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40E6" w:rsidRPr="00F53E49" w:rsidRDefault="000A40E6" w:rsidP="000A40E6">
      <w:pPr>
        <w:rPr>
          <w:rFonts w:ascii="Times New Roman CYR" w:hAnsi="Times New Roman CYR" w:cs="Times New Roman CYR"/>
          <w:b/>
          <w:bCs/>
          <w:lang w:val="en-US"/>
        </w:rPr>
      </w:pPr>
    </w:p>
    <w:p w:rsidR="000A40E6" w:rsidRDefault="000A40E6" w:rsidP="000A40E6">
      <w:pPr>
        <w:jc w:val="center"/>
        <w:rPr>
          <w:rFonts w:ascii="Times New Roman CYR" w:hAnsi="Times New Roman CYR" w:cs="Times New Roman CYR"/>
          <w:b/>
          <w:bCs/>
        </w:rPr>
      </w:pPr>
    </w:p>
    <w:p w:rsidR="002D1629" w:rsidRDefault="00BD1C6B" w:rsidP="002D1629">
      <w:pPr>
        <w:ind w:right="-5532"/>
        <w:rPr>
          <w:b/>
          <w:bCs/>
          <w:sz w:val="28"/>
          <w:szCs w:val="28"/>
        </w:rPr>
      </w:pPr>
      <w:bookmarkStart w:id="0" w:name="_Hlk118199236"/>
      <w:r>
        <w:rPr>
          <w:b/>
          <w:bCs/>
          <w:sz w:val="28"/>
          <w:szCs w:val="28"/>
        </w:rPr>
        <w:t xml:space="preserve">                      </w:t>
      </w:r>
      <w:r w:rsidR="002D1629">
        <w:rPr>
          <w:b/>
          <w:bCs/>
          <w:sz w:val="28"/>
          <w:szCs w:val="28"/>
        </w:rPr>
        <w:t>БАЛТСЬКИЙ ЛІЦЕЙ №2</w:t>
      </w:r>
      <w:r w:rsidRPr="000B0FA2">
        <w:rPr>
          <w:b/>
          <w:bCs/>
          <w:sz w:val="28"/>
          <w:szCs w:val="28"/>
        </w:rPr>
        <w:t xml:space="preserve"> БАЛТСЬКОЇ МІСЬКОЇ РАДИ </w:t>
      </w:r>
    </w:p>
    <w:p w:rsidR="00BD1C6B" w:rsidRPr="00FA394A" w:rsidRDefault="002D1629" w:rsidP="002D1629">
      <w:pPr>
        <w:ind w:right="-5532"/>
        <w:rPr>
          <w:sz w:val="28"/>
          <w:szCs w:val="28"/>
        </w:rPr>
      </w:pPr>
      <w:r>
        <w:rPr>
          <w:b/>
          <w:bCs/>
          <w:sz w:val="28"/>
          <w:szCs w:val="28"/>
        </w:rPr>
        <w:t xml:space="preserve">                                                  </w:t>
      </w:r>
      <w:r w:rsidR="00BD1C6B" w:rsidRPr="000B0FA2">
        <w:rPr>
          <w:b/>
          <w:bCs/>
          <w:sz w:val="28"/>
          <w:szCs w:val="28"/>
        </w:rPr>
        <w:t>ОДЕСЬКОЇ ОБЛАСТІ</w:t>
      </w:r>
    </w:p>
    <w:p w:rsidR="000A40E6" w:rsidRPr="00FA394A" w:rsidRDefault="000A40E6" w:rsidP="000A40E6">
      <w:pPr>
        <w:jc w:val="center"/>
        <w:rPr>
          <w:sz w:val="28"/>
          <w:szCs w:val="28"/>
        </w:rPr>
      </w:pPr>
    </w:p>
    <w:p w:rsidR="000A40E6" w:rsidRPr="00800CCF" w:rsidRDefault="000A40E6" w:rsidP="000A40E6">
      <w:pPr>
        <w:widowControl w:val="0"/>
        <w:spacing w:before="163"/>
        <w:rPr>
          <w:b/>
          <w:bCs/>
          <w:color w:val="000000"/>
        </w:rPr>
      </w:pPr>
    </w:p>
    <w:p w:rsidR="000A40E6" w:rsidRPr="009C4677" w:rsidRDefault="000A40E6" w:rsidP="000A40E6">
      <w:pPr>
        <w:widowControl w:val="0"/>
        <w:ind w:left="5664" w:firstLine="708"/>
      </w:pPr>
      <w:r>
        <w:rPr>
          <w:b/>
          <w:bCs/>
          <w:color w:val="000000"/>
        </w:rPr>
        <w:t>ЗАТВЕРДЖЕНО</w:t>
      </w:r>
    </w:p>
    <w:p w:rsidR="000A40E6" w:rsidRDefault="000A40E6" w:rsidP="000A40E6">
      <w:pPr>
        <w:widowControl w:val="0"/>
        <w:ind w:left="5664" w:firstLine="708"/>
        <w:rPr>
          <w:b/>
          <w:bCs/>
          <w:color w:val="000000"/>
        </w:rPr>
      </w:pPr>
      <w:r>
        <w:rPr>
          <w:b/>
          <w:bCs/>
          <w:color w:val="000000"/>
        </w:rPr>
        <w:t>Рішенням</w:t>
      </w:r>
      <w:r w:rsidRPr="00FA7E9E">
        <w:rPr>
          <w:b/>
          <w:bCs/>
          <w:color w:val="000000"/>
        </w:rPr>
        <w:t xml:space="preserve"> </w:t>
      </w:r>
      <w:r>
        <w:rPr>
          <w:b/>
          <w:bCs/>
          <w:color w:val="000000"/>
        </w:rPr>
        <w:t>у</w:t>
      </w:r>
      <w:r w:rsidRPr="009C4677">
        <w:rPr>
          <w:b/>
          <w:bCs/>
          <w:color w:val="000000"/>
        </w:rPr>
        <w:t xml:space="preserve">повноваженої особи </w:t>
      </w:r>
    </w:p>
    <w:p w:rsidR="000A40E6" w:rsidRPr="00D03478" w:rsidRDefault="000A40E6" w:rsidP="000A40E6">
      <w:pPr>
        <w:widowControl w:val="0"/>
        <w:ind w:left="5664" w:firstLine="708"/>
      </w:pPr>
      <w:r w:rsidRPr="00FA394A">
        <w:rPr>
          <w:b/>
          <w:bCs/>
          <w:color w:val="000000"/>
        </w:rPr>
        <w:t>Протокол №</w:t>
      </w:r>
      <w:r w:rsidR="00480D7B">
        <w:rPr>
          <w:b/>
          <w:bCs/>
          <w:color w:val="000000"/>
        </w:rPr>
        <w:t>4</w:t>
      </w:r>
    </w:p>
    <w:p w:rsidR="000A40E6" w:rsidRPr="007B77E8" w:rsidRDefault="000A40E6" w:rsidP="000A40E6">
      <w:pPr>
        <w:widowControl w:val="0"/>
        <w:ind w:left="4248" w:firstLine="708"/>
      </w:pPr>
      <w:r w:rsidRPr="00FA394A">
        <w:rPr>
          <w:b/>
          <w:bCs/>
          <w:color w:val="000000"/>
        </w:rPr>
        <w:t xml:space="preserve"> </w:t>
      </w:r>
      <w:r w:rsidRPr="00FA394A">
        <w:tab/>
      </w:r>
      <w:r w:rsidRPr="00FA394A">
        <w:tab/>
      </w:r>
      <w:r w:rsidRPr="007B77E8">
        <w:rPr>
          <w:b/>
          <w:bCs/>
          <w:color w:val="000000"/>
        </w:rPr>
        <w:t>від «</w:t>
      </w:r>
      <w:r w:rsidR="002D1629">
        <w:rPr>
          <w:b/>
          <w:bCs/>
          <w:color w:val="000000"/>
          <w:lang w:val="ru-RU"/>
        </w:rPr>
        <w:t>24</w:t>
      </w:r>
      <w:r w:rsidRPr="007B77E8">
        <w:rPr>
          <w:b/>
          <w:bCs/>
          <w:color w:val="000000"/>
        </w:rPr>
        <w:t>»</w:t>
      </w:r>
      <w:r>
        <w:rPr>
          <w:b/>
          <w:bCs/>
          <w:color w:val="000000"/>
        </w:rPr>
        <w:t xml:space="preserve"> </w:t>
      </w:r>
      <w:r w:rsidR="002D1629">
        <w:rPr>
          <w:b/>
          <w:bCs/>
          <w:color w:val="000000"/>
        </w:rPr>
        <w:t>квітня</w:t>
      </w:r>
      <w:r w:rsidRPr="007B77E8">
        <w:rPr>
          <w:b/>
          <w:bCs/>
          <w:color w:val="000000"/>
        </w:rPr>
        <w:t xml:space="preserve"> 202</w:t>
      </w:r>
      <w:r w:rsidR="002D1629">
        <w:rPr>
          <w:b/>
          <w:bCs/>
          <w:color w:val="000000"/>
        </w:rPr>
        <w:t>4</w:t>
      </w:r>
      <w:r w:rsidRPr="007B77E8">
        <w:rPr>
          <w:b/>
          <w:bCs/>
          <w:color w:val="000000"/>
        </w:rPr>
        <w:t xml:space="preserve"> р.</w:t>
      </w:r>
    </w:p>
    <w:p w:rsidR="000A40E6" w:rsidRPr="007B77E8" w:rsidRDefault="000A40E6" w:rsidP="000A40E6">
      <w:pPr>
        <w:ind w:left="5664" w:firstLine="708"/>
        <w:rPr>
          <w:b/>
          <w:bCs/>
        </w:rPr>
      </w:pPr>
      <w:r w:rsidRPr="007B77E8">
        <w:t xml:space="preserve">Уповноважена особа </w:t>
      </w:r>
    </w:p>
    <w:p w:rsidR="000A40E6" w:rsidRDefault="000A40E6" w:rsidP="000A40E6">
      <w:pPr>
        <w:widowControl w:val="0"/>
        <w:suppressAutoHyphens/>
        <w:ind w:left="5664" w:firstLine="708"/>
        <w:textAlignment w:val="baseline"/>
        <w:rPr>
          <w:lang w:val="ru-RU"/>
        </w:rPr>
      </w:pPr>
      <w:r w:rsidRPr="007B77E8">
        <w:rPr>
          <w:b/>
          <w:bCs/>
        </w:rPr>
        <w:t>_______</w:t>
      </w:r>
      <w:r w:rsidR="00BD1C6B">
        <w:rPr>
          <w:b/>
          <w:bCs/>
        </w:rPr>
        <w:t>Наталя КУКУЛІНСЬКА</w:t>
      </w:r>
    </w:p>
    <w:p w:rsidR="000A40E6" w:rsidRDefault="000A40E6" w:rsidP="000A40E6">
      <w:pPr>
        <w:spacing w:after="120"/>
        <w:rPr>
          <w:lang w:val="ru-RU"/>
        </w:rPr>
      </w:pPr>
      <w:r>
        <w:rPr>
          <w:lang w:val="ru-RU"/>
        </w:rPr>
        <w:t> </w:t>
      </w:r>
      <w:r>
        <w:rPr>
          <w:lang w:val="ru-RU"/>
        </w:rPr>
        <w:tab/>
      </w:r>
    </w:p>
    <w:tbl>
      <w:tblPr>
        <w:tblW w:w="276" w:type="dxa"/>
        <w:tblInd w:w="136" w:type="dxa"/>
        <w:tblLayout w:type="fixed"/>
        <w:tblLook w:val="04A0" w:firstRow="1" w:lastRow="0" w:firstColumn="1" w:lastColumn="0" w:noHBand="0" w:noVBand="1"/>
      </w:tblPr>
      <w:tblGrid>
        <w:gridCol w:w="276"/>
      </w:tblGrid>
      <w:tr w:rsidR="000A40E6" w:rsidTr="003F6C2A">
        <w:tc>
          <w:tcPr>
            <w:tcW w:w="276" w:type="dxa"/>
            <w:vAlign w:val="center"/>
          </w:tcPr>
          <w:p w:rsidR="000A40E6" w:rsidRDefault="000A40E6" w:rsidP="003F6C2A">
            <w:pPr>
              <w:widowControl w:val="0"/>
              <w:spacing w:after="120"/>
              <w:jc w:val="both"/>
              <w:rPr>
                <w:lang w:val="ru-RU"/>
              </w:rPr>
            </w:pPr>
          </w:p>
        </w:tc>
      </w:tr>
      <w:tr w:rsidR="000A40E6" w:rsidTr="003F6C2A">
        <w:tc>
          <w:tcPr>
            <w:tcW w:w="276" w:type="dxa"/>
            <w:vAlign w:val="center"/>
          </w:tcPr>
          <w:p w:rsidR="000A40E6" w:rsidRDefault="000A40E6" w:rsidP="003F6C2A">
            <w:pPr>
              <w:widowControl w:val="0"/>
              <w:spacing w:after="120"/>
              <w:jc w:val="both"/>
              <w:rPr>
                <w:lang w:val="ru-RU"/>
              </w:rPr>
            </w:pPr>
          </w:p>
        </w:tc>
      </w:tr>
    </w:tbl>
    <w:p w:rsidR="000A40E6" w:rsidRDefault="000A40E6" w:rsidP="000A40E6">
      <w:pPr>
        <w:jc w:val="center"/>
        <w:rPr>
          <w:lang w:val="ru-RU"/>
        </w:rPr>
      </w:pPr>
    </w:p>
    <w:p w:rsidR="000A40E6" w:rsidRDefault="000A40E6" w:rsidP="000A40E6">
      <w:pPr>
        <w:jc w:val="center"/>
        <w:rPr>
          <w:lang w:val="ru-RU"/>
        </w:rPr>
      </w:pPr>
    </w:p>
    <w:p w:rsidR="000A40E6" w:rsidRDefault="000A40E6" w:rsidP="000A40E6">
      <w:pPr>
        <w:jc w:val="center"/>
        <w:rPr>
          <w:lang w:val="ru-RU"/>
        </w:rPr>
      </w:pPr>
      <w:r>
        <w:rPr>
          <w:lang w:val="ru-RU"/>
        </w:rPr>
        <w:t> </w:t>
      </w:r>
    </w:p>
    <w:p w:rsidR="000A40E6" w:rsidRPr="002678DF" w:rsidRDefault="000A40E6" w:rsidP="000A40E6">
      <w:pPr>
        <w:jc w:val="center"/>
        <w:rPr>
          <w:sz w:val="32"/>
          <w:szCs w:val="32"/>
          <w:lang w:val="ru-RU"/>
        </w:rPr>
      </w:pPr>
      <w:r w:rsidRPr="002678DF">
        <w:rPr>
          <w:b/>
          <w:bCs/>
          <w:color w:val="000000"/>
          <w:sz w:val="32"/>
          <w:szCs w:val="32"/>
          <w:lang w:val="ru-RU"/>
        </w:rPr>
        <w:t xml:space="preserve">ТЕНДЕРНА ДОКУМЕНТАЦІЯ </w:t>
      </w:r>
    </w:p>
    <w:p w:rsidR="000A40E6" w:rsidRDefault="000A40E6" w:rsidP="000A40E6">
      <w:pPr>
        <w:rPr>
          <w:lang w:val="ru-RU"/>
        </w:rPr>
      </w:pPr>
      <w:r>
        <w:rPr>
          <w:lang w:val="ru-RU"/>
        </w:rPr>
        <w:t> </w:t>
      </w:r>
    </w:p>
    <w:p w:rsidR="000A40E6" w:rsidRDefault="000A40E6" w:rsidP="000A40E6">
      <w:pPr>
        <w:jc w:val="center"/>
        <w:rPr>
          <w:lang w:val="ru-RU"/>
        </w:rPr>
      </w:pPr>
      <w:r>
        <w:rPr>
          <w:b/>
          <w:bCs/>
          <w:color w:val="000000"/>
          <w:sz w:val="28"/>
          <w:szCs w:val="28"/>
          <w:lang w:val="ru-RU"/>
        </w:rPr>
        <w:t xml:space="preserve">по </w:t>
      </w:r>
      <w:proofErr w:type="spellStart"/>
      <w:r>
        <w:rPr>
          <w:b/>
          <w:bCs/>
          <w:color w:val="000000"/>
          <w:sz w:val="28"/>
          <w:szCs w:val="28"/>
          <w:lang w:val="ru-RU"/>
        </w:rPr>
        <w:t>процедурі</w:t>
      </w:r>
      <w:proofErr w:type="spellEnd"/>
      <w:r>
        <w:rPr>
          <w:b/>
          <w:bCs/>
          <w:color w:val="000000"/>
          <w:sz w:val="28"/>
          <w:szCs w:val="28"/>
          <w:lang w:val="ru-RU"/>
        </w:rPr>
        <w:t xml:space="preserve"> ВІДКРИТІ ТОРГИ (з </w:t>
      </w:r>
      <w:proofErr w:type="spellStart"/>
      <w:r>
        <w:rPr>
          <w:b/>
          <w:bCs/>
          <w:color w:val="000000"/>
          <w:sz w:val="28"/>
          <w:szCs w:val="28"/>
          <w:lang w:val="ru-RU"/>
        </w:rPr>
        <w:t>особливостями</w:t>
      </w:r>
      <w:proofErr w:type="spellEnd"/>
      <w:r>
        <w:rPr>
          <w:b/>
          <w:bCs/>
          <w:color w:val="000000"/>
          <w:sz w:val="28"/>
          <w:szCs w:val="28"/>
          <w:lang w:val="ru-RU"/>
        </w:rPr>
        <w:t>)</w:t>
      </w:r>
    </w:p>
    <w:p w:rsidR="000A40E6" w:rsidRDefault="000A40E6" w:rsidP="000A40E6">
      <w:pPr>
        <w:jc w:val="center"/>
        <w:rPr>
          <w:lang w:val="ru-RU"/>
        </w:rPr>
      </w:pPr>
      <w:r>
        <w:rPr>
          <w:color w:val="000000"/>
          <w:sz w:val="28"/>
          <w:szCs w:val="28"/>
          <w:lang w:val="ru-RU"/>
        </w:rPr>
        <w:t xml:space="preserve">на </w:t>
      </w:r>
      <w:proofErr w:type="spellStart"/>
      <w:r>
        <w:rPr>
          <w:color w:val="000000"/>
          <w:sz w:val="28"/>
          <w:szCs w:val="28"/>
          <w:lang w:val="ru-RU"/>
        </w:rPr>
        <w:t>закупівлю</w:t>
      </w:r>
      <w:proofErr w:type="spellEnd"/>
      <w:r>
        <w:rPr>
          <w:color w:val="000000"/>
          <w:sz w:val="28"/>
          <w:szCs w:val="28"/>
          <w:lang w:val="ru-RU"/>
        </w:rPr>
        <w:t>:</w:t>
      </w:r>
    </w:p>
    <w:p w:rsidR="000A40E6" w:rsidRDefault="000A40E6" w:rsidP="000A40E6">
      <w:pPr>
        <w:jc w:val="center"/>
        <w:rPr>
          <w:lang w:val="ru-RU"/>
        </w:rPr>
      </w:pPr>
      <w:r>
        <w:rPr>
          <w:lang w:val="ru-RU"/>
        </w:rPr>
        <w:t xml:space="preserve">  </w:t>
      </w:r>
    </w:p>
    <w:p w:rsidR="003F6C2A" w:rsidRPr="00450698" w:rsidRDefault="003F6C2A" w:rsidP="003F6C2A">
      <w:pPr>
        <w:jc w:val="center"/>
        <w:rPr>
          <w:b/>
          <w:i/>
          <w:sz w:val="28"/>
          <w:szCs w:val="28"/>
          <w:lang w:val="ru-RU"/>
        </w:rPr>
      </w:pPr>
      <w:proofErr w:type="spellStart"/>
      <w:r>
        <w:rPr>
          <w:b/>
          <w:i/>
          <w:sz w:val="28"/>
          <w:szCs w:val="28"/>
          <w:lang w:val="ru-RU"/>
        </w:rPr>
        <w:t>Овочі</w:t>
      </w:r>
      <w:proofErr w:type="spellEnd"/>
      <w:r>
        <w:rPr>
          <w:b/>
          <w:i/>
          <w:sz w:val="28"/>
          <w:szCs w:val="28"/>
          <w:lang w:val="ru-RU"/>
        </w:rPr>
        <w:t xml:space="preserve"> і </w:t>
      </w:r>
      <w:proofErr w:type="spellStart"/>
      <w:r>
        <w:rPr>
          <w:b/>
          <w:i/>
          <w:sz w:val="28"/>
          <w:szCs w:val="28"/>
          <w:lang w:val="ru-RU"/>
        </w:rPr>
        <w:t>фрукти</w:t>
      </w:r>
      <w:proofErr w:type="spellEnd"/>
    </w:p>
    <w:p w:rsidR="003F6C2A" w:rsidRPr="00450698" w:rsidRDefault="003F6C2A" w:rsidP="003F6C2A">
      <w:pPr>
        <w:jc w:val="center"/>
        <w:rPr>
          <w:lang w:val="ru-RU"/>
        </w:rPr>
      </w:pPr>
    </w:p>
    <w:p w:rsidR="003F6C2A" w:rsidRPr="00450698" w:rsidRDefault="003F6C2A" w:rsidP="003F6C2A">
      <w:pPr>
        <w:widowControl w:val="0"/>
        <w:suppressAutoHyphens/>
        <w:ind w:right="142"/>
        <w:jc w:val="center"/>
        <w:rPr>
          <w:i/>
          <w:sz w:val="28"/>
          <w:szCs w:val="28"/>
          <w:lang w:val="ru-RU"/>
        </w:rPr>
      </w:pPr>
      <w:r w:rsidRPr="00450698">
        <w:rPr>
          <w:b/>
          <w:i/>
          <w:sz w:val="28"/>
          <w:szCs w:val="28"/>
        </w:rPr>
        <w:t>(показник національного класифікатора України ДК 021:2015 “Єдиний закупівельний словник"</w:t>
      </w:r>
      <w:r w:rsidRPr="00450698">
        <w:rPr>
          <w:rFonts w:eastAsia="SimSun"/>
          <w:b/>
          <w:kern w:val="2"/>
          <w:sz w:val="28"/>
          <w:szCs w:val="28"/>
          <w:lang w:eastAsia="hi-IN" w:bidi="hi-IN"/>
        </w:rPr>
        <w:t xml:space="preserve"> – </w:t>
      </w:r>
      <w:r>
        <w:rPr>
          <w:b/>
          <w:bCs/>
          <w:i/>
          <w:sz w:val="28"/>
          <w:szCs w:val="28"/>
        </w:rPr>
        <w:t>03220000-9</w:t>
      </w:r>
      <w:r w:rsidRPr="00450698">
        <w:rPr>
          <w:b/>
          <w:bCs/>
          <w:i/>
          <w:sz w:val="28"/>
          <w:szCs w:val="28"/>
        </w:rPr>
        <w:t xml:space="preserve">  – </w:t>
      </w:r>
      <w:r>
        <w:rPr>
          <w:b/>
          <w:bCs/>
          <w:i/>
          <w:sz w:val="28"/>
          <w:szCs w:val="28"/>
        </w:rPr>
        <w:t>Овочі, фрукти та горіхи</w:t>
      </w:r>
    </w:p>
    <w:p w:rsidR="000A40E6" w:rsidRDefault="000A40E6" w:rsidP="000A40E6">
      <w:pPr>
        <w:widowControl w:val="0"/>
        <w:suppressAutoHyphens/>
        <w:ind w:right="142"/>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p>
    <w:p w:rsidR="000A40E6" w:rsidRDefault="000A40E6" w:rsidP="000A40E6">
      <w:pPr>
        <w:jc w:val="center"/>
        <w:rPr>
          <w:sz w:val="28"/>
          <w:szCs w:val="28"/>
          <w:lang w:val="ru-RU"/>
        </w:rPr>
      </w:pPr>
      <w:r>
        <w:rPr>
          <w:sz w:val="28"/>
          <w:szCs w:val="28"/>
          <w:lang w:val="ru-RU"/>
        </w:rPr>
        <w:t> </w:t>
      </w:r>
    </w:p>
    <w:p w:rsidR="00BD1C6B" w:rsidRDefault="00BD1C6B" w:rsidP="000A40E6">
      <w:pPr>
        <w:spacing w:after="200" w:line="271" w:lineRule="auto"/>
        <w:jc w:val="center"/>
        <w:rPr>
          <w:b/>
          <w:bCs/>
          <w:color w:val="000000"/>
          <w:sz w:val="28"/>
          <w:szCs w:val="28"/>
          <w:lang w:val="ru-RU"/>
        </w:rPr>
      </w:pPr>
    </w:p>
    <w:p w:rsidR="00BD1C6B" w:rsidRDefault="00BD1C6B" w:rsidP="000A40E6">
      <w:pPr>
        <w:spacing w:after="200" w:line="271" w:lineRule="auto"/>
        <w:jc w:val="center"/>
        <w:rPr>
          <w:b/>
          <w:bCs/>
          <w:color w:val="000000"/>
          <w:sz w:val="28"/>
          <w:szCs w:val="28"/>
          <w:lang w:val="ru-RU"/>
        </w:rPr>
      </w:pPr>
    </w:p>
    <w:p w:rsidR="000A40E6" w:rsidRDefault="000A40E6" w:rsidP="000A40E6">
      <w:pPr>
        <w:spacing w:after="200" w:line="271" w:lineRule="auto"/>
        <w:jc w:val="center"/>
        <w:rPr>
          <w:sz w:val="28"/>
          <w:szCs w:val="28"/>
          <w:lang w:val="ru-RU"/>
        </w:rPr>
      </w:pPr>
      <w:r w:rsidRPr="00FA394A">
        <w:rPr>
          <w:b/>
          <w:bCs/>
          <w:color w:val="000000"/>
          <w:sz w:val="28"/>
          <w:szCs w:val="28"/>
          <w:lang w:val="ru-RU"/>
        </w:rPr>
        <w:t>м. Балта - 202</w:t>
      </w:r>
      <w:r w:rsidR="00362D70">
        <w:rPr>
          <w:b/>
          <w:bCs/>
          <w:color w:val="000000"/>
          <w:sz w:val="28"/>
          <w:szCs w:val="28"/>
          <w:lang w:val="ru-RU"/>
        </w:rPr>
        <w:t>4</w:t>
      </w:r>
      <w:r w:rsidRPr="00FA394A">
        <w:rPr>
          <w:b/>
          <w:bCs/>
          <w:color w:val="000000"/>
          <w:sz w:val="28"/>
          <w:szCs w:val="28"/>
          <w:lang w:val="ru-RU"/>
        </w:rPr>
        <w:t>р.</w:t>
      </w:r>
    </w:p>
    <w:tbl>
      <w:tblPr>
        <w:tblW w:w="5000" w:type="pct"/>
        <w:tblInd w:w="90" w:type="dxa"/>
        <w:tblLayout w:type="fixed"/>
        <w:tblCellMar>
          <w:left w:w="105" w:type="dxa"/>
          <w:right w:w="105" w:type="dxa"/>
        </w:tblCellMar>
        <w:tblLook w:val="0000" w:firstRow="0" w:lastRow="0" w:firstColumn="0" w:lastColumn="0" w:noHBand="0" w:noVBand="0"/>
      </w:tblPr>
      <w:tblGrid>
        <w:gridCol w:w="660"/>
        <w:gridCol w:w="3499"/>
        <w:gridCol w:w="5973"/>
      </w:tblGrid>
      <w:tr w:rsidR="00E47E4D" w:rsidTr="00480D7B">
        <w:trPr>
          <w:trHeight w:val="525"/>
        </w:trPr>
        <w:tc>
          <w:tcPr>
            <w:tcW w:w="660" w:type="dxa"/>
            <w:tcBorders>
              <w:top w:val="single" w:sz="6" w:space="0" w:color="000000"/>
              <w:left w:val="single" w:sz="2" w:space="0" w:color="000000"/>
              <w:bottom w:val="single" w:sz="6" w:space="0" w:color="000000"/>
              <w:right w:val="single" w:sz="6" w:space="0" w:color="000000"/>
            </w:tcBorders>
            <w:vAlign w:val="center"/>
          </w:tcPr>
          <w:bookmarkEnd w:id="0"/>
          <w:p w:rsidR="00E47E4D" w:rsidRDefault="00E47E4D" w:rsidP="00480D7B">
            <w:pPr>
              <w:pStyle w:val="a5"/>
              <w:widowControl w:val="0"/>
              <w:spacing w:before="96" w:beforeAutospacing="0" w:after="96" w:afterAutospacing="0"/>
              <w:jc w:val="center"/>
              <w:rPr>
                <w:b/>
                <w:lang w:val="uk-UA"/>
              </w:rPr>
            </w:pPr>
            <w:r>
              <w:rPr>
                <w:b/>
                <w:lang w:val="uk-UA"/>
              </w:rPr>
              <w:lastRenderedPageBreak/>
              <w:t>№</w:t>
            </w:r>
          </w:p>
        </w:tc>
        <w:tc>
          <w:tcPr>
            <w:tcW w:w="9472" w:type="dxa"/>
            <w:gridSpan w:val="2"/>
            <w:tcBorders>
              <w:top w:val="single" w:sz="6" w:space="0" w:color="000000"/>
              <w:left w:val="single" w:sz="6" w:space="0" w:color="000000"/>
              <w:bottom w:val="single" w:sz="6" w:space="0" w:color="000000"/>
              <w:right w:val="single" w:sz="6" w:space="0" w:color="000000"/>
            </w:tcBorders>
            <w:vAlign w:val="center"/>
          </w:tcPr>
          <w:p w:rsidR="00E47E4D" w:rsidRDefault="00E47E4D" w:rsidP="00480D7B">
            <w:pPr>
              <w:pStyle w:val="a5"/>
              <w:widowControl w:val="0"/>
              <w:spacing w:before="96" w:beforeAutospacing="0" w:after="96" w:afterAutospacing="0"/>
              <w:jc w:val="center"/>
              <w:rPr>
                <w:lang w:val="uk-UA"/>
              </w:rPr>
            </w:pPr>
            <w:r>
              <w:rPr>
                <w:lang w:val="uk-UA"/>
              </w:rPr>
              <w:t>Загальні положення</w:t>
            </w:r>
          </w:p>
        </w:tc>
      </w:tr>
      <w:tr w:rsidR="00E47E4D" w:rsidTr="00480D7B">
        <w:trPr>
          <w:trHeight w:val="525"/>
        </w:trPr>
        <w:tc>
          <w:tcPr>
            <w:tcW w:w="660" w:type="dxa"/>
            <w:tcBorders>
              <w:top w:val="single" w:sz="6" w:space="0" w:color="000000"/>
              <w:left w:val="single" w:sz="2" w:space="0" w:color="000000"/>
              <w:bottom w:val="single" w:sz="6" w:space="0" w:color="000000"/>
              <w:right w:val="single" w:sz="6" w:space="0" w:color="000000"/>
            </w:tcBorders>
            <w:vAlign w:val="center"/>
          </w:tcPr>
          <w:p w:rsidR="00E47E4D" w:rsidRDefault="00E47E4D" w:rsidP="00480D7B">
            <w:pPr>
              <w:pStyle w:val="a5"/>
              <w:widowControl w:val="0"/>
              <w:spacing w:before="96" w:beforeAutospacing="0" w:after="96" w:afterAutospacing="0"/>
              <w:jc w:val="center"/>
              <w:rPr>
                <w:b/>
                <w:i/>
                <w:sz w:val="20"/>
                <w:szCs w:val="20"/>
                <w:lang w:val="uk-UA"/>
              </w:rPr>
            </w:pPr>
            <w:r>
              <w:rPr>
                <w:b/>
                <w:i/>
                <w:sz w:val="20"/>
                <w:szCs w:val="20"/>
                <w:lang w:val="uk-UA"/>
              </w:rPr>
              <w:t>1</w:t>
            </w:r>
          </w:p>
        </w:tc>
        <w:tc>
          <w:tcPr>
            <w:tcW w:w="3499" w:type="dxa"/>
            <w:tcBorders>
              <w:top w:val="single" w:sz="6" w:space="0" w:color="000000"/>
              <w:left w:val="single" w:sz="6" w:space="0" w:color="000000"/>
              <w:bottom w:val="single" w:sz="6" w:space="0" w:color="000000"/>
              <w:right w:val="single" w:sz="6" w:space="0" w:color="000000"/>
            </w:tcBorders>
            <w:vAlign w:val="center"/>
          </w:tcPr>
          <w:p w:rsidR="00E47E4D" w:rsidRDefault="00E47E4D" w:rsidP="00480D7B">
            <w:pPr>
              <w:pStyle w:val="a5"/>
              <w:widowControl w:val="0"/>
              <w:spacing w:before="96" w:beforeAutospacing="0" w:after="96" w:afterAutospacing="0"/>
              <w:jc w:val="center"/>
              <w:rPr>
                <w:i/>
                <w:sz w:val="20"/>
                <w:szCs w:val="20"/>
                <w:lang w:val="uk-UA"/>
              </w:rPr>
            </w:pPr>
            <w:r>
              <w:rPr>
                <w:i/>
                <w:sz w:val="20"/>
                <w:szCs w:val="20"/>
                <w:lang w:val="uk-UA"/>
              </w:rPr>
              <w:t>2</w:t>
            </w:r>
          </w:p>
        </w:tc>
        <w:tc>
          <w:tcPr>
            <w:tcW w:w="5973" w:type="dxa"/>
            <w:tcBorders>
              <w:top w:val="single" w:sz="6" w:space="0" w:color="000000"/>
              <w:left w:val="single" w:sz="6" w:space="0" w:color="000000"/>
              <w:bottom w:val="single" w:sz="6" w:space="0" w:color="000000"/>
              <w:right w:val="single" w:sz="2" w:space="0" w:color="000000"/>
            </w:tcBorders>
            <w:vAlign w:val="center"/>
          </w:tcPr>
          <w:p w:rsidR="00E47E4D" w:rsidRDefault="00E47E4D" w:rsidP="00480D7B">
            <w:pPr>
              <w:pStyle w:val="a5"/>
              <w:widowControl w:val="0"/>
              <w:spacing w:before="96" w:beforeAutospacing="0" w:after="96" w:afterAutospacing="0"/>
              <w:jc w:val="center"/>
              <w:rPr>
                <w:i/>
                <w:color w:val="0070C0"/>
                <w:sz w:val="20"/>
                <w:szCs w:val="20"/>
                <w:lang w:val="uk-UA"/>
              </w:rPr>
            </w:pPr>
            <w:r w:rsidRPr="001E59EA">
              <w:rPr>
                <w:i/>
                <w:sz w:val="20"/>
                <w:szCs w:val="20"/>
                <w:lang w:val="uk-UA"/>
              </w:rPr>
              <w:t>3</w:t>
            </w:r>
          </w:p>
        </w:tc>
      </w:tr>
      <w:tr w:rsidR="00E47E4D" w:rsidTr="00480D7B">
        <w:trPr>
          <w:trHeight w:val="525"/>
        </w:trPr>
        <w:tc>
          <w:tcPr>
            <w:tcW w:w="660" w:type="dxa"/>
            <w:tcBorders>
              <w:top w:val="single" w:sz="6" w:space="0" w:color="000000"/>
              <w:left w:val="single" w:sz="2" w:space="0" w:color="000000"/>
              <w:bottom w:val="single" w:sz="6" w:space="0" w:color="000000"/>
              <w:right w:val="single" w:sz="2" w:space="0" w:color="000000"/>
            </w:tcBorders>
          </w:tcPr>
          <w:p w:rsidR="00E47E4D" w:rsidRDefault="00E47E4D" w:rsidP="00480D7B">
            <w:pPr>
              <w:pStyle w:val="a5"/>
              <w:widowControl w:val="0"/>
              <w:spacing w:before="96" w:beforeAutospacing="0" w:after="96" w:afterAutospacing="0"/>
              <w:rPr>
                <w:b/>
                <w:lang w:val="uk-UA"/>
              </w:rPr>
            </w:pPr>
            <w:r>
              <w:rPr>
                <w:b/>
                <w:lang w:val="uk-UA"/>
              </w:rPr>
              <w:t xml:space="preserve"> 1</w:t>
            </w:r>
          </w:p>
        </w:tc>
        <w:tc>
          <w:tcPr>
            <w:tcW w:w="3499" w:type="dxa"/>
            <w:tcBorders>
              <w:top w:val="single" w:sz="6" w:space="0" w:color="000000"/>
              <w:left w:val="single" w:sz="2" w:space="0" w:color="000000"/>
              <w:bottom w:val="single" w:sz="6" w:space="0" w:color="000000"/>
              <w:right w:val="single" w:sz="2" w:space="0" w:color="000000"/>
            </w:tcBorders>
          </w:tcPr>
          <w:p w:rsidR="00E47E4D" w:rsidRDefault="00E47E4D" w:rsidP="00480D7B">
            <w:pPr>
              <w:pStyle w:val="a5"/>
              <w:widowControl w:val="0"/>
              <w:spacing w:before="96" w:beforeAutospacing="0" w:after="96" w:afterAutospacing="0"/>
              <w:rPr>
                <w:b/>
                <w:lang w:val="uk-UA"/>
              </w:rPr>
            </w:pPr>
            <w:r>
              <w:rPr>
                <w:b/>
                <w:lang w:val="uk-UA"/>
              </w:rPr>
              <w:t>Терміни, які вживаються в тендерній документації</w:t>
            </w:r>
          </w:p>
        </w:tc>
        <w:tc>
          <w:tcPr>
            <w:tcW w:w="5973" w:type="dxa"/>
            <w:tcBorders>
              <w:top w:val="single" w:sz="6" w:space="0" w:color="000000"/>
              <w:left w:val="single" w:sz="2" w:space="0" w:color="000000"/>
              <w:bottom w:val="single" w:sz="6" w:space="0" w:color="000000"/>
              <w:right w:val="single" w:sz="2" w:space="0" w:color="000000"/>
            </w:tcBorders>
            <w:vAlign w:val="center"/>
          </w:tcPr>
          <w:p w:rsidR="00E47E4D" w:rsidRPr="00A849A9" w:rsidRDefault="00E47E4D" w:rsidP="00480D7B">
            <w:pPr>
              <w:pStyle w:val="a5"/>
              <w:widowControl w:val="0"/>
              <w:spacing w:before="96" w:beforeAutospacing="0" w:after="96" w:afterAutospacing="0"/>
              <w:jc w:val="both"/>
              <w:rPr>
                <w:b/>
                <w:color w:val="0070C0"/>
                <w:lang w:val="uk-UA"/>
              </w:rPr>
            </w:pPr>
            <w:r w:rsidRPr="004B77E3">
              <w:rPr>
                <w:lang w:val="uk-UA"/>
              </w:rPr>
              <w:t xml:space="preserve">Тендерну документацію розроблено відповідно до вимог Закону України «Про публічні закупівлі» від </w:t>
            </w:r>
            <w:r w:rsidRPr="004B77E3">
              <w:rPr>
                <w:bCs/>
                <w:bdr w:val="none" w:sz="0" w:space="0" w:color="auto" w:frame="1"/>
                <w:lang w:val="uk-UA"/>
              </w:rPr>
              <w:t>25.12.2015</w:t>
            </w:r>
            <w:r w:rsidRPr="004B77E3">
              <w:rPr>
                <w:lang w:val="uk-UA"/>
              </w:rPr>
              <w:t xml:space="preserve"> року №</w:t>
            </w:r>
            <w:r w:rsidRPr="004B77E3">
              <w:rPr>
                <w:shd w:val="clear" w:color="auto" w:fill="FFFFFF"/>
                <w:lang w:val="uk-UA"/>
              </w:rPr>
              <w:t xml:space="preserve">922-VIII зі змінами та в редакції Закону №114-IX від 19.09.2019 </w:t>
            </w:r>
            <w:r w:rsidRPr="004B77E3">
              <w:rPr>
                <w:lang w:val="uk-UA"/>
              </w:rPr>
              <w:t xml:space="preserve"> (далі — Закон) та «Особливостей здійснення публічних </w:t>
            </w:r>
            <w:proofErr w:type="spellStart"/>
            <w:r w:rsidRPr="004B77E3">
              <w:rPr>
                <w:lang w:val="uk-UA"/>
              </w:rPr>
              <w:t>закупівель</w:t>
            </w:r>
            <w:proofErr w:type="spellEnd"/>
            <w:r w:rsidRPr="004B77E3">
              <w:rPr>
                <w:lang w:val="uk-UA"/>
              </w:rPr>
              <w:t xml:space="preserve"> товарів, робіт і послуг для замовників, передбачених Законом України “Про публічні закупівлі”,</w:t>
            </w:r>
            <w:r>
              <w:rPr>
                <w:lang w:val="uk-UA"/>
              </w:rPr>
              <w:t xml:space="preserve"> </w:t>
            </w:r>
            <w:r w:rsidRPr="004B77E3">
              <w:rPr>
                <w:lang w:val="uk-UA"/>
              </w:rPr>
              <w:t xml:space="preserve">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proofErr w:type="spellStart"/>
            <w:r w:rsidRPr="004B77E3">
              <w:rPr>
                <w:lang w:val="uk-UA"/>
              </w:rPr>
              <w:t>закупівель</w:t>
            </w:r>
            <w:proofErr w:type="spellEnd"/>
            <w:r w:rsidRPr="004B77E3">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Pr>
                <w:lang w:val="uk-UA"/>
              </w:rPr>
              <w:t>з останніми</w:t>
            </w:r>
            <w:r w:rsidRPr="004B77E3">
              <w:rPr>
                <w:lang w:val="uk-UA"/>
              </w:rPr>
              <w:t xml:space="preserve"> змінами</w:t>
            </w:r>
            <w:r>
              <w:rPr>
                <w:lang w:val="uk-UA"/>
              </w:rPr>
              <w:t xml:space="preserve"> (далі – Постанова КМУ №1178) </w:t>
            </w:r>
            <w:r w:rsidRPr="00392E6B">
              <w:rPr>
                <w:lang w:val="uk-UA"/>
              </w:rPr>
              <w:t xml:space="preserve">з дотриманням принципів здійснення публічний </w:t>
            </w:r>
            <w:proofErr w:type="spellStart"/>
            <w:r w:rsidRPr="00392E6B">
              <w:rPr>
                <w:lang w:val="uk-UA"/>
              </w:rPr>
              <w:t>закупівель</w:t>
            </w:r>
            <w:proofErr w:type="spellEnd"/>
            <w:r w:rsidRPr="00392E6B">
              <w:rPr>
                <w:lang w:val="uk-UA"/>
              </w:rPr>
              <w:t>, визначених Законом. Терміни вживаються у значенні, наведеному в Законі та Постанові КМУ №1178.</w:t>
            </w:r>
          </w:p>
        </w:tc>
      </w:tr>
      <w:tr w:rsidR="00E47E4D" w:rsidTr="00480D7B">
        <w:trPr>
          <w:trHeight w:val="525"/>
        </w:trPr>
        <w:tc>
          <w:tcPr>
            <w:tcW w:w="660" w:type="dxa"/>
            <w:tcBorders>
              <w:top w:val="single" w:sz="6" w:space="0" w:color="000000"/>
              <w:left w:val="single" w:sz="2" w:space="0" w:color="000000"/>
              <w:bottom w:val="single" w:sz="2" w:space="0" w:color="000000"/>
              <w:right w:val="single" w:sz="2" w:space="0" w:color="000000"/>
            </w:tcBorders>
          </w:tcPr>
          <w:p w:rsidR="00E47E4D" w:rsidRDefault="00E47E4D" w:rsidP="00480D7B">
            <w:pPr>
              <w:pStyle w:val="a5"/>
              <w:widowControl w:val="0"/>
              <w:spacing w:before="120" w:beforeAutospacing="0" w:after="120" w:afterAutospacing="0"/>
              <w:rPr>
                <w:b/>
                <w:lang w:val="uk-UA"/>
              </w:rPr>
            </w:pPr>
            <w:r>
              <w:rPr>
                <w:b/>
                <w:lang w:val="uk-UA"/>
              </w:rPr>
              <w:t>2</w:t>
            </w:r>
          </w:p>
        </w:tc>
        <w:tc>
          <w:tcPr>
            <w:tcW w:w="3499" w:type="dxa"/>
            <w:tcBorders>
              <w:top w:val="single" w:sz="6" w:space="0" w:color="000000"/>
              <w:left w:val="single" w:sz="2" w:space="0" w:color="000000"/>
              <w:bottom w:val="single" w:sz="2" w:space="0" w:color="000000"/>
              <w:right w:val="single" w:sz="2" w:space="0" w:color="000000"/>
            </w:tcBorders>
          </w:tcPr>
          <w:p w:rsidR="00E47E4D" w:rsidRDefault="00E47E4D" w:rsidP="00480D7B">
            <w:pPr>
              <w:pStyle w:val="a5"/>
              <w:widowControl w:val="0"/>
              <w:spacing w:before="120" w:beforeAutospacing="0" w:after="120" w:afterAutospacing="0"/>
              <w:jc w:val="both"/>
              <w:rPr>
                <w:b/>
                <w:lang w:val="uk-UA"/>
              </w:rPr>
            </w:pPr>
            <w:r>
              <w:rPr>
                <w:b/>
                <w:lang w:val="uk-UA"/>
              </w:rPr>
              <w:t>Інформація про замовника торгів</w:t>
            </w:r>
          </w:p>
        </w:tc>
        <w:tc>
          <w:tcPr>
            <w:tcW w:w="5973" w:type="dxa"/>
            <w:tcBorders>
              <w:top w:val="single" w:sz="6" w:space="0" w:color="000000"/>
              <w:left w:val="single" w:sz="2" w:space="0" w:color="000000"/>
              <w:bottom w:val="single" w:sz="2" w:space="0" w:color="000000"/>
              <w:right w:val="single" w:sz="2" w:space="0" w:color="000000"/>
            </w:tcBorders>
          </w:tcPr>
          <w:p w:rsidR="00E47E4D" w:rsidRDefault="00E47E4D" w:rsidP="00480D7B">
            <w:pPr>
              <w:widowControl w:val="0"/>
              <w:rPr>
                <w:color w:val="0070C0"/>
              </w:rPr>
            </w:pPr>
          </w:p>
        </w:tc>
      </w:tr>
      <w:tr w:rsidR="00E47E4D"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Default="00E47E4D" w:rsidP="00480D7B">
            <w:pPr>
              <w:pStyle w:val="a5"/>
              <w:widowControl w:val="0"/>
              <w:spacing w:before="120" w:beforeAutospacing="0" w:after="120" w:afterAutospacing="0"/>
              <w:rPr>
                <w:b/>
                <w:lang w:val="uk-UA"/>
              </w:rPr>
            </w:pPr>
            <w:r>
              <w:rPr>
                <w:b/>
                <w:lang w:val="uk-UA"/>
              </w:rPr>
              <w:t>2.1</w:t>
            </w:r>
          </w:p>
        </w:tc>
        <w:tc>
          <w:tcPr>
            <w:tcW w:w="3499" w:type="dxa"/>
            <w:tcBorders>
              <w:top w:val="single" w:sz="2" w:space="0" w:color="000000"/>
              <w:left w:val="single" w:sz="2" w:space="0" w:color="000000"/>
              <w:bottom w:val="single" w:sz="2" w:space="0" w:color="000000"/>
              <w:right w:val="single" w:sz="2" w:space="0" w:color="000000"/>
            </w:tcBorders>
          </w:tcPr>
          <w:p w:rsidR="00E47E4D" w:rsidRDefault="00E47E4D" w:rsidP="00480D7B">
            <w:pPr>
              <w:pStyle w:val="a5"/>
              <w:widowControl w:val="0"/>
              <w:spacing w:before="120" w:beforeAutospacing="0" w:after="120" w:afterAutospacing="0"/>
              <w:ind w:right="113"/>
              <w:jc w:val="both"/>
              <w:rPr>
                <w:lang w:val="uk-UA"/>
              </w:rPr>
            </w:pPr>
            <w:r>
              <w:rPr>
                <w:lang w:val="uk-UA"/>
              </w:rPr>
              <w:t>повне найменування</w:t>
            </w:r>
          </w:p>
        </w:tc>
        <w:tc>
          <w:tcPr>
            <w:tcW w:w="5973" w:type="dxa"/>
            <w:tcBorders>
              <w:top w:val="single" w:sz="2" w:space="0" w:color="000000"/>
              <w:left w:val="single" w:sz="2" w:space="0" w:color="000000"/>
              <w:bottom w:val="single" w:sz="2" w:space="0" w:color="000000"/>
              <w:right w:val="single" w:sz="2" w:space="0" w:color="000000"/>
            </w:tcBorders>
          </w:tcPr>
          <w:p w:rsidR="00E47E4D" w:rsidRPr="00DD132C" w:rsidRDefault="00E47E4D" w:rsidP="00480D7B">
            <w:r>
              <w:rPr>
                <w:b/>
                <w:bCs/>
                <w:i/>
                <w:iCs/>
                <w:color w:val="000000"/>
                <w:shd w:val="clear" w:color="auto" w:fill="FFFFFF"/>
              </w:rPr>
              <w:t>Балтський ліцей №2</w:t>
            </w:r>
            <w:r w:rsidRPr="00DD132C">
              <w:rPr>
                <w:b/>
                <w:bCs/>
                <w:i/>
                <w:iCs/>
                <w:shd w:val="clear" w:color="auto" w:fill="FFFFFF"/>
              </w:rPr>
              <w:t xml:space="preserve"> Балтської міської ради Одеської області</w:t>
            </w:r>
            <w:r w:rsidRPr="00DD132C">
              <w:rPr>
                <w:shd w:val="clear" w:color="auto" w:fill="FFFFFF"/>
              </w:rPr>
              <w:t xml:space="preserve"> </w:t>
            </w:r>
            <w:r w:rsidRPr="00DD132C">
              <w:t>(далі — замовник)</w:t>
            </w:r>
          </w:p>
          <w:p w:rsidR="00E47E4D" w:rsidRPr="00DD132C" w:rsidRDefault="00E47E4D" w:rsidP="00480D7B">
            <w:pPr>
              <w:rPr>
                <w:shd w:val="clear" w:color="auto" w:fill="FFFFFF"/>
              </w:rPr>
            </w:pPr>
            <w:r w:rsidRPr="00DD132C">
              <w:rPr>
                <w:b/>
                <w:bCs/>
              </w:rPr>
              <w:t>ЄДРПОУ:</w:t>
            </w:r>
            <w:r>
              <w:t xml:space="preserve"> 26470938</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2.2</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ind w:right="113"/>
              <w:jc w:val="both"/>
              <w:rPr>
                <w:lang w:val="uk-UA"/>
              </w:rPr>
            </w:pPr>
            <w:r w:rsidRPr="00DB1AC5">
              <w:rPr>
                <w:sz w:val="22"/>
                <w:szCs w:val="22"/>
                <w:lang w:val="uk-UA"/>
              </w:rPr>
              <w:t>місцезнаходження</w:t>
            </w:r>
          </w:p>
        </w:tc>
        <w:tc>
          <w:tcPr>
            <w:tcW w:w="5973" w:type="dxa"/>
            <w:tcBorders>
              <w:top w:val="single" w:sz="2" w:space="0" w:color="000000"/>
              <w:left w:val="single" w:sz="2" w:space="0" w:color="000000"/>
              <w:bottom w:val="single" w:sz="2" w:space="0" w:color="000000"/>
              <w:right w:val="single" w:sz="2" w:space="0" w:color="000000"/>
            </w:tcBorders>
          </w:tcPr>
          <w:p w:rsidR="00E47E4D" w:rsidRPr="00DD132C" w:rsidRDefault="00E47E4D" w:rsidP="00480D7B">
            <w:pPr>
              <w:jc w:val="both"/>
              <w:rPr>
                <w:bCs/>
              </w:rPr>
            </w:pPr>
            <w:r w:rsidRPr="00DD132C">
              <w:rPr>
                <w:bCs/>
              </w:rPr>
              <w:t xml:space="preserve">вул. </w:t>
            </w:r>
            <w:r>
              <w:rPr>
                <w:bCs/>
              </w:rPr>
              <w:t>Шевченка</w:t>
            </w:r>
            <w:r w:rsidRPr="00DD132C">
              <w:rPr>
                <w:bCs/>
              </w:rPr>
              <w:t>,</w:t>
            </w:r>
            <w:r>
              <w:rPr>
                <w:bCs/>
              </w:rPr>
              <w:t xml:space="preserve"> </w:t>
            </w:r>
            <w:r w:rsidRPr="00DD132C">
              <w:rPr>
                <w:bCs/>
              </w:rPr>
              <w:t>буд.</w:t>
            </w:r>
            <w:r>
              <w:rPr>
                <w:bCs/>
              </w:rPr>
              <w:t>4</w:t>
            </w:r>
            <w:r w:rsidRPr="00DD132C">
              <w:rPr>
                <w:bCs/>
              </w:rPr>
              <w:t xml:space="preserve">, </w:t>
            </w:r>
            <w:r>
              <w:rPr>
                <w:bCs/>
              </w:rPr>
              <w:t>м. Балта</w:t>
            </w:r>
            <w:r w:rsidRPr="00DD132C">
              <w:rPr>
                <w:bCs/>
              </w:rPr>
              <w:t>, Одеської обл.,</w:t>
            </w:r>
            <w:r>
              <w:rPr>
                <w:bCs/>
              </w:rPr>
              <w:t xml:space="preserve"> Подільський район,  Україна, 66101</w:t>
            </w:r>
            <w:r w:rsidRPr="00DD132C">
              <w:rPr>
                <w:bCs/>
              </w:rPr>
              <w:t>.</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2.3</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jc w:val="both"/>
              <w:rPr>
                <w:lang w:val="uk-UA"/>
              </w:rPr>
            </w:pPr>
            <w:r w:rsidRPr="00DB1AC5">
              <w:rPr>
                <w:sz w:val="22"/>
                <w:szCs w:val="22"/>
                <w:lang w:val="uk-UA"/>
              </w:rPr>
              <w:t>посадова особа замовника, уповноважена здійснювати зв'язок з учасниками</w:t>
            </w:r>
          </w:p>
        </w:tc>
        <w:tc>
          <w:tcPr>
            <w:tcW w:w="5973" w:type="dxa"/>
            <w:tcBorders>
              <w:top w:val="single" w:sz="2" w:space="0" w:color="000000"/>
              <w:left w:val="single" w:sz="2" w:space="0" w:color="000000"/>
              <w:bottom w:val="single" w:sz="2" w:space="0" w:color="000000"/>
              <w:right w:val="single" w:sz="2" w:space="0" w:color="000000"/>
            </w:tcBorders>
          </w:tcPr>
          <w:p w:rsidR="00E47E4D" w:rsidRPr="00071542" w:rsidRDefault="00E47E4D" w:rsidP="00E47E4D">
            <w:pPr>
              <w:autoSpaceDN w:val="0"/>
              <w:adjustRightInd w:val="0"/>
              <w:ind w:left="-42"/>
              <w:jc w:val="both"/>
              <w:rPr>
                <w:b/>
                <w:bCs/>
                <w:color w:val="000000"/>
              </w:rPr>
            </w:pPr>
            <w:r w:rsidRPr="00071542">
              <w:rPr>
                <w:b/>
                <w:bCs/>
                <w:color w:val="000000"/>
              </w:rPr>
              <w:t xml:space="preserve">Уповноважена особа (фахівець з публічних </w:t>
            </w:r>
            <w:proofErr w:type="spellStart"/>
            <w:r w:rsidRPr="00071542">
              <w:rPr>
                <w:b/>
                <w:bCs/>
                <w:color w:val="000000"/>
              </w:rPr>
              <w:t>закупівель</w:t>
            </w:r>
            <w:proofErr w:type="spellEnd"/>
            <w:r w:rsidRPr="00071542">
              <w:rPr>
                <w:b/>
                <w:bCs/>
                <w:color w:val="000000"/>
              </w:rPr>
              <w:t xml:space="preserve"> – </w:t>
            </w:r>
            <w:proofErr w:type="spellStart"/>
            <w:r w:rsidRPr="00071542">
              <w:rPr>
                <w:b/>
                <w:bCs/>
                <w:color w:val="000000"/>
              </w:rPr>
              <w:t>Кукулінська</w:t>
            </w:r>
            <w:proofErr w:type="spellEnd"/>
            <w:r w:rsidRPr="00071542">
              <w:rPr>
                <w:b/>
                <w:bCs/>
                <w:color w:val="000000"/>
              </w:rPr>
              <w:t xml:space="preserve"> Наталя Василівна, </w:t>
            </w:r>
            <w:proofErr w:type="spellStart"/>
            <w:r w:rsidRPr="00071542">
              <w:rPr>
                <w:b/>
                <w:bCs/>
                <w:color w:val="000000"/>
              </w:rPr>
              <w:t>тел</w:t>
            </w:r>
            <w:proofErr w:type="spellEnd"/>
            <w:r w:rsidRPr="00071542">
              <w:rPr>
                <w:b/>
                <w:bCs/>
                <w:color w:val="000000"/>
              </w:rPr>
              <w:t xml:space="preserve">. +380990706206 </w:t>
            </w:r>
          </w:p>
          <w:p w:rsidR="00E47E4D" w:rsidRPr="00430B69" w:rsidRDefault="00E47E4D" w:rsidP="00E47E4D">
            <w:pPr>
              <w:widowControl w:val="0"/>
              <w:suppressAutoHyphens/>
              <w:jc w:val="both"/>
              <w:textAlignment w:val="baseline"/>
              <w:rPr>
                <w:highlight w:val="yellow"/>
              </w:rPr>
            </w:pPr>
            <w:r w:rsidRPr="00071542">
              <w:rPr>
                <w:b/>
                <w:bCs/>
                <w:color w:val="000000"/>
              </w:rPr>
              <w:t xml:space="preserve">електронна адреса: </w:t>
            </w:r>
            <w:hyperlink r:id="rId7" w:history="1">
              <w:r w:rsidRPr="00071542">
                <w:rPr>
                  <w:rStyle w:val="a3"/>
                  <w:b/>
                  <w:bCs/>
                  <w:shd w:val="clear" w:color="auto" w:fill="E9EEF6"/>
                </w:rPr>
                <w:t>kukulinskaanatasa@gmail.com</w:t>
              </w:r>
            </w:hyperlink>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3</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jc w:val="both"/>
              <w:rPr>
                <w:b/>
                <w:lang w:val="uk-UA"/>
              </w:rPr>
            </w:pPr>
            <w:r w:rsidRPr="00DB1AC5">
              <w:rPr>
                <w:b/>
                <w:sz w:val="22"/>
                <w:szCs w:val="22"/>
                <w:lang w:val="uk-UA"/>
              </w:rPr>
              <w:t>Процедура закупівлі</w:t>
            </w:r>
          </w:p>
        </w:tc>
        <w:tc>
          <w:tcPr>
            <w:tcW w:w="5973" w:type="dxa"/>
            <w:tcBorders>
              <w:top w:val="single" w:sz="2" w:space="0" w:color="000000"/>
              <w:left w:val="single" w:sz="2" w:space="0" w:color="000000"/>
              <w:bottom w:val="single" w:sz="2" w:space="0" w:color="000000"/>
              <w:right w:val="single" w:sz="2" w:space="0" w:color="000000"/>
            </w:tcBorders>
          </w:tcPr>
          <w:p w:rsidR="00E47E4D" w:rsidRPr="002434CE" w:rsidRDefault="00E47E4D" w:rsidP="00480D7B">
            <w:pPr>
              <w:pStyle w:val="a5"/>
              <w:widowControl w:val="0"/>
              <w:spacing w:before="120" w:beforeAutospacing="0" w:after="120" w:afterAutospacing="0"/>
              <w:rPr>
                <w:b/>
                <w:bCs/>
                <w:lang w:val="uk-UA"/>
              </w:rPr>
            </w:pPr>
            <w:r w:rsidRPr="002434CE">
              <w:rPr>
                <w:b/>
                <w:bCs/>
                <w:sz w:val="22"/>
                <w:szCs w:val="22"/>
                <w:lang w:val="uk-UA"/>
              </w:rPr>
              <w:t>Відкриті торги з особливостями на 2024 рік</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4</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jc w:val="both"/>
              <w:rPr>
                <w:b/>
                <w:lang w:val="uk-UA"/>
              </w:rPr>
            </w:pPr>
            <w:r w:rsidRPr="00DB1AC5">
              <w:rPr>
                <w:b/>
                <w:sz w:val="22"/>
                <w:szCs w:val="22"/>
                <w:lang w:val="uk-UA"/>
              </w:rPr>
              <w:t>Інформація про предмет закупівлі</w:t>
            </w:r>
          </w:p>
        </w:tc>
        <w:tc>
          <w:tcPr>
            <w:tcW w:w="5973"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widowControl w:val="0"/>
              <w:rPr>
                <w:color w:val="0070C0"/>
              </w:rPr>
            </w:pP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4.1</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ind w:left="-9" w:right="113"/>
              <w:jc w:val="both"/>
              <w:rPr>
                <w:lang w:val="uk-UA"/>
              </w:rPr>
            </w:pPr>
            <w:r w:rsidRPr="00DB1AC5">
              <w:rPr>
                <w:sz w:val="22"/>
                <w:szCs w:val="22"/>
                <w:lang w:val="uk-UA"/>
              </w:rPr>
              <w:t>назва предмета закупівлі</w:t>
            </w:r>
          </w:p>
        </w:tc>
        <w:tc>
          <w:tcPr>
            <w:tcW w:w="5973" w:type="dxa"/>
            <w:tcBorders>
              <w:top w:val="single" w:sz="2" w:space="0" w:color="000000"/>
              <w:left w:val="single" w:sz="2" w:space="0" w:color="000000"/>
              <w:bottom w:val="single" w:sz="2" w:space="0" w:color="000000"/>
              <w:right w:val="single" w:sz="2" w:space="0" w:color="000000"/>
            </w:tcBorders>
          </w:tcPr>
          <w:p w:rsidR="00E47E4D" w:rsidRPr="00B212EC" w:rsidRDefault="00E47E4D" w:rsidP="00480D7B">
            <w:pPr>
              <w:widowControl w:val="0"/>
              <w:jc w:val="both"/>
              <w:rPr>
                <w:bCs/>
              </w:rPr>
            </w:pPr>
            <w:r w:rsidRPr="00B212EC">
              <w:rPr>
                <w:bCs/>
                <w:sz w:val="22"/>
                <w:szCs w:val="22"/>
              </w:rPr>
              <w:t>Код національного класифікатора України</w:t>
            </w:r>
          </w:p>
          <w:p w:rsidR="00E47E4D" w:rsidRPr="00007F5E" w:rsidRDefault="00E47E4D" w:rsidP="00480D7B">
            <w:pPr>
              <w:widowControl w:val="0"/>
              <w:jc w:val="both"/>
              <w:rPr>
                <w:b/>
                <w:bCs/>
              </w:rPr>
            </w:pPr>
            <w:r>
              <w:rPr>
                <w:rFonts w:eastAsia="SimSun"/>
                <w:b/>
                <w:bCs/>
                <w:kern w:val="2"/>
                <w:sz w:val="22"/>
                <w:szCs w:val="22"/>
                <w:lang w:eastAsia="hi-IN" w:bidi="hi-IN"/>
              </w:rPr>
              <w:t>ДК 021:2015</w:t>
            </w:r>
            <w:r w:rsidRPr="00053E54">
              <w:rPr>
                <w:b/>
                <w:bCs/>
                <w:sz w:val="22"/>
                <w:szCs w:val="22"/>
                <w:shd w:val="clear" w:color="auto" w:fill="FFFFFF"/>
              </w:rPr>
              <w:t xml:space="preserve"> код </w:t>
            </w:r>
            <w:r>
              <w:rPr>
                <w:b/>
                <w:bCs/>
                <w:sz w:val="22"/>
                <w:szCs w:val="22"/>
                <w:shd w:val="clear" w:color="auto" w:fill="FFFFFF"/>
              </w:rPr>
              <w:t xml:space="preserve"> </w:t>
            </w:r>
            <w:r w:rsidRPr="00E47E4D">
              <w:rPr>
                <w:b/>
                <w:sz w:val="22"/>
                <w:szCs w:val="22"/>
              </w:rPr>
              <w:t>03220000-9 «Овочі, фрукти та горіхи»</w:t>
            </w:r>
            <w:r w:rsidRPr="003F6C2A">
              <w:rPr>
                <w:bCs/>
                <w:i/>
              </w:rPr>
              <w:t xml:space="preserve"> </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rPr>
                <w:b/>
                <w:lang w:val="uk-UA"/>
              </w:rPr>
            </w:pPr>
            <w:r w:rsidRPr="00DB1AC5">
              <w:rPr>
                <w:b/>
                <w:sz w:val="22"/>
                <w:szCs w:val="22"/>
                <w:lang w:val="uk-UA"/>
              </w:rPr>
              <w:t>4.2</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ind w:left="-9" w:right="113"/>
              <w:rPr>
                <w:lang w:val="uk-UA"/>
              </w:rPr>
            </w:pPr>
            <w:r w:rsidRPr="00DB1AC5">
              <w:rPr>
                <w:sz w:val="22"/>
                <w:szCs w:val="22"/>
                <w:lang w:val="uk-UA"/>
              </w:rPr>
              <w:t>опис окремої частини (частин) предмета закупівлі (лота), щодо якої можуть бути подані тендерні пропозиції</w:t>
            </w:r>
          </w:p>
        </w:tc>
        <w:tc>
          <w:tcPr>
            <w:tcW w:w="5973"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ind w:right="113"/>
              <w:rPr>
                <w:bCs/>
              </w:rPr>
            </w:pPr>
            <w:r w:rsidRPr="00DB1AC5">
              <w:rPr>
                <w:sz w:val="22"/>
                <w:szCs w:val="22"/>
                <w:lang w:val="uk-UA"/>
              </w:rPr>
              <w:t>Подання тендерних пропозицій за лотами не передбачено</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rPr>
                <w:b/>
                <w:lang w:val="uk-UA"/>
              </w:rPr>
            </w:pPr>
            <w:r w:rsidRPr="00DB1AC5">
              <w:rPr>
                <w:b/>
                <w:sz w:val="22"/>
                <w:szCs w:val="22"/>
                <w:lang w:val="uk-UA"/>
              </w:rPr>
              <w:t>4.3</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ind w:left="-9" w:right="113"/>
              <w:jc w:val="both"/>
              <w:rPr>
                <w:lang w:val="uk-UA"/>
              </w:rPr>
            </w:pPr>
            <w:r w:rsidRPr="00DB1AC5">
              <w:rPr>
                <w:sz w:val="22"/>
                <w:szCs w:val="22"/>
                <w:lang w:val="uk-UA"/>
              </w:rPr>
              <w:t>місце, кількість, обсяг поставки продуктів харчування (надання послуг, виконання робіт)</w:t>
            </w:r>
          </w:p>
        </w:tc>
        <w:tc>
          <w:tcPr>
            <w:tcW w:w="5973" w:type="dxa"/>
            <w:tcBorders>
              <w:top w:val="single" w:sz="2" w:space="0" w:color="000000"/>
              <w:left w:val="single" w:sz="2" w:space="0" w:color="000000"/>
              <w:bottom w:val="single" w:sz="2" w:space="0" w:color="000000"/>
              <w:right w:val="single" w:sz="2" w:space="0" w:color="000000"/>
            </w:tcBorders>
          </w:tcPr>
          <w:p w:rsidR="00E47E4D" w:rsidRPr="001B6B0F" w:rsidRDefault="00E47E4D" w:rsidP="00480D7B">
            <w:pPr>
              <w:pStyle w:val="a5"/>
              <w:widowControl w:val="0"/>
              <w:spacing w:beforeAutospacing="0" w:afterAutospacing="0"/>
              <w:jc w:val="both"/>
              <w:rPr>
                <w:b/>
                <w:bCs/>
                <w:u w:val="single"/>
                <w:lang w:val="uk-UA"/>
              </w:rPr>
            </w:pPr>
            <w:r w:rsidRPr="001B6B0F">
              <w:rPr>
                <w:b/>
                <w:bCs/>
                <w:sz w:val="22"/>
                <w:szCs w:val="22"/>
                <w:u w:val="single"/>
                <w:lang w:val="uk-UA"/>
              </w:rPr>
              <w:t>Місце поставки товару:</w:t>
            </w:r>
          </w:p>
          <w:p w:rsidR="00E47E4D" w:rsidRDefault="00E47E4D" w:rsidP="00480D7B">
            <w:pPr>
              <w:widowControl w:val="0"/>
              <w:autoSpaceDE w:val="0"/>
              <w:ind w:right="-4"/>
              <w:rPr>
                <w:color w:val="000000"/>
              </w:rPr>
            </w:pPr>
            <w:r w:rsidRPr="00430B69">
              <w:rPr>
                <w:color w:val="000000"/>
              </w:rPr>
              <w:t xml:space="preserve">Місце поставки товару: </w:t>
            </w:r>
          </w:p>
          <w:p w:rsidR="00E47E4D" w:rsidRDefault="00E47E4D" w:rsidP="00480D7B">
            <w:pPr>
              <w:widowControl w:val="0"/>
              <w:autoSpaceDE w:val="0"/>
              <w:ind w:right="-4"/>
              <w:rPr>
                <w:color w:val="000000"/>
              </w:rPr>
            </w:pPr>
            <w:r>
              <w:rPr>
                <w:color w:val="000000"/>
              </w:rPr>
              <w:t xml:space="preserve">     - вул. Шевченка, буд. 4</w:t>
            </w:r>
            <w:r w:rsidRPr="00430B69">
              <w:rPr>
                <w:color w:val="000000"/>
              </w:rPr>
              <w:t xml:space="preserve">, м. Балта, Одеська обл., Україна, 66101; </w:t>
            </w:r>
          </w:p>
          <w:p w:rsidR="00E47E4D" w:rsidRPr="0002394A" w:rsidRDefault="00E47E4D" w:rsidP="00E47E4D">
            <w:pPr>
              <w:pStyle w:val="a9"/>
              <w:widowControl w:val="0"/>
              <w:numPr>
                <w:ilvl w:val="0"/>
                <w:numId w:val="28"/>
              </w:numPr>
              <w:autoSpaceDE w:val="0"/>
              <w:ind w:right="-4"/>
              <w:rPr>
                <w:b/>
                <w:bCs/>
                <w:i/>
                <w:iCs/>
              </w:rPr>
            </w:pPr>
            <w:r w:rsidRPr="0002394A">
              <w:rPr>
                <w:rFonts w:eastAsia="Calibri"/>
                <w:b/>
                <w:i/>
                <w:iCs/>
                <w:color w:val="000000"/>
              </w:rPr>
              <w:t xml:space="preserve">Морква – </w:t>
            </w:r>
            <w:r w:rsidR="000A3D1D">
              <w:rPr>
                <w:rFonts w:eastAsia="Calibri"/>
                <w:b/>
                <w:i/>
                <w:iCs/>
                <w:color w:val="000000"/>
              </w:rPr>
              <w:t>100</w:t>
            </w:r>
            <w:r w:rsidRPr="0002394A">
              <w:rPr>
                <w:rFonts w:eastAsia="Calibri"/>
                <w:b/>
                <w:i/>
                <w:iCs/>
                <w:color w:val="000000"/>
              </w:rPr>
              <w:t xml:space="preserve"> кг</w:t>
            </w:r>
          </w:p>
          <w:p w:rsidR="00E47E4D" w:rsidRPr="0002394A" w:rsidRDefault="00E47E4D" w:rsidP="00E47E4D">
            <w:pPr>
              <w:pStyle w:val="a9"/>
              <w:widowControl w:val="0"/>
              <w:numPr>
                <w:ilvl w:val="0"/>
                <w:numId w:val="28"/>
              </w:numPr>
              <w:autoSpaceDE w:val="0"/>
              <w:ind w:right="-4"/>
              <w:rPr>
                <w:b/>
                <w:bCs/>
                <w:i/>
                <w:iCs/>
              </w:rPr>
            </w:pPr>
            <w:r w:rsidRPr="0002394A">
              <w:rPr>
                <w:rFonts w:eastAsia="Calibri"/>
                <w:b/>
                <w:i/>
                <w:iCs/>
                <w:color w:val="000000"/>
              </w:rPr>
              <w:t xml:space="preserve">Буряк – </w:t>
            </w:r>
            <w:r w:rsidR="000A3D1D">
              <w:rPr>
                <w:rFonts w:eastAsia="Calibri"/>
                <w:b/>
                <w:i/>
                <w:iCs/>
                <w:color w:val="000000"/>
              </w:rPr>
              <w:t>80</w:t>
            </w:r>
            <w:r w:rsidRPr="0002394A">
              <w:rPr>
                <w:rFonts w:eastAsia="Calibri"/>
                <w:b/>
                <w:i/>
                <w:iCs/>
                <w:color w:val="000000"/>
              </w:rPr>
              <w:t xml:space="preserve"> кг</w:t>
            </w:r>
          </w:p>
          <w:p w:rsidR="00E47E4D" w:rsidRPr="0002394A" w:rsidRDefault="00E47E4D" w:rsidP="00E47E4D">
            <w:pPr>
              <w:pStyle w:val="a9"/>
              <w:widowControl w:val="0"/>
              <w:numPr>
                <w:ilvl w:val="0"/>
                <w:numId w:val="28"/>
              </w:numPr>
              <w:autoSpaceDE w:val="0"/>
              <w:ind w:right="-4"/>
              <w:rPr>
                <w:b/>
                <w:bCs/>
                <w:i/>
                <w:iCs/>
              </w:rPr>
            </w:pPr>
            <w:r w:rsidRPr="0002394A">
              <w:rPr>
                <w:rFonts w:eastAsia="Calibri"/>
                <w:b/>
                <w:i/>
                <w:iCs/>
                <w:color w:val="000000"/>
              </w:rPr>
              <w:t xml:space="preserve">Банан – </w:t>
            </w:r>
            <w:r w:rsidR="000A3D1D">
              <w:rPr>
                <w:rFonts w:eastAsia="Calibri"/>
                <w:b/>
                <w:i/>
                <w:iCs/>
                <w:color w:val="000000"/>
              </w:rPr>
              <w:t>230</w:t>
            </w:r>
            <w:r w:rsidRPr="0002394A">
              <w:rPr>
                <w:rFonts w:eastAsia="Calibri"/>
                <w:b/>
                <w:i/>
                <w:iCs/>
                <w:color w:val="000000"/>
              </w:rPr>
              <w:t xml:space="preserve"> кг</w:t>
            </w:r>
          </w:p>
          <w:p w:rsidR="00E47E4D" w:rsidRPr="0002394A" w:rsidRDefault="00E47E4D" w:rsidP="00E47E4D">
            <w:pPr>
              <w:pStyle w:val="a9"/>
              <w:widowControl w:val="0"/>
              <w:numPr>
                <w:ilvl w:val="0"/>
                <w:numId w:val="28"/>
              </w:numPr>
              <w:autoSpaceDE w:val="0"/>
              <w:ind w:right="-4"/>
              <w:rPr>
                <w:b/>
                <w:bCs/>
                <w:i/>
                <w:iCs/>
              </w:rPr>
            </w:pPr>
            <w:r w:rsidRPr="0002394A">
              <w:rPr>
                <w:rFonts w:eastAsia="Calibri"/>
                <w:b/>
                <w:i/>
                <w:iCs/>
                <w:color w:val="000000"/>
              </w:rPr>
              <w:t xml:space="preserve">Апельсини – </w:t>
            </w:r>
            <w:r w:rsidR="000A3D1D">
              <w:rPr>
                <w:rFonts w:eastAsia="Calibri"/>
                <w:b/>
                <w:i/>
                <w:iCs/>
                <w:color w:val="000000"/>
              </w:rPr>
              <w:t>150</w:t>
            </w:r>
            <w:r w:rsidRPr="0002394A">
              <w:rPr>
                <w:rFonts w:eastAsia="Calibri"/>
                <w:b/>
                <w:i/>
                <w:iCs/>
                <w:color w:val="000000"/>
              </w:rPr>
              <w:t xml:space="preserve"> кг</w:t>
            </w:r>
          </w:p>
          <w:p w:rsidR="00E47E4D" w:rsidRPr="0002394A" w:rsidRDefault="00E47E4D" w:rsidP="00E47E4D">
            <w:pPr>
              <w:pStyle w:val="a9"/>
              <w:widowControl w:val="0"/>
              <w:numPr>
                <w:ilvl w:val="0"/>
                <w:numId w:val="28"/>
              </w:numPr>
              <w:autoSpaceDE w:val="0"/>
              <w:ind w:right="-4"/>
              <w:rPr>
                <w:b/>
                <w:bCs/>
                <w:i/>
                <w:iCs/>
              </w:rPr>
            </w:pPr>
            <w:r w:rsidRPr="0002394A">
              <w:rPr>
                <w:b/>
                <w:bCs/>
                <w:i/>
                <w:iCs/>
              </w:rPr>
              <w:lastRenderedPageBreak/>
              <w:t xml:space="preserve">Мандарини – </w:t>
            </w:r>
            <w:r w:rsidR="000A3D1D">
              <w:rPr>
                <w:b/>
                <w:bCs/>
                <w:i/>
                <w:iCs/>
              </w:rPr>
              <w:t xml:space="preserve">50 </w:t>
            </w:r>
            <w:r w:rsidRPr="0002394A">
              <w:rPr>
                <w:b/>
                <w:bCs/>
                <w:i/>
                <w:iCs/>
              </w:rPr>
              <w:t>кг</w:t>
            </w:r>
          </w:p>
          <w:p w:rsidR="00E47E4D" w:rsidRDefault="000A3D1D" w:rsidP="00E47E4D">
            <w:pPr>
              <w:pStyle w:val="a9"/>
              <w:widowControl w:val="0"/>
              <w:numPr>
                <w:ilvl w:val="0"/>
                <w:numId w:val="28"/>
              </w:numPr>
              <w:autoSpaceDE w:val="0"/>
              <w:ind w:right="-4"/>
              <w:rPr>
                <w:b/>
                <w:bCs/>
                <w:i/>
                <w:iCs/>
              </w:rPr>
            </w:pPr>
            <w:r>
              <w:rPr>
                <w:b/>
                <w:bCs/>
                <w:i/>
                <w:iCs/>
              </w:rPr>
              <w:t>Кріп свіжий</w:t>
            </w:r>
            <w:r w:rsidR="00E47E4D" w:rsidRPr="0002394A">
              <w:rPr>
                <w:b/>
                <w:bCs/>
                <w:i/>
                <w:iCs/>
              </w:rPr>
              <w:t xml:space="preserve"> – </w:t>
            </w:r>
            <w:r>
              <w:rPr>
                <w:b/>
                <w:bCs/>
                <w:i/>
                <w:iCs/>
              </w:rPr>
              <w:t>1</w:t>
            </w:r>
            <w:r w:rsidR="00E47E4D" w:rsidRPr="0002394A">
              <w:rPr>
                <w:b/>
                <w:bCs/>
                <w:i/>
                <w:iCs/>
              </w:rPr>
              <w:t xml:space="preserve"> кг </w:t>
            </w:r>
          </w:p>
          <w:p w:rsidR="000A3D1D" w:rsidRPr="0002394A" w:rsidRDefault="000A3D1D" w:rsidP="00E47E4D">
            <w:pPr>
              <w:pStyle w:val="a9"/>
              <w:widowControl w:val="0"/>
              <w:numPr>
                <w:ilvl w:val="0"/>
                <w:numId w:val="28"/>
              </w:numPr>
              <w:autoSpaceDE w:val="0"/>
              <w:ind w:right="-4"/>
              <w:rPr>
                <w:b/>
                <w:bCs/>
                <w:i/>
                <w:iCs/>
              </w:rPr>
            </w:pPr>
            <w:r>
              <w:rPr>
                <w:b/>
                <w:bCs/>
                <w:i/>
                <w:iCs/>
              </w:rPr>
              <w:t>Петрушка свіжа – 2 кг</w:t>
            </w:r>
          </w:p>
          <w:p w:rsidR="00E47E4D" w:rsidRPr="00007F5E" w:rsidRDefault="00E47E4D" w:rsidP="00480D7B">
            <w:pPr>
              <w:pStyle w:val="a9"/>
              <w:widowControl w:val="0"/>
              <w:autoSpaceDE w:val="0"/>
              <w:ind w:left="0" w:right="-4"/>
              <w:rPr>
                <w:b/>
                <w:highlight w:val="yellow"/>
                <w:lang w:val="ru-RU"/>
              </w:rPr>
            </w:pP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rPr>
                <w:b/>
                <w:lang w:val="uk-UA"/>
              </w:rPr>
            </w:pPr>
            <w:r w:rsidRPr="00DB1AC5">
              <w:rPr>
                <w:b/>
                <w:sz w:val="22"/>
                <w:szCs w:val="22"/>
                <w:lang w:val="uk-UA"/>
              </w:rPr>
              <w:lastRenderedPageBreak/>
              <w:t>4.4</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ind w:left="-9" w:right="113"/>
              <w:rPr>
                <w:lang w:val="uk-UA"/>
              </w:rPr>
            </w:pPr>
            <w:r w:rsidRPr="00DB1AC5">
              <w:rPr>
                <w:sz w:val="22"/>
                <w:szCs w:val="22"/>
                <w:lang w:val="uk-UA"/>
              </w:rPr>
              <w:t>строк поставки товару (надання послуг, виконання робіт)</w:t>
            </w:r>
          </w:p>
        </w:tc>
        <w:tc>
          <w:tcPr>
            <w:tcW w:w="5973"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ind w:right="113" w:hanging="2"/>
              <w:jc w:val="both"/>
              <w:rPr>
                <w:lang w:val="uk-UA"/>
              </w:rPr>
            </w:pPr>
            <w:r w:rsidRPr="00DB1AC5">
              <w:rPr>
                <w:sz w:val="22"/>
                <w:szCs w:val="22"/>
                <w:lang w:val="uk-UA"/>
              </w:rPr>
              <w:t xml:space="preserve">З дати </w:t>
            </w:r>
            <w:r>
              <w:rPr>
                <w:sz w:val="22"/>
                <w:szCs w:val="22"/>
                <w:lang w:val="uk-UA"/>
              </w:rPr>
              <w:t xml:space="preserve">укладання договору по </w:t>
            </w:r>
            <w:r>
              <w:rPr>
                <w:b/>
                <w:bCs/>
                <w:sz w:val="22"/>
                <w:szCs w:val="22"/>
                <w:lang w:val="uk-UA"/>
              </w:rPr>
              <w:t>3</w:t>
            </w:r>
            <w:r w:rsidR="007B21F6">
              <w:rPr>
                <w:b/>
                <w:bCs/>
                <w:sz w:val="22"/>
                <w:szCs w:val="22"/>
                <w:lang w:val="uk-UA"/>
              </w:rPr>
              <w:t>1</w:t>
            </w:r>
            <w:r>
              <w:rPr>
                <w:b/>
                <w:bCs/>
                <w:sz w:val="22"/>
                <w:szCs w:val="22"/>
                <w:lang w:val="uk-UA"/>
              </w:rPr>
              <w:t>.</w:t>
            </w:r>
            <w:r w:rsidR="007B21F6">
              <w:rPr>
                <w:b/>
                <w:bCs/>
                <w:sz w:val="22"/>
                <w:szCs w:val="22"/>
                <w:lang w:val="uk-UA"/>
              </w:rPr>
              <w:t>12</w:t>
            </w:r>
            <w:r w:rsidRPr="00410425">
              <w:rPr>
                <w:b/>
                <w:bCs/>
                <w:sz w:val="22"/>
                <w:szCs w:val="22"/>
                <w:lang w:val="uk-UA"/>
              </w:rPr>
              <w:t>.202</w:t>
            </w:r>
            <w:r>
              <w:rPr>
                <w:b/>
                <w:bCs/>
                <w:sz w:val="22"/>
                <w:szCs w:val="22"/>
                <w:lang w:val="uk-UA"/>
              </w:rPr>
              <w:t>4</w:t>
            </w:r>
            <w:r w:rsidRPr="00410425">
              <w:rPr>
                <w:b/>
                <w:bCs/>
                <w:sz w:val="22"/>
                <w:szCs w:val="22"/>
                <w:lang w:val="uk-UA"/>
              </w:rPr>
              <w:t xml:space="preserve"> року</w:t>
            </w:r>
          </w:p>
        </w:tc>
      </w:tr>
      <w:tr w:rsidR="00E47E4D" w:rsidRPr="00385290"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385290" w:rsidRDefault="00E47E4D" w:rsidP="00480D7B">
            <w:pPr>
              <w:jc w:val="both"/>
              <w:rPr>
                <w:b/>
              </w:rPr>
            </w:pPr>
            <w:r w:rsidRPr="00385290">
              <w:rPr>
                <w:b/>
                <w:sz w:val="22"/>
                <w:szCs w:val="22"/>
              </w:rPr>
              <w:t>4.5.</w:t>
            </w:r>
          </w:p>
        </w:tc>
        <w:tc>
          <w:tcPr>
            <w:tcW w:w="3499" w:type="dxa"/>
            <w:tcBorders>
              <w:top w:val="single" w:sz="2" w:space="0" w:color="000000"/>
              <w:left w:val="single" w:sz="2" w:space="0" w:color="000000"/>
              <w:bottom w:val="single" w:sz="2" w:space="0" w:color="000000"/>
              <w:right w:val="single" w:sz="2" w:space="0" w:color="000000"/>
            </w:tcBorders>
          </w:tcPr>
          <w:p w:rsidR="00E47E4D" w:rsidRPr="00385290" w:rsidRDefault="00E47E4D" w:rsidP="00480D7B">
            <w:pPr>
              <w:jc w:val="both"/>
            </w:pPr>
            <w:r w:rsidRPr="00385290">
              <w:rPr>
                <w:sz w:val="22"/>
                <w:szCs w:val="22"/>
              </w:rPr>
              <w:t xml:space="preserve">інформація щодо очікуваної вартості предмета закупівлі </w:t>
            </w:r>
          </w:p>
        </w:tc>
        <w:tc>
          <w:tcPr>
            <w:tcW w:w="5973" w:type="dxa"/>
            <w:tcBorders>
              <w:top w:val="single" w:sz="2" w:space="0" w:color="000000"/>
              <w:left w:val="single" w:sz="2" w:space="0" w:color="000000"/>
              <w:bottom w:val="single" w:sz="2" w:space="0" w:color="000000"/>
              <w:right w:val="single" w:sz="2" w:space="0" w:color="000000"/>
            </w:tcBorders>
          </w:tcPr>
          <w:p w:rsidR="00E47E4D" w:rsidRPr="00385290" w:rsidRDefault="00E47E4D" w:rsidP="00480D7B">
            <w:pPr>
              <w:jc w:val="both"/>
            </w:pPr>
            <w:r w:rsidRPr="00385290">
              <w:rPr>
                <w:sz w:val="22"/>
                <w:szCs w:val="22"/>
              </w:rPr>
              <w:t>Очікувана вартість предмета закупівлі:</w:t>
            </w:r>
            <w:r>
              <w:rPr>
                <w:sz w:val="22"/>
                <w:szCs w:val="22"/>
              </w:rPr>
              <w:t xml:space="preserve"> </w:t>
            </w:r>
            <w:r w:rsidR="007B21F6">
              <w:rPr>
                <w:b/>
                <w:i/>
                <w:sz w:val="22"/>
                <w:szCs w:val="22"/>
              </w:rPr>
              <w:t>39 122</w:t>
            </w:r>
            <w:r>
              <w:rPr>
                <w:b/>
                <w:i/>
                <w:sz w:val="22"/>
                <w:szCs w:val="22"/>
              </w:rPr>
              <w:t>,00</w:t>
            </w:r>
            <w:r w:rsidRPr="00DD132C">
              <w:rPr>
                <w:b/>
                <w:bCs/>
                <w:i/>
                <w:iCs/>
                <w:sz w:val="22"/>
                <w:szCs w:val="22"/>
              </w:rPr>
              <w:t xml:space="preserve"> грн. (</w:t>
            </w:r>
            <w:r w:rsidR="007B21F6">
              <w:rPr>
                <w:b/>
                <w:bCs/>
                <w:i/>
                <w:iCs/>
                <w:sz w:val="22"/>
                <w:szCs w:val="22"/>
              </w:rPr>
              <w:t xml:space="preserve">Тридцять дев’ять </w:t>
            </w:r>
            <w:r>
              <w:rPr>
                <w:b/>
                <w:bCs/>
                <w:i/>
                <w:iCs/>
                <w:sz w:val="22"/>
                <w:szCs w:val="22"/>
              </w:rPr>
              <w:t>тис</w:t>
            </w:r>
            <w:r w:rsidR="007B21F6">
              <w:rPr>
                <w:b/>
                <w:bCs/>
                <w:i/>
                <w:iCs/>
                <w:sz w:val="22"/>
                <w:szCs w:val="22"/>
              </w:rPr>
              <w:t>яч</w:t>
            </w:r>
            <w:r>
              <w:rPr>
                <w:b/>
                <w:bCs/>
                <w:i/>
                <w:iCs/>
                <w:sz w:val="22"/>
                <w:szCs w:val="22"/>
              </w:rPr>
              <w:t xml:space="preserve"> </w:t>
            </w:r>
            <w:r w:rsidR="007B21F6">
              <w:rPr>
                <w:b/>
                <w:bCs/>
                <w:i/>
                <w:iCs/>
                <w:sz w:val="22"/>
                <w:szCs w:val="22"/>
              </w:rPr>
              <w:t xml:space="preserve">сто двадцять дві </w:t>
            </w:r>
            <w:r>
              <w:rPr>
                <w:b/>
                <w:bCs/>
                <w:i/>
                <w:iCs/>
                <w:sz w:val="22"/>
                <w:szCs w:val="22"/>
              </w:rPr>
              <w:t>гр</w:t>
            </w:r>
            <w:r w:rsidR="007B21F6">
              <w:rPr>
                <w:b/>
                <w:bCs/>
                <w:i/>
                <w:iCs/>
                <w:sz w:val="22"/>
                <w:szCs w:val="22"/>
              </w:rPr>
              <w:t>ивні</w:t>
            </w:r>
            <w:r>
              <w:rPr>
                <w:b/>
                <w:bCs/>
                <w:i/>
                <w:iCs/>
                <w:sz w:val="22"/>
                <w:szCs w:val="22"/>
              </w:rPr>
              <w:t xml:space="preserve"> 00 </w:t>
            </w:r>
            <w:proofErr w:type="spellStart"/>
            <w:r>
              <w:rPr>
                <w:b/>
                <w:bCs/>
                <w:i/>
                <w:iCs/>
                <w:sz w:val="22"/>
                <w:szCs w:val="22"/>
              </w:rPr>
              <w:t>коп</w:t>
            </w:r>
            <w:proofErr w:type="spellEnd"/>
            <w:r w:rsidRPr="00DD132C">
              <w:rPr>
                <w:b/>
                <w:bCs/>
                <w:i/>
                <w:iCs/>
                <w:sz w:val="22"/>
                <w:szCs w:val="22"/>
              </w:rPr>
              <w:t>)</w:t>
            </w:r>
            <w:r w:rsidRPr="00DD132C">
              <w:rPr>
                <w:b/>
                <w:bCs/>
                <w:sz w:val="22"/>
                <w:szCs w:val="22"/>
              </w:rPr>
              <w:t>,</w:t>
            </w:r>
            <w:r w:rsidRPr="00DD132C">
              <w:rPr>
                <w:sz w:val="22"/>
                <w:szCs w:val="22"/>
              </w:rPr>
              <w:t xml:space="preserve"> </w:t>
            </w:r>
            <w:r w:rsidRPr="00DD132C">
              <w:rPr>
                <w:b/>
                <w:bCs/>
                <w:i/>
                <w:iCs/>
                <w:sz w:val="22"/>
                <w:szCs w:val="22"/>
              </w:rPr>
              <w:t xml:space="preserve">з/без </w:t>
            </w:r>
            <w:r w:rsidRPr="002434CE">
              <w:rPr>
                <w:b/>
                <w:bCs/>
                <w:i/>
                <w:iCs/>
                <w:sz w:val="22"/>
                <w:szCs w:val="22"/>
              </w:rPr>
              <w:t>ПДВ</w:t>
            </w:r>
            <w:r w:rsidRPr="002434CE">
              <w:rPr>
                <w:i/>
                <w:iCs/>
                <w:sz w:val="22"/>
                <w:szCs w:val="22"/>
              </w:rPr>
              <w:t>.</w:t>
            </w:r>
          </w:p>
          <w:p w:rsidR="00E47E4D" w:rsidRPr="00385290" w:rsidRDefault="00E47E4D" w:rsidP="00480D7B">
            <w:pPr>
              <w:jc w:val="both"/>
              <w:rPr>
                <w:i/>
              </w:rPr>
            </w:pPr>
            <w:r w:rsidRPr="00385290">
              <w:rPr>
                <w:i/>
                <w:sz w:val="22"/>
                <w:szCs w:val="22"/>
              </w:rPr>
              <w:t>*Ціна тендерної пропозиції не може перевищувати очікувану вартість предмета закупівлі</w:t>
            </w:r>
            <w:r>
              <w:rPr>
                <w:i/>
                <w:sz w:val="22"/>
                <w:szCs w:val="22"/>
              </w:rPr>
              <w:t>.</w:t>
            </w:r>
          </w:p>
        </w:tc>
      </w:tr>
      <w:tr w:rsidR="00E47E4D" w:rsidRPr="00385290"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385290" w:rsidRDefault="00E47E4D" w:rsidP="00480D7B">
            <w:pPr>
              <w:jc w:val="both"/>
              <w:rPr>
                <w:b/>
              </w:rPr>
            </w:pPr>
            <w:r>
              <w:rPr>
                <w:b/>
                <w:sz w:val="22"/>
                <w:szCs w:val="22"/>
              </w:rPr>
              <w:t>4.6.</w:t>
            </w:r>
          </w:p>
        </w:tc>
        <w:tc>
          <w:tcPr>
            <w:tcW w:w="3499" w:type="dxa"/>
            <w:tcBorders>
              <w:top w:val="single" w:sz="2" w:space="0" w:color="000000"/>
              <w:left w:val="single" w:sz="2" w:space="0" w:color="000000"/>
              <w:bottom w:val="single" w:sz="2" w:space="0" w:color="000000"/>
              <w:right w:val="single" w:sz="2" w:space="0" w:color="000000"/>
            </w:tcBorders>
          </w:tcPr>
          <w:p w:rsidR="00E47E4D" w:rsidRDefault="00E47E4D" w:rsidP="00480D7B">
            <w:pPr>
              <w:jc w:val="both"/>
            </w:pPr>
            <w:r>
              <w:t>умови оплати</w:t>
            </w:r>
          </w:p>
        </w:tc>
        <w:tc>
          <w:tcPr>
            <w:tcW w:w="5973" w:type="dxa"/>
            <w:tcBorders>
              <w:top w:val="single" w:sz="2" w:space="0" w:color="000000"/>
              <w:left w:val="single" w:sz="2" w:space="0" w:color="000000"/>
              <w:bottom w:val="single" w:sz="2" w:space="0" w:color="000000"/>
              <w:right w:val="single" w:sz="2" w:space="0" w:color="000000"/>
            </w:tcBorders>
          </w:tcPr>
          <w:p w:rsidR="00E47E4D" w:rsidRPr="00B979F2" w:rsidRDefault="00E47E4D" w:rsidP="00480D7B">
            <w:pPr>
              <w:tabs>
                <w:tab w:val="left" w:pos="567"/>
              </w:tabs>
              <w:autoSpaceDE w:val="0"/>
              <w:autoSpaceDN w:val="0"/>
              <w:adjustRightInd w:val="0"/>
              <w:jc w:val="both"/>
              <w:rPr>
                <w:spacing w:val="-3"/>
              </w:rPr>
            </w:pPr>
            <w:r w:rsidRPr="00B979F2">
              <w:rPr>
                <w:spacing w:val="-3"/>
              </w:rPr>
              <w:t xml:space="preserve">Оплата здійснюється </w:t>
            </w:r>
            <w:r w:rsidRPr="00B979F2">
              <w:rPr>
                <w:iCs/>
                <w:spacing w:val="-3"/>
              </w:rPr>
              <w:t>в національній валюті України у безготівковій формі шляхом перерахування коштів на поточний рахунок Постачальника вказаний у Договорі</w:t>
            </w:r>
            <w:r>
              <w:rPr>
                <w:iCs/>
                <w:spacing w:val="-3"/>
              </w:rPr>
              <w:t>,</w:t>
            </w:r>
            <w:r w:rsidRPr="00B979F2">
              <w:rPr>
                <w:iCs/>
                <w:spacing w:val="-3"/>
              </w:rPr>
              <w:t xml:space="preserve"> </w:t>
            </w:r>
            <w:r w:rsidRPr="003C6DF6">
              <w:t>протягом 10 робочих днів після підписання сторонами товарно-транспортної або видаткової накладної.</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5</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120" w:afterAutospacing="0"/>
              <w:ind w:right="113"/>
              <w:jc w:val="both"/>
              <w:rPr>
                <w:b/>
                <w:lang w:val="uk-UA"/>
              </w:rPr>
            </w:pPr>
            <w:r w:rsidRPr="00DB1AC5">
              <w:rPr>
                <w:b/>
                <w:sz w:val="22"/>
                <w:szCs w:val="22"/>
                <w:lang w:val="uk-UA"/>
              </w:rPr>
              <w:t>Недискримінація учасників</w:t>
            </w:r>
          </w:p>
        </w:tc>
        <w:tc>
          <w:tcPr>
            <w:tcW w:w="5973"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ind w:left="34" w:right="113" w:hanging="21"/>
              <w:jc w:val="both"/>
              <w:rPr>
                <w:color w:val="0070C0"/>
                <w:lang w:val="uk-UA"/>
              </w:rPr>
            </w:pPr>
            <w:r w:rsidRPr="00DB1AC5">
              <w:rPr>
                <w:sz w:val="22"/>
                <w:szCs w:val="22"/>
                <w:lang w:val="uk-UA"/>
              </w:rPr>
              <w:t xml:space="preserve">Учасники (резиденти та нерезиденти) всіх форм власності і організаційно-правових форм беруть участь у процедурах </w:t>
            </w:r>
            <w:proofErr w:type="spellStart"/>
            <w:r w:rsidRPr="00DB1AC5">
              <w:rPr>
                <w:sz w:val="22"/>
                <w:szCs w:val="22"/>
                <w:lang w:val="uk-UA"/>
              </w:rPr>
              <w:t>закупівель</w:t>
            </w:r>
            <w:proofErr w:type="spellEnd"/>
            <w:r w:rsidRPr="00DB1AC5">
              <w:rPr>
                <w:sz w:val="22"/>
                <w:szCs w:val="22"/>
                <w:lang w:val="uk-UA"/>
              </w:rPr>
              <w:t xml:space="preserve"> на рівних умовах.</w:t>
            </w:r>
          </w:p>
        </w:tc>
      </w:tr>
      <w:tr w:rsidR="00E47E4D" w:rsidRPr="00DB1AC5" w:rsidTr="00480D7B">
        <w:trPr>
          <w:trHeight w:val="1398"/>
        </w:trPr>
        <w:tc>
          <w:tcPr>
            <w:tcW w:w="660" w:type="dxa"/>
            <w:tcBorders>
              <w:top w:val="single" w:sz="2"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Autospacing="0" w:after="120" w:afterAutospacing="0"/>
              <w:rPr>
                <w:b/>
                <w:lang w:val="uk-UA"/>
              </w:rPr>
            </w:pPr>
            <w:r w:rsidRPr="00DB1AC5">
              <w:rPr>
                <w:b/>
                <w:sz w:val="22"/>
                <w:szCs w:val="22"/>
                <w:lang w:val="uk-UA"/>
              </w:rPr>
              <w:t>6</w:t>
            </w:r>
          </w:p>
        </w:tc>
        <w:tc>
          <w:tcPr>
            <w:tcW w:w="3499" w:type="dxa"/>
            <w:tcBorders>
              <w:top w:val="single" w:sz="2"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Autospacing="0" w:after="120" w:afterAutospacing="0"/>
              <w:ind w:right="113"/>
              <w:rPr>
                <w:b/>
                <w:lang w:val="uk-UA"/>
              </w:rPr>
            </w:pPr>
            <w:r w:rsidRPr="00DB1AC5">
              <w:rPr>
                <w:b/>
                <w:sz w:val="22"/>
                <w:szCs w:val="22"/>
                <w:lang w:val="uk-UA"/>
              </w:rPr>
              <w:t>Інформація про валюту, у якій повинно бути розраховано та зазначено ціну тендерної пропозиції</w:t>
            </w:r>
          </w:p>
        </w:tc>
        <w:tc>
          <w:tcPr>
            <w:tcW w:w="5973" w:type="dxa"/>
            <w:tcBorders>
              <w:top w:val="single" w:sz="2" w:space="0" w:color="000000"/>
              <w:left w:val="single" w:sz="2" w:space="0" w:color="000000"/>
              <w:bottom w:val="single" w:sz="6" w:space="0" w:color="000000"/>
              <w:right w:val="single" w:sz="2" w:space="0" w:color="000000"/>
            </w:tcBorders>
          </w:tcPr>
          <w:p w:rsidR="00E47E4D" w:rsidRPr="004B77E3" w:rsidRDefault="00E47E4D" w:rsidP="00480D7B">
            <w:pPr>
              <w:pStyle w:val="1"/>
              <w:widowControl w:val="0"/>
              <w:spacing w:line="240" w:lineRule="auto"/>
              <w:ind w:left="-27" w:right="-58"/>
              <w:jc w:val="both"/>
              <w:rPr>
                <w:rFonts w:ascii="Times New Roman" w:hAnsi="Times New Roman" w:cs="Times New Roman"/>
                <w:sz w:val="24"/>
                <w:szCs w:val="24"/>
                <w:lang w:val="uk-UA"/>
              </w:rPr>
            </w:pPr>
            <w:r w:rsidRPr="004B77E3">
              <w:rPr>
                <w:rFonts w:ascii="Times New Roman" w:eastAsia="Times New Roman" w:hAnsi="Times New Roman" w:cs="Times New Roman"/>
                <w:sz w:val="24"/>
                <w:szCs w:val="24"/>
                <w:lang w:val="uk-UA"/>
              </w:rPr>
              <w:t>Валютою тендерної пропозиції є гривня.</w:t>
            </w:r>
          </w:p>
        </w:tc>
      </w:tr>
      <w:tr w:rsidR="00E47E4D" w:rsidRPr="00DB1AC5" w:rsidTr="00480D7B">
        <w:trPr>
          <w:trHeight w:val="830"/>
        </w:trPr>
        <w:tc>
          <w:tcPr>
            <w:tcW w:w="660" w:type="dxa"/>
            <w:tcBorders>
              <w:top w:val="single" w:sz="6"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Autospacing="0" w:afterAutospacing="0"/>
              <w:rPr>
                <w:b/>
                <w:color w:val="0070C0"/>
                <w:lang w:val="uk-UA"/>
              </w:rPr>
            </w:pPr>
            <w:r w:rsidRPr="00DB1AC5">
              <w:rPr>
                <w:b/>
                <w:sz w:val="22"/>
                <w:szCs w:val="22"/>
                <w:lang w:val="uk-UA"/>
              </w:rPr>
              <w:t>7</w:t>
            </w:r>
          </w:p>
        </w:tc>
        <w:tc>
          <w:tcPr>
            <w:tcW w:w="3499" w:type="dxa"/>
            <w:tcBorders>
              <w:top w:val="single" w:sz="6" w:space="0" w:color="000000"/>
              <w:left w:val="single" w:sz="2" w:space="0" w:color="000000"/>
              <w:bottom w:val="single" w:sz="6" w:space="0" w:color="000000"/>
              <w:right w:val="single" w:sz="2" w:space="0" w:color="000000"/>
            </w:tcBorders>
            <w:vAlign w:val="center"/>
          </w:tcPr>
          <w:p w:rsidR="00E47E4D" w:rsidRPr="00B648BC" w:rsidRDefault="00E47E4D" w:rsidP="00480D7B">
            <w:pPr>
              <w:pStyle w:val="a5"/>
              <w:widowControl w:val="0"/>
              <w:spacing w:beforeAutospacing="0" w:after="240" w:afterAutospacing="0"/>
              <w:ind w:right="113"/>
              <w:rPr>
                <w:b/>
                <w:color w:val="0070C0"/>
                <w:lang w:val="uk-UA"/>
              </w:rPr>
            </w:pPr>
            <w:r w:rsidRPr="00B648BC">
              <w:rPr>
                <w:b/>
                <w:sz w:val="22"/>
                <w:szCs w:val="22"/>
                <w:lang w:val="uk-UA"/>
              </w:rPr>
              <w:t>Інформація про мову (мови), якою (якими) повинно бути складено тендерні пропозиції</w:t>
            </w:r>
          </w:p>
        </w:tc>
        <w:tc>
          <w:tcPr>
            <w:tcW w:w="5973" w:type="dxa"/>
            <w:tcBorders>
              <w:top w:val="single" w:sz="6" w:space="0" w:color="000000"/>
              <w:left w:val="single" w:sz="2" w:space="0" w:color="000000"/>
              <w:bottom w:val="single" w:sz="6" w:space="0" w:color="000000"/>
              <w:right w:val="single" w:sz="2" w:space="0" w:color="000000"/>
            </w:tcBorders>
          </w:tcPr>
          <w:p w:rsidR="00E47E4D" w:rsidRPr="00186B6B" w:rsidRDefault="00E47E4D" w:rsidP="00480D7B">
            <w:pPr>
              <w:ind w:left="-27" w:right="-58"/>
              <w:jc w:val="both"/>
              <w:rPr>
                <w:color w:val="000000"/>
              </w:rPr>
            </w:pPr>
            <w:r w:rsidRPr="00186B6B">
              <w:rPr>
                <w:color w:val="000000"/>
              </w:rPr>
              <w:t xml:space="preserve">7.1. </w:t>
            </w:r>
            <w:bookmarkStart w:id="1" w:name="_Hlk121486619"/>
            <w:r w:rsidRPr="00186B6B">
              <w:rPr>
                <w:color w:val="000000"/>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Pr="00186B6B">
              <w:rPr>
                <w:i/>
                <w:color w:val="000000"/>
              </w:rPr>
              <w:t xml:space="preserve"> </w:t>
            </w:r>
            <w:r w:rsidRPr="00186B6B">
              <w:rPr>
                <w:color w:val="000000"/>
              </w:rPr>
              <w:t>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товару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1"/>
            <w:r w:rsidRPr="00186B6B">
              <w:rPr>
                <w:color w:val="000000"/>
              </w:rPr>
              <w:t>.</w:t>
            </w:r>
          </w:p>
          <w:p w:rsidR="00E47E4D" w:rsidRPr="00186B6B" w:rsidRDefault="00E47E4D" w:rsidP="00480D7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rPr>
            </w:pPr>
            <w:r w:rsidRPr="00186B6B">
              <w:rPr>
                <w:color w:val="000000"/>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r w:rsidRPr="00186B6B">
              <w:rPr>
                <w:sz w:val="22"/>
                <w:szCs w:val="22"/>
              </w:rPr>
              <w:t>.</w:t>
            </w:r>
          </w:p>
        </w:tc>
      </w:tr>
      <w:tr w:rsidR="00E47E4D" w:rsidRPr="00DB1AC5" w:rsidTr="00480D7B">
        <w:trPr>
          <w:trHeight w:val="830"/>
        </w:trPr>
        <w:tc>
          <w:tcPr>
            <w:tcW w:w="660" w:type="dxa"/>
            <w:tcBorders>
              <w:top w:val="single" w:sz="6" w:space="0" w:color="000000"/>
              <w:left w:val="single" w:sz="2" w:space="0" w:color="000000"/>
              <w:bottom w:val="single" w:sz="6" w:space="0" w:color="000000"/>
              <w:right w:val="single" w:sz="2" w:space="0" w:color="000000"/>
            </w:tcBorders>
          </w:tcPr>
          <w:p w:rsidR="00E47E4D" w:rsidRPr="00D93805" w:rsidRDefault="00E47E4D" w:rsidP="00480D7B">
            <w:pPr>
              <w:jc w:val="both"/>
            </w:pPr>
            <w:r>
              <w:lastRenderedPageBreak/>
              <w:t xml:space="preserve">8. </w:t>
            </w:r>
          </w:p>
        </w:tc>
        <w:tc>
          <w:tcPr>
            <w:tcW w:w="3499" w:type="dxa"/>
            <w:tcBorders>
              <w:top w:val="single" w:sz="6" w:space="0" w:color="000000"/>
              <w:left w:val="single" w:sz="2" w:space="0" w:color="000000"/>
              <w:bottom w:val="single" w:sz="6" w:space="0" w:color="000000"/>
              <w:right w:val="single" w:sz="2" w:space="0" w:color="000000"/>
            </w:tcBorders>
          </w:tcPr>
          <w:p w:rsidR="00E47E4D" w:rsidRDefault="00E47E4D" w:rsidP="00480D7B">
            <w:pPr>
              <w:jc w:val="both"/>
              <w:rPr>
                <w:b/>
              </w:rPr>
            </w:pPr>
            <w:r w:rsidRPr="00F66F16">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73" w:type="dxa"/>
            <w:tcBorders>
              <w:top w:val="single" w:sz="6" w:space="0" w:color="000000"/>
              <w:left w:val="single" w:sz="2" w:space="0" w:color="000000"/>
              <w:bottom w:val="single" w:sz="6" w:space="0" w:color="000000"/>
              <w:right w:val="single" w:sz="2" w:space="0" w:color="000000"/>
            </w:tcBorders>
          </w:tcPr>
          <w:p w:rsidR="00E47E4D" w:rsidRPr="00275C4E" w:rsidRDefault="00E47E4D" w:rsidP="00480D7B">
            <w:pPr>
              <w:ind w:left="57" w:right="57"/>
              <w:jc w:val="both"/>
            </w:pPr>
            <w:r w:rsidRPr="00275C4E">
              <w:t>Замовник не приймає до розгляду тендерні пропозиції, ціни яких є вищими ніж очікувана вартість предмета</w:t>
            </w:r>
            <w:r>
              <w:t xml:space="preserve"> закупівлі</w:t>
            </w:r>
            <w:r w:rsidRPr="00275C4E">
              <w:t>, визначена замовником в оголошенні про проведення відкритих торгів</w:t>
            </w:r>
            <w:r>
              <w:t>.</w:t>
            </w:r>
          </w:p>
          <w:p w:rsidR="00E47E4D" w:rsidRDefault="00E47E4D" w:rsidP="00480D7B">
            <w:pPr>
              <w:widowControl w:val="0"/>
              <w:jc w:val="both"/>
              <w:rPr>
                <w:color w:val="000000"/>
              </w:rPr>
            </w:pPr>
          </w:p>
        </w:tc>
      </w:tr>
      <w:tr w:rsidR="00E47E4D" w:rsidRPr="00DB1AC5" w:rsidTr="00480D7B">
        <w:trPr>
          <w:trHeight w:val="585"/>
        </w:trPr>
        <w:tc>
          <w:tcPr>
            <w:tcW w:w="10132" w:type="dxa"/>
            <w:gridSpan w:val="3"/>
            <w:tcBorders>
              <w:top w:val="single" w:sz="6" w:space="0" w:color="000000"/>
              <w:left w:val="single" w:sz="2" w:space="0" w:color="000000"/>
              <w:bottom w:val="single" w:sz="6" w:space="0" w:color="000000"/>
              <w:right w:val="single" w:sz="2" w:space="0" w:color="000000"/>
            </w:tcBorders>
            <w:vAlign w:val="center"/>
          </w:tcPr>
          <w:p w:rsidR="00E47E4D" w:rsidRPr="00DB1AC5" w:rsidRDefault="00E47E4D" w:rsidP="00480D7B">
            <w:pPr>
              <w:pStyle w:val="a5"/>
              <w:widowControl w:val="0"/>
              <w:spacing w:beforeAutospacing="0" w:after="144" w:afterAutospacing="0"/>
              <w:jc w:val="center"/>
              <w:rPr>
                <w:b/>
                <w:color w:val="0070C0"/>
                <w:lang w:val="uk-UA"/>
              </w:rPr>
            </w:pPr>
            <w:r w:rsidRPr="00DB1AC5">
              <w:rPr>
                <w:b/>
                <w:sz w:val="22"/>
                <w:szCs w:val="22"/>
                <w:lang w:val="uk-UA"/>
              </w:rPr>
              <w:t>Розділ 2. Порядок унесення змін та надання роз’яснень до тендерної документації</w:t>
            </w:r>
          </w:p>
        </w:tc>
      </w:tr>
      <w:tr w:rsidR="00E47E4D" w:rsidRPr="00DB1AC5" w:rsidTr="00480D7B">
        <w:trPr>
          <w:trHeight w:val="525"/>
        </w:trPr>
        <w:tc>
          <w:tcPr>
            <w:tcW w:w="660" w:type="dxa"/>
            <w:tcBorders>
              <w:top w:val="single" w:sz="6"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44" w:beforeAutospacing="0" w:after="144" w:afterAutospacing="0"/>
              <w:rPr>
                <w:b/>
                <w:lang w:val="uk-UA"/>
              </w:rPr>
            </w:pPr>
            <w:r w:rsidRPr="00DB1AC5">
              <w:rPr>
                <w:b/>
                <w:sz w:val="22"/>
                <w:szCs w:val="22"/>
                <w:lang w:val="uk-UA"/>
              </w:rPr>
              <w:t>1</w:t>
            </w:r>
          </w:p>
        </w:tc>
        <w:tc>
          <w:tcPr>
            <w:tcW w:w="3499" w:type="dxa"/>
            <w:tcBorders>
              <w:top w:val="single" w:sz="6"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44" w:beforeAutospacing="0" w:after="144" w:afterAutospacing="0"/>
              <w:ind w:right="113"/>
              <w:rPr>
                <w:b/>
                <w:lang w:val="uk-UA"/>
              </w:rPr>
            </w:pPr>
            <w:r w:rsidRPr="007B21F6">
              <w:rPr>
                <w:b/>
                <w:sz w:val="22"/>
                <w:szCs w:val="22"/>
                <w:lang w:val="uk-UA"/>
              </w:rPr>
              <w:t>Процедура надання роз’яснень щодо тендерної документації</w:t>
            </w:r>
          </w:p>
        </w:tc>
        <w:tc>
          <w:tcPr>
            <w:tcW w:w="5973" w:type="dxa"/>
            <w:tcBorders>
              <w:top w:val="single" w:sz="6" w:space="0" w:color="000000"/>
              <w:left w:val="single" w:sz="2" w:space="0" w:color="000000"/>
              <w:bottom w:val="single" w:sz="2" w:space="0" w:color="000000"/>
              <w:right w:val="single" w:sz="2" w:space="0" w:color="000000"/>
            </w:tcBorders>
          </w:tcPr>
          <w:p w:rsidR="00E47E4D" w:rsidRDefault="00E47E4D" w:rsidP="00E47E4D">
            <w:pPr>
              <w:pStyle w:val="1"/>
              <w:numPr>
                <w:ilvl w:val="1"/>
                <w:numId w:val="32"/>
              </w:numPr>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Фізична/юридична особа має право не пізніше ніж </w:t>
            </w:r>
            <w:r w:rsidRPr="00186B6B">
              <w:rPr>
                <w:rFonts w:ascii="Times New Roman" w:eastAsia="Times New Roman" w:hAnsi="Times New Roman" w:cs="Times New Roman"/>
                <w:b/>
                <w:sz w:val="24"/>
                <w:szCs w:val="24"/>
                <w:lang w:val="uk-UA"/>
              </w:rPr>
              <w:t>за три дні</w:t>
            </w:r>
            <w:r w:rsidRPr="004B77E3">
              <w:rPr>
                <w:rFonts w:ascii="Times New Roman" w:eastAsia="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4B77E3">
              <w:rPr>
                <w:rFonts w:ascii="Times New Roman" w:eastAsia="Times New Roman" w:hAnsi="Times New Roman" w:cs="Times New Roman"/>
                <w:sz w:val="24"/>
                <w:szCs w:val="24"/>
                <w:lang w:val="uk-UA"/>
              </w:rPr>
              <w:t>закупівель</w:t>
            </w:r>
            <w:proofErr w:type="spellEnd"/>
            <w:r w:rsidRPr="004B77E3">
              <w:rPr>
                <w:rFonts w:ascii="Times New Roman" w:eastAsia="Times New Roman" w:hAnsi="Times New Roman" w:cs="Times New Roman"/>
                <w:sz w:val="24"/>
                <w:szCs w:val="24"/>
                <w:lang w:val="uk-UA"/>
              </w:rPr>
              <w:t xml:space="preserve"> до замовника за роз’ясненнями щодо тендерної документації та/або </w:t>
            </w:r>
            <w:r>
              <w:rPr>
                <w:rFonts w:ascii="Times New Roman" w:eastAsia="Times New Roman" w:hAnsi="Times New Roman" w:cs="Times New Roman"/>
                <w:sz w:val="24"/>
                <w:szCs w:val="24"/>
                <w:lang w:val="uk-UA"/>
              </w:rPr>
              <w:t>оголошення про проведення  відкритих торгів та/або звернутися до замовника з вимогою щодо усунення порушення під час проведення тендеру (далі-звернення)</w:t>
            </w:r>
            <w:r w:rsidRPr="004B77E3">
              <w:rPr>
                <w:rFonts w:ascii="Times New Roman" w:eastAsia="Times New Roman" w:hAnsi="Times New Roman" w:cs="Times New Roman"/>
                <w:sz w:val="24"/>
                <w:szCs w:val="24"/>
                <w:lang w:val="uk-UA"/>
              </w:rPr>
              <w:t xml:space="preserve">. </w:t>
            </w:r>
          </w:p>
          <w:p w:rsidR="00E47E4D" w:rsidRDefault="00E47E4D" w:rsidP="00E47E4D">
            <w:pPr>
              <w:pStyle w:val="1"/>
              <w:numPr>
                <w:ilvl w:val="1"/>
                <w:numId w:val="32"/>
              </w:numPr>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Усі звернення автоматично оприлюднюються в електронній системі </w:t>
            </w:r>
            <w:proofErr w:type="spellStart"/>
            <w:r w:rsidRPr="004B77E3">
              <w:rPr>
                <w:rFonts w:ascii="Times New Roman" w:eastAsia="Times New Roman" w:hAnsi="Times New Roman" w:cs="Times New Roman"/>
                <w:sz w:val="24"/>
                <w:szCs w:val="24"/>
                <w:lang w:val="uk-UA"/>
              </w:rPr>
              <w:t>закупівель</w:t>
            </w:r>
            <w:proofErr w:type="spellEnd"/>
            <w:r w:rsidRPr="004B77E3">
              <w:rPr>
                <w:rFonts w:ascii="Times New Roman" w:eastAsia="Times New Roman" w:hAnsi="Times New Roman" w:cs="Times New Roman"/>
                <w:sz w:val="24"/>
                <w:szCs w:val="24"/>
                <w:lang w:val="uk-UA"/>
              </w:rPr>
              <w:t xml:space="preserve"> без ідентифікації особи, яка звернулася до замовника. </w:t>
            </w:r>
          </w:p>
          <w:p w:rsidR="00E47E4D" w:rsidRPr="004B77E3" w:rsidRDefault="00E47E4D" w:rsidP="00E47E4D">
            <w:pPr>
              <w:pStyle w:val="1"/>
              <w:numPr>
                <w:ilvl w:val="1"/>
                <w:numId w:val="32"/>
              </w:numPr>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Замовник повинен протягом </w:t>
            </w:r>
            <w:r w:rsidRPr="009C29FC">
              <w:rPr>
                <w:rFonts w:ascii="Times New Roman" w:eastAsia="Times New Roman" w:hAnsi="Times New Roman" w:cs="Times New Roman"/>
                <w:b/>
                <w:sz w:val="24"/>
                <w:szCs w:val="24"/>
                <w:lang w:val="uk-UA"/>
              </w:rPr>
              <w:t>трьох днів з дати їх оприлюднення</w:t>
            </w:r>
            <w:r w:rsidRPr="004B77E3">
              <w:rPr>
                <w:rFonts w:ascii="Times New Roman" w:eastAsia="Times New Roman" w:hAnsi="Times New Roman" w:cs="Times New Roman"/>
                <w:sz w:val="24"/>
                <w:szCs w:val="24"/>
                <w:lang w:val="uk-UA"/>
              </w:rPr>
              <w:t xml:space="preserve"> надати </w:t>
            </w:r>
            <w:r>
              <w:rPr>
                <w:rFonts w:ascii="Times New Roman" w:eastAsia="Times New Roman" w:hAnsi="Times New Roman" w:cs="Times New Roman"/>
                <w:sz w:val="24"/>
                <w:szCs w:val="24"/>
                <w:lang w:val="uk-UA"/>
              </w:rPr>
              <w:t>відповідь</w:t>
            </w:r>
            <w:r w:rsidRPr="004B77E3">
              <w:rPr>
                <w:rFonts w:ascii="Times New Roman" w:eastAsia="Times New Roman" w:hAnsi="Times New Roman" w:cs="Times New Roman"/>
                <w:sz w:val="24"/>
                <w:szCs w:val="24"/>
                <w:lang w:val="uk-UA"/>
              </w:rPr>
              <w:t xml:space="preserve"> на звернення </w:t>
            </w:r>
            <w:r>
              <w:rPr>
                <w:rFonts w:ascii="Times New Roman" w:eastAsia="Times New Roman" w:hAnsi="Times New Roman" w:cs="Times New Roman"/>
                <w:sz w:val="24"/>
                <w:szCs w:val="24"/>
                <w:lang w:val="uk-UA"/>
              </w:rPr>
              <w:t>та оприлюднити</w:t>
            </w:r>
            <w:r w:rsidRPr="004B77E3">
              <w:rPr>
                <w:rFonts w:ascii="Times New Roman" w:eastAsia="Times New Roman" w:hAnsi="Times New Roman" w:cs="Times New Roman"/>
                <w:sz w:val="24"/>
                <w:szCs w:val="24"/>
                <w:lang w:val="uk-UA"/>
              </w:rPr>
              <w:t xml:space="preserve"> його в електронній системі </w:t>
            </w:r>
            <w:proofErr w:type="spellStart"/>
            <w:r w:rsidRPr="004B77E3">
              <w:rPr>
                <w:rFonts w:ascii="Times New Roman" w:eastAsia="Times New Roman" w:hAnsi="Times New Roman" w:cs="Times New Roman"/>
                <w:sz w:val="24"/>
                <w:szCs w:val="24"/>
                <w:lang w:val="uk-UA"/>
              </w:rPr>
              <w:t>закупівель</w:t>
            </w:r>
            <w:proofErr w:type="spellEnd"/>
            <w:r w:rsidRPr="004B77E3">
              <w:rPr>
                <w:rFonts w:ascii="Times New Roman" w:eastAsia="Times New Roman" w:hAnsi="Times New Roman" w:cs="Times New Roman"/>
                <w:sz w:val="24"/>
                <w:szCs w:val="24"/>
                <w:lang w:val="uk-UA"/>
              </w:rPr>
              <w:t>.</w:t>
            </w:r>
          </w:p>
          <w:p w:rsidR="00E47E4D" w:rsidRPr="004B77E3" w:rsidRDefault="00E47E4D" w:rsidP="00E47E4D">
            <w:pPr>
              <w:pStyle w:val="1"/>
              <w:numPr>
                <w:ilvl w:val="1"/>
                <w:numId w:val="32"/>
              </w:numPr>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У разі несвоєчасного надання замовником </w:t>
            </w:r>
            <w:r>
              <w:rPr>
                <w:rFonts w:ascii="Times New Roman" w:eastAsia="Times New Roman" w:hAnsi="Times New Roman" w:cs="Times New Roman"/>
                <w:sz w:val="24"/>
                <w:szCs w:val="24"/>
                <w:lang w:val="uk-UA"/>
              </w:rPr>
              <w:t>відповіді</w:t>
            </w:r>
            <w:r w:rsidRPr="004B77E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на звернення електронна система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w:t>
            </w:r>
            <w:r w:rsidRPr="004B77E3">
              <w:rPr>
                <w:rFonts w:ascii="Times New Roman" w:eastAsia="Times New Roman" w:hAnsi="Times New Roman" w:cs="Times New Roman"/>
                <w:sz w:val="24"/>
                <w:szCs w:val="24"/>
                <w:lang w:val="uk-UA"/>
              </w:rPr>
              <w:t xml:space="preserve"> зупиняє </w:t>
            </w:r>
            <w:r>
              <w:rPr>
                <w:rFonts w:ascii="Times New Roman" w:eastAsia="Times New Roman" w:hAnsi="Times New Roman" w:cs="Times New Roman"/>
                <w:sz w:val="24"/>
                <w:szCs w:val="24"/>
                <w:lang w:val="uk-UA"/>
              </w:rPr>
              <w:t xml:space="preserve">проведення </w:t>
            </w:r>
            <w:r w:rsidRPr="004B77E3">
              <w:rPr>
                <w:rFonts w:ascii="Times New Roman" w:eastAsia="Times New Roman" w:hAnsi="Times New Roman" w:cs="Times New Roman"/>
                <w:sz w:val="24"/>
                <w:szCs w:val="24"/>
                <w:lang w:val="uk-UA"/>
              </w:rPr>
              <w:t xml:space="preserve"> відкритих торгів.</w:t>
            </w:r>
          </w:p>
          <w:p w:rsidR="00E47E4D" w:rsidRPr="007424FD" w:rsidRDefault="00E47E4D" w:rsidP="00480D7B">
            <w:pPr>
              <w:pStyle w:val="a5"/>
              <w:widowControl w:val="0"/>
              <w:spacing w:beforeAutospacing="0" w:after="144" w:afterAutospacing="0"/>
              <w:ind w:right="113"/>
              <w:jc w:val="both"/>
              <w:rPr>
                <w:color w:val="0070C0"/>
                <w:lang w:val="uk-UA"/>
              </w:rPr>
            </w:pPr>
            <w:r w:rsidRPr="004B77E3">
              <w:rPr>
                <w:lang w:val="uk-UA"/>
              </w:rPr>
              <w:t xml:space="preserve">Для поновлення </w:t>
            </w:r>
            <w:r>
              <w:rPr>
                <w:lang w:val="uk-UA"/>
              </w:rPr>
              <w:t>проведення</w:t>
            </w:r>
            <w:r w:rsidRPr="004B77E3">
              <w:rPr>
                <w:lang w:val="uk-UA"/>
              </w:rPr>
              <w:t xml:space="preserve"> відкритих торгів замовник повинен розмістити </w:t>
            </w:r>
            <w:r>
              <w:rPr>
                <w:lang w:val="uk-UA"/>
              </w:rPr>
              <w:t xml:space="preserve">відповідь </w:t>
            </w:r>
            <w:r w:rsidRPr="004B77E3">
              <w:rPr>
                <w:lang w:val="uk-UA"/>
              </w:rPr>
              <w:t xml:space="preserve"> в електронній системі </w:t>
            </w:r>
            <w:proofErr w:type="spellStart"/>
            <w:r w:rsidRPr="004B77E3">
              <w:rPr>
                <w:lang w:val="uk-UA"/>
              </w:rPr>
              <w:t>закупівель</w:t>
            </w:r>
            <w:proofErr w:type="spellEnd"/>
            <w:r w:rsidRPr="004B77E3">
              <w:rPr>
                <w:lang w:val="uk-UA"/>
              </w:rPr>
              <w:t xml:space="preserve"> з одночасним продовженням строку подання тендерних пропозицій </w:t>
            </w:r>
            <w:r w:rsidRPr="005466ED">
              <w:rPr>
                <w:b/>
                <w:lang w:val="uk-UA"/>
              </w:rPr>
              <w:t>не менш як на чотири дні.</w:t>
            </w:r>
          </w:p>
        </w:tc>
      </w:tr>
      <w:tr w:rsidR="00E47E4D" w:rsidRPr="00DB1AC5" w:rsidTr="00480D7B">
        <w:trPr>
          <w:trHeight w:val="525"/>
        </w:trPr>
        <w:tc>
          <w:tcPr>
            <w:tcW w:w="660" w:type="dxa"/>
            <w:tcBorders>
              <w:top w:val="single" w:sz="2"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144" w:beforeAutospacing="0" w:after="144" w:afterAutospacing="0"/>
              <w:jc w:val="center"/>
              <w:rPr>
                <w:b/>
                <w:lang w:val="uk-UA"/>
              </w:rPr>
            </w:pPr>
            <w:r w:rsidRPr="00DB1AC5">
              <w:rPr>
                <w:b/>
                <w:sz w:val="22"/>
                <w:szCs w:val="22"/>
                <w:lang w:val="uk-UA"/>
              </w:rPr>
              <w:t>2</w:t>
            </w:r>
          </w:p>
        </w:tc>
        <w:tc>
          <w:tcPr>
            <w:tcW w:w="3499" w:type="dxa"/>
            <w:tcBorders>
              <w:top w:val="single" w:sz="2" w:space="0" w:color="000000"/>
              <w:left w:val="single" w:sz="2" w:space="0" w:color="000000"/>
              <w:bottom w:val="single" w:sz="6" w:space="0" w:color="000000"/>
              <w:right w:val="single" w:sz="2" w:space="0" w:color="000000"/>
            </w:tcBorders>
          </w:tcPr>
          <w:p w:rsidR="00E47E4D" w:rsidRPr="00637C10" w:rsidRDefault="00E47E4D" w:rsidP="00480D7B">
            <w:pPr>
              <w:pStyle w:val="a5"/>
              <w:widowControl w:val="0"/>
              <w:spacing w:before="144" w:beforeAutospacing="0" w:after="144" w:afterAutospacing="0"/>
              <w:ind w:right="113"/>
              <w:rPr>
                <w:b/>
                <w:highlight w:val="yellow"/>
                <w:lang w:val="uk-UA"/>
              </w:rPr>
            </w:pPr>
            <w:r w:rsidRPr="007B21F6">
              <w:rPr>
                <w:b/>
                <w:sz w:val="22"/>
                <w:szCs w:val="22"/>
                <w:lang w:val="uk-UA"/>
              </w:rPr>
              <w:t>Внесення змін до тендерної документації</w:t>
            </w:r>
          </w:p>
        </w:tc>
        <w:tc>
          <w:tcPr>
            <w:tcW w:w="5973" w:type="dxa"/>
            <w:tcBorders>
              <w:top w:val="single" w:sz="2" w:space="0" w:color="000000"/>
              <w:left w:val="single" w:sz="2" w:space="0" w:color="000000"/>
              <w:bottom w:val="single" w:sz="6" w:space="0" w:color="000000"/>
              <w:right w:val="single" w:sz="2" w:space="0" w:color="000000"/>
            </w:tcBorders>
          </w:tcPr>
          <w:p w:rsidR="00E47E4D" w:rsidRDefault="00E47E4D" w:rsidP="00480D7B">
            <w:pPr>
              <w:pStyle w:val="1"/>
              <w:widowControl w:val="0"/>
              <w:spacing w:line="240" w:lineRule="auto"/>
              <w:ind w:right="-58"/>
              <w:jc w:val="both"/>
              <w:rPr>
                <w:rFonts w:ascii="Times New Roman" w:hAnsi="Times New Roman" w:cs="Times New Roman"/>
                <w:sz w:val="24"/>
                <w:szCs w:val="24"/>
                <w:shd w:val="clear" w:color="auto" w:fill="FFFFFF"/>
                <w:lang w:val="uk-UA"/>
              </w:rPr>
            </w:pPr>
            <w:r w:rsidRPr="004B77E3">
              <w:rPr>
                <w:rFonts w:ascii="Times New Roman" w:eastAsia="Times New Roman" w:hAnsi="Times New Roman" w:cs="Times New Roman"/>
                <w:sz w:val="24"/>
                <w:szCs w:val="24"/>
                <w:lang w:val="uk-UA"/>
              </w:rPr>
              <w:t xml:space="preserve">2.1. </w:t>
            </w:r>
            <w:r w:rsidRPr="004B77E3">
              <w:rPr>
                <w:rFonts w:ascii="Times New Roman" w:hAnsi="Times New Roman" w:cs="Times New Roman"/>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B77E3">
              <w:rPr>
                <w:rFonts w:ascii="Times New Roman" w:hAnsi="Times New Roman" w:cs="Times New Roman"/>
                <w:sz w:val="24"/>
                <w:szCs w:val="24"/>
                <w:shd w:val="clear" w:color="auto" w:fill="FFFFFF"/>
                <w:lang w:val="uk-UA"/>
              </w:rPr>
              <w:t>закупівель</w:t>
            </w:r>
            <w:proofErr w:type="spellEnd"/>
            <w:r w:rsidRPr="004B77E3">
              <w:rPr>
                <w:rFonts w:ascii="Times New Roman" w:hAnsi="Times New Roman" w:cs="Times New Roman"/>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B77E3">
              <w:rPr>
                <w:rFonts w:ascii="Times New Roman" w:hAnsi="Times New Roman" w:cs="Times New Roman"/>
                <w:sz w:val="24"/>
                <w:szCs w:val="24"/>
                <w:shd w:val="clear" w:color="auto" w:fill="FFFFFF"/>
                <w:lang w:val="uk-UA"/>
              </w:rPr>
              <w:t>внести</w:t>
            </w:r>
            <w:proofErr w:type="spellEnd"/>
            <w:r w:rsidRPr="004B77E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зміни до тендерної документації та/або оголошення про проведення відкритих торгів.</w:t>
            </w:r>
          </w:p>
          <w:p w:rsidR="00E47E4D" w:rsidRPr="00186B6B" w:rsidRDefault="00E47E4D" w:rsidP="00480D7B">
            <w:pPr>
              <w:pStyle w:val="1"/>
              <w:widowControl w:val="0"/>
              <w:spacing w:line="240" w:lineRule="auto"/>
              <w:ind w:right="-58"/>
              <w:jc w:val="both"/>
              <w:rPr>
                <w:rFonts w:ascii="Times New Roman" w:hAnsi="Times New Roman" w:cs="Times New Roman"/>
                <w:b/>
                <w:sz w:val="24"/>
                <w:szCs w:val="24"/>
                <w:lang w:val="uk-UA"/>
              </w:rPr>
            </w:pPr>
            <w:r>
              <w:rPr>
                <w:rFonts w:ascii="Times New Roman" w:hAnsi="Times New Roman" w:cs="Times New Roman"/>
                <w:sz w:val="24"/>
                <w:szCs w:val="24"/>
                <w:shd w:val="clear" w:color="auto" w:fill="FFFFFF"/>
                <w:lang w:val="uk-UA"/>
              </w:rPr>
              <w:t>2.2.</w:t>
            </w:r>
            <w:r w:rsidRPr="004B77E3">
              <w:rPr>
                <w:rFonts w:ascii="Times New Roman" w:hAnsi="Times New Roman" w:cs="Times New Roman"/>
                <w:sz w:val="24"/>
                <w:szCs w:val="24"/>
                <w:shd w:val="clear" w:color="auto" w:fill="FFFFFF"/>
                <w:lang w:val="uk-UA"/>
              </w:rPr>
              <w:t xml:space="preserve"> У разі внесення змін до тендерної документації</w:t>
            </w:r>
            <w:r>
              <w:rPr>
                <w:rFonts w:ascii="Times New Roman" w:hAnsi="Times New Roman" w:cs="Times New Roman"/>
                <w:sz w:val="24"/>
                <w:szCs w:val="24"/>
                <w:shd w:val="clear" w:color="auto" w:fill="FFFFFF"/>
                <w:lang w:val="uk-UA"/>
              </w:rPr>
              <w:t xml:space="preserve"> та/або оголошення про проведення відкритих торгів </w:t>
            </w:r>
            <w:r w:rsidRPr="004B77E3">
              <w:rPr>
                <w:rFonts w:ascii="Times New Roman" w:hAnsi="Times New Roman" w:cs="Times New Roman"/>
                <w:sz w:val="24"/>
                <w:szCs w:val="24"/>
                <w:shd w:val="clear" w:color="auto" w:fill="FFFFFF"/>
                <w:lang w:val="uk-UA"/>
              </w:rPr>
              <w:t xml:space="preserve"> строк для подання тендерних пропозицій продовжується замовником в електронній системі </w:t>
            </w:r>
            <w:proofErr w:type="spellStart"/>
            <w:r w:rsidRPr="004B77E3">
              <w:rPr>
                <w:rFonts w:ascii="Times New Roman" w:hAnsi="Times New Roman" w:cs="Times New Roman"/>
                <w:sz w:val="24"/>
                <w:szCs w:val="24"/>
                <w:shd w:val="clear" w:color="auto" w:fill="FFFFFF"/>
                <w:lang w:val="uk-UA"/>
              </w:rPr>
              <w:t>закупівель</w:t>
            </w:r>
            <w:proofErr w:type="spellEnd"/>
            <w:r>
              <w:rPr>
                <w:rFonts w:ascii="Times New Roman" w:hAnsi="Times New Roman" w:cs="Times New Roman"/>
                <w:sz w:val="24"/>
                <w:szCs w:val="24"/>
                <w:shd w:val="clear" w:color="auto" w:fill="FFFFFF"/>
                <w:lang w:val="uk-UA"/>
              </w:rPr>
              <w:t>, а саме в оголошенні про проведення відкритих торгів</w:t>
            </w:r>
            <w:r w:rsidRPr="004B77E3">
              <w:rPr>
                <w:rFonts w:ascii="Times New Roman" w:hAnsi="Times New Roman" w:cs="Times New Roman"/>
                <w:sz w:val="24"/>
                <w:szCs w:val="24"/>
                <w:shd w:val="clear" w:color="auto" w:fill="FFFFFF"/>
                <w:lang w:val="uk-UA"/>
              </w:rPr>
              <w:t xml:space="preserve"> таким чином, щоб з моменту внесення змін до тендерної документації</w:t>
            </w:r>
            <w:r>
              <w:rPr>
                <w:rFonts w:ascii="Times New Roman" w:hAnsi="Times New Roman" w:cs="Times New Roman"/>
                <w:sz w:val="24"/>
                <w:szCs w:val="24"/>
                <w:shd w:val="clear" w:color="auto" w:fill="FFFFFF"/>
                <w:lang w:val="uk-UA"/>
              </w:rPr>
              <w:t xml:space="preserve"> та/або оголошення про проведення відкритих торгів</w:t>
            </w:r>
            <w:r w:rsidRPr="004B77E3">
              <w:rPr>
                <w:rFonts w:ascii="Times New Roman" w:hAnsi="Times New Roman" w:cs="Times New Roman"/>
                <w:sz w:val="24"/>
                <w:szCs w:val="24"/>
                <w:shd w:val="clear" w:color="auto" w:fill="FFFFFF"/>
                <w:lang w:val="uk-UA"/>
              </w:rPr>
              <w:t xml:space="preserve"> до закінчення кінцевого строку подання тендерних пропозицій залишалося </w:t>
            </w:r>
            <w:r w:rsidRPr="00186B6B">
              <w:rPr>
                <w:rFonts w:ascii="Times New Roman" w:hAnsi="Times New Roman" w:cs="Times New Roman"/>
                <w:b/>
                <w:sz w:val="24"/>
                <w:szCs w:val="24"/>
                <w:shd w:val="clear" w:color="auto" w:fill="FFFFFF"/>
                <w:lang w:val="uk-UA"/>
              </w:rPr>
              <w:t>не менше чотирьох днів.</w:t>
            </w:r>
          </w:p>
          <w:p w:rsidR="00E47E4D" w:rsidRDefault="00E47E4D" w:rsidP="00480D7B">
            <w:pPr>
              <w:pStyle w:val="1"/>
              <w:widowControl w:val="0"/>
              <w:spacing w:line="240" w:lineRule="auto"/>
              <w:ind w:right="-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r w:rsidRPr="004B77E3">
              <w:rPr>
                <w:rFonts w:ascii="Times New Roman" w:eastAsia="Times New Roman" w:hAnsi="Times New Roman" w:cs="Times New Roman"/>
                <w:sz w:val="24"/>
                <w:szCs w:val="24"/>
                <w:lang w:val="uk-UA"/>
              </w:rPr>
              <w:t>. Зміни, що вносяться замов</w:t>
            </w:r>
            <w:r>
              <w:rPr>
                <w:rFonts w:ascii="Times New Roman" w:eastAsia="Times New Roman" w:hAnsi="Times New Roman" w:cs="Times New Roman"/>
                <w:sz w:val="24"/>
                <w:szCs w:val="24"/>
                <w:lang w:val="uk-UA"/>
              </w:rPr>
              <w:t xml:space="preserve">ником до тендерної документації та/або оголошення про проведення відкритих торгів, </w:t>
            </w:r>
            <w:r w:rsidRPr="004B77E3">
              <w:rPr>
                <w:rFonts w:ascii="Times New Roman" w:eastAsia="Times New Roman" w:hAnsi="Times New Roman" w:cs="Times New Roman"/>
                <w:sz w:val="24"/>
                <w:szCs w:val="24"/>
                <w:lang w:val="uk-UA"/>
              </w:rPr>
              <w:t xml:space="preserve">розміщуються та відображаються в електронній системі </w:t>
            </w:r>
            <w:proofErr w:type="spellStart"/>
            <w:r w:rsidRPr="004B77E3">
              <w:rPr>
                <w:rFonts w:ascii="Times New Roman" w:eastAsia="Times New Roman" w:hAnsi="Times New Roman" w:cs="Times New Roman"/>
                <w:sz w:val="24"/>
                <w:szCs w:val="24"/>
                <w:lang w:val="uk-UA"/>
              </w:rPr>
              <w:t>закупівель</w:t>
            </w:r>
            <w:proofErr w:type="spellEnd"/>
            <w:r w:rsidRPr="004B77E3">
              <w:rPr>
                <w:rFonts w:ascii="Times New Roman" w:eastAsia="Times New Roman" w:hAnsi="Times New Roman" w:cs="Times New Roman"/>
                <w:sz w:val="24"/>
                <w:szCs w:val="24"/>
                <w:lang w:val="uk-UA"/>
              </w:rPr>
              <w:t xml:space="preserve"> у </w:t>
            </w:r>
            <w:r>
              <w:rPr>
                <w:rFonts w:ascii="Times New Roman" w:eastAsia="Times New Roman" w:hAnsi="Times New Roman" w:cs="Times New Roman"/>
                <w:sz w:val="24"/>
                <w:szCs w:val="24"/>
                <w:lang w:val="uk-UA"/>
              </w:rPr>
              <w:t>новій</w:t>
            </w:r>
            <w:r w:rsidRPr="004B77E3">
              <w:rPr>
                <w:rFonts w:ascii="Times New Roman" w:eastAsia="Times New Roman" w:hAnsi="Times New Roman" w:cs="Times New Roman"/>
                <w:sz w:val="24"/>
                <w:szCs w:val="24"/>
                <w:lang w:val="uk-UA"/>
              </w:rPr>
              <w:t xml:space="preserve"> редакції </w:t>
            </w:r>
            <w:r>
              <w:rPr>
                <w:rFonts w:ascii="Times New Roman" w:eastAsia="Times New Roman" w:hAnsi="Times New Roman" w:cs="Times New Roman"/>
                <w:sz w:val="24"/>
                <w:szCs w:val="24"/>
                <w:lang w:val="uk-UA"/>
              </w:rPr>
              <w:lastRenderedPageBreak/>
              <w:t xml:space="preserve">зазначених документації та/або оголошення </w:t>
            </w:r>
            <w:r w:rsidRPr="004B77E3">
              <w:rPr>
                <w:rFonts w:ascii="Times New Roman" w:eastAsia="Times New Roman" w:hAnsi="Times New Roman" w:cs="Times New Roman"/>
                <w:sz w:val="24"/>
                <w:szCs w:val="24"/>
                <w:lang w:val="uk-UA"/>
              </w:rPr>
              <w:t xml:space="preserve">додатково до </w:t>
            </w:r>
            <w:r>
              <w:rPr>
                <w:rFonts w:ascii="Times New Roman" w:eastAsia="Times New Roman" w:hAnsi="Times New Roman" w:cs="Times New Roman"/>
                <w:sz w:val="24"/>
                <w:szCs w:val="24"/>
                <w:lang w:val="uk-UA"/>
              </w:rPr>
              <w:t>їх попередньої</w:t>
            </w:r>
            <w:r w:rsidRPr="004B77E3">
              <w:rPr>
                <w:rFonts w:ascii="Times New Roman" w:eastAsia="Times New Roman" w:hAnsi="Times New Roman" w:cs="Times New Roman"/>
                <w:sz w:val="24"/>
                <w:szCs w:val="24"/>
                <w:lang w:val="uk-UA"/>
              </w:rPr>
              <w:t xml:space="preserve"> редакції. </w:t>
            </w:r>
          </w:p>
          <w:p w:rsidR="00E47E4D" w:rsidRPr="004B77E3" w:rsidRDefault="00E47E4D" w:rsidP="00480D7B">
            <w:pPr>
              <w:pStyle w:val="1"/>
              <w:widowControl w:val="0"/>
              <w:spacing w:line="240" w:lineRule="auto"/>
              <w:ind w:right="-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2.4. </w:t>
            </w:r>
            <w:r w:rsidRPr="004B77E3">
              <w:rPr>
                <w:rFonts w:ascii="Times New Roman" w:eastAsia="Times New Roman" w:hAnsi="Times New Roman" w:cs="Times New Roman"/>
                <w:sz w:val="24"/>
                <w:szCs w:val="24"/>
                <w:lang w:val="uk-UA"/>
              </w:rPr>
              <w:t>Замовник разом із змінами до тендерної документації</w:t>
            </w:r>
            <w:r>
              <w:rPr>
                <w:rFonts w:ascii="Times New Roman" w:eastAsia="Times New Roman" w:hAnsi="Times New Roman" w:cs="Times New Roman"/>
                <w:sz w:val="24"/>
                <w:szCs w:val="24"/>
                <w:lang w:val="uk-UA"/>
              </w:rPr>
              <w:t xml:space="preserve"> та/або оголошення про проведення відкритих торгів</w:t>
            </w:r>
            <w:r w:rsidRPr="004B77E3">
              <w:rPr>
                <w:rFonts w:ascii="Times New Roman" w:eastAsia="Times New Roman" w:hAnsi="Times New Roman" w:cs="Times New Roman"/>
                <w:sz w:val="24"/>
                <w:szCs w:val="24"/>
                <w:lang w:val="uk-UA"/>
              </w:rPr>
              <w:t xml:space="preserve"> в окремому документі оприлюднює перелік змін, що вносяться. Зміни до тендерної документації</w:t>
            </w:r>
            <w:r>
              <w:rPr>
                <w:rFonts w:ascii="Times New Roman" w:eastAsia="Times New Roman" w:hAnsi="Times New Roman" w:cs="Times New Roman"/>
                <w:sz w:val="24"/>
                <w:szCs w:val="24"/>
                <w:lang w:val="uk-UA"/>
              </w:rPr>
              <w:t xml:space="preserve"> та/або оголошення про проведення відкритих торгів</w:t>
            </w:r>
            <w:r w:rsidRPr="004B77E3">
              <w:rPr>
                <w:rFonts w:ascii="Times New Roman" w:eastAsia="Times New Roman" w:hAnsi="Times New Roman" w:cs="Times New Roman"/>
                <w:sz w:val="24"/>
                <w:szCs w:val="24"/>
                <w:lang w:val="uk-UA"/>
              </w:rPr>
              <w:t xml:space="preserve"> у </w:t>
            </w:r>
            <w:proofErr w:type="spellStart"/>
            <w:r w:rsidRPr="004B77E3">
              <w:rPr>
                <w:rFonts w:ascii="Times New Roman" w:eastAsia="Times New Roman" w:hAnsi="Times New Roman" w:cs="Times New Roman"/>
                <w:sz w:val="24"/>
                <w:szCs w:val="24"/>
                <w:lang w:val="uk-UA"/>
              </w:rPr>
              <w:t>машинозчитувальному</w:t>
            </w:r>
            <w:proofErr w:type="spellEnd"/>
            <w:r w:rsidRPr="004B77E3">
              <w:rPr>
                <w:rFonts w:ascii="Times New Roman" w:eastAsia="Times New Roman" w:hAnsi="Times New Roman" w:cs="Times New Roman"/>
                <w:sz w:val="24"/>
                <w:szCs w:val="24"/>
                <w:lang w:val="uk-UA"/>
              </w:rPr>
              <w:t xml:space="preserve"> форматі розміщуються в електронній системі </w:t>
            </w:r>
            <w:proofErr w:type="spellStart"/>
            <w:r w:rsidRPr="004B77E3">
              <w:rPr>
                <w:rFonts w:ascii="Times New Roman" w:eastAsia="Times New Roman" w:hAnsi="Times New Roman" w:cs="Times New Roman"/>
                <w:sz w:val="24"/>
                <w:szCs w:val="24"/>
                <w:lang w:val="uk-UA"/>
              </w:rPr>
              <w:t>закупівель</w:t>
            </w:r>
            <w:proofErr w:type="spellEnd"/>
            <w:r w:rsidRPr="004B77E3">
              <w:rPr>
                <w:rFonts w:ascii="Times New Roman" w:eastAsia="Times New Roman" w:hAnsi="Times New Roman" w:cs="Times New Roman"/>
                <w:sz w:val="24"/>
                <w:szCs w:val="24"/>
                <w:lang w:val="uk-UA"/>
              </w:rPr>
              <w:t xml:space="preserve"> </w:t>
            </w:r>
            <w:r w:rsidRPr="00E82BBA">
              <w:rPr>
                <w:rFonts w:ascii="Times New Roman" w:eastAsia="Times New Roman" w:hAnsi="Times New Roman" w:cs="Times New Roman"/>
                <w:b/>
                <w:sz w:val="24"/>
                <w:szCs w:val="24"/>
                <w:lang w:val="uk-UA"/>
              </w:rPr>
              <w:t>протягом одного дня</w:t>
            </w:r>
            <w:r w:rsidRPr="004B77E3">
              <w:rPr>
                <w:rFonts w:ascii="Times New Roman" w:eastAsia="Times New Roman" w:hAnsi="Times New Roman" w:cs="Times New Roman"/>
                <w:sz w:val="24"/>
                <w:szCs w:val="24"/>
                <w:lang w:val="uk-UA"/>
              </w:rPr>
              <w:t xml:space="preserve"> з дати прийняття рішення про їх внесення. </w:t>
            </w:r>
          </w:p>
        </w:tc>
      </w:tr>
      <w:tr w:rsidR="00E47E4D" w:rsidRPr="00DB1AC5" w:rsidTr="00480D7B">
        <w:trPr>
          <w:trHeight w:val="441"/>
        </w:trPr>
        <w:tc>
          <w:tcPr>
            <w:tcW w:w="10132" w:type="dxa"/>
            <w:gridSpan w:val="3"/>
            <w:tcBorders>
              <w:top w:val="single" w:sz="6" w:space="0" w:color="000000"/>
              <w:left w:val="single" w:sz="2" w:space="0" w:color="000000"/>
              <w:bottom w:val="single" w:sz="6" w:space="0" w:color="000000"/>
              <w:right w:val="single" w:sz="2" w:space="0" w:color="000000"/>
            </w:tcBorders>
            <w:vAlign w:val="center"/>
          </w:tcPr>
          <w:p w:rsidR="00E47E4D" w:rsidRPr="00DB1AC5" w:rsidRDefault="00E47E4D" w:rsidP="00480D7B">
            <w:pPr>
              <w:pStyle w:val="a5"/>
              <w:widowControl w:val="0"/>
              <w:spacing w:beforeAutospacing="0" w:after="96" w:afterAutospacing="0"/>
              <w:jc w:val="center"/>
              <w:rPr>
                <w:b/>
                <w:color w:val="0070C0"/>
                <w:lang w:val="uk-UA"/>
              </w:rPr>
            </w:pPr>
            <w:r w:rsidRPr="00DB1AC5">
              <w:rPr>
                <w:b/>
                <w:sz w:val="22"/>
                <w:szCs w:val="22"/>
                <w:lang w:val="uk-UA"/>
              </w:rPr>
              <w:lastRenderedPageBreak/>
              <w:t>Розділ 3. Інструкція з підготовки тендерної пропозиції</w:t>
            </w:r>
          </w:p>
        </w:tc>
      </w:tr>
      <w:tr w:rsidR="00E47E4D" w:rsidRPr="00DB1AC5" w:rsidTr="00480D7B">
        <w:trPr>
          <w:trHeight w:val="525"/>
        </w:trPr>
        <w:tc>
          <w:tcPr>
            <w:tcW w:w="660" w:type="dxa"/>
            <w:tcBorders>
              <w:top w:val="single" w:sz="6"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jc w:val="center"/>
              <w:rPr>
                <w:b/>
                <w:lang w:val="uk-UA"/>
              </w:rPr>
            </w:pPr>
            <w:r w:rsidRPr="00DB1AC5">
              <w:rPr>
                <w:b/>
                <w:sz w:val="22"/>
                <w:szCs w:val="22"/>
                <w:lang w:val="uk-UA"/>
              </w:rPr>
              <w:t>1</w:t>
            </w:r>
          </w:p>
        </w:tc>
        <w:tc>
          <w:tcPr>
            <w:tcW w:w="3499" w:type="dxa"/>
            <w:tcBorders>
              <w:top w:val="single" w:sz="6"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ind w:right="113"/>
              <w:jc w:val="both"/>
              <w:rPr>
                <w:b/>
                <w:lang w:val="uk-UA"/>
              </w:rPr>
            </w:pPr>
            <w:r w:rsidRPr="00DB1AC5">
              <w:rPr>
                <w:b/>
                <w:sz w:val="22"/>
                <w:szCs w:val="22"/>
                <w:lang w:val="uk-UA"/>
              </w:rPr>
              <w:t>Зміст і спосіб подання тендерної пропозиції</w:t>
            </w:r>
          </w:p>
        </w:tc>
        <w:tc>
          <w:tcPr>
            <w:tcW w:w="5973" w:type="dxa"/>
            <w:tcBorders>
              <w:top w:val="single" w:sz="6" w:space="0" w:color="000000"/>
              <w:left w:val="single" w:sz="2" w:space="0" w:color="000000"/>
              <w:bottom w:val="single" w:sz="2" w:space="0" w:color="000000"/>
              <w:right w:val="single" w:sz="2" w:space="0" w:color="000000"/>
            </w:tcBorders>
            <w:vAlign w:val="center"/>
          </w:tcPr>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1.1. Тендерна пропозиція подається в електронній формі через електронну систему </w:t>
            </w:r>
            <w:proofErr w:type="spellStart"/>
            <w:r w:rsidRPr="00C41063">
              <w:rPr>
                <w:color w:val="000000"/>
                <w:sz w:val="22"/>
                <w:szCs w:val="22"/>
              </w:rPr>
              <w:t>закупівель</w:t>
            </w:r>
            <w:proofErr w:type="spellEnd"/>
            <w:r w:rsidRPr="00C41063">
              <w:rPr>
                <w:color w:val="000000"/>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1.2. Учасник повинен у складі своєї тендерної пропозиції обов’язково розмістити (додати) в електронній системі </w:t>
            </w:r>
            <w:proofErr w:type="spellStart"/>
            <w:r w:rsidRPr="00C41063">
              <w:rPr>
                <w:color w:val="000000"/>
                <w:sz w:val="22"/>
                <w:szCs w:val="22"/>
              </w:rPr>
              <w:t>закупівель</w:t>
            </w:r>
            <w:proofErr w:type="spellEnd"/>
            <w:r w:rsidRPr="00C41063">
              <w:rPr>
                <w:color w:val="000000"/>
                <w:sz w:val="22"/>
                <w:szCs w:val="22"/>
              </w:rPr>
              <w:t xml:space="preserve"> наступні документи та інформацію:</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1.) заповнену форму «Тендерна пропозиція» згідно </w:t>
            </w:r>
            <w:r w:rsidRPr="00C41063">
              <w:rPr>
                <w:b/>
                <w:color w:val="000000"/>
                <w:sz w:val="22"/>
                <w:szCs w:val="22"/>
              </w:rPr>
              <w:t>Додатком №1</w:t>
            </w:r>
            <w:r w:rsidRPr="00C41063">
              <w:rPr>
                <w:color w:val="000000"/>
                <w:sz w:val="22"/>
                <w:szCs w:val="22"/>
              </w:rPr>
              <w:t xml:space="preserve"> до тендерної документації, завірену підписом уповноваженої особи Учасника;</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2.) інформацію та документи, що підтверджують відповідність учасника кваліфікаційним критеріям, які </w:t>
            </w:r>
            <w:r w:rsidRPr="00C41063">
              <w:rPr>
                <w:rFonts w:eastAsia="SimSun"/>
                <w:color w:val="000000"/>
                <w:sz w:val="22"/>
                <w:szCs w:val="22"/>
                <w:lang w:eastAsia="uk-UA"/>
              </w:rPr>
              <w:t xml:space="preserve">наведено в </w:t>
            </w:r>
            <w:r w:rsidRPr="00C41063">
              <w:rPr>
                <w:rFonts w:eastAsia="SimSun"/>
                <w:b/>
                <w:color w:val="000000"/>
                <w:sz w:val="22"/>
                <w:szCs w:val="22"/>
                <w:lang w:eastAsia="uk-UA"/>
              </w:rPr>
              <w:t>Додатку №4</w:t>
            </w:r>
            <w:r w:rsidRPr="00C41063">
              <w:rPr>
                <w:rFonts w:eastAsia="SimSun"/>
                <w:color w:val="000000"/>
                <w:sz w:val="22"/>
                <w:szCs w:val="22"/>
                <w:lang w:eastAsia="uk-UA"/>
              </w:rPr>
              <w:t xml:space="preserve"> до цієї тендерної документації</w:t>
            </w:r>
            <w:r w:rsidRPr="00C41063">
              <w:rPr>
                <w:color w:val="000000"/>
                <w:sz w:val="22"/>
                <w:szCs w:val="22"/>
              </w:rPr>
              <w:t>;</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3.) інформацію щодо наявності/відсутності підстав, установлених у пункті 47 особливостей, визначених Постановою КМУ №1178, у спосіб, який визначений п.п.5.2 п.5 розділу 3 тендерної документації </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4.) інформацію, що підтверджують відповідність пропонованого товару технічним, якісним та кількісні характеристикам предмета закупівлі згідно з пунктом 6 розділу 3 «Інструкція з підготовки тендерної пропозиції» та </w:t>
            </w:r>
            <w:r w:rsidRPr="00C41063">
              <w:rPr>
                <w:b/>
                <w:color w:val="000000"/>
                <w:sz w:val="22"/>
                <w:szCs w:val="22"/>
              </w:rPr>
              <w:t>Додатком №2</w:t>
            </w:r>
            <w:r w:rsidRPr="00C41063">
              <w:rPr>
                <w:color w:val="000000"/>
                <w:sz w:val="22"/>
                <w:szCs w:val="22"/>
              </w:rPr>
              <w:t xml:space="preserve"> даної тендерної документації; </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5.)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E47E4D" w:rsidRPr="00C41063" w:rsidRDefault="00E47E4D" w:rsidP="00480D7B">
            <w:pPr>
              <w:tabs>
                <w:tab w:val="left" w:pos="-3888"/>
                <w:tab w:val="left" w:pos="207"/>
              </w:tabs>
              <w:ind w:right="-41"/>
              <w:jc w:val="both"/>
              <w:rPr>
                <w:i/>
                <w:color w:val="000000"/>
              </w:rPr>
            </w:pPr>
            <w:r w:rsidRPr="00C41063">
              <w:rPr>
                <w:i/>
                <w:color w:val="000000"/>
                <w:sz w:val="22"/>
                <w:szCs w:val="22"/>
              </w:rPr>
              <w:t>для учасника юридичної особи</w:t>
            </w:r>
          </w:p>
          <w:p w:rsidR="00E47E4D" w:rsidRPr="00C41063" w:rsidRDefault="00E47E4D" w:rsidP="00480D7B">
            <w:pPr>
              <w:tabs>
                <w:tab w:val="left" w:pos="-3888"/>
                <w:tab w:val="left" w:pos="207"/>
              </w:tabs>
              <w:ind w:right="-41"/>
              <w:jc w:val="both"/>
              <w:rPr>
                <w:color w:val="000000"/>
              </w:rPr>
            </w:pPr>
            <w:r w:rsidRPr="00C41063">
              <w:rPr>
                <w:color w:val="000000"/>
                <w:sz w:val="22"/>
                <w:szCs w:val="22"/>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C41063">
              <w:rPr>
                <w:color w:val="000000"/>
                <w:sz w:val="22"/>
                <w:szCs w:val="22"/>
              </w:rPr>
              <w:t>ів</w:t>
            </w:r>
            <w:proofErr w:type="spellEnd"/>
            <w:r w:rsidRPr="00C41063">
              <w:rPr>
                <w:color w:val="000000"/>
                <w:sz w:val="22"/>
                <w:szCs w:val="22"/>
              </w:rPr>
              <w:t xml:space="preserve">) чи протокол зборів (засідань, тощо) засновників (акціонерів або учасників) про призначення </w:t>
            </w:r>
            <w:r w:rsidRPr="00C41063">
              <w:rPr>
                <w:color w:val="000000"/>
                <w:sz w:val="22"/>
                <w:szCs w:val="22"/>
              </w:rPr>
              <w:lastRenderedPageBreak/>
              <w:t xml:space="preserve">керівника учасника, президента, голови правління і </w:t>
            </w:r>
            <w:proofErr w:type="spellStart"/>
            <w:r w:rsidRPr="00C41063">
              <w:rPr>
                <w:color w:val="000000"/>
                <w:sz w:val="22"/>
                <w:szCs w:val="22"/>
              </w:rPr>
              <w:t>т.п</w:t>
            </w:r>
            <w:proofErr w:type="spellEnd"/>
            <w:r w:rsidRPr="00C41063">
              <w:rPr>
                <w:color w:val="000000"/>
                <w:sz w:val="22"/>
                <w:szCs w:val="22"/>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C41063">
              <w:rPr>
                <w:color w:val="000000"/>
                <w:sz w:val="22"/>
                <w:szCs w:val="22"/>
              </w:rPr>
              <w:t>т.п</w:t>
            </w:r>
            <w:proofErr w:type="spellEnd"/>
            <w:r w:rsidRPr="00C41063">
              <w:rPr>
                <w:color w:val="000000"/>
                <w:sz w:val="22"/>
                <w:szCs w:val="22"/>
              </w:rPr>
              <w:t>. або інше);</w:t>
            </w:r>
          </w:p>
          <w:p w:rsidR="00E47E4D" w:rsidRPr="00C41063" w:rsidRDefault="00E47E4D" w:rsidP="00480D7B">
            <w:pPr>
              <w:tabs>
                <w:tab w:val="left" w:pos="-3888"/>
                <w:tab w:val="left" w:pos="207"/>
              </w:tabs>
              <w:ind w:right="-41"/>
              <w:jc w:val="both"/>
              <w:rPr>
                <w:color w:val="000000"/>
              </w:rPr>
            </w:pPr>
            <w:r w:rsidRPr="00C41063">
              <w:rPr>
                <w:color w:val="000000"/>
                <w:sz w:val="22"/>
                <w:szCs w:val="22"/>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rsidR="00E47E4D" w:rsidRPr="00C41063" w:rsidRDefault="00E47E4D" w:rsidP="00480D7B">
            <w:pPr>
              <w:tabs>
                <w:tab w:val="left" w:pos="-3888"/>
                <w:tab w:val="left" w:pos="207"/>
              </w:tabs>
              <w:ind w:right="-41"/>
              <w:jc w:val="both"/>
              <w:rPr>
                <w:i/>
                <w:color w:val="000000"/>
              </w:rPr>
            </w:pPr>
            <w:r w:rsidRPr="00C41063">
              <w:rPr>
                <w:i/>
                <w:color w:val="000000"/>
                <w:sz w:val="22"/>
                <w:szCs w:val="22"/>
              </w:rPr>
              <w:t>для учасника фізичної особи або учасника фізичної особи-підприємця</w:t>
            </w:r>
          </w:p>
          <w:p w:rsidR="00E47E4D" w:rsidRPr="00C41063" w:rsidRDefault="00E47E4D" w:rsidP="00480D7B">
            <w:pPr>
              <w:tabs>
                <w:tab w:val="left" w:pos="-3888"/>
                <w:tab w:val="left" w:pos="207"/>
              </w:tabs>
              <w:ind w:right="-41"/>
              <w:jc w:val="both"/>
              <w:rPr>
                <w:color w:val="000000"/>
              </w:rPr>
            </w:pPr>
            <w:r w:rsidRPr="00C41063">
              <w:rPr>
                <w:color w:val="000000"/>
                <w:sz w:val="22"/>
                <w:szCs w:val="22"/>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6.) лист-згоду з </w:t>
            </w:r>
            <w:proofErr w:type="spellStart"/>
            <w:r w:rsidRPr="00C41063">
              <w:rPr>
                <w:color w:val="000000"/>
                <w:sz w:val="22"/>
                <w:szCs w:val="22"/>
              </w:rPr>
              <w:t>про</w:t>
            </w:r>
            <w:r>
              <w:rPr>
                <w:color w:val="000000"/>
                <w:sz w:val="22"/>
                <w:szCs w:val="22"/>
              </w:rPr>
              <w:t>є</w:t>
            </w:r>
            <w:r w:rsidRPr="00C41063">
              <w:rPr>
                <w:color w:val="000000"/>
                <w:sz w:val="22"/>
                <w:szCs w:val="22"/>
              </w:rPr>
              <w:t>ктом</w:t>
            </w:r>
            <w:proofErr w:type="spellEnd"/>
            <w:r w:rsidRPr="00C41063">
              <w:rPr>
                <w:color w:val="000000"/>
                <w:sz w:val="22"/>
                <w:szCs w:val="22"/>
              </w:rPr>
              <w:t xml:space="preserve"> договору про закупівлю, який викладений у </w:t>
            </w:r>
            <w:r w:rsidRPr="008A5A8F">
              <w:rPr>
                <w:b/>
                <w:color w:val="000000"/>
                <w:sz w:val="22"/>
                <w:szCs w:val="22"/>
              </w:rPr>
              <w:t>Додатку №3</w:t>
            </w:r>
            <w:r w:rsidRPr="00C41063">
              <w:rPr>
                <w:color w:val="000000"/>
                <w:sz w:val="22"/>
                <w:szCs w:val="22"/>
              </w:rPr>
              <w:t xml:space="preserve"> до тендерної документації, завірений підписом уповноваженої особи учасника або проект договору про закупівлю (</w:t>
            </w:r>
            <w:r w:rsidRPr="00B75F6E">
              <w:rPr>
                <w:b/>
                <w:color w:val="000000"/>
                <w:sz w:val="22"/>
                <w:szCs w:val="22"/>
              </w:rPr>
              <w:t>Додаток №3</w:t>
            </w:r>
            <w:r w:rsidRPr="00C41063">
              <w:rPr>
                <w:color w:val="000000"/>
                <w:sz w:val="22"/>
                <w:szCs w:val="22"/>
              </w:rPr>
              <w:t>), завірений підписом уповноваженої особи учасника. (не заповнені пункти не заповнюються).</w:t>
            </w:r>
          </w:p>
          <w:p w:rsidR="00E47E4D" w:rsidRPr="00C41063" w:rsidRDefault="00E47E4D" w:rsidP="00480D7B">
            <w:pPr>
              <w:tabs>
                <w:tab w:val="left" w:pos="-3888"/>
                <w:tab w:val="left" w:pos="207"/>
              </w:tabs>
              <w:ind w:right="-41"/>
              <w:jc w:val="both"/>
              <w:rPr>
                <w:i/>
                <w:color w:val="000000"/>
              </w:rPr>
            </w:pPr>
            <w:r w:rsidRPr="00C41063">
              <w:rPr>
                <w:color w:val="000000"/>
                <w:sz w:val="22"/>
                <w:szCs w:val="22"/>
              </w:rPr>
              <w:t xml:space="preserve">7.) оригінал або належним чином завірену копію </w:t>
            </w:r>
            <w:r w:rsidRPr="00C41063">
              <w:rPr>
                <w:color w:val="000000"/>
                <w:sz w:val="22"/>
                <w:szCs w:val="22"/>
                <w:shd w:val="clear" w:color="auto" w:fill="FFFFFF"/>
              </w:rPr>
              <w:t xml:space="preserve">установчого документа юридичної особи (установчого акту або статуту або засновницького договору або положення тощо) </w:t>
            </w:r>
            <w:r w:rsidRPr="00C41063">
              <w:rPr>
                <w:color w:val="000000"/>
                <w:sz w:val="22"/>
                <w:szCs w:val="22"/>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E47E4D" w:rsidRPr="00C41063" w:rsidRDefault="00E47E4D" w:rsidP="00480D7B">
            <w:pPr>
              <w:ind w:right="-41"/>
              <w:jc w:val="both"/>
              <w:rPr>
                <w:color w:val="000000"/>
                <w:lang w:val="ru-RU" w:eastAsia="uk-UA"/>
              </w:rPr>
            </w:pPr>
            <w:proofErr w:type="spellStart"/>
            <w:r w:rsidRPr="00C41063">
              <w:rPr>
                <w:color w:val="000000"/>
                <w:sz w:val="22"/>
                <w:szCs w:val="22"/>
                <w:u w:val="single"/>
                <w:lang w:val="ru-RU" w:eastAsia="uk-UA"/>
              </w:rPr>
              <w:t>Якщо</w:t>
            </w:r>
            <w:proofErr w:type="spellEnd"/>
            <w:r w:rsidRPr="00C41063">
              <w:rPr>
                <w:color w:val="000000"/>
                <w:sz w:val="22"/>
                <w:szCs w:val="22"/>
                <w:u w:val="single"/>
                <w:lang w:val="ru-RU" w:eastAsia="uk-UA"/>
              </w:rPr>
              <w:t xml:space="preserve"> </w:t>
            </w:r>
            <w:proofErr w:type="spellStart"/>
            <w:r w:rsidRPr="00C41063">
              <w:rPr>
                <w:color w:val="000000"/>
                <w:sz w:val="22"/>
                <w:szCs w:val="22"/>
                <w:u w:val="single"/>
                <w:lang w:val="ru-RU" w:eastAsia="uk-UA"/>
              </w:rPr>
              <w:t>учасник</w:t>
            </w:r>
            <w:proofErr w:type="spellEnd"/>
            <w:r w:rsidRPr="00C41063">
              <w:rPr>
                <w:color w:val="000000"/>
                <w:sz w:val="22"/>
                <w:szCs w:val="22"/>
                <w:u w:val="single"/>
                <w:lang w:val="ru-RU" w:eastAsia="uk-UA"/>
              </w:rPr>
              <w:t xml:space="preserve"> </w:t>
            </w:r>
            <w:proofErr w:type="spellStart"/>
            <w:r w:rsidRPr="00C41063">
              <w:rPr>
                <w:color w:val="000000"/>
                <w:sz w:val="22"/>
                <w:szCs w:val="22"/>
                <w:u w:val="single"/>
                <w:lang w:val="ru-RU" w:eastAsia="uk-UA"/>
              </w:rPr>
              <w:t>діє</w:t>
            </w:r>
            <w:proofErr w:type="spellEnd"/>
            <w:r w:rsidRPr="00C41063">
              <w:rPr>
                <w:color w:val="000000"/>
                <w:sz w:val="22"/>
                <w:szCs w:val="22"/>
                <w:u w:val="single"/>
                <w:lang w:val="ru-RU" w:eastAsia="uk-UA"/>
              </w:rPr>
              <w:t xml:space="preserve"> на </w:t>
            </w:r>
            <w:proofErr w:type="spellStart"/>
            <w:r w:rsidRPr="00C41063">
              <w:rPr>
                <w:color w:val="000000"/>
                <w:sz w:val="22"/>
                <w:szCs w:val="22"/>
                <w:u w:val="single"/>
                <w:lang w:val="ru-RU" w:eastAsia="uk-UA"/>
              </w:rPr>
              <w:t>підставі</w:t>
            </w:r>
            <w:proofErr w:type="spellEnd"/>
            <w:r w:rsidRPr="00C41063">
              <w:rPr>
                <w:color w:val="000000"/>
                <w:sz w:val="22"/>
                <w:szCs w:val="22"/>
                <w:u w:val="single"/>
                <w:lang w:val="ru-RU" w:eastAsia="uk-UA"/>
              </w:rPr>
              <w:t xml:space="preserve"> </w:t>
            </w:r>
            <w:r w:rsidRPr="00C41063">
              <w:rPr>
                <w:bCs/>
                <w:color w:val="000000"/>
                <w:sz w:val="22"/>
                <w:szCs w:val="22"/>
                <w:u w:val="single"/>
                <w:lang w:val="ru-RU" w:eastAsia="uk-UA"/>
              </w:rPr>
              <w:t>модельного статуту</w:t>
            </w:r>
            <w:r w:rsidRPr="00C41063">
              <w:rPr>
                <w:bCs/>
                <w:color w:val="000000"/>
                <w:sz w:val="22"/>
                <w:szCs w:val="22"/>
                <w:lang w:val="ru-RU" w:eastAsia="uk-UA"/>
              </w:rPr>
              <w:t xml:space="preserve"> –</w:t>
            </w:r>
            <w:r w:rsidRPr="00C41063">
              <w:rPr>
                <w:color w:val="000000"/>
                <w:sz w:val="22"/>
                <w:szCs w:val="22"/>
                <w:lang w:val="ru-RU" w:eastAsia="uk-UA"/>
              </w:rPr>
              <w:t xml:space="preserve"> </w:t>
            </w:r>
            <w:proofErr w:type="spellStart"/>
            <w:r w:rsidRPr="00C41063">
              <w:rPr>
                <w:color w:val="000000"/>
                <w:sz w:val="22"/>
                <w:szCs w:val="22"/>
                <w:lang w:val="ru-RU" w:eastAsia="uk-UA"/>
              </w:rPr>
              <w:t>замість</w:t>
            </w:r>
            <w:proofErr w:type="spellEnd"/>
            <w:r w:rsidRPr="00C41063">
              <w:rPr>
                <w:color w:val="000000"/>
                <w:sz w:val="22"/>
                <w:szCs w:val="22"/>
                <w:lang w:val="ru-RU" w:eastAsia="uk-UA"/>
              </w:rPr>
              <w:t xml:space="preserve"> </w:t>
            </w:r>
            <w:proofErr w:type="spellStart"/>
            <w:r w:rsidRPr="00C41063">
              <w:rPr>
                <w:color w:val="000000"/>
                <w:sz w:val="22"/>
                <w:szCs w:val="22"/>
                <w:shd w:val="clear" w:color="auto" w:fill="FFFFFF"/>
                <w:lang w:val="ru-RU"/>
              </w:rPr>
              <w:t>установчого</w:t>
            </w:r>
            <w:proofErr w:type="spellEnd"/>
            <w:r w:rsidRPr="00C41063">
              <w:rPr>
                <w:color w:val="000000"/>
                <w:sz w:val="22"/>
                <w:szCs w:val="22"/>
                <w:shd w:val="clear" w:color="auto" w:fill="FFFFFF"/>
                <w:lang w:val="ru-RU"/>
              </w:rPr>
              <w:t xml:space="preserve"> документа </w:t>
            </w:r>
            <w:proofErr w:type="spellStart"/>
            <w:r w:rsidRPr="00C41063">
              <w:rPr>
                <w:color w:val="000000"/>
                <w:sz w:val="22"/>
                <w:szCs w:val="22"/>
                <w:shd w:val="clear" w:color="auto" w:fill="FFFFFF"/>
                <w:lang w:val="ru-RU"/>
              </w:rPr>
              <w:t>юридичної</w:t>
            </w:r>
            <w:proofErr w:type="spellEnd"/>
            <w:r w:rsidRPr="00C41063">
              <w:rPr>
                <w:color w:val="000000"/>
                <w:sz w:val="22"/>
                <w:szCs w:val="22"/>
                <w:shd w:val="clear" w:color="auto" w:fill="FFFFFF"/>
                <w:lang w:val="ru-RU"/>
              </w:rPr>
              <w:t xml:space="preserve"> особи </w:t>
            </w:r>
            <w:proofErr w:type="spellStart"/>
            <w:r w:rsidRPr="00C41063">
              <w:rPr>
                <w:color w:val="000000"/>
                <w:sz w:val="22"/>
                <w:szCs w:val="22"/>
                <w:lang w:val="ru-RU" w:eastAsia="uk-UA"/>
              </w:rPr>
              <w:t>надається</w:t>
            </w:r>
            <w:proofErr w:type="spellEnd"/>
            <w:r w:rsidRPr="00C41063">
              <w:rPr>
                <w:color w:val="000000"/>
                <w:sz w:val="22"/>
                <w:szCs w:val="22"/>
                <w:lang w:val="ru-RU" w:eastAsia="uk-UA"/>
              </w:rPr>
              <w:t xml:space="preserve"> </w:t>
            </w:r>
            <w:proofErr w:type="spellStart"/>
            <w:r w:rsidRPr="00C41063">
              <w:rPr>
                <w:color w:val="000000"/>
                <w:sz w:val="22"/>
                <w:szCs w:val="22"/>
                <w:lang w:val="ru-RU" w:eastAsia="uk-UA"/>
              </w:rPr>
              <w:t>лише</w:t>
            </w:r>
            <w:proofErr w:type="spellEnd"/>
            <w:r w:rsidRPr="00C41063">
              <w:rPr>
                <w:color w:val="000000"/>
                <w:sz w:val="22"/>
                <w:szCs w:val="22"/>
                <w:lang w:val="ru-RU" w:eastAsia="uk-UA"/>
              </w:rPr>
              <w:t xml:space="preserve"> </w:t>
            </w:r>
            <w:proofErr w:type="spellStart"/>
            <w:r w:rsidRPr="00C41063">
              <w:rPr>
                <w:color w:val="000000"/>
                <w:sz w:val="22"/>
                <w:szCs w:val="22"/>
                <w:lang w:val="ru-RU" w:eastAsia="uk-UA"/>
              </w:rPr>
              <w:t>рішення</w:t>
            </w:r>
            <w:proofErr w:type="spellEnd"/>
            <w:r w:rsidRPr="00C41063">
              <w:rPr>
                <w:color w:val="000000"/>
                <w:sz w:val="22"/>
                <w:szCs w:val="22"/>
                <w:lang w:val="ru-RU" w:eastAsia="uk-UA"/>
              </w:rPr>
              <w:t xml:space="preserve"> </w:t>
            </w:r>
            <w:proofErr w:type="spellStart"/>
            <w:r w:rsidRPr="00C41063">
              <w:rPr>
                <w:color w:val="000000"/>
                <w:sz w:val="22"/>
                <w:szCs w:val="22"/>
                <w:shd w:val="clear" w:color="auto" w:fill="FFFFFF"/>
                <w:lang w:val="ru-RU"/>
              </w:rPr>
              <w:t>уповноваженого</w:t>
            </w:r>
            <w:proofErr w:type="spellEnd"/>
            <w:r w:rsidRPr="00C41063">
              <w:rPr>
                <w:color w:val="000000"/>
                <w:sz w:val="22"/>
                <w:szCs w:val="22"/>
                <w:shd w:val="clear" w:color="auto" w:fill="FFFFFF"/>
                <w:lang w:val="ru-RU"/>
              </w:rPr>
              <w:t xml:space="preserve"> органу </w:t>
            </w:r>
            <w:proofErr w:type="spellStart"/>
            <w:r w:rsidRPr="00C41063">
              <w:rPr>
                <w:color w:val="000000"/>
                <w:sz w:val="22"/>
                <w:szCs w:val="22"/>
                <w:shd w:val="clear" w:color="auto" w:fill="FFFFFF"/>
                <w:lang w:val="ru-RU"/>
              </w:rPr>
              <w:t>управління</w:t>
            </w:r>
            <w:proofErr w:type="spellEnd"/>
            <w:r w:rsidRPr="00C41063">
              <w:rPr>
                <w:color w:val="000000"/>
                <w:sz w:val="22"/>
                <w:szCs w:val="22"/>
                <w:shd w:val="clear" w:color="auto" w:fill="FFFFFF"/>
                <w:lang w:val="ru-RU"/>
              </w:rPr>
              <w:t xml:space="preserve"> </w:t>
            </w:r>
            <w:proofErr w:type="spellStart"/>
            <w:r w:rsidRPr="00C41063">
              <w:rPr>
                <w:color w:val="000000"/>
                <w:sz w:val="22"/>
                <w:szCs w:val="22"/>
                <w:shd w:val="clear" w:color="auto" w:fill="FFFFFF"/>
                <w:lang w:val="ru-RU"/>
              </w:rPr>
              <w:t>юридичної</w:t>
            </w:r>
            <w:proofErr w:type="spellEnd"/>
            <w:r w:rsidRPr="00C41063">
              <w:rPr>
                <w:color w:val="000000"/>
                <w:sz w:val="22"/>
                <w:szCs w:val="22"/>
                <w:shd w:val="clear" w:color="auto" w:fill="FFFFFF"/>
                <w:lang w:val="ru-RU"/>
              </w:rPr>
              <w:t xml:space="preserve"> особи (</w:t>
            </w:r>
            <w:proofErr w:type="spellStart"/>
            <w:r w:rsidRPr="00C41063">
              <w:rPr>
                <w:color w:val="000000"/>
                <w:sz w:val="22"/>
                <w:szCs w:val="22"/>
                <w:shd w:val="clear" w:color="auto" w:fill="FFFFFF"/>
                <w:lang w:val="ru-RU"/>
              </w:rPr>
              <w:t>учасника</w:t>
            </w:r>
            <w:proofErr w:type="spellEnd"/>
            <w:r w:rsidRPr="00C41063">
              <w:rPr>
                <w:color w:val="000000"/>
                <w:sz w:val="22"/>
                <w:szCs w:val="22"/>
                <w:shd w:val="clear" w:color="auto" w:fill="FFFFFF"/>
                <w:lang w:val="ru-RU"/>
              </w:rPr>
              <w:t>)</w:t>
            </w:r>
            <w:r w:rsidRPr="00C41063">
              <w:rPr>
                <w:color w:val="000000"/>
                <w:sz w:val="22"/>
                <w:szCs w:val="22"/>
                <w:lang w:val="ru-RU" w:eastAsia="uk-UA"/>
              </w:rPr>
              <w:t xml:space="preserve">, в </w:t>
            </w:r>
            <w:proofErr w:type="spellStart"/>
            <w:r w:rsidRPr="00C41063">
              <w:rPr>
                <w:color w:val="000000"/>
                <w:sz w:val="22"/>
                <w:szCs w:val="22"/>
                <w:lang w:val="ru-RU" w:eastAsia="uk-UA"/>
              </w:rPr>
              <w:t>якому</w:t>
            </w:r>
            <w:proofErr w:type="spellEnd"/>
            <w:r w:rsidRPr="00C41063">
              <w:rPr>
                <w:color w:val="000000"/>
                <w:sz w:val="22"/>
                <w:szCs w:val="22"/>
                <w:lang w:val="ru-RU" w:eastAsia="uk-UA"/>
              </w:rPr>
              <w:t xml:space="preserve"> </w:t>
            </w:r>
            <w:proofErr w:type="spellStart"/>
            <w:r w:rsidRPr="00C41063">
              <w:rPr>
                <w:color w:val="000000"/>
                <w:sz w:val="22"/>
                <w:szCs w:val="22"/>
                <w:lang w:val="ru-RU" w:eastAsia="uk-UA"/>
              </w:rPr>
              <w:t>зазначені</w:t>
            </w:r>
            <w:proofErr w:type="spellEnd"/>
            <w:r w:rsidRPr="00C41063">
              <w:rPr>
                <w:color w:val="000000"/>
                <w:sz w:val="22"/>
                <w:szCs w:val="22"/>
                <w:lang w:val="ru-RU" w:eastAsia="uk-UA"/>
              </w:rPr>
              <w:t xml:space="preserve"> </w:t>
            </w:r>
            <w:proofErr w:type="spellStart"/>
            <w:r w:rsidRPr="00C41063">
              <w:rPr>
                <w:color w:val="000000"/>
                <w:sz w:val="22"/>
                <w:szCs w:val="22"/>
                <w:lang w:val="ru-RU" w:eastAsia="uk-UA"/>
              </w:rPr>
              <w:t>відомості</w:t>
            </w:r>
            <w:proofErr w:type="spellEnd"/>
            <w:r w:rsidRPr="00C41063">
              <w:rPr>
                <w:color w:val="000000"/>
                <w:sz w:val="22"/>
                <w:szCs w:val="22"/>
                <w:lang w:val="ru-RU" w:eastAsia="uk-UA"/>
              </w:rPr>
              <w:t xml:space="preserve"> про </w:t>
            </w:r>
            <w:proofErr w:type="spellStart"/>
            <w:r w:rsidRPr="00C41063">
              <w:rPr>
                <w:color w:val="000000"/>
                <w:sz w:val="22"/>
                <w:szCs w:val="22"/>
                <w:lang w:val="ru-RU" w:eastAsia="uk-UA"/>
              </w:rPr>
              <w:t>провадження</w:t>
            </w:r>
            <w:proofErr w:type="spellEnd"/>
            <w:r w:rsidRPr="00C41063">
              <w:rPr>
                <w:color w:val="000000"/>
                <w:sz w:val="22"/>
                <w:szCs w:val="22"/>
                <w:lang w:val="ru-RU" w:eastAsia="uk-UA"/>
              </w:rPr>
              <w:t xml:space="preserve"> </w:t>
            </w:r>
            <w:proofErr w:type="spellStart"/>
            <w:r w:rsidRPr="00C41063">
              <w:rPr>
                <w:color w:val="000000"/>
                <w:sz w:val="22"/>
                <w:szCs w:val="22"/>
                <w:lang w:val="ru-RU" w:eastAsia="uk-UA"/>
              </w:rPr>
              <w:t>діяльності</w:t>
            </w:r>
            <w:proofErr w:type="spellEnd"/>
            <w:r w:rsidRPr="00C41063">
              <w:rPr>
                <w:color w:val="000000"/>
                <w:sz w:val="22"/>
                <w:szCs w:val="22"/>
                <w:lang w:val="ru-RU" w:eastAsia="uk-UA"/>
              </w:rPr>
              <w:t xml:space="preserve"> на </w:t>
            </w:r>
            <w:proofErr w:type="spellStart"/>
            <w:r w:rsidRPr="00C41063">
              <w:rPr>
                <w:color w:val="000000"/>
                <w:sz w:val="22"/>
                <w:szCs w:val="22"/>
                <w:lang w:val="ru-RU" w:eastAsia="uk-UA"/>
              </w:rPr>
              <w:t>основі</w:t>
            </w:r>
            <w:proofErr w:type="spellEnd"/>
            <w:r w:rsidRPr="00C41063">
              <w:rPr>
                <w:color w:val="000000"/>
                <w:sz w:val="22"/>
                <w:szCs w:val="22"/>
                <w:lang w:val="ru-RU" w:eastAsia="uk-UA"/>
              </w:rPr>
              <w:t xml:space="preserve"> модельного статуту. </w:t>
            </w:r>
          </w:p>
          <w:p w:rsidR="00E47E4D" w:rsidRPr="00C41063" w:rsidRDefault="00E47E4D" w:rsidP="00480D7B">
            <w:pPr>
              <w:tabs>
                <w:tab w:val="left" w:pos="-720"/>
                <w:tab w:val="left" w:pos="0"/>
                <w:tab w:val="left" w:pos="720"/>
                <w:tab w:val="left" w:pos="1440"/>
                <w:tab w:val="left" w:pos="2160"/>
                <w:tab w:val="left" w:pos="2880"/>
                <w:tab w:val="left" w:pos="3600"/>
                <w:tab w:val="left" w:pos="4320"/>
              </w:tabs>
              <w:ind w:right="-41"/>
              <w:jc w:val="both"/>
              <w:rPr>
                <w:snapToGrid w:val="0"/>
                <w:color w:val="000000"/>
                <w:lang w:val="ru-RU"/>
              </w:rPr>
            </w:pPr>
            <w:proofErr w:type="spellStart"/>
            <w:r w:rsidRPr="00C41063">
              <w:rPr>
                <w:color w:val="000000"/>
                <w:sz w:val="22"/>
                <w:szCs w:val="22"/>
                <w:u w:val="single"/>
                <w:lang w:val="ru-RU" w:eastAsia="uk-UA"/>
              </w:rPr>
              <w:t>Якщо</w:t>
            </w:r>
            <w:proofErr w:type="spellEnd"/>
            <w:r w:rsidRPr="00C41063">
              <w:rPr>
                <w:snapToGrid w:val="0"/>
                <w:color w:val="000000"/>
                <w:sz w:val="22"/>
                <w:szCs w:val="22"/>
                <w:u w:val="single"/>
                <w:lang w:val="ru-RU"/>
              </w:rPr>
              <w:t xml:space="preserve"> </w:t>
            </w:r>
            <w:proofErr w:type="spellStart"/>
            <w:r w:rsidRPr="00C41063">
              <w:rPr>
                <w:snapToGrid w:val="0"/>
                <w:color w:val="000000"/>
                <w:sz w:val="22"/>
                <w:szCs w:val="22"/>
                <w:u w:val="single"/>
                <w:lang w:val="ru-RU"/>
              </w:rPr>
              <w:t>учасником</w:t>
            </w:r>
            <w:proofErr w:type="spellEnd"/>
            <w:r w:rsidRPr="00C41063">
              <w:rPr>
                <w:snapToGrid w:val="0"/>
                <w:color w:val="000000"/>
                <w:sz w:val="22"/>
                <w:szCs w:val="22"/>
                <w:u w:val="single"/>
                <w:lang w:val="ru-RU"/>
              </w:rPr>
              <w:t xml:space="preserve"> </w:t>
            </w:r>
            <w:proofErr w:type="spellStart"/>
            <w:r w:rsidRPr="00C41063">
              <w:rPr>
                <w:snapToGrid w:val="0"/>
                <w:color w:val="000000"/>
                <w:sz w:val="22"/>
                <w:szCs w:val="22"/>
                <w:u w:val="single"/>
                <w:lang w:val="ru-RU"/>
              </w:rPr>
              <w:t>процедури</w:t>
            </w:r>
            <w:proofErr w:type="spellEnd"/>
            <w:r w:rsidRPr="00C41063">
              <w:rPr>
                <w:snapToGrid w:val="0"/>
                <w:color w:val="000000"/>
                <w:sz w:val="22"/>
                <w:szCs w:val="22"/>
                <w:u w:val="single"/>
                <w:lang w:val="ru-RU"/>
              </w:rPr>
              <w:t xml:space="preserve"> </w:t>
            </w:r>
            <w:proofErr w:type="spellStart"/>
            <w:r w:rsidRPr="00C41063">
              <w:rPr>
                <w:snapToGrid w:val="0"/>
                <w:color w:val="000000"/>
                <w:sz w:val="22"/>
                <w:szCs w:val="22"/>
                <w:u w:val="single"/>
                <w:lang w:val="ru-RU"/>
              </w:rPr>
              <w:t>закупівлі</w:t>
            </w:r>
            <w:proofErr w:type="spellEnd"/>
            <w:r w:rsidRPr="00C41063">
              <w:rPr>
                <w:snapToGrid w:val="0"/>
                <w:color w:val="000000"/>
                <w:sz w:val="22"/>
                <w:szCs w:val="22"/>
                <w:u w:val="single"/>
                <w:lang w:val="ru-RU"/>
              </w:rPr>
              <w:t xml:space="preserve"> є </w:t>
            </w:r>
            <w:proofErr w:type="spellStart"/>
            <w:r w:rsidRPr="00C41063">
              <w:rPr>
                <w:snapToGrid w:val="0"/>
                <w:color w:val="000000"/>
                <w:sz w:val="22"/>
                <w:szCs w:val="22"/>
                <w:u w:val="single"/>
                <w:lang w:val="ru-RU"/>
              </w:rPr>
              <w:t>акціонерне</w:t>
            </w:r>
            <w:proofErr w:type="spellEnd"/>
            <w:r w:rsidRPr="00C41063">
              <w:rPr>
                <w:snapToGrid w:val="0"/>
                <w:color w:val="000000"/>
                <w:sz w:val="22"/>
                <w:szCs w:val="22"/>
                <w:u w:val="single"/>
                <w:lang w:val="ru-RU"/>
              </w:rPr>
              <w:t xml:space="preserve"> </w:t>
            </w:r>
            <w:proofErr w:type="spellStart"/>
            <w:r w:rsidRPr="00C41063">
              <w:rPr>
                <w:snapToGrid w:val="0"/>
                <w:color w:val="000000"/>
                <w:sz w:val="22"/>
                <w:szCs w:val="22"/>
                <w:u w:val="single"/>
                <w:lang w:val="ru-RU"/>
              </w:rPr>
              <w:t>товариство</w:t>
            </w:r>
            <w:proofErr w:type="spellEnd"/>
            <w:r w:rsidRPr="00C41063">
              <w:rPr>
                <w:snapToGrid w:val="0"/>
                <w:color w:val="000000"/>
                <w:sz w:val="22"/>
                <w:szCs w:val="22"/>
                <w:lang w:val="ru-RU"/>
              </w:rPr>
              <w:t xml:space="preserve"> - </w:t>
            </w:r>
            <w:proofErr w:type="spellStart"/>
            <w:r w:rsidRPr="00C41063">
              <w:rPr>
                <w:snapToGrid w:val="0"/>
                <w:color w:val="000000"/>
                <w:sz w:val="22"/>
                <w:szCs w:val="22"/>
                <w:lang w:val="ru-RU"/>
              </w:rPr>
              <w:t>надається</w:t>
            </w:r>
            <w:proofErr w:type="spellEnd"/>
            <w:r w:rsidRPr="00C41063">
              <w:rPr>
                <w:snapToGrid w:val="0"/>
                <w:color w:val="000000"/>
                <w:sz w:val="22"/>
                <w:szCs w:val="22"/>
                <w:lang w:val="ru-RU"/>
              </w:rPr>
              <w:t xml:space="preserve"> лист в </w:t>
            </w:r>
            <w:proofErr w:type="spellStart"/>
            <w:r w:rsidRPr="00C41063">
              <w:rPr>
                <w:snapToGrid w:val="0"/>
                <w:color w:val="000000"/>
                <w:sz w:val="22"/>
                <w:szCs w:val="22"/>
                <w:lang w:val="ru-RU"/>
              </w:rPr>
              <w:t>довільній</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формі</w:t>
            </w:r>
            <w:proofErr w:type="spellEnd"/>
            <w:r w:rsidRPr="00C41063">
              <w:rPr>
                <w:snapToGrid w:val="0"/>
                <w:color w:val="000000"/>
                <w:sz w:val="22"/>
                <w:szCs w:val="22"/>
                <w:lang w:val="ru-RU"/>
              </w:rPr>
              <w:t xml:space="preserve">, за </w:t>
            </w:r>
            <w:proofErr w:type="spellStart"/>
            <w:r w:rsidRPr="00C41063">
              <w:rPr>
                <w:snapToGrid w:val="0"/>
                <w:color w:val="000000"/>
                <w:sz w:val="22"/>
                <w:szCs w:val="22"/>
                <w:lang w:val="ru-RU"/>
              </w:rPr>
              <w:t>підписом</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уповноваженої</w:t>
            </w:r>
            <w:proofErr w:type="spellEnd"/>
            <w:r w:rsidRPr="00C41063">
              <w:rPr>
                <w:snapToGrid w:val="0"/>
                <w:color w:val="000000"/>
                <w:sz w:val="22"/>
                <w:szCs w:val="22"/>
                <w:lang w:val="ru-RU"/>
              </w:rPr>
              <w:t xml:space="preserve"> особи </w:t>
            </w:r>
            <w:proofErr w:type="spellStart"/>
            <w:r w:rsidRPr="00C41063">
              <w:rPr>
                <w:snapToGrid w:val="0"/>
                <w:color w:val="000000"/>
                <w:sz w:val="22"/>
                <w:szCs w:val="22"/>
                <w:lang w:val="ru-RU"/>
              </w:rPr>
              <w:t>учасника</w:t>
            </w:r>
            <w:proofErr w:type="spellEnd"/>
            <w:r w:rsidRPr="00C41063">
              <w:rPr>
                <w:snapToGrid w:val="0"/>
                <w:color w:val="000000"/>
                <w:sz w:val="22"/>
                <w:szCs w:val="22"/>
                <w:lang w:val="ru-RU"/>
              </w:rPr>
              <w:t xml:space="preserve">, в </w:t>
            </w:r>
            <w:proofErr w:type="spellStart"/>
            <w:r w:rsidRPr="00C41063">
              <w:rPr>
                <w:snapToGrid w:val="0"/>
                <w:color w:val="000000"/>
                <w:sz w:val="22"/>
                <w:szCs w:val="22"/>
                <w:lang w:val="ru-RU"/>
              </w:rPr>
              <w:t>якому</w:t>
            </w:r>
            <w:proofErr w:type="spellEnd"/>
            <w:r w:rsidRPr="00C41063">
              <w:rPr>
                <w:snapToGrid w:val="0"/>
                <w:color w:val="000000"/>
                <w:sz w:val="22"/>
                <w:szCs w:val="22"/>
                <w:lang w:val="ru-RU"/>
              </w:rPr>
              <w:t xml:space="preserve"> в </w:t>
            </w:r>
            <w:proofErr w:type="spellStart"/>
            <w:r w:rsidRPr="00C41063">
              <w:rPr>
                <w:snapToGrid w:val="0"/>
                <w:color w:val="000000"/>
                <w:sz w:val="22"/>
                <w:szCs w:val="22"/>
                <w:lang w:val="ru-RU"/>
              </w:rPr>
              <w:t>обов’язковому</w:t>
            </w:r>
            <w:proofErr w:type="spellEnd"/>
            <w:r w:rsidRPr="00C41063">
              <w:rPr>
                <w:snapToGrid w:val="0"/>
                <w:color w:val="000000"/>
                <w:sz w:val="22"/>
                <w:szCs w:val="22"/>
                <w:lang w:val="ru-RU"/>
              </w:rPr>
              <w:t xml:space="preserve"> порядку </w:t>
            </w:r>
            <w:proofErr w:type="spellStart"/>
            <w:r w:rsidRPr="00C41063">
              <w:rPr>
                <w:snapToGrid w:val="0"/>
                <w:color w:val="000000"/>
                <w:sz w:val="22"/>
                <w:szCs w:val="22"/>
                <w:lang w:val="ru-RU"/>
              </w:rPr>
              <w:t>зазначити</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дані</w:t>
            </w:r>
            <w:proofErr w:type="spellEnd"/>
            <w:r w:rsidRPr="00C41063">
              <w:rPr>
                <w:snapToGrid w:val="0"/>
                <w:color w:val="000000"/>
                <w:sz w:val="22"/>
                <w:szCs w:val="22"/>
                <w:lang w:val="ru-RU"/>
              </w:rPr>
              <w:t xml:space="preserve"> про </w:t>
            </w:r>
            <w:proofErr w:type="spellStart"/>
            <w:r w:rsidRPr="00C41063">
              <w:rPr>
                <w:snapToGrid w:val="0"/>
                <w:color w:val="000000"/>
                <w:sz w:val="22"/>
                <w:szCs w:val="22"/>
                <w:lang w:val="ru-RU"/>
              </w:rPr>
              <w:t>власників</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акцій</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що</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володіють</w:t>
            </w:r>
            <w:proofErr w:type="spellEnd"/>
            <w:r w:rsidRPr="00C41063">
              <w:rPr>
                <w:snapToGrid w:val="0"/>
                <w:color w:val="000000"/>
                <w:sz w:val="22"/>
                <w:szCs w:val="22"/>
                <w:lang w:val="ru-RU"/>
              </w:rPr>
              <w:t xml:space="preserve"> 25 і </w:t>
            </w:r>
            <w:proofErr w:type="spellStart"/>
            <w:r w:rsidRPr="00C41063">
              <w:rPr>
                <w:snapToGrid w:val="0"/>
                <w:color w:val="000000"/>
                <w:sz w:val="22"/>
                <w:szCs w:val="22"/>
                <w:lang w:val="ru-RU"/>
              </w:rPr>
              <w:t>більше</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відсотками</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від</w:t>
            </w:r>
            <w:proofErr w:type="spellEnd"/>
            <w:r w:rsidRPr="00C41063">
              <w:rPr>
                <w:snapToGrid w:val="0"/>
                <w:color w:val="000000"/>
                <w:sz w:val="22"/>
                <w:szCs w:val="22"/>
                <w:lang w:val="ru-RU"/>
              </w:rPr>
              <w:t xml:space="preserve"> статутного </w:t>
            </w:r>
            <w:proofErr w:type="spellStart"/>
            <w:r w:rsidRPr="00C41063">
              <w:rPr>
                <w:snapToGrid w:val="0"/>
                <w:color w:val="000000"/>
                <w:sz w:val="22"/>
                <w:szCs w:val="22"/>
                <w:lang w:val="ru-RU"/>
              </w:rPr>
              <w:t>капіталу</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учасника</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процедури</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закупівлі</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або</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повідомити</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що</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такі</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власники</w:t>
            </w:r>
            <w:proofErr w:type="spellEnd"/>
            <w:r w:rsidRPr="00C41063">
              <w:rPr>
                <w:snapToGrid w:val="0"/>
                <w:color w:val="000000"/>
                <w:sz w:val="22"/>
                <w:szCs w:val="22"/>
                <w:lang w:val="ru-RU"/>
              </w:rPr>
              <w:t xml:space="preserve"> </w:t>
            </w:r>
            <w:proofErr w:type="spellStart"/>
            <w:r w:rsidRPr="00C41063">
              <w:rPr>
                <w:snapToGrid w:val="0"/>
                <w:color w:val="000000"/>
                <w:sz w:val="22"/>
                <w:szCs w:val="22"/>
                <w:lang w:val="ru-RU"/>
              </w:rPr>
              <w:t>відсутні</w:t>
            </w:r>
            <w:proofErr w:type="spellEnd"/>
            <w:r w:rsidRPr="00C41063">
              <w:rPr>
                <w:snapToGrid w:val="0"/>
                <w:color w:val="000000"/>
                <w:sz w:val="22"/>
                <w:szCs w:val="22"/>
                <w:lang w:val="ru-RU"/>
              </w:rPr>
              <w:t>.</w:t>
            </w:r>
          </w:p>
          <w:p w:rsidR="00E47E4D" w:rsidRPr="00C41063" w:rsidRDefault="00E47E4D" w:rsidP="00480D7B">
            <w:pPr>
              <w:ind w:right="-41"/>
              <w:jc w:val="both"/>
              <w:rPr>
                <w:color w:val="000000"/>
                <w:lang w:val="ru-RU"/>
              </w:rPr>
            </w:pPr>
            <w:proofErr w:type="spellStart"/>
            <w:r w:rsidRPr="00C41063">
              <w:rPr>
                <w:color w:val="000000"/>
                <w:sz w:val="22"/>
                <w:szCs w:val="22"/>
                <w:u w:val="single"/>
                <w:lang w:val="ru-RU" w:eastAsia="uk-UA"/>
              </w:rPr>
              <w:t>Якщо</w:t>
            </w:r>
            <w:proofErr w:type="spellEnd"/>
            <w:r w:rsidRPr="00C41063">
              <w:rPr>
                <w:snapToGrid w:val="0"/>
                <w:color w:val="000000"/>
                <w:sz w:val="22"/>
                <w:szCs w:val="22"/>
                <w:u w:val="single"/>
                <w:lang w:val="ru-RU"/>
              </w:rPr>
              <w:t xml:space="preserve"> </w:t>
            </w:r>
            <w:proofErr w:type="spellStart"/>
            <w:r w:rsidRPr="00C41063">
              <w:rPr>
                <w:snapToGrid w:val="0"/>
                <w:color w:val="000000"/>
                <w:sz w:val="22"/>
                <w:szCs w:val="22"/>
                <w:u w:val="single"/>
                <w:lang w:val="ru-RU"/>
              </w:rPr>
              <w:t>учасником</w:t>
            </w:r>
            <w:proofErr w:type="spellEnd"/>
            <w:r w:rsidRPr="00C41063">
              <w:rPr>
                <w:snapToGrid w:val="0"/>
                <w:color w:val="000000"/>
                <w:sz w:val="22"/>
                <w:szCs w:val="22"/>
                <w:u w:val="single"/>
                <w:lang w:val="ru-RU"/>
              </w:rPr>
              <w:t xml:space="preserve"> </w:t>
            </w:r>
            <w:proofErr w:type="spellStart"/>
            <w:r w:rsidRPr="00C41063">
              <w:rPr>
                <w:snapToGrid w:val="0"/>
                <w:color w:val="000000"/>
                <w:sz w:val="22"/>
                <w:szCs w:val="22"/>
                <w:u w:val="single"/>
                <w:lang w:val="ru-RU"/>
              </w:rPr>
              <w:t>процедури</w:t>
            </w:r>
            <w:proofErr w:type="spellEnd"/>
            <w:r w:rsidRPr="00C41063">
              <w:rPr>
                <w:snapToGrid w:val="0"/>
                <w:color w:val="000000"/>
                <w:sz w:val="22"/>
                <w:szCs w:val="22"/>
                <w:u w:val="single"/>
                <w:lang w:val="ru-RU"/>
              </w:rPr>
              <w:t xml:space="preserve"> </w:t>
            </w:r>
            <w:proofErr w:type="spellStart"/>
            <w:r w:rsidRPr="00C41063">
              <w:rPr>
                <w:snapToGrid w:val="0"/>
                <w:color w:val="000000"/>
                <w:sz w:val="22"/>
                <w:szCs w:val="22"/>
                <w:u w:val="single"/>
                <w:lang w:val="ru-RU"/>
              </w:rPr>
              <w:t>закупівлі</w:t>
            </w:r>
            <w:proofErr w:type="spellEnd"/>
            <w:r w:rsidRPr="00C41063">
              <w:rPr>
                <w:snapToGrid w:val="0"/>
                <w:color w:val="000000"/>
                <w:sz w:val="22"/>
                <w:szCs w:val="22"/>
                <w:u w:val="single"/>
                <w:lang w:val="ru-RU"/>
              </w:rPr>
              <w:t xml:space="preserve"> є </w:t>
            </w:r>
            <w:proofErr w:type="spellStart"/>
            <w:r w:rsidRPr="00C41063">
              <w:rPr>
                <w:color w:val="000000"/>
                <w:sz w:val="22"/>
                <w:szCs w:val="22"/>
                <w:u w:val="single"/>
                <w:lang w:val="ru-RU"/>
              </w:rPr>
              <w:t>юридична</w:t>
            </w:r>
            <w:proofErr w:type="spellEnd"/>
            <w:r w:rsidRPr="00C41063">
              <w:rPr>
                <w:color w:val="000000"/>
                <w:sz w:val="22"/>
                <w:szCs w:val="22"/>
                <w:u w:val="single"/>
                <w:lang w:val="ru-RU"/>
              </w:rPr>
              <w:t xml:space="preserve"> особа в </w:t>
            </w:r>
            <w:proofErr w:type="spellStart"/>
            <w:r w:rsidRPr="00C41063">
              <w:rPr>
                <w:color w:val="000000"/>
                <w:sz w:val="22"/>
                <w:szCs w:val="22"/>
                <w:u w:val="single"/>
                <w:lang w:val="ru-RU"/>
              </w:rPr>
              <w:t>особі</w:t>
            </w:r>
            <w:proofErr w:type="spellEnd"/>
            <w:r w:rsidRPr="00C41063">
              <w:rPr>
                <w:color w:val="000000"/>
                <w:sz w:val="22"/>
                <w:szCs w:val="22"/>
                <w:u w:val="single"/>
                <w:lang w:val="ru-RU"/>
              </w:rPr>
              <w:t xml:space="preserve"> </w:t>
            </w:r>
            <w:proofErr w:type="spellStart"/>
            <w:r w:rsidRPr="00C41063">
              <w:rPr>
                <w:color w:val="000000"/>
                <w:sz w:val="22"/>
                <w:szCs w:val="22"/>
                <w:u w:val="single"/>
                <w:lang w:val="ru-RU"/>
              </w:rPr>
              <w:t>філії</w:t>
            </w:r>
            <w:proofErr w:type="spellEnd"/>
            <w:r w:rsidRPr="00C41063">
              <w:rPr>
                <w:color w:val="000000"/>
                <w:sz w:val="22"/>
                <w:szCs w:val="22"/>
                <w:lang w:val="ru-RU"/>
              </w:rPr>
              <w:t xml:space="preserve">, яка </w:t>
            </w:r>
            <w:proofErr w:type="spellStart"/>
            <w:r w:rsidRPr="00C41063">
              <w:rPr>
                <w:color w:val="000000"/>
                <w:sz w:val="22"/>
                <w:szCs w:val="22"/>
                <w:lang w:val="ru-RU"/>
              </w:rPr>
              <w:t>діє</w:t>
            </w:r>
            <w:proofErr w:type="spellEnd"/>
            <w:r w:rsidRPr="00C41063">
              <w:rPr>
                <w:color w:val="000000"/>
                <w:sz w:val="22"/>
                <w:szCs w:val="22"/>
                <w:lang w:val="ru-RU"/>
              </w:rPr>
              <w:t xml:space="preserve"> </w:t>
            </w:r>
            <w:proofErr w:type="spellStart"/>
            <w:r w:rsidRPr="00C41063">
              <w:rPr>
                <w:color w:val="000000"/>
                <w:sz w:val="22"/>
                <w:szCs w:val="22"/>
                <w:lang w:val="ru-RU"/>
              </w:rPr>
              <w:t>від</w:t>
            </w:r>
            <w:proofErr w:type="spellEnd"/>
            <w:r w:rsidRPr="00C41063">
              <w:rPr>
                <w:color w:val="000000"/>
                <w:sz w:val="22"/>
                <w:szCs w:val="22"/>
                <w:lang w:val="ru-RU"/>
              </w:rPr>
              <w:t xml:space="preserve"> </w:t>
            </w:r>
            <w:proofErr w:type="spellStart"/>
            <w:r w:rsidRPr="00C41063">
              <w:rPr>
                <w:color w:val="000000"/>
                <w:sz w:val="22"/>
                <w:szCs w:val="22"/>
                <w:lang w:val="ru-RU"/>
              </w:rPr>
              <w:t>імені</w:t>
            </w:r>
            <w:proofErr w:type="spellEnd"/>
            <w:r w:rsidRPr="00C41063">
              <w:rPr>
                <w:color w:val="000000"/>
                <w:sz w:val="22"/>
                <w:szCs w:val="22"/>
                <w:lang w:val="ru-RU"/>
              </w:rPr>
              <w:t xml:space="preserve"> </w:t>
            </w:r>
            <w:proofErr w:type="spellStart"/>
            <w:r w:rsidRPr="00C41063">
              <w:rPr>
                <w:color w:val="000000"/>
                <w:sz w:val="22"/>
                <w:szCs w:val="22"/>
                <w:lang w:val="ru-RU"/>
              </w:rPr>
              <w:t>юридичної</w:t>
            </w:r>
            <w:proofErr w:type="spellEnd"/>
            <w:r w:rsidRPr="00C41063">
              <w:rPr>
                <w:color w:val="000000"/>
                <w:sz w:val="22"/>
                <w:szCs w:val="22"/>
                <w:lang w:val="ru-RU"/>
              </w:rPr>
              <w:t xml:space="preserve"> особи на </w:t>
            </w:r>
            <w:proofErr w:type="spellStart"/>
            <w:r w:rsidRPr="00C41063">
              <w:rPr>
                <w:color w:val="000000"/>
                <w:sz w:val="22"/>
                <w:szCs w:val="22"/>
                <w:lang w:val="ru-RU"/>
              </w:rPr>
              <w:t>підставі</w:t>
            </w:r>
            <w:proofErr w:type="spellEnd"/>
            <w:r w:rsidRPr="00C41063">
              <w:rPr>
                <w:color w:val="000000"/>
                <w:sz w:val="22"/>
                <w:szCs w:val="22"/>
                <w:lang w:val="ru-RU"/>
              </w:rPr>
              <w:t xml:space="preserve"> </w:t>
            </w:r>
            <w:proofErr w:type="spellStart"/>
            <w:r w:rsidRPr="00C41063">
              <w:rPr>
                <w:color w:val="000000"/>
                <w:sz w:val="22"/>
                <w:szCs w:val="22"/>
                <w:lang w:val="ru-RU"/>
              </w:rPr>
              <w:t>довіреності</w:t>
            </w:r>
            <w:proofErr w:type="spellEnd"/>
            <w:r w:rsidRPr="00C41063">
              <w:rPr>
                <w:color w:val="000000"/>
                <w:sz w:val="22"/>
                <w:szCs w:val="22"/>
                <w:lang w:val="ru-RU"/>
              </w:rPr>
              <w:t xml:space="preserve"> – </w:t>
            </w:r>
            <w:proofErr w:type="spellStart"/>
            <w:r w:rsidRPr="00C41063">
              <w:rPr>
                <w:color w:val="000000"/>
                <w:sz w:val="22"/>
                <w:szCs w:val="22"/>
                <w:lang w:val="ru-RU"/>
              </w:rPr>
              <w:t>надаються</w:t>
            </w:r>
            <w:proofErr w:type="spellEnd"/>
            <w:r w:rsidRPr="00C41063">
              <w:rPr>
                <w:color w:val="000000"/>
                <w:sz w:val="22"/>
                <w:szCs w:val="22"/>
                <w:lang w:val="ru-RU"/>
              </w:rPr>
              <w:t xml:space="preserve">: </w:t>
            </w:r>
            <w:proofErr w:type="spellStart"/>
            <w:r w:rsidRPr="00C41063">
              <w:rPr>
                <w:color w:val="000000"/>
                <w:sz w:val="22"/>
                <w:szCs w:val="22"/>
                <w:lang w:val="ru-RU"/>
              </w:rPr>
              <w:t>оригінал</w:t>
            </w:r>
            <w:proofErr w:type="spellEnd"/>
            <w:r w:rsidRPr="00C41063">
              <w:rPr>
                <w:color w:val="000000"/>
                <w:sz w:val="22"/>
                <w:szCs w:val="22"/>
                <w:lang w:val="ru-RU"/>
              </w:rPr>
              <w:t xml:space="preserve"> </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належним</w:t>
            </w:r>
            <w:proofErr w:type="spellEnd"/>
            <w:r w:rsidRPr="00C41063">
              <w:rPr>
                <w:color w:val="000000"/>
                <w:sz w:val="22"/>
                <w:szCs w:val="22"/>
                <w:lang w:val="ru-RU"/>
              </w:rPr>
              <w:t xml:space="preserve"> чином </w:t>
            </w:r>
            <w:proofErr w:type="spellStart"/>
            <w:r w:rsidRPr="00C41063">
              <w:rPr>
                <w:color w:val="000000"/>
                <w:sz w:val="22"/>
                <w:szCs w:val="22"/>
                <w:lang w:val="ru-RU"/>
              </w:rPr>
              <w:lastRenderedPageBreak/>
              <w:t>завірену</w:t>
            </w:r>
            <w:proofErr w:type="spellEnd"/>
            <w:r w:rsidRPr="00C41063">
              <w:rPr>
                <w:color w:val="000000"/>
                <w:sz w:val="22"/>
                <w:szCs w:val="22"/>
                <w:lang w:val="ru-RU"/>
              </w:rPr>
              <w:t xml:space="preserve"> </w:t>
            </w:r>
            <w:proofErr w:type="spellStart"/>
            <w:r w:rsidRPr="00C41063">
              <w:rPr>
                <w:color w:val="000000"/>
                <w:sz w:val="22"/>
                <w:szCs w:val="22"/>
                <w:lang w:val="ru-RU"/>
              </w:rPr>
              <w:t>копію</w:t>
            </w:r>
            <w:proofErr w:type="spellEnd"/>
            <w:r w:rsidRPr="00C41063">
              <w:rPr>
                <w:color w:val="000000"/>
                <w:sz w:val="22"/>
                <w:szCs w:val="22"/>
                <w:lang w:val="ru-RU"/>
              </w:rPr>
              <w:t xml:space="preserve"> </w:t>
            </w:r>
            <w:proofErr w:type="spellStart"/>
            <w:r w:rsidRPr="00C41063">
              <w:rPr>
                <w:color w:val="000000"/>
                <w:sz w:val="22"/>
                <w:szCs w:val="22"/>
                <w:shd w:val="clear" w:color="auto" w:fill="FFFFFF"/>
                <w:lang w:val="ru-RU"/>
              </w:rPr>
              <w:t>установчого</w:t>
            </w:r>
            <w:proofErr w:type="spellEnd"/>
            <w:r w:rsidRPr="00C41063">
              <w:rPr>
                <w:color w:val="000000"/>
                <w:sz w:val="22"/>
                <w:szCs w:val="22"/>
                <w:shd w:val="clear" w:color="auto" w:fill="FFFFFF"/>
                <w:lang w:val="ru-RU"/>
              </w:rPr>
              <w:t xml:space="preserve"> документа </w:t>
            </w:r>
            <w:proofErr w:type="spellStart"/>
            <w:r w:rsidRPr="00C41063">
              <w:rPr>
                <w:color w:val="000000"/>
                <w:sz w:val="22"/>
                <w:szCs w:val="22"/>
                <w:shd w:val="clear" w:color="auto" w:fill="FFFFFF"/>
                <w:lang w:val="ru-RU"/>
              </w:rPr>
              <w:t>юридичної</w:t>
            </w:r>
            <w:proofErr w:type="spellEnd"/>
            <w:r w:rsidRPr="00C41063">
              <w:rPr>
                <w:color w:val="000000"/>
                <w:sz w:val="22"/>
                <w:szCs w:val="22"/>
                <w:shd w:val="clear" w:color="auto" w:fill="FFFFFF"/>
                <w:lang w:val="ru-RU"/>
              </w:rPr>
              <w:t xml:space="preserve"> особи </w:t>
            </w:r>
            <w:r w:rsidRPr="00C41063">
              <w:rPr>
                <w:color w:val="000000"/>
                <w:sz w:val="22"/>
                <w:szCs w:val="22"/>
                <w:lang w:val="ru-RU"/>
              </w:rPr>
              <w:t xml:space="preserve">з </w:t>
            </w:r>
            <w:proofErr w:type="spellStart"/>
            <w:r w:rsidRPr="00C41063">
              <w:rPr>
                <w:color w:val="000000"/>
                <w:sz w:val="22"/>
                <w:szCs w:val="22"/>
                <w:lang w:val="ru-RU"/>
              </w:rPr>
              <w:t>відміткою</w:t>
            </w:r>
            <w:proofErr w:type="spellEnd"/>
            <w:r w:rsidRPr="00C41063">
              <w:rPr>
                <w:color w:val="000000"/>
                <w:sz w:val="22"/>
                <w:szCs w:val="22"/>
                <w:lang w:val="ru-RU"/>
              </w:rPr>
              <w:t xml:space="preserve"> державного </w:t>
            </w:r>
            <w:proofErr w:type="spellStart"/>
            <w:r w:rsidRPr="00C41063">
              <w:rPr>
                <w:color w:val="000000"/>
                <w:sz w:val="22"/>
                <w:szCs w:val="22"/>
                <w:lang w:val="ru-RU"/>
              </w:rPr>
              <w:t>реєстратора</w:t>
            </w:r>
            <w:proofErr w:type="spellEnd"/>
            <w:r w:rsidRPr="00C41063">
              <w:rPr>
                <w:color w:val="000000"/>
                <w:sz w:val="22"/>
                <w:szCs w:val="22"/>
                <w:lang w:val="ru-RU"/>
              </w:rPr>
              <w:t xml:space="preserve"> </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наданням</w:t>
            </w:r>
            <w:proofErr w:type="spellEnd"/>
            <w:r w:rsidRPr="00C41063">
              <w:rPr>
                <w:color w:val="000000"/>
                <w:sz w:val="22"/>
                <w:szCs w:val="22"/>
                <w:lang w:val="ru-RU"/>
              </w:rPr>
              <w:t xml:space="preserve"> коду доступу до </w:t>
            </w:r>
            <w:proofErr w:type="spellStart"/>
            <w:r w:rsidRPr="00C41063">
              <w:rPr>
                <w:color w:val="000000"/>
                <w:sz w:val="22"/>
                <w:szCs w:val="22"/>
                <w:lang w:val="ru-RU"/>
              </w:rPr>
              <w:t>результатів</w:t>
            </w:r>
            <w:proofErr w:type="spellEnd"/>
            <w:r w:rsidRPr="00C41063">
              <w:rPr>
                <w:color w:val="000000"/>
                <w:sz w:val="22"/>
                <w:szCs w:val="22"/>
                <w:lang w:val="ru-RU"/>
              </w:rPr>
              <w:t xml:space="preserve"> </w:t>
            </w:r>
            <w:proofErr w:type="spellStart"/>
            <w:r w:rsidRPr="00C41063">
              <w:rPr>
                <w:color w:val="000000"/>
                <w:sz w:val="22"/>
                <w:szCs w:val="22"/>
                <w:lang w:val="ru-RU"/>
              </w:rPr>
              <w:t>надання</w:t>
            </w:r>
            <w:proofErr w:type="spellEnd"/>
            <w:r w:rsidRPr="00C41063">
              <w:rPr>
                <w:color w:val="000000"/>
                <w:sz w:val="22"/>
                <w:szCs w:val="22"/>
                <w:lang w:val="ru-RU"/>
              </w:rPr>
              <w:t xml:space="preserve"> </w:t>
            </w:r>
            <w:proofErr w:type="spellStart"/>
            <w:r w:rsidRPr="00C41063">
              <w:rPr>
                <w:color w:val="000000"/>
                <w:sz w:val="22"/>
                <w:szCs w:val="22"/>
                <w:lang w:val="ru-RU"/>
              </w:rPr>
              <w:t>адміністративних</w:t>
            </w:r>
            <w:proofErr w:type="spellEnd"/>
            <w:r w:rsidRPr="00C41063">
              <w:rPr>
                <w:color w:val="000000"/>
                <w:sz w:val="22"/>
                <w:szCs w:val="22"/>
                <w:lang w:val="ru-RU"/>
              </w:rPr>
              <w:t xml:space="preserve"> </w:t>
            </w:r>
            <w:proofErr w:type="spellStart"/>
            <w:r w:rsidRPr="00C41063">
              <w:rPr>
                <w:color w:val="000000"/>
                <w:sz w:val="22"/>
                <w:szCs w:val="22"/>
                <w:lang w:val="ru-RU"/>
              </w:rPr>
              <w:t>послуг</w:t>
            </w:r>
            <w:proofErr w:type="spellEnd"/>
            <w:r w:rsidRPr="00C41063">
              <w:rPr>
                <w:color w:val="000000"/>
                <w:sz w:val="22"/>
                <w:szCs w:val="22"/>
                <w:lang w:val="ru-RU"/>
              </w:rPr>
              <w:t xml:space="preserve"> у </w:t>
            </w:r>
            <w:proofErr w:type="spellStart"/>
            <w:r w:rsidRPr="00C41063">
              <w:rPr>
                <w:color w:val="000000"/>
                <w:sz w:val="22"/>
                <w:szCs w:val="22"/>
                <w:lang w:val="ru-RU"/>
              </w:rPr>
              <w:t>сфері</w:t>
            </w:r>
            <w:proofErr w:type="spellEnd"/>
            <w:r w:rsidRPr="00C41063">
              <w:rPr>
                <w:color w:val="000000"/>
                <w:sz w:val="22"/>
                <w:szCs w:val="22"/>
                <w:lang w:val="ru-RU"/>
              </w:rPr>
              <w:t xml:space="preserve"> </w:t>
            </w:r>
            <w:proofErr w:type="spellStart"/>
            <w:r w:rsidRPr="00C41063">
              <w:rPr>
                <w:color w:val="000000"/>
                <w:sz w:val="22"/>
                <w:szCs w:val="22"/>
                <w:lang w:val="ru-RU"/>
              </w:rPr>
              <w:t>державної</w:t>
            </w:r>
            <w:proofErr w:type="spellEnd"/>
            <w:r w:rsidRPr="00C41063">
              <w:rPr>
                <w:color w:val="000000"/>
                <w:sz w:val="22"/>
                <w:szCs w:val="22"/>
                <w:lang w:val="ru-RU"/>
              </w:rPr>
              <w:t xml:space="preserve"> </w:t>
            </w:r>
            <w:proofErr w:type="spellStart"/>
            <w:r w:rsidRPr="00C41063">
              <w:rPr>
                <w:color w:val="000000"/>
                <w:sz w:val="22"/>
                <w:szCs w:val="22"/>
                <w:lang w:val="ru-RU"/>
              </w:rPr>
              <w:t>реєстрації</w:t>
            </w:r>
            <w:proofErr w:type="spellEnd"/>
            <w:r w:rsidRPr="00C41063">
              <w:rPr>
                <w:color w:val="000000"/>
                <w:sz w:val="22"/>
                <w:szCs w:val="22"/>
                <w:lang w:val="ru-RU"/>
              </w:rPr>
              <w:t xml:space="preserve">; </w:t>
            </w:r>
            <w:proofErr w:type="spellStart"/>
            <w:r w:rsidRPr="00C41063">
              <w:rPr>
                <w:color w:val="000000"/>
                <w:sz w:val="22"/>
                <w:szCs w:val="22"/>
                <w:lang w:val="ru-RU"/>
              </w:rPr>
              <w:t>оригінал</w:t>
            </w:r>
            <w:proofErr w:type="spellEnd"/>
            <w:r w:rsidRPr="00C41063">
              <w:rPr>
                <w:color w:val="000000"/>
                <w:sz w:val="22"/>
                <w:szCs w:val="22"/>
                <w:lang w:val="ru-RU"/>
              </w:rPr>
              <w:t xml:space="preserve"> </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належним</w:t>
            </w:r>
            <w:proofErr w:type="spellEnd"/>
            <w:r w:rsidRPr="00C41063">
              <w:rPr>
                <w:color w:val="000000"/>
                <w:sz w:val="22"/>
                <w:szCs w:val="22"/>
                <w:lang w:val="ru-RU"/>
              </w:rPr>
              <w:t xml:space="preserve"> чином </w:t>
            </w:r>
            <w:proofErr w:type="spellStart"/>
            <w:r w:rsidRPr="00C41063">
              <w:rPr>
                <w:color w:val="000000"/>
                <w:sz w:val="22"/>
                <w:szCs w:val="22"/>
                <w:lang w:val="ru-RU"/>
              </w:rPr>
              <w:t>завірену</w:t>
            </w:r>
            <w:proofErr w:type="spellEnd"/>
            <w:r w:rsidRPr="00C41063">
              <w:rPr>
                <w:color w:val="000000"/>
                <w:sz w:val="22"/>
                <w:szCs w:val="22"/>
                <w:lang w:val="ru-RU"/>
              </w:rPr>
              <w:t xml:space="preserve"> </w:t>
            </w:r>
            <w:proofErr w:type="spellStart"/>
            <w:r w:rsidRPr="00C41063">
              <w:rPr>
                <w:color w:val="000000"/>
                <w:sz w:val="22"/>
                <w:szCs w:val="22"/>
                <w:lang w:val="ru-RU"/>
              </w:rPr>
              <w:t>копію</w:t>
            </w:r>
            <w:proofErr w:type="spellEnd"/>
            <w:r w:rsidRPr="00C41063">
              <w:rPr>
                <w:color w:val="000000"/>
                <w:sz w:val="22"/>
                <w:szCs w:val="22"/>
                <w:lang w:val="ru-RU"/>
              </w:rPr>
              <w:t xml:space="preserve"> </w:t>
            </w:r>
            <w:proofErr w:type="spellStart"/>
            <w:r w:rsidRPr="00C41063">
              <w:rPr>
                <w:color w:val="000000"/>
                <w:sz w:val="22"/>
                <w:szCs w:val="22"/>
                <w:shd w:val="clear" w:color="auto" w:fill="FFFFFF"/>
                <w:lang w:val="ru-RU"/>
              </w:rPr>
              <w:t>установчого</w:t>
            </w:r>
            <w:proofErr w:type="spellEnd"/>
            <w:r w:rsidRPr="00C41063">
              <w:rPr>
                <w:color w:val="000000"/>
                <w:sz w:val="22"/>
                <w:szCs w:val="22"/>
                <w:shd w:val="clear" w:color="auto" w:fill="FFFFFF"/>
                <w:lang w:val="ru-RU"/>
              </w:rPr>
              <w:t xml:space="preserve"> документа </w:t>
            </w:r>
            <w:proofErr w:type="spellStart"/>
            <w:r w:rsidRPr="00C41063">
              <w:rPr>
                <w:color w:val="000000"/>
                <w:sz w:val="22"/>
                <w:szCs w:val="22"/>
                <w:lang w:val="ru-RU"/>
              </w:rPr>
              <w:t>філії</w:t>
            </w:r>
            <w:proofErr w:type="spellEnd"/>
            <w:r w:rsidRPr="00C41063">
              <w:rPr>
                <w:color w:val="000000"/>
                <w:sz w:val="22"/>
                <w:szCs w:val="22"/>
                <w:lang w:val="ru-RU"/>
              </w:rPr>
              <w:t xml:space="preserve"> та </w:t>
            </w:r>
            <w:proofErr w:type="spellStart"/>
            <w:r w:rsidRPr="00C41063">
              <w:rPr>
                <w:color w:val="000000"/>
                <w:sz w:val="22"/>
                <w:szCs w:val="22"/>
                <w:lang w:val="ru-RU"/>
              </w:rPr>
              <w:t>довіреність</w:t>
            </w:r>
            <w:proofErr w:type="spellEnd"/>
            <w:r w:rsidRPr="00C41063">
              <w:rPr>
                <w:color w:val="000000"/>
                <w:sz w:val="22"/>
                <w:szCs w:val="22"/>
                <w:lang w:val="ru-RU"/>
              </w:rPr>
              <w:t xml:space="preserve"> на </w:t>
            </w:r>
            <w:proofErr w:type="spellStart"/>
            <w:r w:rsidRPr="00C41063">
              <w:rPr>
                <w:color w:val="000000"/>
                <w:sz w:val="22"/>
                <w:szCs w:val="22"/>
                <w:lang w:val="ru-RU"/>
              </w:rPr>
              <w:t>підписанта</w:t>
            </w:r>
            <w:proofErr w:type="spellEnd"/>
            <w:r w:rsidRPr="00C41063">
              <w:rPr>
                <w:color w:val="000000"/>
                <w:sz w:val="22"/>
                <w:szCs w:val="22"/>
                <w:lang w:val="ru-RU"/>
              </w:rPr>
              <w:t xml:space="preserve"> </w:t>
            </w:r>
            <w:proofErr w:type="spellStart"/>
            <w:r w:rsidRPr="00C41063">
              <w:rPr>
                <w:color w:val="000000"/>
                <w:sz w:val="22"/>
                <w:szCs w:val="22"/>
                <w:lang w:val="ru-RU"/>
              </w:rPr>
              <w:t>філії</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rsidR="00E47E4D" w:rsidRPr="00C41063" w:rsidRDefault="00E47E4D" w:rsidP="00480D7B">
            <w:pPr>
              <w:tabs>
                <w:tab w:val="left" w:pos="255"/>
              </w:tabs>
              <w:ind w:right="-41"/>
              <w:jc w:val="both"/>
              <w:rPr>
                <w:color w:val="000000"/>
              </w:rPr>
            </w:pPr>
            <w:r w:rsidRPr="00C41063">
              <w:rPr>
                <w:color w:val="000000"/>
                <w:sz w:val="22"/>
                <w:szCs w:val="22"/>
              </w:rPr>
              <w:t>8.) документ про створення об’єднання учасників (юридичних осіб), у разі якщо тендерна пропозиція подається об’єднанням учасників.</w:t>
            </w:r>
          </w:p>
          <w:p w:rsidR="00E47E4D" w:rsidRPr="00A357E8" w:rsidRDefault="00E47E4D" w:rsidP="00480D7B">
            <w:pPr>
              <w:tabs>
                <w:tab w:val="left" w:pos="-3888"/>
                <w:tab w:val="left" w:pos="207"/>
              </w:tabs>
              <w:ind w:right="-41"/>
              <w:jc w:val="both"/>
              <w:rPr>
                <w:color w:val="000000"/>
              </w:rPr>
            </w:pPr>
            <w:r w:rsidRPr="00C41063">
              <w:rPr>
                <w:color w:val="000000"/>
                <w:sz w:val="22"/>
                <w:szCs w:val="22"/>
              </w:rPr>
              <w:t>9.) довідку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Pr>
                <w:color w:val="000000"/>
                <w:sz w:val="22"/>
                <w:szCs w:val="22"/>
              </w:rPr>
              <w:t>.</w:t>
            </w:r>
          </w:p>
          <w:p w:rsidR="00E47E4D" w:rsidRPr="00C41063" w:rsidRDefault="00E47E4D" w:rsidP="00480D7B">
            <w:pPr>
              <w:tabs>
                <w:tab w:val="left" w:pos="-3888"/>
                <w:tab w:val="left" w:pos="207"/>
              </w:tabs>
              <w:ind w:right="-41"/>
              <w:jc w:val="both"/>
              <w:rPr>
                <w:color w:val="000000"/>
              </w:rPr>
            </w:pPr>
            <w:r w:rsidRPr="00C41063">
              <w:rPr>
                <w:color w:val="000000"/>
                <w:sz w:val="22"/>
                <w:szCs w:val="22"/>
              </w:rPr>
              <w:t>10.) 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E47E4D" w:rsidRPr="00C41063" w:rsidRDefault="00E47E4D" w:rsidP="00480D7B">
            <w:pPr>
              <w:tabs>
                <w:tab w:val="left" w:pos="-3888"/>
                <w:tab w:val="left" w:pos="207"/>
              </w:tabs>
              <w:ind w:right="-41"/>
              <w:jc w:val="both"/>
              <w:rPr>
                <w:color w:val="000000"/>
              </w:rPr>
            </w:pPr>
            <w:r w:rsidRPr="00C41063">
              <w:rPr>
                <w:color w:val="000000"/>
                <w:sz w:val="22"/>
                <w:szCs w:val="22"/>
              </w:rPr>
              <w:t>11.) довідку в довільній формі про те, що учасник не пропонує товар походженням з тимчасово окупованої території, Російської Федерації/</w:t>
            </w:r>
            <w:r>
              <w:rPr>
                <w:color w:val="000000"/>
                <w:sz w:val="22"/>
                <w:szCs w:val="22"/>
              </w:rPr>
              <w:t xml:space="preserve"> </w:t>
            </w:r>
            <w:r w:rsidRPr="00C41063">
              <w:rPr>
                <w:color w:val="000000"/>
                <w:sz w:val="22"/>
                <w:szCs w:val="22"/>
              </w:rPr>
              <w:t>Республіки Білорусь</w:t>
            </w:r>
            <w:r>
              <w:rPr>
                <w:color w:val="000000"/>
                <w:sz w:val="22"/>
                <w:szCs w:val="22"/>
              </w:rPr>
              <w:t>/ Ісламської Республіки Іран</w:t>
            </w:r>
            <w:r w:rsidRPr="00C41063">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41063">
              <w:rPr>
                <w:color w:val="000000"/>
                <w:sz w:val="22"/>
                <w:szCs w:val="22"/>
              </w:rPr>
              <w:t>закупівель</w:t>
            </w:r>
            <w:proofErr w:type="spellEnd"/>
            <w:r w:rsidRPr="00C41063">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E4D" w:rsidRPr="00C41063" w:rsidRDefault="00E47E4D" w:rsidP="00480D7B">
            <w:pPr>
              <w:tabs>
                <w:tab w:val="left" w:pos="-3888"/>
                <w:tab w:val="left" w:pos="207"/>
              </w:tabs>
              <w:ind w:right="-41"/>
              <w:jc w:val="both"/>
              <w:rPr>
                <w:i/>
                <w:color w:val="000000"/>
              </w:rPr>
            </w:pPr>
            <w:r w:rsidRPr="00C41063">
              <w:rPr>
                <w:color w:val="000000"/>
                <w:sz w:val="22"/>
                <w:szCs w:val="22"/>
              </w:rPr>
              <w:t>12.) інші документи, що вимагаються тендерною документацією.</w:t>
            </w:r>
          </w:p>
          <w:p w:rsidR="00E47E4D" w:rsidRPr="00C41063" w:rsidRDefault="00E47E4D" w:rsidP="00480D7B">
            <w:pPr>
              <w:tabs>
                <w:tab w:val="left" w:pos="-3888"/>
                <w:tab w:val="left" w:pos="207"/>
              </w:tabs>
              <w:ind w:right="-41"/>
              <w:jc w:val="both"/>
              <w:rPr>
                <w:i/>
                <w:color w:val="000000"/>
              </w:rPr>
            </w:pPr>
          </w:p>
          <w:p w:rsidR="00E47E4D" w:rsidRPr="00C41063" w:rsidRDefault="00E47E4D" w:rsidP="00480D7B">
            <w:pPr>
              <w:tabs>
                <w:tab w:val="left" w:pos="-3888"/>
                <w:tab w:val="left" w:pos="207"/>
              </w:tabs>
              <w:ind w:right="-41"/>
              <w:jc w:val="both"/>
              <w:rPr>
                <w:i/>
                <w:color w:val="000000"/>
              </w:rPr>
            </w:pPr>
            <w:r w:rsidRPr="00C41063">
              <w:rPr>
                <w:i/>
                <w:color w:val="000000"/>
                <w:sz w:val="22"/>
                <w:szCs w:val="22"/>
              </w:rPr>
              <w:t>Учасник не позбавляється права надавати додаткові документи, що на його думку є необхідними.</w:t>
            </w:r>
          </w:p>
          <w:p w:rsidR="00E47E4D" w:rsidRPr="00C41063" w:rsidRDefault="00E47E4D" w:rsidP="00480D7B">
            <w:pPr>
              <w:tabs>
                <w:tab w:val="left" w:pos="-3888"/>
                <w:tab w:val="left" w:pos="207"/>
              </w:tabs>
              <w:ind w:right="-41"/>
              <w:jc w:val="both"/>
              <w:rPr>
                <w:i/>
                <w:color w:val="000000"/>
              </w:rPr>
            </w:pP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w:t>
            </w:r>
            <w:r w:rsidRPr="00C41063">
              <w:rPr>
                <w:color w:val="000000"/>
                <w:sz w:val="22"/>
                <w:szCs w:val="22"/>
              </w:rPr>
              <w:lastRenderedPageBreak/>
              <w:t>учасника. Всі документи повинні бути надані у форматі .</w:t>
            </w:r>
            <w:proofErr w:type="spellStart"/>
            <w:r w:rsidRPr="00C41063">
              <w:rPr>
                <w:color w:val="000000"/>
                <w:sz w:val="22"/>
                <w:szCs w:val="22"/>
              </w:rPr>
              <w:t>pdf</w:t>
            </w:r>
            <w:proofErr w:type="spellEnd"/>
            <w:r w:rsidRPr="00C41063">
              <w:rPr>
                <w:color w:val="000000"/>
                <w:sz w:val="22"/>
                <w:szCs w:val="22"/>
              </w:rPr>
              <w:t>, або .</w:t>
            </w:r>
            <w:proofErr w:type="spellStart"/>
            <w:r w:rsidRPr="00C41063">
              <w:rPr>
                <w:color w:val="000000"/>
                <w:sz w:val="22"/>
                <w:szCs w:val="22"/>
              </w:rPr>
              <w:t>jpeg</w:t>
            </w:r>
            <w:proofErr w:type="spellEnd"/>
            <w:r w:rsidRPr="00C41063">
              <w:rPr>
                <w:color w:val="000000"/>
                <w:sz w:val="22"/>
                <w:szCs w:val="22"/>
              </w:rPr>
              <w:t xml:space="preserve">, або </w:t>
            </w:r>
            <w:proofErr w:type="spellStart"/>
            <w:r w:rsidRPr="00C41063">
              <w:rPr>
                <w:color w:val="000000"/>
                <w:sz w:val="22"/>
                <w:szCs w:val="22"/>
              </w:rPr>
              <w:t>інш</w:t>
            </w:r>
            <w:proofErr w:type="spellEnd"/>
            <w:r w:rsidRPr="00C41063">
              <w:rPr>
                <w:color w:val="000000"/>
                <w:sz w:val="22"/>
                <w:szCs w:val="22"/>
              </w:rPr>
              <w:t xml:space="preserve">. Документи повинні бути розбірливими та читабельними. Під час використання електронної системи </w:t>
            </w:r>
            <w:proofErr w:type="spellStart"/>
            <w:r w:rsidRPr="00C41063">
              <w:rPr>
                <w:color w:val="000000"/>
                <w:sz w:val="22"/>
                <w:szCs w:val="22"/>
              </w:rPr>
              <w:t>закупівель</w:t>
            </w:r>
            <w:proofErr w:type="spellEnd"/>
            <w:r w:rsidRPr="00C41063">
              <w:rPr>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повинна містити накладений кваліфікований електронний підпис (допускається використання удосконаленого електронного підпису, який базується на кваліфікованому сертифікаті відкритого ключа) уповноваженої особи учасника процедури закупівлі 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rsidR="00E47E4D" w:rsidRPr="00C41063" w:rsidRDefault="00E47E4D" w:rsidP="00480D7B">
            <w:pPr>
              <w:tabs>
                <w:tab w:val="left" w:pos="-3888"/>
                <w:tab w:val="left" w:pos="207"/>
              </w:tabs>
              <w:ind w:right="-41"/>
              <w:jc w:val="both"/>
              <w:rPr>
                <w:color w:val="000000"/>
              </w:rPr>
            </w:pP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1063">
              <w:rPr>
                <w:color w:val="000000"/>
                <w:sz w:val="22"/>
                <w:szCs w:val="22"/>
              </w:rPr>
              <w:t>закупівель</w:t>
            </w:r>
            <w:proofErr w:type="spellEnd"/>
            <w:r w:rsidRPr="00C41063">
              <w:rPr>
                <w:color w:val="000000"/>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47E4D" w:rsidRPr="00C41063" w:rsidRDefault="00E47E4D" w:rsidP="00480D7B">
            <w:pPr>
              <w:tabs>
                <w:tab w:val="left" w:pos="-3888"/>
                <w:tab w:val="left" w:pos="207"/>
              </w:tabs>
              <w:ind w:right="-41"/>
              <w:jc w:val="both"/>
              <w:rPr>
                <w:color w:val="000000"/>
              </w:rPr>
            </w:pP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Порядок розташування завантажених в електронну систему </w:t>
            </w:r>
            <w:proofErr w:type="spellStart"/>
            <w:r w:rsidRPr="00C41063">
              <w:rPr>
                <w:color w:val="000000"/>
                <w:sz w:val="22"/>
                <w:szCs w:val="22"/>
              </w:rPr>
              <w:t>закупівель</w:t>
            </w:r>
            <w:proofErr w:type="spellEnd"/>
            <w:r w:rsidRPr="00C41063">
              <w:rPr>
                <w:color w:val="000000"/>
                <w:sz w:val="22"/>
                <w:szCs w:val="22"/>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C41063">
              <w:rPr>
                <w:color w:val="000000"/>
                <w:sz w:val="22"/>
                <w:szCs w:val="22"/>
              </w:rPr>
              <w:t>закупівель</w:t>
            </w:r>
            <w:proofErr w:type="spellEnd"/>
            <w:r w:rsidRPr="00C41063">
              <w:rPr>
                <w:color w:val="000000"/>
                <w:sz w:val="22"/>
                <w:szCs w:val="22"/>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та </w:t>
            </w:r>
            <w:proofErr w:type="spellStart"/>
            <w:r w:rsidRPr="00C41063">
              <w:rPr>
                <w:color w:val="000000"/>
                <w:sz w:val="22"/>
                <w:szCs w:val="22"/>
              </w:rPr>
              <w:t>інш</w:t>
            </w:r>
            <w:proofErr w:type="spellEnd"/>
            <w:r w:rsidRPr="00C41063">
              <w:rPr>
                <w:color w:val="000000"/>
                <w:sz w:val="22"/>
                <w:szCs w:val="22"/>
              </w:rPr>
              <w:t>. Замовник може прийняти рішення про відхилення пропозиції такого Учасника.</w:t>
            </w:r>
          </w:p>
          <w:p w:rsidR="00E47E4D" w:rsidRPr="00C41063" w:rsidRDefault="00E47E4D" w:rsidP="00480D7B">
            <w:pPr>
              <w:tabs>
                <w:tab w:val="left" w:pos="-3888"/>
                <w:tab w:val="left" w:pos="207"/>
              </w:tabs>
              <w:ind w:right="-41"/>
              <w:jc w:val="both"/>
              <w:rPr>
                <w:color w:val="000000"/>
              </w:rPr>
            </w:pPr>
          </w:p>
          <w:p w:rsidR="00E47E4D" w:rsidRPr="00C41063" w:rsidRDefault="00E47E4D" w:rsidP="00480D7B">
            <w:pPr>
              <w:tabs>
                <w:tab w:val="left" w:pos="-3888"/>
                <w:tab w:val="left" w:pos="207"/>
              </w:tabs>
              <w:ind w:right="-41"/>
              <w:jc w:val="both"/>
              <w:rPr>
                <w:color w:val="000000"/>
              </w:rPr>
            </w:pPr>
            <w:r w:rsidRPr="00C41063">
              <w:rPr>
                <w:color w:val="000000"/>
                <w:sz w:val="22"/>
                <w:szCs w:val="22"/>
              </w:rPr>
              <w:t>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1.5. В </w:t>
            </w:r>
            <w:proofErr w:type="spellStart"/>
            <w:r w:rsidRPr="00C41063">
              <w:rPr>
                <w:color w:val="000000"/>
                <w:sz w:val="22"/>
                <w:szCs w:val="22"/>
                <w:lang w:val="ru-RU"/>
              </w:rPr>
              <w:t>тендерних</w:t>
            </w:r>
            <w:proofErr w:type="spellEnd"/>
            <w:r w:rsidRPr="00C41063">
              <w:rPr>
                <w:color w:val="000000"/>
                <w:sz w:val="22"/>
                <w:szCs w:val="22"/>
                <w:lang w:val="ru-RU"/>
              </w:rPr>
              <w:t xml:space="preserve"> </w:t>
            </w:r>
            <w:proofErr w:type="spellStart"/>
            <w:r w:rsidRPr="00C41063">
              <w:rPr>
                <w:color w:val="000000"/>
                <w:sz w:val="22"/>
                <w:szCs w:val="22"/>
                <w:lang w:val="ru-RU"/>
              </w:rPr>
              <w:t>пропозиціях</w:t>
            </w:r>
            <w:proofErr w:type="spellEnd"/>
            <w:r w:rsidRPr="00C41063">
              <w:rPr>
                <w:color w:val="000000"/>
                <w:sz w:val="22"/>
                <w:szCs w:val="22"/>
                <w:lang w:val="ru-RU"/>
              </w:rPr>
              <w:t xml:space="preserve"> </w:t>
            </w:r>
            <w:proofErr w:type="spellStart"/>
            <w:r w:rsidRPr="00C41063">
              <w:rPr>
                <w:color w:val="000000"/>
                <w:sz w:val="22"/>
                <w:szCs w:val="22"/>
                <w:lang w:val="ru-RU"/>
              </w:rPr>
              <w:t>допускаються</w:t>
            </w:r>
            <w:proofErr w:type="spellEnd"/>
            <w:r w:rsidRPr="00C41063">
              <w:rPr>
                <w:color w:val="000000"/>
                <w:sz w:val="22"/>
                <w:szCs w:val="22"/>
                <w:lang w:val="ru-RU"/>
              </w:rPr>
              <w:t xml:space="preserve"> </w:t>
            </w:r>
            <w:proofErr w:type="spellStart"/>
            <w:r w:rsidRPr="00C41063">
              <w:rPr>
                <w:color w:val="000000"/>
                <w:sz w:val="22"/>
                <w:szCs w:val="22"/>
                <w:lang w:val="ru-RU"/>
              </w:rPr>
              <w:t>формальні</w:t>
            </w:r>
            <w:proofErr w:type="spellEnd"/>
            <w:r w:rsidRPr="00C41063">
              <w:rPr>
                <w:color w:val="000000"/>
                <w:sz w:val="22"/>
                <w:szCs w:val="22"/>
                <w:lang w:val="ru-RU"/>
              </w:rPr>
              <w:t xml:space="preserve"> (</w:t>
            </w:r>
            <w:proofErr w:type="spellStart"/>
            <w:r w:rsidRPr="00C41063">
              <w:rPr>
                <w:color w:val="000000"/>
                <w:sz w:val="22"/>
                <w:szCs w:val="22"/>
                <w:lang w:val="ru-RU"/>
              </w:rPr>
              <w:t>несуттєві</w:t>
            </w:r>
            <w:proofErr w:type="spellEnd"/>
            <w:r w:rsidRPr="00C41063">
              <w:rPr>
                <w:color w:val="000000"/>
                <w:sz w:val="22"/>
                <w:szCs w:val="22"/>
                <w:lang w:val="ru-RU"/>
              </w:rPr>
              <w:t xml:space="preserve">) </w:t>
            </w:r>
            <w:proofErr w:type="spellStart"/>
            <w:r w:rsidRPr="00C41063">
              <w:rPr>
                <w:color w:val="000000"/>
                <w:sz w:val="22"/>
                <w:szCs w:val="22"/>
                <w:lang w:val="ru-RU"/>
              </w:rPr>
              <w:t>помилки</w:t>
            </w:r>
            <w:proofErr w:type="spellEnd"/>
            <w:r w:rsidRPr="00C41063">
              <w:rPr>
                <w:color w:val="000000"/>
                <w:sz w:val="22"/>
                <w:szCs w:val="22"/>
                <w:lang w:val="ru-RU"/>
              </w:rPr>
              <w:t xml:space="preserve">. </w:t>
            </w:r>
            <w:proofErr w:type="spellStart"/>
            <w:r w:rsidRPr="00C41063">
              <w:rPr>
                <w:color w:val="000000"/>
                <w:sz w:val="22"/>
                <w:szCs w:val="22"/>
                <w:lang w:val="ru-RU"/>
              </w:rPr>
              <w:t>Формальними</w:t>
            </w:r>
            <w:proofErr w:type="spellEnd"/>
            <w:r w:rsidRPr="00C41063">
              <w:rPr>
                <w:color w:val="000000"/>
                <w:sz w:val="22"/>
                <w:szCs w:val="22"/>
                <w:lang w:val="ru-RU"/>
              </w:rPr>
              <w:t xml:space="preserve"> (</w:t>
            </w:r>
            <w:proofErr w:type="spellStart"/>
            <w:r w:rsidRPr="00C41063">
              <w:rPr>
                <w:color w:val="000000"/>
                <w:sz w:val="22"/>
                <w:szCs w:val="22"/>
                <w:lang w:val="ru-RU"/>
              </w:rPr>
              <w:t>несуттєвими</w:t>
            </w:r>
            <w:proofErr w:type="spellEnd"/>
            <w:r w:rsidRPr="00C41063">
              <w:rPr>
                <w:color w:val="000000"/>
                <w:sz w:val="22"/>
                <w:szCs w:val="22"/>
                <w:lang w:val="ru-RU"/>
              </w:rPr>
              <w:t xml:space="preserve">) </w:t>
            </w:r>
            <w:proofErr w:type="spellStart"/>
            <w:r w:rsidRPr="00C41063">
              <w:rPr>
                <w:color w:val="000000"/>
                <w:sz w:val="22"/>
                <w:szCs w:val="22"/>
                <w:lang w:val="ru-RU"/>
              </w:rPr>
              <w:t>вважаються</w:t>
            </w:r>
            <w:proofErr w:type="spellEnd"/>
            <w:r w:rsidRPr="00C41063">
              <w:rPr>
                <w:color w:val="000000"/>
                <w:sz w:val="22"/>
                <w:szCs w:val="22"/>
                <w:lang w:val="ru-RU"/>
              </w:rPr>
              <w:t xml:space="preserve"> </w:t>
            </w:r>
            <w:proofErr w:type="spellStart"/>
            <w:r w:rsidRPr="00C41063">
              <w:rPr>
                <w:color w:val="000000"/>
                <w:sz w:val="22"/>
                <w:szCs w:val="22"/>
                <w:lang w:val="ru-RU"/>
              </w:rPr>
              <w:t>помилки</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w:t>
            </w:r>
            <w:proofErr w:type="spellStart"/>
            <w:r w:rsidRPr="00C41063">
              <w:rPr>
                <w:color w:val="000000"/>
                <w:sz w:val="22"/>
                <w:szCs w:val="22"/>
                <w:lang w:val="ru-RU"/>
              </w:rPr>
              <w:t>пов’язані</w:t>
            </w:r>
            <w:proofErr w:type="spellEnd"/>
            <w:r w:rsidRPr="00C41063">
              <w:rPr>
                <w:color w:val="000000"/>
                <w:sz w:val="22"/>
                <w:szCs w:val="22"/>
                <w:lang w:val="ru-RU"/>
              </w:rPr>
              <w:t xml:space="preserve"> з </w:t>
            </w:r>
            <w:proofErr w:type="spellStart"/>
            <w:r w:rsidRPr="00C41063">
              <w:rPr>
                <w:color w:val="000000"/>
                <w:sz w:val="22"/>
                <w:szCs w:val="22"/>
                <w:lang w:val="ru-RU"/>
              </w:rPr>
              <w:t>оформленням</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та не </w:t>
            </w:r>
            <w:proofErr w:type="spellStart"/>
            <w:r w:rsidRPr="00C41063">
              <w:rPr>
                <w:color w:val="000000"/>
                <w:sz w:val="22"/>
                <w:szCs w:val="22"/>
                <w:lang w:val="ru-RU"/>
              </w:rPr>
              <w:t>впливають</w:t>
            </w:r>
            <w:proofErr w:type="spellEnd"/>
            <w:r w:rsidRPr="00C41063">
              <w:rPr>
                <w:color w:val="000000"/>
                <w:sz w:val="22"/>
                <w:szCs w:val="22"/>
                <w:lang w:val="ru-RU"/>
              </w:rPr>
              <w:t xml:space="preserve"> на </w:t>
            </w:r>
            <w:proofErr w:type="spellStart"/>
            <w:r w:rsidRPr="00C41063">
              <w:rPr>
                <w:color w:val="000000"/>
                <w:sz w:val="22"/>
                <w:szCs w:val="22"/>
                <w:lang w:val="ru-RU"/>
              </w:rPr>
              <w:t>зміст</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Зокрема</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1) </w:t>
            </w:r>
            <w:proofErr w:type="spellStart"/>
            <w:r w:rsidRPr="00C41063">
              <w:rPr>
                <w:color w:val="000000"/>
                <w:sz w:val="22"/>
                <w:szCs w:val="22"/>
                <w:lang w:val="ru-RU"/>
              </w:rPr>
              <w:t>інформація</w:t>
            </w:r>
            <w:proofErr w:type="spellEnd"/>
            <w:r w:rsidRPr="00C41063">
              <w:rPr>
                <w:color w:val="000000"/>
                <w:sz w:val="22"/>
                <w:szCs w:val="22"/>
                <w:lang w:val="ru-RU"/>
              </w:rPr>
              <w:t xml:space="preserve">/документ, подана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містить</w:t>
            </w:r>
            <w:proofErr w:type="spellEnd"/>
            <w:r w:rsidRPr="00C41063">
              <w:rPr>
                <w:color w:val="000000"/>
                <w:sz w:val="22"/>
                <w:szCs w:val="22"/>
                <w:lang w:val="ru-RU"/>
              </w:rPr>
              <w:t xml:space="preserve"> </w:t>
            </w:r>
            <w:proofErr w:type="spellStart"/>
            <w:r w:rsidRPr="00C41063">
              <w:rPr>
                <w:color w:val="000000"/>
                <w:sz w:val="22"/>
                <w:szCs w:val="22"/>
                <w:lang w:val="ru-RU"/>
              </w:rPr>
              <w:t>помилку</w:t>
            </w:r>
            <w:proofErr w:type="spellEnd"/>
            <w:r w:rsidRPr="00C41063">
              <w:rPr>
                <w:color w:val="000000"/>
                <w:sz w:val="22"/>
                <w:szCs w:val="22"/>
                <w:lang w:val="ru-RU"/>
              </w:rPr>
              <w:t xml:space="preserve"> (</w:t>
            </w:r>
            <w:proofErr w:type="spellStart"/>
            <w:r w:rsidRPr="00C41063">
              <w:rPr>
                <w:color w:val="000000"/>
                <w:sz w:val="22"/>
                <w:szCs w:val="22"/>
                <w:lang w:val="ru-RU"/>
              </w:rPr>
              <w:t>помилки</w:t>
            </w:r>
            <w:proofErr w:type="spellEnd"/>
            <w:r w:rsidRPr="00C41063">
              <w:rPr>
                <w:color w:val="000000"/>
                <w:sz w:val="22"/>
                <w:szCs w:val="22"/>
                <w:lang w:val="ru-RU"/>
              </w:rPr>
              <w:t xml:space="preserve">) у </w:t>
            </w:r>
            <w:proofErr w:type="spellStart"/>
            <w:r w:rsidRPr="00C41063">
              <w:rPr>
                <w:color w:val="000000"/>
                <w:sz w:val="22"/>
                <w:szCs w:val="22"/>
                <w:lang w:val="ru-RU"/>
              </w:rPr>
              <w:t>частині</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уживання</w:t>
            </w:r>
            <w:proofErr w:type="spellEnd"/>
            <w:r w:rsidRPr="00C41063">
              <w:rPr>
                <w:color w:val="000000"/>
                <w:sz w:val="22"/>
                <w:szCs w:val="22"/>
                <w:lang w:val="ru-RU"/>
              </w:rPr>
              <w:t xml:space="preserve"> </w:t>
            </w:r>
            <w:proofErr w:type="spellStart"/>
            <w:r w:rsidRPr="00C41063">
              <w:rPr>
                <w:color w:val="000000"/>
                <w:sz w:val="22"/>
                <w:szCs w:val="22"/>
                <w:lang w:val="ru-RU"/>
              </w:rPr>
              <w:t>великої</w:t>
            </w:r>
            <w:proofErr w:type="spellEnd"/>
            <w:r w:rsidRPr="00C41063">
              <w:rPr>
                <w:color w:val="000000"/>
                <w:sz w:val="22"/>
                <w:szCs w:val="22"/>
                <w:lang w:val="ru-RU"/>
              </w:rPr>
              <w:t xml:space="preserve"> </w:t>
            </w:r>
            <w:proofErr w:type="spellStart"/>
            <w:r w:rsidRPr="00C41063">
              <w:rPr>
                <w:color w:val="000000"/>
                <w:sz w:val="22"/>
                <w:szCs w:val="22"/>
                <w:lang w:val="ru-RU"/>
              </w:rPr>
              <w:t>літери</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уживання</w:t>
            </w:r>
            <w:proofErr w:type="spellEnd"/>
            <w:r w:rsidRPr="00C41063">
              <w:rPr>
                <w:color w:val="000000"/>
                <w:sz w:val="22"/>
                <w:szCs w:val="22"/>
                <w:lang w:val="ru-RU"/>
              </w:rPr>
              <w:t xml:space="preserve"> </w:t>
            </w:r>
            <w:proofErr w:type="spellStart"/>
            <w:r w:rsidRPr="00C41063">
              <w:rPr>
                <w:color w:val="000000"/>
                <w:sz w:val="22"/>
                <w:szCs w:val="22"/>
                <w:lang w:val="ru-RU"/>
              </w:rPr>
              <w:t>розділових</w:t>
            </w:r>
            <w:proofErr w:type="spellEnd"/>
            <w:r w:rsidRPr="00C41063">
              <w:rPr>
                <w:color w:val="000000"/>
                <w:sz w:val="22"/>
                <w:szCs w:val="22"/>
                <w:lang w:val="ru-RU"/>
              </w:rPr>
              <w:t xml:space="preserve"> </w:t>
            </w:r>
            <w:proofErr w:type="spellStart"/>
            <w:r w:rsidRPr="00C41063">
              <w:rPr>
                <w:color w:val="000000"/>
                <w:sz w:val="22"/>
                <w:szCs w:val="22"/>
                <w:lang w:val="ru-RU"/>
              </w:rPr>
              <w:t>знаків</w:t>
            </w:r>
            <w:proofErr w:type="spellEnd"/>
            <w:r w:rsidRPr="00C41063">
              <w:rPr>
                <w:color w:val="000000"/>
                <w:sz w:val="22"/>
                <w:szCs w:val="22"/>
                <w:lang w:val="ru-RU"/>
              </w:rPr>
              <w:t xml:space="preserve"> та </w:t>
            </w:r>
            <w:proofErr w:type="spellStart"/>
            <w:r w:rsidRPr="00C41063">
              <w:rPr>
                <w:color w:val="000000"/>
                <w:sz w:val="22"/>
                <w:szCs w:val="22"/>
                <w:lang w:val="ru-RU"/>
              </w:rPr>
              <w:t>відмінювання</w:t>
            </w:r>
            <w:proofErr w:type="spellEnd"/>
            <w:r w:rsidRPr="00C41063">
              <w:rPr>
                <w:color w:val="000000"/>
                <w:sz w:val="22"/>
                <w:szCs w:val="22"/>
                <w:lang w:val="ru-RU"/>
              </w:rPr>
              <w:t xml:space="preserve"> </w:t>
            </w:r>
            <w:proofErr w:type="spellStart"/>
            <w:r w:rsidRPr="00C41063">
              <w:rPr>
                <w:color w:val="000000"/>
                <w:sz w:val="22"/>
                <w:szCs w:val="22"/>
                <w:lang w:val="ru-RU"/>
              </w:rPr>
              <w:t>слів</w:t>
            </w:r>
            <w:proofErr w:type="spellEnd"/>
            <w:r w:rsidRPr="00C41063">
              <w:rPr>
                <w:color w:val="000000"/>
                <w:sz w:val="22"/>
                <w:szCs w:val="22"/>
                <w:lang w:val="ru-RU"/>
              </w:rPr>
              <w:t xml:space="preserve"> у </w:t>
            </w:r>
            <w:proofErr w:type="spellStart"/>
            <w:r w:rsidRPr="00C41063">
              <w:rPr>
                <w:color w:val="000000"/>
                <w:sz w:val="22"/>
                <w:szCs w:val="22"/>
                <w:lang w:val="ru-RU"/>
              </w:rPr>
              <w:t>реченні</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використання</w:t>
            </w:r>
            <w:proofErr w:type="spellEnd"/>
            <w:r w:rsidRPr="00C41063">
              <w:rPr>
                <w:color w:val="000000"/>
                <w:sz w:val="22"/>
                <w:szCs w:val="22"/>
                <w:lang w:val="ru-RU"/>
              </w:rPr>
              <w:t xml:space="preserve"> слова </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мовного</w:t>
            </w:r>
            <w:proofErr w:type="spellEnd"/>
            <w:r w:rsidRPr="00C41063">
              <w:rPr>
                <w:color w:val="000000"/>
                <w:sz w:val="22"/>
                <w:szCs w:val="22"/>
                <w:lang w:val="ru-RU"/>
              </w:rPr>
              <w:t xml:space="preserve"> </w:t>
            </w:r>
            <w:proofErr w:type="spellStart"/>
            <w:r w:rsidRPr="00C41063">
              <w:rPr>
                <w:color w:val="000000"/>
                <w:sz w:val="22"/>
                <w:szCs w:val="22"/>
                <w:lang w:val="ru-RU"/>
              </w:rPr>
              <w:t>звороту</w:t>
            </w:r>
            <w:proofErr w:type="spellEnd"/>
            <w:r w:rsidRPr="00C41063">
              <w:rPr>
                <w:color w:val="000000"/>
                <w:sz w:val="22"/>
                <w:szCs w:val="22"/>
                <w:lang w:val="ru-RU"/>
              </w:rPr>
              <w:t xml:space="preserve">, </w:t>
            </w:r>
            <w:proofErr w:type="spellStart"/>
            <w:r w:rsidRPr="00C41063">
              <w:rPr>
                <w:color w:val="000000"/>
                <w:sz w:val="22"/>
                <w:szCs w:val="22"/>
                <w:lang w:val="ru-RU"/>
              </w:rPr>
              <w:t>запозичених</w:t>
            </w:r>
            <w:proofErr w:type="spellEnd"/>
            <w:r w:rsidRPr="00C41063">
              <w:rPr>
                <w:color w:val="000000"/>
                <w:sz w:val="22"/>
                <w:szCs w:val="22"/>
                <w:lang w:val="ru-RU"/>
              </w:rPr>
              <w:t xml:space="preserve"> з </w:t>
            </w:r>
            <w:proofErr w:type="spellStart"/>
            <w:r w:rsidRPr="00C41063">
              <w:rPr>
                <w:color w:val="000000"/>
                <w:sz w:val="22"/>
                <w:szCs w:val="22"/>
                <w:lang w:val="ru-RU"/>
              </w:rPr>
              <w:t>іншої</w:t>
            </w:r>
            <w:proofErr w:type="spellEnd"/>
            <w:r w:rsidRPr="00C41063">
              <w:rPr>
                <w:color w:val="000000"/>
                <w:sz w:val="22"/>
                <w:szCs w:val="22"/>
                <w:lang w:val="ru-RU"/>
              </w:rPr>
              <w:t xml:space="preserve"> </w:t>
            </w:r>
            <w:proofErr w:type="spellStart"/>
            <w:r w:rsidRPr="00C41063">
              <w:rPr>
                <w:color w:val="000000"/>
                <w:sz w:val="22"/>
                <w:szCs w:val="22"/>
                <w:lang w:val="ru-RU"/>
              </w:rPr>
              <w:t>мови</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зазначення</w:t>
            </w:r>
            <w:proofErr w:type="spellEnd"/>
            <w:r w:rsidRPr="00C41063">
              <w:rPr>
                <w:color w:val="000000"/>
                <w:sz w:val="22"/>
                <w:szCs w:val="22"/>
                <w:lang w:val="ru-RU"/>
              </w:rPr>
              <w:t xml:space="preserve"> </w:t>
            </w:r>
            <w:proofErr w:type="spellStart"/>
            <w:r w:rsidRPr="00C41063">
              <w:rPr>
                <w:color w:val="000000"/>
                <w:sz w:val="22"/>
                <w:szCs w:val="22"/>
                <w:lang w:val="ru-RU"/>
              </w:rPr>
              <w:t>унікального</w:t>
            </w:r>
            <w:proofErr w:type="spellEnd"/>
            <w:r w:rsidRPr="00C41063">
              <w:rPr>
                <w:color w:val="000000"/>
                <w:sz w:val="22"/>
                <w:szCs w:val="22"/>
                <w:lang w:val="ru-RU"/>
              </w:rPr>
              <w:t xml:space="preserve"> номера </w:t>
            </w:r>
            <w:proofErr w:type="spellStart"/>
            <w:r w:rsidRPr="00C41063">
              <w:rPr>
                <w:color w:val="000000"/>
                <w:sz w:val="22"/>
                <w:szCs w:val="22"/>
                <w:lang w:val="ru-RU"/>
              </w:rPr>
              <w:t>оголошення</w:t>
            </w:r>
            <w:proofErr w:type="spellEnd"/>
            <w:r w:rsidRPr="00C41063">
              <w:rPr>
                <w:color w:val="000000"/>
                <w:sz w:val="22"/>
                <w:szCs w:val="22"/>
                <w:lang w:val="ru-RU"/>
              </w:rPr>
              <w:t xml:space="preserve"> про </w:t>
            </w:r>
            <w:proofErr w:type="spellStart"/>
            <w:r w:rsidRPr="00C41063">
              <w:rPr>
                <w:color w:val="000000"/>
                <w:sz w:val="22"/>
                <w:szCs w:val="22"/>
                <w:lang w:val="ru-RU"/>
              </w:rPr>
              <w:t>проведення</w:t>
            </w:r>
            <w:proofErr w:type="spellEnd"/>
            <w:r w:rsidRPr="00C41063">
              <w:rPr>
                <w:color w:val="000000"/>
                <w:sz w:val="22"/>
                <w:szCs w:val="22"/>
                <w:lang w:val="ru-RU"/>
              </w:rPr>
              <w:t xml:space="preserve"> </w:t>
            </w:r>
            <w:proofErr w:type="spellStart"/>
            <w:r w:rsidRPr="00C41063">
              <w:rPr>
                <w:color w:val="000000"/>
                <w:sz w:val="22"/>
                <w:szCs w:val="22"/>
                <w:lang w:val="ru-RU"/>
              </w:rPr>
              <w:t>конкурентної</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w:t>
            </w:r>
            <w:proofErr w:type="spellStart"/>
            <w:r w:rsidRPr="00C41063">
              <w:rPr>
                <w:color w:val="000000"/>
                <w:sz w:val="22"/>
                <w:szCs w:val="22"/>
                <w:lang w:val="ru-RU"/>
              </w:rPr>
              <w:t>присвоєного</w:t>
            </w:r>
            <w:proofErr w:type="spellEnd"/>
            <w:r w:rsidRPr="00C41063">
              <w:rPr>
                <w:color w:val="000000"/>
                <w:sz w:val="22"/>
                <w:szCs w:val="22"/>
                <w:lang w:val="ru-RU"/>
              </w:rPr>
              <w:t xml:space="preserve"> </w:t>
            </w:r>
            <w:proofErr w:type="spellStart"/>
            <w:r w:rsidRPr="00C41063">
              <w:rPr>
                <w:color w:val="000000"/>
                <w:sz w:val="22"/>
                <w:szCs w:val="22"/>
                <w:lang w:val="ru-RU"/>
              </w:rPr>
              <w:lastRenderedPageBreak/>
              <w:t>електронною</w:t>
            </w:r>
            <w:proofErr w:type="spellEnd"/>
            <w:r w:rsidRPr="00C41063">
              <w:rPr>
                <w:color w:val="000000"/>
                <w:sz w:val="22"/>
                <w:szCs w:val="22"/>
                <w:lang w:val="ru-RU"/>
              </w:rPr>
              <w:t xml:space="preserve"> системою </w:t>
            </w:r>
            <w:proofErr w:type="spellStart"/>
            <w:r w:rsidRPr="00C41063">
              <w:rPr>
                <w:color w:val="000000"/>
                <w:sz w:val="22"/>
                <w:szCs w:val="22"/>
                <w:lang w:val="ru-RU"/>
              </w:rPr>
              <w:t>закупівель</w:t>
            </w:r>
            <w:proofErr w:type="spellEnd"/>
            <w:r w:rsidRPr="00C41063">
              <w:rPr>
                <w:color w:val="000000"/>
                <w:sz w:val="22"/>
                <w:szCs w:val="22"/>
                <w:lang w:val="ru-RU"/>
              </w:rPr>
              <w:t xml:space="preserve"> та/</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унікального</w:t>
            </w:r>
            <w:proofErr w:type="spellEnd"/>
            <w:r w:rsidRPr="00C41063">
              <w:rPr>
                <w:color w:val="000000"/>
                <w:sz w:val="22"/>
                <w:szCs w:val="22"/>
                <w:lang w:val="ru-RU"/>
              </w:rPr>
              <w:t xml:space="preserve"> номера </w:t>
            </w:r>
            <w:proofErr w:type="spellStart"/>
            <w:r w:rsidRPr="00C41063">
              <w:rPr>
                <w:color w:val="000000"/>
                <w:sz w:val="22"/>
                <w:szCs w:val="22"/>
                <w:lang w:val="ru-RU"/>
              </w:rPr>
              <w:t>повідомлення</w:t>
            </w:r>
            <w:proofErr w:type="spellEnd"/>
            <w:r w:rsidRPr="00C41063">
              <w:rPr>
                <w:color w:val="000000"/>
                <w:sz w:val="22"/>
                <w:szCs w:val="22"/>
                <w:lang w:val="ru-RU"/>
              </w:rPr>
              <w:t xml:space="preserve"> про </w:t>
            </w:r>
            <w:proofErr w:type="spellStart"/>
            <w:r w:rsidRPr="00C41063">
              <w:rPr>
                <w:color w:val="000000"/>
                <w:sz w:val="22"/>
                <w:szCs w:val="22"/>
                <w:lang w:val="ru-RU"/>
              </w:rPr>
              <w:t>намір</w:t>
            </w:r>
            <w:proofErr w:type="spellEnd"/>
            <w:r w:rsidRPr="00C41063">
              <w:rPr>
                <w:color w:val="000000"/>
                <w:sz w:val="22"/>
                <w:szCs w:val="22"/>
                <w:lang w:val="ru-RU"/>
              </w:rPr>
              <w:t xml:space="preserve"> </w:t>
            </w:r>
            <w:proofErr w:type="spellStart"/>
            <w:r w:rsidRPr="00C41063">
              <w:rPr>
                <w:color w:val="000000"/>
                <w:sz w:val="22"/>
                <w:szCs w:val="22"/>
                <w:lang w:val="ru-RU"/>
              </w:rPr>
              <w:t>укласти</w:t>
            </w:r>
            <w:proofErr w:type="spellEnd"/>
            <w:r w:rsidRPr="00C41063">
              <w:rPr>
                <w:color w:val="000000"/>
                <w:sz w:val="22"/>
                <w:szCs w:val="22"/>
                <w:lang w:val="ru-RU"/>
              </w:rPr>
              <w:t xml:space="preserve"> </w:t>
            </w:r>
            <w:proofErr w:type="spellStart"/>
            <w:r w:rsidRPr="00C41063">
              <w:rPr>
                <w:color w:val="000000"/>
                <w:sz w:val="22"/>
                <w:szCs w:val="22"/>
                <w:lang w:val="ru-RU"/>
              </w:rPr>
              <w:t>договір</w:t>
            </w:r>
            <w:proofErr w:type="spellEnd"/>
            <w:r w:rsidRPr="00C41063">
              <w:rPr>
                <w:color w:val="000000"/>
                <w:sz w:val="22"/>
                <w:szCs w:val="22"/>
                <w:lang w:val="ru-RU"/>
              </w:rPr>
              <w:t xml:space="preserve"> про </w:t>
            </w:r>
            <w:proofErr w:type="spellStart"/>
            <w:r w:rsidRPr="00C41063">
              <w:rPr>
                <w:color w:val="000000"/>
                <w:sz w:val="22"/>
                <w:szCs w:val="22"/>
                <w:lang w:val="ru-RU"/>
              </w:rPr>
              <w:t>закупівлю</w:t>
            </w:r>
            <w:proofErr w:type="spellEnd"/>
            <w:r w:rsidRPr="00C41063">
              <w:rPr>
                <w:color w:val="000000"/>
                <w:sz w:val="22"/>
                <w:szCs w:val="22"/>
                <w:lang w:val="ru-RU"/>
              </w:rPr>
              <w:t xml:space="preserve"> - </w:t>
            </w:r>
            <w:proofErr w:type="spellStart"/>
            <w:r w:rsidRPr="00C41063">
              <w:rPr>
                <w:color w:val="000000"/>
                <w:sz w:val="22"/>
                <w:szCs w:val="22"/>
                <w:lang w:val="ru-RU"/>
              </w:rPr>
              <w:t>помилка</w:t>
            </w:r>
            <w:proofErr w:type="spellEnd"/>
            <w:r w:rsidRPr="00C41063">
              <w:rPr>
                <w:color w:val="000000"/>
                <w:sz w:val="22"/>
                <w:szCs w:val="22"/>
                <w:lang w:val="ru-RU"/>
              </w:rPr>
              <w:t xml:space="preserve"> в цифрах;</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застосування</w:t>
            </w:r>
            <w:proofErr w:type="spellEnd"/>
            <w:r w:rsidRPr="00C41063">
              <w:rPr>
                <w:color w:val="000000"/>
                <w:sz w:val="22"/>
                <w:szCs w:val="22"/>
                <w:lang w:val="ru-RU"/>
              </w:rPr>
              <w:t xml:space="preserve"> правил переносу </w:t>
            </w:r>
            <w:proofErr w:type="spellStart"/>
            <w:r w:rsidRPr="00C41063">
              <w:rPr>
                <w:color w:val="000000"/>
                <w:sz w:val="22"/>
                <w:szCs w:val="22"/>
                <w:lang w:val="ru-RU"/>
              </w:rPr>
              <w:t>частини</w:t>
            </w:r>
            <w:proofErr w:type="spellEnd"/>
            <w:r w:rsidRPr="00C41063">
              <w:rPr>
                <w:color w:val="000000"/>
                <w:sz w:val="22"/>
                <w:szCs w:val="22"/>
                <w:lang w:val="ru-RU"/>
              </w:rPr>
              <w:t xml:space="preserve"> слова з рядка в рядок;</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написання</w:t>
            </w:r>
            <w:proofErr w:type="spellEnd"/>
            <w:r w:rsidRPr="00C41063">
              <w:rPr>
                <w:color w:val="000000"/>
                <w:sz w:val="22"/>
                <w:szCs w:val="22"/>
                <w:lang w:val="ru-RU"/>
              </w:rPr>
              <w:t xml:space="preserve"> </w:t>
            </w:r>
            <w:proofErr w:type="spellStart"/>
            <w:r w:rsidRPr="00C41063">
              <w:rPr>
                <w:color w:val="000000"/>
                <w:sz w:val="22"/>
                <w:szCs w:val="22"/>
                <w:lang w:val="ru-RU"/>
              </w:rPr>
              <w:t>слів</w:t>
            </w:r>
            <w:proofErr w:type="spellEnd"/>
            <w:r w:rsidRPr="00C41063">
              <w:rPr>
                <w:color w:val="000000"/>
                <w:sz w:val="22"/>
                <w:szCs w:val="22"/>
                <w:lang w:val="ru-RU"/>
              </w:rPr>
              <w:t xml:space="preserve"> разом та/</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окремо</w:t>
            </w:r>
            <w:proofErr w:type="spellEnd"/>
            <w:r w:rsidRPr="00C41063">
              <w:rPr>
                <w:color w:val="000000"/>
                <w:sz w:val="22"/>
                <w:szCs w:val="22"/>
                <w:lang w:val="ru-RU"/>
              </w:rPr>
              <w:t>, та/</w:t>
            </w:r>
            <w:proofErr w:type="spellStart"/>
            <w:r w:rsidRPr="00C41063">
              <w:rPr>
                <w:color w:val="000000"/>
                <w:sz w:val="22"/>
                <w:szCs w:val="22"/>
                <w:lang w:val="ru-RU"/>
              </w:rPr>
              <w:t>або</w:t>
            </w:r>
            <w:proofErr w:type="spellEnd"/>
            <w:r w:rsidRPr="00C41063">
              <w:rPr>
                <w:color w:val="000000"/>
                <w:sz w:val="22"/>
                <w:szCs w:val="22"/>
                <w:lang w:val="ru-RU"/>
              </w:rPr>
              <w:t xml:space="preserve"> через </w:t>
            </w:r>
            <w:proofErr w:type="spellStart"/>
            <w:r w:rsidRPr="00C41063">
              <w:rPr>
                <w:color w:val="000000"/>
                <w:sz w:val="22"/>
                <w:szCs w:val="22"/>
                <w:lang w:val="ru-RU"/>
              </w:rPr>
              <w:t>дефіс</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нумерації</w:t>
            </w:r>
            <w:proofErr w:type="spellEnd"/>
            <w:r w:rsidRPr="00C41063">
              <w:rPr>
                <w:color w:val="000000"/>
                <w:sz w:val="22"/>
                <w:szCs w:val="22"/>
                <w:lang w:val="ru-RU"/>
              </w:rPr>
              <w:t xml:space="preserve"> </w:t>
            </w:r>
            <w:proofErr w:type="spellStart"/>
            <w:r w:rsidRPr="00C41063">
              <w:rPr>
                <w:color w:val="000000"/>
                <w:sz w:val="22"/>
                <w:szCs w:val="22"/>
                <w:lang w:val="ru-RU"/>
              </w:rPr>
              <w:t>сторінок</w:t>
            </w:r>
            <w:proofErr w:type="spellEnd"/>
            <w:r w:rsidRPr="00C41063">
              <w:rPr>
                <w:color w:val="000000"/>
                <w:sz w:val="22"/>
                <w:szCs w:val="22"/>
                <w:lang w:val="ru-RU"/>
              </w:rPr>
              <w:t>/</w:t>
            </w:r>
            <w:proofErr w:type="spellStart"/>
            <w:r w:rsidRPr="00C41063">
              <w:rPr>
                <w:color w:val="000000"/>
                <w:sz w:val="22"/>
                <w:szCs w:val="22"/>
                <w:lang w:val="ru-RU"/>
              </w:rPr>
              <w:t>аркушів</w:t>
            </w:r>
            <w:proofErr w:type="spellEnd"/>
            <w:r w:rsidRPr="00C41063">
              <w:rPr>
                <w:color w:val="000000"/>
                <w:sz w:val="22"/>
                <w:szCs w:val="22"/>
                <w:lang w:val="ru-RU"/>
              </w:rPr>
              <w:t xml:space="preserve"> (у тому </w:t>
            </w:r>
            <w:proofErr w:type="spellStart"/>
            <w:r w:rsidRPr="00C41063">
              <w:rPr>
                <w:color w:val="000000"/>
                <w:sz w:val="22"/>
                <w:szCs w:val="22"/>
                <w:lang w:val="ru-RU"/>
              </w:rPr>
              <w:t>числі</w:t>
            </w:r>
            <w:proofErr w:type="spellEnd"/>
            <w:r w:rsidRPr="00C41063">
              <w:rPr>
                <w:color w:val="000000"/>
                <w:sz w:val="22"/>
                <w:szCs w:val="22"/>
                <w:lang w:val="ru-RU"/>
              </w:rPr>
              <w:t xml:space="preserve"> </w:t>
            </w:r>
            <w:proofErr w:type="spellStart"/>
            <w:r w:rsidRPr="00C41063">
              <w:rPr>
                <w:color w:val="000000"/>
                <w:sz w:val="22"/>
                <w:szCs w:val="22"/>
                <w:lang w:val="ru-RU"/>
              </w:rPr>
              <w:t>кілька</w:t>
            </w:r>
            <w:proofErr w:type="spellEnd"/>
            <w:r w:rsidRPr="00C41063">
              <w:rPr>
                <w:color w:val="000000"/>
                <w:sz w:val="22"/>
                <w:szCs w:val="22"/>
                <w:lang w:val="ru-RU"/>
              </w:rPr>
              <w:t xml:space="preserve"> </w:t>
            </w:r>
            <w:proofErr w:type="spellStart"/>
            <w:r w:rsidRPr="00C41063">
              <w:rPr>
                <w:color w:val="000000"/>
                <w:sz w:val="22"/>
                <w:szCs w:val="22"/>
                <w:lang w:val="ru-RU"/>
              </w:rPr>
              <w:t>сторінок</w:t>
            </w:r>
            <w:proofErr w:type="spellEnd"/>
            <w:r w:rsidRPr="00C41063">
              <w:rPr>
                <w:color w:val="000000"/>
                <w:sz w:val="22"/>
                <w:szCs w:val="22"/>
                <w:lang w:val="ru-RU"/>
              </w:rPr>
              <w:t>/</w:t>
            </w:r>
            <w:proofErr w:type="spellStart"/>
            <w:r w:rsidRPr="00C41063">
              <w:rPr>
                <w:color w:val="000000"/>
                <w:sz w:val="22"/>
                <w:szCs w:val="22"/>
                <w:lang w:val="ru-RU"/>
              </w:rPr>
              <w:t>аркушів</w:t>
            </w:r>
            <w:proofErr w:type="spellEnd"/>
            <w:r w:rsidRPr="00C41063">
              <w:rPr>
                <w:color w:val="000000"/>
                <w:sz w:val="22"/>
                <w:szCs w:val="22"/>
                <w:lang w:val="ru-RU"/>
              </w:rPr>
              <w:t xml:space="preserve"> </w:t>
            </w:r>
            <w:proofErr w:type="spellStart"/>
            <w:r w:rsidRPr="00C41063">
              <w:rPr>
                <w:color w:val="000000"/>
                <w:sz w:val="22"/>
                <w:szCs w:val="22"/>
                <w:lang w:val="ru-RU"/>
              </w:rPr>
              <w:t>мають</w:t>
            </w:r>
            <w:proofErr w:type="spellEnd"/>
            <w:r w:rsidRPr="00C41063">
              <w:rPr>
                <w:color w:val="000000"/>
                <w:sz w:val="22"/>
                <w:szCs w:val="22"/>
                <w:lang w:val="ru-RU"/>
              </w:rPr>
              <w:t xml:space="preserve"> </w:t>
            </w:r>
            <w:proofErr w:type="spellStart"/>
            <w:r w:rsidRPr="00C41063">
              <w:rPr>
                <w:color w:val="000000"/>
                <w:sz w:val="22"/>
                <w:szCs w:val="22"/>
                <w:lang w:val="ru-RU"/>
              </w:rPr>
              <w:t>однаковий</w:t>
            </w:r>
            <w:proofErr w:type="spellEnd"/>
            <w:r w:rsidRPr="00C41063">
              <w:rPr>
                <w:color w:val="000000"/>
                <w:sz w:val="22"/>
                <w:szCs w:val="22"/>
                <w:lang w:val="ru-RU"/>
              </w:rPr>
              <w:t xml:space="preserve"> номер, </w:t>
            </w:r>
            <w:proofErr w:type="spellStart"/>
            <w:r w:rsidRPr="00C41063">
              <w:rPr>
                <w:color w:val="000000"/>
                <w:sz w:val="22"/>
                <w:szCs w:val="22"/>
                <w:lang w:val="ru-RU"/>
              </w:rPr>
              <w:t>пропущені</w:t>
            </w:r>
            <w:proofErr w:type="spellEnd"/>
            <w:r w:rsidRPr="00C41063">
              <w:rPr>
                <w:color w:val="000000"/>
                <w:sz w:val="22"/>
                <w:szCs w:val="22"/>
                <w:lang w:val="ru-RU"/>
              </w:rPr>
              <w:t xml:space="preserve"> </w:t>
            </w:r>
            <w:proofErr w:type="spellStart"/>
            <w:r w:rsidRPr="00C41063">
              <w:rPr>
                <w:color w:val="000000"/>
                <w:sz w:val="22"/>
                <w:szCs w:val="22"/>
                <w:lang w:val="ru-RU"/>
              </w:rPr>
              <w:t>номери</w:t>
            </w:r>
            <w:proofErr w:type="spellEnd"/>
            <w:r w:rsidRPr="00C41063">
              <w:rPr>
                <w:color w:val="000000"/>
                <w:sz w:val="22"/>
                <w:szCs w:val="22"/>
                <w:lang w:val="ru-RU"/>
              </w:rPr>
              <w:t xml:space="preserve"> </w:t>
            </w:r>
            <w:proofErr w:type="spellStart"/>
            <w:r w:rsidRPr="00C41063">
              <w:rPr>
                <w:color w:val="000000"/>
                <w:sz w:val="22"/>
                <w:szCs w:val="22"/>
                <w:lang w:val="ru-RU"/>
              </w:rPr>
              <w:t>окремих</w:t>
            </w:r>
            <w:proofErr w:type="spellEnd"/>
            <w:r w:rsidRPr="00C41063">
              <w:rPr>
                <w:color w:val="000000"/>
                <w:sz w:val="22"/>
                <w:szCs w:val="22"/>
                <w:lang w:val="ru-RU"/>
              </w:rPr>
              <w:t xml:space="preserve"> </w:t>
            </w:r>
            <w:proofErr w:type="spellStart"/>
            <w:r w:rsidRPr="00C41063">
              <w:rPr>
                <w:color w:val="000000"/>
                <w:sz w:val="22"/>
                <w:szCs w:val="22"/>
                <w:lang w:val="ru-RU"/>
              </w:rPr>
              <w:t>сторінок</w:t>
            </w:r>
            <w:proofErr w:type="spellEnd"/>
            <w:r w:rsidRPr="00C41063">
              <w:rPr>
                <w:color w:val="000000"/>
                <w:sz w:val="22"/>
                <w:szCs w:val="22"/>
                <w:lang w:val="ru-RU"/>
              </w:rPr>
              <w:t>/</w:t>
            </w:r>
            <w:proofErr w:type="spellStart"/>
            <w:r w:rsidRPr="00C41063">
              <w:rPr>
                <w:color w:val="000000"/>
                <w:sz w:val="22"/>
                <w:szCs w:val="22"/>
                <w:lang w:val="ru-RU"/>
              </w:rPr>
              <w:t>аркушів</w:t>
            </w:r>
            <w:proofErr w:type="spellEnd"/>
            <w:r w:rsidRPr="00C41063">
              <w:rPr>
                <w:color w:val="000000"/>
                <w:sz w:val="22"/>
                <w:szCs w:val="22"/>
                <w:lang w:val="ru-RU"/>
              </w:rPr>
              <w:t xml:space="preserve">, </w:t>
            </w:r>
            <w:proofErr w:type="spellStart"/>
            <w:r w:rsidRPr="00C41063">
              <w:rPr>
                <w:color w:val="000000"/>
                <w:sz w:val="22"/>
                <w:szCs w:val="22"/>
                <w:lang w:val="ru-RU"/>
              </w:rPr>
              <w:t>немає</w:t>
            </w:r>
            <w:proofErr w:type="spellEnd"/>
            <w:r w:rsidRPr="00C41063">
              <w:rPr>
                <w:color w:val="000000"/>
                <w:sz w:val="22"/>
                <w:szCs w:val="22"/>
                <w:lang w:val="ru-RU"/>
              </w:rPr>
              <w:t xml:space="preserve"> </w:t>
            </w:r>
            <w:proofErr w:type="spellStart"/>
            <w:r w:rsidRPr="00C41063">
              <w:rPr>
                <w:color w:val="000000"/>
                <w:sz w:val="22"/>
                <w:szCs w:val="22"/>
                <w:lang w:val="ru-RU"/>
              </w:rPr>
              <w:t>нумерації</w:t>
            </w:r>
            <w:proofErr w:type="spellEnd"/>
            <w:r w:rsidRPr="00C41063">
              <w:rPr>
                <w:color w:val="000000"/>
                <w:sz w:val="22"/>
                <w:szCs w:val="22"/>
                <w:lang w:val="ru-RU"/>
              </w:rPr>
              <w:t xml:space="preserve"> </w:t>
            </w:r>
            <w:proofErr w:type="spellStart"/>
            <w:r w:rsidRPr="00C41063">
              <w:rPr>
                <w:color w:val="000000"/>
                <w:sz w:val="22"/>
                <w:szCs w:val="22"/>
                <w:lang w:val="ru-RU"/>
              </w:rPr>
              <w:t>сторінок</w:t>
            </w:r>
            <w:proofErr w:type="spellEnd"/>
            <w:r w:rsidRPr="00C41063">
              <w:rPr>
                <w:color w:val="000000"/>
                <w:sz w:val="22"/>
                <w:szCs w:val="22"/>
                <w:lang w:val="ru-RU"/>
              </w:rPr>
              <w:t>/</w:t>
            </w:r>
            <w:proofErr w:type="spellStart"/>
            <w:r w:rsidRPr="00C41063">
              <w:rPr>
                <w:color w:val="000000"/>
                <w:sz w:val="22"/>
                <w:szCs w:val="22"/>
                <w:lang w:val="ru-RU"/>
              </w:rPr>
              <w:t>аркушів</w:t>
            </w:r>
            <w:proofErr w:type="spellEnd"/>
            <w:r w:rsidRPr="00C41063">
              <w:rPr>
                <w:color w:val="000000"/>
                <w:sz w:val="22"/>
                <w:szCs w:val="22"/>
                <w:lang w:val="ru-RU"/>
              </w:rPr>
              <w:t xml:space="preserve">, </w:t>
            </w:r>
            <w:proofErr w:type="spellStart"/>
            <w:r w:rsidRPr="00C41063">
              <w:rPr>
                <w:color w:val="000000"/>
                <w:sz w:val="22"/>
                <w:szCs w:val="22"/>
                <w:lang w:val="ru-RU"/>
              </w:rPr>
              <w:t>нумерація</w:t>
            </w:r>
            <w:proofErr w:type="spellEnd"/>
            <w:r w:rsidRPr="00C41063">
              <w:rPr>
                <w:color w:val="000000"/>
                <w:sz w:val="22"/>
                <w:szCs w:val="22"/>
                <w:lang w:val="ru-RU"/>
              </w:rPr>
              <w:t xml:space="preserve"> </w:t>
            </w:r>
            <w:proofErr w:type="spellStart"/>
            <w:r w:rsidRPr="00C41063">
              <w:rPr>
                <w:color w:val="000000"/>
                <w:sz w:val="22"/>
                <w:szCs w:val="22"/>
                <w:lang w:val="ru-RU"/>
              </w:rPr>
              <w:t>сторінок</w:t>
            </w:r>
            <w:proofErr w:type="spellEnd"/>
            <w:r w:rsidRPr="00C41063">
              <w:rPr>
                <w:color w:val="000000"/>
                <w:sz w:val="22"/>
                <w:szCs w:val="22"/>
                <w:lang w:val="ru-RU"/>
              </w:rPr>
              <w:t>/</w:t>
            </w:r>
            <w:proofErr w:type="spellStart"/>
            <w:r w:rsidRPr="00C41063">
              <w:rPr>
                <w:color w:val="000000"/>
                <w:sz w:val="22"/>
                <w:szCs w:val="22"/>
                <w:lang w:val="ru-RU"/>
              </w:rPr>
              <w:t>аркушів</w:t>
            </w:r>
            <w:proofErr w:type="spellEnd"/>
            <w:r w:rsidRPr="00C41063">
              <w:rPr>
                <w:color w:val="000000"/>
                <w:sz w:val="22"/>
                <w:szCs w:val="22"/>
                <w:lang w:val="ru-RU"/>
              </w:rPr>
              <w:t xml:space="preserve"> не </w:t>
            </w:r>
            <w:proofErr w:type="spellStart"/>
            <w:r w:rsidRPr="00C41063">
              <w:rPr>
                <w:color w:val="000000"/>
                <w:sz w:val="22"/>
                <w:szCs w:val="22"/>
                <w:lang w:val="ru-RU"/>
              </w:rPr>
              <w:t>відповідає</w:t>
            </w:r>
            <w:proofErr w:type="spellEnd"/>
            <w:r w:rsidRPr="00C41063">
              <w:rPr>
                <w:color w:val="000000"/>
                <w:sz w:val="22"/>
                <w:szCs w:val="22"/>
                <w:lang w:val="ru-RU"/>
              </w:rPr>
              <w:t xml:space="preserve"> </w:t>
            </w:r>
            <w:proofErr w:type="spellStart"/>
            <w:r w:rsidRPr="00C41063">
              <w:rPr>
                <w:color w:val="000000"/>
                <w:sz w:val="22"/>
                <w:szCs w:val="22"/>
                <w:lang w:val="ru-RU"/>
              </w:rPr>
              <w:t>переліку</w:t>
            </w:r>
            <w:proofErr w:type="spellEnd"/>
            <w:r w:rsidRPr="00C41063">
              <w:rPr>
                <w:color w:val="000000"/>
                <w:sz w:val="22"/>
                <w:szCs w:val="22"/>
                <w:lang w:val="ru-RU"/>
              </w:rPr>
              <w:t xml:space="preserve">, </w:t>
            </w:r>
            <w:proofErr w:type="spellStart"/>
            <w:r w:rsidRPr="00C41063">
              <w:rPr>
                <w:color w:val="000000"/>
                <w:sz w:val="22"/>
                <w:szCs w:val="22"/>
                <w:lang w:val="ru-RU"/>
              </w:rPr>
              <w:t>зазначеному</w:t>
            </w:r>
            <w:proofErr w:type="spellEnd"/>
            <w:r w:rsidRPr="00C41063">
              <w:rPr>
                <w:color w:val="000000"/>
                <w:sz w:val="22"/>
                <w:szCs w:val="22"/>
                <w:lang w:val="ru-RU"/>
              </w:rPr>
              <w:t xml:space="preserve"> в </w:t>
            </w:r>
            <w:proofErr w:type="spellStart"/>
            <w:r w:rsidRPr="00C41063">
              <w:rPr>
                <w:color w:val="000000"/>
                <w:sz w:val="22"/>
                <w:szCs w:val="22"/>
                <w:lang w:val="ru-RU"/>
              </w:rPr>
              <w:t>документі</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2) </w:t>
            </w:r>
            <w:proofErr w:type="spellStart"/>
            <w:r w:rsidRPr="00C41063">
              <w:rPr>
                <w:color w:val="000000"/>
                <w:sz w:val="22"/>
                <w:szCs w:val="22"/>
                <w:lang w:val="ru-RU"/>
              </w:rPr>
              <w:t>помилка</w:t>
            </w:r>
            <w:proofErr w:type="spellEnd"/>
            <w:r w:rsidRPr="00C41063">
              <w:rPr>
                <w:color w:val="000000"/>
                <w:sz w:val="22"/>
                <w:szCs w:val="22"/>
                <w:lang w:val="ru-RU"/>
              </w:rPr>
              <w:t xml:space="preserve">, </w:t>
            </w:r>
            <w:proofErr w:type="spellStart"/>
            <w:r w:rsidRPr="00C41063">
              <w:rPr>
                <w:color w:val="000000"/>
                <w:sz w:val="22"/>
                <w:szCs w:val="22"/>
                <w:lang w:val="ru-RU"/>
              </w:rPr>
              <w:t>зроблена</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w:t>
            </w:r>
            <w:proofErr w:type="spellStart"/>
            <w:r w:rsidRPr="00C41063">
              <w:rPr>
                <w:color w:val="000000"/>
                <w:sz w:val="22"/>
                <w:szCs w:val="22"/>
                <w:lang w:val="ru-RU"/>
              </w:rPr>
              <w:t>під</w:t>
            </w:r>
            <w:proofErr w:type="spellEnd"/>
            <w:r w:rsidRPr="00C41063">
              <w:rPr>
                <w:color w:val="000000"/>
                <w:sz w:val="22"/>
                <w:szCs w:val="22"/>
                <w:lang w:val="ru-RU"/>
              </w:rPr>
              <w:t xml:space="preserve"> час </w:t>
            </w:r>
            <w:proofErr w:type="spellStart"/>
            <w:r w:rsidRPr="00C41063">
              <w:rPr>
                <w:color w:val="000000"/>
                <w:sz w:val="22"/>
                <w:szCs w:val="22"/>
                <w:lang w:val="ru-RU"/>
              </w:rPr>
              <w:t>оформлення</w:t>
            </w:r>
            <w:proofErr w:type="spellEnd"/>
            <w:r w:rsidRPr="00C41063">
              <w:rPr>
                <w:color w:val="000000"/>
                <w:sz w:val="22"/>
                <w:szCs w:val="22"/>
                <w:lang w:val="ru-RU"/>
              </w:rPr>
              <w:t xml:space="preserve"> тексту документа/</w:t>
            </w:r>
            <w:proofErr w:type="spellStart"/>
            <w:r w:rsidRPr="00C41063">
              <w:rPr>
                <w:color w:val="000000"/>
                <w:sz w:val="22"/>
                <w:szCs w:val="22"/>
                <w:lang w:val="ru-RU"/>
              </w:rPr>
              <w:t>унесення</w:t>
            </w:r>
            <w:proofErr w:type="spellEnd"/>
            <w:r w:rsidRPr="00C41063">
              <w:rPr>
                <w:color w:val="000000"/>
                <w:sz w:val="22"/>
                <w:szCs w:val="22"/>
                <w:lang w:val="ru-RU"/>
              </w:rPr>
              <w:t xml:space="preserve"> </w:t>
            </w:r>
            <w:proofErr w:type="spellStart"/>
            <w:r w:rsidRPr="00C41063">
              <w:rPr>
                <w:color w:val="000000"/>
                <w:sz w:val="22"/>
                <w:szCs w:val="22"/>
                <w:lang w:val="ru-RU"/>
              </w:rPr>
              <w:t>інформації</w:t>
            </w:r>
            <w:proofErr w:type="spellEnd"/>
            <w:r w:rsidRPr="00C41063">
              <w:rPr>
                <w:color w:val="000000"/>
                <w:sz w:val="22"/>
                <w:szCs w:val="22"/>
                <w:lang w:val="ru-RU"/>
              </w:rPr>
              <w:t xml:space="preserve"> в </w:t>
            </w:r>
            <w:proofErr w:type="spellStart"/>
            <w:r w:rsidRPr="00C41063">
              <w:rPr>
                <w:color w:val="000000"/>
                <w:sz w:val="22"/>
                <w:szCs w:val="22"/>
                <w:lang w:val="ru-RU"/>
              </w:rPr>
              <w:t>окремі</w:t>
            </w:r>
            <w:proofErr w:type="spellEnd"/>
            <w:r w:rsidRPr="00C41063">
              <w:rPr>
                <w:color w:val="000000"/>
                <w:sz w:val="22"/>
                <w:szCs w:val="22"/>
                <w:lang w:val="ru-RU"/>
              </w:rPr>
              <w:t xml:space="preserve"> поля </w:t>
            </w:r>
            <w:proofErr w:type="spellStart"/>
            <w:r w:rsidRPr="00C41063">
              <w:rPr>
                <w:color w:val="000000"/>
                <w:sz w:val="22"/>
                <w:szCs w:val="22"/>
                <w:lang w:val="ru-RU"/>
              </w:rPr>
              <w:t>електронної</w:t>
            </w:r>
            <w:proofErr w:type="spellEnd"/>
            <w:r w:rsidRPr="00C41063">
              <w:rPr>
                <w:color w:val="000000"/>
                <w:sz w:val="22"/>
                <w:szCs w:val="22"/>
                <w:lang w:val="ru-RU"/>
              </w:rPr>
              <w:t xml:space="preserve"> </w:t>
            </w:r>
            <w:proofErr w:type="spellStart"/>
            <w:r w:rsidRPr="00C41063">
              <w:rPr>
                <w:color w:val="000000"/>
                <w:sz w:val="22"/>
                <w:szCs w:val="22"/>
                <w:lang w:val="ru-RU"/>
              </w:rPr>
              <w:t>форми</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(у тому </w:t>
            </w:r>
            <w:proofErr w:type="spellStart"/>
            <w:r w:rsidRPr="00C41063">
              <w:rPr>
                <w:color w:val="000000"/>
                <w:sz w:val="22"/>
                <w:szCs w:val="22"/>
                <w:lang w:val="ru-RU"/>
              </w:rPr>
              <w:t>числі</w:t>
            </w:r>
            <w:proofErr w:type="spellEnd"/>
            <w:r w:rsidRPr="00C41063">
              <w:rPr>
                <w:color w:val="000000"/>
                <w:sz w:val="22"/>
                <w:szCs w:val="22"/>
                <w:lang w:val="ru-RU"/>
              </w:rPr>
              <w:t xml:space="preserve"> </w:t>
            </w:r>
            <w:proofErr w:type="spellStart"/>
            <w:r w:rsidRPr="00C41063">
              <w:rPr>
                <w:color w:val="000000"/>
                <w:sz w:val="22"/>
                <w:szCs w:val="22"/>
                <w:lang w:val="ru-RU"/>
              </w:rPr>
              <w:t>комп'ютерна</w:t>
            </w:r>
            <w:proofErr w:type="spellEnd"/>
            <w:r w:rsidRPr="00C41063">
              <w:rPr>
                <w:color w:val="000000"/>
                <w:sz w:val="22"/>
                <w:szCs w:val="22"/>
                <w:lang w:val="ru-RU"/>
              </w:rPr>
              <w:t xml:space="preserve"> </w:t>
            </w:r>
            <w:proofErr w:type="spellStart"/>
            <w:r w:rsidRPr="00C41063">
              <w:rPr>
                <w:color w:val="000000"/>
                <w:sz w:val="22"/>
                <w:szCs w:val="22"/>
                <w:lang w:val="ru-RU"/>
              </w:rPr>
              <w:t>коректура</w:t>
            </w:r>
            <w:proofErr w:type="spellEnd"/>
            <w:r w:rsidRPr="00C41063">
              <w:rPr>
                <w:color w:val="000000"/>
                <w:sz w:val="22"/>
                <w:szCs w:val="22"/>
                <w:lang w:val="ru-RU"/>
              </w:rPr>
              <w:t xml:space="preserve">, </w:t>
            </w:r>
            <w:proofErr w:type="spellStart"/>
            <w:r w:rsidRPr="00C41063">
              <w:rPr>
                <w:color w:val="000000"/>
                <w:sz w:val="22"/>
                <w:szCs w:val="22"/>
                <w:lang w:val="ru-RU"/>
              </w:rPr>
              <w:t>заміна</w:t>
            </w:r>
            <w:proofErr w:type="spellEnd"/>
            <w:r w:rsidRPr="00C41063">
              <w:rPr>
                <w:color w:val="000000"/>
                <w:sz w:val="22"/>
                <w:szCs w:val="22"/>
                <w:lang w:val="ru-RU"/>
              </w:rPr>
              <w:t xml:space="preserve"> </w:t>
            </w:r>
            <w:proofErr w:type="spellStart"/>
            <w:r w:rsidRPr="00C41063">
              <w:rPr>
                <w:color w:val="000000"/>
                <w:sz w:val="22"/>
                <w:szCs w:val="22"/>
                <w:lang w:val="ru-RU"/>
              </w:rPr>
              <w:t>літери</w:t>
            </w:r>
            <w:proofErr w:type="spellEnd"/>
            <w:r w:rsidRPr="00C41063">
              <w:rPr>
                <w:color w:val="000000"/>
                <w:sz w:val="22"/>
                <w:szCs w:val="22"/>
                <w:lang w:val="ru-RU"/>
              </w:rPr>
              <w:t xml:space="preserve"> (</w:t>
            </w:r>
            <w:proofErr w:type="spellStart"/>
            <w:r w:rsidRPr="00C41063">
              <w:rPr>
                <w:color w:val="000000"/>
                <w:sz w:val="22"/>
                <w:szCs w:val="22"/>
                <w:lang w:val="ru-RU"/>
              </w:rPr>
              <w:t>літер</w:t>
            </w:r>
            <w:proofErr w:type="spellEnd"/>
            <w:r w:rsidRPr="00C41063">
              <w:rPr>
                <w:color w:val="000000"/>
                <w:sz w:val="22"/>
                <w:szCs w:val="22"/>
                <w:lang w:val="ru-RU"/>
              </w:rPr>
              <w:t>) та/</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цифри</w:t>
            </w:r>
            <w:proofErr w:type="spellEnd"/>
            <w:r w:rsidRPr="00C41063">
              <w:rPr>
                <w:color w:val="000000"/>
                <w:sz w:val="22"/>
                <w:szCs w:val="22"/>
                <w:lang w:val="ru-RU"/>
              </w:rPr>
              <w:t xml:space="preserve"> (цифр), </w:t>
            </w:r>
            <w:proofErr w:type="spellStart"/>
            <w:r w:rsidRPr="00C41063">
              <w:rPr>
                <w:color w:val="000000"/>
                <w:sz w:val="22"/>
                <w:szCs w:val="22"/>
                <w:lang w:val="ru-RU"/>
              </w:rPr>
              <w:t>переставлення</w:t>
            </w:r>
            <w:proofErr w:type="spellEnd"/>
            <w:r w:rsidRPr="00C41063">
              <w:rPr>
                <w:color w:val="000000"/>
                <w:sz w:val="22"/>
                <w:szCs w:val="22"/>
                <w:lang w:val="ru-RU"/>
              </w:rPr>
              <w:t xml:space="preserve"> </w:t>
            </w:r>
            <w:proofErr w:type="spellStart"/>
            <w:r w:rsidRPr="00C41063">
              <w:rPr>
                <w:color w:val="000000"/>
                <w:sz w:val="22"/>
                <w:szCs w:val="22"/>
                <w:lang w:val="ru-RU"/>
              </w:rPr>
              <w:t>літер</w:t>
            </w:r>
            <w:proofErr w:type="spellEnd"/>
            <w:r w:rsidRPr="00C41063">
              <w:rPr>
                <w:color w:val="000000"/>
                <w:sz w:val="22"/>
                <w:szCs w:val="22"/>
                <w:lang w:val="ru-RU"/>
              </w:rPr>
              <w:t xml:space="preserve"> (цифр) </w:t>
            </w:r>
            <w:proofErr w:type="spellStart"/>
            <w:r w:rsidRPr="00C41063">
              <w:rPr>
                <w:color w:val="000000"/>
                <w:sz w:val="22"/>
                <w:szCs w:val="22"/>
                <w:lang w:val="ru-RU"/>
              </w:rPr>
              <w:t>місцями</w:t>
            </w:r>
            <w:proofErr w:type="spellEnd"/>
            <w:r w:rsidRPr="00C41063">
              <w:rPr>
                <w:color w:val="000000"/>
                <w:sz w:val="22"/>
                <w:szCs w:val="22"/>
                <w:lang w:val="ru-RU"/>
              </w:rPr>
              <w:t xml:space="preserve">, пропуск </w:t>
            </w:r>
            <w:proofErr w:type="spellStart"/>
            <w:r w:rsidRPr="00C41063">
              <w:rPr>
                <w:color w:val="000000"/>
                <w:sz w:val="22"/>
                <w:szCs w:val="22"/>
                <w:lang w:val="ru-RU"/>
              </w:rPr>
              <w:t>літер</w:t>
            </w:r>
            <w:proofErr w:type="spellEnd"/>
            <w:r w:rsidRPr="00C41063">
              <w:rPr>
                <w:color w:val="000000"/>
                <w:sz w:val="22"/>
                <w:szCs w:val="22"/>
                <w:lang w:val="ru-RU"/>
              </w:rPr>
              <w:t xml:space="preserve"> (цифр), </w:t>
            </w:r>
            <w:proofErr w:type="spellStart"/>
            <w:r w:rsidRPr="00C41063">
              <w:rPr>
                <w:color w:val="000000"/>
                <w:sz w:val="22"/>
                <w:szCs w:val="22"/>
                <w:lang w:val="ru-RU"/>
              </w:rPr>
              <w:t>повторення</w:t>
            </w:r>
            <w:proofErr w:type="spellEnd"/>
            <w:r w:rsidRPr="00C41063">
              <w:rPr>
                <w:color w:val="000000"/>
                <w:sz w:val="22"/>
                <w:szCs w:val="22"/>
                <w:lang w:val="ru-RU"/>
              </w:rPr>
              <w:t xml:space="preserve"> </w:t>
            </w:r>
            <w:proofErr w:type="spellStart"/>
            <w:r w:rsidRPr="00C41063">
              <w:rPr>
                <w:color w:val="000000"/>
                <w:sz w:val="22"/>
                <w:szCs w:val="22"/>
                <w:lang w:val="ru-RU"/>
              </w:rPr>
              <w:t>слів</w:t>
            </w:r>
            <w:proofErr w:type="spellEnd"/>
            <w:r w:rsidRPr="00C41063">
              <w:rPr>
                <w:color w:val="000000"/>
                <w:sz w:val="22"/>
                <w:szCs w:val="22"/>
                <w:lang w:val="ru-RU"/>
              </w:rPr>
              <w:t xml:space="preserve">, </w:t>
            </w:r>
            <w:proofErr w:type="spellStart"/>
            <w:r w:rsidRPr="00C41063">
              <w:rPr>
                <w:color w:val="000000"/>
                <w:sz w:val="22"/>
                <w:szCs w:val="22"/>
                <w:lang w:val="ru-RU"/>
              </w:rPr>
              <w:t>немає</w:t>
            </w:r>
            <w:proofErr w:type="spellEnd"/>
            <w:r w:rsidRPr="00C41063">
              <w:rPr>
                <w:color w:val="000000"/>
                <w:sz w:val="22"/>
                <w:szCs w:val="22"/>
                <w:lang w:val="ru-RU"/>
              </w:rPr>
              <w:t xml:space="preserve"> пропуску </w:t>
            </w:r>
            <w:proofErr w:type="spellStart"/>
            <w:r w:rsidRPr="00C41063">
              <w:rPr>
                <w:color w:val="000000"/>
                <w:sz w:val="22"/>
                <w:szCs w:val="22"/>
                <w:lang w:val="ru-RU"/>
              </w:rPr>
              <w:t>між</w:t>
            </w:r>
            <w:proofErr w:type="spellEnd"/>
            <w:r w:rsidRPr="00C41063">
              <w:rPr>
                <w:color w:val="000000"/>
                <w:sz w:val="22"/>
                <w:szCs w:val="22"/>
                <w:lang w:val="ru-RU"/>
              </w:rPr>
              <w:t xml:space="preserve"> словами, </w:t>
            </w:r>
            <w:proofErr w:type="spellStart"/>
            <w:r w:rsidRPr="00C41063">
              <w:rPr>
                <w:color w:val="000000"/>
                <w:sz w:val="22"/>
                <w:szCs w:val="22"/>
                <w:lang w:val="ru-RU"/>
              </w:rPr>
              <w:t>заокруглення</w:t>
            </w:r>
            <w:proofErr w:type="spellEnd"/>
            <w:r w:rsidRPr="00C41063">
              <w:rPr>
                <w:color w:val="000000"/>
                <w:sz w:val="22"/>
                <w:szCs w:val="22"/>
                <w:lang w:val="ru-RU"/>
              </w:rPr>
              <w:t xml:space="preserve"> числа), </w:t>
            </w:r>
            <w:proofErr w:type="spellStart"/>
            <w:r w:rsidRPr="00C41063">
              <w:rPr>
                <w:color w:val="000000"/>
                <w:sz w:val="22"/>
                <w:szCs w:val="22"/>
                <w:lang w:val="ru-RU"/>
              </w:rPr>
              <w:t>що</w:t>
            </w:r>
            <w:proofErr w:type="spellEnd"/>
            <w:r w:rsidRPr="00C41063">
              <w:rPr>
                <w:color w:val="000000"/>
                <w:sz w:val="22"/>
                <w:szCs w:val="22"/>
                <w:lang w:val="ru-RU"/>
              </w:rPr>
              <w:t xml:space="preserve"> не </w:t>
            </w:r>
            <w:proofErr w:type="spellStart"/>
            <w:r w:rsidRPr="00C41063">
              <w:rPr>
                <w:color w:val="000000"/>
                <w:sz w:val="22"/>
                <w:szCs w:val="22"/>
                <w:lang w:val="ru-RU"/>
              </w:rPr>
              <w:t>впливає</w:t>
            </w:r>
            <w:proofErr w:type="spellEnd"/>
            <w:r w:rsidRPr="00C41063">
              <w:rPr>
                <w:color w:val="000000"/>
                <w:sz w:val="22"/>
                <w:szCs w:val="22"/>
                <w:lang w:val="ru-RU"/>
              </w:rPr>
              <w:t xml:space="preserve"> на </w:t>
            </w:r>
            <w:proofErr w:type="spellStart"/>
            <w:r w:rsidRPr="00C41063">
              <w:rPr>
                <w:color w:val="000000"/>
                <w:sz w:val="22"/>
                <w:szCs w:val="22"/>
                <w:lang w:val="ru-RU"/>
              </w:rPr>
              <w:t>ціну</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учасника</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та не </w:t>
            </w:r>
            <w:proofErr w:type="spellStart"/>
            <w:r w:rsidRPr="00C41063">
              <w:rPr>
                <w:color w:val="000000"/>
                <w:sz w:val="22"/>
                <w:szCs w:val="22"/>
                <w:lang w:val="ru-RU"/>
              </w:rPr>
              <w:t>призводить</w:t>
            </w:r>
            <w:proofErr w:type="spellEnd"/>
            <w:r w:rsidRPr="00C41063">
              <w:rPr>
                <w:color w:val="000000"/>
                <w:sz w:val="22"/>
                <w:szCs w:val="22"/>
                <w:lang w:val="ru-RU"/>
              </w:rPr>
              <w:t xml:space="preserve"> до </w:t>
            </w:r>
            <w:proofErr w:type="spellStart"/>
            <w:r w:rsidRPr="00C41063">
              <w:rPr>
                <w:color w:val="000000"/>
                <w:sz w:val="22"/>
                <w:szCs w:val="22"/>
                <w:lang w:val="ru-RU"/>
              </w:rPr>
              <w:t>її</w:t>
            </w:r>
            <w:proofErr w:type="spellEnd"/>
            <w:r w:rsidRPr="00C41063">
              <w:rPr>
                <w:color w:val="000000"/>
                <w:sz w:val="22"/>
                <w:szCs w:val="22"/>
                <w:lang w:val="ru-RU"/>
              </w:rPr>
              <w:t xml:space="preserve"> </w:t>
            </w:r>
            <w:proofErr w:type="spellStart"/>
            <w:r w:rsidRPr="00C41063">
              <w:rPr>
                <w:color w:val="000000"/>
                <w:sz w:val="22"/>
                <w:szCs w:val="22"/>
                <w:lang w:val="ru-RU"/>
              </w:rPr>
              <w:t>спотворення</w:t>
            </w:r>
            <w:proofErr w:type="spellEnd"/>
            <w:r w:rsidRPr="00C41063">
              <w:rPr>
                <w:color w:val="000000"/>
                <w:sz w:val="22"/>
                <w:szCs w:val="22"/>
                <w:lang w:val="ru-RU"/>
              </w:rPr>
              <w:t xml:space="preserve"> та/</w:t>
            </w:r>
            <w:proofErr w:type="spellStart"/>
            <w:r w:rsidRPr="00C41063">
              <w:rPr>
                <w:color w:val="000000"/>
                <w:sz w:val="22"/>
                <w:szCs w:val="22"/>
                <w:lang w:val="ru-RU"/>
              </w:rPr>
              <w:t>або</w:t>
            </w:r>
            <w:proofErr w:type="spellEnd"/>
            <w:r w:rsidRPr="00C41063">
              <w:rPr>
                <w:color w:val="000000"/>
                <w:sz w:val="22"/>
                <w:szCs w:val="22"/>
                <w:lang w:val="ru-RU"/>
              </w:rPr>
              <w:t xml:space="preserve"> не </w:t>
            </w:r>
            <w:proofErr w:type="spellStart"/>
            <w:r w:rsidRPr="00C41063">
              <w:rPr>
                <w:color w:val="000000"/>
                <w:sz w:val="22"/>
                <w:szCs w:val="22"/>
                <w:lang w:val="ru-RU"/>
              </w:rPr>
              <w:t>стосується</w:t>
            </w:r>
            <w:proofErr w:type="spellEnd"/>
            <w:r w:rsidRPr="00C41063">
              <w:rPr>
                <w:color w:val="000000"/>
                <w:sz w:val="22"/>
                <w:szCs w:val="22"/>
                <w:lang w:val="ru-RU"/>
              </w:rPr>
              <w:t xml:space="preserve"> характеристики предмета </w:t>
            </w:r>
            <w:proofErr w:type="spellStart"/>
            <w:r w:rsidRPr="00C41063">
              <w:rPr>
                <w:color w:val="000000"/>
                <w:sz w:val="22"/>
                <w:szCs w:val="22"/>
                <w:lang w:val="ru-RU"/>
              </w:rPr>
              <w:t>закупівлі</w:t>
            </w:r>
            <w:proofErr w:type="spellEnd"/>
            <w:r w:rsidRPr="00C41063">
              <w:rPr>
                <w:color w:val="000000"/>
                <w:sz w:val="22"/>
                <w:szCs w:val="22"/>
                <w:lang w:val="ru-RU"/>
              </w:rPr>
              <w:t xml:space="preserve">, </w:t>
            </w:r>
            <w:proofErr w:type="spellStart"/>
            <w:r w:rsidRPr="00C41063">
              <w:rPr>
                <w:color w:val="000000"/>
                <w:sz w:val="22"/>
                <w:szCs w:val="22"/>
                <w:lang w:val="ru-RU"/>
              </w:rPr>
              <w:t>кваліфікаційних</w:t>
            </w:r>
            <w:proofErr w:type="spellEnd"/>
            <w:r w:rsidRPr="00C41063">
              <w:rPr>
                <w:color w:val="000000"/>
                <w:sz w:val="22"/>
                <w:szCs w:val="22"/>
                <w:lang w:val="ru-RU"/>
              </w:rPr>
              <w:t xml:space="preserve"> </w:t>
            </w:r>
            <w:proofErr w:type="spellStart"/>
            <w:r w:rsidRPr="00C41063">
              <w:rPr>
                <w:color w:val="000000"/>
                <w:sz w:val="22"/>
                <w:szCs w:val="22"/>
                <w:lang w:val="ru-RU"/>
              </w:rPr>
              <w:t>критеріїв</w:t>
            </w:r>
            <w:proofErr w:type="spellEnd"/>
            <w:r w:rsidRPr="00C41063">
              <w:rPr>
                <w:color w:val="000000"/>
                <w:sz w:val="22"/>
                <w:szCs w:val="22"/>
                <w:lang w:val="ru-RU"/>
              </w:rPr>
              <w:t xml:space="preserve"> до </w:t>
            </w:r>
            <w:proofErr w:type="spellStart"/>
            <w:r w:rsidRPr="00C41063">
              <w:rPr>
                <w:color w:val="000000"/>
                <w:sz w:val="22"/>
                <w:szCs w:val="22"/>
                <w:lang w:val="ru-RU"/>
              </w:rPr>
              <w:t>учасника</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3) </w:t>
            </w:r>
            <w:proofErr w:type="spellStart"/>
            <w:r w:rsidRPr="00C41063">
              <w:rPr>
                <w:color w:val="000000"/>
                <w:sz w:val="22"/>
                <w:szCs w:val="22"/>
                <w:lang w:val="ru-RU"/>
              </w:rPr>
              <w:t>невірна</w:t>
            </w:r>
            <w:proofErr w:type="spellEnd"/>
            <w:r w:rsidRPr="00C41063">
              <w:rPr>
                <w:color w:val="000000"/>
                <w:sz w:val="22"/>
                <w:szCs w:val="22"/>
                <w:lang w:val="ru-RU"/>
              </w:rPr>
              <w:t xml:space="preserve"> </w:t>
            </w:r>
            <w:proofErr w:type="spellStart"/>
            <w:r w:rsidRPr="00C41063">
              <w:rPr>
                <w:color w:val="000000"/>
                <w:sz w:val="22"/>
                <w:szCs w:val="22"/>
                <w:lang w:val="ru-RU"/>
              </w:rPr>
              <w:t>назва</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w:t>
            </w:r>
            <w:proofErr w:type="spellStart"/>
            <w:r w:rsidRPr="00C41063">
              <w:rPr>
                <w:color w:val="000000"/>
                <w:sz w:val="22"/>
                <w:szCs w:val="22"/>
                <w:lang w:val="ru-RU"/>
              </w:rPr>
              <w:t>подається</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зміст</w:t>
            </w:r>
            <w:proofErr w:type="spellEnd"/>
            <w:r w:rsidRPr="00C41063">
              <w:rPr>
                <w:color w:val="000000"/>
                <w:sz w:val="22"/>
                <w:szCs w:val="22"/>
                <w:lang w:val="ru-RU"/>
              </w:rPr>
              <w:t xml:space="preserve"> </w:t>
            </w:r>
            <w:proofErr w:type="spellStart"/>
            <w:r w:rsidRPr="00C41063">
              <w:rPr>
                <w:color w:val="000000"/>
                <w:sz w:val="22"/>
                <w:szCs w:val="22"/>
                <w:lang w:val="ru-RU"/>
              </w:rPr>
              <w:t>якого</w:t>
            </w:r>
            <w:proofErr w:type="spellEnd"/>
            <w:r w:rsidRPr="00C41063">
              <w:rPr>
                <w:color w:val="000000"/>
                <w:sz w:val="22"/>
                <w:szCs w:val="22"/>
                <w:lang w:val="ru-RU"/>
              </w:rPr>
              <w:t xml:space="preserve"> </w:t>
            </w:r>
            <w:proofErr w:type="spellStart"/>
            <w:r w:rsidRPr="00C41063">
              <w:rPr>
                <w:color w:val="000000"/>
                <w:sz w:val="22"/>
                <w:szCs w:val="22"/>
                <w:lang w:val="ru-RU"/>
              </w:rPr>
              <w:t>відповідає</w:t>
            </w:r>
            <w:proofErr w:type="spellEnd"/>
            <w:r w:rsidRPr="00C41063">
              <w:rPr>
                <w:color w:val="000000"/>
                <w:sz w:val="22"/>
                <w:szCs w:val="22"/>
                <w:lang w:val="ru-RU"/>
              </w:rPr>
              <w:t xml:space="preserve"> </w:t>
            </w:r>
            <w:proofErr w:type="spellStart"/>
            <w:r w:rsidRPr="00C41063">
              <w:rPr>
                <w:color w:val="000000"/>
                <w:sz w:val="22"/>
                <w:szCs w:val="22"/>
                <w:lang w:val="ru-RU"/>
              </w:rPr>
              <w:t>вимогам</w:t>
            </w:r>
            <w:proofErr w:type="spellEnd"/>
            <w:r w:rsidRPr="00C41063">
              <w:rPr>
                <w:color w:val="000000"/>
                <w:sz w:val="22"/>
                <w:szCs w:val="22"/>
                <w:lang w:val="ru-RU"/>
              </w:rPr>
              <w:t xml:space="preserve">, </w:t>
            </w:r>
            <w:proofErr w:type="spellStart"/>
            <w:r w:rsidRPr="00C41063">
              <w:rPr>
                <w:color w:val="000000"/>
                <w:sz w:val="22"/>
                <w:szCs w:val="22"/>
                <w:lang w:val="ru-RU"/>
              </w:rPr>
              <w:t>визначеним</w:t>
            </w:r>
            <w:proofErr w:type="spellEnd"/>
            <w:r w:rsidRPr="00C41063">
              <w:rPr>
                <w:color w:val="000000"/>
                <w:sz w:val="22"/>
                <w:szCs w:val="22"/>
                <w:lang w:val="ru-RU"/>
              </w:rPr>
              <w:t xml:space="preserve"> </w:t>
            </w:r>
            <w:proofErr w:type="spellStart"/>
            <w:r w:rsidRPr="00C41063">
              <w:rPr>
                <w:color w:val="000000"/>
                <w:sz w:val="22"/>
                <w:szCs w:val="22"/>
                <w:lang w:val="ru-RU"/>
              </w:rPr>
              <w:t>замовником</w:t>
            </w:r>
            <w:proofErr w:type="spellEnd"/>
            <w:r w:rsidRPr="00C41063">
              <w:rPr>
                <w:color w:val="000000"/>
                <w:sz w:val="22"/>
                <w:szCs w:val="22"/>
                <w:lang w:val="ru-RU"/>
              </w:rPr>
              <w:t xml:space="preserve"> у </w:t>
            </w:r>
            <w:proofErr w:type="spellStart"/>
            <w:r w:rsidRPr="00C41063">
              <w:rPr>
                <w:color w:val="000000"/>
                <w:sz w:val="22"/>
                <w:szCs w:val="22"/>
                <w:lang w:val="ru-RU"/>
              </w:rPr>
              <w:t>тендерній</w:t>
            </w:r>
            <w:proofErr w:type="spellEnd"/>
            <w:r w:rsidRPr="00C41063">
              <w:rPr>
                <w:color w:val="000000"/>
                <w:sz w:val="22"/>
                <w:szCs w:val="22"/>
                <w:lang w:val="ru-RU"/>
              </w:rPr>
              <w:t xml:space="preserve"> </w:t>
            </w:r>
            <w:proofErr w:type="spellStart"/>
            <w:r w:rsidRPr="00C41063">
              <w:rPr>
                <w:color w:val="000000"/>
                <w:sz w:val="22"/>
                <w:szCs w:val="22"/>
                <w:lang w:val="ru-RU"/>
              </w:rPr>
              <w:t>документації</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4) </w:t>
            </w:r>
            <w:proofErr w:type="spellStart"/>
            <w:r w:rsidRPr="00C41063">
              <w:rPr>
                <w:color w:val="000000"/>
                <w:sz w:val="22"/>
                <w:szCs w:val="22"/>
                <w:lang w:val="ru-RU"/>
              </w:rPr>
              <w:t>окрема</w:t>
            </w:r>
            <w:proofErr w:type="spellEnd"/>
            <w:r w:rsidRPr="00C41063">
              <w:rPr>
                <w:color w:val="000000"/>
                <w:sz w:val="22"/>
                <w:szCs w:val="22"/>
                <w:lang w:val="ru-RU"/>
              </w:rPr>
              <w:t xml:space="preserve"> </w:t>
            </w:r>
            <w:proofErr w:type="spellStart"/>
            <w:r w:rsidRPr="00C41063">
              <w:rPr>
                <w:color w:val="000000"/>
                <w:sz w:val="22"/>
                <w:szCs w:val="22"/>
                <w:lang w:val="ru-RU"/>
              </w:rPr>
              <w:t>сторінка</w:t>
            </w:r>
            <w:proofErr w:type="spellEnd"/>
            <w:r w:rsidRPr="00C41063">
              <w:rPr>
                <w:color w:val="000000"/>
                <w:sz w:val="22"/>
                <w:szCs w:val="22"/>
                <w:lang w:val="ru-RU"/>
              </w:rPr>
              <w:t xml:space="preserve"> (</w:t>
            </w:r>
            <w:proofErr w:type="spellStart"/>
            <w:r w:rsidRPr="00C41063">
              <w:rPr>
                <w:color w:val="000000"/>
                <w:sz w:val="22"/>
                <w:szCs w:val="22"/>
                <w:lang w:val="ru-RU"/>
              </w:rPr>
              <w:t>сторінки</w:t>
            </w:r>
            <w:proofErr w:type="spellEnd"/>
            <w:r w:rsidRPr="00C41063">
              <w:rPr>
                <w:color w:val="000000"/>
                <w:sz w:val="22"/>
                <w:szCs w:val="22"/>
                <w:lang w:val="ru-RU"/>
              </w:rPr>
              <w:t xml:space="preserve">) </w:t>
            </w:r>
            <w:proofErr w:type="spellStart"/>
            <w:r w:rsidRPr="00C41063">
              <w:rPr>
                <w:color w:val="000000"/>
                <w:sz w:val="22"/>
                <w:szCs w:val="22"/>
                <w:lang w:val="ru-RU"/>
              </w:rPr>
              <w:t>копії</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не </w:t>
            </w:r>
            <w:proofErr w:type="spellStart"/>
            <w:r w:rsidRPr="00C41063">
              <w:rPr>
                <w:color w:val="000000"/>
                <w:sz w:val="22"/>
                <w:szCs w:val="22"/>
                <w:lang w:val="ru-RU"/>
              </w:rPr>
              <w:t>завірена</w:t>
            </w:r>
            <w:proofErr w:type="spellEnd"/>
            <w:r w:rsidRPr="00C41063">
              <w:rPr>
                <w:color w:val="000000"/>
                <w:sz w:val="22"/>
                <w:szCs w:val="22"/>
                <w:lang w:val="ru-RU"/>
              </w:rPr>
              <w:t xml:space="preserve"> </w:t>
            </w:r>
            <w:proofErr w:type="spellStart"/>
            <w:r w:rsidRPr="00C41063">
              <w:rPr>
                <w:color w:val="000000"/>
                <w:sz w:val="22"/>
                <w:szCs w:val="22"/>
                <w:lang w:val="ru-RU"/>
              </w:rPr>
              <w:t>підписом</w:t>
            </w:r>
            <w:proofErr w:type="spellEnd"/>
            <w:r w:rsidRPr="00C41063">
              <w:rPr>
                <w:color w:val="000000"/>
                <w:sz w:val="22"/>
                <w:szCs w:val="22"/>
                <w:lang w:val="ru-RU"/>
              </w:rPr>
              <w:t xml:space="preserve"> та/</w:t>
            </w:r>
            <w:proofErr w:type="spellStart"/>
            <w:r w:rsidRPr="00C41063">
              <w:rPr>
                <w:color w:val="000000"/>
                <w:sz w:val="22"/>
                <w:szCs w:val="22"/>
                <w:lang w:val="ru-RU"/>
              </w:rPr>
              <w:t>або</w:t>
            </w:r>
            <w:proofErr w:type="spellEnd"/>
            <w:r w:rsidRPr="00C41063">
              <w:rPr>
                <w:color w:val="000000"/>
                <w:sz w:val="22"/>
                <w:szCs w:val="22"/>
                <w:lang w:val="ru-RU"/>
              </w:rPr>
              <w:t xml:space="preserve"> </w:t>
            </w:r>
            <w:proofErr w:type="spellStart"/>
            <w:r w:rsidRPr="00C41063">
              <w:rPr>
                <w:color w:val="000000"/>
                <w:sz w:val="22"/>
                <w:szCs w:val="22"/>
                <w:lang w:val="ru-RU"/>
              </w:rPr>
              <w:t>печаткою</w:t>
            </w:r>
            <w:proofErr w:type="spellEnd"/>
            <w:r w:rsidRPr="00C41063">
              <w:rPr>
                <w:color w:val="000000"/>
                <w:sz w:val="22"/>
                <w:szCs w:val="22"/>
                <w:lang w:val="ru-RU"/>
              </w:rPr>
              <w:t xml:space="preserve"> </w:t>
            </w:r>
            <w:proofErr w:type="spellStart"/>
            <w:r w:rsidRPr="00C41063">
              <w:rPr>
                <w:color w:val="000000"/>
                <w:sz w:val="22"/>
                <w:szCs w:val="22"/>
                <w:lang w:val="ru-RU"/>
              </w:rPr>
              <w:t>учасника</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разі</w:t>
            </w:r>
            <w:proofErr w:type="spellEnd"/>
            <w:r w:rsidRPr="00C41063">
              <w:rPr>
                <w:color w:val="000000"/>
                <w:sz w:val="22"/>
                <w:szCs w:val="22"/>
                <w:lang w:val="ru-RU"/>
              </w:rPr>
              <w:t xml:space="preserve"> </w:t>
            </w:r>
            <w:proofErr w:type="spellStart"/>
            <w:r w:rsidRPr="00C41063">
              <w:rPr>
                <w:color w:val="000000"/>
                <w:sz w:val="22"/>
                <w:szCs w:val="22"/>
                <w:lang w:val="ru-RU"/>
              </w:rPr>
              <w:t>її</w:t>
            </w:r>
            <w:proofErr w:type="spellEnd"/>
            <w:r w:rsidRPr="00C41063">
              <w:rPr>
                <w:color w:val="000000"/>
                <w:sz w:val="22"/>
                <w:szCs w:val="22"/>
                <w:lang w:val="ru-RU"/>
              </w:rPr>
              <w:t xml:space="preserve"> </w:t>
            </w:r>
            <w:proofErr w:type="spellStart"/>
            <w:r w:rsidRPr="00C41063">
              <w:rPr>
                <w:color w:val="000000"/>
                <w:sz w:val="22"/>
                <w:szCs w:val="22"/>
                <w:lang w:val="ru-RU"/>
              </w:rPr>
              <w:t>використання</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5)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немає</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на </w:t>
            </w:r>
            <w:proofErr w:type="spellStart"/>
            <w:r w:rsidRPr="00C41063">
              <w:rPr>
                <w:color w:val="000000"/>
                <w:sz w:val="22"/>
                <w:szCs w:val="22"/>
                <w:lang w:val="ru-RU"/>
              </w:rPr>
              <w:t>який</w:t>
            </w:r>
            <w:proofErr w:type="spellEnd"/>
            <w:r w:rsidRPr="00C41063">
              <w:rPr>
                <w:color w:val="000000"/>
                <w:sz w:val="22"/>
                <w:szCs w:val="22"/>
                <w:lang w:val="ru-RU"/>
              </w:rPr>
              <w:t xml:space="preserve"> </w:t>
            </w:r>
            <w:proofErr w:type="spellStart"/>
            <w:r w:rsidRPr="00C41063">
              <w:rPr>
                <w:color w:val="000000"/>
                <w:sz w:val="22"/>
                <w:szCs w:val="22"/>
                <w:lang w:val="ru-RU"/>
              </w:rPr>
              <w:t>посилається</w:t>
            </w:r>
            <w:proofErr w:type="spellEnd"/>
            <w:r w:rsidRPr="00C41063">
              <w:rPr>
                <w:color w:val="000000"/>
                <w:sz w:val="22"/>
                <w:szCs w:val="22"/>
                <w:lang w:val="ru-RU"/>
              </w:rPr>
              <w:t xml:space="preserve"> </w:t>
            </w:r>
            <w:proofErr w:type="spellStart"/>
            <w:r w:rsidRPr="00C41063">
              <w:rPr>
                <w:color w:val="000000"/>
                <w:sz w:val="22"/>
                <w:szCs w:val="22"/>
                <w:lang w:val="ru-RU"/>
              </w:rPr>
              <w:t>учасник</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своїй</w:t>
            </w:r>
            <w:proofErr w:type="spellEnd"/>
            <w:r w:rsidRPr="00C41063">
              <w:rPr>
                <w:color w:val="000000"/>
                <w:sz w:val="22"/>
                <w:szCs w:val="22"/>
                <w:lang w:val="ru-RU"/>
              </w:rPr>
              <w:t xml:space="preserve"> </w:t>
            </w:r>
            <w:proofErr w:type="spellStart"/>
            <w:r w:rsidRPr="00C41063">
              <w:rPr>
                <w:color w:val="000000"/>
                <w:sz w:val="22"/>
                <w:szCs w:val="22"/>
                <w:lang w:val="ru-RU"/>
              </w:rPr>
              <w:t>тендерній</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при </w:t>
            </w:r>
            <w:proofErr w:type="spellStart"/>
            <w:r w:rsidRPr="00C41063">
              <w:rPr>
                <w:color w:val="000000"/>
                <w:sz w:val="22"/>
                <w:szCs w:val="22"/>
                <w:lang w:val="ru-RU"/>
              </w:rPr>
              <w:t>цьому</w:t>
            </w:r>
            <w:proofErr w:type="spellEnd"/>
            <w:r w:rsidRPr="00C41063">
              <w:rPr>
                <w:color w:val="000000"/>
                <w:sz w:val="22"/>
                <w:szCs w:val="22"/>
                <w:lang w:val="ru-RU"/>
              </w:rPr>
              <w:t xml:space="preserve"> </w:t>
            </w:r>
            <w:proofErr w:type="spellStart"/>
            <w:r w:rsidRPr="00C41063">
              <w:rPr>
                <w:color w:val="000000"/>
                <w:sz w:val="22"/>
                <w:szCs w:val="22"/>
                <w:lang w:val="ru-RU"/>
              </w:rPr>
              <w:t>замовником</w:t>
            </w:r>
            <w:proofErr w:type="spellEnd"/>
            <w:r w:rsidRPr="00C41063">
              <w:rPr>
                <w:color w:val="000000"/>
                <w:sz w:val="22"/>
                <w:szCs w:val="22"/>
                <w:lang w:val="ru-RU"/>
              </w:rPr>
              <w:t xml:space="preserve"> не </w:t>
            </w:r>
            <w:proofErr w:type="spellStart"/>
            <w:r w:rsidRPr="00C41063">
              <w:rPr>
                <w:color w:val="000000"/>
                <w:sz w:val="22"/>
                <w:szCs w:val="22"/>
                <w:lang w:val="ru-RU"/>
              </w:rPr>
              <w:t>вимагається</w:t>
            </w:r>
            <w:proofErr w:type="spellEnd"/>
            <w:r w:rsidRPr="00C41063">
              <w:rPr>
                <w:color w:val="000000"/>
                <w:sz w:val="22"/>
                <w:szCs w:val="22"/>
                <w:lang w:val="ru-RU"/>
              </w:rPr>
              <w:t xml:space="preserve"> </w:t>
            </w:r>
            <w:proofErr w:type="spellStart"/>
            <w:r w:rsidRPr="00C41063">
              <w:rPr>
                <w:color w:val="000000"/>
                <w:sz w:val="22"/>
                <w:szCs w:val="22"/>
                <w:lang w:val="ru-RU"/>
              </w:rPr>
              <w:t>подання</w:t>
            </w:r>
            <w:proofErr w:type="spellEnd"/>
            <w:r w:rsidRPr="00C41063">
              <w:rPr>
                <w:color w:val="000000"/>
                <w:sz w:val="22"/>
                <w:szCs w:val="22"/>
                <w:lang w:val="ru-RU"/>
              </w:rPr>
              <w:t xml:space="preserve"> такого документа в </w:t>
            </w:r>
            <w:proofErr w:type="spellStart"/>
            <w:r w:rsidRPr="00C41063">
              <w:rPr>
                <w:color w:val="000000"/>
                <w:sz w:val="22"/>
                <w:szCs w:val="22"/>
                <w:lang w:val="ru-RU"/>
              </w:rPr>
              <w:t>тендерній</w:t>
            </w:r>
            <w:proofErr w:type="spellEnd"/>
            <w:r w:rsidRPr="00C41063">
              <w:rPr>
                <w:color w:val="000000"/>
                <w:sz w:val="22"/>
                <w:szCs w:val="22"/>
                <w:lang w:val="ru-RU"/>
              </w:rPr>
              <w:t xml:space="preserve"> </w:t>
            </w:r>
            <w:proofErr w:type="spellStart"/>
            <w:r w:rsidRPr="00C41063">
              <w:rPr>
                <w:color w:val="000000"/>
                <w:sz w:val="22"/>
                <w:szCs w:val="22"/>
                <w:lang w:val="ru-RU"/>
              </w:rPr>
              <w:t>документації</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6) </w:t>
            </w:r>
            <w:proofErr w:type="spellStart"/>
            <w:r w:rsidRPr="00C41063">
              <w:rPr>
                <w:color w:val="000000"/>
                <w:sz w:val="22"/>
                <w:szCs w:val="22"/>
                <w:lang w:val="ru-RU"/>
              </w:rPr>
              <w:t>подання</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не </w:t>
            </w:r>
            <w:proofErr w:type="spellStart"/>
            <w:r w:rsidRPr="00C41063">
              <w:rPr>
                <w:color w:val="000000"/>
                <w:sz w:val="22"/>
                <w:szCs w:val="22"/>
                <w:lang w:val="ru-RU"/>
              </w:rPr>
              <w:t>містить</w:t>
            </w:r>
            <w:proofErr w:type="spellEnd"/>
            <w:r w:rsidRPr="00C41063">
              <w:rPr>
                <w:color w:val="000000"/>
                <w:sz w:val="22"/>
                <w:szCs w:val="22"/>
                <w:lang w:val="ru-RU"/>
              </w:rPr>
              <w:t xml:space="preserve"> </w:t>
            </w:r>
            <w:proofErr w:type="spellStart"/>
            <w:r w:rsidRPr="00C41063">
              <w:rPr>
                <w:color w:val="000000"/>
                <w:sz w:val="22"/>
                <w:szCs w:val="22"/>
                <w:lang w:val="ru-RU"/>
              </w:rPr>
              <w:t>власноручного</w:t>
            </w:r>
            <w:proofErr w:type="spellEnd"/>
            <w:r w:rsidRPr="00C41063">
              <w:rPr>
                <w:color w:val="000000"/>
                <w:sz w:val="22"/>
                <w:szCs w:val="22"/>
                <w:lang w:val="ru-RU"/>
              </w:rPr>
              <w:t xml:space="preserve"> </w:t>
            </w:r>
            <w:proofErr w:type="spellStart"/>
            <w:r w:rsidRPr="00C41063">
              <w:rPr>
                <w:color w:val="000000"/>
                <w:sz w:val="22"/>
                <w:szCs w:val="22"/>
                <w:lang w:val="ru-RU"/>
              </w:rPr>
              <w:t>підпису</w:t>
            </w:r>
            <w:proofErr w:type="spellEnd"/>
            <w:r w:rsidRPr="00C41063">
              <w:rPr>
                <w:color w:val="000000"/>
                <w:sz w:val="22"/>
                <w:szCs w:val="22"/>
                <w:lang w:val="ru-RU"/>
              </w:rPr>
              <w:t xml:space="preserve"> </w:t>
            </w:r>
            <w:proofErr w:type="spellStart"/>
            <w:r w:rsidRPr="00C41063">
              <w:rPr>
                <w:color w:val="000000"/>
                <w:sz w:val="22"/>
                <w:szCs w:val="22"/>
                <w:lang w:val="ru-RU"/>
              </w:rPr>
              <w:t>уповноваженої</w:t>
            </w:r>
            <w:proofErr w:type="spellEnd"/>
            <w:r w:rsidRPr="00C41063">
              <w:rPr>
                <w:color w:val="000000"/>
                <w:sz w:val="22"/>
                <w:szCs w:val="22"/>
                <w:lang w:val="ru-RU"/>
              </w:rPr>
              <w:t xml:space="preserve"> особи </w:t>
            </w:r>
            <w:proofErr w:type="spellStart"/>
            <w:r w:rsidRPr="00C41063">
              <w:rPr>
                <w:color w:val="000000"/>
                <w:sz w:val="22"/>
                <w:szCs w:val="22"/>
                <w:lang w:val="ru-RU"/>
              </w:rPr>
              <w:t>учасника</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w:t>
            </w:r>
            <w:proofErr w:type="spellStart"/>
            <w:r w:rsidRPr="00C41063">
              <w:rPr>
                <w:color w:val="000000"/>
                <w:sz w:val="22"/>
                <w:szCs w:val="22"/>
                <w:lang w:val="ru-RU"/>
              </w:rPr>
              <w:t>якщо</w:t>
            </w:r>
            <w:proofErr w:type="spellEnd"/>
            <w:r w:rsidRPr="00C41063">
              <w:rPr>
                <w:color w:val="000000"/>
                <w:sz w:val="22"/>
                <w:szCs w:val="22"/>
                <w:lang w:val="ru-RU"/>
              </w:rPr>
              <w:t xml:space="preserve"> на </w:t>
            </w:r>
            <w:proofErr w:type="spellStart"/>
            <w:r w:rsidRPr="00C41063">
              <w:rPr>
                <w:color w:val="000000"/>
                <w:sz w:val="22"/>
                <w:szCs w:val="22"/>
                <w:lang w:val="ru-RU"/>
              </w:rPr>
              <w:t>цей</w:t>
            </w:r>
            <w:proofErr w:type="spellEnd"/>
            <w:r w:rsidRPr="00C41063">
              <w:rPr>
                <w:color w:val="000000"/>
                <w:sz w:val="22"/>
                <w:szCs w:val="22"/>
                <w:lang w:val="ru-RU"/>
              </w:rPr>
              <w:t xml:space="preserve"> документ (</w:t>
            </w:r>
            <w:proofErr w:type="spellStart"/>
            <w:r w:rsidRPr="00C41063">
              <w:rPr>
                <w:color w:val="000000"/>
                <w:sz w:val="22"/>
                <w:szCs w:val="22"/>
                <w:lang w:val="ru-RU"/>
              </w:rPr>
              <w:t>документи</w:t>
            </w:r>
            <w:proofErr w:type="spellEnd"/>
            <w:r w:rsidRPr="00C41063">
              <w:rPr>
                <w:color w:val="000000"/>
                <w:sz w:val="22"/>
                <w:szCs w:val="22"/>
                <w:lang w:val="ru-RU"/>
              </w:rPr>
              <w:t xml:space="preserve">) </w:t>
            </w:r>
            <w:proofErr w:type="spellStart"/>
            <w:r w:rsidRPr="00C41063">
              <w:rPr>
                <w:color w:val="000000"/>
                <w:sz w:val="22"/>
                <w:szCs w:val="22"/>
                <w:lang w:val="ru-RU"/>
              </w:rPr>
              <w:t>накладено</w:t>
            </w:r>
            <w:proofErr w:type="spellEnd"/>
            <w:r w:rsidRPr="00C41063">
              <w:rPr>
                <w:color w:val="000000"/>
                <w:sz w:val="22"/>
                <w:szCs w:val="22"/>
                <w:lang w:val="ru-RU"/>
              </w:rPr>
              <w:t xml:space="preserve"> </w:t>
            </w:r>
            <w:proofErr w:type="spellStart"/>
            <w:r w:rsidRPr="00C41063">
              <w:rPr>
                <w:color w:val="000000"/>
                <w:sz w:val="22"/>
                <w:szCs w:val="22"/>
                <w:lang w:val="ru-RU"/>
              </w:rPr>
              <w:t>її</w:t>
            </w:r>
            <w:proofErr w:type="spellEnd"/>
            <w:r w:rsidRPr="00C41063">
              <w:rPr>
                <w:color w:val="000000"/>
                <w:sz w:val="22"/>
                <w:szCs w:val="22"/>
                <w:lang w:val="ru-RU"/>
              </w:rPr>
              <w:t xml:space="preserve"> </w:t>
            </w:r>
            <w:proofErr w:type="spellStart"/>
            <w:r w:rsidRPr="00C41063">
              <w:rPr>
                <w:color w:val="000000"/>
                <w:sz w:val="22"/>
                <w:szCs w:val="22"/>
                <w:lang w:val="ru-RU"/>
              </w:rPr>
              <w:t>кваліфікований</w:t>
            </w:r>
            <w:proofErr w:type="spellEnd"/>
            <w:r w:rsidRPr="00C41063">
              <w:rPr>
                <w:color w:val="000000"/>
                <w:sz w:val="22"/>
                <w:szCs w:val="22"/>
                <w:lang w:val="ru-RU"/>
              </w:rPr>
              <w:t xml:space="preserve"> </w:t>
            </w:r>
            <w:proofErr w:type="spellStart"/>
            <w:r w:rsidRPr="00C41063">
              <w:rPr>
                <w:color w:val="000000"/>
                <w:sz w:val="22"/>
                <w:szCs w:val="22"/>
                <w:lang w:val="ru-RU"/>
              </w:rPr>
              <w:t>електронний</w:t>
            </w:r>
            <w:proofErr w:type="spellEnd"/>
            <w:r w:rsidRPr="00C41063">
              <w:rPr>
                <w:color w:val="000000"/>
                <w:sz w:val="22"/>
                <w:szCs w:val="22"/>
                <w:lang w:val="ru-RU"/>
              </w:rPr>
              <w:t xml:space="preserve"> </w:t>
            </w:r>
            <w:proofErr w:type="spellStart"/>
            <w:r w:rsidRPr="00C41063">
              <w:rPr>
                <w:color w:val="000000"/>
                <w:sz w:val="22"/>
                <w:szCs w:val="22"/>
                <w:lang w:val="ru-RU"/>
              </w:rPr>
              <w:t>підпис</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7) </w:t>
            </w:r>
            <w:proofErr w:type="spellStart"/>
            <w:r w:rsidRPr="00C41063">
              <w:rPr>
                <w:color w:val="000000"/>
                <w:sz w:val="22"/>
                <w:szCs w:val="22"/>
                <w:lang w:val="ru-RU"/>
              </w:rPr>
              <w:t>подання</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w:t>
            </w:r>
            <w:proofErr w:type="spellStart"/>
            <w:r w:rsidRPr="00C41063">
              <w:rPr>
                <w:color w:val="000000"/>
                <w:sz w:val="22"/>
                <w:szCs w:val="22"/>
                <w:lang w:val="ru-RU"/>
              </w:rPr>
              <w:t>складений</w:t>
            </w:r>
            <w:proofErr w:type="spellEnd"/>
            <w:r w:rsidRPr="00C41063">
              <w:rPr>
                <w:color w:val="000000"/>
                <w:sz w:val="22"/>
                <w:szCs w:val="22"/>
                <w:lang w:val="ru-RU"/>
              </w:rPr>
              <w:t xml:space="preserve"> у </w:t>
            </w:r>
            <w:proofErr w:type="spellStart"/>
            <w:r w:rsidRPr="00C41063">
              <w:rPr>
                <w:color w:val="000000"/>
                <w:sz w:val="22"/>
                <w:szCs w:val="22"/>
                <w:lang w:val="ru-RU"/>
              </w:rPr>
              <w:t>довільній</w:t>
            </w:r>
            <w:proofErr w:type="spellEnd"/>
            <w:r w:rsidRPr="00C41063">
              <w:rPr>
                <w:color w:val="000000"/>
                <w:sz w:val="22"/>
                <w:szCs w:val="22"/>
                <w:lang w:val="ru-RU"/>
              </w:rPr>
              <w:t xml:space="preserve"> </w:t>
            </w:r>
            <w:proofErr w:type="spellStart"/>
            <w:r w:rsidRPr="00C41063">
              <w:rPr>
                <w:color w:val="000000"/>
                <w:sz w:val="22"/>
                <w:szCs w:val="22"/>
                <w:lang w:val="ru-RU"/>
              </w:rPr>
              <w:t>формі</w:t>
            </w:r>
            <w:proofErr w:type="spellEnd"/>
            <w:r w:rsidRPr="00C41063">
              <w:rPr>
                <w:color w:val="000000"/>
                <w:sz w:val="22"/>
                <w:szCs w:val="22"/>
                <w:lang w:val="ru-RU"/>
              </w:rPr>
              <w:t xml:space="preserve"> та не </w:t>
            </w:r>
            <w:proofErr w:type="spellStart"/>
            <w:r w:rsidRPr="00C41063">
              <w:rPr>
                <w:color w:val="000000"/>
                <w:sz w:val="22"/>
                <w:szCs w:val="22"/>
                <w:lang w:val="ru-RU"/>
              </w:rPr>
              <w:t>містить</w:t>
            </w:r>
            <w:proofErr w:type="spellEnd"/>
            <w:r w:rsidRPr="00C41063">
              <w:rPr>
                <w:color w:val="000000"/>
                <w:sz w:val="22"/>
                <w:szCs w:val="22"/>
                <w:lang w:val="ru-RU"/>
              </w:rPr>
              <w:t xml:space="preserve"> </w:t>
            </w:r>
            <w:proofErr w:type="spellStart"/>
            <w:r w:rsidRPr="00C41063">
              <w:rPr>
                <w:color w:val="000000"/>
                <w:sz w:val="22"/>
                <w:szCs w:val="22"/>
                <w:lang w:val="ru-RU"/>
              </w:rPr>
              <w:t>вихідного</w:t>
            </w:r>
            <w:proofErr w:type="spellEnd"/>
            <w:r w:rsidRPr="00C41063">
              <w:rPr>
                <w:color w:val="000000"/>
                <w:sz w:val="22"/>
                <w:szCs w:val="22"/>
                <w:lang w:val="ru-RU"/>
              </w:rPr>
              <w:t xml:space="preserve"> номера.</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8) </w:t>
            </w:r>
            <w:proofErr w:type="spellStart"/>
            <w:r w:rsidRPr="00C41063">
              <w:rPr>
                <w:color w:val="000000"/>
                <w:sz w:val="22"/>
                <w:szCs w:val="22"/>
                <w:lang w:val="ru-RU"/>
              </w:rPr>
              <w:t>подання</w:t>
            </w:r>
            <w:proofErr w:type="spellEnd"/>
            <w:r w:rsidRPr="00C41063">
              <w:rPr>
                <w:color w:val="000000"/>
                <w:sz w:val="22"/>
                <w:szCs w:val="22"/>
                <w:lang w:val="ru-RU"/>
              </w:rPr>
              <w:t xml:space="preserve"> документа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є </w:t>
            </w:r>
            <w:proofErr w:type="spellStart"/>
            <w:r w:rsidRPr="00C41063">
              <w:rPr>
                <w:color w:val="000000"/>
                <w:sz w:val="22"/>
                <w:szCs w:val="22"/>
                <w:lang w:val="ru-RU"/>
              </w:rPr>
              <w:t>сканованою</w:t>
            </w:r>
            <w:proofErr w:type="spellEnd"/>
            <w:r w:rsidRPr="00C41063">
              <w:rPr>
                <w:color w:val="000000"/>
                <w:sz w:val="22"/>
                <w:szCs w:val="22"/>
                <w:lang w:val="ru-RU"/>
              </w:rPr>
              <w:t xml:space="preserve"> </w:t>
            </w:r>
            <w:proofErr w:type="spellStart"/>
            <w:r w:rsidRPr="00C41063">
              <w:rPr>
                <w:color w:val="000000"/>
                <w:sz w:val="22"/>
                <w:szCs w:val="22"/>
                <w:lang w:val="ru-RU"/>
              </w:rPr>
              <w:t>копією</w:t>
            </w:r>
            <w:proofErr w:type="spellEnd"/>
            <w:r w:rsidRPr="00C41063">
              <w:rPr>
                <w:color w:val="000000"/>
                <w:sz w:val="22"/>
                <w:szCs w:val="22"/>
                <w:lang w:val="ru-RU"/>
              </w:rPr>
              <w:t xml:space="preserve"> </w:t>
            </w:r>
            <w:proofErr w:type="spellStart"/>
            <w:r w:rsidRPr="00C41063">
              <w:rPr>
                <w:color w:val="000000"/>
                <w:sz w:val="22"/>
                <w:szCs w:val="22"/>
                <w:lang w:val="ru-RU"/>
              </w:rPr>
              <w:t>оригіналу</w:t>
            </w:r>
            <w:proofErr w:type="spellEnd"/>
            <w:r w:rsidRPr="00C41063">
              <w:rPr>
                <w:color w:val="000000"/>
                <w:sz w:val="22"/>
                <w:szCs w:val="22"/>
                <w:lang w:val="ru-RU"/>
              </w:rPr>
              <w:t xml:space="preserve"> документа/</w:t>
            </w:r>
            <w:proofErr w:type="spellStart"/>
            <w:r w:rsidRPr="00C41063">
              <w:rPr>
                <w:color w:val="000000"/>
                <w:sz w:val="22"/>
                <w:szCs w:val="22"/>
                <w:lang w:val="ru-RU"/>
              </w:rPr>
              <w:t>електронного</w:t>
            </w:r>
            <w:proofErr w:type="spellEnd"/>
            <w:r w:rsidRPr="00C41063">
              <w:rPr>
                <w:color w:val="000000"/>
                <w:sz w:val="22"/>
                <w:szCs w:val="22"/>
                <w:lang w:val="ru-RU"/>
              </w:rPr>
              <w:t xml:space="preserve"> документа.</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9) </w:t>
            </w:r>
            <w:proofErr w:type="spellStart"/>
            <w:r w:rsidRPr="00C41063">
              <w:rPr>
                <w:color w:val="000000"/>
                <w:sz w:val="22"/>
                <w:szCs w:val="22"/>
                <w:lang w:val="ru-RU"/>
              </w:rPr>
              <w:t>подання</w:t>
            </w:r>
            <w:proofErr w:type="spellEnd"/>
            <w:r w:rsidRPr="00C41063">
              <w:rPr>
                <w:color w:val="000000"/>
                <w:sz w:val="22"/>
                <w:szCs w:val="22"/>
                <w:lang w:val="ru-RU"/>
              </w:rPr>
              <w:t xml:space="preserve"> документа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який</w:t>
            </w:r>
            <w:proofErr w:type="spellEnd"/>
            <w:r w:rsidRPr="00C41063">
              <w:rPr>
                <w:color w:val="000000"/>
                <w:sz w:val="22"/>
                <w:szCs w:val="22"/>
                <w:lang w:val="ru-RU"/>
              </w:rPr>
              <w:t xml:space="preserve"> </w:t>
            </w:r>
            <w:proofErr w:type="spellStart"/>
            <w:r w:rsidRPr="00C41063">
              <w:rPr>
                <w:color w:val="000000"/>
                <w:sz w:val="22"/>
                <w:szCs w:val="22"/>
                <w:lang w:val="ru-RU"/>
              </w:rPr>
              <w:t>засвідчений</w:t>
            </w:r>
            <w:proofErr w:type="spellEnd"/>
            <w:r w:rsidRPr="00C41063">
              <w:rPr>
                <w:color w:val="000000"/>
                <w:sz w:val="22"/>
                <w:szCs w:val="22"/>
                <w:lang w:val="ru-RU"/>
              </w:rPr>
              <w:t xml:space="preserve"> </w:t>
            </w:r>
            <w:proofErr w:type="spellStart"/>
            <w:r w:rsidRPr="00C41063">
              <w:rPr>
                <w:color w:val="000000"/>
                <w:sz w:val="22"/>
                <w:szCs w:val="22"/>
                <w:lang w:val="ru-RU"/>
              </w:rPr>
              <w:t>підписом</w:t>
            </w:r>
            <w:proofErr w:type="spellEnd"/>
            <w:r w:rsidRPr="00C41063">
              <w:rPr>
                <w:color w:val="000000"/>
                <w:sz w:val="22"/>
                <w:szCs w:val="22"/>
                <w:lang w:val="ru-RU"/>
              </w:rPr>
              <w:t xml:space="preserve"> </w:t>
            </w:r>
            <w:proofErr w:type="spellStart"/>
            <w:r w:rsidRPr="00C41063">
              <w:rPr>
                <w:color w:val="000000"/>
                <w:sz w:val="22"/>
                <w:szCs w:val="22"/>
                <w:lang w:val="ru-RU"/>
              </w:rPr>
              <w:t>уповноваженої</w:t>
            </w:r>
            <w:proofErr w:type="spellEnd"/>
            <w:r w:rsidRPr="00C41063">
              <w:rPr>
                <w:color w:val="000000"/>
                <w:sz w:val="22"/>
                <w:szCs w:val="22"/>
                <w:lang w:val="ru-RU"/>
              </w:rPr>
              <w:t xml:space="preserve"> особи </w:t>
            </w:r>
            <w:proofErr w:type="spellStart"/>
            <w:r w:rsidRPr="00C41063">
              <w:rPr>
                <w:color w:val="000000"/>
                <w:sz w:val="22"/>
                <w:szCs w:val="22"/>
                <w:lang w:val="ru-RU"/>
              </w:rPr>
              <w:t>учасника</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та </w:t>
            </w:r>
            <w:proofErr w:type="spellStart"/>
            <w:r w:rsidRPr="00C41063">
              <w:rPr>
                <w:color w:val="000000"/>
                <w:sz w:val="22"/>
                <w:szCs w:val="22"/>
                <w:lang w:val="ru-RU"/>
              </w:rPr>
              <w:t>додатково</w:t>
            </w:r>
            <w:proofErr w:type="spellEnd"/>
            <w:r w:rsidRPr="00C41063">
              <w:rPr>
                <w:color w:val="000000"/>
                <w:sz w:val="22"/>
                <w:szCs w:val="22"/>
                <w:lang w:val="ru-RU"/>
              </w:rPr>
              <w:t xml:space="preserve"> </w:t>
            </w:r>
            <w:proofErr w:type="spellStart"/>
            <w:r w:rsidRPr="00C41063">
              <w:rPr>
                <w:color w:val="000000"/>
                <w:sz w:val="22"/>
                <w:szCs w:val="22"/>
                <w:lang w:val="ru-RU"/>
              </w:rPr>
              <w:t>містить</w:t>
            </w:r>
            <w:proofErr w:type="spellEnd"/>
            <w:r w:rsidRPr="00C41063">
              <w:rPr>
                <w:color w:val="000000"/>
                <w:sz w:val="22"/>
                <w:szCs w:val="22"/>
                <w:lang w:val="ru-RU"/>
              </w:rPr>
              <w:t xml:space="preserve"> </w:t>
            </w:r>
            <w:proofErr w:type="spellStart"/>
            <w:r w:rsidRPr="00C41063">
              <w:rPr>
                <w:color w:val="000000"/>
                <w:sz w:val="22"/>
                <w:szCs w:val="22"/>
                <w:lang w:val="ru-RU"/>
              </w:rPr>
              <w:t>підпис</w:t>
            </w:r>
            <w:proofErr w:type="spellEnd"/>
            <w:r w:rsidRPr="00C41063">
              <w:rPr>
                <w:color w:val="000000"/>
                <w:sz w:val="22"/>
                <w:szCs w:val="22"/>
                <w:lang w:val="ru-RU"/>
              </w:rPr>
              <w:t xml:space="preserve"> (</w:t>
            </w:r>
            <w:proofErr w:type="spellStart"/>
            <w:r w:rsidRPr="00C41063">
              <w:rPr>
                <w:color w:val="000000"/>
                <w:sz w:val="22"/>
                <w:szCs w:val="22"/>
                <w:lang w:val="ru-RU"/>
              </w:rPr>
              <w:t>візу</w:t>
            </w:r>
            <w:proofErr w:type="spellEnd"/>
            <w:r w:rsidRPr="00C41063">
              <w:rPr>
                <w:color w:val="000000"/>
                <w:sz w:val="22"/>
                <w:szCs w:val="22"/>
                <w:lang w:val="ru-RU"/>
              </w:rPr>
              <w:t xml:space="preserve">) особи, </w:t>
            </w:r>
            <w:proofErr w:type="spellStart"/>
            <w:r w:rsidRPr="00C41063">
              <w:rPr>
                <w:color w:val="000000"/>
                <w:sz w:val="22"/>
                <w:szCs w:val="22"/>
                <w:lang w:val="ru-RU"/>
              </w:rPr>
              <w:t>повноваження</w:t>
            </w:r>
            <w:proofErr w:type="spellEnd"/>
            <w:r w:rsidRPr="00C41063">
              <w:rPr>
                <w:color w:val="000000"/>
                <w:sz w:val="22"/>
                <w:szCs w:val="22"/>
                <w:lang w:val="ru-RU"/>
              </w:rPr>
              <w:t xml:space="preserve"> </w:t>
            </w:r>
            <w:proofErr w:type="spellStart"/>
            <w:r w:rsidRPr="00C41063">
              <w:rPr>
                <w:color w:val="000000"/>
                <w:sz w:val="22"/>
                <w:szCs w:val="22"/>
                <w:lang w:val="ru-RU"/>
              </w:rPr>
              <w:t>якої</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не </w:t>
            </w:r>
            <w:proofErr w:type="spellStart"/>
            <w:r w:rsidRPr="00C41063">
              <w:rPr>
                <w:color w:val="000000"/>
                <w:sz w:val="22"/>
                <w:szCs w:val="22"/>
                <w:lang w:val="ru-RU"/>
              </w:rPr>
              <w:t>підтверджені</w:t>
            </w:r>
            <w:proofErr w:type="spellEnd"/>
            <w:r w:rsidRPr="00C41063">
              <w:rPr>
                <w:color w:val="000000"/>
                <w:sz w:val="22"/>
                <w:szCs w:val="22"/>
                <w:lang w:val="ru-RU"/>
              </w:rPr>
              <w:t xml:space="preserve"> (</w:t>
            </w:r>
            <w:proofErr w:type="spellStart"/>
            <w:r w:rsidRPr="00C41063">
              <w:rPr>
                <w:color w:val="000000"/>
                <w:sz w:val="22"/>
                <w:szCs w:val="22"/>
                <w:lang w:val="ru-RU"/>
              </w:rPr>
              <w:t>наприклад</w:t>
            </w:r>
            <w:proofErr w:type="spellEnd"/>
            <w:r w:rsidRPr="00C41063">
              <w:rPr>
                <w:color w:val="000000"/>
                <w:sz w:val="22"/>
                <w:szCs w:val="22"/>
                <w:lang w:val="ru-RU"/>
              </w:rPr>
              <w:t xml:space="preserve">, переклад документа </w:t>
            </w:r>
            <w:proofErr w:type="spellStart"/>
            <w:r w:rsidRPr="00C41063">
              <w:rPr>
                <w:color w:val="000000"/>
                <w:sz w:val="22"/>
                <w:szCs w:val="22"/>
                <w:lang w:val="ru-RU"/>
              </w:rPr>
              <w:t>завізований</w:t>
            </w:r>
            <w:proofErr w:type="spellEnd"/>
            <w:r w:rsidRPr="00C41063">
              <w:rPr>
                <w:color w:val="000000"/>
                <w:sz w:val="22"/>
                <w:szCs w:val="22"/>
                <w:lang w:val="ru-RU"/>
              </w:rPr>
              <w:t xml:space="preserve"> </w:t>
            </w:r>
            <w:proofErr w:type="spellStart"/>
            <w:r w:rsidRPr="00C41063">
              <w:rPr>
                <w:color w:val="000000"/>
                <w:sz w:val="22"/>
                <w:szCs w:val="22"/>
                <w:lang w:val="ru-RU"/>
              </w:rPr>
              <w:t>перекладачем</w:t>
            </w:r>
            <w:proofErr w:type="spellEnd"/>
            <w:r w:rsidRPr="00C41063">
              <w:rPr>
                <w:color w:val="000000"/>
                <w:sz w:val="22"/>
                <w:szCs w:val="22"/>
                <w:lang w:val="ru-RU"/>
              </w:rPr>
              <w:t xml:space="preserve"> </w:t>
            </w:r>
            <w:proofErr w:type="spellStart"/>
            <w:r w:rsidRPr="00C41063">
              <w:rPr>
                <w:color w:val="000000"/>
                <w:sz w:val="22"/>
                <w:szCs w:val="22"/>
                <w:lang w:val="ru-RU"/>
              </w:rPr>
              <w:t>тощо</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10) </w:t>
            </w:r>
            <w:proofErr w:type="spellStart"/>
            <w:r w:rsidRPr="00C41063">
              <w:rPr>
                <w:color w:val="000000"/>
                <w:sz w:val="22"/>
                <w:szCs w:val="22"/>
                <w:lang w:val="ru-RU"/>
              </w:rPr>
              <w:t>подання</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w:t>
            </w:r>
            <w:proofErr w:type="spellStart"/>
            <w:r w:rsidRPr="00C41063">
              <w:rPr>
                <w:color w:val="000000"/>
                <w:sz w:val="22"/>
                <w:szCs w:val="22"/>
                <w:lang w:val="ru-RU"/>
              </w:rPr>
              <w:t>містить</w:t>
            </w:r>
            <w:proofErr w:type="spellEnd"/>
            <w:r w:rsidRPr="00C41063">
              <w:rPr>
                <w:color w:val="000000"/>
                <w:sz w:val="22"/>
                <w:szCs w:val="22"/>
                <w:lang w:val="ru-RU"/>
              </w:rPr>
              <w:t xml:space="preserve"> (</w:t>
            </w:r>
            <w:proofErr w:type="spellStart"/>
            <w:r w:rsidRPr="00C41063">
              <w:rPr>
                <w:color w:val="000000"/>
                <w:sz w:val="22"/>
                <w:szCs w:val="22"/>
                <w:lang w:val="ru-RU"/>
              </w:rPr>
              <w:t>містять</w:t>
            </w:r>
            <w:proofErr w:type="spellEnd"/>
            <w:r w:rsidRPr="00C41063">
              <w:rPr>
                <w:color w:val="000000"/>
                <w:sz w:val="22"/>
                <w:szCs w:val="22"/>
                <w:lang w:val="ru-RU"/>
              </w:rPr>
              <w:t xml:space="preserve">) </w:t>
            </w:r>
            <w:proofErr w:type="spellStart"/>
            <w:r w:rsidRPr="00C41063">
              <w:rPr>
                <w:color w:val="000000"/>
                <w:sz w:val="22"/>
                <w:szCs w:val="22"/>
                <w:lang w:val="ru-RU"/>
              </w:rPr>
              <w:t>застарілу</w:t>
            </w:r>
            <w:proofErr w:type="spellEnd"/>
            <w:r w:rsidRPr="00C41063">
              <w:rPr>
                <w:color w:val="000000"/>
                <w:sz w:val="22"/>
                <w:szCs w:val="22"/>
                <w:lang w:val="ru-RU"/>
              </w:rPr>
              <w:t xml:space="preserve"> </w:t>
            </w:r>
            <w:proofErr w:type="spellStart"/>
            <w:r w:rsidRPr="00C41063">
              <w:rPr>
                <w:color w:val="000000"/>
                <w:sz w:val="22"/>
                <w:szCs w:val="22"/>
                <w:lang w:val="ru-RU"/>
              </w:rPr>
              <w:t>інформацію</w:t>
            </w:r>
            <w:proofErr w:type="spellEnd"/>
            <w:r w:rsidRPr="00C41063">
              <w:rPr>
                <w:color w:val="000000"/>
                <w:sz w:val="22"/>
                <w:szCs w:val="22"/>
                <w:lang w:val="ru-RU"/>
              </w:rPr>
              <w:t xml:space="preserve"> про </w:t>
            </w:r>
            <w:proofErr w:type="spellStart"/>
            <w:r w:rsidRPr="00C41063">
              <w:rPr>
                <w:color w:val="000000"/>
                <w:sz w:val="22"/>
                <w:szCs w:val="22"/>
                <w:lang w:val="ru-RU"/>
              </w:rPr>
              <w:t>назву</w:t>
            </w:r>
            <w:proofErr w:type="spellEnd"/>
            <w:r w:rsidRPr="00C41063">
              <w:rPr>
                <w:color w:val="000000"/>
                <w:sz w:val="22"/>
                <w:szCs w:val="22"/>
                <w:lang w:val="ru-RU"/>
              </w:rPr>
              <w:t xml:space="preserve"> </w:t>
            </w:r>
            <w:proofErr w:type="spellStart"/>
            <w:r w:rsidRPr="00C41063">
              <w:rPr>
                <w:color w:val="000000"/>
                <w:sz w:val="22"/>
                <w:szCs w:val="22"/>
                <w:lang w:val="ru-RU"/>
              </w:rPr>
              <w:t>вулиці</w:t>
            </w:r>
            <w:proofErr w:type="spellEnd"/>
            <w:r w:rsidRPr="00C41063">
              <w:rPr>
                <w:color w:val="000000"/>
                <w:sz w:val="22"/>
                <w:szCs w:val="22"/>
                <w:lang w:val="ru-RU"/>
              </w:rPr>
              <w:t xml:space="preserve">, </w:t>
            </w:r>
            <w:proofErr w:type="spellStart"/>
            <w:r w:rsidRPr="00C41063">
              <w:rPr>
                <w:color w:val="000000"/>
                <w:sz w:val="22"/>
                <w:szCs w:val="22"/>
                <w:lang w:val="ru-RU"/>
              </w:rPr>
              <w:t>міста</w:t>
            </w:r>
            <w:proofErr w:type="spellEnd"/>
            <w:r w:rsidRPr="00C41063">
              <w:rPr>
                <w:color w:val="000000"/>
                <w:sz w:val="22"/>
                <w:szCs w:val="22"/>
                <w:lang w:val="ru-RU"/>
              </w:rPr>
              <w:t xml:space="preserve">, </w:t>
            </w:r>
            <w:proofErr w:type="spellStart"/>
            <w:r w:rsidRPr="00C41063">
              <w:rPr>
                <w:color w:val="000000"/>
                <w:sz w:val="22"/>
                <w:szCs w:val="22"/>
                <w:lang w:val="ru-RU"/>
              </w:rPr>
              <w:t>найменування</w:t>
            </w:r>
            <w:proofErr w:type="spellEnd"/>
            <w:r w:rsidRPr="00C41063">
              <w:rPr>
                <w:color w:val="000000"/>
                <w:sz w:val="22"/>
                <w:szCs w:val="22"/>
                <w:lang w:val="ru-RU"/>
              </w:rPr>
              <w:t xml:space="preserve"> </w:t>
            </w:r>
            <w:proofErr w:type="spellStart"/>
            <w:r w:rsidRPr="00C41063">
              <w:rPr>
                <w:color w:val="000000"/>
                <w:sz w:val="22"/>
                <w:szCs w:val="22"/>
                <w:lang w:val="ru-RU"/>
              </w:rPr>
              <w:t>юридичної</w:t>
            </w:r>
            <w:proofErr w:type="spellEnd"/>
            <w:r w:rsidRPr="00C41063">
              <w:rPr>
                <w:color w:val="000000"/>
                <w:sz w:val="22"/>
                <w:szCs w:val="22"/>
                <w:lang w:val="ru-RU"/>
              </w:rPr>
              <w:t xml:space="preserve"> особи </w:t>
            </w:r>
            <w:proofErr w:type="spellStart"/>
            <w:r w:rsidRPr="00C41063">
              <w:rPr>
                <w:color w:val="000000"/>
                <w:sz w:val="22"/>
                <w:szCs w:val="22"/>
                <w:lang w:val="ru-RU"/>
              </w:rPr>
              <w:t>тощо</w:t>
            </w:r>
            <w:proofErr w:type="spellEnd"/>
            <w:r w:rsidRPr="00C41063">
              <w:rPr>
                <w:color w:val="000000"/>
                <w:sz w:val="22"/>
                <w:szCs w:val="22"/>
                <w:lang w:val="ru-RU"/>
              </w:rPr>
              <w:t xml:space="preserve">, у </w:t>
            </w:r>
            <w:proofErr w:type="spellStart"/>
            <w:r w:rsidRPr="00C41063">
              <w:rPr>
                <w:color w:val="000000"/>
                <w:sz w:val="22"/>
                <w:szCs w:val="22"/>
                <w:lang w:val="ru-RU"/>
              </w:rPr>
              <w:t>зв'язку</w:t>
            </w:r>
            <w:proofErr w:type="spellEnd"/>
            <w:r w:rsidRPr="00C41063">
              <w:rPr>
                <w:color w:val="000000"/>
                <w:sz w:val="22"/>
                <w:szCs w:val="22"/>
                <w:lang w:val="ru-RU"/>
              </w:rPr>
              <w:t xml:space="preserve"> з </w:t>
            </w:r>
            <w:proofErr w:type="spellStart"/>
            <w:r w:rsidRPr="00C41063">
              <w:rPr>
                <w:color w:val="000000"/>
                <w:sz w:val="22"/>
                <w:szCs w:val="22"/>
                <w:lang w:val="ru-RU"/>
              </w:rPr>
              <w:t>тим</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w:t>
            </w:r>
            <w:proofErr w:type="spellStart"/>
            <w:r w:rsidRPr="00C41063">
              <w:rPr>
                <w:color w:val="000000"/>
                <w:sz w:val="22"/>
                <w:szCs w:val="22"/>
                <w:lang w:val="ru-RU"/>
              </w:rPr>
              <w:t>такі</w:t>
            </w:r>
            <w:proofErr w:type="spellEnd"/>
            <w:r w:rsidRPr="00C41063">
              <w:rPr>
                <w:color w:val="000000"/>
                <w:sz w:val="22"/>
                <w:szCs w:val="22"/>
                <w:lang w:val="ru-RU"/>
              </w:rPr>
              <w:t xml:space="preserve"> </w:t>
            </w:r>
            <w:proofErr w:type="spellStart"/>
            <w:r w:rsidRPr="00C41063">
              <w:rPr>
                <w:color w:val="000000"/>
                <w:sz w:val="22"/>
                <w:szCs w:val="22"/>
                <w:lang w:val="ru-RU"/>
              </w:rPr>
              <w:t>назва</w:t>
            </w:r>
            <w:proofErr w:type="spellEnd"/>
            <w:r w:rsidRPr="00C41063">
              <w:rPr>
                <w:color w:val="000000"/>
                <w:sz w:val="22"/>
                <w:szCs w:val="22"/>
                <w:lang w:val="ru-RU"/>
              </w:rPr>
              <w:t xml:space="preserve">, </w:t>
            </w:r>
            <w:proofErr w:type="spellStart"/>
            <w:r w:rsidRPr="00C41063">
              <w:rPr>
                <w:color w:val="000000"/>
                <w:sz w:val="22"/>
                <w:szCs w:val="22"/>
                <w:lang w:val="ru-RU"/>
              </w:rPr>
              <w:t>найменування</w:t>
            </w:r>
            <w:proofErr w:type="spellEnd"/>
            <w:r w:rsidRPr="00C41063">
              <w:rPr>
                <w:color w:val="000000"/>
                <w:sz w:val="22"/>
                <w:szCs w:val="22"/>
                <w:lang w:val="ru-RU"/>
              </w:rPr>
              <w:t xml:space="preserve"> </w:t>
            </w:r>
            <w:proofErr w:type="spellStart"/>
            <w:r w:rsidRPr="00C41063">
              <w:rPr>
                <w:color w:val="000000"/>
                <w:sz w:val="22"/>
                <w:szCs w:val="22"/>
                <w:lang w:val="ru-RU"/>
              </w:rPr>
              <w:t>були</w:t>
            </w:r>
            <w:proofErr w:type="spellEnd"/>
            <w:r w:rsidRPr="00C41063">
              <w:rPr>
                <w:color w:val="000000"/>
                <w:sz w:val="22"/>
                <w:szCs w:val="22"/>
                <w:lang w:val="ru-RU"/>
              </w:rPr>
              <w:t xml:space="preserve"> </w:t>
            </w:r>
            <w:proofErr w:type="spellStart"/>
            <w:r w:rsidRPr="00C41063">
              <w:rPr>
                <w:color w:val="000000"/>
                <w:sz w:val="22"/>
                <w:szCs w:val="22"/>
                <w:lang w:val="ru-RU"/>
              </w:rPr>
              <w:t>змінені</w:t>
            </w:r>
            <w:proofErr w:type="spellEnd"/>
            <w:r w:rsidRPr="00C41063">
              <w:rPr>
                <w:color w:val="000000"/>
                <w:sz w:val="22"/>
                <w:szCs w:val="22"/>
                <w:lang w:val="ru-RU"/>
              </w:rPr>
              <w:t xml:space="preserve"> </w:t>
            </w:r>
            <w:proofErr w:type="spellStart"/>
            <w:r w:rsidRPr="00C41063">
              <w:rPr>
                <w:color w:val="000000"/>
                <w:sz w:val="22"/>
                <w:szCs w:val="22"/>
                <w:lang w:val="ru-RU"/>
              </w:rPr>
              <w:t>відповідно</w:t>
            </w:r>
            <w:proofErr w:type="spellEnd"/>
            <w:r w:rsidRPr="00C41063">
              <w:rPr>
                <w:color w:val="000000"/>
                <w:sz w:val="22"/>
                <w:szCs w:val="22"/>
                <w:lang w:val="ru-RU"/>
              </w:rPr>
              <w:t xml:space="preserve"> до </w:t>
            </w:r>
            <w:proofErr w:type="spellStart"/>
            <w:r w:rsidRPr="00C41063">
              <w:rPr>
                <w:color w:val="000000"/>
                <w:sz w:val="22"/>
                <w:szCs w:val="22"/>
                <w:lang w:val="ru-RU"/>
              </w:rPr>
              <w:t>законодавства</w:t>
            </w:r>
            <w:proofErr w:type="spellEnd"/>
            <w:r w:rsidRPr="00C41063">
              <w:rPr>
                <w:color w:val="000000"/>
                <w:sz w:val="22"/>
                <w:szCs w:val="22"/>
                <w:lang w:val="ru-RU"/>
              </w:rPr>
              <w:t xml:space="preserve"> </w:t>
            </w:r>
            <w:proofErr w:type="spellStart"/>
            <w:r w:rsidRPr="00C41063">
              <w:rPr>
                <w:color w:val="000000"/>
                <w:sz w:val="22"/>
                <w:szCs w:val="22"/>
                <w:lang w:val="ru-RU"/>
              </w:rPr>
              <w:t>після</w:t>
            </w:r>
            <w:proofErr w:type="spellEnd"/>
            <w:r w:rsidRPr="00C41063">
              <w:rPr>
                <w:color w:val="000000"/>
                <w:sz w:val="22"/>
                <w:szCs w:val="22"/>
                <w:lang w:val="ru-RU"/>
              </w:rPr>
              <w:t xml:space="preserve"> того, як </w:t>
            </w:r>
            <w:proofErr w:type="spellStart"/>
            <w:r w:rsidRPr="00C41063">
              <w:rPr>
                <w:color w:val="000000"/>
                <w:sz w:val="22"/>
                <w:szCs w:val="22"/>
                <w:lang w:val="ru-RU"/>
              </w:rPr>
              <w:t>відповідний</w:t>
            </w:r>
            <w:proofErr w:type="spellEnd"/>
            <w:r w:rsidRPr="00C41063">
              <w:rPr>
                <w:color w:val="000000"/>
                <w:sz w:val="22"/>
                <w:szCs w:val="22"/>
                <w:lang w:val="ru-RU"/>
              </w:rPr>
              <w:t xml:space="preserve"> документ (</w:t>
            </w:r>
            <w:proofErr w:type="spellStart"/>
            <w:r w:rsidRPr="00C41063">
              <w:rPr>
                <w:color w:val="000000"/>
                <w:sz w:val="22"/>
                <w:szCs w:val="22"/>
                <w:lang w:val="ru-RU"/>
              </w:rPr>
              <w:t>документи</w:t>
            </w:r>
            <w:proofErr w:type="spellEnd"/>
            <w:r w:rsidRPr="00C41063">
              <w:rPr>
                <w:color w:val="000000"/>
                <w:sz w:val="22"/>
                <w:szCs w:val="22"/>
                <w:lang w:val="ru-RU"/>
              </w:rPr>
              <w:t xml:space="preserve">) </w:t>
            </w:r>
            <w:proofErr w:type="spellStart"/>
            <w:r w:rsidRPr="00C41063">
              <w:rPr>
                <w:color w:val="000000"/>
                <w:sz w:val="22"/>
                <w:szCs w:val="22"/>
                <w:lang w:val="ru-RU"/>
              </w:rPr>
              <w:t>був</w:t>
            </w:r>
            <w:proofErr w:type="spellEnd"/>
            <w:r w:rsidRPr="00C41063">
              <w:rPr>
                <w:color w:val="000000"/>
                <w:sz w:val="22"/>
                <w:szCs w:val="22"/>
                <w:lang w:val="ru-RU"/>
              </w:rPr>
              <w:t xml:space="preserve"> (</w:t>
            </w:r>
            <w:proofErr w:type="spellStart"/>
            <w:r w:rsidRPr="00C41063">
              <w:rPr>
                <w:color w:val="000000"/>
                <w:sz w:val="22"/>
                <w:szCs w:val="22"/>
                <w:lang w:val="ru-RU"/>
              </w:rPr>
              <w:t>були</w:t>
            </w:r>
            <w:proofErr w:type="spellEnd"/>
            <w:r w:rsidRPr="00C41063">
              <w:rPr>
                <w:color w:val="000000"/>
                <w:sz w:val="22"/>
                <w:szCs w:val="22"/>
                <w:lang w:val="ru-RU"/>
              </w:rPr>
              <w:t xml:space="preserve">) </w:t>
            </w:r>
            <w:proofErr w:type="spellStart"/>
            <w:r w:rsidRPr="00C41063">
              <w:rPr>
                <w:color w:val="000000"/>
                <w:sz w:val="22"/>
                <w:szCs w:val="22"/>
                <w:lang w:val="ru-RU"/>
              </w:rPr>
              <w:t>поданий</w:t>
            </w:r>
            <w:proofErr w:type="spellEnd"/>
            <w:r w:rsidRPr="00C41063">
              <w:rPr>
                <w:color w:val="000000"/>
                <w:sz w:val="22"/>
                <w:szCs w:val="22"/>
                <w:lang w:val="ru-RU"/>
              </w:rPr>
              <w:t xml:space="preserve"> (</w:t>
            </w:r>
            <w:proofErr w:type="spellStart"/>
            <w:r w:rsidRPr="00C41063">
              <w:rPr>
                <w:color w:val="000000"/>
                <w:sz w:val="22"/>
                <w:szCs w:val="22"/>
                <w:lang w:val="ru-RU"/>
              </w:rPr>
              <w:t>подані</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11) </w:t>
            </w:r>
            <w:proofErr w:type="spellStart"/>
            <w:r w:rsidRPr="00C41063">
              <w:rPr>
                <w:color w:val="000000"/>
                <w:sz w:val="22"/>
                <w:szCs w:val="22"/>
                <w:lang w:val="ru-RU"/>
              </w:rPr>
              <w:t>подання</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в </w:t>
            </w:r>
            <w:proofErr w:type="spellStart"/>
            <w:r w:rsidRPr="00C41063">
              <w:rPr>
                <w:color w:val="000000"/>
                <w:sz w:val="22"/>
                <w:szCs w:val="22"/>
                <w:lang w:val="ru-RU"/>
              </w:rPr>
              <w:t>якому</w:t>
            </w:r>
            <w:proofErr w:type="spellEnd"/>
            <w:r w:rsidRPr="00C41063">
              <w:rPr>
                <w:color w:val="000000"/>
                <w:sz w:val="22"/>
                <w:szCs w:val="22"/>
                <w:lang w:val="ru-RU"/>
              </w:rPr>
              <w:t xml:space="preserve"> </w:t>
            </w:r>
            <w:proofErr w:type="spellStart"/>
            <w:r w:rsidRPr="00C41063">
              <w:rPr>
                <w:color w:val="000000"/>
                <w:sz w:val="22"/>
                <w:szCs w:val="22"/>
                <w:lang w:val="ru-RU"/>
              </w:rPr>
              <w:t>позиція</w:t>
            </w:r>
            <w:proofErr w:type="spellEnd"/>
            <w:r w:rsidRPr="00C41063">
              <w:rPr>
                <w:color w:val="000000"/>
                <w:sz w:val="22"/>
                <w:szCs w:val="22"/>
                <w:lang w:val="ru-RU"/>
              </w:rPr>
              <w:t xml:space="preserve"> </w:t>
            </w:r>
            <w:proofErr w:type="spellStart"/>
            <w:r w:rsidRPr="00C41063">
              <w:rPr>
                <w:color w:val="000000"/>
                <w:sz w:val="22"/>
                <w:szCs w:val="22"/>
                <w:lang w:val="ru-RU"/>
              </w:rPr>
              <w:t>цифри</w:t>
            </w:r>
            <w:proofErr w:type="spellEnd"/>
            <w:r w:rsidRPr="00C41063">
              <w:rPr>
                <w:color w:val="000000"/>
                <w:sz w:val="22"/>
                <w:szCs w:val="22"/>
                <w:lang w:val="ru-RU"/>
              </w:rPr>
              <w:t xml:space="preserve"> (цифр) у </w:t>
            </w:r>
            <w:proofErr w:type="spellStart"/>
            <w:r w:rsidRPr="00C41063">
              <w:rPr>
                <w:color w:val="000000"/>
                <w:sz w:val="22"/>
                <w:szCs w:val="22"/>
                <w:lang w:val="ru-RU"/>
              </w:rPr>
              <w:t>сумі</w:t>
            </w:r>
            <w:proofErr w:type="spellEnd"/>
            <w:r w:rsidRPr="00C41063">
              <w:rPr>
                <w:color w:val="000000"/>
                <w:sz w:val="22"/>
                <w:szCs w:val="22"/>
                <w:lang w:val="ru-RU"/>
              </w:rPr>
              <w:t xml:space="preserve"> є </w:t>
            </w:r>
            <w:proofErr w:type="spellStart"/>
            <w:r w:rsidRPr="00C41063">
              <w:rPr>
                <w:color w:val="000000"/>
                <w:sz w:val="22"/>
                <w:szCs w:val="22"/>
                <w:lang w:val="ru-RU"/>
              </w:rPr>
              <w:t>некоректною</w:t>
            </w:r>
            <w:proofErr w:type="spellEnd"/>
            <w:r w:rsidRPr="00C41063">
              <w:rPr>
                <w:color w:val="000000"/>
                <w:sz w:val="22"/>
                <w:szCs w:val="22"/>
                <w:lang w:val="ru-RU"/>
              </w:rPr>
              <w:t xml:space="preserve">, при </w:t>
            </w:r>
            <w:proofErr w:type="spellStart"/>
            <w:r w:rsidRPr="00C41063">
              <w:rPr>
                <w:color w:val="000000"/>
                <w:sz w:val="22"/>
                <w:szCs w:val="22"/>
                <w:lang w:val="ru-RU"/>
              </w:rPr>
              <w:t>цьому</w:t>
            </w:r>
            <w:proofErr w:type="spellEnd"/>
            <w:r w:rsidRPr="00C41063">
              <w:rPr>
                <w:color w:val="000000"/>
                <w:sz w:val="22"/>
                <w:szCs w:val="22"/>
                <w:lang w:val="ru-RU"/>
              </w:rPr>
              <w:t xml:space="preserve"> сума, </w:t>
            </w:r>
            <w:proofErr w:type="spellStart"/>
            <w:r w:rsidRPr="00C41063">
              <w:rPr>
                <w:color w:val="000000"/>
                <w:sz w:val="22"/>
                <w:szCs w:val="22"/>
                <w:lang w:val="ru-RU"/>
              </w:rPr>
              <w:t>що</w:t>
            </w:r>
            <w:proofErr w:type="spellEnd"/>
            <w:r w:rsidRPr="00C41063">
              <w:rPr>
                <w:color w:val="000000"/>
                <w:sz w:val="22"/>
                <w:szCs w:val="22"/>
                <w:lang w:val="ru-RU"/>
              </w:rPr>
              <w:t xml:space="preserve"> </w:t>
            </w:r>
            <w:proofErr w:type="spellStart"/>
            <w:r w:rsidRPr="00C41063">
              <w:rPr>
                <w:color w:val="000000"/>
                <w:sz w:val="22"/>
                <w:szCs w:val="22"/>
                <w:lang w:val="ru-RU"/>
              </w:rPr>
              <w:lastRenderedPageBreak/>
              <w:t>зазначена</w:t>
            </w:r>
            <w:proofErr w:type="spellEnd"/>
            <w:r w:rsidRPr="00C41063">
              <w:rPr>
                <w:color w:val="000000"/>
                <w:sz w:val="22"/>
                <w:szCs w:val="22"/>
                <w:lang w:val="ru-RU"/>
              </w:rPr>
              <w:t xml:space="preserve"> </w:t>
            </w:r>
            <w:proofErr w:type="spellStart"/>
            <w:r w:rsidRPr="00C41063">
              <w:rPr>
                <w:color w:val="000000"/>
                <w:sz w:val="22"/>
                <w:szCs w:val="22"/>
                <w:lang w:val="ru-RU"/>
              </w:rPr>
              <w:t>прописом</w:t>
            </w:r>
            <w:proofErr w:type="spellEnd"/>
            <w:r w:rsidRPr="00C41063">
              <w:rPr>
                <w:color w:val="000000"/>
                <w:sz w:val="22"/>
                <w:szCs w:val="22"/>
                <w:lang w:val="ru-RU"/>
              </w:rPr>
              <w:t>, є правильною.</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12) </w:t>
            </w:r>
            <w:proofErr w:type="spellStart"/>
            <w:r w:rsidRPr="00C41063">
              <w:rPr>
                <w:color w:val="000000"/>
                <w:sz w:val="22"/>
                <w:szCs w:val="22"/>
                <w:lang w:val="ru-RU"/>
              </w:rPr>
              <w:t>подання</w:t>
            </w:r>
            <w:proofErr w:type="spellEnd"/>
            <w:r w:rsidRPr="00C41063">
              <w:rPr>
                <w:color w:val="000000"/>
                <w:sz w:val="22"/>
                <w:szCs w:val="22"/>
                <w:lang w:val="ru-RU"/>
              </w:rPr>
              <w:t xml:space="preserve"> документа (</w:t>
            </w:r>
            <w:proofErr w:type="spellStart"/>
            <w:r w:rsidRPr="00C41063">
              <w:rPr>
                <w:color w:val="000000"/>
                <w:sz w:val="22"/>
                <w:szCs w:val="22"/>
                <w:lang w:val="ru-RU"/>
              </w:rPr>
              <w:t>документів</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процедури</w:t>
            </w:r>
            <w:proofErr w:type="spellEnd"/>
            <w:r w:rsidRPr="00C41063">
              <w:rPr>
                <w:color w:val="000000"/>
                <w:sz w:val="22"/>
                <w:szCs w:val="22"/>
                <w:lang w:val="ru-RU"/>
              </w:rPr>
              <w:t xml:space="preserve"> </w:t>
            </w:r>
            <w:proofErr w:type="spellStart"/>
            <w:r w:rsidRPr="00C41063">
              <w:rPr>
                <w:color w:val="000000"/>
                <w:sz w:val="22"/>
                <w:szCs w:val="22"/>
                <w:lang w:val="ru-RU"/>
              </w:rPr>
              <w:t>закупівлі</w:t>
            </w:r>
            <w:proofErr w:type="spellEnd"/>
            <w:r w:rsidRPr="00C41063">
              <w:rPr>
                <w:color w:val="000000"/>
                <w:sz w:val="22"/>
                <w:szCs w:val="22"/>
                <w:lang w:val="ru-RU"/>
              </w:rPr>
              <w:t xml:space="preserve"> у </w:t>
            </w:r>
            <w:proofErr w:type="spellStart"/>
            <w:r w:rsidRPr="00C41063">
              <w:rPr>
                <w:color w:val="000000"/>
                <w:sz w:val="22"/>
                <w:szCs w:val="22"/>
                <w:lang w:val="ru-RU"/>
              </w:rPr>
              <w:t>складі</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в </w:t>
            </w:r>
            <w:proofErr w:type="spellStart"/>
            <w:r w:rsidRPr="00C41063">
              <w:rPr>
                <w:color w:val="000000"/>
                <w:sz w:val="22"/>
                <w:szCs w:val="22"/>
                <w:lang w:val="ru-RU"/>
              </w:rPr>
              <w:t>форматі</w:t>
            </w:r>
            <w:proofErr w:type="spellEnd"/>
            <w:r w:rsidRPr="00C41063">
              <w:rPr>
                <w:color w:val="000000"/>
                <w:sz w:val="22"/>
                <w:szCs w:val="22"/>
                <w:lang w:val="ru-RU"/>
              </w:rPr>
              <w:t xml:space="preserve">, </w:t>
            </w:r>
            <w:proofErr w:type="spellStart"/>
            <w:r w:rsidRPr="00C41063">
              <w:rPr>
                <w:color w:val="000000"/>
                <w:sz w:val="22"/>
                <w:szCs w:val="22"/>
                <w:lang w:val="ru-RU"/>
              </w:rPr>
              <w:t>що</w:t>
            </w:r>
            <w:proofErr w:type="spellEnd"/>
            <w:r w:rsidRPr="00C41063">
              <w:rPr>
                <w:color w:val="000000"/>
                <w:sz w:val="22"/>
                <w:szCs w:val="22"/>
                <w:lang w:val="ru-RU"/>
              </w:rPr>
              <w:t xml:space="preserve"> </w:t>
            </w:r>
            <w:proofErr w:type="spellStart"/>
            <w:r w:rsidRPr="00C41063">
              <w:rPr>
                <w:color w:val="000000"/>
                <w:sz w:val="22"/>
                <w:szCs w:val="22"/>
                <w:lang w:val="ru-RU"/>
              </w:rPr>
              <w:t>відрізняється</w:t>
            </w:r>
            <w:proofErr w:type="spellEnd"/>
            <w:r w:rsidRPr="00C41063">
              <w:rPr>
                <w:color w:val="000000"/>
                <w:sz w:val="22"/>
                <w:szCs w:val="22"/>
                <w:lang w:val="ru-RU"/>
              </w:rPr>
              <w:t xml:space="preserve"> </w:t>
            </w:r>
            <w:proofErr w:type="spellStart"/>
            <w:r w:rsidRPr="00C41063">
              <w:rPr>
                <w:color w:val="000000"/>
                <w:sz w:val="22"/>
                <w:szCs w:val="22"/>
                <w:lang w:val="ru-RU"/>
              </w:rPr>
              <w:t>від</w:t>
            </w:r>
            <w:proofErr w:type="spellEnd"/>
            <w:r w:rsidRPr="00C41063">
              <w:rPr>
                <w:color w:val="000000"/>
                <w:sz w:val="22"/>
                <w:szCs w:val="22"/>
                <w:lang w:val="ru-RU"/>
              </w:rPr>
              <w:t xml:space="preserve"> формату, </w:t>
            </w:r>
            <w:proofErr w:type="spellStart"/>
            <w:r w:rsidRPr="00C41063">
              <w:rPr>
                <w:color w:val="000000"/>
                <w:sz w:val="22"/>
                <w:szCs w:val="22"/>
                <w:lang w:val="ru-RU"/>
              </w:rPr>
              <w:t>який</w:t>
            </w:r>
            <w:proofErr w:type="spellEnd"/>
            <w:r w:rsidRPr="00C41063">
              <w:rPr>
                <w:color w:val="000000"/>
                <w:sz w:val="22"/>
                <w:szCs w:val="22"/>
                <w:lang w:val="ru-RU"/>
              </w:rPr>
              <w:t xml:space="preserve"> </w:t>
            </w:r>
            <w:proofErr w:type="spellStart"/>
            <w:r w:rsidRPr="00C41063">
              <w:rPr>
                <w:color w:val="000000"/>
                <w:sz w:val="22"/>
                <w:szCs w:val="22"/>
                <w:lang w:val="ru-RU"/>
              </w:rPr>
              <w:t>вимагається</w:t>
            </w:r>
            <w:proofErr w:type="spellEnd"/>
            <w:r w:rsidRPr="00C41063">
              <w:rPr>
                <w:color w:val="000000"/>
                <w:sz w:val="22"/>
                <w:szCs w:val="22"/>
                <w:lang w:val="ru-RU"/>
              </w:rPr>
              <w:t xml:space="preserve"> </w:t>
            </w:r>
            <w:proofErr w:type="spellStart"/>
            <w:r w:rsidRPr="00C41063">
              <w:rPr>
                <w:color w:val="000000"/>
                <w:sz w:val="22"/>
                <w:szCs w:val="22"/>
                <w:lang w:val="ru-RU"/>
              </w:rPr>
              <w:t>замовником</w:t>
            </w:r>
            <w:proofErr w:type="spellEnd"/>
            <w:r w:rsidRPr="00C41063">
              <w:rPr>
                <w:color w:val="000000"/>
                <w:sz w:val="22"/>
                <w:szCs w:val="22"/>
                <w:lang w:val="ru-RU"/>
              </w:rPr>
              <w:t xml:space="preserve"> у </w:t>
            </w:r>
            <w:proofErr w:type="spellStart"/>
            <w:r w:rsidRPr="00C41063">
              <w:rPr>
                <w:color w:val="000000"/>
                <w:sz w:val="22"/>
                <w:szCs w:val="22"/>
                <w:lang w:val="ru-RU"/>
              </w:rPr>
              <w:t>тендерній</w:t>
            </w:r>
            <w:proofErr w:type="spellEnd"/>
            <w:r w:rsidRPr="00C41063">
              <w:rPr>
                <w:color w:val="000000"/>
                <w:sz w:val="22"/>
                <w:szCs w:val="22"/>
                <w:lang w:val="ru-RU"/>
              </w:rPr>
              <w:t xml:space="preserve"> </w:t>
            </w:r>
            <w:proofErr w:type="spellStart"/>
            <w:r w:rsidRPr="00C41063">
              <w:rPr>
                <w:color w:val="000000"/>
                <w:sz w:val="22"/>
                <w:szCs w:val="22"/>
                <w:lang w:val="ru-RU"/>
              </w:rPr>
              <w:t>документації</w:t>
            </w:r>
            <w:proofErr w:type="spellEnd"/>
            <w:r w:rsidRPr="00C41063">
              <w:rPr>
                <w:color w:val="000000"/>
                <w:sz w:val="22"/>
                <w:szCs w:val="22"/>
                <w:lang w:val="ru-RU"/>
              </w:rPr>
              <w:t xml:space="preserve">, при </w:t>
            </w:r>
            <w:proofErr w:type="spellStart"/>
            <w:r w:rsidRPr="00C41063">
              <w:rPr>
                <w:color w:val="000000"/>
                <w:sz w:val="22"/>
                <w:szCs w:val="22"/>
                <w:lang w:val="ru-RU"/>
              </w:rPr>
              <w:t>цьому</w:t>
            </w:r>
            <w:proofErr w:type="spellEnd"/>
            <w:r w:rsidRPr="00C41063">
              <w:rPr>
                <w:color w:val="000000"/>
                <w:sz w:val="22"/>
                <w:szCs w:val="22"/>
                <w:lang w:val="ru-RU"/>
              </w:rPr>
              <w:t xml:space="preserve"> </w:t>
            </w:r>
            <w:proofErr w:type="spellStart"/>
            <w:r w:rsidRPr="00C41063">
              <w:rPr>
                <w:color w:val="000000"/>
                <w:sz w:val="22"/>
                <w:szCs w:val="22"/>
                <w:lang w:val="ru-RU"/>
              </w:rPr>
              <w:t>такий</w:t>
            </w:r>
            <w:proofErr w:type="spellEnd"/>
            <w:r w:rsidRPr="00C41063">
              <w:rPr>
                <w:color w:val="000000"/>
                <w:sz w:val="22"/>
                <w:szCs w:val="22"/>
                <w:lang w:val="ru-RU"/>
              </w:rPr>
              <w:t xml:space="preserve"> формат документа </w:t>
            </w:r>
            <w:proofErr w:type="spellStart"/>
            <w:r w:rsidRPr="00C41063">
              <w:rPr>
                <w:color w:val="000000"/>
                <w:sz w:val="22"/>
                <w:szCs w:val="22"/>
                <w:lang w:val="ru-RU"/>
              </w:rPr>
              <w:t>забезпечує</w:t>
            </w:r>
            <w:proofErr w:type="spellEnd"/>
            <w:r w:rsidRPr="00C41063">
              <w:rPr>
                <w:color w:val="000000"/>
                <w:sz w:val="22"/>
                <w:szCs w:val="22"/>
                <w:lang w:val="ru-RU"/>
              </w:rPr>
              <w:t xml:space="preserve"> </w:t>
            </w:r>
            <w:proofErr w:type="spellStart"/>
            <w:r w:rsidRPr="00C41063">
              <w:rPr>
                <w:color w:val="000000"/>
                <w:sz w:val="22"/>
                <w:szCs w:val="22"/>
                <w:lang w:val="ru-RU"/>
              </w:rPr>
              <w:t>можливість</w:t>
            </w:r>
            <w:proofErr w:type="spellEnd"/>
            <w:r w:rsidRPr="00C41063">
              <w:rPr>
                <w:color w:val="000000"/>
                <w:sz w:val="22"/>
                <w:szCs w:val="22"/>
                <w:lang w:val="ru-RU"/>
              </w:rPr>
              <w:t xml:space="preserve"> </w:t>
            </w:r>
            <w:proofErr w:type="spellStart"/>
            <w:r w:rsidRPr="00C41063">
              <w:rPr>
                <w:color w:val="000000"/>
                <w:sz w:val="22"/>
                <w:szCs w:val="22"/>
                <w:lang w:val="ru-RU"/>
              </w:rPr>
              <w:t>його</w:t>
            </w:r>
            <w:proofErr w:type="spellEnd"/>
            <w:r w:rsidRPr="00C41063">
              <w:rPr>
                <w:color w:val="000000"/>
                <w:sz w:val="22"/>
                <w:szCs w:val="22"/>
                <w:lang w:val="ru-RU"/>
              </w:rPr>
              <w:t xml:space="preserve"> перегляду.</w:t>
            </w:r>
          </w:p>
          <w:p w:rsidR="00E47E4D" w:rsidRPr="00C41063" w:rsidRDefault="00E47E4D" w:rsidP="00480D7B">
            <w:pPr>
              <w:tabs>
                <w:tab w:val="left" w:pos="-3888"/>
                <w:tab w:val="left" w:pos="207"/>
              </w:tabs>
              <w:ind w:right="-41"/>
              <w:jc w:val="both"/>
              <w:rPr>
                <w:color w:val="000000"/>
              </w:rPr>
            </w:pPr>
          </w:p>
          <w:p w:rsidR="00E47E4D" w:rsidRPr="00C41063" w:rsidRDefault="00E47E4D" w:rsidP="00480D7B">
            <w:pPr>
              <w:tabs>
                <w:tab w:val="left" w:pos="-3888"/>
                <w:tab w:val="left" w:pos="207"/>
              </w:tabs>
              <w:ind w:right="-41"/>
              <w:jc w:val="both"/>
              <w:rPr>
                <w:color w:val="000000"/>
              </w:rPr>
            </w:pPr>
            <w:r w:rsidRPr="00C41063">
              <w:rPr>
                <w:color w:val="000000"/>
                <w:sz w:val="22"/>
                <w:szCs w:val="22"/>
              </w:rPr>
              <w:t>Приклади формальних помилок:</w:t>
            </w:r>
          </w:p>
          <w:p w:rsidR="00E47E4D" w:rsidRPr="00C41063" w:rsidRDefault="00E47E4D" w:rsidP="00480D7B">
            <w:pPr>
              <w:tabs>
                <w:tab w:val="left" w:pos="-3888"/>
                <w:tab w:val="left" w:pos="207"/>
              </w:tabs>
              <w:ind w:right="-41"/>
              <w:jc w:val="both"/>
              <w:rPr>
                <w:color w:val="000000"/>
              </w:rPr>
            </w:pPr>
            <w:r w:rsidRPr="00C41063">
              <w:rPr>
                <w:color w:val="000000"/>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7E4D" w:rsidRPr="00C41063" w:rsidRDefault="00E47E4D" w:rsidP="00480D7B">
            <w:pPr>
              <w:tabs>
                <w:tab w:val="left" w:pos="-3888"/>
                <w:tab w:val="left" w:pos="207"/>
              </w:tabs>
              <w:ind w:right="-41"/>
              <w:jc w:val="both"/>
              <w:rPr>
                <w:color w:val="000000"/>
              </w:rPr>
            </w:pPr>
            <w:r w:rsidRPr="00C41063">
              <w:rPr>
                <w:color w:val="000000"/>
                <w:sz w:val="22"/>
                <w:szCs w:val="22"/>
              </w:rPr>
              <w:t>-  «</w:t>
            </w:r>
            <w:proofErr w:type="spellStart"/>
            <w:r w:rsidRPr="00C41063">
              <w:rPr>
                <w:color w:val="000000"/>
                <w:sz w:val="22"/>
                <w:szCs w:val="22"/>
              </w:rPr>
              <w:t>м.київ</w:t>
            </w:r>
            <w:proofErr w:type="spellEnd"/>
            <w:r w:rsidRPr="00C41063">
              <w:rPr>
                <w:color w:val="000000"/>
                <w:sz w:val="22"/>
                <w:szCs w:val="22"/>
              </w:rPr>
              <w:t>» замість «</w:t>
            </w:r>
            <w:proofErr w:type="spellStart"/>
            <w:r w:rsidRPr="00C41063">
              <w:rPr>
                <w:color w:val="000000"/>
                <w:sz w:val="22"/>
                <w:szCs w:val="22"/>
              </w:rPr>
              <w:t>м.Київ</w:t>
            </w:r>
            <w:proofErr w:type="spellEnd"/>
            <w:r w:rsidRPr="00C41063">
              <w:rPr>
                <w:color w:val="000000"/>
                <w:sz w:val="22"/>
                <w:szCs w:val="22"/>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w:t>
            </w:r>
            <w:proofErr w:type="spellStart"/>
            <w:r w:rsidRPr="00C41063">
              <w:rPr>
                <w:color w:val="000000"/>
                <w:sz w:val="22"/>
                <w:szCs w:val="22"/>
                <w:lang w:val="ru-RU"/>
              </w:rPr>
              <w:t>поряд</w:t>
            </w:r>
            <w:proofErr w:type="spellEnd"/>
            <w:r w:rsidRPr="00C41063">
              <w:rPr>
                <w:color w:val="000000"/>
                <w:sz w:val="22"/>
                <w:szCs w:val="22"/>
                <w:lang w:val="ru-RU"/>
              </w:rPr>
              <w:t xml:space="preserve"> -</w:t>
            </w:r>
            <w:proofErr w:type="spellStart"/>
            <w:r w:rsidRPr="00C41063">
              <w:rPr>
                <w:color w:val="000000"/>
                <w:sz w:val="22"/>
                <w:szCs w:val="22"/>
                <w:lang w:val="ru-RU"/>
              </w:rPr>
              <w:t>ок</w:t>
            </w:r>
            <w:proofErr w:type="spellEnd"/>
            <w:r w:rsidRPr="00C41063">
              <w:rPr>
                <w:color w:val="000000"/>
                <w:sz w:val="22"/>
                <w:szCs w:val="22"/>
                <w:lang w:val="ru-RU"/>
              </w:rPr>
              <w:t xml:space="preserve">» </w:t>
            </w:r>
            <w:proofErr w:type="spellStart"/>
            <w:r w:rsidRPr="00C41063">
              <w:rPr>
                <w:color w:val="000000"/>
                <w:sz w:val="22"/>
                <w:szCs w:val="22"/>
                <w:lang w:val="ru-RU"/>
              </w:rPr>
              <w:t>замість</w:t>
            </w:r>
            <w:proofErr w:type="spellEnd"/>
            <w:r w:rsidRPr="00C41063">
              <w:rPr>
                <w:color w:val="000000"/>
                <w:sz w:val="22"/>
                <w:szCs w:val="22"/>
                <w:lang w:val="ru-RU"/>
              </w:rPr>
              <w:t xml:space="preserve"> «поря – док»;</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w:t>
            </w:r>
            <w:proofErr w:type="spellStart"/>
            <w:r w:rsidRPr="00C41063">
              <w:rPr>
                <w:color w:val="000000"/>
                <w:sz w:val="22"/>
                <w:szCs w:val="22"/>
                <w:lang w:val="ru-RU"/>
              </w:rPr>
              <w:t>ненадається</w:t>
            </w:r>
            <w:proofErr w:type="spellEnd"/>
            <w:r w:rsidRPr="00C41063">
              <w:rPr>
                <w:color w:val="000000"/>
                <w:sz w:val="22"/>
                <w:szCs w:val="22"/>
                <w:lang w:val="ru-RU"/>
              </w:rPr>
              <w:t xml:space="preserve">» </w:t>
            </w:r>
            <w:proofErr w:type="spellStart"/>
            <w:r w:rsidRPr="00C41063">
              <w:rPr>
                <w:color w:val="000000"/>
                <w:sz w:val="22"/>
                <w:szCs w:val="22"/>
                <w:lang w:val="ru-RU"/>
              </w:rPr>
              <w:t>замість</w:t>
            </w:r>
            <w:proofErr w:type="spellEnd"/>
            <w:r w:rsidRPr="00C41063">
              <w:rPr>
                <w:color w:val="000000"/>
                <w:sz w:val="22"/>
                <w:szCs w:val="22"/>
                <w:lang w:val="ru-RU"/>
              </w:rPr>
              <w:t xml:space="preserve"> «не </w:t>
            </w:r>
            <w:proofErr w:type="spellStart"/>
            <w:r w:rsidRPr="00C41063">
              <w:rPr>
                <w:color w:val="000000"/>
                <w:sz w:val="22"/>
                <w:szCs w:val="22"/>
                <w:lang w:val="ru-RU"/>
              </w:rPr>
              <w:t>надається</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«______________№_____________» </w:t>
            </w:r>
            <w:proofErr w:type="spellStart"/>
            <w:r w:rsidRPr="00C41063">
              <w:rPr>
                <w:color w:val="000000"/>
                <w:sz w:val="22"/>
                <w:szCs w:val="22"/>
                <w:lang w:val="ru-RU"/>
              </w:rPr>
              <w:t>замість</w:t>
            </w:r>
            <w:proofErr w:type="spellEnd"/>
            <w:r w:rsidRPr="00C41063">
              <w:rPr>
                <w:color w:val="000000"/>
                <w:sz w:val="22"/>
                <w:szCs w:val="22"/>
                <w:lang w:val="ru-RU"/>
              </w:rPr>
              <w:t xml:space="preserve"> «14.08.2020 №320/13/14-01»</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roofErr w:type="spellStart"/>
            <w:r w:rsidRPr="00C41063">
              <w:rPr>
                <w:color w:val="000000"/>
                <w:sz w:val="22"/>
                <w:szCs w:val="22"/>
                <w:lang w:val="ru-RU"/>
              </w:rPr>
              <w:t>учасник</w:t>
            </w:r>
            <w:proofErr w:type="spellEnd"/>
            <w:r w:rsidRPr="00C41063">
              <w:rPr>
                <w:color w:val="000000"/>
                <w:sz w:val="22"/>
                <w:szCs w:val="22"/>
                <w:lang w:val="ru-RU"/>
              </w:rPr>
              <w:t xml:space="preserve"> </w:t>
            </w:r>
            <w:proofErr w:type="spellStart"/>
            <w:r w:rsidRPr="00C41063">
              <w:rPr>
                <w:color w:val="000000"/>
                <w:sz w:val="22"/>
                <w:szCs w:val="22"/>
                <w:lang w:val="ru-RU"/>
              </w:rPr>
              <w:t>розмістив</w:t>
            </w:r>
            <w:proofErr w:type="spellEnd"/>
            <w:r w:rsidRPr="00C41063">
              <w:rPr>
                <w:color w:val="000000"/>
                <w:sz w:val="22"/>
                <w:szCs w:val="22"/>
                <w:lang w:val="ru-RU"/>
              </w:rPr>
              <w:t xml:space="preserve"> (</w:t>
            </w:r>
            <w:proofErr w:type="spellStart"/>
            <w:r w:rsidRPr="00C41063">
              <w:rPr>
                <w:color w:val="000000"/>
                <w:sz w:val="22"/>
                <w:szCs w:val="22"/>
                <w:lang w:val="ru-RU"/>
              </w:rPr>
              <w:t>завантажив</w:t>
            </w:r>
            <w:proofErr w:type="spellEnd"/>
            <w:r w:rsidRPr="00C41063">
              <w:rPr>
                <w:color w:val="000000"/>
                <w:sz w:val="22"/>
                <w:szCs w:val="22"/>
                <w:lang w:val="ru-RU"/>
              </w:rPr>
              <w:t xml:space="preserve">) документ у </w:t>
            </w:r>
            <w:proofErr w:type="spellStart"/>
            <w:r w:rsidRPr="00C41063">
              <w:rPr>
                <w:color w:val="000000"/>
                <w:sz w:val="22"/>
                <w:szCs w:val="22"/>
                <w:lang w:val="ru-RU"/>
              </w:rPr>
              <w:t>форматі</w:t>
            </w:r>
            <w:proofErr w:type="spellEnd"/>
            <w:r w:rsidRPr="00C41063">
              <w:rPr>
                <w:color w:val="000000"/>
                <w:sz w:val="22"/>
                <w:szCs w:val="22"/>
                <w:lang w:val="ru-RU"/>
              </w:rPr>
              <w:t xml:space="preserve"> «</w:t>
            </w:r>
            <w:r w:rsidRPr="00C41063">
              <w:rPr>
                <w:color w:val="000000"/>
                <w:sz w:val="22"/>
                <w:szCs w:val="22"/>
                <w:lang w:val="en-US"/>
              </w:rPr>
              <w:t>JPG</w:t>
            </w:r>
            <w:r w:rsidRPr="00C41063">
              <w:rPr>
                <w:color w:val="000000"/>
                <w:sz w:val="22"/>
                <w:szCs w:val="22"/>
                <w:lang w:val="ru-RU"/>
              </w:rPr>
              <w:t xml:space="preserve">» </w:t>
            </w:r>
            <w:proofErr w:type="spellStart"/>
            <w:proofErr w:type="gramStart"/>
            <w:r w:rsidRPr="00C41063">
              <w:rPr>
                <w:color w:val="000000"/>
                <w:sz w:val="22"/>
                <w:szCs w:val="22"/>
                <w:lang w:val="ru-RU"/>
              </w:rPr>
              <w:t>замість</w:t>
            </w:r>
            <w:proofErr w:type="spellEnd"/>
            <w:r w:rsidRPr="00C41063">
              <w:rPr>
                <w:color w:val="000000"/>
                <w:sz w:val="22"/>
                <w:szCs w:val="22"/>
                <w:lang w:val="ru-RU"/>
              </w:rPr>
              <w:t xml:space="preserve">  документа</w:t>
            </w:r>
            <w:proofErr w:type="gramEnd"/>
            <w:r w:rsidRPr="00C41063">
              <w:rPr>
                <w:color w:val="000000"/>
                <w:sz w:val="22"/>
                <w:szCs w:val="22"/>
                <w:lang w:val="ru-RU"/>
              </w:rPr>
              <w:t xml:space="preserve"> у </w:t>
            </w:r>
            <w:proofErr w:type="spellStart"/>
            <w:r w:rsidRPr="00C41063">
              <w:rPr>
                <w:color w:val="000000"/>
                <w:sz w:val="22"/>
                <w:szCs w:val="22"/>
                <w:lang w:val="ru-RU"/>
              </w:rPr>
              <w:t>форматі</w:t>
            </w:r>
            <w:proofErr w:type="spellEnd"/>
            <w:r w:rsidRPr="00C41063">
              <w:rPr>
                <w:color w:val="000000"/>
                <w:sz w:val="22"/>
                <w:szCs w:val="22"/>
                <w:lang w:val="ru-RU"/>
              </w:rPr>
              <w:t xml:space="preserve"> «</w:t>
            </w:r>
            <w:r w:rsidRPr="00C41063">
              <w:rPr>
                <w:color w:val="000000"/>
                <w:sz w:val="22"/>
                <w:szCs w:val="22"/>
                <w:lang w:val="en-US"/>
              </w:rPr>
              <w:t>pdf</w:t>
            </w:r>
            <w:r w:rsidRPr="00C41063">
              <w:rPr>
                <w:color w:val="000000"/>
                <w:sz w:val="22"/>
                <w:szCs w:val="22"/>
                <w:lang w:val="ru-RU"/>
              </w:rPr>
              <w:t>» (</w:t>
            </w:r>
            <w:proofErr w:type="spellStart"/>
            <w:r w:rsidRPr="00C41063">
              <w:rPr>
                <w:color w:val="000000"/>
                <w:sz w:val="22"/>
                <w:szCs w:val="22"/>
                <w:lang w:val="en-US"/>
              </w:rPr>
              <w:t>PortableDocumentFormat</w:t>
            </w:r>
            <w:proofErr w:type="spellEnd"/>
            <w:r w:rsidRPr="00C41063">
              <w:rPr>
                <w:color w:val="000000"/>
                <w:sz w:val="22"/>
                <w:szCs w:val="22"/>
                <w:lang w:val="ru-RU"/>
              </w:rPr>
              <w:t>)»</w:t>
            </w:r>
          </w:p>
          <w:p w:rsidR="00E47E4D" w:rsidRPr="00C41063" w:rsidRDefault="00E47E4D" w:rsidP="00480D7B">
            <w:pPr>
              <w:tabs>
                <w:tab w:val="left" w:pos="-3888"/>
                <w:tab w:val="left" w:pos="207"/>
              </w:tabs>
              <w:ind w:right="-41"/>
              <w:jc w:val="both"/>
              <w:rPr>
                <w:color w:val="000000"/>
                <w:lang w:val="ru-RU"/>
              </w:rPr>
            </w:pPr>
            <w:r w:rsidRPr="00C41063">
              <w:rPr>
                <w:color w:val="000000"/>
                <w:sz w:val="22"/>
                <w:szCs w:val="22"/>
                <w:lang w:val="ru-RU"/>
              </w:rPr>
              <w:t xml:space="preserve"> </w:t>
            </w:r>
          </w:p>
          <w:p w:rsidR="00E47E4D" w:rsidRPr="00C41063" w:rsidRDefault="00E47E4D" w:rsidP="00480D7B">
            <w:pPr>
              <w:tabs>
                <w:tab w:val="left" w:pos="-3888"/>
                <w:tab w:val="left" w:pos="207"/>
              </w:tabs>
              <w:ind w:right="-41"/>
              <w:jc w:val="both"/>
              <w:rPr>
                <w:color w:val="000000"/>
                <w:lang w:val="ru-RU"/>
              </w:rPr>
            </w:pPr>
            <w:proofErr w:type="spellStart"/>
            <w:r w:rsidRPr="00C41063">
              <w:rPr>
                <w:color w:val="000000"/>
                <w:sz w:val="22"/>
                <w:szCs w:val="22"/>
                <w:lang w:val="ru-RU"/>
              </w:rPr>
              <w:t>Замовник</w:t>
            </w:r>
            <w:proofErr w:type="spellEnd"/>
            <w:r w:rsidRPr="00C41063">
              <w:rPr>
                <w:color w:val="000000"/>
                <w:sz w:val="22"/>
                <w:szCs w:val="22"/>
                <w:lang w:val="ru-RU"/>
              </w:rPr>
              <w:t xml:space="preserve"> </w:t>
            </w:r>
            <w:proofErr w:type="spellStart"/>
            <w:r w:rsidRPr="00C41063">
              <w:rPr>
                <w:color w:val="000000"/>
                <w:sz w:val="22"/>
                <w:szCs w:val="22"/>
                <w:lang w:val="ru-RU"/>
              </w:rPr>
              <w:t>залишає</w:t>
            </w:r>
            <w:proofErr w:type="spellEnd"/>
            <w:r w:rsidRPr="00C41063">
              <w:rPr>
                <w:color w:val="000000"/>
                <w:sz w:val="22"/>
                <w:szCs w:val="22"/>
                <w:lang w:val="ru-RU"/>
              </w:rPr>
              <w:t xml:space="preserve"> за собою право </w:t>
            </w:r>
            <w:proofErr w:type="spellStart"/>
            <w:r w:rsidRPr="00C41063">
              <w:rPr>
                <w:color w:val="000000"/>
                <w:sz w:val="22"/>
                <w:szCs w:val="22"/>
                <w:lang w:val="ru-RU"/>
              </w:rPr>
              <w:t>віднесення</w:t>
            </w:r>
            <w:proofErr w:type="spellEnd"/>
            <w:r w:rsidRPr="00C41063">
              <w:rPr>
                <w:color w:val="000000"/>
                <w:sz w:val="22"/>
                <w:szCs w:val="22"/>
                <w:lang w:val="ru-RU"/>
              </w:rPr>
              <w:t xml:space="preserve"> </w:t>
            </w:r>
            <w:proofErr w:type="spellStart"/>
            <w:r w:rsidRPr="00C41063">
              <w:rPr>
                <w:color w:val="000000"/>
                <w:sz w:val="22"/>
                <w:szCs w:val="22"/>
                <w:lang w:val="ru-RU"/>
              </w:rPr>
              <w:t>допущених</w:t>
            </w:r>
            <w:proofErr w:type="spellEnd"/>
            <w:r w:rsidRPr="00C41063">
              <w:rPr>
                <w:color w:val="000000"/>
                <w:sz w:val="22"/>
                <w:szCs w:val="22"/>
                <w:lang w:val="ru-RU"/>
              </w:rPr>
              <w:t xml:space="preserve"> </w:t>
            </w:r>
            <w:proofErr w:type="spellStart"/>
            <w:r w:rsidRPr="00C41063">
              <w:rPr>
                <w:color w:val="000000"/>
                <w:sz w:val="22"/>
                <w:szCs w:val="22"/>
                <w:lang w:val="ru-RU"/>
              </w:rPr>
              <w:t>учасниками</w:t>
            </w:r>
            <w:proofErr w:type="spellEnd"/>
            <w:r w:rsidRPr="00C41063">
              <w:rPr>
                <w:color w:val="000000"/>
                <w:sz w:val="22"/>
                <w:szCs w:val="22"/>
                <w:lang w:val="ru-RU"/>
              </w:rPr>
              <w:t xml:space="preserve"> в </w:t>
            </w:r>
            <w:proofErr w:type="spellStart"/>
            <w:r w:rsidRPr="00C41063">
              <w:rPr>
                <w:color w:val="000000"/>
                <w:sz w:val="22"/>
                <w:szCs w:val="22"/>
                <w:lang w:val="ru-RU"/>
              </w:rPr>
              <w:t>своїх</w:t>
            </w:r>
            <w:proofErr w:type="spellEnd"/>
            <w:r w:rsidRPr="00C41063">
              <w:rPr>
                <w:color w:val="000000"/>
                <w:sz w:val="22"/>
                <w:szCs w:val="22"/>
                <w:lang w:val="ru-RU"/>
              </w:rPr>
              <w:t xml:space="preserve"> </w:t>
            </w:r>
            <w:proofErr w:type="spellStart"/>
            <w:r w:rsidRPr="00C41063">
              <w:rPr>
                <w:color w:val="000000"/>
                <w:sz w:val="22"/>
                <w:szCs w:val="22"/>
                <w:lang w:val="ru-RU"/>
              </w:rPr>
              <w:t>тендерних</w:t>
            </w:r>
            <w:proofErr w:type="spellEnd"/>
            <w:r w:rsidRPr="00C41063">
              <w:rPr>
                <w:color w:val="000000"/>
                <w:sz w:val="22"/>
                <w:szCs w:val="22"/>
                <w:lang w:val="ru-RU"/>
              </w:rPr>
              <w:t xml:space="preserve"> </w:t>
            </w:r>
            <w:proofErr w:type="spellStart"/>
            <w:r w:rsidRPr="00C41063">
              <w:rPr>
                <w:color w:val="000000"/>
                <w:sz w:val="22"/>
                <w:szCs w:val="22"/>
                <w:lang w:val="ru-RU"/>
              </w:rPr>
              <w:t>пропозиціях</w:t>
            </w:r>
            <w:proofErr w:type="spellEnd"/>
            <w:r w:rsidRPr="00C41063">
              <w:rPr>
                <w:color w:val="000000"/>
                <w:sz w:val="22"/>
                <w:szCs w:val="22"/>
                <w:lang w:val="ru-RU"/>
              </w:rPr>
              <w:t xml:space="preserve"> </w:t>
            </w:r>
            <w:proofErr w:type="spellStart"/>
            <w:r w:rsidRPr="00C41063">
              <w:rPr>
                <w:color w:val="000000"/>
                <w:sz w:val="22"/>
                <w:szCs w:val="22"/>
                <w:lang w:val="ru-RU"/>
              </w:rPr>
              <w:t>помилок</w:t>
            </w:r>
            <w:proofErr w:type="spellEnd"/>
            <w:r w:rsidRPr="00C41063">
              <w:rPr>
                <w:color w:val="000000"/>
                <w:sz w:val="22"/>
                <w:szCs w:val="22"/>
                <w:lang w:val="ru-RU"/>
              </w:rPr>
              <w:t xml:space="preserve"> до </w:t>
            </w:r>
            <w:proofErr w:type="spellStart"/>
            <w:r w:rsidRPr="00C41063">
              <w:rPr>
                <w:color w:val="000000"/>
                <w:sz w:val="22"/>
                <w:szCs w:val="22"/>
                <w:lang w:val="ru-RU"/>
              </w:rPr>
              <w:t>формальних</w:t>
            </w:r>
            <w:proofErr w:type="spellEnd"/>
            <w:r w:rsidRPr="00C41063">
              <w:rPr>
                <w:color w:val="000000"/>
                <w:sz w:val="22"/>
                <w:szCs w:val="22"/>
                <w:lang w:val="ru-RU"/>
              </w:rPr>
              <w:t xml:space="preserve"> (</w:t>
            </w:r>
            <w:proofErr w:type="spellStart"/>
            <w:r w:rsidRPr="00C41063">
              <w:rPr>
                <w:color w:val="000000"/>
                <w:sz w:val="22"/>
                <w:szCs w:val="22"/>
                <w:lang w:val="ru-RU"/>
              </w:rPr>
              <w:t>несуттєвих</w:t>
            </w:r>
            <w:proofErr w:type="spellEnd"/>
            <w:r w:rsidRPr="00C41063">
              <w:rPr>
                <w:color w:val="000000"/>
                <w:sz w:val="22"/>
                <w:szCs w:val="22"/>
                <w:lang w:val="ru-RU"/>
              </w:rPr>
              <w:t xml:space="preserve">) </w:t>
            </w:r>
            <w:proofErr w:type="spellStart"/>
            <w:r w:rsidRPr="00C41063">
              <w:rPr>
                <w:color w:val="000000"/>
                <w:sz w:val="22"/>
                <w:szCs w:val="22"/>
                <w:lang w:val="ru-RU"/>
              </w:rPr>
              <w:t>помилок</w:t>
            </w:r>
            <w:proofErr w:type="spellEnd"/>
            <w:r w:rsidRPr="00C41063">
              <w:rPr>
                <w:color w:val="000000"/>
                <w:sz w:val="22"/>
                <w:szCs w:val="22"/>
                <w:lang w:val="ru-RU"/>
              </w:rPr>
              <w:t xml:space="preserve">, при </w:t>
            </w:r>
            <w:proofErr w:type="spellStart"/>
            <w:r w:rsidRPr="00C41063">
              <w:rPr>
                <w:color w:val="000000"/>
                <w:sz w:val="22"/>
                <w:szCs w:val="22"/>
                <w:lang w:val="ru-RU"/>
              </w:rPr>
              <w:t>цьому</w:t>
            </w:r>
            <w:proofErr w:type="spellEnd"/>
            <w:r w:rsidRPr="00C41063">
              <w:rPr>
                <w:color w:val="000000"/>
                <w:sz w:val="22"/>
                <w:szCs w:val="22"/>
                <w:lang w:val="ru-RU"/>
              </w:rPr>
              <w:t xml:space="preserve"> </w:t>
            </w:r>
            <w:proofErr w:type="spellStart"/>
            <w:r w:rsidRPr="00C41063">
              <w:rPr>
                <w:color w:val="000000"/>
                <w:sz w:val="22"/>
                <w:szCs w:val="22"/>
                <w:lang w:val="ru-RU"/>
              </w:rPr>
              <w:t>Замовник</w:t>
            </w:r>
            <w:proofErr w:type="spellEnd"/>
            <w:r w:rsidRPr="00C41063">
              <w:rPr>
                <w:color w:val="000000"/>
                <w:sz w:val="22"/>
                <w:szCs w:val="22"/>
                <w:lang w:val="ru-RU"/>
              </w:rPr>
              <w:t xml:space="preserve"> </w:t>
            </w:r>
            <w:proofErr w:type="spellStart"/>
            <w:proofErr w:type="gramStart"/>
            <w:r w:rsidRPr="00C41063">
              <w:rPr>
                <w:color w:val="000000"/>
                <w:sz w:val="22"/>
                <w:szCs w:val="22"/>
                <w:lang w:val="ru-RU"/>
              </w:rPr>
              <w:t>гарантує</w:t>
            </w:r>
            <w:proofErr w:type="spellEnd"/>
            <w:r w:rsidRPr="00C41063">
              <w:rPr>
                <w:color w:val="000000"/>
                <w:sz w:val="22"/>
                <w:szCs w:val="22"/>
                <w:lang w:val="ru-RU"/>
              </w:rPr>
              <w:t xml:space="preserve">  </w:t>
            </w:r>
            <w:proofErr w:type="spellStart"/>
            <w:r w:rsidRPr="00C41063">
              <w:rPr>
                <w:color w:val="000000"/>
                <w:sz w:val="22"/>
                <w:szCs w:val="22"/>
                <w:lang w:val="ru-RU"/>
              </w:rPr>
              <w:t>дотримання</w:t>
            </w:r>
            <w:proofErr w:type="spellEnd"/>
            <w:proofErr w:type="gramEnd"/>
            <w:r w:rsidRPr="00C41063">
              <w:rPr>
                <w:color w:val="000000"/>
                <w:sz w:val="22"/>
                <w:szCs w:val="22"/>
                <w:lang w:val="ru-RU"/>
              </w:rPr>
              <w:t xml:space="preserve"> </w:t>
            </w:r>
            <w:proofErr w:type="spellStart"/>
            <w:r w:rsidRPr="00C41063">
              <w:rPr>
                <w:color w:val="000000"/>
                <w:sz w:val="22"/>
                <w:szCs w:val="22"/>
                <w:lang w:val="ru-RU"/>
              </w:rPr>
              <w:t>усіх</w:t>
            </w:r>
            <w:proofErr w:type="spellEnd"/>
            <w:r w:rsidRPr="00C41063">
              <w:rPr>
                <w:color w:val="000000"/>
                <w:sz w:val="22"/>
                <w:szCs w:val="22"/>
                <w:lang w:val="ru-RU"/>
              </w:rPr>
              <w:t xml:space="preserve"> </w:t>
            </w:r>
            <w:proofErr w:type="spellStart"/>
            <w:r w:rsidRPr="00C41063">
              <w:rPr>
                <w:color w:val="000000"/>
                <w:sz w:val="22"/>
                <w:szCs w:val="22"/>
                <w:lang w:val="ru-RU"/>
              </w:rPr>
              <w:t>принципів</w:t>
            </w:r>
            <w:proofErr w:type="spellEnd"/>
            <w:r w:rsidRPr="00C41063">
              <w:rPr>
                <w:color w:val="000000"/>
                <w:sz w:val="22"/>
                <w:szCs w:val="22"/>
                <w:lang w:val="ru-RU"/>
              </w:rPr>
              <w:t xml:space="preserve">, </w:t>
            </w:r>
            <w:proofErr w:type="spellStart"/>
            <w:r w:rsidRPr="00C41063">
              <w:rPr>
                <w:color w:val="000000"/>
                <w:sz w:val="22"/>
                <w:szCs w:val="22"/>
                <w:lang w:val="ru-RU"/>
              </w:rPr>
              <w:t>визначених</w:t>
            </w:r>
            <w:proofErr w:type="spellEnd"/>
            <w:r w:rsidRPr="00C41063">
              <w:rPr>
                <w:color w:val="000000"/>
                <w:sz w:val="22"/>
                <w:szCs w:val="22"/>
                <w:lang w:val="ru-RU"/>
              </w:rPr>
              <w:t xml:space="preserve"> </w:t>
            </w:r>
            <w:proofErr w:type="spellStart"/>
            <w:r w:rsidRPr="00C41063">
              <w:rPr>
                <w:color w:val="000000"/>
                <w:sz w:val="22"/>
                <w:szCs w:val="22"/>
                <w:lang w:val="ru-RU"/>
              </w:rPr>
              <w:t>статтею</w:t>
            </w:r>
            <w:proofErr w:type="spellEnd"/>
            <w:r w:rsidRPr="00C41063">
              <w:rPr>
                <w:color w:val="000000"/>
                <w:sz w:val="22"/>
                <w:szCs w:val="22"/>
                <w:lang w:val="ru-RU"/>
              </w:rPr>
              <w:t xml:space="preserve"> 5 Закону.</w:t>
            </w:r>
          </w:p>
          <w:p w:rsidR="00E47E4D" w:rsidRPr="00C41063" w:rsidRDefault="00E47E4D" w:rsidP="00480D7B">
            <w:pPr>
              <w:tabs>
                <w:tab w:val="left" w:pos="-3888"/>
                <w:tab w:val="left" w:pos="207"/>
              </w:tabs>
              <w:ind w:right="-41"/>
              <w:jc w:val="both"/>
              <w:rPr>
                <w:color w:val="000000"/>
              </w:rPr>
            </w:pPr>
            <w:proofErr w:type="spellStart"/>
            <w:r w:rsidRPr="00C41063">
              <w:rPr>
                <w:color w:val="000000"/>
                <w:sz w:val="22"/>
                <w:szCs w:val="22"/>
                <w:lang w:val="ru-RU"/>
              </w:rPr>
              <w:t>Тендерна</w:t>
            </w:r>
            <w:proofErr w:type="spellEnd"/>
            <w:r w:rsidRPr="00C41063">
              <w:rPr>
                <w:color w:val="000000"/>
                <w:sz w:val="22"/>
                <w:szCs w:val="22"/>
                <w:lang w:val="ru-RU"/>
              </w:rPr>
              <w:t xml:space="preserve"> </w:t>
            </w:r>
            <w:proofErr w:type="spellStart"/>
            <w:r w:rsidRPr="00C41063">
              <w:rPr>
                <w:color w:val="000000"/>
                <w:sz w:val="22"/>
                <w:szCs w:val="22"/>
                <w:lang w:val="ru-RU"/>
              </w:rPr>
              <w:t>пропозиція</w:t>
            </w:r>
            <w:proofErr w:type="spellEnd"/>
            <w:r w:rsidRPr="00C41063">
              <w:rPr>
                <w:color w:val="000000"/>
                <w:sz w:val="22"/>
                <w:szCs w:val="22"/>
                <w:lang w:val="ru-RU"/>
              </w:rPr>
              <w:t xml:space="preserve"> не буде </w:t>
            </w:r>
            <w:proofErr w:type="spellStart"/>
            <w:r w:rsidRPr="00C41063">
              <w:rPr>
                <w:color w:val="000000"/>
                <w:sz w:val="22"/>
                <w:szCs w:val="22"/>
                <w:lang w:val="ru-RU"/>
              </w:rPr>
              <w:t>відхилена</w:t>
            </w:r>
            <w:proofErr w:type="spellEnd"/>
            <w:r w:rsidRPr="00C41063">
              <w:rPr>
                <w:color w:val="000000"/>
                <w:sz w:val="22"/>
                <w:szCs w:val="22"/>
                <w:lang w:val="ru-RU"/>
              </w:rPr>
              <w:t xml:space="preserve"> у </w:t>
            </w:r>
            <w:proofErr w:type="spellStart"/>
            <w:r w:rsidRPr="00C41063">
              <w:rPr>
                <w:color w:val="000000"/>
                <w:sz w:val="22"/>
                <w:szCs w:val="22"/>
                <w:lang w:val="ru-RU"/>
              </w:rPr>
              <w:t>разі</w:t>
            </w:r>
            <w:proofErr w:type="spellEnd"/>
            <w:r w:rsidRPr="00C41063">
              <w:rPr>
                <w:color w:val="000000"/>
                <w:sz w:val="22"/>
                <w:szCs w:val="22"/>
                <w:lang w:val="ru-RU"/>
              </w:rPr>
              <w:t xml:space="preserve"> </w:t>
            </w:r>
            <w:proofErr w:type="spellStart"/>
            <w:r w:rsidRPr="00C41063">
              <w:rPr>
                <w:color w:val="000000"/>
                <w:sz w:val="22"/>
                <w:szCs w:val="22"/>
                <w:lang w:val="ru-RU"/>
              </w:rPr>
              <w:t>допущення</w:t>
            </w:r>
            <w:proofErr w:type="spellEnd"/>
            <w:r w:rsidRPr="00C41063">
              <w:rPr>
                <w:color w:val="000000"/>
                <w:sz w:val="22"/>
                <w:szCs w:val="22"/>
                <w:lang w:val="ru-RU"/>
              </w:rPr>
              <w:t xml:space="preserve"> </w:t>
            </w:r>
            <w:proofErr w:type="spellStart"/>
            <w:r w:rsidRPr="00C41063">
              <w:rPr>
                <w:color w:val="000000"/>
                <w:sz w:val="22"/>
                <w:szCs w:val="22"/>
                <w:lang w:val="ru-RU"/>
              </w:rPr>
              <w:t>учасником</w:t>
            </w:r>
            <w:proofErr w:type="spellEnd"/>
            <w:r w:rsidRPr="00C41063">
              <w:rPr>
                <w:color w:val="000000"/>
                <w:sz w:val="22"/>
                <w:szCs w:val="22"/>
                <w:lang w:val="ru-RU"/>
              </w:rPr>
              <w:t xml:space="preserve"> </w:t>
            </w:r>
            <w:proofErr w:type="spellStart"/>
            <w:r w:rsidRPr="00C41063">
              <w:rPr>
                <w:color w:val="000000"/>
                <w:sz w:val="22"/>
                <w:szCs w:val="22"/>
                <w:lang w:val="ru-RU"/>
              </w:rPr>
              <w:t>торгів</w:t>
            </w:r>
            <w:proofErr w:type="spellEnd"/>
            <w:r w:rsidRPr="00C41063">
              <w:rPr>
                <w:color w:val="000000"/>
                <w:sz w:val="22"/>
                <w:szCs w:val="22"/>
                <w:lang w:val="ru-RU"/>
              </w:rPr>
              <w:t xml:space="preserve"> </w:t>
            </w:r>
            <w:proofErr w:type="spellStart"/>
            <w:r w:rsidRPr="00C41063">
              <w:rPr>
                <w:color w:val="000000"/>
                <w:sz w:val="22"/>
                <w:szCs w:val="22"/>
                <w:lang w:val="ru-RU"/>
              </w:rPr>
              <w:t>формальних</w:t>
            </w:r>
            <w:proofErr w:type="spellEnd"/>
            <w:r w:rsidRPr="00C41063">
              <w:rPr>
                <w:color w:val="000000"/>
                <w:sz w:val="22"/>
                <w:szCs w:val="22"/>
                <w:lang w:val="ru-RU"/>
              </w:rPr>
              <w:t xml:space="preserve"> (</w:t>
            </w:r>
            <w:proofErr w:type="spellStart"/>
            <w:r w:rsidRPr="00C41063">
              <w:rPr>
                <w:color w:val="000000"/>
                <w:sz w:val="22"/>
                <w:szCs w:val="22"/>
                <w:lang w:val="ru-RU"/>
              </w:rPr>
              <w:t>несуттєвих</w:t>
            </w:r>
            <w:proofErr w:type="spellEnd"/>
            <w:r w:rsidRPr="00C41063">
              <w:rPr>
                <w:color w:val="000000"/>
                <w:sz w:val="22"/>
                <w:szCs w:val="22"/>
                <w:lang w:val="ru-RU"/>
              </w:rPr>
              <w:t xml:space="preserve">) </w:t>
            </w:r>
            <w:proofErr w:type="spellStart"/>
            <w:r w:rsidRPr="00C41063">
              <w:rPr>
                <w:color w:val="000000"/>
                <w:sz w:val="22"/>
                <w:szCs w:val="22"/>
                <w:lang w:val="ru-RU"/>
              </w:rPr>
              <w:t>помилок</w:t>
            </w:r>
            <w:proofErr w:type="spellEnd"/>
            <w:r w:rsidRPr="00C41063">
              <w:rPr>
                <w:color w:val="000000"/>
                <w:sz w:val="22"/>
                <w:szCs w:val="22"/>
                <w:lang w:val="ru-RU"/>
              </w:rPr>
              <w:t xml:space="preserve">, </w:t>
            </w:r>
            <w:proofErr w:type="spellStart"/>
            <w:r w:rsidRPr="00C41063">
              <w:rPr>
                <w:color w:val="000000"/>
                <w:sz w:val="22"/>
                <w:szCs w:val="22"/>
                <w:lang w:val="ru-RU"/>
              </w:rPr>
              <w:t>пов’язаних</w:t>
            </w:r>
            <w:proofErr w:type="spellEnd"/>
            <w:r w:rsidRPr="00C41063">
              <w:rPr>
                <w:color w:val="000000"/>
                <w:sz w:val="22"/>
                <w:szCs w:val="22"/>
                <w:lang w:val="ru-RU"/>
              </w:rPr>
              <w:t xml:space="preserve"> з </w:t>
            </w:r>
            <w:proofErr w:type="spellStart"/>
            <w:r w:rsidRPr="00C41063">
              <w:rPr>
                <w:color w:val="000000"/>
                <w:sz w:val="22"/>
                <w:szCs w:val="22"/>
                <w:lang w:val="ru-RU"/>
              </w:rPr>
              <w:t>оформленням</w:t>
            </w:r>
            <w:proofErr w:type="spellEnd"/>
            <w:r w:rsidRPr="00C41063">
              <w:rPr>
                <w:color w:val="000000"/>
                <w:sz w:val="22"/>
                <w:szCs w:val="22"/>
                <w:lang w:val="ru-RU"/>
              </w:rPr>
              <w:t xml:space="preserve"> </w:t>
            </w:r>
            <w:proofErr w:type="spellStart"/>
            <w:r w:rsidRPr="00C41063">
              <w:rPr>
                <w:color w:val="000000"/>
                <w:sz w:val="22"/>
                <w:szCs w:val="22"/>
                <w:lang w:val="ru-RU"/>
              </w:rPr>
              <w:t>тендерної</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 xml:space="preserve"> та </w:t>
            </w:r>
            <w:proofErr w:type="spellStart"/>
            <w:r w:rsidRPr="00C41063">
              <w:rPr>
                <w:color w:val="000000"/>
                <w:sz w:val="22"/>
                <w:szCs w:val="22"/>
                <w:lang w:val="ru-RU"/>
              </w:rPr>
              <w:t>які</w:t>
            </w:r>
            <w:proofErr w:type="spellEnd"/>
            <w:r w:rsidRPr="00C41063">
              <w:rPr>
                <w:color w:val="000000"/>
                <w:sz w:val="22"/>
                <w:szCs w:val="22"/>
                <w:lang w:val="ru-RU"/>
              </w:rPr>
              <w:t xml:space="preserve"> не </w:t>
            </w:r>
            <w:proofErr w:type="spellStart"/>
            <w:r w:rsidRPr="00C41063">
              <w:rPr>
                <w:color w:val="000000"/>
                <w:sz w:val="22"/>
                <w:szCs w:val="22"/>
                <w:lang w:val="ru-RU"/>
              </w:rPr>
              <w:t>впливають</w:t>
            </w:r>
            <w:proofErr w:type="spellEnd"/>
            <w:r w:rsidRPr="00C41063">
              <w:rPr>
                <w:color w:val="000000"/>
                <w:sz w:val="22"/>
                <w:szCs w:val="22"/>
                <w:lang w:val="ru-RU"/>
              </w:rPr>
              <w:t xml:space="preserve"> на </w:t>
            </w:r>
            <w:proofErr w:type="spellStart"/>
            <w:r w:rsidRPr="00C41063">
              <w:rPr>
                <w:color w:val="000000"/>
                <w:sz w:val="22"/>
                <w:szCs w:val="22"/>
                <w:lang w:val="ru-RU"/>
              </w:rPr>
              <w:t>зміст</w:t>
            </w:r>
            <w:proofErr w:type="spellEnd"/>
            <w:r w:rsidRPr="00C41063">
              <w:rPr>
                <w:color w:val="000000"/>
                <w:sz w:val="22"/>
                <w:szCs w:val="22"/>
                <w:lang w:val="ru-RU"/>
              </w:rPr>
              <w:t xml:space="preserve"> </w:t>
            </w:r>
            <w:proofErr w:type="spellStart"/>
            <w:r w:rsidRPr="00C41063">
              <w:rPr>
                <w:color w:val="000000"/>
                <w:sz w:val="22"/>
                <w:szCs w:val="22"/>
                <w:lang w:val="ru-RU"/>
              </w:rPr>
              <w:t>пропозиції</w:t>
            </w:r>
            <w:proofErr w:type="spellEnd"/>
            <w:r w:rsidRPr="00C41063">
              <w:rPr>
                <w:color w:val="000000"/>
                <w:sz w:val="22"/>
                <w:szCs w:val="22"/>
                <w:lang w:val="ru-RU"/>
              </w:rPr>
              <w:t>.</w:t>
            </w:r>
          </w:p>
          <w:p w:rsidR="00E47E4D" w:rsidRPr="00C41063" w:rsidRDefault="00E47E4D" w:rsidP="00480D7B">
            <w:pPr>
              <w:pStyle w:val="a5"/>
              <w:widowControl w:val="0"/>
              <w:spacing w:beforeAutospacing="0" w:afterAutospacing="0"/>
              <w:ind w:left="34" w:hanging="21"/>
              <w:jc w:val="both"/>
              <w:rPr>
                <w:color w:val="0070C0"/>
                <w:lang w:val="uk-UA"/>
              </w:rPr>
            </w:pPr>
            <w:r w:rsidRPr="00C41063">
              <w:rPr>
                <w:color w:val="000000"/>
                <w:sz w:val="22"/>
                <w:szCs w:val="22"/>
              </w:rPr>
              <w:t xml:space="preserve">1.6. </w:t>
            </w:r>
            <w:proofErr w:type="spellStart"/>
            <w:r w:rsidRPr="00C41063">
              <w:rPr>
                <w:color w:val="000000"/>
                <w:sz w:val="22"/>
                <w:szCs w:val="22"/>
              </w:rPr>
              <w:t>Кожен</w:t>
            </w:r>
            <w:proofErr w:type="spellEnd"/>
            <w:r w:rsidRPr="00C41063">
              <w:rPr>
                <w:color w:val="000000"/>
                <w:sz w:val="22"/>
                <w:szCs w:val="22"/>
              </w:rPr>
              <w:t xml:space="preserve"> </w:t>
            </w:r>
            <w:proofErr w:type="spellStart"/>
            <w:r w:rsidRPr="00C41063">
              <w:rPr>
                <w:color w:val="000000"/>
                <w:sz w:val="22"/>
                <w:szCs w:val="22"/>
              </w:rPr>
              <w:t>учасник</w:t>
            </w:r>
            <w:proofErr w:type="spellEnd"/>
            <w:r w:rsidRPr="00C41063">
              <w:rPr>
                <w:color w:val="000000"/>
                <w:sz w:val="22"/>
                <w:szCs w:val="22"/>
              </w:rPr>
              <w:t xml:space="preserve"> </w:t>
            </w:r>
            <w:proofErr w:type="spellStart"/>
            <w:r w:rsidRPr="00C41063">
              <w:rPr>
                <w:color w:val="000000"/>
                <w:sz w:val="22"/>
                <w:szCs w:val="22"/>
              </w:rPr>
              <w:t>має</w:t>
            </w:r>
            <w:proofErr w:type="spellEnd"/>
            <w:r w:rsidRPr="00C41063">
              <w:rPr>
                <w:color w:val="000000"/>
                <w:sz w:val="22"/>
                <w:szCs w:val="22"/>
              </w:rPr>
              <w:t xml:space="preserve"> право подати </w:t>
            </w:r>
            <w:proofErr w:type="spellStart"/>
            <w:r w:rsidRPr="00C41063">
              <w:rPr>
                <w:color w:val="000000"/>
                <w:sz w:val="22"/>
                <w:szCs w:val="22"/>
              </w:rPr>
              <w:t>тільки</w:t>
            </w:r>
            <w:proofErr w:type="spellEnd"/>
            <w:r w:rsidRPr="00C41063">
              <w:rPr>
                <w:color w:val="000000"/>
                <w:sz w:val="22"/>
                <w:szCs w:val="22"/>
              </w:rPr>
              <w:t xml:space="preserve"> одну </w:t>
            </w:r>
            <w:proofErr w:type="spellStart"/>
            <w:r w:rsidRPr="00C41063">
              <w:rPr>
                <w:color w:val="000000"/>
                <w:sz w:val="22"/>
                <w:szCs w:val="22"/>
              </w:rPr>
              <w:t>тендерну</w:t>
            </w:r>
            <w:proofErr w:type="spellEnd"/>
            <w:r w:rsidRPr="00C41063">
              <w:rPr>
                <w:color w:val="000000"/>
                <w:sz w:val="22"/>
                <w:szCs w:val="22"/>
              </w:rPr>
              <w:t xml:space="preserve"> </w:t>
            </w:r>
            <w:proofErr w:type="spellStart"/>
            <w:r w:rsidRPr="00C41063">
              <w:rPr>
                <w:color w:val="000000"/>
                <w:sz w:val="22"/>
                <w:szCs w:val="22"/>
              </w:rPr>
              <w:t>пропозицію</w:t>
            </w:r>
            <w:proofErr w:type="spellEnd"/>
            <w:r w:rsidRPr="00C41063">
              <w:rPr>
                <w:color w:val="000000"/>
                <w:sz w:val="22"/>
                <w:szCs w:val="22"/>
              </w:rPr>
              <w:t xml:space="preserve"> </w:t>
            </w:r>
            <w:proofErr w:type="spellStart"/>
            <w:r w:rsidRPr="00C41063">
              <w:rPr>
                <w:color w:val="000000"/>
                <w:sz w:val="22"/>
                <w:szCs w:val="22"/>
              </w:rPr>
              <w:t>щодо</w:t>
            </w:r>
            <w:proofErr w:type="spellEnd"/>
            <w:r w:rsidRPr="00C41063">
              <w:rPr>
                <w:color w:val="000000"/>
                <w:sz w:val="22"/>
                <w:szCs w:val="22"/>
              </w:rPr>
              <w:t xml:space="preserve"> предмета </w:t>
            </w:r>
            <w:proofErr w:type="spellStart"/>
            <w:r w:rsidRPr="00C41063">
              <w:rPr>
                <w:color w:val="000000"/>
                <w:sz w:val="22"/>
                <w:szCs w:val="22"/>
              </w:rPr>
              <w:t>закупівлі</w:t>
            </w:r>
            <w:proofErr w:type="spellEnd"/>
            <w:r w:rsidRPr="00C41063">
              <w:rPr>
                <w:color w:val="000000"/>
                <w:sz w:val="22"/>
                <w:szCs w:val="22"/>
              </w:rPr>
              <w:t xml:space="preserve">, </w:t>
            </w:r>
            <w:proofErr w:type="spellStart"/>
            <w:r w:rsidRPr="00C41063">
              <w:rPr>
                <w:color w:val="000000"/>
                <w:sz w:val="22"/>
                <w:szCs w:val="22"/>
              </w:rPr>
              <w:t>визначеного</w:t>
            </w:r>
            <w:proofErr w:type="spellEnd"/>
            <w:r w:rsidRPr="00C41063">
              <w:rPr>
                <w:color w:val="000000"/>
                <w:sz w:val="22"/>
                <w:szCs w:val="22"/>
              </w:rPr>
              <w:t xml:space="preserve"> </w:t>
            </w:r>
            <w:proofErr w:type="spellStart"/>
            <w:r w:rsidRPr="00C41063">
              <w:rPr>
                <w:color w:val="000000"/>
                <w:sz w:val="22"/>
                <w:szCs w:val="22"/>
              </w:rPr>
              <w:t>згідно</w:t>
            </w:r>
            <w:proofErr w:type="spellEnd"/>
            <w:r w:rsidRPr="00C41063">
              <w:rPr>
                <w:color w:val="000000"/>
                <w:sz w:val="22"/>
                <w:szCs w:val="22"/>
              </w:rPr>
              <w:t xml:space="preserve"> </w:t>
            </w:r>
            <w:proofErr w:type="spellStart"/>
            <w:r w:rsidRPr="00C41063">
              <w:rPr>
                <w:color w:val="000000"/>
                <w:sz w:val="22"/>
                <w:szCs w:val="22"/>
              </w:rPr>
              <w:t>вимог</w:t>
            </w:r>
            <w:proofErr w:type="spellEnd"/>
            <w:r w:rsidRPr="00C41063">
              <w:rPr>
                <w:color w:val="000000"/>
                <w:sz w:val="22"/>
                <w:szCs w:val="22"/>
              </w:rPr>
              <w:t xml:space="preserve"> </w:t>
            </w:r>
            <w:proofErr w:type="spellStart"/>
            <w:r w:rsidRPr="00C41063">
              <w:rPr>
                <w:color w:val="000000"/>
                <w:sz w:val="22"/>
                <w:szCs w:val="22"/>
              </w:rPr>
              <w:t>цієї</w:t>
            </w:r>
            <w:proofErr w:type="spellEnd"/>
            <w:r w:rsidRPr="00C41063">
              <w:rPr>
                <w:color w:val="000000"/>
                <w:sz w:val="22"/>
                <w:szCs w:val="22"/>
              </w:rPr>
              <w:t xml:space="preserve"> </w:t>
            </w:r>
            <w:proofErr w:type="spellStart"/>
            <w:r w:rsidRPr="00C41063">
              <w:rPr>
                <w:color w:val="000000"/>
                <w:sz w:val="22"/>
                <w:szCs w:val="22"/>
              </w:rPr>
              <w:t>тендерної</w:t>
            </w:r>
            <w:proofErr w:type="spellEnd"/>
            <w:r w:rsidRPr="00C41063">
              <w:rPr>
                <w:color w:val="000000"/>
                <w:sz w:val="22"/>
                <w:szCs w:val="22"/>
              </w:rPr>
              <w:t xml:space="preserve"> </w:t>
            </w:r>
            <w:proofErr w:type="spellStart"/>
            <w:r w:rsidRPr="00C41063">
              <w:rPr>
                <w:color w:val="000000"/>
                <w:sz w:val="22"/>
                <w:szCs w:val="22"/>
              </w:rPr>
              <w:t>документації</w:t>
            </w:r>
            <w:proofErr w:type="spellEnd"/>
            <w:r w:rsidRPr="00C41063">
              <w:rPr>
                <w:color w:val="000000"/>
                <w:sz w:val="22"/>
                <w:szCs w:val="22"/>
              </w:rPr>
              <w:t>.</w:t>
            </w:r>
          </w:p>
        </w:tc>
      </w:tr>
      <w:tr w:rsidR="00E47E4D" w:rsidRPr="00DB1AC5" w:rsidTr="00480D7B">
        <w:trPr>
          <w:trHeight w:val="771"/>
        </w:trPr>
        <w:tc>
          <w:tcPr>
            <w:tcW w:w="660" w:type="dxa"/>
            <w:tcBorders>
              <w:top w:val="single" w:sz="2" w:space="0" w:color="000000"/>
              <w:left w:val="single" w:sz="2" w:space="0" w:color="000000"/>
              <w:right w:val="single" w:sz="2" w:space="0" w:color="000000"/>
            </w:tcBorders>
          </w:tcPr>
          <w:p w:rsidR="00E47E4D" w:rsidRPr="00DB1AC5" w:rsidRDefault="00E47E4D" w:rsidP="00480D7B">
            <w:pPr>
              <w:pStyle w:val="a5"/>
              <w:widowControl w:val="0"/>
              <w:spacing w:before="96" w:beforeAutospacing="0" w:afterAutospacing="0"/>
              <w:rPr>
                <w:b/>
                <w:lang w:val="uk-UA"/>
              </w:rPr>
            </w:pPr>
            <w:r w:rsidRPr="00DB1AC5">
              <w:rPr>
                <w:b/>
                <w:sz w:val="22"/>
                <w:szCs w:val="22"/>
                <w:lang w:val="uk-UA"/>
              </w:rPr>
              <w:lastRenderedPageBreak/>
              <w:t>2</w:t>
            </w:r>
          </w:p>
        </w:tc>
        <w:tc>
          <w:tcPr>
            <w:tcW w:w="3499" w:type="dxa"/>
            <w:tcBorders>
              <w:top w:val="single" w:sz="2" w:space="0" w:color="000000"/>
              <w:left w:val="single" w:sz="2" w:space="0" w:color="000000"/>
              <w:right w:val="single" w:sz="2" w:space="0" w:color="000000"/>
            </w:tcBorders>
          </w:tcPr>
          <w:p w:rsidR="00E47E4D" w:rsidRPr="00DB1AC5" w:rsidRDefault="00E47E4D" w:rsidP="00480D7B">
            <w:pPr>
              <w:pStyle w:val="a5"/>
              <w:widowControl w:val="0"/>
              <w:spacing w:beforeAutospacing="0" w:afterAutospacing="0"/>
              <w:jc w:val="both"/>
              <w:rPr>
                <w:b/>
                <w:lang w:val="uk-UA"/>
              </w:rPr>
            </w:pPr>
            <w:r w:rsidRPr="00DB1AC5">
              <w:rPr>
                <w:b/>
                <w:sz w:val="22"/>
                <w:szCs w:val="22"/>
                <w:lang w:val="uk-UA"/>
              </w:rPr>
              <w:t>Забезпечення тендерної пропозиції</w:t>
            </w:r>
          </w:p>
        </w:tc>
        <w:tc>
          <w:tcPr>
            <w:tcW w:w="5973" w:type="dxa"/>
            <w:tcBorders>
              <w:top w:val="single" w:sz="2" w:space="0" w:color="000000"/>
              <w:left w:val="single" w:sz="2" w:space="0" w:color="000000"/>
              <w:right w:val="single" w:sz="2" w:space="0" w:color="000000"/>
            </w:tcBorders>
          </w:tcPr>
          <w:p w:rsidR="00E47E4D" w:rsidRPr="00DB1AC5" w:rsidRDefault="00E47E4D" w:rsidP="00480D7B">
            <w:pPr>
              <w:pStyle w:val="a5"/>
              <w:widowControl w:val="0"/>
              <w:spacing w:beforeAutospacing="0" w:afterAutospacing="0"/>
              <w:ind w:right="113"/>
              <w:rPr>
                <w:lang w:val="uk-UA"/>
              </w:rPr>
            </w:pPr>
            <w:r w:rsidRPr="00DB1AC5">
              <w:rPr>
                <w:sz w:val="22"/>
                <w:szCs w:val="22"/>
                <w:lang w:val="uk-UA"/>
              </w:rPr>
              <w:t>Забезпечення тендерної пропозиції не вимагається.</w:t>
            </w:r>
          </w:p>
          <w:p w:rsidR="00E47E4D" w:rsidRPr="00DB1AC5" w:rsidRDefault="00E47E4D" w:rsidP="00480D7B">
            <w:pPr>
              <w:pStyle w:val="a5"/>
              <w:widowControl w:val="0"/>
              <w:spacing w:beforeAutospacing="0" w:afterAutospacing="0"/>
              <w:ind w:left="34" w:right="113" w:firstLine="425"/>
              <w:jc w:val="both"/>
              <w:rPr>
                <w:lang w:val="uk-UA"/>
              </w:rPr>
            </w:pP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rPr>
                <w:b/>
                <w:lang w:val="uk-UA"/>
              </w:rPr>
            </w:pPr>
            <w:r w:rsidRPr="00DB1AC5">
              <w:rPr>
                <w:b/>
                <w:sz w:val="22"/>
                <w:szCs w:val="22"/>
                <w:lang w:val="uk-UA"/>
              </w:rPr>
              <w:t>3</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Autospacing="0" w:afterAutospacing="0"/>
              <w:ind w:right="113"/>
              <w:rPr>
                <w:b/>
                <w:lang w:val="uk-UA"/>
              </w:rPr>
            </w:pPr>
            <w:r w:rsidRPr="00DB1AC5">
              <w:rPr>
                <w:b/>
                <w:sz w:val="22"/>
                <w:szCs w:val="22"/>
                <w:lang w:val="uk-UA"/>
              </w:rPr>
              <w:t>Умови повернення чи неповернення забезпечення тендерної пропозиції</w:t>
            </w:r>
          </w:p>
        </w:tc>
        <w:tc>
          <w:tcPr>
            <w:tcW w:w="5973" w:type="dxa"/>
            <w:tcBorders>
              <w:top w:val="single" w:sz="2" w:space="0" w:color="000000"/>
              <w:left w:val="single" w:sz="2" w:space="0" w:color="000000"/>
              <w:bottom w:val="single" w:sz="2" w:space="0" w:color="000000"/>
              <w:right w:val="single" w:sz="2" w:space="0" w:color="000000"/>
            </w:tcBorders>
          </w:tcPr>
          <w:p w:rsidR="00E47E4D" w:rsidRPr="00B648BC" w:rsidRDefault="00E47E4D" w:rsidP="00480D7B">
            <w:pPr>
              <w:pStyle w:val="rvps2"/>
              <w:widowControl w:val="0"/>
              <w:spacing w:beforeAutospacing="0" w:afterAutospacing="0"/>
              <w:jc w:val="both"/>
              <w:rPr>
                <w:lang w:val="uk-UA"/>
              </w:rPr>
            </w:pPr>
            <w:r w:rsidRPr="00B648BC">
              <w:rPr>
                <w:sz w:val="22"/>
                <w:szCs w:val="22"/>
                <w:lang w:val="uk-UA"/>
              </w:rPr>
              <w:t>Відсутні, оскільки забезпечення тендерної пропозиції не вимагається.</w:t>
            </w:r>
          </w:p>
          <w:p w:rsidR="00E47E4D" w:rsidRPr="00DB1AC5" w:rsidRDefault="00E47E4D" w:rsidP="00480D7B">
            <w:pPr>
              <w:pStyle w:val="rvps2"/>
              <w:widowControl w:val="0"/>
              <w:shd w:val="clear" w:color="auto" w:fill="FFFFFF"/>
              <w:spacing w:beforeAutospacing="0" w:afterAutospacing="0"/>
              <w:jc w:val="both"/>
              <w:textAlignment w:val="baseline"/>
              <w:rPr>
                <w:lang w:val="uk-UA"/>
              </w:rPr>
            </w:pPr>
          </w:p>
        </w:tc>
      </w:tr>
      <w:tr w:rsidR="00E47E4D" w:rsidRPr="00DB1AC5" w:rsidTr="00480D7B">
        <w:trPr>
          <w:trHeight w:val="1123"/>
        </w:trPr>
        <w:tc>
          <w:tcPr>
            <w:tcW w:w="660" w:type="dxa"/>
            <w:tcBorders>
              <w:top w:val="single" w:sz="2" w:space="0" w:color="000000"/>
              <w:left w:val="single" w:sz="2" w:space="0" w:color="000000"/>
              <w:right w:val="single" w:sz="2" w:space="0" w:color="000000"/>
            </w:tcBorders>
          </w:tcPr>
          <w:p w:rsidR="00E47E4D" w:rsidRPr="00DB1AC5" w:rsidRDefault="00E47E4D" w:rsidP="00480D7B">
            <w:pPr>
              <w:pStyle w:val="a5"/>
              <w:widowControl w:val="0"/>
              <w:spacing w:beforeAutospacing="0" w:afterAutospacing="0"/>
              <w:rPr>
                <w:b/>
                <w:lang w:val="uk-UA"/>
              </w:rPr>
            </w:pPr>
            <w:r w:rsidRPr="00DB1AC5">
              <w:rPr>
                <w:b/>
                <w:sz w:val="22"/>
                <w:szCs w:val="22"/>
                <w:lang w:val="uk-UA"/>
              </w:rPr>
              <w:t>4</w:t>
            </w:r>
          </w:p>
        </w:tc>
        <w:tc>
          <w:tcPr>
            <w:tcW w:w="3499" w:type="dxa"/>
            <w:tcBorders>
              <w:top w:val="single" w:sz="2" w:space="0" w:color="000000"/>
              <w:left w:val="single" w:sz="2" w:space="0" w:color="000000"/>
              <w:bottom w:val="single" w:sz="4" w:space="0" w:color="000000"/>
              <w:right w:val="single" w:sz="2" w:space="0" w:color="000000"/>
            </w:tcBorders>
          </w:tcPr>
          <w:p w:rsidR="00E47E4D" w:rsidRPr="00DB1AC5" w:rsidRDefault="00E47E4D" w:rsidP="00480D7B">
            <w:pPr>
              <w:pStyle w:val="a5"/>
              <w:widowControl w:val="0"/>
              <w:spacing w:before="72" w:beforeAutospacing="0" w:after="72" w:afterAutospacing="0"/>
              <w:ind w:right="113"/>
              <w:rPr>
                <w:b/>
                <w:lang w:val="uk-UA"/>
              </w:rPr>
            </w:pPr>
            <w:r w:rsidRPr="00DB1AC5">
              <w:rPr>
                <w:b/>
                <w:sz w:val="22"/>
                <w:szCs w:val="22"/>
                <w:lang w:val="uk-UA"/>
              </w:rPr>
              <w:t>Строк, протягом якого тендерні пропозиції є дійсними</w:t>
            </w:r>
          </w:p>
        </w:tc>
        <w:tc>
          <w:tcPr>
            <w:tcW w:w="5973" w:type="dxa"/>
            <w:tcBorders>
              <w:top w:val="single" w:sz="2" w:space="0" w:color="000000"/>
              <w:left w:val="single" w:sz="2" w:space="0" w:color="000000"/>
              <w:bottom w:val="single" w:sz="4" w:space="0" w:color="000000"/>
              <w:right w:val="single" w:sz="2" w:space="0" w:color="000000"/>
            </w:tcBorders>
          </w:tcPr>
          <w:p w:rsidR="00E47E4D" w:rsidRPr="004B77E3" w:rsidRDefault="00E47E4D" w:rsidP="00480D7B">
            <w:pPr>
              <w:pStyle w:val="1"/>
              <w:widowControl w:val="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4.1. Тендерні пропозиції вважаються дійсними протягом </w:t>
            </w:r>
            <w:r w:rsidRPr="00485D6E">
              <w:rPr>
                <w:rFonts w:ascii="Times New Roman" w:eastAsia="Times New Roman" w:hAnsi="Times New Roman" w:cs="Times New Roman"/>
                <w:b/>
                <w:sz w:val="24"/>
                <w:szCs w:val="24"/>
                <w:lang w:val="uk-UA"/>
              </w:rPr>
              <w:t>120 днів</w:t>
            </w:r>
            <w:r w:rsidRPr="004B77E3">
              <w:rPr>
                <w:rFonts w:ascii="Times New Roman" w:eastAsia="Times New Roman" w:hAnsi="Times New Roman" w:cs="Times New Roman"/>
                <w:sz w:val="24"/>
                <w:szCs w:val="24"/>
                <w:lang w:val="uk-UA"/>
              </w:rPr>
              <w:t xml:space="preserve"> із дати кінцевого строку подання тендерних пропозицій, який у разі необхідності може бути продовжений.</w:t>
            </w:r>
          </w:p>
          <w:p w:rsidR="00E47E4D" w:rsidRPr="004B77E3" w:rsidRDefault="00E47E4D" w:rsidP="00480D7B">
            <w:pPr>
              <w:pStyle w:val="1"/>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47E4D" w:rsidRPr="004B77E3" w:rsidRDefault="00E47E4D" w:rsidP="00480D7B">
            <w:pPr>
              <w:pStyle w:val="1"/>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E47E4D" w:rsidRPr="004B77E3" w:rsidRDefault="00E47E4D" w:rsidP="00480D7B">
            <w:pPr>
              <w:pStyle w:val="1"/>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E47E4D" w:rsidRPr="004B77E3" w:rsidRDefault="00E47E4D" w:rsidP="00480D7B">
            <w:pPr>
              <w:pStyle w:val="1"/>
              <w:widowControl w:val="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B77E3">
              <w:rPr>
                <w:rFonts w:ascii="Times New Roman" w:eastAsia="Times New Roman" w:hAnsi="Times New Roman" w:cs="Times New Roman"/>
                <w:sz w:val="24"/>
                <w:szCs w:val="24"/>
                <w:lang w:val="uk-UA"/>
              </w:rPr>
              <w:t>закупівель</w:t>
            </w:r>
            <w:proofErr w:type="spellEnd"/>
          </w:p>
        </w:tc>
      </w:tr>
      <w:tr w:rsidR="00E47E4D" w:rsidRPr="00EA5357"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48" w:beforeAutospacing="0" w:afterAutospacing="0"/>
              <w:rPr>
                <w:b/>
                <w:lang w:val="uk-UA"/>
              </w:rPr>
            </w:pPr>
            <w:r w:rsidRPr="00DB1AC5">
              <w:rPr>
                <w:b/>
                <w:sz w:val="22"/>
                <w:szCs w:val="22"/>
                <w:lang w:val="uk-UA"/>
              </w:rPr>
              <w:t>5</w:t>
            </w:r>
          </w:p>
        </w:tc>
        <w:tc>
          <w:tcPr>
            <w:tcW w:w="3499" w:type="dxa"/>
            <w:tcBorders>
              <w:top w:val="single" w:sz="4" w:space="0" w:color="000000"/>
              <w:left w:val="single" w:sz="2" w:space="0" w:color="000000"/>
              <w:bottom w:val="single" w:sz="2" w:space="0" w:color="000000"/>
              <w:right w:val="single" w:sz="2" w:space="0" w:color="000000"/>
            </w:tcBorders>
          </w:tcPr>
          <w:p w:rsidR="00E47E4D" w:rsidRPr="00763A3B" w:rsidRDefault="00E47E4D" w:rsidP="00480D7B">
            <w:pPr>
              <w:pStyle w:val="a5"/>
              <w:widowControl w:val="0"/>
              <w:spacing w:before="48" w:beforeAutospacing="0" w:afterAutospacing="0"/>
              <w:ind w:right="113"/>
              <w:rPr>
                <w:b/>
                <w:lang w:val="uk-UA"/>
              </w:rPr>
            </w:pPr>
            <w:r w:rsidRPr="00763A3B">
              <w:rPr>
                <w:b/>
                <w:lang w:val="uk-UA"/>
              </w:rPr>
              <w:t>Кваліфікаційні критерії до учасників та вимоги</w:t>
            </w:r>
            <w:r>
              <w:rPr>
                <w:b/>
                <w:lang w:val="uk-UA"/>
              </w:rPr>
              <w:t xml:space="preserve"> згідно з пунктом 28</w:t>
            </w:r>
            <w:r w:rsidRPr="00763A3B">
              <w:rPr>
                <w:b/>
                <w:lang w:val="uk-UA"/>
              </w:rPr>
              <w:t xml:space="preserve">, визначені </w:t>
            </w:r>
            <w:r w:rsidRPr="00763A3B">
              <w:rPr>
                <w:b/>
                <w:bCs/>
                <w:lang w:val="uk-UA"/>
              </w:rPr>
              <w:t>пунктом 47</w:t>
            </w:r>
            <w:r>
              <w:rPr>
                <w:b/>
                <w:lang w:val="uk-UA"/>
              </w:rPr>
              <w:t xml:space="preserve"> особливостей.</w:t>
            </w:r>
          </w:p>
        </w:tc>
        <w:tc>
          <w:tcPr>
            <w:tcW w:w="5973" w:type="dxa"/>
            <w:tcBorders>
              <w:top w:val="single" w:sz="4" w:space="0" w:color="000000"/>
              <w:left w:val="single" w:sz="2" w:space="0" w:color="000000"/>
              <w:bottom w:val="single" w:sz="2" w:space="0" w:color="000000"/>
              <w:right w:val="single" w:sz="2" w:space="0" w:color="000000"/>
            </w:tcBorders>
          </w:tcPr>
          <w:p w:rsidR="00E47E4D" w:rsidRPr="00EA5357" w:rsidRDefault="00E47E4D" w:rsidP="00480D7B">
            <w:pPr>
              <w:tabs>
                <w:tab w:val="left" w:pos="299"/>
                <w:tab w:val="left" w:pos="10381"/>
              </w:tabs>
              <w:ind w:right="-51"/>
              <w:jc w:val="both"/>
              <w:rPr>
                <w:color w:val="000000"/>
                <w:shd w:val="clear" w:color="auto" w:fill="FFFFFF"/>
              </w:rPr>
            </w:pPr>
            <w:r w:rsidRPr="00EA5357">
              <w:rPr>
                <w:color w:val="000000"/>
                <w:sz w:val="22"/>
                <w:szCs w:val="22"/>
              </w:rPr>
              <w:t xml:space="preserve">5.1. Відповідно до статті 16 Закону </w:t>
            </w:r>
            <w:r w:rsidRPr="00EA5357">
              <w:rPr>
                <w:color w:val="000000"/>
                <w:sz w:val="22"/>
                <w:szCs w:val="22"/>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rsidR="00E47E4D" w:rsidRPr="00EA5357" w:rsidRDefault="00E47E4D" w:rsidP="00480D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lang w:eastAsia="uk-UA"/>
              </w:rPr>
              <w:t xml:space="preserve">1) наявність документально підтвердженого досвіду </w:t>
            </w:r>
            <w:r w:rsidRPr="00EA5357">
              <w:rPr>
                <w:color w:val="000000"/>
                <w:sz w:val="22"/>
                <w:szCs w:val="22"/>
                <w:lang w:eastAsia="uk-UA"/>
              </w:rPr>
              <w:lastRenderedPageBreak/>
              <w:t>виконання аналогічного (аналогічних) за предметом закупівлі договору (договорів);</w:t>
            </w:r>
          </w:p>
          <w:p w:rsidR="00E47E4D" w:rsidRPr="00EA5357" w:rsidRDefault="00E47E4D" w:rsidP="00480D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rPr>
              <w:t xml:space="preserve">2) </w:t>
            </w:r>
            <w:r w:rsidRPr="00EA5357">
              <w:rPr>
                <w:color w:val="000000"/>
                <w:sz w:val="22"/>
                <w:szCs w:val="22"/>
                <w:lang w:eastAsia="uk-UA"/>
              </w:rPr>
              <w:t>н</w:t>
            </w:r>
            <w:r w:rsidRPr="00EA5357">
              <w:rPr>
                <w:color w:val="000000"/>
                <w:sz w:val="22"/>
                <w:szCs w:val="22"/>
              </w:rPr>
              <w:t>аявність обладнання, матеріально-технічної бази та технологій;</w:t>
            </w:r>
          </w:p>
          <w:p w:rsidR="00E47E4D" w:rsidRPr="00EA5357" w:rsidRDefault="00E47E4D" w:rsidP="00480D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sz w:val="22"/>
                <w:szCs w:val="22"/>
              </w:rPr>
              <w:t xml:space="preserve">3) наявність </w:t>
            </w:r>
            <w:r w:rsidRPr="00EA5357">
              <w:rPr>
                <w:color w:val="000000"/>
                <w:sz w:val="22"/>
                <w:szCs w:val="22"/>
              </w:rPr>
              <w:t>працівників відповідної кваліфікації, які мають необхідні знання та досвід.</w:t>
            </w:r>
          </w:p>
          <w:p w:rsidR="00E47E4D" w:rsidRPr="00EA5357" w:rsidRDefault="00E47E4D" w:rsidP="00480D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E47E4D" w:rsidRPr="00EA5357" w:rsidRDefault="00E47E4D" w:rsidP="00480D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p>
          <w:p w:rsidR="00E47E4D" w:rsidRPr="00EA5357" w:rsidRDefault="00E47E4D" w:rsidP="00480D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A5357">
              <w:rPr>
                <w:b/>
                <w:color w:val="000000"/>
                <w:sz w:val="22"/>
                <w:szCs w:val="22"/>
                <w:lang w:eastAsia="uk-UA"/>
              </w:rPr>
              <w:t xml:space="preserve">Додатку №4 </w:t>
            </w:r>
            <w:r w:rsidRPr="00EA5357">
              <w:rPr>
                <w:color w:val="000000"/>
                <w:sz w:val="22"/>
                <w:szCs w:val="22"/>
                <w:lang w:eastAsia="uk-UA"/>
              </w:rPr>
              <w:t>до цієї тендерної документації.</w:t>
            </w:r>
          </w:p>
          <w:p w:rsidR="00E47E4D" w:rsidRPr="00EA5357" w:rsidRDefault="00E47E4D" w:rsidP="00480D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p>
          <w:p w:rsidR="00E47E4D" w:rsidRPr="00EA5357" w:rsidRDefault="00E47E4D" w:rsidP="0048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2" w:name="n288"/>
            <w:bookmarkEnd w:id="2"/>
            <w:r w:rsidRPr="00EA5357">
              <w:rPr>
                <w:color w:val="000000"/>
                <w:sz w:val="22"/>
                <w:szCs w:val="22"/>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 xml:space="preserve">2) відомості про юридичну особу, яка є учасником процедури закупівлі, </w:t>
            </w:r>
            <w:proofErr w:type="spellStart"/>
            <w:r w:rsidRPr="00EA5357">
              <w:rPr>
                <w:color w:val="000000"/>
                <w:sz w:val="22"/>
                <w:szCs w:val="22"/>
                <w:lang w:val="uk-UA"/>
              </w:rPr>
              <w:t>внесено</w:t>
            </w:r>
            <w:proofErr w:type="spellEnd"/>
            <w:r w:rsidRPr="00EA5357">
              <w:rPr>
                <w:color w:val="000000"/>
                <w:sz w:val="22"/>
                <w:szCs w:val="22"/>
                <w:lang w:val="uk-UA"/>
              </w:rPr>
              <w:t xml:space="preserve"> до Єдиного державного реєстру осіб, які вчинили корупційні або пов’язані з корупцією правопорушення;</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5357">
              <w:rPr>
                <w:color w:val="000000"/>
                <w:sz w:val="22"/>
                <w:szCs w:val="22"/>
                <w:lang w:val="uk-UA"/>
              </w:rPr>
              <w:t>антиконкурентних</w:t>
            </w:r>
            <w:proofErr w:type="spellEnd"/>
            <w:r w:rsidRPr="00EA5357">
              <w:rPr>
                <w:color w:val="000000"/>
                <w:sz w:val="22"/>
                <w:szCs w:val="22"/>
                <w:lang w:val="uk-UA"/>
              </w:rPr>
              <w:t xml:space="preserve"> узгоджених дій, що стосуються спотворення результатів тендерів;</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 xml:space="preserve">8) учасник процедури закупівлі визнаний в установленому </w:t>
            </w:r>
            <w:r w:rsidRPr="00EA5357">
              <w:rPr>
                <w:color w:val="000000"/>
                <w:sz w:val="22"/>
                <w:szCs w:val="22"/>
                <w:lang w:val="uk-UA"/>
              </w:rPr>
              <w:lastRenderedPageBreak/>
              <w:t>законом порядку банкрутом та стосовно нього відкрита ліквідаційна процедура;</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47E4D" w:rsidRPr="00BA7876" w:rsidRDefault="00E47E4D" w:rsidP="00480D7B">
            <w:pPr>
              <w:pStyle w:val="rvps2"/>
              <w:spacing w:beforeAutospacing="0" w:afterAutospacing="0"/>
              <w:jc w:val="both"/>
              <w:textAlignment w:val="baseline"/>
              <w:rPr>
                <w:color w:val="000000"/>
              </w:rPr>
            </w:pPr>
            <w:r w:rsidRPr="00EA5357">
              <w:rPr>
                <w:color w:val="000000"/>
                <w:sz w:val="22"/>
                <w:szCs w:val="22"/>
                <w:lang w:val="uk-UA"/>
              </w:rPr>
              <w:t xml:space="preserve">11) учасник процедури закупівлі або кінцевий </w:t>
            </w:r>
            <w:proofErr w:type="spellStart"/>
            <w:r w:rsidRPr="00EA5357">
              <w:rPr>
                <w:color w:val="000000"/>
                <w:sz w:val="22"/>
                <w:szCs w:val="22"/>
                <w:lang w:val="uk-UA"/>
              </w:rPr>
              <w:t>бенефіціарний</w:t>
            </w:r>
            <w:proofErr w:type="spellEnd"/>
            <w:r w:rsidRPr="00EA5357">
              <w:rPr>
                <w:color w:val="000000"/>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sz w:val="22"/>
                <w:szCs w:val="22"/>
                <w:lang w:val="uk-UA"/>
              </w:rPr>
              <w:t>у неї</w:t>
            </w:r>
            <w:r w:rsidRPr="00EA5357">
              <w:rPr>
                <w:color w:val="000000"/>
                <w:sz w:val="22"/>
                <w:szCs w:val="22"/>
                <w:lang w:val="uk-UA"/>
              </w:rPr>
              <w:t xml:space="preserve"> публічних </w:t>
            </w:r>
            <w:proofErr w:type="spellStart"/>
            <w:r w:rsidRPr="00EA5357">
              <w:rPr>
                <w:color w:val="000000"/>
                <w:sz w:val="22"/>
                <w:szCs w:val="22"/>
                <w:lang w:val="uk-UA"/>
              </w:rPr>
              <w:t>закупівель</w:t>
            </w:r>
            <w:proofErr w:type="spellEnd"/>
            <w:r w:rsidRPr="00EA5357">
              <w:rPr>
                <w:color w:val="000000"/>
                <w:sz w:val="22"/>
                <w:szCs w:val="22"/>
                <w:lang w:val="uk-UA"/>
              </w:rPr>
              <w:t xml:space="preserve"> товарів, робіт і послуг згідно із Законом України “Про санкції”</w:t>
            </w:r>
            <w:r>
              <w:rPr>
                <w:color w:val="000000"/>
                <w:sz w:val="22"/>
                <w:szCs w:val="22"/>
                <w:lang w:val="uk-UA"/>
              </w:rPr>
              <w:t xml:space="preserve"> крім випадку, коли активи такої особи в установленому законодавством порядку передані в управління АРМА</w:t>
            </w:r>
            <w:r w:rsidRPr="00EA5357">
              <w:rPr>
                <w:color w:val="000000"/>
                <w:sz w:val="22"/>
                <w:szCs w:val="22"/>
                <w:lang w:val="uk-UA"/>
              </w:rPr>
              <w:t>;</w:t>
            </w:r>
          </w:p>
          <w:p w:rsidR="00E47E4D" w:rsidRPr="00EA5357" w:rsidRDefault="00E47E4D" w:rsidP="00480D7B">
            <w:pPr>
              <w:pStyle w:val="rvps2"/>
              <w:spacing w:beforeAutospacing="0" w:afterAutospacing="0"/>
              <w:jc w:val="both"/>
              <w:textAlignment w:val="baseline"/>
              <w:rPr>
                <w:color w:val="000000"/>
                <w:lang w:val="uk-UA"/>
              </w:rPr>
            </w:pPr>
            <w:r w:rsidRPr="00EA5357">
              <w:rPr>
                <w:color w:val="000000"/>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7E4D" w:rsidRPr="00C31517" w:rsidRDefault="00E47E4D" w:rsidP="00480D7B">
            <w:pPr>
              <w:pStyle w:val="rvps2"/>
              <w:spacing w:beforeAutospacing="0" w:afterAutospacing="0"/>
              <w:jc w:val="both"/>
              <w:textAlignment w:val="baseline"/>
              <w:rPr>
                <w:b/>
                <w:i/>
                <w:iCs/>
                <w:color w:val="000000"/>
                <w:lang w:val="uk-UA"/>
              </w:rPr>
            </w:pPr>
            <w:r w:rsidRPr="00C31517">
              <w:rPr>
                <w:rStyle w:val="12"/>
                <w:rFonts w:ascii="Times New Roman" w:hAnsi="Times New Roman"/>
                <w:b/>
                <w:bCs/>
                <w:i/>
                <w:iCs/>
                <w:color w:val="000000"/>
                <w:sz w:val="22"/>
                <w:szCs w:val="22"/>
                <w:lang w:val="uk-UA"/>
              </w:rPr>
              <w:t xml:space="preserve">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w:t>
            </w:r>
            <w:proofErr w:type="spellStart"/>
            <w:r w:rsidRPr="00C31517">
              <w:rPr>
                <w:rStyle w:val="12"/>
                <w:rFonts w:ascii="Times New Roman" w:hAnsi="Times New Roman"/>
                <w:b/>
                <w:bCs/>
                <w:i/>
                <w:iCs/>
                <w:color w:val="000000"/>
                <w:sz w:val="22"/>
                <w:szCs w:val="22"/>
                <w:lang w:val="uk-UA"/>
              </w:rPr>
              <w:t>закупівель</w:t>
            </w:r>
            <w:proofErr w:type="spellEnd"/>
            <w:r w:rsidRPr="00C31517">
              <w:rPr>
                <w:rStyle w:val="12"/>
                <w:rFonts w:ascii="Times New Roman" w:hAnsi="Times New Roman"/>
                <w:b/>
                <w:bCs/>
                <w:i/>
                <w:iCs/>
                <w:color w:val="000000"/>
                <w:sz w:val="22"/>
                <w:szCs w:val="22"/>
                <w:lang w:val="uk-UA"/>
              </w:rPr>
              <w:t xml:space="preserve"> під час подання тендерної пропозиції.</w:t>
            </w:r>
          </w:p>
          <w:p w:rsidR="00E47E4D" w:rsidRPr="00EA5357" w:rsidRDefault="00E47E4D" w:rsidP="00480D7B">
            <w:pPr>
              <w:tabs>
                <w:tab w:val="left" w:pos="299"/>
              </w:tabs>
              <w:ind w:right="-51"/>
              <w:jc w:val="both"/>
              <w:rPr>
                <w:rStyle w:val="12"/>
                <w:rFonts w:ascii="Times New Roman" w:hAnsi="Times New Roman"/>
                <w:sz w:val="22"/>
              </w:rPr>
            </w:pPr>
            <w:r>
              <w:rPr>
                <w:rStyle w:val="12"/>
                <w:rFonts w:ascii="Times New Roman" w:hAnsi="Times New Roman"/>
                <w:sz w:val="22"/>
              </w:rPr>
              <w:t>5.3</w:t>
            </w:r>
            <w:r w:rsidRPr="00EA5357">
              <w:rPr>
                <w:rStyle w:val="12"/>
                <w:rFonts w:ascii="Times New Roman" w:hAnsi="Times New Roman"/>
                <w:sz w:val="22"/>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EA5357">
              <w:rPr>
                <w:rStyle w:val="12"/>
                <w:rFonts w:ascii="Times New Roman" w:hAnsi="Times New Roman"/>
                <w:sz w:val="22"/>
              </w:rPr>
              <w:t>закупівель</w:t>
            </w:r>
            <w:proofErr w:type="spellEnd"/>
            <w:r w:rsidRPr="00EA5357">
              <w:rPr>
                <w:rStyle w:val="12"/>
                <w:rFonts w:ascii="Times New Roman" w:hAnsi="Times New Roman"/>
                <w:sz w:val="22"/>
              </w:rPr>
              <w:t xml:space="preserve"> будь-яких документів, що підтверджують відсутність підстав, визначених у пункті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rsidR="00E47E4D" w:rsidRPr="00EA5357" w:rsidRDefault="00E47E4D" w:rsidP="00480D7B">
            <w:pPr>
              <w:jc w:val="both"/>
            </w:pPr>
          </w:p>
          <w:p w:rsidR="00E47E4D" w:rsidRPr="00EA5357" w:rsidRDefault="00E47E4D" w:rsidP="00480D7B">
            <w:pPr>
              <w:jc w:val="both"/>
            </w:pPr>
            <w:r w:rsidRPr="00EA5357">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5357">
              <w:rPr>
                <w:sz w:val="22"/>
                <w:szCs w:val="22"/>
              </w:rPr>
              <w:t>закупівель</w:t>
            </w:r>
            <w:proofErr w:type="spellEnd"/>
            <w:r w:rsidRPr="00EA5357">
              <w:rPr>
                <w:sz w:val="22"/>
                <w:szCs w:val="22"/>
              </w:rPr>
              <w:t xml:space="preserve"> відсутність в учасника процедури закупівлі підстав, визначених підпунктами 1 і 7 </w:t>
            </w:r>
            <w:r w:rsidRPr="00EA5357">
              <w:rPr>
                <w:rStyle w:val="12"/>
                <w:rFonts w:ascii="Times New Roman" w:hAnsi="Times New Roman"/>
                <w:color w:val="000000"/>
                <w:sz w:val="22"/>
                <w:szCs w:val="22"/>
              </w:rPr>
              <w:t>пункту 47 особливостей, визначених Постановою КМУ №1178</w:t>
            </w:r>
          </w:p>
          <w:p w:rsidR="00E47E4D" w:rsidRPr="00EA5357" w:rsidRDefault="00E47E4D" w:rsidP="00480D7B">
            <w:pPr>
              <w:jc w:val="both"/>
            </w:pPr>
          </w:p>
          <w:p w:rsidR="00E47E4D" w:rsidRPr="00EA5357" w:rsidRDefault="00E47E4D" w:rsidP="00480D7B">
            <w:pPr>
              <w:jc w:val="both"/>
            </w:pPr>
            <w:r w:rsidRPr="00EA5357">
              <w:rPr>
                <w:sz w:val="22"/>
                <w:szCs w:val="22"/>
              </w:rPr>
              <w:t>У разі участі у торгах об’єднання учасників підтвердження відсутності підстав, зазначених в пункті 47 особливостей, визначених Постановою КМУ №1178, здійснюється щодо кожного учасника такого об’єднання.</w:t>
            </w:r>
          </w:p>
          <w:p w:rsidR="00E47E4D" w:rsidRPr="00EA5357" w:rsidRDefault="00E47E4D" w:rsidP="00480D7B">
            <w:pPr>
              <w:jc w:val="both"/>
            </w:pPr>
          </w:p>
          <w:p w:rsidR="00E47E4D" w:rsidRPr="00EA5357" w:rsidRDefault="00E47E4D" w:rsidP="00480D7B">
            <w:pPr>
              <w:pStyle w:val="1"/>
              <w:spacing w:line="240" w:lineRule="auto"/>
              <w:jc w:val="both"/>
              <w:rPr>
                <w:rStyle w:val="12"/>
                <w:rFonts w:ascii="Times New Roman" w:hAnsi="Times New Roman" w:cs="Times New Roman"/>
                <w:sz w:val="22"/>
                <w:lang w:val="uk-UA"/>
              </w:rPr>
            </w:pPr>
            <w:r w:rsidRPr="00EA5357">
              <w:rPr>
                <w:rFonts w:ascii="Times New Roman" w:eastAsia="Times New Roman" w:hAnsi="Times New Roman" w:cs="Times New Roman"/>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EA5357">
              <w:rPr>
                <w:rFonts w:ascii="Times New Roman" w:eastAsia="Times New Roman" w:hAnsi="Times New Roman" w:cs="Times New Roman"/>
                <w:color w:val="auto"/>
                <w:lang w:val="uk-UA"/>
              </w:rPr>
              <w:lastRenderedPageBreak/>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EA5357">
              <w:rPr>
                <w:rStyle w:val="12"/>
                <w:rFonts w:ascii="Times New Roman" w:hAnsi="Times New Roman" w:cs="Times New Roman"/>
                <w:sz w:val="22"/>
                <w:lang w:val="uk-UA"/>
              </w:rPr>
              <w:t>47 особливостей, визначених Постановою КМУ №1178</w:t>
            </w:r>
            <w:r w:rsidRPr="00EA5357">
              <w:rPr>
                <w:rFonts w:ascii="Times New Roman" w:eastAsia="Times New Roman" w:hAnsi="Times New Roman" w:cs="Times New Roman"/>
                <w:color w:val="auto"/>
                <w:lang w:val="uk-UA"/>
              </w:rPr>
              <w:t>.</w:t>
            </w:r>
          </w:p>
          <w:p w:rsidR="00E47E4D" w:rsidRPr="00EA5357" w:rsidRDefault="00E47E4D" w:rsidP="00480D7B">
            <w:pPr>
              <w:pStyle w:val="1"/>
              <w:spacing w:line="240" w:lineRule="auto"/>
              <w:jc w:val="both"/>
              <w:rPr>
                <w:rStyle w:val="12"/>
                <w:rFonts w:ascii="Times New Roman" w:hAnsi="Times New Roman" w:cs="Times New Roman"/>
                <w:sz w:val="22"/>
                <w:lang w:val="uk-UA"/>
              </w:rPr>
            </w:pPr>
          </w:p>
          <w:p w:rsidR="00E47E4D" w:rsidRPr="00EA5357" w:rsidRDefault="00E47E4D" w:rsidP="00480D7B">
            <w:pPr>
              <w:tabs>
                <w:tab w:val="left" w:pos="299"/>
              </w:tabs>
              <w:ind w:right="-51"/>
              <w:jc w:val="both"/>
              <w:rPr>
                <w:color w:val="000000"/>
              </w:rPr>
            </w:pPr>
            <w:r w:rsidRPr="00EA5357">
              <w:rPr>
                <w:color w:val="000000"/>
                <w:sz w:val="22"/>
                <w:szCs w:val="22"/>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EA5357">
              <w:rPr>
                <w:i/>
                <w:color w:val="000000"/>
                <w:sz w:val="22"/>
                <w:szCs w:val="22"/>
              </w:rPr>
              <w:t xml:space="preserve"> </w:t>
            </w:r>
            <w:r w:rsidRPr="00EA5357">
              <w:rPr>
                <w:color w:val="000000"/>
                <w:sz w:val="22"/>
                <w:szCs w:val="22"/>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E47E4D" w:rsidRPr="00EA5357" w:rsidRDefault="00E47E4D" w:rsidP="00480D7B">
            <w:pPr>
              <w:tabs>
                <w:tab w:val="left" w:pos="299"/>
              </w:tabs>
              <w:ind w:right="-51"/>
              <w:jc w:val="both"/>
              <w:rPr>
                <w:color w:val="000000"/>
              </w:rPr>
            </w:pPr>
            <w:r w:rsidRPr="00EA5357">
              <w:rPr>
                <w:color w:val="000000"/>
                <w:sz w:val="22"/>
                <w:szCs w:val="22"/>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47E4D" w:rsidRPr="00EA5357" w:rsidRDefault="00E47E4D" w:rsidP="00480D7B">
            <w:pPr>
              <w:tabs>
                <w:tab w:val="left" w:pos="299"/>
              </w:tabs>
              <w:ind w:right="-51"/>
              <w:jc w:val="both"/>
              <w:rPr>
                <w:color w:val="000000"/>
              </w:rPr>
            </w:pPr>
            <w:r w:rsidRPr="00EA5357">
              <w:rPr>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47E4D" w:rsidRPr="00EA5357" w:rsidRDefault="00E47E4D" w:rsidP="00480D7B">
            <w:pPr>
              <w:tabs>
                <w:tab w:val="left" w:pos="299"/>
              </w:tabs>
              <w:ind w:right="-51"/>
              <w:jc w:val="both"/>
              <w:rPr>
                <w:color w:val="000000"/>
              </w:rPr>
            </w:pPr>
            <w:r w:rsidRPr="00EA5357">
              <w:rPr>
                <w:color w:val="000000"/>
                <w:sz w:val="22"/>
                <w:szCs w:val="22"/>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5357">
              <w:rPr>
                <w:color w:val="000000"/>
                <w:sz w:val="22"/>
                <w:szCs w:val="22"/>
              </w:rPr>
              <w:t>невідповідностей</w:t>
            </w:r>
            <w:proofErr w:type="spellEnd"/>
            <w:r w:rsidRPr="00EA5357">
              <w:rPr>
                <w:color w:val="000000"/>
                <w:sz w:val="22"/>
                <w:szCs w:val="22"/>
              </w:rPr>
              <w:t xml:space="preserve"> в електронній системі </w:t>
            </w:r>
            <w:proofErr w:type="spellStart"/>
            <w:r w:rsidRPr="00EA5357">
              <w:rPr>
                <w:color w:val="000000"/>
                <w:sz w:val="22"/>
                <w:szCs w:val="22"/>
              </w:rPr>
              <w:t>закупівель</w:t>
            </w:r>
            <w:proofErr w:type="spellEnd"/>
            <w:r w:rsidRPr="00EA5357">
              <w:rPr>
                <w:color w:val="000000"/>
                <w:sz w:val="22"/>
                <w:szCs w:val="22"/>
              </w:rPr>
              <w:t>.</w:t>
            </w:r>
          </w:p>
          <w:p w:rsidR="00E47E4D" w:rsidRPr="00EA5357" w:rsidRDefault="00E47E4D" w:rsidP="00480D7B">
            <w:pPr>
              <w:tabs>
                <w:tab w:val="left" w:pos="299"/>
              </w:tabs>
              <w:ind w:right="-51"/>
              <w:jc w:val="both"/>
              <w:rPr>
                <w:bCs/>
                <w:color w:val="000000"/>
              </w:rPr>
            </w:pPr>
            <w:r w:rsidRPr="00EA5357">
              <w:rPr>
                <w:bCs/>
                <w:color w:val="000000"/>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7E4D" w:rsidRPr="00EA5357" w:rsidRDefault="00E47E4D" w:rsidP="00480D7B">
            <w:pPr>
              <w:pStyle w:val="rvps2"/>
              <w:spacing w:beforeAutospacing="0" w:afterAutospacing="0"/>
              <w:jc w:val="both"/>
              <w:textAlignment w:val="baseline"/>
              <w:rPr>
                <w:color w:val="000000"/>
                <w:shd w:val="clear" w:color="auto" w:fill="FFFFFF"/>
                <w:lang w:val="uk-UA"/>
              </w:rPr>
            </w:pPr>
            <w:r w:rsidRPr="00EA5357">
              <w:rPr>
                <w:color w:val="000000"/>
                <w:sz w:val="22"/>
                <w:szCs w:val="22"/>
                <w:shd w:val="clear" w:color="auto" w:fill="FFFFFF"/>
                <w:lang w:val="uk-UA"/>
              </w:rPr>
              <w:t xml:space="preserve">5.8. </w:t>
            </w:r>
            <w:r w:rsidRPr="00EA5357">
              <w:rPr>
                <w:b/>
                <w:color w:val="000000"/>
                <w:sz w:val="22"/>
                <w:szCs w:val="22"/>
                <w:lang w:val="uk-UA" w:eastAsia="ar-SA"/>
              </w:rPr>
              <w:t>Переможець</w:t>
            </w:r>
            <w:r w:rsidRPr="00EA5357">
              <w:rPr>
                <w:color w:val="000000"/>
                <w:sz w:val="22"/>
                <w:szCs w:val="22"/>
                <w:lang w:val="uk-UA" w:eastAsia="ar-SA"/>
              </w:rPr>
              <w:t xml:space="preserve"> процедури закупівлі у строк, що не перевищує </w:t>
            </w:r>
            <w:r w:rsidRPr="00EA5357">
              <w:rPr>
                <w:b/>
                <w:color w:val="000000"/>
                <w:sz w:val="22"/>
                <w:szCs w:val="22"/>
                <w:lang w:val="uk-UA" w:eastAsia="ar-SA"/>
              </w:rPr>
              <w:t>чотири дні</w:t>
            </w:r>
            <w:r w:rsidRPr="00EA5357">
              <w:rPr>
                <w:color w:val="000000"/>
                <w:sz w:val="22"/>
                <w:szCs w:val="22"/>
                <w:lang w:val="uk-UA" w:eastAsia="ar-SA"/>
              </w:rPr>
              <w:t xml:space="preserve"> з дати оприлюднення в електронній системі </w:t>
            </w:r>
            <w:proofErr w:type="spellStart"/>
            <w:r w:rsidRPr="00EA5357">
              <w:rPr>
                <w:color w:val="000000"/>
                <w:sz w:val="22"/>
                <w:szCs w:val="22"/>
                <w:lang w:val="uk-UA" w:eastAsia="ar-SA"/>
              </w:rPr>
              <w:t>закупівель</w:t>
            </w:r>
            <w:proofErr w:type="spellEnd"/>
            <w:r w:rsidRPr="00EA5357">
              <w:rPr>
                <w:color w:val="000000"/>
                <w:sz w:val="22"/>
                <w:szCs w:val="22"/>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A5357">
              <w:rPr>
                <w:color w:val="000000"/>
                <w:sz w:val="22"/>
                <w:szCs w:val="22"/>
                <w:lang w:val="uk-UA" w:eastAsia="ar-SA"/>
              </w:rPr>
              <w:t>закупівель</w:t>
            </w:r>
            <w:proofErr w:type="spellEnd"/>
            <w:r w:rsidRPr="00EA5357">
              <w:rPr>
                <w:color w:val="000000"/>
                <w:sz w:val="22"/>
                <w:szCs w:val="22"/>
                <w:lang w:val="uk-UA" w:eastAsia="ar-SA"/>
              </w:rPr>
              <w:t xml:space="preserve"> документи, що підтверджують відсутність підстав, зазначених у </w:t>
            </w:r>
            <w:r w:rsidRPr="00EA5357">
              <w:rPr>
                <w:color w:val="000000"/>
                <w:sz w:val="22"/>
                <w:szCs w:val="22"/>
                <w:lang w:val="uk-UA" w:eastAsia="ar-SA"/>
              </w:rPr>
              <w:lastRenderedPageBreak/>
              <w:t xml:space="preserve">підпунктах </w:t>
            </w:r>
            <w:r w:rsidRPr="00733EDA">
              <w:rPr>
                <w:b/>
                <w:bCs/>
                <w:color w:val="000000"/>
                <w:sz w:val="22"/>
                <w:szCs w:val="22"/>
                <w:lang w:val="uk-UA" w:eastAsia="ar-SA"/>
              </w:rPr>
              <w:t>3, 5, 6 і 12</w:t>
            </w:r>
            <w:r w:rsidRPr="00EA5357">
              <w:rPr>
                <w:color w:val="000000"/>
                <w:sz w:val="22"/>
                <w:szCs w:val="22"/>
                <w:lang w:val="uk-UA" w:eastAsia="ar-SA"/>
              </w:rPr>
              <w:t xml:space="preserve"> та в абзаці чотирнадцятому </w:t>
            </w:r>
            <w:r w:rsidRPr="00733EDA">
              <w:rPr>
                <w:b/>
                <w:bCs/>
                <w:color w:val="000000"/>
                <w:sz w:val="22"/>
                <w:szCs w:val="22"/>
                <w:lang w:val="uk-UA" w:eastAsia="ar-SA"/>
              </w:rPr>
              <w:t>пункту 47</w:t>
            </w:r>
            <w:r w:rsidRPr="00EA5357">
              <w:rPr>
                <w:color w:val="000000"/>
                <w:sz w:val="22"/>
                <w:szCs w:val="22"/>
                <w:lang w:val="uk-UA" w:eastAsia="ar-SA"/>
              </w:rPr>
              <w:t xml:space="preserve"> особливостей, визначених Постановою КМУ №1178, зокрема:</w:t>
            </w:r>
          </w:p>
          <w:p w:rsidR="00E47E4D" w:rsidRPr="00EA5357" w:rsidRDefault="00E47E4D" w:rsidP="00480D7B">
            <w:pPr>
              <w:ind w:left="-27"/>
              <w:jc w:val="both"/>
              <w:rPr>
                <w:color w:val="000000"/>
                <w:lang w:eastAsia="ar-SA"/>
              </w:rPr>
            </w:pPr>
            <w:r w:rsidRPr="00EA5357">
              <w:rPr>
                <w:bCs/>
                <w:color w:val="000000"/>
                <w:sz w:val="22"/>
                <w:szCs w:val="22"/>
                <w:lang w:eastAsia="ar-SA"/>
              </w:rPr>
              <w:t>5.8.1.</w:t>
            </w:r>
            <w:r w:rsidRPr="00EA5357">
              <w:rPr>
                <w:color w:val="000000"/>
                <w:sz w:val="22"/>
                <w:szCs w:val="22"/>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EA5357">
              <w:rPr>
                <w:color w:val="000000"/>
                <w:sz w:val="22"/>
                <w:szCs w:val="22"/>
                <w:lang w:eastAsia="ar-SA"/>
              </w:rPr>
              <w:t>закупівель</w:t>
            </w:r>
            <w:proofErr w:type="spellEnd"/>
            <w:r w:rsidRPr="00EA5357">
              <w:rPr>
                <w:color w:val="000000"/>
                <w:sz w:val="22"/>
                <w:szCs w:val="22"/>
                <w:lang w:eastAsia="ar-SA"/>
              </w:rPr>
              <w:t>.</w:t>
            </w:r>
          </w:p>
          <w:p w:rsidR="00E47E4D" w:rsidRPr="00EA5357" w:rsidRDefault="00E47E4D" w:rsidP="00480D7B">
            <w:pPr>
              <w:ind w:left="-27"/>
              <w:jc w:val="both"/>
              <w:rPr>
                <w:color w:val="000000"/>
                <w:lang w:eastAsia="ar-SA"/>
              </w:rPr>
            </w:pPr>
            <w:r w:rsidRPr="00EA5357">
              <w:rPr>
                <w:color w:val="000000"/>
                <w:sz w:val="22"/>
                <w:szCs w:val="22"/>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rsidR="00E47E4D" w:rsidRPr="00EA5357" w:rsidRDefault="00E47E4D" w:rsidP="00480D7B">
            <w:pPr>
              <w:ind w:left="-27"/>
              <w:jc w:val="both"/>
              <w:rPr>
                <w:color w:val="000000"/>
                <w:lang w:eastAsia="ar-SA"/>
              </w:rPr>
            </w:pPr>
            <w:r w:rsidRPr="00EA5357">
              <w:rPr>
                <w:color w:val="000000"/>
                <w:sz w:val="22"/>
                <w:szCs w:val="22"/>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47E4D" w:rsidRPr="00EA5357" w:rsidRDefault="00E47E4D" w:rsidP="00480D7B">
            <w:pPr>
              <w:ind w:left="-27"/>
              <w:jc w:val="both"/>
              <w:rPr>
                <w:color w:val="000000"/>
                <w:lang w:eastAsia="ar-SA"/>
              </w:rPr>
            </w:pPr>
            <w:r w:rsidRPr="00EA5357">
              <w:rPr>
                <w:bCs/>
                <w:color w:val="000000"/>
                <w:sz w:val="22"/>
                <w:szCs w:val="22"/>
                <w:lang w:eastAsia="ar-SA"/>
              </w:rPr>
              <w:t>5.8.2.</w:t>
            </w:r>
            <w:r w:rsidRPr="00EA5357">
              <w:rPr>
                <w:color w:val="000000"/>
                <w:sz w:val="22"/>
                <w:szCs w:val="22"/>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EA5357">
              <w:rPr>
                <w:color w:val="000000"/>
                <w:sz w:val="22"/>
                <w:szCs w:val="22"/>
                <w:lang w:eastAsia="ar-SA"/>
              </w:rPr>
              <w:t>перебуваючим</w:t>
            </w:r>
            <w:proofErr w:type="spellEnd"/>
            <w:r w:rsidRPr="00EA5357">
              <w:rPr>
                <w:color w:val="000000"/>
                <w:sz w:val="22"/>
                <w:szCs w:val="22"/>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EA5357">
              <w:rPr>
                <w:color w:val="000000"/>
                <w:sz w:val="22"/>
                <w:szCs w:val="22"/>
                <w:lang w:eastAsia="ar-SA"/>
              </w:rPr>
              <w:t>закупівель</w:t>
            </w:r>
            <w:proofErr w:type="spellEnd"/>
            <w:r w:rsidRPr="00EA5357">
              <w:rPr>
                <w:color w:val="000000"/>
                <w:sz w:val="22"/>
                <w:szCs w:val="22"/>
                <w:lang w:eastAsia="ar-SA"/>
              </w:rPr>
              <w:t xml:space="preserve"> </w:t>
            </w:r>
            <w:r w:rsidRPr="00EA5357">
              <w:rPr>
                <w:i/>
                <w:iCs/>
                <w:color w:val="000000"/>
                <w:sz w:val="22"/>
                <w:szCs w:val="22"/>
                <w:lang w:eastAsia="ar-SA"/>
              </w:rPr>
              <w:t>(надається учасником-переможцем, який за своїм статусом є фізичною особою чи фізичною особою-підприємець)</w:t>
            </w:r>
            <w:r w:rsidRPr="00EA5357">
              <w:rPr>
                <w:color w:val="000000"/>
                <w:sz w:val="22"/>
                <w:szCs w:val="22"/>
                <w:lang w:eastAsia="ar-SA"/>
              </w:rPr>
              <w:t>.</w:t>
            </w:r>
          </w:p>
          <w:p w:rsidR="00E47E4D" w:rsidRPr="00EA5357" w:rsidRDefault="00E47E4D" w:rsidP="00480D7B">
            <w:pPr>
              <w:ind w:left="-27"/>
              <w:jc w:val="both"/>
              <w:rPr>
                <w:color w:val="000000"/>
                <w:lang w:eastAsia="ar-SA"/>
              </w:rPr>
            </w:pPr>
            <w:r w:rsidRPr="00EA5357">
              <w:rPr>
                <w:color w:val="000000"/>
                <w:sz w:val="22"/>
                <w:szCs w:val="22"/>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rsidR="00E47E4D" w:rsidRPr="00EA5357" w:rsidRDefault="00E47E4D" w:rsidP="00480D7B">
            <w:pPr>
              <w:ind w:left="-27"/>
              <w:jc w:val="both"/>
              <w:rPr>
                <w:color w:val="000000"/>
                <w:lang w:eastAsia="ar-SA"/>
              </w:rPr>
            </w:pPr>
            <w:r w:rsidRPr="00EA5357">
              <w:rPr>
                <w:color w:val="000000"/>
                <w:sz w:val="22"/>
                <w:szCs w:val="22"/>
                <w:lang w:eastAsia="ar-SA"/>
              </w:rPr>
              <w:t xml:space="preserve">Витяг можливо отримати за посиланням </w:t>
            </w:r>
            <w:r w:rsidRPr="00733EDA">
              <w:rPr>
                <w:b/>
                <w:bCs/>
                <w:color w:val="000000"/>
                <w:sz w:val="22"/>
                <w:szCs w:val="22"/>
                <w:lang w:eastAsia="ar-SA"/>
              </w:rPr>
              <w:t>https://vytiah.mvs.gov.ua/app/landing;</w:t>
            </w:r>
          </w:p>
          <w:p w:rsidR="00E47E4D" w:rsidRPr="00EA5357" w:rsidRDefault="00E47E4D" w:rsidP="00480D7B">
            <w:pPr>
              <w:ind w:left="-27"/>
              <w:jc w:val="both"/>
              <w:rPr>
                <w:color w:val="000000"/>
                <w:lang w:eastAsia="ar-SA"/>
              </w:rPr>
            </w:pPr>
            <w:r w:rsidRPr="00EA5357">
              <w:rPr>
                <w:bCs/>
                <w:color w:val="000000"/>
                <w:sz w:val="22"/>
                <w:szCs w:val="22"/>
                <w:lang w:eastAsia="ar-SA"/>
              </w:rPr>
              <w:t>5.8.3.</w:t>
            </w:r>
            <w:r w:rsidRPr="00EA5357">
              <w:rPr>
                <w:color w:val="000000"/>
                <w:sz w:val="22"/>
                <w:szCs w:val="22"/>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w:t>
            </w:r>
            <w:r w:rsidRPr="00EA5357">
              <w:rPr>
                <w:color w:val="000000"/>
                <w:sz w:val="22"/>
                <w:szCs w:val="22"/>
                <w:lang w:eastAsia="ar-SA"/>
              </w:rPr>
              <w:lastRenderedPageBreak/>
              <w:t xml:space="preserve">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EA5357">
              <w:rPr>
                <w:color w:val="000000"/>
                <w:sz w:val="22"/>
                <w:szCs w:val="22"/>
                <w:lang w:eastAsia="ar-SA"/>
              </w:rPr>
              <w:t>перебуваючим</w:t>
            </w:r>
            <w:proofErr w:type="spellEnd"/>
            <w:r w:rsidRPr="00EA5357">
              <w:rPr>
                <w:color w:val="000000"/>
                <w:sz w:val="22"/>
                <w:szCs w:val="22"/>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EA5357">
              <w:rPr>
                <w:color w:val="000000"/>
                <w:sz w:val="22"/>
                <w:szCs w:val="22"/>
                <w:lang w:eastAsia="ar-SA"/>
              </w:rPr>
              <w:t>закупівель</w:t>
            </w:r>
            <w:proofErr w:type="spellEnd"/>
            <w:r w:rsidRPr="00EA5357">
              <w:rPr>
                <w:color w:val="000000"/>
                <w:sz w:val="22"/>
                <w:szCs w:val="22"/>
                <w:lang w:eastAsia="ar-SA"/>
              </w:rPr>
              <w:t xml:space="preserve"> </w:t>
            </w:r>
            <w:r w:rsidRPr="00EA5357">
              <w:rPr>
                <w:i/>
                <w:iCs/>
                <w:color w:val="000000"/>
                <w:sz w:val="22"/>
                <w:szCs w:val="22"/>
                <w:lang w:eastAsia="ar-SA"/>
              </w:rPr>
              <w:t>(надається учасником-переможцем, який за своїм статусом є юридичною особою)</w:t>
            </w:r>
            <w:r w:rsidRPr="00EA5357">
              <w:rPr>
                <w:color w:val="000000"/>
                <w:sz w:val="22"/>
                <w:szCs w:val="22"/>
                <w:lang w:eastAsia="ar-SA"/>
              </w:rPr>
              <w:t>.</w:t>
            </w:r>
          </w:p>
          <w:p w:rsidR="00E47E4D" w:rsidRPr="00EA5357" w:rsidRDefault="00E47E4D" w:rsidP="00480D7B">
            <w:pPr>
              <w:ind w:left="-27"/>
              <w:jc w:val="both"/>
              <w:rPr>
                <w:color w:val="000000"/>
                <w:lang w:eastAsia="ar-SA"/>
              </w:rPr>
            </w:pPr>
            <w:r w:rsidRPr="00EA5357">
              <w:rPr>
                <w:color w:val="000000"/>
                <w:sz w:val="22"/>
                <w:szCs w:val="22"/>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E47E4D" w:rsidRPr="00EA5357" w:rsidRDefault="00E47E4D" w:rsidP="00480D7B">
            <w:pPr>
              <w:ind w:left="-27"/>
              <w:jc w:val="both"/>
              <w:rPr>
                <w:color w:val="000000"/>
                <w:lang w:eastAsia="ar-SA"/>
              </w:rPr>
            </w:pPr>
            <w:r w:rsidRPr="00EA5357">
              <w:rPr>
                <w:color w:val="000000"/>
                <w:sz w:val="22"/>
                <w:szCs w:val="22"/>
                <w:lang w:eastAsia="ar-SA"/>
              </w:rPr>
              <w:t xml:space="preserve">Витяг можливо отримати за посиланням </w:t>
            </w:r>
            <w:r w:rsidRPr="00733EDA">
              <w:rPr>
                <w:b/>
                <w:bCs/>
                <w:color w:val="000000"/>
                <w:sz w:val="22"/>
                <w:szCs w:val="22"/>
                <w:lang w:eastAsia="ar-SA"/>
              </w:rPr>
              <w:t>https://vytiah.mvs.gov.ua/app/landing;</w:t>
            </w:r>
          </w:p>
          <w:p w:rsidR="00E47E4D" w:rsidRPr="00EA5357" w:rsidRDefault="00E47E4D" w:rsidP="00480D7B">
            <w:pPr>
              <w:ind w:left="-27"/>
              <w:jc w:val="both"/>
              <w:rPr>
                <w:color w:val="000000"/>
                <w:lang w:eastAsia="ar-SA"/>
              </w:rPr>
            </w:pPr>
            <w:r w:rsidRPr="00EA5357">
              <w:rPr>
                <w:bCs/>
                <w:color w:val="000000"/>
                <w:sz w:val="22"/>
                <w:szCs w:val="22"/>
                <w:lang w:eastAsia="ar-SA"/>
              </w:rPr>
              <w:t>5.8.4.</w:t>
            </w:r>
            <w:r w:rsidRPr="00EA5357">
              <w:rPr>
                <w:color w:val="000000"/>
                <w:sz w:val="22"/>
                <w:szCs w:val="22"/>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EA5357">
              <w:rPr>
                <w:color w:val="000000"/>
                <w:sz w:val="22"/>
                <w:szCs w:val="22"/>
                <w:lang w:eastAsia="ar-SA"/>
              </w:rPr>
              <w:t>перебуваючим</w:t>
            </w:r>
            <w:proofErr w:type="spellEnd"/>
            <w:r w:rsidRPr="00EA5357">
              <w:rPr>
                <w:color w:val="000000"/>
                <w:sz w:val="22"/>
                <w:szCs w:val="22"/>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EA5357">
              <w:rPr>
                <w:color w:val="000000"/>
                <w:sz w:val="22"/>
                <w:szCs w:val="22"/>
                <w:lang w:eastAsia="ar-SA"/>
              </w:rPr>
              <w:t>закупівель</w:t>
            </w:r>
            <w:proofErr w:type="spellEnd"/>
            <w:r w:rsidRPr="00EA5357">
              <w:rPr>
                <w:color w:val="000000"/>
                <w:sz w:val="22"/>
                <w:szCs w:val="22"/>
                <w:lang w:eastAsia="ar-SA"/>
              </w:rPr>
              <w:t xml:space="preserve">. </w:t>
            </w:r>
          </w:p>
          <w:p w:rsidR="00E47E4D" w:rsidRPr="00EA5357" w:rsidRDefault="00E47E4D" w:rsidP="00480D7B">
            <w:pPr>
              <w:ind w:left="-27"/>
              <w:jc w:val="both"/>
              <w:rPr>
                <w:color w:val="000000"/>
                <w:lang w:eastAsia="ar-SA"/>
              </w:rPr>
            </w:pPr>
            <w:r w:rsidRPr="00EA5357">
              <w:rPr>
                <w:color w:val="000000"/>
                <w:sz w:val="22"/>
                <w:szCs w:val="22"/>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E47E4D" w:rsidRPr="00EA5357" w:rsidRDefault="00E47E4D" w:rsidP="00480D7B">
            <w:pPr>
              <w:ind w:left="-27"/>
              <w:jc w:val="both"/>
              <w:rPr>
                <w:color w:val="000000"/>
                <w:lang w:eastAsia="ar-SA"/>
              </w:rPr>
            </w:pPr>
            <w:r w:rsidRPr="00EA5357">
              <w:rPr>
                <w:color w:val="000000"/>
                <w:sz w:val="22"/>
                <w:szCs w:val="22"/>
                <w:lang w:eastAsia="ar-SA"/>
              </w:rPr>
              <w:t xml:space="preserve">Витяг можливо отримати за посиланням </w:t>
            </w:r>
            <w:r w:rsidRPr="00733EDA">
              <w:rPr>
                <w:b/>
                <w:bCs/>
                <w:color w:val="000000"/>
                <w:sz w:val="22"/>
                <w:szCs w:val="22"/>
                <w:lang w:eastAsia="ar-SA"/>
              </w:rPr>
              <w:t>https://vytiah.mvs.gov.ua/app/landing;</w:t>
            </w:r>
          </w:p>
          <w:p w:rsidR="00E47E4D" w:rsidRPr="00EA5357" w:rsidRDefault="00E47E4D" w:rsidP="00480D7B">
            <w:pPr>
              <w:ind w:left="-27"/>
              <w:jc w:val="both"/>
              <w:rPr>
                <w:color w:val="000000"/>
                <w:lang w:eastAsia="ar-SA"/>
              </w:rPr>
            </w:pPr>
            <w:r w:rsidRPr="00EA5357">
              <w:rPr>
                <w:bCs/>
                <w:color w:val="000000"/>
                <w:sz w:val="22"/>
                <w:szCs w:val="22"/>
                <w:lang w:eastAsia="ar-SA"/>
              </w:rPr>
              <w:t>5.8.5.</w:t>
            </w:r>
            <w:r w:rsidRPr="00EA5357">
              <w:rPr>
                <w:color w:val="000000"/>
                <w:sz w:val="22"/>
                <w:szCs w:val="22"/>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rsidR="00E47E4D" w:rsidRPr="00EA5357" w:rsidRDefault="00E47E4D" w:rsidP="00480D7B">
            <w:pPr>
              <w:pStyle w:val="rvps2"/>
              <w:spacing w:beforeAutospacing="0" w:afterAutospacing="0"/>
              <w:ind w:left="-27"/>
              <w:jc w:val="both"/>
              <w:textAlignment w:val="baseline"/>
              <w:rPr>
                <w:color w:val="000000"/>
                <w:shd w:val="clear" w:color="auto" w:fill="FFFFFF"/>
                <w:lang w:val="uk-UA"/>
              </w:rPr>
            </w:pPr>
            <w:r w:rsidRPr="00EA5357">
              <w:rPr>
                <w:color w:val="000000"/>
                <w:sz w:val="22"/>
                <w:szCs w:val="22"/>
                <w:lang w:val="uk-UA" w:eastAsia="ar-SA"/>
              </w:rPr>
              <w:t xml:space="preserve">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w:t>
            </w:r>
            <w:r w:rsidRPr="00EA5357">
              <w:rPr>
                <w:color w:val="000000"/>
                <w:sz w:val="22"/>
                <w:szCs w:val="22"/>
                <w:lang w:val="uk-UA" w:eastAsia="ar-SA"/>
              </w:rPr>
              <w:lastRenderedPageBreak/>
              <w:t>чинним законодавством України.</w:t>
            </w:r>
          </w:p>
          <w:p w:rsidR="00E47E4D" w:rsidRPr="00EA5357" w:rsidRDefault="00E47E4D" w:rsidP="00480D7B">
            <w:pPr>
              <w:pStyle w:val="rvps2"/>
              <w:spacing w:beforeAutospacing="0" w:afterAutospacing="0"/>
              <w:jc w:val="both"/>
              <w:textAlignment w:val="baseline"/>
              <w:rPr>
                <w:color w:val="000000"/>
                <w:shd w:val="clear" w:color="auto" w:fill="FFFFFF"/>
                <w:lang w:val="uk-UA"/>
              </w:rPr>
            </w:pPr>
          </w:p>
          <w:p w:rsidR="00E47E4D" w:rsidRPr="00EA5357" w:rsidRDefault="00E47E4D" w:rsidP="00480D7B">
            <w:pPr>
              <w:pStyle w:val="a5"/>
              <w:spacing w:beforeAutospacing="0" w:afterAutospacing="0"/>
              <w:jc w:val="both"/>
              <w:rPr>
                <w:color w:val="000000"/>
                <w:lang w:val="uk-UA"/>
              </w:rPr>
            </w:pPr>
            <w:r w:rsidRPr="00EA5357">
              <w:rPr>
                <w:color w:val="000000"/>
                <w:sz w:val="22"/>
                <w:szCs w:val="22"/>
                <w:lang w:val="uk-UA"/>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rsidR="00E47E4D" w:rsidRPr="00EA5357" w:rsidRDefault="00E47E4D" w:rsidP="00480D7B">
            <w:pPr>
              <w:pStyle w:val="a5"/>
              <w:spacing w:beforeAutospacing="0" w:afterAutospacing="0"/>
              <w:jc w:val="both"/>
              <w:rPr>
                <w:color w:val="000000"/>
                <w:lang w:val="uk-UA"/>
              </w:rPr>
            </w:pPr>
          </w:p>
          <w:p w:rsidR="00E47E4D" w:rsidRPr="00EA5357" w:rsidRDefault="00E47E4D" w:rsidP="00480D7B">
            <w:pPr>
              <w:pStyle w:val="a5"/>
              <w:spacing w:beforeAutospacing="0" w:afterAutospacing="0"/>
              <w:jc w:val="both"/>
              <w:rPr>
                <w:color w:val="000000"/>
              </w:rPr>
            </w:pPr>
            <w:proofErr w:type="spellStart"/>
            <w:r w:rsidRPr="00EA5357">
              <w:rPr>
                <w:iCs/>
                <w:color w:val="000000"/>
                <w:sz w:val="22"/>
                <w:szCs w:val="22"/>
                <w:lang w:eastAsia="en-US"/>
              </w:rPr>
              <w:t>Учасник-переможець</w:t>
            </w:r>
            <w:proofErr w:type="spellEnd"/>
            <w:r w:rsidRPr="00EA5357">
              <w:rPr>
                <w:iCs/>
                <w:color w:val="000000"/>
                <w:sz w:val="22"/>
                <w:szCs w:val="22"/>
                <w:lang w:eastAsia="en-US"/>
              </w:rPr>
              <w:t xml:space="preserve"> нерезидент для </w:t>
            </w:r>
            <w:proofErr w:type="spellStart"/>
            <w:r w:rsidRPr="00EA5357">
              <w:rPr>
                <w:iCs/>
                <w:color w:val="000000"/>
                <w:sz w:val="22"/>
                <w:szCs w:val="22"/>
                <w:lang w:eastAsia="en-US"/>
              </w:rPr>
              <w:t>виконання</w:t>
            </w:r>
            <w:proofErr w:type="spellEnd"/>
            <w:r w:rsidRPr="00EA5357">
              <w:rPr>
                <w:iCs/>
                <w:color w:val="000000"/>
                <w:sz w:val="22"/>
                <w:szCs w:val="22"/>
                <w:lang w:eastAsia="en-US"/>
              </w:rPr>
              <w:t xml:space="preserve"> </w:t>
            </w:r>
            <w:proofErr w:type="spellStart"/>
            <w:r w:rsidRPr="00EA5357">
              <w:rPr>
                <w:iCs/>
                <w:color w:val="000000"/>
                <w:sz w:val="22"/>
                <w:szCs w:val="22"/>
                <w:lang w:eastAsia="en-US"/>
              </w:rPr>
              <w:t>вимог</w:t>
            </w:r>
            <w:proofErr w:type="spellEnd"/>
            <w:r w:rsidRPr="00EA5357">
              <w:rPr>
                <w:iCs/>
                <w:color w:val="000000"/>
                <w:sz w:val="22"/>
                <w:szCs w:val="22"/>
                <w:lang w:eastAsia="en-US"/>
              </w:rPr>
              <w:t xml:space="preserve">, </w:t>
            </w:r>
            <w:proofErr w:type="spellStart"/>
            <w:r w:rsidRPr="00EA5357">
              <w:rPr>
                <w:iCs/>
                <w:color w:val="000000"/>
                <w:sz w:val="22"/>
                <w:szCs w:val="22"/>
                <w:lang w:eastAsia="en-US"/>
              </w:rPr>
              <w:t>щодо</w:t>
            </w:r>
            <w:proofErr w:type="spellEnd"/>
            <w:r w:rsidRPr="00EA5357">
              <w:rPr>
                <w:iCs/>
                <w:color w:val="000000"/>
                <w:sz w:val="22"/>
                <w:szCs w:val="22"/>
                <w:lang w:eastAsia="en-US"/>
              </w:rPr>
              <w:t xml:space="preserve"> </w:t>
            </w:r>
            <w:proofErr w:type="spellStart"/>
            <w:r w:rsidRPr="00EA5357">
              <w:rPr>
                <w:iCs/>
                <w:color w:val="000000"/>
                <w:sz w:val="22"/>
                <w:szCs w:val="22"/>
                <w:lang w:eastAsia="en-US"/>
              </w:rPr>
              <w:t>надання</w:t>
            </w:r>
            <w:proofErr w:type="spellEnd"/>
            <w:r w:rsidRPr="00EA5357">
              <w:rPr>
                <w:iCs/>
                <w:color w:val="000000"/>
                <w:sz w:val="22"/>
                <w:szCs w:val="22"/>
                <w:lang w:eastAsia="en-US"/>
              </w:rPr>
              <w:t xml:space="preserve"> </w:t>
            </w:r>
            <w:proofErr w:type="spellStart"/>
            <w:r w:rsidRPr="00EA5357">
              <w:rPr>
                <w:iCs/>
                <w:color w:val="000000"/>
                <w:sz w:val="22"/>
                <w:szCs w:val="22"/>
                <w:lang w:eastAsia="en-US"/>
              </w:rPr>
              <w:t>документів</w:t>
            </w:r>
            <w:proofErr w:type="spellEnd"/>
            <w:r w:rsidRPr="00EA5357">
              <w:rPr>
                <w:iCs/>
                <w:color w:val="000000"/>
                <w:sz w:val="22"/>
                <w:szCs w:val="22"/>
                <w:lang w:eastAsia="en-US"/>
              </w:rPr>
              <w:t xml:space="preserve">, </w:t>
            </w:r>
            <w:proofErr w:type="spellStart"/>
            <w:r w:rsidRPr="00EA5357">
              <w:rPr>
                <w:iCs/>
                <w:color w:val="000000"/>
                <w:sz w:val="22"/>
                <w:szCs w:val="22"/>
                <w:lang w:eastAsia="en-US"/>
              </w:rPr>
              <w:t>передбачених</w:t>
            </w:r>
            <w:proofErr w:type="spellEnd"/>
            <w:r w:rsidRPr="00EA5357">
              <w:rPr>
                <w:iCs/>
                <w:color w:val="000000"/>
                <w:sz w:val="22"/>
                <w:szCs w:val="22"/>
                <w:lang w:eastAsia="en-US"/>
              </w:rPr>
              <w:t xml:space="preserve"> </w:t>
            </w:r>
            <w:proofErr w:type="spellStart"/>
            <w:r w:rsidRPr="00EA5357">
              <w:rPr>
                <w:iCs/>
                <w:color w:val="000000"/>
                <w:sz w:val="22"/>
                <w:szCs w:val="22"/>
                <w:lang w:eastAsia="en-US"/>
              </w:rPr>
              <w:t>п.п</w:t>
            </w:r>
            <w:proofErr w:type="spellEnd"/>
            <w:r w:rsidRPr="00EA5357">
              <w:rPr>
                <w:iCs/>
                <w:color w:val="000000"/>
                <w:sz w:val="22"/>
                <w:szCs w:val="22"/>
                <w:lang w:eastAsia="en-US"/>
              </w:rPr>
              <w:t xml:space="preserve">. 5.8 п.5 </w:t>
            </w:r>
            <w:proofErr w:type="spellStart"/>
            <w:r w:rsidRPr="00EA5357">
              <w:rPr>
                <w:iCs/>
                <w:color w:val="000000"/>
                <w:sz w:val="22"/>
                <w:szCs w:val="22"/>
                <w:lang w:eastAsia="en-US"/>
              </w:rPr>
              <w:t>розділу</w:t>
            </w:r>
            <w:proofErr w:type="spellEnd"/>
            <w:r w:rsidRPr="00EA5357">
              <w:rPr>
                <w:iCs/>
                <w:color w:val="000000"/>
                <w:sz w:val="22"/>
                <w:szCs w:val="22"/>
                <w:lang w:eastAsia="en-US"/>
              </w:rPr>
              <w:t xml:space="preserve"> 3 </w:t>
            </w:r>
            <w:proofErr w:type="spellStart"/>
            <w:r w:rsidRPr="00EA5357">
              <w:rPr>
                <w:iCs/>
                <w:color w:val="000000"/>
                <w:sz w:val="22"/>
                <w:szCs w:val="22"/>
                <w:lang w:eastAsia="en-US"/>
              </w:rPr>
              <w:t>тендерної</w:t>
            </w:r>
            <w:proofErr w:type="spellEnd"/>
            <w:r w:rsidRPr="00EA5357">
              <w:rPr>
                <w:iCs/>
                <w:color w:val="000000"/>
                <w:sz w:val="22"/>
                <w:szCs w:val="22"/>
                <w:lang w:eastAsia="en-US"/>
              </w:rPr>
              <w:t xml:space="preserve"> </w:t>
            </w:r>
            <w:proofErr w:type="spellStart"/>
            <w:r w:rsidRPr="00EA5357">
              <w:rPr>
                <w:iCs/>
                <w:color w:val="000000"/>
                <w:sz w:val="22"/>
                <w:szCs w:val="22"/>
                <w:lang w:eastAsia="en-US"/>
              </w:rPr>
              <w:t>документації</w:t>
            </w:r>
            <w:proofErr w:type="spellEnd"/>
            <w:r w:rsidRPr="00EA5357">
              <w:rPr>
                <w:iCs/>
                <w:color w:val="000000"/>
                <w:sz w:val="22"/>
                <w:szCs w:val="22"/>
                <w:lang w:eastAsia="en-US"/>
              </w:rPr>
              <w:t xml:space="preserve">, </w:t>
            </w:r>
            <w:proofErr w:type="spellStart"/>
            <w:r w:rsidRPr="00EA5357">
              <w:rPr>
                <w:iCs/>
                <w:color w:val="000000"/>
                <w:sz w:val="22"/>
                <w:szCs w:val="22"/>
                <w:lang w:eastAsia="en-US"/>
              </w:rPr>
              <w:t>подають</w:t>
            </w:r>
            <w:proofErr w:type="spellEnd"/>
            <w:r w:rsidRPr="00EA5357">
              <w:rPr>
                <w:iCs/>
                <w:color w:val="000000"/>
                <w:sz w:val="22"/>
                <w:szCs w:val="22"/>
                <w:lang w:eastAsia="en-US"/>
              </w:rPr>
              <w:t xml:space="preserve"> у </w:t>
            </w:r>
            <w:proofErr w:type="spellStart"/>
            <w:r w:rsidRPr="00EA5357">
              <w:rPr>
                <w:iCs/>
                <w:color w:val="000000"/>
                <w:sz w:val="22"/>
                <w:szCs w:val="22"/>
                <w:lang w:eastAsia="en-US"/>
              </w:rPr>
              <w:t>складі</w:t>
            </w:r>
            <w:proofErr w:type="spellEnd"/>
            <w:r w:rsidRPr="00EA5357">
              <w:rPr>
                <w:iCs/>
                <w:color w:val="000000"/>
                <w:sz w:val="22"/>
                <w:szCs w:val="22"/>
                <w:lang w:eastAsia="en-US"/>
              </w:rPr>
              <w:t xml:space="preserve"> </w:t>
            </w:r>
            <w:proofErr w:type="spellStart"/>
            <w:r w:rsidRPr="00EA5357">
              <w:rPr>
                <w:iCs/>
                <w:color w:val="000000"/>
                <w:sz w:val="22"/>
                <w:szCs w:val="22"/>
                <w:lang w:eastAsia="en-US"/>
              </w:rPr>
              <w:t>своєї</w:t>
            </w:r>
            <w:proofErr w:type="spellEnd"/>
            <w:r w:rsidRPr="00EA5357">
              <w:rPr>
                <w:iCs/>
                <w:color w:val="000000"/>
                <w:sz w:val="22"/>
                <w:szCs w:val="22"/>
                <w:lang w:eastAsia="en-US"/>
              </w:rPr>
              <w:t xml:space="preserve"> </w:t>
            </w:r>
            <w:proofErr w:type="spellStart"/>
            <w:r w:rsidRPr="00EA5357">
              <w:rPr>
                <w:iCs/>
                <w:color w:val="000000"/>
                <w:sz w:val="22"/>
                <w:szCs w:val="22"/>
                <w:lang w:eastAsia="en-US"/>
              </w:rPr>
              <w:t>пропозиції</w:t>
            </w:r>
            <w:proofErr w:type="spellEnd"/>
            <w:r w:rsidRPr="00EA5357">
              <w:rPr>
                <w:iCs/>
                <w:color w:val="000000"/>
                <w:sz w:val="22"/>
                <w:szCs w:val="22"/>
                <w:lang w:eastAsia="en-US"/>
              </w:rPr>
              <w:t xml:space="preserve"> </w:t>
            </w:r>
            <w:proofErr w:type="spellStart"/>
            <w:r w:rsidRPr="00EA5357">
              <w:rPr>
                <w:iCs/>
                <w:color w:val="000000"/>
                <w:sz w:val="22"/>
                <w:szCs w:val="22"/>
                <w:lang w:eastAsia="en-US"/>
              </w:rPr>
              <w:t>документи</w:t>
            </w:r>
            <w:proofErr w:type="spellEnd"/>
            <w:r w:rsidRPr="00EA5357">
              <w:rPr>
                <w:iCs/>
                <w:color w:val="000000"/>
                <w:sz w:val="22"/>
                <w:szCs w:val="22"/>
                <w:lang w:eastAsia="en-US"/>
              </w:rPr>
              <w:t xml:space="preserve">, </w:t>
            </w:r>
            <w:proofErr w:type="spellStart"/>
            <w:r w:rsidRPr="00EA5357">
              <w:rPr>
                <w:iCs/>
                <w:color w:val="000000"/>
                <w:sz w:val="22"/>
                <w:szCs w:val="22"/>
                <w:lang w:eastAsia="en-US"/>
              </w:rPr>
              <w:t>передбачені</w:t>
            </w:r>
            <w:proofErr w:type="spellEnd"/>
            <w:r w:rsidRPr="00EA5357">
              <w:rPr>
                <w:iCs/>
                <w:color w:val="000000"/>
                <w:sz w:val="22"/>
                <w:szCs w:val="22"/>
                <w:lang w:eastAsia="en-US"/>
              </w:rPr>
              <w:t xml:space="preserve"> </w:t>
            </w:r>
            <w:proofErr w:type="spellStart"/>
            <w:r w:rsidRPr="00EA5357">
              <w:rPr>
                <w:iCs/>
                <w:color w:val="000000"/>
                <w:sz w:val="22"/>
                <w:szCs w:val="22"/>
                <w:lang w:eastAsia="en-US"/>
              </w:rPr>
              <w:t>законодавством</w:t>
            </w:r>
            <w:proofErr w:type="spellEnd"/>
            <w:r w:rsidRPr="00EA5357">
              <w:rPr>
                <w:iCs/>
                <w:color w:val="000000"/>
                <w:sz w:val="22"/>
                <w:szCs w:val="22"/>
                <w:lang w:eastAsia="en-US"/>
              </w:rPr>
              <w:t xml:space="preserve"> </w:t>
            </w:r>
            <w:proofErr w:type="spellStart"/>
            <w:r w:rsidRPr="00EA5357">
              <w:rPr>
                <w:iCs/>
                <w:color w:val="000000"/>
                <w:sz w:val="22"/>
                <w:szCs w:val="22"/>
                <w:lang w:eastAsia="en-US"/>
              </w:rPr>
              <w:t>країн</w:t>
            </w:r>
            <w:proofErr w:type="spellEnd"/>
            <w:r w:rsidRPr="00EA5357">
              <w:rPr>
                <w:iCs/>
                <w:color w:val="000000"/>
                <w:sz w:val="22"/>
                <w:szCs w:val="22"/>
                <w:lang w:eastAsia="en-US"/>
              </w:rPr>
              <w:t xml:space="preserve">, де вони </w:t>
            </w:r>
            <w:proofErr w:type="spellStart"/>
            <w:r w:rsidRPr="00EA5357">
              <w:rPr>
                <w:iCs/>
                <w:color w:val="000000"/>
                <w:sz w:val="22"/>
                <w:szCs w:val="22"/>
                <w:lang w:eastAsia="en-US"/>
              </w:rPr>
              <w:t>зареєстровані</w:t>
            </w:r>
            <w:proofErr w:type="spellEnd"/>
          </w:p>
          <w:p w:rsidR="00E47E4D" w:rsidRPr="00EA5357" w:rsidRDefault="00E47E4D" w:rsidP="00480D7B">
            <w:pPr>
              <w:pStyle w:val="a5"/>
              <w:spacing w:beforeAutospacing="0" w:afterAutospacing="0"/>
              <w:jc w:val="both"/>
              <w:rPr>
                <w:color w:val="000000"/>
              </w:rPr>
            </w:pPr>
          </w:p>
          <w:p w:rsidR="00E47E4D" w:rsidRPr="00EA5357" w:rsidRDefault="00E47E4D" w:rsidP="00480D7B">
            <w:pPr>
              <w:pStyle w:val="a5"/>
              <w:spacing w:beforeAutospacing="0" w:afterAutospacing="0"/>
              <w:jc w:val="both"/>
              <w:rPr>
                <w:rFonts w:eastAsia="Verdana"/>
                <w:i/>
                <w:color w:val="000000"/>
                <w:lang w:eastAsia="en-US"/>
              </w:rPr>
            </w:pPr>
            <w:proofErr w:type="spellStart"/>
            <w:r w:rsidRPr="00EA5357">
              <w:rPr>
                <w:color w:val="000000"/>
                <w:sz w:val="22"/>
                <w:szCs w:val="22"/>
              </w:rPr>
              <w:t>Замовник</w:t>
            </w:r>
            <w:proofErr w:type="spellEnd"/>
            <w:r w:rsidRPr="00EA5357">
              <w:rPr>
                <w:color w:val="000000"/>
                <w:sz w:val="22"/>
                <w:szCs w:val="22"/>
              </w:rPr>
              <w:t xml:space="preserve"> не </w:t>
            </w:r>
            <w:proofErr w:type="spellStart"/>
            <w:r w:rsidRPr="00EA5357">
              <w:rPr>
                <w:color w:val="000000"/>
                <w:sz w:val="22"/>
                <w:szCs w:val="22"/>
              </w:rPr>
              <w:t>вимагає</w:t>
            </w:r>
            <w:proofErr w:type="spellEnd"/>
            <w:r w:rsidRPr="00EA5357">
              <w:rPr>
                <w:color w:val="000000"/>
                <w:sz w:val="22"/>
                <w:szCs w:val="22"/>
              </w:rPr>
              <w:t xml:space="preserve"> документального </w:t>
            </w:r>
            <w:proofErr w:type="spellStart"/>
            <w:r w:rsidRPr="00EA5357">
              <w:rPr>
                <w:color w:val="000000"/>
                <w:sz w:val="22"/>
                <w:szCs w:val="22"/>
              </w:rPr>
              <w:t>підтвердження</w:t>
            </w:r>
            <w:proofErr w:type="spellEnd"/>
            <w:r w:rsidRPr="00EA5357">
              <w:rPr>
                <w:color w:val="000000"/>
                <w:sz w:val="22"/>
                <w:szCs w:val="22"/>
              </w:rPr>
              <w:t xml:space="preserve"> </w:t>
            </w:r>
            <w:proofErr w:type="spellStart"/>
            <w:r w:rsidRPr="00EA5357">
              <w:rPr>
                <w:color w:val="000000"/>
                <w:sz w:val="22"/>
                <w:szCs w:val="22"/>
              </w:rPr>
              <w:t>публічної</w:t>
            </w:r>
            <w:proofErr w:type="spellEnd"/>
            <w:r w:rsidRPr="00EA5357">
              <w:rPr>
                <w:color w:val="000000"/>
                <w:sz w:val="22"/>
                <w:szCs w:val="22"/>
              </w:rPr>
              <w:t xml:space="preserve"> </w:t>
            </w:r>
            <w:proofErr w:type="spellStart"/>
            <w:r w:rsidRPr="00EA5357">
              <w:rPr>
                <w:color w:val="000000"/>
                <w:sz w:val="22"/>
                <w:szCs w:val="22"/>
              </w:rPr>
              <w:t>інформації</w:t>
            </w:r>
            <w:proofErr w:type="spellEnd"/>
            <w:r w:rsidRPr="00EA5357">
              <w:rPr>
                <w:color w:val="000000"/>
                <w:sz w:val="22"/>
                <w:szCs w:val="22"/>
              </w:rPr>
              <w:t xml:space="preserve">, </w:t>
            </w:r>
            <w:proofErr w:type="spellStart"/>
            <w:r w:rsidRPr="00EA5357">
              <w:rPr>
                <w:color w:val="000000"/>
                <w:sz w:val="22"/>
                <w:szCs w:val="22"/>
              </w:rPr>
              <w:t>що</w:t>
            </w:r>
            <w:proofErr w:type="spellEnd"/>
            <w:r w:rsidRPr="00EA5357">
              <w:rPr>
                <w:color w:val="000000"/>
                <w:sz w:val="22"/>
                <w:szCs w:val="22"/>
              </w:rPr>
              <w:t xml:space="preserve"> </w:t>
            </w:r>
            <w:proofErr w:type="spellStart"/>
            <w:r w:rsidRPr="00EA5357">
              <w:rPr>
                <w:color w:val="000000"/>
                <w:sz w:val="22"/>
                <w:szCs w:val="22"/>
              </w:rPr>
              <w:t>оприлюднена</w:t>
            </w:r>
            <w:proofErr w:type="spellEnd"/>
            <w:r w:rsidRPr="00EA5357">
              <w:rPr>
                <w:color w:val="000000"/>
                <w:sz w:val="22"/>
                <w:szCs w:val="22"/>
              </w:rPr>
              <w:t xml:space="preserve"> у </w:t>
            </w:r>
            <w:proofErr w:type="spellStart"/>
            <w:r w:rsidRPr="00EA5357">
              <w:rPr>
                <w:color w:val="000000"/>
                <w:sz w:val="22"/>
                <w:szCs w:val="22"/>
              </w:rPr>
              <w:t>формі</w:t>
            </w:r>
            <w:proofErr w:type="spellEnd"/>
            <w:r w:rsidRPr="00EA5357">
              <w:rPr>
                <w:color w:val="000000"/>
                <w:sz w:val="22"/>
                <w:szCs w:val="22"/>
              </w:rPr>
              <w:t xml:space="preserve"> </w:t>
            </w:r>
            <w:proofErr w:type="spellStart"/>
            <w:r w:rsidRPr="00EA5357">
              <w:rPr>
                <w:color w:val="000000"/>
                <w:sz w:val="22"/>
                <w:szCs w:val="22"/>
              </w:rPr>
              <w:t>відкритих</w:t>
            </w:r>
            <w:proofErr w:type="spellEnd"/>
            <w:r w:rsidRPr="00EA5357">
              <w:rPr>
                <w:color w:val="000000"/>
                <w:sz w:val="22"/>
                <w:szCs w:val="22"/>
              </w:rPr>
              <w:t xml:space="preserve"> </w:t>
            </w:r>
            <w:proofErr w:type="spellStart"/>
            <w:r w:rsidRPr="00EA5357">
              <w:rPr>
                <w:color w:val="000000"/>
                <w:sz w:val="22"/>
                <w:szCs w:val="22"/>
              </w:rPr>
              <w:t>даних</w:t>
            </w:r>
            <w:proofErr w:type="spellEnd"/>
            <w:r w:rsidRPr="00EA5357">
              <w:rPr>
                <w:color w:val="000000"/>
                <w:sz w:val="22"/>
                <w:szCs w:val="22"/>
              </w:rPr>
              <w:t xml:space="preserve"> </w:t>
            </w:r>
            <w:proofErr w:type="spellStart"/>
            <w:r w:rsidRPr="00EA5357">
              <w:rPr>
                <w:color w:val="000000"/>
                <w:sz w:val="22"/>
                <w:szCs w:val="22"/>
              </w:rPr>
              <w:t>згідно</w:t>
            </w:r>
            <w:proofErr w:type="spellEnd"/>
            <w:r w:rsidRPr="00EA5357">
              <w:rPr>
                <w:color w:val="000000"/>
                <w:sz w:val="22"/>
                <w:szCs w:val="22"/>
              </w:rPr>
              <w:t xml:space="preserve"> </w:t>
            </w:r>
            <w:proofErr w:type="spellStart"/>
            <w:r w:rsidRPr="00EA5357">
              <w:rPr>
                <w:color w:val="000000"/>
                <w:sz w:val="22"/>
                <w:szCs w:val="22"/>
              </w:rPr>
              <w:t>із</w:t>
            </w:r>
            <w:proofErr w:type="spellEnd"/>
            <w:r w:rsidRPr="00EA5357">
              <w:rPr>
                <w:color w:val="000000"/>
                <w:sz w:val="22"/>
                <w:szCs w:val="22"/>
              </w:rPr>
              <w:t xml:space="preserve"> Законом </w:t>
            </w:r>
            <w:proofErr w:type="spellStart"/>
            <w:r w:rsidRPr="00EA5357">
              <w:rPr>
                <w:color w:val="000000"/>
                <w:sz w:val="22"/>
                <w:szCs w:val="22"/>
              </w:rPr>
              <w:t>України</w:t>
            </w:r>
            <w:proofErr w:type="spellEnd"/>
            <w:r w:rsidRPr="00EA5357">
              <w:rPr>
                <w:color w:val="000000"/>
                <w:sz w:val="22"/>
                <w:szCs w:val="22"/>
              </w:rPr>
              <w:t xml:space="preserve"> “Про доступ до </w:t>
            </w:r>
            <w:proofErr w:type="spellStart"/>
            <w:r w:rsidRPr="00EA5357">
              <w:rPr>
                <w:color w:val="000000"/>
                <w:sz w:val="22"/>
                <w:szCs w:val="22"/>
              </w:rPr>
              <w:t>публічної</w:t>
            </w:r>
            <w:proofErr w:type="spellEnd"/>
            <w:r w:rsidRPr="00EA5357">
              <w:rPr>
                <w:color w:val="000000"/>
                <w:sz w:val="22"/>
                <w:szCs w:val="22"/>
              </w:rPr>
              <w:t xml:space="preserve"> </w:t>
            </w:r>
            <w:proofErr w:type="spellStart"/>
            <w:r w:rsidRPr="00EA5357">
              <w:rPr>
                <w:color w:val="000000"/>
                <w:sz w:val="22"/>
                <w:szCs w:val="22"/>
              </w:rPr>
              <w:t>інформації</w:t>
            </w:r>
            <w:proofErr w:type="spellEnd"/>
            <w:r w:rsidRPr="00EA5357">
              <w:rPr>
                <w:color w:val="000000"/>
                <w:sz w:val="22"/>
                <w:szCs w:val="22"/>
              </w:rPr>
              <w:t>” та/</w:t>
            </w:r>
            <w:proofErr w:type="spellStart"/>
            <w:r w:rsidRPr="00EA5357">
              <w:rPr>
                <w:color w:val="000000"/>
                <w:sz w:val="22"/>
                <w:szCs w:val="22"/>
              </w:rPr>
              <w:t>або</w:t>
            </w:r>
            <w:proofErr w:type="spellEnd"/>
            <w:r w:rsidRPr="00EA5357">
              <w:rPr>
                <w:color w:val="000000"/>
                <w:sz w:val="22"/>
                <w:szCs w:val="22"/>
              </w:rPr>
              <w:t xml:space="preserve"> </w:t>
            </w:r>
            <w:proofErr w:type="spellStart"/>
            <w:r w:rsidRPr="00EA5357">
              <w:rPr>
                <w:color w:val="000000"/>
                <w:sz w:val="22"/>
                <w:szCs w:val="22"/>
              </w:rPr>
              <w:t>міститься</w:t>
            </w:r>
            <w:proofErr w:type="spellEnd"/>
            <w:r w:rsidRPr="00EA5357">
              <w:rPr>
                <w:color w:val="000000"/>
                <w:sz w:val="22"/>
                <w:szCs w:val="22"/>
              </w:rPr>
              <w:t xml:space="preserve"> у </w:t>
            </w:r>
            <w:proofErr w:type="spellStart"/>
            <w:r w:rsidRPr="00EA5357">
              <w:rPr>
                <w:color w:val="000000"/>
                <w:sz w:val="22"/>
                <w:szCs w:val="22"/>
              </w:rPr>
              <w:t>відкритих</w:t>
            </w:r>
            <w:proofErr w:type="spellEnd"/>
            <w:r w:rsidRPr="00EA5357">
              <w:rPr>
                <w:color w:val="000000"/>
                <w:sz w:val="22"/>
                <w:szCs w:val="22"/>
              </w:rPr>
              <w:t xml:space="preserve"> </w:t>
            </w:r>
            <w:proofErr w:type="spellStart"/>
            <w:r w:rsidRPr="00EA5357">
              <w:rPr>
                <w:color w:val="000000"/>
                <w:sz w:val="22"/>
                <w:szCs w:val="22"/>
              </w:rPr>
              <w:t>публічних</w:t>
            </w:r>
            <w:proofErr w:type="spellEnd"/>
            <w:r w:rsidRPr="00EA5357">
              <w:rPr>
                <w:color w:val="000000"/>
                <w:sz w:val="22"/>
                <w:szCs w:val="22"/>
              </w:rPr>
              <w:t xml:space="preserve"> </w:t>
            </w:r>
            <w:proofErr w:type="spellStart"/>
            <w:r w:rsidRPr="00EA5357">
              <w:rPr>
                <w:color w:val="000000"/>
                <w:sz w:val="22"/>
                <w:szCs w:val="22"/>
              </w:rPr>
              <w:t>електронних</w:t>
            </w:r>
            <w:proofErr w:type="spellEnd"/>
            <w:r w:rsidRPr="00EA5357">
              <w:rPr>
                <w:color w:val="000000"/>
                <w:sz w:val="22"/>
                <w:szCs w:val="22"/>
              </w:rPr>
              <w:t xml:space="preserve"> </w:t>
            </w:r>
            <w:proofErr w:type="spellStart"/>
            <w:r w:rsidRPr="00EA5357">
              <w:rPr>
                <w:color w:val="000000"/>
                <w:sz w:val="22"/>
                <w:szCs w:val="22"/>
              </w:rPr>
              <w:t>реєстрах</w:t>
            </w:r>
            <w:proofErr w:type="spellEnd"/>
            <w:r w:rsidRPr="00EA5357">
              <w:rPr>
                <w:color w:val="000000"/>
                <w:sz w:val="22"/>
                <w:szCs w:val="22"/>
              </w:rPr>
              <w:t xml:space="preserve">, доступ до </w:t>
            </w:r>
            <w:proofErr w:type="spellStart"/>
            <w:r w:rsidRPr="00EA5357">
              <w:rPr>
                <w:color w:val="000000"/>
                <w:sz w:val="22"/>
                <w:szCs w:val="22"/>
              </w:rPr>
              <w:t>яких</w:t>
            </w:r>
            <w:proofErr w:type="spellEnd"/>
            <w:r w:rsidRPr="00EA5357">
              <w:rPr>
                <w:color w:val="000000"/>
                <w:sz w:val="22"/>
                <w:szCs w:val="22"/>
              </w:rPr>
              <w:t xml:space="preserve"> є </w:t>
            </w:r>
            <w:proofErr w:type="spellStart"/>
            <w:r w:rsidRPr="00EA5357">
              <w:rPr>
                <w:color w:val="000000"/>
                <w:sz w:val="22"/>
                <w:szCs w:val="22"/>
              </w:rPr>
              <w:t>вільним</w:t>
            </w:r>
            <w:proofErr w:type="spellEnd"/>
            <w:r w:rsidRPr="00EA5357">
              <w:rPr>
                <w:color w:val="000000"/>
                <w:sz w:val="22"/>
                <w:szCs w:val="22"/>
              </w:rPr>
              <w:t xml:space="preserve">, </w:t>
            </w:r>
            <w:proofErr w:type="spellStart"/>
            <w:r w:rsidRPr="00EA5357">
              <w:rPr>
                <w:color w:val="000000"/>
                <w:sz w:val="22"/>
                <w:szCs w:val="22"/>
              </w:rPr>
              <w:t>або</w:t>
            </w:r>
            <w:proofErr w:type="spellEnd"/>
            <w:r w:rsidRPr="00EA5357">
              <w:rPr>
                <w:color w:val="000000"/>
                <w:sz w:val="22"/>
                <w:szCs w:val="22"/>
              </w:rPr>
              <w:t xml:space="preserve"> </w:t>
            </w:r>
            <w:proofErr w:type="spellStart"/>
            <w:r w:rsidRPr="00EA5357">
              <w:rPr>
                <w:color w:val="000000"/>
                <w:sz w:val="22"/>
                <w:szCs w:val="22"/>
              </w:rPr>
              <w:t>публічної</w:t>
            </w:r>
            <w:proofErr w:type="spellEnd"/>
            <w:r w:rsidRPr="00EA5357">
              <w:rPr>
                <w:color w:val="000000"/>
                <w:sz w:val="22"/>
                <w:szCs w:val="22"/>
              </w:rPr>
              <w:t xml:space="preserve"> </w:t>
            </w:r>
            <w:proofErr w:type="spellStart"/>
            <w:r w:rsidRPr="00EA5357">
              <w:rPr>
                <w:color w:val="000000"/>
                <w:sz w:val="22"/>
                <w:szCs w:val="22"/>
              </w:rPr>
              <w:t>інформації</w:t>
            </w:r>
            <w:proofErr w:type="spellEnd"/>
            <w:r w:rsidRPr="00EA5357">
              <w:rPr>
                <w:color w:val="000000"/>
                <w:sz w:val="22"/>
                <w:szCs w:val="22"/>
              </w:rPr>
              <w:t xml:space="preserve">, </w:t>
            </w:r>
            <w:proofErr w:type="spellStart"/>
            <w:r w:rsidRPr="00EA5357">
              <w:rPr>
                <w:color w:val="000000"/>
                <w:sz w:val="22"/>
                <w:szCs w:val="22"/>
              </w:rPr>
              <w:t>що</w:t>
            </w:r>
            <w:proofErr w:type="spellEnd"/>
            <w:r w:rsidRPr="00EA5357">
              <w:rPr>
                <w:color w:val="000000"/>
                <w:sz w:val="22"/>
                <w:szCs w:val="22"/>
              </w:rPr>
              <w:t xml:space="preserve"> є доступною в </w:t>
            </w:r>
            <w:proofErr w:type="spellStart"/>
            <w:r w:rsidRPr="00EA5357">
              <w:rPr>
                <w:color w:val="000000"/>
                <w:sz w:val="22"/>
                <w:szCs w:val="22"/>
              </w:rPr>
              <w:t>електронній</w:t>
            </w:r>
            <w:proofErr w:type="spellEnd"/>
            <w:r w:rsidRPr="00EA5357">
              <w:rPr>
                <w:color w:val="000000"/>
                <w:sz w:val="22"/>
                <w:szCs w:val="22"/>
              </w:rPr>
              <w:t xml:space="preserve"> </w:t>
            </w:r>
            <w:proofErr w:type="spellStart"/>
            <w:r w:rsidRPr="00EA5357">
              <w:rPr>
                <w:color w:val="000000"/>
                <w:sz w:val="22"/>
                <w:szCs w:val="22"/>
              </w:rPr>
              <w:t>системі</w:t>
            </w:r>
            <w:proofErr w:type="spellEnd"/>
            <w:r w:rsidRPr="00EA5357">
              <w:rPr>
                <w:color w:val="000000"/>
                <w:sz w:val="22"/>
                <w:szCs w:val="22"/>
              </w:rPr>
              <w:t xml:space="preserve"> </w:t>
            </w:r>
            <w:proofErr w:type="spellStart"/>
            <w:r w:rsidRPr="00EA5357">
              <w:rPr>
                <w:color w:val="000000"/>
                <w:sz w:val="22"/>
                <w:szCs w:val="22"/>
              </w:rPr>
              <w:t>закупівель</w:t>
            </w:r>
            <w:proofErr w:type="spellEnd"/>
            <w:r w:rsidRPr="00EA5357">
              <w:rPr>
                <w:color w:val="000000"/>
                <w:sz w:val="22"/>
                <w:szCs w:val="22"/>
              </w:rPr>
              <w:t xml:space="preserve">, </w:t>
            </w:r>
            <w:proofErr w:type="spellStart"/>
            <w:r w:rsidRPr="00EA5357">
              <w:rPr>
                <w:color w:val="000000"/>
                <w:sz w:val="22"/>
                <w:szCs w:val="22"/>
              </w:rPr>
              <w:t>крім</w:t>
            </w:r>
            <w:proofErr w:type="spellEnd"/>
            <w:r w:rsidRPr="00EA5357">
              <w:rPr>
                <w:color w:val="000000"/>
                <w:sz w:val="22"/>
                <w:szCs w:val="22"/>
              </w:rPr>
              <w:t xml:space="preserve"> </w:t>
            </w:r>
            <w:proofErr w:type="spellStart"/>
            <w:r w:rsidRPr="00EA5357">
              <w:rPr>
                <w:color w:val="000000"/>
                <w:sz w:val="22"/>
                <w:szCs w:val="22"/>
              </w:rPr>
              <w:t>випадків</w:t>
            </w:r>
            <w:proofErr w:type="spellEnd"/>
            <w:r w:rsidRPr="00EA5357">
              <w:rPr>
                <w:color w:val="000000"/>
                <w:sz w:val="22"/>
                <w:szCs w:val="22"/>
              </w:rPr>
              <w:t xml:space="preserve">, коли доступ до </w:t>
            </w:r>
            <w:proofErr w:type="spellStart"/>
            <w:r w:rsidRPr="00EA5357">
              <w:rPr>
                <w:color w:val="000000"/>
                <w:sz w:val="22"/>
                <w:szCs w:val="22"/>
              </w:rPr>
              <w:t>такої</w:t>
            </w:r>
            <w:proofErr w:type="spellEnd"/>
            <w:r w:rsidRPr="00EA5357">
              <w:rPr>
                <w:color w:val="000000"/>
                <w:sz w:val="22"/>
                <w:szCs w:val="22"/>
              </w:rPr>
              <w:t xml:space="preserve"> </w:t>
            </w:r>
            <w:proofErr w:type="spellStart"/>
            <w:r w:rsidRPr="00EA5357">
              <w:rPr>
                <w:color w:val="000000"/>
                <w:sz w:val="22"/>
                <w:szCs w:val="22"/>
              </w:rPr>
              <w:t>інформації</w:t>
            </w:r>
            <w:proofErr w:type="spellEnd"/>
            <w:r w:rsidRPr="00EA5357">
              <w:rPr>
                <w:color w:val="000000"/>
                <w:sz w:val="22"/>
                <w:szCs w:val="22"/>
              </w:rPr>
              <w:t xml:space="preserve"> є </w:t>
            </w:r>
            <w:proofErr w:type="spellStart"/>
            <w:r w:rsidRPr="00EA5357">
              <w:rPr>
                <w:color w:val="000000"/>
                <w:sz w:val="22"/>
                <w:szCs w:val="22"/>
              </w:rPr>
              <w:t>обмеженим</w:t>
            </w:r>
            <w:proofErr w:type="spellEnd"/>
            <w:r w:rsidRPr="00EA5357">
              <w:rPr>
                <w:color w:val="000000"/>
                <w:sz w:val="22"/>
                <w:szCs w:val="22"/>
              </w:rPr>
              <w:t xml:space="preserve"> на момент </w:t>
            </w:r>
            <w:proofErr w:type="spellStart"/>
            <w:r w:rsidRPr="00EA5357">
              <w:rPr>
                <w:color w:val="000000"/>
                <w:sz w:val="22"/>
                <w:szCs w:val="22"/>
              </w:rPr>
              <w:t>оприлюднення</w:t>
            </w:r>
            <w:proofErr w:type="spellEnd"/>
            <w:r w:rsidRPr="00EA5357">
              <w:rPr>
                <w:color w:val="000000"/>
                <w:sz w:val="22"/>
                <w:szCs w:val="22"/>
              </w:rPr>
              <w:t xml:space="preserve"> </w:t>
            </w:r>
            <w:proofErr w:type="spellStart"/>
            <w:r w:rsidRPr="00EA5357">
              <w:rPr>
                <w:color w:val="000000"/>
                <w:sz w:val="22"/>
                <w:szCs w:val="22"/>
              </w:rPr>
              <w:t>оголошення</w:t>
            </w:r>
            <w:proofErr w:type="spellEnd"/>
            <w:r w:rsidRPr="00EA5357">
              <w:rPr>
                <w:color w:val="000000"/>
                <w:sz w:val="22"/>
                <w:szCs w:val="22"/>
              </w:rPr>
              <w:t xml:space="preserve"> про </w:t>
            </w:r>
            <w:proofErr w:type="spellStart"/>
            <w:r w:rsidRPr="00EA5357">
              <w:rPr>
                <w:color w:val="000000"/>
                <w:sz w:val="22"/>
                <w:szCs w:val="22"/>
              </w:rPr>
              <w:t>проведення</w:t>
            </w:r>
            <w:proofErr w:type="spellEnd"/>
            <w:r w:rsidRPr="00EA5357">
              <w:rPr>
                <w:color w:val="000000"/>
                <w:sz w:val="22"/>
                <w:szCs w:val="22"/>
              </w:rPr>
              <w:t xml:space="preserve"> </w:t>
            </w:r>
            <w:proofErr w:type="spellStart"/>
            <w:r w:rsidRPr="00EA5357">
              <w:rPr>
                <w:color w:val="000000"/>
                <w:sz w:val="22"/>
                <w:szCs w:val="22"/>
              </w:rPr>
              <w:t>відкритих</w:t>
            </w:r>
            <w:proofErr w:type="spellEnd"/>
            <w:r w:rsidRPr="00EA5357">
              <w:rPr>
                <w:color w:val="000000"/>
                <w:sz w:val="22"/>
                <w:szCs w:val="22"/>
              </w:rPr>
              <w:t xml:space="preserve"> </w:t>
            </w:r>
            <w:proofErr w:type="spellStart"/>
            <w:r w:rsidRPr="00EA5357">
              <w:rPr>
                <w:color w:val="000000"/>
                <w:sz w:val="22"/>
                <w:szCs w:val="22"/>
              </w:rPr>
              <w:t>торгів</w:t>
            </w:r>
            <w:proofErr w:type="spellEnd"/>
            <w:r w:rsidRPr="00EA5357">
              <w:rPr>
                <w:color w:val="000000"/>
                <w:sz w:val="22"/>
                <w:szCs w:val="22"/>
              </w:rPr>
              <w:t>.</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48" w:beforeAutospacing="0" w:afterAutospacing="0"/>
              <w:rPr>
                <w:b/>
                <w:lang w:val="uk-UA"/>
              </w:rPr>
            </w:pPr>
            <w:r w:rsidRPr="00DB1AC5">
              <w:rPr>
                <w:b/>
                <w:sz w:val="22"/>
                <w:szCs w:val="22"/>
                <w:lang w:val="uk-UA"/>
              </w:rPr>
              <w:lastRenderedPageBreak/>
              <w:t>6</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48" w:beforeAutospacing="0" w:afterAutospacing="0"/>
              <w:ind w:right="113"/>
              <w:rPr>
                <w:b/>
                <w:lang w:val="uk-UA"/>
              </w:rPr>
            </w:pPr>
            <w:r w:rsidRPr="00DB1AC5">
              <w:rPr>
                <w:b/>
                <w:sz w:val="22"/>
                <w:szCs w:val="22"/>
                <w:lang w:val="uk-UA"/>
              </w:rPr>
              <w:t>Інформація про технічні, якісні та кількісні характеристики предмета закупівлі</w:t>
            </w:r>
          </w:p>
        </w:tc>
        <w:tc>
          <w:tcPr>
            <w:tcW w:w="5973" w:type="dxa"/>
            <w:tcBorders>
              <w:top w:val="single" w:sz="2" w:space="0" w:color="000000"/>
              <w:left w:val="single" w:sz="2" w:space="0" w:color="000000"/>
              <w:bottom w:val="single" w:sz="2" w:space="0" w:color="000000"/>
              <w:right w:val="single" w:sz="2" w:space="0" w:color="000000"/>
            </w:tcBorders>
          </w:tcPr>
          <w:p w:rsidR="00E47E4D" w:rsidRPr="000439B5" w:rsidRDefault="00E47E4D" w:rsidP="0048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439B5">
              <w:rPr>
                <w:color w:val="000000"/>
                <w:sz w:val="22"/>
                <w:szCs w:val="22"/>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E47E4D" w:rsidRPr="000439B5" w:rsidRDefault="00E47E4D" w:rsidP="0048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439B5">
              <w:rPr>
                <w:color w:val="000000"/>
                <w:sz w:val="22"/>
                <w:szCs w:val="22"/>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rsidR="00E47E4D" w:rsidRPr="000439B5" w:rsidRDefault="00E47E4D" w:rsidP="00480D7B">
            <w:pPr>
              <w:pStyle w:val="a5"/>
              <w:widowControl w:val="0"/>
              <w:spacing w:beforeAutospacing="0" w:afterAutospacing="0"/>
              <w:ind w:right="113"/>
              <w:jc w:val="both"/>
              <w:rPr>
                <w:rFonts w:eastAsia="Calibri"/>
                <w:lang w:val="uk-UA" w:eastAsia="en-US"/>
              </w:rPr>
            </w:pPr>
            <w:r w:rsidRPr="000439B5">
              <w:rPr>
                <w:color w:val="000000"/>
                <w:sz w:val="22"/>
                <w:szCs w:val="22"/>
              </w:rPr>
              <w:t xml:space="preserve">6.3. Предметом </w:t>
            </w:r>
            <w:proofErr w:type="spellStart"/>
            <w:r w:rsidRPr="000439B5">
              <w:rPr>
                <w:color w:val="000000"/>
                <w:sz w:val="22"/>
                <w:szCs w:val="22"/>
              </w:rPr>
              <w:t>закупівлі</w:t>
            </w:r>
            <w:proofErr w:type="spellEnd"/>
            <w:r w:rsidRPr="000439B5">
              <w:rPr>
                <w:color w:val="000000"/>
                <w:sz w:val="22"/>
                <w:szCs w:val="22"/>
              </w:rPr>
              <w:t xml:space="preserve"> є </w:t>
            </w:r>
            <w:proofErr w:type="spellStart"/>
            <w:r w:rsidRPr="000439B5">
              <w:rPr>
                <w:color w:val="000000"/>
                <w:sz w:val="22"/>
                <w:szCs w:val="22"/>
              </w:rPr>
              <w:t>товари</w:t>
            </w:r>
            <w:proofErr w:type="spellEnd"/>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724491" w:rsidRDefault="00E47E4D" w:rsidP="00480D7B">
            <w:pPr>
              <w:widowControl w:val="0"/>
              <w:tabs>
                <w:tab w:val="left" w:pos="706"/>
              </w:tabs>
              <w:spacing w:after="283"/>
              <w:jc w:val="center"/>
              <w:rPr>
                <w:b/>
                <w:color w:val="00000A"/>
              </w:rPr>
            </w:pPr>
            <w:r w:rsidRPr="00724491">
              <w:rPr>
                <w:b/>
                <w:color w:val="00000A"/>
              </w:rPr>
              <w:t>7</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widowControl w:val="0"/>
              <w:tabs>
                <w:tab w:val="left" w:pos="706"/>
              </w:tabs>
              <w:spacing w:after="283"/>
              <w:rPr>
                <w:b/>
                <w:lang w:val="ru-RU"/>
              </w:rPr>
            </w:pPr>
            <w:r w:rsidRPr="00DB1AC5">
              <w:rPr>
                <w:b/>
                <w:color w:val="00000A"/>
                <w:sz w:val="22"/>
                <w:szCs w:val="22"/>
              </w:rPr>
              <w:t>Інформація про субпідрядника (у випадку закупівлі робіт)</w:t>
            </w:r>
          </w:p>
        </w:tc>
        <w:tc>
          <w:tcPr>
            <w:tcW w:w="5973" w:type="dxa"/>
            <w:tcBorders>
              <w:top w:val="single" w:sz="2" w:space="0" w:color="000000"/>
              <w:left w:val="single" w:sz="2" w:space="0" w:color="000000"/>
              <w:bottom w:val="single" w:sz="2" w:space="0" w:color="000000"/>
              <w:right w:val="single" w:sz="2" w:space="0" w:color="000000"/>
            </w:tcBorders>
          </w:tcPr>
          <w:p w:rsidR="00E47E4D" w:rsidRPr="004B77E3" w:rsidRDefault="00E47E4D" w:rsidP="00480D7B">
            <w:pPr>
              <w:pStyle w:val="1"/>
              <w:widowControl w:val="0"/>
              <w:spacing w:line="240" w:lineRule="auto"/>
              <w:ind w:right="-58"/>
              <w:jc w:val="both"/>
              <w:rPr>
                <w:rFonts w:ascii="Times New Roman" w:hAnsi="Times New Roman" w:cs="Times New Roman"/>
                <w:sz w:val="24"/>
                <w:szCs w:val="24"/>
                <w:lang w:val="uk-UA"/>
              </w:rPr>
            </w:pPr>
            <w:r w:rsidRPr="004B77E3">
              <w:rPr>
                <w:rFonts w:ascii="Times New Roman" w:eastAsia="Times New Roman" w:hAnsi="Times New Roman" w:cs="Times New Roman"/>
                <w:sz w:val="24"/>
                <w:szCs w:val="24"/>
                <w:lang w:val="uk-UA"/>
              </w:rPr>
              <w:t>Не вимагається. Предметом закупівлі є товар.</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48" w:beforeAutospacing="0" w:afterAutospacing="0"/>
              <w:rPr>
                <w:b/>
                <w:lang w:val="uk-UA"/>
              </w:rPr>
            </w:pPr>
            <w:r>
              <w:rPr>
                <w:b/>
                <w:sz w:val="22"/>
                <w:szCs w:val="22"/>
                <w:lang w:val="uk-UA"/>
              </w:rPr>
              <w:t>8</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48" w:beforeAutospacing="0" w:afterAutospacing="0"/>
              <w:ind w:right="113"/>
              <w:rPr>
                <w:b/>
                <w:lang w:val="uk-UA"/>
              </w:rPr>
            </w:pPr>
            <w:r w:rsidRPr="00DB1AC5">
              <w:rPr>
                <w:b/>
                <w:sz w:val="22"/>
                <w:szCs w:val="22"/>
                <w:lang w:val="uk-UA"/>
              </w:rPr>
              <w:t>Унесення змін або відкликання тендерної пропозиції учасником</w:t>
            </w:r>
          </w:p>
        </w:tc>
        <w:tc>
          <w:tcPr>
            <w:tcW w:w="5973" w:type="dxa"/>
            <w:tcBorders>
              <w:top w:val="single" w:sz="2" w:space="0" w:color="000000"/>
              <w:left w:val="single" w:sz="2" w:space="0" w:color="000000"/>
              <w:bottom w:val="single" w:sz="2" w:space="0" w:color="000000"/>
              <w:right w:val="single" w:sz="2" w:space="0" w:color="000000"/>
            </w:tcBorders>
          </w:tcPr>
          <w:p w:rsidR="00E47E4D" w:rsidRPr="00724491" w:rsidRDefault="00E47E4D" w:rsidP="00480D7B">
            <w:pPr>
              <w:pStyle w:val="1"/>
              <w:widowControl w:val="0"/>
              <w:spacing w:line="240" w:lineRule="auto"/>
              <w:ind w:right="-58"/>
              <w:jc w:val="both"/>
              <w:rPr>
                <w:rFonts w:ascii="Times New Roman" w:hAnsi="Times New Roman" w:cs="Times New Roman"/>
                <w:lang w:val="uk-UA"/>
              </w:rPr>
            </w:pPr>
            <w:r w:rsidRPr="00724491">
              <w:rPr>
                <w:rFonts w:ascii="Times New Roman" w:eastAsia="Times New Roman" w:hAnsi="Times New Roman" w:cs="Times New Roman"/>
                <w:lang w:val="uk-UA"/>
              </w:rPr>
              <w:t xml:space="preserve">8.1. Учасник процедури закупівлі має право </w:t>
            </w:r>
            <w:proofErr w:type="spellStart"/>
            <w:r w:rsidRPr="00724491">
              <w:rPr>
                <w:rFonts w:ascii="Times New Roman" w:eastAsia="Times New Roman" w:hAnsi="Times New Roman" w:cs="Times New Roman"/>
                <w:lang w:val="uk-UA"/>
              </w:rPr>
              <w:t>внести</w:t>
            </w:r>
            <w:proofErr w:type="spellEnd"/>
            <w:r w:rsidRPr="00724491">
              <w:rPr>
                <w:rFonts w:ascii="Times New Roman" w:eastAsia="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4491">
              <w:rPr>
                <w:rFonts w:ascii="Times New Roman" w:eastAsia="Times New Roman" w:hAnsi="Times New Roman" w:cs="Times New Roman"/>
                <w:lang w:val="uk-UA"/>
              </w:rPr>
              <w:t>закупівель</w:t>
            </w:r>
            <w:proofErr w:type="spellEnd"/>
            <w:r w:rsidRPr="00724491">
              <w:rPr>
                <w:rFonts w:ascii="Times New Roman" w:eastAsia="Times New Roman" w:hAnsi="Times New Roman" w:cs="Times New Roman"/>
                <w:lang w:val="uk-UA"/>
              </w:rPr>
              <w:t xml:space="preserve"> до закінчення кінцевого строку подання тендерних пропозицій.</w:t>
            </w:r>
          </w:p>
        </w:tc>
      </w:tr>
      <w:tr w:rsidR="00E47E4D" w:rsidRPr="00DB1AC5" w:rsidTr="00480D7B">
        <w:trPr>
          <w:trHeight w:val="525"/>
        </w:trPr>
        <w:tc>
          <w:tcPr>
            <w:tcW w:w="10132" w:type="dxa"/>
            <w:gridSpan w:val="3"/>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48" w:beforeAutospacing="0" w:afterAutospacing="0"/>
              <w:ind w:left="34" w:right="113" w:hanging="23"/>
              <w:jc w:val="center"/>
              <w:rPr>
                <w:b/>
                <w:color w:val="0070C0"/>
                <w:lang w:val="uk-UA"/>
              </w:rPr>
            </w:pPr>
            <w:r w:rsidRPr="00DB1AC5">
              <w:rPr>
                <w:b/>
                <w:sz w:val="22"/>
                <w:szCs w:val="22"/>
                <w:lang w:val="uk-UA"/>
              </w:rPr>
              <w:t>Розділ 4. Подання та розкриття тендерної пропозиції</w:t>
            </w:r>
          </w:p>
        </w:tc>
      </w:tr>
      <w:tr w:rsidR="00E47E4D" w:rsidRPr="00DB1AC5" w:rsidTr="00480D7B">
        <w:trPr>
          <w:trHeight w:val="525"/>
        </w:trPr>
        <w:tc>
          <w:tcPr>
            <w:tcW w:w="660" w:type="dxa"/>
            <w:tcBorders>
              <w:top w:val="single" w:sz="2"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48" w:beforeAutospacing="0" w:afterAutospacing="0"/>
              <w:rPr>
                <w:b/>
                <w:lang w:val="uk-UA"/>
              </w:rPr>
            </w:pPr>
            <w:r w:rsidRPr="00DB1AC5">
              <w:rPr>
                <w:b/>
                <w:sz w:val="22"/>
                <w:szCs w:val="22"/>
                <w:lang w:val="uk-UA"/>
              </w:rPr>
              <w:t>1</w:t>
            </w:r>
          </w:p>
        </w:tc>
        <w:tc>
          <w:tcPr>
            <w:tcW w:w="3499" w:type="dxa"/>
            <w:tcBorders>
              <w:top w:val="single" w:sz="2"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48" w:beforeAutospacing="0" w:afterAutospacing="0"/>
              <w:ind w:right="113"/>
              <w:jc w:val="both"/>
              <w:rPr>
                <w:b/>
                <w:lang w:val="uk-UA"/>
              </w:rPr>
            </w:pPr>
            <w:r w:rsidRPr="00DB1AC5">
              <w:rPr>
                <w:b/>
                <w:sz w:val="22"/>
                <w:szCs w:val="22"/>
                <w:lang w:val="uk-UA"/>
              </w:rPr>
              <w:t>Кінцевий строк подання тендерної пропозиції</w:t>
            </w:r>
          </w:p>
        </w:tc>
        <w:tc>
          <w:tcPr>
            <w:tcW w:w="5973" w:type="dxa"/>
            <w:tcBorders>
              <w:top w:val="single" w:sz="2" w:space="0" w:color="000000"/>
              <w:left w:val="single" w:sz="2" w:space="0" w:color="000000"/>
              <w:bottom w:val="single" w:sz="6" w:space="0" w:color="000000"/>
              <w:right w:val="single" w:sz="2" w:space="0" w:color="000000"/>
            </w:tcBorders>
          </w:tcPr>
          <w:p w:rsidR="00E47E4D" w:rsidRPr="00F946F9" w:rsidRDefault="00E47E4D" w:rsidP="00480D7B">
            <w:pPr>
              <w:pStyle w:val="a5"/>
              <w:widowControl w:val="0"/>
              <w:spacing w:before="48" w:beforeAutospacing="0" w:afterAutospacing="0"/>
              <w:ind w:left="34" w:right="113"/>
              <w:jc w:val="both"/>
              <w:rPr>
                <w:b/>
                <w:color w:val="0070C0"/>
                <w:lang w:val="uk-UA"/>
              </w:rPr>
            </w:pPr>
            <w:r w:rsidRPr="00DB1AC5">
              <w:rPr>
                <w:sz w:val="22"/>
                <w:szCs w:val="22"/>
                <w:lang w:val="uk-UA"/>
              </w:rPr>
              <w:t>Кінцевий строк подання тендерних пропозицій</w:t>
            </w:r>
            <w:r>
              <w:rPr>
                <w:sz w:val="22"/>
                <w:szCs w:val="22"/>
                <w:lang w:val="uk-UA"/>
              </w:rPr>
              <w:t xml:space="preserve"> </w:t>
            </w:r>
            <w:r w:rsidR="005974C7" w:rsidRPr="005974C7">
              <w:rPr>
                <w:b/>
                <w:bCs/>
                <w:sz w:val="22"/>
                <w:szCs w:val="22"/>
                <w:lang w:val="uk-UA"/>
              </w:rPr>
              <w:t>0</w:t>
            </w:r>
            <w:r w:rsidRPr="005974C7">
              <w:rPr>
                <w:b/>
                <w:bCs/>
                <w:sz w:val="22"/>
                <w:szCs w:val="22"/>
                <w:lang w:val="uk-UA"/>
              </w:rPr>
              <w:t>2.</w:t>
            </w:r>
            <w:r w:rsidRPr="00F946F9">
              <w:rPr>
                <w:b/>
                <w:sz w:val="22"/>
                <w:szCs w:val="22"/>
                <w:lang w:val="uk-UA"/>
              </w:rPr>
              <w:t>0</w:t>
            </w:r>
            <w:r w:rsidR="007B21F6">
              <w:rPr>
                <w:b/>
                <w:sz w:val="22"/>
                <w:szCs w:val="22"/>
                <w:lang w:val="uk-UA"/>
              </w:rPr>
              <w:t>5</w:t>
            </w:r>
            <w:r w:rsidRPr="00F946F9">
              <w:rPr>
                <w:b/>
                <w:sz w:val="22"/>
                <w:szCs w:val="22"/>
                <w:lang w:val="uk-UA"/>
              </w:rPr>
              <w:t>.2024 р. 00:00</w:t>
            </w:r>
          </w:p>
          <w:p w:rsidR="00E47E4D" w:rsidRPr="00DB1AC5" w:rsidRDefault="00E47E4D" w:rsidP="00480D7B">
            <w:pPr>
              <w:pStyle w:val="1"/>
              <w:widowControl w:val="0"/>
              <w:ind w:left="34" w:right="113"/>
              <w:jc w:val="both"/>
              <w:rPr>
                <w:rFonts w:ascii="Times New Roman" w:eastAsia="Times New Roman" w:hAnsi="Times New Roman" w:cs="Times New Roman"/>
                <w:color w:val="auto"/>
                <w:lang w:val="uk-UA"/>
              </w:rPr>
            </w:pPr>
            <w:r w:rsidRPr="00DB1AC5">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E47E4D" w:rsidRPr="00DB1AC5" w:rsidRDefault="00E47E4D" w:rsidP="00480D7B">
            <w:pPr>
              <w:pStyle w:val="1"/>
              <w:widowControl w:val="0"/>
              <w:ind w:left="34" w:right="113"/>
              <w:jc w:val="both"/>
              <w:rPr>
                <w:rFonts w:ascii="Times New Roman" w:eastAsia="Times New Roman" w:hAnsi="Times New Roman" w:cs="Times New Roman"/>
                <w:color w:val="auto"/>
                <w:lang w:val="uk-UA"/>
              </w:rPr>
            </w:pPr>
            <w:r w:rsidRPr="00DB1AC5">
              <w:rPr>
                <w:rFonts w:ascii="Times New Roman" w:eastAsia="Times New Roman" w:hAnsi="Times New Roman" w:cs="Times New Roman"/>
                <w:color w:val="auto"/>
                <w:lang w:val="uk-UA"/>
              </w:rPr>
              <w:t xml:space="preserve">Електронна система </w:t>
            </w:r>
            <w:proofErr w:type="spellStart"/>
            <w:r w:rsidRPr="00DB1AC5">
              <w:rPr>
                <w:rFonts w:ascii="Times New Roman" w:eastAsia="Times New Roman" w:hAnsi="Times New Roman" w:cs="Times New Roman"/>
                <w:color w:val="auto"/>
                <w:lang w:val="uk-UA"/>
              </w:rPr>
              <w:t>закупівель</w:t>
            </w:r>
            <w:proofErr w:type="spellEnd"/>
            <w:r w:rsidRPr="00DB1AC5">
              <w:rPr>
                <w:rFonts w:ascii="Times New Roman" w:eastAsia="Times New Roman" w:hAnsi="Times New Roman" w:cs="Times New Roman"/>
                <w:color w:val="auto"/>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E47E4D" w:rsidRPr="00DB1AC5" w:rsidRDefault="00E47E4D" w:rsidP="00480D7B">
            <w:pPr>
              <w:pStyle w:val="a5"/>
              <w:widowControl w:val="0"/>
              <w:spacing w:beforeAutospacing="0" w:afterAutospacing="0"/>
              <w:ind w:left="34" w:right="113"/>
              <w:jc w:val="both"/>
              <w:rPr>
                <w:color w:val="0070C0"/>
                <w:lang w:val="uk-UA"/>
              </w:rPr>
            </w:pPr>
            <w:r w:rsidRPr="001F5C63">
              <w:rPr>
                <w:sz w:val="22"/>
                <w:szCs w:val="22"/>
                <w:u w:val="single"/>
                <w:lang w:val="uk-UA"/>
              </w:rPr>
              <w:t>Тендерні пропозиції після закінчення кінцевого строку їх подання</w:t>
            </w:r>
            <w:r w:rsidRPr="00DB1AC5">
              <w:rPr>
                <w:sz w:val="22"/>
                <w:szCs w:val="22"/>
                <w:lang w:val="uk-UA"/>
              </w:rPr>
              <w:t xml:space="preserve"> </w:t>
            </w:r>
            <w:r w:rsidRPr="001F5C63">
              <w:rPr>
                <w:sz w:val="22"/>
                <w:szCs w:val="22"/>
                <w:u w:val="single"/>
                <w:lang w:val="uk-UA"/>
              </w:rPr>
              <w:t xml:space="preserve">або ціна яких перевищує очікувану вартість предмета закупівлі не приймаються електронною системою </w:t>
            </w:r>
            <w:proofErr w:type="spellStart"/>
            <w:r w:rsidRPr="001F5C63">
              <w:rPr>
                <w:sz w:val="22"/>
                <w:szCs w:val="22"/>
                <w:u w:val="single"/>
                <w:lang w:val="uk-UA"/>
              </w:rPr>
              <w:t>закупівель</w:t>
            </w:r>
            <w:proofErr w:type="spellEnd"/>
            <w:r w:rsidRPr="001F5C63">
              <w:rPr>
                <w:sz w:val="22"/>
                <w:szCs w:val="22"/>
                <w:u w:val="single"/>
                <w:lang w:val="uk-UA"/>
              </w:rPr>
              <w:t>.</w:t>
            </w:r>
          </w:p>
        </w:tc>
      </w:tr>
      <w:tr w:rsidR="00E47E4D" w:rsidRPr="00DB1AC5" w:rsidTr="00480D7B">
        <w:trPr>
          <w:trHeight w:val="525"/>
        </w:trPr>
        <w:tc>
          <w:tcPr>
            <w:tcW w:w="660" w:type="dxa"/>
            <w:tcBorders>
              <w:top w:val="single" w:sz="6"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2</w:t>
            </w:r>
          </w:p>
        </w:tc>
        <w:tc>
          <w:tcPr>
            <w:tcW w:w="3499" w:type="dxa"/>
            <w:tcBorders>
              <w:top w:val="single" w:sz="6"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120" w:beforeAutospacing="0" w:after="120" w:afterAutospacing="0"/>
              <w:ind w:right="113"/>
              <w:rPr>
                <w:b/>
                <w:lang w:val="uk-UA"/>
              </w:rPr>
            </w:pPr>
            <w:r w:rsidRPr="00DB1AC5">
              <w:rPr>
                <w:b/>
                <w:sz w:val="22"/>
                <w:szCs w:val="22"/>
                <w:lang w:val="uk-UA"/>
              </w:rPr>
              <w:t>Дата та час розкриття тендерної пропозиції</w:t>
            </w:r>
          </w:p>
        </w:tc>
        <w:tc>
          <w:tcPr>
            <w:tcW w:w="5973" w:type="dxa"/>
            <w:tcBorders>
              <w:top w:val="single" w:sz="6" w:space="0" w:color="000000"/>
              <w:left w:val="single" w:sz="2" w:space="0" w:color="000000"/>
              <w:bottom w:val="single" w:sz="6" w:space="0" w:color="000000"/>
              <w:right w:val="single" w:sz="2" w:space="0" w:color="000000"/>
            </w:tcBorders>
          </w:tcPr>
          <w:p w:rsidR="00E47E4D" w:rsidRPr="00724491" w:rsidRDefault="00E47E4D" w:rsidP="00480D7B">
            <w:pPr>
              <w:pStyle w:val="1"/>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2.1.</w:t>
            </w:r>
            <w:r w:rsidRPr="00724491">
              <w:t xml:space="preserve"> </w:t>
            </w:r>
            <w:r w:rsidRPr="00724491">
              <w:rPr>
                <w:rFonts w:ascii="Times New Roman" w:eastAsia="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24491">
              <w:rPr>
                <w:rFonts w:ascii="Times New Roman" w:eastAsia="Times New Roman" w:hAnsi="Times New Roman" w:cs="Times New Roman"/>
                <w:lang w:val="uk-UA"/>
              </w:rPr>
              <w:t>закупівель</w:t>
            </w:r>
            <w:proofErr w:type="spellEnd"/>
            <w:r w:rsidRPr="00724491">
              <w:rPr>
                <w:rFonts w:ascii="Times New Roman" w:eastAsia="Times New Roman" w:hAnsi="Times New Roman" w:cs="Times New Roman"/>
                <w:lang w:val="uk-UA"/>
              </w:rPr>
              <w:t xml:space="preserve"> автоматично в день </w:t>
            </w:r>
            <w:r w:rsidRPr="00724491">
              <w:rPr>
                <w:rFonts w:ascii="Times New Roman" w:eastAsia="Times New Roman" w:hAnsi="Times New Roman" w:cs="Times New Roman"/>
                <w:lang w:val="uk-UA"/>
              </w:rPr>
              <w:lastRenderedPageBreak/>
              <w:t xml:space="preserve">оприлюднення замовником оголошення про проведення відкритих торгів в електронній системі </w:t>
            </w:r>
            <w:proofErr w:type="spellStart"/>
            <w:r w:rsidRPr="00724491">
              <w:rPr>
                <w:rFonts w:ascii="Times New Roman" w:eastAsia="Times New Roman" w:hAnsi="Times New Roman" w:cs="Times New Roman"/>
                <w:lang w:val="uk-UA"/>
              </w:rPr>
              <w:t>закупівель</w:t>
            </w:r>
            <w:proofErr w:type="spellEnd"/>
          </w:p>
          <w:p w:rsidR="00E47E4D" w:rsidRPr="00724491" w:rsidRDefault="00E47E4D" w:rsidP="00480D7B">
            <w:pPr>
              <w:pStyle w:val="1"/>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24491">
              <w:rPr>
                <w:rFonts w:ascii="Times New Roman" w:eastAsia="Times New Roman" w:hAnsi="Times New Roman" w:cs="Times New Roman"/>
                <w:lang w:val="uk-UA"/>
              </w:rPr>
              <w:t>закупівель</w:t>
            </w:r>
            <w:proofErr w:type="spellEnd"/>
            <w:r w:rsidRPr="00724491">
              <w:rPr>
                <w:rFonts w:ascii="Times New Roman" w:eastAsia="Times New Roman" w:hAnsi="Times New Roman" w:cs="Times New Roman"/>
                <w:lang w:val="uk-UA"/>
              </w:rPr>
              <w:t xml:space="preserve"> відповідно до статті 30 Закону. </w:t>
            </w:r>
          </w:p>
          <w:p w:rsidR="00E47E4D" w:rsidRPr="00724491" w:rsidRDefault="00E47E4D" w:rsidP="00480D7B">
            <w:pPr>
              <w:pStyle w:val="1"/>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rsidR="00E47E4D" w:rsidRPr="00724491" w:rsidRDefault="00E47E4D" w:rsidP="00480D7B">
            <w:pPr>
              <w:pStyle w:val="1"/>
              <w:widowControl w:val="0"/>
              <w:spacing w:line="240" w:lineRule="auto"/>
              <w:ind w:right="-57"/>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 xml:space="preserve">2.4. Якщо була подана одна тендерна пропозиція, електронна система </w:t>
            </w:r>
            <w:proofErr w:type="spellStart"/>
            <w:r w:rsidRPr="00724491">
              <w:rPr>
                <w:rFonts w:ascii="Times New Roman" w:eastAsia="Times New Roman" w:hAnsi="Times New Roman" w:cs="Times New Roman"/>
                <w:lang w:val="uk-UA"/>
              </w:rPr>
              <w:t>закупівель</w:t>
            </w:r>
            <w:proofErr w:type="spellEnd"/>
            <w:r w:rsidRPr="00724491">
              <w:rPr>
                <w:rFonts w:ascii="Times New Roman" w:eastAsia="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47E4D" w:rsidRDefault="00E47E4D" w:rsidP="00480D7B">
            <w:pPr>
              <w:pStyle w:val="1"/>
              <w:widowControl w:val="0"/>
              <w:spacing w:line="240" w:lineRule="auto"/>
              <w:ind w:right="-57"/>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Pr="00724491">
              <w:rPr>
                <w:rFonts w:ascii="Times New Roman" w:eastAsia="Times New Roman" w:hAnsi="Times New Roman" w:cs="Times New Roman"/>
                <w:lang w:val="uk-UA"/>
              </w:rPr>
              <w:t>документаці</w:t>
            </w:r>
            <w:proofErr w:type="spellEnd"/>
          </w:p>
          <w:p w:rsidR="00E47E4D" w:rsidRDefault="00E47E4D" w:rsidP="00480D7B">
            <w:pPr>
              <w:pStyle w:val="1"/>
              <w:widowControl w:val="0"/>
              <w:spacing w:line="240" w:lineRule="auto"/>
              <w:ind w:right="-57"/>
              <w:jc w:val="both"/>
              <w:rPr>
                <w:rFonts w:ascii="Times New Roman" w:eastAsia="Times New Roman" w:hAnsi="Times New Roman" w:cs="Times New Roman"/>
                <w:lang w:val="uk-UA"/>
              </w:rPr>
            </w:pPr>
          </w:p>
          <w:p w:rsidR="00E47E4D" w:rsidRDefault="00E47E4D" w:rsidP="00480D7B">
            <w:pPr>
              <w:pStyle w:val="1"/>
              <w:widowControl w:val="0"/>
              <w:spacing w:line="240" w:lineRule="auto"/>
              <w:ind w:right="-57"/>
              <w:jc w:val="both"/>
              <w:rPr>
                <w:rFonts w:ascii="Times New Roman" w:eastAsia="Times New Roman" w:hAnsi="Times New Roman" w:cs="Times New Roman"/>
                <w:lang w:val="uk-UA"/>
              </w:rPr>
            </w:pPr>
          </w:p>
          <w:p w:rsidR="00E47E4D" w:rsidRPr="00724491" w:rsidRDefault="00E47E4D" w:rsidP="00480D7B">
            <w:pPr>
              <w:pStyle w:val="1"/>
              <w:widowControl w:val="0"/>
              <w:spacing w:line="240" w:lineRule="auto"/>
              <w:ind w:right="-57"/>
              <w:jc w:val="both"/>
              <w:rPr>
                <w:rFonts w:ascii="Times New Roman" w:eastAsia="Times New Roman" w:hAnsi="Times New Roman" w:cs="Times New Roman"/>
                <w:lang w:val="uk-UA"/>
              </w:rPr>
            </w:pPr>
          </w:p>
        </w:tc>
      </w:tr>
      <w:tr w:rsidR="00E47E4D" w:rsidRPr="00DB1AC5" w:rsidTr="00480D7B">
        <w:trPr>
          <w:trHeight w:val="344"/>
        </w:trPr>
        <w:tc>
          <w:tcPr>
            <w:tcW w:w="10132" w:type="dxa"/>
            <w:gridSpan w:val="3"/>
            <w:tcBorders>
              <w:top w:val="single" w:sz="6"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Autospacing="0" w:afterAutospacing="0"/>
              <w:ind w:right="113"/>
              <w:jc w:val="center"/>
              <w:rPr>
                <w:b/>
                <w:lang w:val="uk-UA"/>
              </w:rPr>
            </w:pPr>
            <w:r w:rsidRPr="00DB1AC5">
              <w:rPr>
                <w:b/>
                <w:sz w:val="22"/>
                <w:szCs w:val="22"/>
                <w:lang w:val="uk-UA"/>
              </w:rPr>
              <w:lastRenderedPageBreak/>
              <w:t>Розділ 5. Оцінка тендерної пропозиції</w:t>
            </w:r>
          </w:p>
        </w:tc>
      </w:tr>
      <w:tr w:rsidR="00E47E4D" w:rsidRPr="00DB1AC5" w:rsidTr="00480D7B">
        <w:trPr>
          <w:trHeight w:val="525"/>
        </w:trPr>
        <w:tc>
          <w:tcPr>
            <w:tcW w:w="660" w:type="dxa"/>
            <w:tcBorders>
              <w:top w:val="single" w:sz="6"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t>1</w:t>
            </w:r>
          </w:p>
        </w:tc>
        <w:tc>
          <w:tcPr>
            <w:tcW w:w="3499" w:type="dxa"/>
            <w:tcBorders>
              <w:top w:val="single" w:sz="6"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ind w:right="113"/>
              <w:rPr>
                <w:b/>
                <w:lang w:val="uk-UA"/>
              </w:rPr>
            </w:pPr>
            <w:r w:rsidRPr="00DB1AC5">
              <w:rPr>
                <w:b/>
                <w:sz w:val="22"/>
                <w:szCs w:val="22"/>
                <w:lang w:val="uk-UA"/>
              </w:rPr>
              <w:t>Перелік критеріїв та методика оцінки тендерної пропозиції із зазначенням питомої ваги критерію</w:t>
            </w:r>
          </w:p>
        </w:tc>
        <w:tc>
          <w:tcPr>
            <w:tcW w:w="5973" w:type="dxa"/>
            <w:tcBorders>
              <w:top w:val="single" w:sz="6" w:space="0" w:color="000000"/>
              <w:left w:val="single" w:sz="2" w:space="0" w:color="000000"/>
              <w:bottom w:val="single" w:sz="2" w:space="0" w:color="000000"/>
              <w:right w:val="single" w:sz="2" w:space="0" w:color="000000"/>
            </w:tcBorders>
          </w:tcPr>
          <w:p w:rsidR="00E47E4D" w:rsidRPr="00724491" w:rsidRDefault="00E47E4D" w:rsidP="00480D7B">
            <w:pPr>
              <w:pStyle w:val="rvps2"/>
              <w:shd w:val="clear" w:color="auto" w:fill="FFFFFF"/>
              <w:spacing w:beforeAutospacing="0" w:afterAutospacing="0"/>
              <w:jc w:val="both"/>
              <w:textAlignment w:val="baseline"/>
              <w:rPr>
                <w:color w:val="000000"/>
                <w:lang w:val="uk-UA"/>
              </w:rPr>
            </w:pPr>
            <w:r w:rsidRPr="00724491">
              <w:rPr>
                <w:color w:val="000000"/>
                <w:sz w:val="22"/>
                <w:szCs w:val="22"/>
                <w:lang w:val="uk-UA"/>
              </w:rPr>
              <w:t xml:space="preserve">1.1. Оцінка тендерної пропозиції проводиться електронною системою </w:t>
            </w:r>
            <w:proofErr w:type="spellStart"/>
            <w:r w:rsidRPr="00724491">
              <w:rPr>
                <w:color w:val="000000"/>
                <w:sz w:val="22"/>
                <w:szCs w:val="22"/>
                <w:lang w:val="uk-UA"/>
              </w:rPr>
              <w:t>закупівель</w:t>
            </w:r>
            <w:proofErr w:type="spellEnd"/>
            <w:r w:rsidRPr="00724491">
              <w:rPr>
                <w:color w:val="00000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24491">
              <w:rPr>
                <w:color w:val="000000"/>
                <w:sz w:val="22"/>
                <w:szCs w:val="22"/>
                <w:lang w:val="uk-UA"/>
              </w:rPr>
              <w:t>закупівель</w:t>
            </w:r>
            <w:proofErr w:type="spellEnd"/>
            <w:r w:rsidRPr="00724491">
              <w:rPr>
                <w:color w:val="000000"/>
                <w:sz w:val="22"/>
                <w:szCs w:val="22"/>
                <w:lang w:val="uk-UA"/>
              </w:rPr>
              <w:t xml:space="preserve"> визначає тендерну пропозицію, ціна/приведена ціна якої є найнижчою..</w:t>
            </w:r>
          </w:p>
          <w:p w:rsidR="00E47E4D" w:rsidRPr="00724491" w:rsidRDefault="00E47E4D" w:rsidP="00480D7B">
            <w:pPr>
              <w:pStyle w:val="rvps2"/>
              <w:shd w:val="clear" w:color="auto" w:fill="FFFFFF"/>
              <w:spacing w:beforeAutospacing="0" w:afterAutospacing="0"/>
              <w:jc w:val="both"/>
              <w:textAlignment w:val="baseline"/>
              <w:rPr>
                <w:b/>
                <w:iCs/>
                <w:color w:val="000000"/>
              </w:rPr>
            </w:pPr>
            <w:r w:rsidRPr="00724491">
              <w:rPr>
                <w:color w:val="000000"/>
                <w:sz w:val="22"/>
                <w:szCs w:val="22"/>
                <w:lang w:val="uk-UA"/>
              </w:rPr>
              <w:t xml:space="preserve">1.2. </w:t>
            </w:r>
            <w:bookmarkStart w:id="3" w:name="_Toc269286945"/>
            <w:proofErr w:type="spellStart"/>
            <w:r w:rsidRPr="00724491">
              <w:rPr>
                <w:iCs/>
                <w:color w:val="000000"/>
                <w:sz w:val="22"/>
                <w:szCs w:val="22"/>
              </w:rPr>
              <w:t>Критерії</w:t>
            </w:r>
            <w:proofErr w:type="spellEnd"/>
            <w:r w:rsidRPr="00724491">
              <w:rPr>
                <w:iCs/>
                <w:color w:val="000000"/>
                <w:sz w:val="22"/>
                <w:szCs w:val="22"/>
              </w:rPr>
              <w:t xml:space="preserve"> </w:t>
            </w:r>
            <w:proofErr w:type="spellStart"/>
            <w:r w:rsidRPr="00724491">
              <w:rPr>
                <w:iCs/>
                <w:color w:val="000000"/>
                <w:sz w:val="22"/>
                <w:szCs w:val="22"/>
              </w:rPr>
              <w:t>оцінки</w:t>
            </w:r>
            <w:proofErr w:type="spellEnd"/>
            <w:r w:rsidRPr="00724491">
              <w:rPr>
                <w:iCs/>
                <w:color w:val="000000"/>
                <w:sz w:val="22"/>
                <w:szCs w:val="22"/>
              </w:rPr>
              <w:t xml:space="preserve"> </w:t>
            </w:r>
            <w:proofErr w:type="spellStart"/>
            <w:r w:rsidRPr="00724491">
              <w:rPr>
                <w:iCs/>
                <w:color w:val="000000"/>
                <w:sz w:val="22"/>
                <w:szCs w:val="22"/>
              </w:rPr>
              <w:t>тендерних</w:t>
            </w:r>
            <w:proofErr w:type="spellEnd"/>
            <w:r w:rsidRPr="00724491">
              <w:rPr>
                <w:iCs/>
                <w:color w:val="000000"/>
                <w:sz w:val="22"/>
                <w:szCs w:val="22"/>
              </w:rPr>
              <w:t xml:space="preserve"> </w:t>
            </w:r>
            <w:proofErr w:type="spellStart"/>
            <w:r w:rsidRPr="00724491">
              <w:rPr>
                <w:iCs/>
                <w:color w:val="000000"/>
                <w:sz w:val="22"/>
                <w:szCs w:val="22"/>
              </w:rPr>
              <w:t>пропозицій</w:t>
            </w:r>
            <w:proofErr w:type="spellEnd"/>
            <w:r w:rsidRPr="00724491">
              <w:rPr>
                <w:iCs/>
                <w:color w:val="000000"/>
                <w:sz w:val="22"/>
                <w:szCs w:val="22"/>
              </w:rPr>
              <w:t>:</w:t>
            </w:r>
            <w:bookmarkEnd w:id="3"/>
          </w:p>
          <w:p w:rsidR="00E47E4D" w:rsidRPr="00724491" w:rsidRDefault="00E47E4D" w:rsidP="00480D7B">
            <w:pPr>
              <w:keepNext/>
              <w:autoSpaceDN w:val="0"/>
              <w:adjustRightInd w:val="0"/>
              <w:jc w:val="both"/>
              <w:outlineLvl w:val="1"/>
              <w:rPr>
                <w:b/>
                <w:bCs/>
                <w:iCs/>
                <w:color w:val="000000"/>
              </w:rPr>
            </w:pPr>
            <w:r w:rsidRPr="00724491">
              <w:rPr>
                <w:b/>
                <w:bCs/>
                <w:iCs/>
                <w:color w:val="000000"/>
                <w:sz w:val="22"/>
                <w:szCs w:val="22"/>
              </w:rPr>
              <w:t xml:space="preserve">– ціна з податком на додану вартість* (далі - ПДВ*) (питома вага цінового критерію – 100 %). </w:t>
            </w:r>
          </w:p>
          <w:p w:rsidR="00E47E4D" w:rsidRPr="00724491" w:rsidRDefault="00E47E4D" w:rsidP="00480D7B">
            <w:pPr>
              <w:jc w:val="both"/>
              <w:rPr>
                <w:b/>
                <w:color w:val="000000"/>
              </w:rPr>
            </w:pPr>
            <w:r w:rsidRPr="00724491">
              <w:rPr>
                <w:b/>
                <w:color w:val="000000"/>
                <w:sz w:val="22"/>
                <w:szCs w:val="22"/>
              </w:rPr>
              <w:t>Оцінка тендерних пропозицій проводиться з урахування розміру податку на додану вартість*.</w:t>
            </w:r>
          </w:p>
          <w:p w:rsidR="00E47E4D" w:rsidRPr="00724491" w:rsidRDefault="00E47E4D" w:rsidP="00480D7B">
            <w:pPr>
              <w:jc w:val="both"/>
              <w:rPr>
                <w:b/>
                <w:color w:val="000000"/>
              </w:rPr>
            </w:pPr>
          </w:p>
          <w:p w:rsidR="00E47E4D" w:rsidRPr="00724491" w:rsidRDefault="00E47E4D" w:rsidP="00480D7B">
            <w:pPr>
              <w:jc w:val="both"/>
              <w:rPr>
                <w:b/>
                <w:color w:val="000000"/>
              </w:rPr>
            </w:pPr>
            <w:r w:rsidRPr="00724491">
              <w:rPr>
                <w:color w:val="000000"/>
                <w:sz w:val="22"/>
                <w:szCs w:val="22"/>
              </w:rPr>
              <w:t xml:space="preserve">* Пропозиція учасника, який не є платником ПДВ або якщо користується податковою пільгою або якщо предмет </w:t>
            </w:r>
            <w:r w:rsidRPr="00724491">
              <w:rPr>
                <w:color w:val="000000"/>
                <w:sz w:val="22"/>
                <w:szCs w:val="22"/>
              </w:rPr>
              <w:lastRenderedPageBreak/>
              <w:t xml:space="preserve">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rsidR="00E47E4D" w:rsidRDefault="00E47E4D" w:rsidP="00480D7B">
            <w:pPr>
              <w:widowControl w:val="0"/>
              <w:jc w:val="both"/>
              <w:rPr>
                <w:b/>
                <w:bCs/>
                <w:i/>
                <w:iCs/>
              </w:rPr>
            </w:pPr>
            <w:r w:rsidRPr="00BB2BDA">
              <w:rPr>
                <w:b/>
                <w:bCs/>
                <w:i/>
                <w:iCs/>
              </w:rPr>
              <w:t>Розмір мінімального кроку пониження ціни під час електронного аукціону</w:t>
            </w:r>
            <w:r>
              <w:rPr>
                <w:b/>
                <w:bCs/>
                <w:i/>
                <w:iCs/>
              </w:rPr>
              <w:t xml:space="preserve"> – 0,5 %.</w:t>
            </w:r>
          </w:p>
          <w:p w:rsidR="00E47E4D" w:rsidRPr="00724491" w:rsidRDefault="00E47E4D" w:rsidP="00480D7B">
            <w:pPr>
              <w:jc w:val="both"/>
              <w:rPr>
                <w:b/>
                <w:color w:val="000000"/>
              </w:rPr>
            </w:pPr>
          </w:p>
          <w:p w:rsidR="00E47E4D" w:rsidRPr="00724491" w:rsidRDefault="00E47E4D" w:rsidP="00480D7B">
            <w:pPr>
              <w:jc w:val="both"/>
              <w:rPr>
                <w:b/>
                <w:color w:val="000000"/>
              </w:rPr>
            </w:pPr>
            <w:r w:rsidRPr="00724491">
              <w:rPr>
                <w:b/>
                <w:color w:val="000000"/>
                <w:sz w:val="22"/>
                <w:szCs w:val="22"/>
              </w:rPr>
              <w:t>1.3. Методика оцінки:</w:t>
            </w:r>
          </w:p>
          <w:p w:rsidR="00E47E4D" w:rsidRPr="00724491" w:rsidRDefault="00E47E4D" w:rsidP="00480D7B">
            <w:pPr>
              <w:jc w:val="both"/>
              <w:rPr>
                <w:b/>
                <w:color w:val="000000"/>
              </w:rPr>
            </w:pPr>
            <w:r w:rsidRPr="00724491">
              <w:rPr>
                <w:b/>
                <w:i/>
                <w:color w:val="000000"/>
                <w:sz w:val="22"/>
                <w:szCs w:val="22"/>
              </w:rPr>
              <w:t xml:space="preserve">Найбільш економічно вигідною тендерною пропозицією електронна система </w:t>
            </w:r>
            <w:proofErr w:type="spellStart"/>
            <w:r w:rsidRPr="00724491">
              <w:rPr>
                <w:b/>
                <w:i/>
                <w:color w:val="000000"/>
                <w:sz w:val="22"/>
                <w:szCs w:val="22"/>
              </w:rPr>
              <w:t>закупівель</w:t>
            </w:r>
            <w:proofErr w:type="spellEnd"/>
            <w:r w:rsidRPr="00724491">
              <w:rPr>
                <w:b/>
                <w:i/>
                <w:color w:val="000000"/>
                <w:sz w:val="22"/>
                <w:szCs w:val="22"/>
              </w:rPr>
              <w:t xml:space="preserve"> визначає тендерну пропозицію, ціна/приведена ціна якої є найнижчою. </w:t>
            </w:r>
            <w:proofErr w:type="spellStart"/>
            <w:r w:rsidRPr="00724491">
              <w:rPr>
                <w:b/>
                <w:i/>
                <w:color w:val="000000"/>
                <w:sz w:val="22"/>
                <w:szCs w:val="22"/>
                <w:lang w:val="ru-RU"/>
              </w:rPr>
              <w:t>Всі</w:t>
            </w:r>
            <w:proofErr w:type="spellEnd"/>
            <w:r w:rsidRPr="00724491">
              <w:rPr>
                <w:b/>
                <w:i/>
                <w:color w:val="000000"/>
                <w:sz w:val="22"/>
                <w:szCs w:val="22"/>
                <w:lang w:val="ru-RU"/>
              </w:rPr>
              <w:t xml:space="preserve"> </w:t>
            </w:r>
            <w:proofErr w:type="spellStart"/>
            <w:r w:rsidRPr="00724491">
              <w:rPr>
                <w:b/>
                <w:i/>
                <w:color w:val="000000"/>
                <w:sz w:val="22"/>
                <w:szCs w:val="22"/>
                <w:lang w:val="ru-RU"/>
              </w:rPr>
              <w:t>пропозиції</w:t>
            </w:r>
            <w:proofErr w:type="spellEnd"/>
            <w:r w:rsidRPr="00724491">
              <w:rPr>
                <w:b/>
                <w:i/>
                <w:color w:val="000000"/>
                <w:sz w:val="22"/>
                <w:szCs w:val="22"/>
                <w:lang w:val="ru-RU"/>
              </w:rPr>
              <w:t xml:space="preserve">, </w:t>
            </w:r>
            <w:proofErr w:type="spellStart"/>
            <w:r w:rsidRPr="00724491">
              <w:rPr>
                <w:b/>
                <w:i/>
                <w:color w:val="000000"/>
                <w:sz w:val="22"/>
                <w:szCs w:val="22"/>
                <w:lang w:val="ru-RU"/>
              </w:rPr>
              <w:t>оцінені</w:t>
            </w:r>
            <w:proofErr w:type="spellEnd"/>
            <w:r w:rsidRPr="00724491">
              <w:rPr>
                <w:b/>
                <w:i/>
                <w:color w:val="000000"/>
                <w:sz w:val="22"/>
                <w:szCs w:val="22"/>
                <w:lang w:val="ru-RU"/>
              </w:rPr>
              <w:t xml:space="preserve"> </w:t>
            </w:r>
            <w:proofErr w:type="spellStart"/>
            <w:r w:rsidRPr="00724491">
              <w:rPr>
                <w:b/>
                <w:i/>
                <w:color w:val="000000"/>
                <w:sz w:val="22"/>
                <w:szCs w:val="22"/>
                <w:lang w:val="ru-RU"/>
              </w:rPr>
              <w:t>згідно</w:t>
            </w:r>
            <w:proofErr w:type="spellEnd"/>
            <w:r w:rsidRPr="00724491">
              <w:rPr>
                <w:b/>
                <w:i/>
                <w:color w:val="000000"/>
                <w:sz w:val="22"/>
                <w:szCs w:val="22"/>
                <w:lang w:val="ru-RU"/>
              </w:rPr>
              <w:t xml:space="preserve"> з </w:t>
            </w:r>
            <w:proofErr w:type="spellStart"/>
            <w:r w:rsidRPr="00724491">
              <w:rPr>
                <w:b/>
                <w:i/>
                <w:color w:val="000000"/>
                <w:sz w:val="22"/>
                <w:szCs w:val="22"/>
                <w:lang w:val="ru-RU"/>
              </w:rPr>
              <w:t>критерієм</w:t>
            </w:r>
            <w:proofErr w:type="spellEnd"/>
            <w:r w:rsidRPr="00724491">
              <w:rPr>
                <w:b/>
                <w:i/>
                <w:color w:val="000000"/>
                <w:sz w:val="22"/>
                <w:szCs w:val="22"/>
                <w:lang w:val="ru-RU"/>
              </w:rPr>
              <w:t xml:space="preserve"> </w:t>
            </w:r>
            <w:proofErr w:type="spellStart"/>
            <w:r w:rsidRPr="00724491">
              <w:rPr>
                <w:b/>
                <w:i/>
                <w:color w:val="000000"/>
                <w:sz w:val="22"/>
                <w:szCs w:val="22"/>
                <w:lang w:val="ru-RU"/>
              </w:rPr>
              <w:t>оцінки</w:t>
            </w:r>
            <w:proofErr w:type="spellEnd"/>
            <w:r w:rsidRPr="00724491">
              <w:rPr>
                <w:b/>
                <w:i/>
                <w:color w:val="000000"/>
                <w:sz w:val="22"/>
                <w:szCs w:val="22"/>
                <w:lang w:val="ru-RU"/>
              </w:rPr>
              <w:t xml:space="preserve">, </w:t>
            </w:r>
            <w:proofErr w:type="spellStart"/>
            <w:r w:rsidRPr="00724491">
              <w:rPr>
                <w:b/>
                <w:i/>
                <w:color w:val="000000"/>
                <w:sz w:val="22"/>
                <w:szCs w:val="22"/>
                <w:lang w:val="ru-RU"/>
              </w:rPr>
              <w:t>шикуються</w:t>
            </w:r>
            <w:proofErr w:type="spellEnd"/>
            <w:r w:rsidRPr="00724491">
              <w:rPr>
                <w:b/>
                <w:i/>
                <w:color w:val="000000"/>
                <w:sz w:val="22"/>
                <w:szCs w:val="22"/>
                <w:lang w:val="ru-RU"/>
              </w:rPr>
              <w:t xml:space="preserve"> по </w:t>
            </w:r>
            <w:proofErr w:type="spellStart"/>
            <w:r w:rsidRPr="00724491">
              <w:rPr>
                <w:b/>
                <w:i/>
                <w:color w:val="000000"/>
                <w:sz w:val="22"/>
                <w:szCs w:val="22"/>
                <w:lang w:val="ru-RU"/>
              </w:rPr>
              <w:t>мірі</w:t>
            </w:r>
            <w:proofErr w:type="spellEnd"/>
            <w:r w:rsidRPr="00724491">
              <w:rPr>
                <w:b/>
                <w:i/>
                <w:color w:val="000000"/>
                <w:sz w:val="22"/>
                <w:szCs w:val="22"/>
                <w:lang w:val="ru-RU"/>
              </w:rPr>
              <w:t xml:space="preserve"> </w:t>
            </w:r>
            <w:proofErr w:type="spellStart"/>
            <w:r w:rsidRPr="00724491">
              <w:rPr>
                <w:b/>
                <w:i/>
                <w:color w:val="000000"/>
                <w:sz w:val="22"/>
                <w:szCs w:val="22"/>
                <w:lang w:val="ru-RU"/>
              </w:rPr>
              <w:t>зростання</w:t>
            </w:r>
            <w:proofErr w:type="spellEnd"/>
            <w:r w:rsidRPr="00724491">
              <w:rPr>
                <w:b/>
                <w:i/>
                <w:color w:val="000000"/>
                <w:sz w:val="22"/>
                <w:szCs w:val="22"/>
                <w:lang w:val="ru-RU"/>
              </w:rPr>
              <w:t xml:space="preserve"> </w:t>
            </w:r>
            <w:proofErr w:type="spellStart"/>
            <w:r w:rsidRPr="00724491">
              <w:rPr>
                <w:b/>
                <w:i/>
                <w:color w:val="000000"/>
                <w:sz w:val="22"/>
                <w:szCs w:val="22"/>
                <w:lang w:val="ru-RU"/>
              </w:rPr>
              <w:t>значень</w:t>
            </w:r>
            <w:proofErr w:type="spellEnd"/>
            <w:r w:rsidRPr="00724491">
              <w:rPr>
                <w:b/>
                <w:i/>
                <w:color w:val="000000"/>
                <w:sz w:val="22"/>
                <w:szCs w:val="22"/>
                <w:lang w:val="ru-RU"/>
              </w:rPr>
              <w:t xml:space="preserve"> </w:t>
            </w:r>
            <w:proofErr w:type="spellStart"/>
            <w:r w:rsidRPr="00724491">
              <w:rPr>
                <w:b/>
                <w:i/>
                <w:color w:val="000000"/>
                <w:sz w:val="22"/>
                <w:szCs w:val="22"/>
                <w:lang w:val="ru-RU"/>
              </w:rPr>
              <w:t>показника</w:t>
            </w:r>
            <w:proofErr w:type="spellEnd"/>
            <w:r w:rsidRPr="00724491">
              <w:rPr>
                <w:b/>
                <w:i/>
                <w:color w:val="000000"/>
                <w:sz w:val="22"/>
                <w:szCs w:val="22"/>
                <w:lang w:val="ru-RU"/>
              </w:rPr>
              <w:t xml:space="preserve"> </w:t>
            </w:r>
            <w:proofErr w:type="spellStart"/>
            <w:r w:rsidRPr="00724491">
              <w:rPr>
                <w:b/>
                <w:i/>
                <w:color w:val="000000"/>
                <w:sz w:val="22"/>
                <w:szCs w:val="22"/>
                <w:lang w:val="ru-RU"/>
              </w:rPr>
              <w:t>критерію</w:t>
            </w:r>
            <w:proofErr w:type="spellEnd"/>
            <w:r w:rsidRPr="00724491">
              <w:rPr>
                <w:b/>
                <w:i/>
                <w:color w:val="000000"/>
                <w:sz w:val="22"/>
                <w:szCs w:val="22"/>
                <w:lang w:val="ru-RU"/>
              </w:rPr>
              <w:t xml:space="preserve"> </w:t>
            </w:r>
            <w:proofErr w:type="spellStart"/>
            <w:r w:rsidRPr="00724491">
              <w:rPr>
                <w:b/>
                <w:i/>
                <w:color w:val="000000"/>
                <w:sz w:val="22"/>
                <w:szCs w:val="22"/>
                <w:lang w:val="ru-RU"/>
              </w:rPr>
              <w:t>оцінки</w:t>
            </w:r>
            <w:proofErr w:type="spellEnd"/>
            <w:r w:rsidRPr="00724491">
              <w:rPr>
                <w:b/>
                <w:i/>
                <w:color w:val="000000"/>
                <w:sz w:val="22"/>
                <w:szCs w:val="22"/>
                <w:lang w:val="ru-RU"/>
              </w:rPr>
              <w:t>.</w:t>
            </w:r>
          </w:p>
          <w:p w:rsidR="00E47E4D" w:rsidRPr="00724491" w:rsidRDefault="00E47E4D" w:rsidP="00480D7B">
            <w:pPr>
              <w:pStyle w:val="rvps2"/>
              <w:shd w:val="clear" w:color="auto" w:fill="FFFFFF"/>
              <w:spacing w:beforeAutospacing="0" w:afterAutospacing="0"/>
              <w:jc w:val="both"/>
              <w:textAlignment w:val="baseline"/>
              <w:rPr>
                <w:i/>
                <w:color w:val="000000"/>
                <w:lang w:val="uk-UA"/>
              </w:rPr>
            </w:pPr>
          </w:p>
          <w:p w:rsidR="00E47E4D" w:rsidRPr="00724491" w:rsidRDefault="00E47E4D" w:rsidP="00480D7B">
            <w:pPr>
              <w:pStyle w:val="rvps2"/>
              <w:shd w:val="clear" w:color="auto" w:fill="FFFFFF"/>
              <w:spacing w:beforeAutospacing="0" w:afterAutospacing="0"/>
              <w:jc w:val="both"/>
              <w:textAlignment w:val="baseline"/>
              <w:rPr>
                <w:color w:val="000000"/>
                <w:lang w:val="uk-UA"/>
              </w:rPr>
            </w:pPr>
            <w:r w:rsidRPr="00724491">
              <w:rPr>
                <w:color w:val="000000"/>
                <w:sz w:val="22"/>
                <w:szCs w:val="22"/>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rsidR="00E47E4D" w:rsidRPr="00724491" w:rsidRDefault="00E47E4D" w:rsidP="00480D7B">
            <w:pPr>
              <w:pStyle w:val="1"/>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724491">
              <w:rPr>
                <w:rFonts w:ascii="Times New Roman" w:eastAsia="Times New Roman" w:hAnsi="Times New Roman" w:cs="Times New Roman"/>
                <w:lang w:val="uk-UA"/>
              </w:rPr>
              <w:t>особливостей, визначених Постановою КМУ №1178</w:t>
            </w:r>
            <w:r w:rsidRPr="00724491">
              <w:rPr>
                <w:rFonts w:ascii="Times New Roman" w:hAnsi="Times New Roman" w:cs="Times New Roman"/>
                <w:lang w:val="uk-UA"/>
              </w:rPr>
              <w:t>.</w:t>
            </w:r>
          </w:p>
          <w:p w:rsidR="00E47E4D" w:rsidRPr="00724491" w:rsidRDefault="00E47E4D" w:rsidP="00480D7B">
            <w:pPr>
              <w:pStyle w:val="1"/>
              <w:widowControl w:val="0"/>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724491">
              <w:rPr>
                <w:lang w:val="uk-UA"/>
              </w:rPr>
              <w:t xml:space="preserve"> </w:t>
            </w:r>
          </w:p>
          <w:p w:rsidR="00E47E4D" w:rsidRPr="00724491" w:rsidRDefault="00E47E4D" w:rsidP="00480D7B">
            <w:pPr>
              <w:pStyle w:val="1"/>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24491">
              <w:rPr>
                <w:rFonts w:ascii="Times New Roman" w:hAnsi="Times New Roman" w:cs="Times New Roman"/>
                <w:lang w:val="uk-UA"/>
              </w:rPr>
              <w:t>закупівель</w:t>
            </w:r>
            <w:proofErr w:type="spellEnd"/>
            <w:r w:rsidRPr="00724491">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4491">
              <w:rPr>
                <w:rFonts w:ascii="Times New Roman" w:hAnsi="Times New Roman" w:cs="Times New Roman"/>
                <w:lang w:val="uk-UA"/>
              </w:rPr>
              <w:t>закупівель</w:t>
            </w:r>
            <w:proofErr w:type="spellEnd"/>
            <w:r w:rsidRPr="00724491">
              <w:rPr>
                <w:rFonts w:ascii="Times New Roman" w:hAnsi="Times New Roman" w:cs="Times New Roman"/>
                <w:lang w:val="uk-UA"/>
              </w:rPr>
              <w:t xml:space="preserve"> протягом одного дня з дня прийняття відповідного рішення.</w:t>
            </w:r>
          </w:p>
          <w:p w:rsidR="00E47E4D" w:rsidRPr="00724491" w:rsidRDefault="00E47E4D" w:rsidP="00480D7B">
            <w:pPr>
              <w:pStyle w:val="1"/>
              <w:widowControl w:val="0"/>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lastRenderedPageBreak/>
              <w:t>2</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ind w:right="113"/>
              <w:rPr>
                <w:b/>
                <w:lang w:val="uk-UA"/>
              </w:rPr>
            </w:pPr>
            <w:r w:rsidRPr="00DB1AC5">
              <w:rPr>
                <w:b/>
                <w:sz w:val="22"/>
                <w:szCs w:val="22"/>
                <w:lang w:val="uk-UA"/>
              </w:rPr>
              <w:t>Інша інформація</w:t>
            </w:r>
          </w:p>
        </w:tc>
        <w:tc>
          <w:tcPr>
            <w:tcW w:w="5973" w:type="dxa"/>
            <w:tcBorders>
              <w:top w:val="single" w:sz="2" w:space="0" w:color="000000"/>
              <w:left w:val="single" w:sz="2" w:space="0" w:color="000000"/>
              <w:bottom w:val="single" w:sz="2" w:space="0" w:color="000000"/>
              <w:right w:val="single" w:sz="2" w:space="0" w:color="000000"/>
            </w:tcBorders>
          </w:tcPr>
          <w:p w:rsidR="00E47E4D" w:rsidRPr="00724491" w:rsidRDefault="00E47E4D" w:rsidP="00480D7B">
            <w:pPr>
              <w:jc w:val="both"/>
              <w:rPr>
                <w:color w:val="000000"/>
              </w:rPr>
            </w:pPr>
            <w:r w:rsidRPr="00724491">
              <w:rPr>
                <w:color w:val="000000"/>
                <w:sz w:val="22"/>
                <w:szCs w:val="22"/>
              </w:rPr>
              <w:t xml:space="preserve">2.1. 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w:t>
            </w:r>
            <w:proofErr w:type="spellStart"/>
            <w:r w:rsidRPr="00724491">
              <w:rPr>
                <w:color w:val="000000"/>
                <w:sz w:val="22"/>
                <w:szCs w:val="22"/>
              </w:rPr>
              <w:t>адресою</w:t>
            </w:r>
            <w:proofErr w:type="spellEnd"/>
            <w:r w:rsidRPr="00724491">
              <w:rPr>
                <w:color w:val="000000"/>
                <w:sz w:val="22"/>
                <w:szCs w:val="22"/>
              </w:rPr>
              <w:t xml:space="preserve"> замовника, навантаження та розвантаження при поставці товару та інші витрати згідно вимог діючих законодавчих і розпорядчих актів. </w:t>
            </w:r>
          </w:p>
          <w:p w:rsidR="00E47E4D" w:rsidRPr="00724491" w:rsidRDefault="00E47E4D" w:rsidP="00480D7B">
            <w:pPr>
              <w:jc w:val="both"/>
              <w:rPr>
                <w:bCs/>
                <w:color w:val="000000"/>
              </w:rPr>
            </w:pPr>
            <w:r w:rsidRPr="00724491">
              <w:rPr>
                <w:bCs/>
                <w:color w:val="000000"/>
                <w:sz w:val="22"/>
                <w:szCs w:val="22"/>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47E4D" w:rsidRPr="00724491" w:rsidRDefault="00E47E4D" w:rsidP="00480D7B">
            <w:pPr>
              <w:jc w:val="both"/>
              <w:rPr>
                <w:color w:val="000000"/>
              </w:rPr>
            </w:pPr>
            <w:r w:rsidRPr="00724491">
              <w:rPr>
                <w:color w:val="000000"/>
                <w:sz w:val="22"/>
                <w:szCs w:val="22"/>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E47E4D" w:rsidRPr="00724491" w:rsidRDefault="00E47E4D" w:rsidP="00480D7B">
            <w:pPr>
              <w:jc w:val="both"/>
              <w:rPr>
                <w:color w:val="000000"/>
              </w:rPr>
            </w:pPr>
          </w:p>
          <w:p w:rsidR="00E47E4D" w:rsidRPr="00724491" w:rsidRDefault="00E47E4D" w:rsidP="00480D7B">
            <w:pPr>
              <w:jc w:val="both"/>
              <w:rPr>
                <w:color w:val="000000"/>
              </w:rPr>
            </w:pPr>
            <w:r w:rsidRPr="00724491">
              <w:rPr>
                <w:color w:val="000000"/>
                <w:sz w:val="22"/>
                <w:szCs w:val="22"/>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rsidR="00E47E4D" w:rsidRPr="00724491" w:rsidRDefault="00E47E4D" w:rsidP="00480D7B">
            <w:pPr>
              <w:jc w:val="both"/>
              <w:rPr>
                <w:color w:val="000000"/>
              </w:rPr>
            </w:pPr>
          </w:p>
          <w:p w:rsidR="00E47E4D" w:rsidRPr="00724491" w:rsidRDefault="00E47E4D" w:rsidP="00480D7B">
            <w:pPr>
              <w:jc w:val="both"/>
              <w:rPr>
                <w:color w:val="000000"/>
              </w:rPr>
            </w:pPr>
            <w:r w:rsidRPr="00724491">
              <w:rPr>
                <w:color w:val="000000"/>
                <w:sz w:val="22"/>
                <w:szCs w:val="22"/>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E47E4D" w:rsidRPr="00724491" w:rsidRDefault="00E47E4D" w:rsidP="00480D7B">
            <w:pPr>
              <w:ind w:right="-51"/>
              <w:jc w:val="both"/>
              <w:rPr>
                <w:color w:val="000000"/>
                <w:lang w:eastAsia="ar-SA"/>
              </w:rPr>
            </w:pPr>
            <w:r w:rsidRPr="00724491">
              <w:rPr>
                <w:color w:val="000000"/>
                <w:sz w:val="22"/>
                <w:szCs w:val="22"/>
              </w:rPr>
              <w:t>2.4. Д</w:t>
            </w:r>
            <w:r w:rsidRPr="00724491">
              <w:rPr>
                <w:color w:val="000000"/>
                <w:sz w:val="22"/>
                <w:szCs w:val="22"/>
                <w:lang w:eastAsia="ar-SA"/>
              </w:rPr>
              <w:t>о розрахунку ціни пропозиції не включаються будь-які витрати, понесені учасником в зв'язку з участю у цих електронних торгах.</w:t>
            </w:r>
          </w:p>
          <w:p w:rsidR="00E47E4D" w:rsidRPr="00724491" w:rsidRDefault="00E47E4D" w:rsidP="00480D7B">
            <w:pPr>
              <w:tabs>
                <w:tab w:val="num" w:pos="-180"/>
              </w:tabs>
              <w:jc w:val="both"/>
              <w:rPr>
                <w:color w:val="000000"/>
                <w:u w:val="single"/>
              </w:rPr>
            </w:pPr>
          </w:p>
          <w:p w:rsidR="00E47E4D" w:rsidRPr="00724491" w:rsidRDefault="00E47E4D" w:rsidP="00480D7B">
            <w:pPr>
              <w:tabs>
                <w:tab w:val="num" w:pos="-180"/>
              </w:tabs>
              <w:jc w:val="both"/>
              <w:rPr>
                <w:color w:val="000000"/>
                <w:u w:val="single"/>
              </w:rPr>
            </w:pPr>
            <w:r w:rsidRPr="00724491">
              <w:rPr>
                <w:color w:val="000000"/>
                <w:sz w:val="22"/>
                <w:szCs w:val="22"/>
                <w:u w:val="single"/>
                <w:shd w:val="clear" w:color="auto" w:fill="FFFFFF"/>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E47E4D" w:rsidRPr="00724491" w:rsidTr="00480D7B">
              <w:trPr>
                <w:cantSplit/>
                <w:trHeight w:val="1701"/>
                <w:jc w:val="center"/>
              </w:trPr>
              <w:tc>
                <w:tcPr>
                  <w:tcW w:w="942" w:type="dxa"/>
                  <w:shd w:val="clear" w:color="auto" w:fill="auto"/>
                  <w:textDirection w:val="btLr"/>
                  <w:vAlign w:val="center"/>
                </w:tcPr>
                <w:p w:rsidR="00E47E4D" w:rsidRPr="00724491" w:rsidRDefault="00E47E4D" w:rsidP="00480D7B">
                  <w:pPr>
                    <w:ind w:right="-53"/>
                    <w:rPr>
                      <w:color w:val="000000"/>
                    </w:rPr>
                  </w:pPr>
                  <w:r w:rsidRPr="00724491">
                    <w:rPr>
                      <w:color w:val="000000"/>
                      <w:sz w:val="22"/>
                      <w:szCs w:val="22"/>
                    </w:rPr>
                    <w:t>Подія</w:t>
                  </w:r>
                </w:p>
              </w:tc>
              <w:tc>
                <w:tcPr>
                  <w:tcW w:w="2641" w:type="dxa"/>
                  <w:shd w:val="clear" w:color="auto" w:fill="auto"/>
                  <w:vAlign w:val="center"/>
                </w:tcPr>
                <w:p w:rsidR="00E47E4D" w:rsidRPr="00724491" w:rsidRDefault="00E47E4D" w:rsidP="00480D7B">
                  <w:pPr>
                    <w:ind w:right="-53" w:firstLine="402"/>
                    <w:rPr>
                      <w:color w:val="000000"/>
                    </w:rPr>
                  </w:pPr>
                  <w:r w:rsidRPr="00724491">
                    <w:rPr>
                      <w:color w:val="000000"/>
                      <w:sz w:val="22"/>
                      <w:szCs w:val="22"/>
                    </w:rPr>
                    <w:t>Опис</w:t>
                  </w:r>
                </w:p>
              </w:tc>
              <w:tc>
                <w:tcPr>
                  <w:tcW w:w="458" w:type="dxa"/>
                  <w:shd w:val="clear" w:color="auto" w:fill="auto"/>
                  <w:textDirection w:val="btLr"/>
                  <w:vAlign w:val="center"/>
                </w:tcPr>
                <w:p w:rsidR="00E47E4D" w:rsidRPr="00724491" w:rsidRDefault="00E47E4D" w:rsidP="00480D7B">
                  <w:pPr>
                    <w:ind w:right="-53"/>
                    <w:rPr>
                      <w:color w:val="000000"/>
                    </w:rPr>
                  </w:pPr>
                  <w:r w:rsidRPr="00724491">
                    <w:rPr>
                      <w:color w:val="000000"/>
                      <w:sz w:val="22"/>
                      <w:szCs w:val="22"/>
                    </w:rPr>
                    <w:t>Тип оплати</w:t>
                  </w:r>
                </w:p>
              </w:tc>
              <w:tc>
                <w:tcPr>
                  <w:tcW w:w="458" w:type="dxa"/>
                  <w:shd w:val="clear" w:color="auto" w:fill="auto"/>
                  <w:textDirection w:val="btLr"/>
                  <w:vAlign w:val="center"/>
                </w:tcPr>
                <w:p w:rsidR="00E47E4D" w:rsidRPr="00724491" w:rsidRDefault="00E47E4D" w:rsidP="00480D7B">
                  <w:pPr>
                    <w:ind w:right="-53"/>
                    <w:rPr>
                      <w:color w:val="000000"/>
                    </w:rPr>
                  </w:pPr>
                  <w:r w:rsidRPr="00724491">
                    <w:rPr>
                      <w:color w:val="000000"/>
                      <w:sz w:val="22"/>
                      <w:szCs w:val="22"/>
                    </w:rPr>
                    <w:t>Період, (днів)</w:t>
                  </w:r>
                </w:p>
              </w:tc>
              <w:tc>
                <w:tcPr>
                  <w:tcW w:w="458" w:type="dxa"/>
                  <w:shd w:val="clear" w:color="auto" w:fill="auto"/>
                  <w:textDirection w:val="btLr"/>
                  <w:vAlign w:val="center"/>
                </w:tcPr>
                <w:p w:rsidR="00E47E4D" w:rsidRPr="00724491" w:rsidRDefault="00E47E4D" w:rsidP="00480D7B">
                  <w:pPr>
                    <w:ind w:right="-53"/>
                    <w:rPr>
                      <w:color w:val="000000"/>
                    </w:rPr>
                  </w:pPr>
                  <w:r w:rsidRPr="00724491">
                    <w:rPr>
                      <w:color w:val="000000"/>
                      <w:sz w:val="22"/>
                      <w:szCs w:val="22"/>
                    </w:rPr>
                    <w:t>Тип днів</w:t>
                  </w:r>
                </w:p>
              </w:tc>
              <w:tc>
                <w:tcPr>
                  <w:tcW w:w="458" w:type="dxa"/>
                  <w:shd w:val="clear" w:color="auto" w:fill="auto"/>
                  <w:textDirection w:val="btLr"/>
                  <w:vAlign w:val="center"/>
                </w:tcPr>
                <w:p w:rsidR="00E47E4D" w:rsidRPr="00724491" w:rsidRDefault="00E47E4D" w:rsidP="00480D7B">
                  <w:pPr>
                    <w:ind w:right="-53"/>
                    <w:rPr>
                      <w:color w:val="000000"/>
                    </w:rPr>
                  </w:pPr>
                  <w:r w:rsidRPr="00724491">
                    <w:rPr>
                      <w:color w:val="000000"/>
                      <w:sz w:val="22"/>
                      <w:szCs w:val="22"/>
                    </w:rPr>
                    <w:t>Розмір оплати, (%)</w:t>
                  </w:r>
                </w:p>
              </w:tc>
            </w:tr>
            <w:tr w:rsidR="00E47E4D" w:rsidRPr="00724491" w:rsidTr="00480D7B">
              <w:trPr>
                <w:cantSplit/>
                <w:trHeight w:val="1536"/>
                <w:jc w:val="center"/>
              </w:trPr>
              <w:tc>
                <w:tcPr>
                  <w:tcW w:w="942" w:type="dxa"/>
                  <w:shd w:val="clear" w:color="auto" w:fill="auto"/>
                  <w:textDirection w:val="btLr"/>
                  <w:vAlign w:val="center"/>
                </w:tcPr>
                <w:p w:rsidR="00E47E4D" w:rsidRPr="00724491" w:rsidRDefault="00E47E4D" w:rsidP="00480D7B">
                  <w:pPr>
                    <w:ind w:right="-53"/>
                    <w:rPr>
                      <w:color w:val="000000"/>
                    </w:rPr>
                  </w:pPr>
                  <w:r w:rsidRPr="00724491">
                    <w:rPr>
                      <w:color w:val="000000"/>
                      <w:sz w:val="22"/>
                      <w:szCs w:val="22"/>
                    </w:rPr>
                    <w:t>Поставка товару</w:t>
                  </w:r>
                </w:p>
              </w:tc>
              <w:tc>
                <w:tcPr>
                  <w:tcW w:w="2641" w:type="dxa"/>
                  <w:shd w:val="clear" w:color="auto" w:fill="auto"/>
                </w:tcPr>
                <w:p w:rsidR="00E47E4D" w:rsidRPr="00724491" w:rsidRDefault="00E47E4D" w:rsidP="00480D7B">
                  <w:pPr>
                    <w:autoSpaceDN w:val="0"/>
                    <w:adjustRightInd w:val="0"/>
                    <w:jc w:val="both"/>
                    <w:rPr>
                      <w:color w:val="000000"/>
                    </w:rPr>
                  </w:pPr>
                </w:p>
              </w:tc>
              <w:tc>
                <w:tcPr>
                  <w:tcW w:w="458" w:type="dxa"/>
                  <w:shd w:val="clear" w:color="auto" w:fill="auto"/>
                  <w:textDirection w:val="btLr"/>
                  <w:vAlign w:val="center"/>
                </w:tcPr>
                <w:p w:rsidR="00E47E4D" w:rsidRPr="00724491" w:rsidRDefault="00E47E4D" w:rsidP="00480D7B">
                  <w:pPr>
                    <w:ind w:right="-53"/>
                    <w:rPr>
                      <w:color w:val="000000"/>
                    </w:rPr>
                  </w:pPr>
                  <w:proofErr w:type="spellStart"/>
                  <w:r w:rsidRPr="00724491">
                    <w:rPr>
                      <w:color w:val="000000"/>
                      <w:sz w:val="22"/>
                      <w:szCs w:val="22"/>
                    </w:rPr>
                    <w:t>Пiсляоплата</w:t>
                  </w:r>
                  <w:proofErr w:type="spellEnd"/>
                </w:p>
              </w:tc>
              <w:tc>
                <w:tcPr>
                  <w:tcW w:w="458" w:type="dxa"/>
                  <w:shd w:val="clear" w:color="auto" w:fill="auto"/>
                  <w:textDirection w:val="btLr"/>
                </w:tcPr>
                <w:p w:rsidR="00E47E4D" w:rsidRPr="00724491" w:rsidRDefault="00E47E4D" w:rsidP="00480D7B">
                  <w:pPr>
                    <w:ind w:right="-53"/>
                    <w:rPr>
                      <w:color w:val="000000"/>
                    </w:rPr>
                  </w:pPr>
                  <w:r w:rsidRPr="00724491">
                    <w:rPr>
                      <w:color w:val="000000"/>
                      <w:sz w:val="22"/>
                      <w:szCs w:val="22"/>
                    </w:rPr>
                    <w:t>30</w:t>
                  </w:r>
                </w:p>
              </w:tc>
              <w:tc>
                <w:tcPr>
                  <w:tcW w:w="458" w:type="dxa"/>
                  <w:shd w:val="clear" w:color="auto" w:fill="auto"/>
                  <w:textDirection w:val="btLr"/>
                </w:tcPr>
                <w:p w:rsidR="00E47E4D" w:rsidRPr="00724491" w:rsidRDefault="00E47E4D" w:rsidP="00480D7B">
                  <w:pPr>
                    <w:ind w:right="-53"/>
                    <w:rPr>
                      <w:color w:val="000000"/>
                    </w:rPr>
                  </w:pPr>
                  <w:r w:rsidRPr="00724491">
                    <w:rPr>
                      <w:color w:val="000000"/>
                      <w:sz w:val="22"/>
                      <w:szCs w:val="22"/>
                    </w:rPr>
                    <w:t xml:space="preserve">Календарні </w:t>
                  </w:r>
                </w:p>
              </w:tc>
              <w:tc>
                <w:tcPr>
                  <w:tcW w:w="458" w:type="dxa"/>
                  <w:shd w:val="clear" w:color="auto" w:fill="auto"/>
                  <w:textDirection w:val="btLr"/>
                  <w:vAlign w:val="center"/>
                </w:tcPr>
                <w:p w:rsidR="00E47E4D" w:rsidRPr="00724491" w:rsidRDefault="00E47E4D" w:rsidP="00480D7B">
                  <w:pPr>
                    <w:ind w:right="-53"/>
                    <w:rPr>
                      <w:color w:val="000000"/>
                    </w:rPr>
                  </w:pPr>
                  <w:r w:rsidRPr="00724491">
                    <w:rPr>
                      <w:color w:val="000000"/>
                      <w:sz w:val="22"/>
                      <w:szCs w:val="22"/>
                    </w:rPr>
                    <w:t>100</w:t>
                  </w:r>
                </w:p>
              </w:tc>
            </w:tr>
          </w:tbl>
          <w:p w:rsidR="00E47E4D" w:rsidRPr="00724491" w:rsidRDefault="00E47E4D" w:rsidP="00480D7B">
            <w:pPr>
              <w:tabs>
                <w:tab w:val="num" w:pos="-180"/>
              </w:tabs>
              <w:jc w:val="both"/>
              <w:rPr>
                <w:color w:val="000000"/>
              </w:rPr>
            </w:pPr>
          </w:p>
          <w:p w:rsidR="00E47E4D" w:rsidRPr="00724491" w:rsidRDefault="00E47E4D" w:rsidP="00480D7B">
            <w:pPr>
              <w:tabs>
                <w:tab w:val="num" w:pos="-180"/>
              </w:tabs>
              <w:jc w:val="both"/>
              <w:rPr>
                <w:color w:val="000000"/>
              </w:rPr>
            </w:pPr>
            <w:r w:rsidRPr="00724491">
              <w:rPr>
                <w:color w:val="000000"/>
                <w:sz w:val="22"/>
                <w:szCs w:val="22"/>
                <w:u w:val="single"/>
                <w:shd w:val="clear" w:color="auto" w:fill="FFFFFF"/>
              </w:rPr>
              <w:t>Джерело фінансування закупівлі.</w:t>
            </w:r>
            <w:r w:rsidRPr="00724491">
              <w:rPr>
                <w:color w:val="000000"/>
                <w:sz w:val="22"/>
                <w:szCs w:val="22"/>
                <w:shd w:val="clear" w:color="auto" w:fill="FFFFFF"/>
              </w:rPr>
              <w:t xml:space="preserve"> Кошти місцевого бюджету</w:t>
            </w:r>
          </w:p>
          <w:p w:rsidR="00E47E4D" w:rsidRPr="00724491" w:rsidRDefault="00E47E4D" w:rsidP="00480D7B">
            <w:pPr>
              <w:ind w:right="-51"/>
              <w:jc w:val="both"/>
              <w:rPr>
                <w:bCs/>
                <w:color w:val="000000"/>
                <w:lang w:eastAsia="uk-UA"/>
              </w:rPr>
            </w:pPr>
            <w:r w:rsidRPr="00724491">
              <w:rPr>
                <w:color w:val="000000"/>
                <w:sz w:val="22"/>
                <w:szCs w:val="22"/>
                <w:lang w:eastAsia="ar-SA"/>
              </w:rPr>
              <w:t xml:space="preserve">2.6. </w:t>
            </w:r>
            <w:r w:rsidRPr="00724491">
              <w:rPr>
                <w:bCs/>
                <w:color w:val="000000"/>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rPr>
                <w:b/>
                <w:lang w:val="uk-UA"/>
              </w:rPr>
            </w:pPr>
            <w:r w:rsidRPr="00DB1AC5">
              <w:rPr>
                <w:b/>
                <w:sz w:val="22"/>
                <w:szCs w:val="22"/>
                <w:lang w:val="uk-UA"/>
              </w:rPr>
              <w:lastRenderedPageBreak/>
              <w:t>3</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120" w:beforeAutospacing="0" w:after="120" w:afterAutospacing="0"/>
              <w:ind w:right="113"/>
              <w:rPr>
                <w:b/>
                <w:lang w:val="uk-UA"/>
              </w:rPr>
            </w:pPr>
            <w:r w:rsidRPr="00DB1AC5">
              <w:rPr>
                <w:b/>
                <w:sz w:val="22"/>
                <w:szCs w:val="22"/>
                <w:lang w:val="uk-UA"/>
              </w:rPr>
              <w:t xml:space="preserve">Відхилення тендерних </w:t>
            </w:r>
            <w:r w:rsidRPr="00DB1AC5">
              <w:rPr>
                <w:b/>
                <w:sz w:val="22"/>
                <w:szCs w:val="22"/>
                <w:lang w:val="uk-UA"/>
              </w:rPr>
              <w:lastRenderedPageBreak/>
              <w:t>пропозицій</w:t>
            </w:r>
          </w:p>
        </w:tc>
        <w:tc>
          <w:tcPr>
            <w:tcW w:w="5973" w:type="dxa"/>
            <w:tcBorders>
              <w:top w:val="single" w:sz="2" w:space="0" w:color="000000"/>
              <w:left w:val="single" w:sz="2" w:space="0" w:color="000000"/>
              <w:bottom w:val="single" w:sz="2" w:space="0" w:color="000000"/>
              <w:right w:val="single" w:sz="2" w:space="0" w:color="000000"/>
            </w:tcBorders>
          </w:tcPr>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lastRenderedPageBreak/>
              <w:t xml:space="preserve">3.1. Замовник відхиляє тендерну пропозицію із зазначенням аргументації в електронній системі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у разі, коли:</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lastRenderedPageBreak/>
              <w:t>1) учасник процедури закупівлі:</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підпадає під підстави, встановлені пунктом 47 цих особливостей;</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Pr>
                <w:bCs/>
                <w:color w:val="000000"/>
                <w:sz w:val="22"/>
                <w:szCs w:val="22"/>
                <w:lang w:eastAsia="uk-UA"/>
              </w:rPr>
              <w:t>42 цих особливостей;</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не надав забезпечення тендерної пропозиції, якщо таке забезпечення вимагалося замовником;</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4491">
              <w:rPr>
                <w:bCs/>
                <w:color w:val="000000"/>
                <w:sz w:val="22"/>
                <w:szCs w:val="22"/>
                <w:lang w:eastAsia="uk-UA"/>
              </w:rPr>
              <w:t>невідповідностей</w:t>
            </w:r>
            <w:proofErr w:type="spellEnd"/>
            <w:r w:rsidRPr="00724491">
              <w:rPr>
                <w:bCs/>
                <w:color w:val="000000"/>
                <w:sz w:val="22"/>
                <w:szCs w:val="22"/>
                <w:lang w:eastAsia="uk-UA"/>
              </w:rPr>
              <w:t xml:space="preserve">, протягом 24 годин з моменту розміщення замовником в електронній системі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повідомлення з вимогою про усунення таких </w:t>
            </w:r>
            <w:proofErr w:type="spellStart"/>
            <w:r w:rsidRPr="00724491">
              <w:rPr>
                <w:bCs/>
                <w:color w:val="000000"/>
                <w:sz w:val="22"/>
                <w:szCs w:val="22"/>
                <w:lang w:eastAsia="uk-UA"/>
              </w:rPr>
              <w:t>невідповідностей</w:t>
            </w:r>
            <w:proofErr w:type="spellEnd"/>
            <w:r w:rsidRPr="00724491">
              <w:rPr>
                <w:bCs/>
                <w:color w:val="000000"/>
                <w:sz w:val="22"/>
                <w:szCs w:val="22"/>
                <w:lang w:eastAsia="uk-UA"/>
              </w:rPr>
              <w:t>;</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sz w:val="22"/>
                <w:szCs w:val="22"/>
                <w:lang w:eastAsia="uk-UA"/>
              </w:rPr>
              <w:t>цих особливостей</w:t>
            </w:r>
            <w:r w:rsidRPr="00724491">
              <w:rPr>
                <w:bCs/>
                <w:color w:val="000000"/>
                <w:sz w:val="22"/>
                <w:szCs w:val="22"/>
                <w:lang w:eastAsia="uk-UA"/>
              </w:rPr>
              <w:t>;</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визначив конфіденційною інформацію, що не може бути визначена як конфіденційна відповідно до вимог пункту 40</w:t>
            </w:r>
            <w:r>
              <w:rPr>
                <w:bCs/>
                <w:color w:val="000000"/>
                <w:sz w:val="22"/>
                <w:szCs w:val="22"/>
                <w:lang w:eastAsia="uk-UA"/>
              </w:rPr>
              <w:t xml:space="preserve"> цих</w:t>
            </w:r>
            <w:r w:rsidRPr="00724491">
              <w:rPr>
                <w:bCs/>
                <w:color w:val="000000"/>
                <w:sz w:val="22"/>
                <w:szCs w:val="22"/>
                <w:lang w:eastAsia="uk-UA"/>
              </w:rPr>
              <w:t xml:space="preserve">  особливостей;</w:t>
            </w:r>
          </w:p>
          <w:p w:rsidR="00E47E4D" w:rsidRPr="00733EDA" w:rsidRDefault="00E47E4D" w:rsidP="00480D7B">
            <w:pPr>
              <w:ind w:left="-27"/>
              <w:jc w:val="both"/>
              <w:textAlignment w:val="baseline"/>
              <w:rPr>
                <w:bCs/>
                <w:color w:val="000000"/>
                <w:lang w:eastAsia="uk-UA"/>
              </w:rPr>
            </w:pPr>
            <w:r w:rsidRPr="00724491">
              <w:rPr>
                <w:bCs/>
                <w:color w:val="000000"/>
                <w:sz w:val="22"/>
                <w:szCs w:val="22"/>
                <w:lang w:eastAsia="uk-UA"/>
              </w:rPr>
              <w:t xml:space="preserve">- </w:t>
            </w:r>
            <w:r w:rsidRPr="00733EDA">
              <w:rPr>
                <w:color w:val="333333"/>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33EDA">
              <w:rPr>
                <w:color w:val="333333"/>
                <w:sz w:val="22"/>
                <w:szCs w:val="22"/>
                <w:shd w:val="clear" w:color="auto" w:fill="FFFFFF"/>
              </w:rPr>
              <w:t>бенефіціарним</w:t>
            </w:r>
            <w:proofErr w:type="spellEnd"/>
            <w:r w:rsidRPr="00733EDA">
              <w:rPr>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Pr>
                <w:color w:val="333333"/>
                <w:sz w:val="22"/>
                <w:szCs w:val="22"/>
                <w:shd w:val="clear" w:color="auto" w:fill="FFFFFF"/>
              </w:rPr>
              <w:t>/</w:t>
            </w:r>
            <w:r w:rsidRPr="00733EDA">
              <w:rPr>
                <w:color w:val="333333"/>
                <w:sz w:val="22"/>
                <w:szCs w:val="22"/>
                <w:shd w:val="clear" w:color="auto" w:fill="FFFFFF"/>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33EDA">
              <w:rPr>
                <w:color w:val="333333"/>
                <w:sz w:val="22"/>
                <w:szCs w:val="22"/>
                <w:shd w:val="clear" w:color="auto" w:fill="FFFFFF"/>
              </w:rPr>
              <w:t>закупівель</w:t>
            </w:r>
            <w:proofErr w:type="spellEnd"/>
            <w:r w:rsidRPr="00733EDA">
              <w:rPr>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E4D" w:rsidRPr="00724491" w:rsidRDefault="00E47E4D" w:rsidP="00480D7B">
            <w:pPr>
              <w:ind w:left="-27"/>
              <w:jc w:val="both"/>
              <w:textAlignment w:val="baseline"/>
              <w:rPr>
                <w:bCs/>
                <w:color w:val="000000"/>
                <w:lang w:eastAsia="uk-UA"/>
              </w:rPr>
            </w:pP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2) тендерна пропозиція:</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 не відповідає умовам технічної специфікації та іншим </w:t>
            </w:r>
            <w:r w:rsidRPr="00724491">
              <w:rPr>
                <w:bCs/>
                <w:color w:val="000000"/>
                <w:sz w:val="22"/>
                <w:szCs w:val="22"/>
                <w:lang w:eastAsia="uk-UA"/>
              </w:rPr>
              <w:lastRenderedPageBreak/>
              <w:t xml:space="preserve">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є такою, строк дії якої закінчився;</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не відповідає вимогам, установленим у тендерній документації відповідно до абзацу першого частини третьої статті 22 Закону;</w:t>
            </w:r>
          </w:p>
          <w:p w:rsidR="00E47E4D" w:rsidRPr="00724491" w:rsidRDefault="00E47E4D" w:rsidP="00480D7B">
            <w:pPr>
              <w:ind w:left="-27"/>
              <w:jc w:val="both"/>
              <w:textAlignment w:val="baseline"/>
              <w:rPr>
                <w:bCs/>
                <w:color w:val="000000"/>
                <w:lang w:eastAsia="uk-UA"/>
              </w:rPr>
            </w:pP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3) переможець процедури закупівлі:</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w:t>
            </w:r>
            <w:r>
              <w:rPr>
                <w:bCs/>
                <w:color w:val="000000"/>
                <w:sz w:val="22"/>
                <w:szCs w:val="22"/>
                <w:lang w:eastAsia="uk-UA"/>
              </w:rPr>
              <w:t xml:space="preserve"> пункту </w:t>
            </w:r>
            <w:r w:rsidRPr="00724491">
              <w:rPr>
                <w:bCs/>
                <w:color w:val="000000"/>
                <w:sz w:val="22"/>
                <w:szCs w:val="22"/>
                <w:lang w:eastAsia="uk-UA"/>
              </w:rPr>
              <w:t xml:space="preserve">47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не надав забезпечення виконання договору про закупівлю, якщо таке забезпечення вимагалося замовником;</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3.2. Замовник може відхилити тендерну пропозицію із зазначенням аргументації в електронній системі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у разі, коли:</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w:t>
            </w:r>
            <w:r>
              <w:rPr>
                <w:bCs/>
                <w:color w:val="000000"/>
                <w:sz w:val="22"/>
                <w:szCs w:val="22"/>
                <w:lang w:eastAsia="uk-UA"/>
              </w:rPr>
              <w:t xml:space="preserve">в протягом трьох років з дати дострокового розірвання такого договору. </w:t>
            </w:r>
            <w:r w:rsidRPr="00724491">
              <w:rPr>
                <w:bCs/>
                <w:color w:val="000000"/>
                <w:sz w:val="22"/>
                <w:szCs w:val="22"/>
                <w:lang w:eastAsia="uk-UA"/>
              </w:rPr>
              <w:t xml:space="preserve"> </w:t>
            </w:r>
            <w:r>
              <w:rPr>
                <w:bCs/>
                <w:color w:val="000000"/>
                <w:sz w:val="22"/>
                <w:szCs w:val="22"/>
                <w:lang w:eastAsia="uk-UA"/>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rsidR="00E47E4D" w:rsidRPr="00724491" w:rsidRDefault="00E47E4D" w:rsidP="00480D7B">
            <w:pPr>
              <w:ind w:left="-27"/>
              <w:jc w:val="both"/>
              <w:textAlignment w:val="baseline"/>
              <w:rPr>
                <w:bCs/>
                <w:color w:val="000000"/>
                <w:lang w:eastAsia="uk-UA"/>
              </w:rPr>
            </w:pPr>
            <w:r w:rsidRPr="00724491">
              <w:rPr>
                <w:bCs/>
                <w:color w:val="000000"/>
                <w:sz w:val="22"/>
                <w:szCs w:val="22"/>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724491">
              <w:rPr>
                <w:bCs/>
                <w:color w:val="000000"/>
                <w:sz w:val="22"/>
                <w:szCs w:val="22"/>
                <w:lang w:eastAsia="uk-UA"/>
              </w:rPr>
              <w:lastRenderedPageBreak/>
              <w:t xml:space="preserve">ухвалення рішення оприлюднюється в електронній системі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w:t>
            </w:r>
          </w:p>
          <w:p w:rsidR="00E47E4D" w:rsidRPr="00724491" w:rsidRDefault="00E47E4D" w:rsidP="00480D7B">
            <w:pPr>
              <w:pStyle w:val="1"/>
              <w:widowControl w:val="0"/>
              <w:spacing w:line="240" w:lineRule="auto"/>
              <w:ind w:left="-27"/>
              <w:jc w:val="both"/>
              <w:rPr>
                <w:rFonts w:ascii="Times New Roman" w:hAnsi="Times New Roman" w:cs="Times New Roman"/>
                <w:bCs/>
                <w:lang w:val="uk-UA"/>
              </w:rPr>
            </w:pPr>
            <w:r w:rsidRPr="00724491">
              <w:rPr>
                <w:rFonts w:ascii="Times New Roman" w:eastAsia="Times New Roman" w:hAnsi="Times New Roman" w:cs="Times New Roman"/>
                <w:bCs/>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4491">
              <w:rPr>
                <w:rFonts w:ascii="Times New Roman" w:eastAsia="Times New Roman" w:hAnsi="Times New Roman" w:cs="Times New Roman"/>
                <w:bCs/>
                <w:lang w:val="uk-UA" w:eastAsia="uk-UA"/>
              </w:rPr>
              <w:t>закупівель</w:t>
            </w:r>
            <w:proofErr w:type="spellEnd"/>
            <w:r w:rsidRPr="00724491">
              <w:rPr>
                <w:rFonts w:ascii="Times New Roman" w:eastAsia="Times New Roman" w:hAnsi="Times New Roman" w:cs="Times New Roman"/>
                <w:bCs/>
                <w:lang w:val="uk-UA" w:eastAsia="uk-UA"/>
              </w:rPr>
              <w:t xml:space="preserve">, але до моменту оприлюднення договору про закупівлю в електронній системі </w:t>
            </w:r>
            <w:proofErr w:type="spellStart"/>
            <w:r w:rsidRPr="00724491">
              <w:rPr>
                <w:rFonts w:ascii="Times New Roman" w:eastAsia="Times New Roman" w:hAnsi="Times New Roman" w:cs="Times New Roman"/>
                <w:bCs/>
                <w:lang w:val="uk-UA" w:eastAsia="uk-UA"/>
              </w:rPr>
              <w:t>закупівель</w:t>
            </w:r>
            <w:proofErr w:type="spellEnd"/>
            <w:r w:rsidRPr="00724491">
              <w:rPr>
                <w:rFonts w:ascii="Times New Roman" w:eastAsia="Times New Roman" w:hAnsi="Times New Roman" w:cs="Times New Roman"/>
                <w:bCs/>
                <w:lang w:val="uk-UA" w:eastAsia="uk-UA"/>
              </w:rPr>
              <w:t xml:space="preserve"> відповідно до статті 10 Закону.</w:t>
            </w:r>
          </w:p>
        </w:tc>
      </w:tr>
      <w:tr w:rsidR="00E47E4D" w:rsidRPr="00DB1AC5" w:rsidTr="00480D7B">
        <w:trPr>
          <w:trHeight w:val="525"/>
        </w:trPr>
        <w:tc>
          <w:tcPr>
            <w:tcW w:w="10132" w:type="dxa"/>
            <w:gridSpan w:val="3"/>
            <w:tcBorders>
              <w:top w:val="single" w:sz="6" w:space="0" w:color="000000"/>
              <w:left w:val="single" w:sz="2" w:space="0" w:color="000000"/>
              <w:bottom w:val="single" w:sz="6" w:space="0" w:color="000000"/>
              <w:right w:val="single" w:sz="2" w:space="0" w:color="000000"/>
            </w:tcBorders>
            <w:vAlign w:val="center"/>
          </w:tcPr>
          <w:p w:rsidR="00E47E4D" w:rsidRPr="00DB1AC5" w:rsidRDefault="00E47E4D" w:rsidP="00480D7B">
            <w:pPr>
              <w:pStyle w:val="a5"/>
              <w:widowControl w:val="0"/>
              <w:spacing w:before="120" w:beforeAutospacing="0" w:after="120" w:afterAutospacing="0"/>
              <w:ind w:left="92" w:hanging="21"/>
              <w:jc w:val="center"/>
              <w:rPr>
                <w:b/>
                <w:lang w:val="uk-UA"/>
              </w:rPr>
            </w:pPr>
            <w:r w:rsidRPr="00DB1AC5">
              <w:rPr>
                <w:b/>
                <w:sz w:val="22"/>
                <w:szCs w:val="22"/>
                <w:lang w:val="uk-UA"/>
              </w:rPr>
              <w:lastRenderedPageBreak/>
              <w:t>Розділ 6. Результати торгів та укладання договору про закупівлю</w:t>
            </w:r>
          </w:p>
        </w:tc>
      </w:tr>
      <w:tr w:rsidR="00E47E4D" w:rsidRPr="00DB1AC5" w:rsidTr="00480D7B">
        <w:trPr>
          <w:trHeight w:val="405"/>
        </w:trPr>
        <w:tc>
          <w:tcPr>
            <w:tcW w:w="660" w:type="dxa"/>
            <w:tcBorders>
              <w:top w:val="single" w:sz="6" w:space="0" w:color="000000"/>
              <w:left w:val="single" w:sz="2" w:space="0" w:color="000000"/>
              <w:bottom w:val="single" w:sz="4" w:space="0" w:color="000000"/>
              <w:right w:val="single" w:sz="2" w:space="0" w:color="000000"/>
            </w:tcBorders>
          </w:tcPr>
          <w:p w:rsidR="00E47E4D" w:rsidRPr="00DB1AC5" w:rsidRDefault="00E47E4D" w:rsidP="00480D7B">
            <w:pPr>
              <w:pStyle w:val="a5"/>
              <w:widowControl w:val="0"/>
              <w:spacing w:before="120" w:beforeAutospacing="0" w:after="120" w:afterAutospacing="0"/>
              <w:ind w:right="113"/>
              <w:jc w:val="both"/>
              <w:rPr>
                <w:b/>
                <w:lang w:val="uk-UA"/>
              </w:rPr>
            </w:pPr>
            <w:r w:rsidRPr="00DB1AC5">
              <w:rPr>
                <w:b/>
                <w:sz w:val="22"/>
                <w:szCs w:val="22"/>
                <w:lang w:val="uk-UA"/>
              </w:rPr>
              <w:t>1</w:t>
            </w: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p w:rsidR="00E47E4D" w:rsidRPr="00DB1AC5" w:rsidRDefault="00E47E4D" w:rsidP="00480D7B">
            <w:pPr>
              <w:widowControl w:val="0"/>
            </w:pPr>
          </w:p>
        </w:tc>
        <w:tc>
          <w:tcPr>
            <w:tcW w:w="3499" w:type="dxa"/>
            <w:tcBorders>
              <w:top w:val="single" w:sz="6" w:space="0" w:color="000000"/>
              <w:left w:val="single" w:sz="2" w:space="0" w:color="000000"/>
              <w:bottom w:val="single" w:sz="4" w:space="0" w:color="000000"/>
              <w:right w:val="single" w:sz="2" w:space="0" w:color="000000"/>
            </w:tcBorders>
          </w:tcPr>
          <w:p w:rsidR="00E47E4D" w:rsidRPr="00DB1AC5" w:rsidRDefault="00E47E4D" w:rsidP="00480D7B">
            <w:pPr>
              <w:pStyle w:val="a5"/>
              <w:widowControl w:val="0"/>
              <w:spacing w:before="120" w:beforeAutospacing="0" w:after="120" w:afterAutospacing="0"/>
              <w:ind w:right="113"/>
              <w:rPr>
                <w:b/>
                <w:lang w:val="uk-UA"/>
              </w:rPr>
            </w:pPr>
            <w:r w:rsidRPr="00DB1AC5">
              <w:rPr>
                <w:b/>
                <w:sz w:val="22"/>
                <w:szCs w:val="22"/>
                <w:lang w:val="uk-UA"/>
              </w:rPr>
              <w:t>Відміна замовником торгів чи визнання їх такими, що не відбулися</w:t>
            </w:r>
          </w:p>
        </w:tc>
        <w:tc>
          <w:tcPr>
            <w:tcW w:w="5973" w:type="dxa"/>
            <w:tcBorders>
              <w:top w:val="single" w:sz="6" w:space="0" w:color="000000"/>
              <w:left w:val="single" w:sz="2" w:space="0" w:color="000000"/>
              <w:bottom w:val="single" w:sz="4" w:space="0" w:color="000000"/>
              <w:right w:val="single" w:sz="2" w:space="0" w:color="000000"/>
            </w:tcBorders>
          </w:tcPr>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Замовник відміняє відкриті торги у разі:</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1) відсутності подальшої потреби в закупівлі товарів, робіт чи послуг;</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з описом таких порушень;</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3) скорочення обсягу видатків на здійснення закупівлі товарів, робіт чи послуг;</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4) коли здійснення закупівлі стало неможливим внаслідок дії обставин непереборної сили.</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підстави прийняття такого рішення. </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 xml:space="preserve">Відкриті торги автоматично відміняються електронною системою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у разі:</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2) неподання жодної тендерної пропозиції для участі у відкритих торгах у строк, установлений замовником згідно з Постанови КМУ №1178.</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 xml:space="preserve">Електронною системою </w:t>
            </w:r>
            <w:proofErr w:type="spellStart"/>
            <w:r w:rsidRPr="00724491">
              <w:rPr>
                <w:bCs/>
                <w:color w:val="000000"/>
                <w:sz w:val="22"/>
                <w:szCs w:val="22"/>
                <w:lang w:eastAsia="uk-UA"/>
              </w:rPr>
              <w:t>закупівель</w:t>
            </w:r>
            <w:proofErr w:type="spellEnd"/>
            <w:r w:rsidRPr="00724491">
              <w:rPr>
                <w:bCs/>
                <w:color w:val="000000"/>
                <w:sz w:val="22"/>
                <w:szCs w:val="22"/>
                <w:lang w:eastAsia="uk-UA"/>
              </w:rPr>
              <w:t xml:space="preserve"> автоматично протягом одного робочого дня з дати настання підстав для відміни відкритих торгів, визначених пунктом 51</w:t>
            </w:r>
            <w:r w:rsidRPr="00724491">
              <w:rPr>
                <w:bCs/>
                <w:color w:val="000000"/>
                <w:sz w:val="22"/>
                <w:szCs w:val="22"/>
              </w:rPr>
              <w:t xml:space="preserve"> </w:t>
            </w:r>
            <w:r w:rsidRPr="00724491">
              <w:rPr>
                <w:bCs/>
                <w:color w:val="000000"/>
                <w:sz w:val="22"/>
                <w:szCs w:val="22"/>
                <w:lang w:eastAsia="uk-UA"/>
              </w:rPr>
              <w:t>Постанови КМУ №1178, оприлюднюється інформація про відміну відкритих торгів.</w:t>
            </w:r>
          </w:p>
          <w:p w:rsidR="00E47E4D" w:rsidRPr="00724491" w:rsidRDefault="00E47E4D" w:rsidP="00480D7B">
            <w:pPr>
              <w:ind w:left="-28" w:right="-62"/>
              <w:jc w:val="both"/>
              <w:textAlignment w:val="baseline"/>
              <w:rPr>
                <w:bCs/>
                <w:color w:val="000000"/>
                <w:lang w:eastAsia="uk-UA"/>
              </w:rPr>
            </w:pPr>
            <w:r w:rsidRPr="00724491">
              <w:rPr>
                <w:bCs/>
                <w:color w:val="000000"/>
                <w:sz w:val="22"/>
                <w:szCs w:val="22"/>
                <w:lang w:eastAsia="uk-UA"/>
              </w:rPr>
              <w:t>Відкриті торги можуть бути відмінені частково (за лотом).</w:t>
            </w:r>
          </w:p>
          <w:p w:rsidR="00E47E4D" w:rsidRDefault="00E47E4D" w:rsidP="00480D7B">
            <w:pPr>
              <w:pStyle w:val="1"/>
              <w:spacing w:line="240" w:lineRule="auto"/>
              <w:ind w:left="-28" w:right="-62"/>
              <w:jc w:val="both"/>
              <w:rPr>
                <w:rFonts w:ascii="Times New Roman" w:eastAsia="Times New Roman" w:hAnsi="Times New Roman" w:cs="Times New Roman"/>
                <w:bCs/>
                <w:lang w:eastAsia="uk-UA"/>
              </w:rPr>
            </w:pPr>
            <w:proofErr w:type="spellStart"/>
            <w:r w:rsidRPr="00724491">
              <w:rPr>
                <w:rFonts w:ascii="Times New Roman" w:eastAsia="Times New Roman" w:hAnsi="Times New Roman" w:cs="Times New Roman"/>
                <w:bCs/>
                <w:lang w:eastAsia="uk-UA"/>
              </w:rPr>
              <w:t>Інформація</w:t>
            </w:r>
            <w:proofErr w:type="spellEnd"/>
            <w:r w:rsidRPr="00724491">
              <w:rPr>
                <w:rFonts w:ascii="Times New Roman" w:eastAsia="Times New Roman" w:hAnsi="Times New Roman" w:cs="Times New Roman"/>
                <w:bCs/>
                <w:lang w:eastAsia="uk-UA"/>
              </w:rPr>
              <w:t xml:space="preserve"> про </w:t>
            </w:r>
            <w:proofErr w:type="spellStart"/>
            <w:r w:rsidRPr="00724491">
              <w:rPr>
                <w:rFonts w:ascii="Times New Roman" w:eastAsia="Times New Roman" w:hAnsi="Times New Roman" w:cs="Times New Roman"/>
                <w:bCs/>
                <w:lang w:eastAsia="uk-UA"/>
              </w:rPr>
              <w:t>відміну</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відкритих</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торгів</w:t>
            </w:r>
            <w:proofErr w:type="spellEnd"/>
            <w:r w:rsidRPr="00724491">
              <w:rPr>
                <w:rFonts w:ascii="Times New Roman" w:eastAsia="Times New Roman" w:hAnsi="Times New Roman" w:cs="Times New Roman"/>
                <w:bCs/>
                <w:lang w:eastAsia="uk-UA"/>
              </w:rPr>
              <w:t xml:space="preserve"> автоматично </w:t>
            </w:r>
            <w:proofErr w:type="spellStart"/>
            <w:r w:rsidRPr="00724491">
              <w:rPr>
                <w:rFonts w:ascii="Times New Roman" w:eastAsia="Times New Roman" w:hAnsi="Times New Roman" w:cs="Times New Roman"/>
                <w:bCs/>
                <w:lang w:eastAsia="uk-UA"/>
              </w:rPr>
              <w:t>надсилається</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всім</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учасникам</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процедури</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закупівлі</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електронною</w:t>
            </w:r>
            <w:proofErr w:type="spellEnd"/>
            <w:r w:rsidRPr="00724491">
              <w:rPr>
                <w:rFonts w:ascii="Times New Roman" w:eastAsia="Times New Roman" w:hAnsi="Times New Roman" w:cs="Times New Roman"/>
                <w:bCs/>
                <w:lang w:eastAsia="uk-UA"/>
              </w:rPr>
              <w:t xml:space="preserve"> системою </w:t>
            </w:r>
            <w:proofErr w:type="spellStart"/>
            <w:r w:rsidRPr="00724491">
              <w:rPr>
                <w:rFonts w:ascii="Times New Roman" w:eastAsia="Times New Roman" w:hAnsi="Times New Roman" w:cs="Times New Roman"/>
                <w:bCs/>
                <w:lang w:eastAsia="uk-UA"/>
              </w:rPr>
              <w:t>закупівель</w:t>
            </w:r>
            <w:proofErr w:type="spellEnd"/>
            <w:r w:rsidRPr="00724491">
              <w:rPr>
                <w:rFonts w:ascii="Times New Roman" w:eastAsia="Times New Roman" w:hAnsi="Times New Roman" w:cs="Times New Roman"/>
                <w:bCs/>
                <w:lang w:eastAsia="uk-UA"/>
              </w:rPr>
              <w:t xml:space="preserve"> в день </w:t>
            </w:r>
            <w:proofErr w:type="spellStart"/>
            <w:r w:rsidRPr="00724491">
              <w:rPr>
                <w:rFonts w:ascii="Times New Roman" w:eastAsia="Times New Roman" w:hAnsi="Times New Roman" w:cs="Times New Roman"/>
                <w:bCs/>
                <w:lang w:eastAsia="uk-UA"/>
              </w:rPr>
              <w:t>її</w:t>
            </w:r>
            <w:proofErr w:type="spellEnd"/>
            <w:r w:rsidRPr="00724491">
              <w:rPr>
                <w:rFonts w:ascii="Times New Roman" w:eastAsia="Times New Roman" w:hAnsi="Times New Roman" w:cs="Times New Roman"/>
                <w:bCs/>
                <w:lang w:eastAsia="uk-UA"/>
              </w:rPr>
              <w:t xml:space="preserve"> </w:t>
            </w:r>
            <w:proofErr w:type="spellStart"/>
            <w:r w:rsidRPr="00724491">
              <w:rPr>
                <w:rFonts w:ascii="Times New Roman" w:eastAsia="Times New Roman" w:hAnsi="Times New Roman" w:cs="Times New Roman"/>
                <w:bCs/>
                <w:lang w:eastAsia="uk-UA"/>
              </w:rPr>
              <w:t>оприлюднення</w:t>
            </w:r>
            <w:proofErr w:type="spellEnd"/>
            <w:r w:rsidRPr="00724491">
              <w:rPr>
                <w:rFonts w:ascii="Times New Roman" w:eastAsia="Times New Roman" w:hAnsi="Times New Roman" w:cs="Times New Roman"/>
                <w:bCs/>
                <w:lang w:eastAsia="uk-UA"/>
              </w:rPr>
              <w:t>.</w:t>
            </w:r>
          </w:p>
          <w:p w:rsidR="00E47E4D" w:rsidRPr="00724491" w:rsidRDefault="00E47E4D" w:rsidP="00480D7B">
            <w:pPr>
              <w:pStyle w:val="1"/>
              <w:spacing w:line="240" w:lineRule="auto"/>
              <w:ind w:left="-28" w:right="-62"/>
              <w:jc w:val="both"/>
              <w:rPr>
                <w:rFonts w:ascii="Times New Roman" w:hAnsi="Times New Roman" w:cs="Times New Roman"/>
                <w:bCs/>
                <w:lang w:val="uk-UA"/>
              </w:rPr>
            </w:pPr>
          </w:p>
        </w:tc>
      </w:tr>
      <w:tr w:rsidR="00E47E4D" w:rsidRPr="00DB1AC5" w:rsidTr="00480D7B">
        <w:trPr>
          <w:trHeight w:val="554"/>
        </w:trPr>
        <w:tc>
          <w:tcPr>
            <w:tcW w:w="660" w:type="dxa"/>
            <w:tcBorders>
              <w:top w:val="single" w:sz="4"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ind w:right="113"/>
              <w:jc w:val="both"/>
              <w:rPr>
                <w:b/>
                <w:lang w:val="uk-UA"/>
              </w:rPr>
            </w:pPr>
            <w:r w:rsidRPr="00DB1AC5">
              <w:rPr>
                <w:b/>
                <w:sz w:val="22"/>
                <w:szCs w:val="22"/>
                <w:lang w:val="uk-UA"/>
              </w:rPr>
              <w:t>2</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ind w:right="113"/>
              <w:jc w:val="both"/>
              <w:rPr>
                <w:b/>
                <w:lang w:val="uk-UA"/>
              </w:rPr>
            </w:pPr>
            <w:r w:rsidRPr="00DB1AC5">
              <w:rPr>
                <w:b/>
                <w:sz w:val="22"/>
                <w:szCs w:val="22"/>
                <w:lang w:val="uk-UA"/>
              </w:rPr>
              <w:t>Строк укладання договору</w:t>
            </w:r>
          </w:p>
        </w:tc>
        <w:tc>
          <w:tcPr>
            <w:tcW w:w="5973" w:type="dxa"/>
            <w:tcBorders>
              <w:top w:val="single" w:sz="2" w:space="0" w:color="000000"/>
              <w:left w:val="single" w:sz="2" w:space="0" w:color="000000"/>
              <w:bottom w:val="single" w:sz="2" w:space="0" w:color="000000"/>
              <w:right w:val="single" w:sz="2" w:space="0" w:color="000000"/>
            </w:tcBorders>
          </w:tcPr>
          <w:p w:rsidR="00E47E4D" w:rsidRPr="00724491" w:rsidRDefault="00E47E4D" w:rsidP="00480D7B">
            <w:pPr>
              <w:pStyle w:val="1"/>
              <w:spacing w:line="240" w:lineRule="auto"/>
              <w:ind w:right="-57"/>
              <w:jc w:val="both"/>
              <w:rPr>
                <w:rFonts w:ascii="Times New Roman" w:eastAsia="Times New Roman" w:hAnsi="Times New Roman" w:cs="Times New Roman"/>
                <w:lang w:val="uk-UA"/>
              </w:rPr>
            </w:pPr>
            <w:r w:rsidRPr="00724491">
              <w:rPr>
                <w:rFonts w:ascii="Times New Roman" w:hAnsi="Times New Roman" w:cs="Times New Roman"/>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724491">
              <w:rPr>
                <w:rFonts w:ascii="Times New Roman" w:eastAsia="Times New Roman" w:hAnsi="Times New Roman" w:cs="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724491">
              <w:rPr>
                <w:rFonts w:ascii="Times New Roman" w:eastAsia="Times New Roman" w:hAnsi="Times New Roman" w:cs="Times New Roman"/>
                <w:lang w:val="uk-UA"/>
              </w:rPr>
              <w:t>закупівель</w:t>
            </w:r>
            <w:proofErr w:type="spellEnd"/>
            <w:r w:rsidRPr="00724491">
              <w:rPr>
                <w:rFonts w:ascii="Times New Roman" w:eastAsia="Times New Roman" w:hAnsi="Times New Roman" w:cs="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24491">
              <w:rPr>
                <w:rFonts w:ascii="Times New Roman" w:eastAsia="Times New Roman" w:hAnsi="Times New Roman" w:cs="Times New Roman"/>
                <w:lang w:val="uk-UA"/>
              </w:rPr>
              <w:t>закупівель</w:t>
            </w:r>
            <w:proofErr w:type="spellEnd"/>
          </w:p>
          <w:p w:rsidR="00E47E4D" w:rsidRPr="00724491" w:rsidRDefault="00E47E4D" w:rsidP="00480D7B">
            <w:pPr>
              <w:pStyle w:val="1"/>
              <w:widowControl w:val="0"/>
              <w:spacing w:line="240" w:lineRule="auto"/>
              <w:ind w:right="-57"/>
              <w:jc w:val="both"/>
              <w:rPr>
                <w:rFonts w:ascii="Times New Roman" w:hAnsi="Times New Roman" w:cs="Times New Roman"/>
                <w:lang w:val="uk-UA"/>
              </w:rPr>
            </w:pPr>
            <w:r w:rsidRPr="00724491">
              <w:rPr>
                <w:rFonts w:ascii="Times New Roman" w:eastAsia="Times New Roman" w:hAnsi="Times New Roman" w:cs="Times New Roman"/>
                <w:lang w:val="uk-UA"/>
              </w:rPr>
              <w:t xml:space="preserve">2.2. Замовник укладає договір про закупівлю з учасником, </w:t>
            </w:r>
            <w:r w:rsidRPr="00724491">
              <w:rPr>
                <w:rFonts w:ascii="Times New Roman" w:eastAsia="Times New Roman" w:hAnsi="Times New Roman" w:cs="Times New Roman"/>
                <w:lang w:val="uk-UA"/>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47E4D" w:rsidRPr="00724491" w:rsidRDefault="00E47E4D" w:rsidP="00480D7B">
            <w:pPr>
              <w:pStyle w:val="1"/>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4491">
              <w:rPr>
                <w:rFonts w:ascii="Times New Roman" w:eastAsia="Times New Roman" w:hAnsi="Times New Roman" w:cs="Times New Roman"/>
                <w:lang w:val="uk-UA"/>
              </w:rPr>
              <w:t>закупівель</w:t>
            </w:r>
            <w:proofErr w:type="spellEnd"/>
            <w:r w:rsidRPr="00724491">
              <w:rPr>
                <w:rFonts w:ascii="Times New Roman" w:eastAsia="Times New Roman" w:hAnsi="Times New Roman" w:cs="Times New Roman"/>
                <w:lang w:val="uk-UA"/>
              </w:rPr>
              <w:t xml:space="preserve"> повідомлення про намір укласти договір про закупівлю.</w:t>
            </w:r>
          </w:p>
          <w:p w:rsidR="00E47E4D" w:rsidRPr="00724491" w:rsidRDefault="00E47E4D" w:rsidP="00480D7B">
            <w:pPr>
              <w:pStyle w:val="1"/>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Pr="00724491">
              <w:rPr>
                <w:rFonts w:ascii="Times New Roman" w:eastAsia="Times New Roman" w:hAnsi="Times New Roman" w:cs="Times New Roman"/>
                <w:lang w:val="uk-UA"/>
              </w:rPr>
              <w:t>закупівель</w:t>
            </w:r>
            <w:proofErr w:type="spellEnd"/>
            <w:r w:rsidRPr="00724491">
              <w:rPr>
                <w:rFonts w:ascii="Times New Roman" w:eastAsia="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rsidR="00E47E4D" w:rsidRPr="00724491" w:rsidRDefault="00E47E4D" w:rsidP="00480D7B">
            <w:pPr>
              <w:pStyle w:val="1"/>
              <w:widowControl w:val="0"/>
              <w:spacing w:line="240" w:lineRule="auto"/>
              <w:ind w:right="-58"/>
              <w:jc w:val="both"/>
              <w:rPr>
                <w:rFonts w:ascii="Times New Roman" w:hAnsi="Times New Roman" w:cs="Times New Roman"/>
                <w:lang w:val="uk-UA"/>
              </w:rPr>
            </w:pPr>
            <w:r w:rsidRPr="00724491">
              <w:rPr>
                <w:rFonts w:ascii="Times New Roman" w:hAnsi="Times New Roman" w:cs="Times New Roman"/>
                <w:lang w:val="uk-UA"/>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24491">
              <w:rPr>
                <w:rFonts w:ascii="Times New Roman" w:hAnsi="Times New Roman" w:cs="Times New Roman"/>
                <w:lang w:val="uk-UA"/>
              </w:rPr>
              <w:t>закупівель</w:t>
            </w:r>
            <w:proofErr w:type="spellEnd"/>
            <w:r w:rsidRPr="00724491">
              <w:rPr>
                <w:rFonts w:ascii="Times New Roman" w:hAnsi="Times New Roman" w:cs="Times New Roman"/>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E47E4D" w:rsidRPr="00724491" w:rsidRDefault="00E47E4D" w:rsidP="00480D7B">
            <w:pPr>
              <w:pStyle w:val="1"/>
              <w:widowControl w:val="0"/>
              <w:spacing w:line="240" w:lineRule="auto"/>
              <w:ind w:right="-58"/>
              <w:jc w:val="both"/>
              <w:rPr>
                <w:rFonts w:ascii="Times New Roman" w:hAnsi="Times New Roman" w:cs="Times New Roman"/>
                <w:lang w:val="uk-UA"/>
              </w:rPr>
            </w:pPr>
            <w:r w:rsidRPr="00724491">
              <w:rPr>
                <w:rFonts w:ascii="Times New Roman" w:hAnsi="Times New Roman" w:cs="Times New Roman"/>
                <w:lang w:val="uk-UA"/>
              </w:rPr>
              <w:t xml:space="preserve">2.5. </w:t>
            </w:r>
            <w:proofErr w:type="spellStart"/>
            <w:r w:rsidRPr="00724491">
              <w:rPr>
                <w:rFonts w:ascii="Times New Roman" w:hAnsi="Times New Roman" w:cs="Times New Roman"/>
              </w:rPr>
              <w:t>Переможець</w:t>
            </w:r>
            <w:proofErr w:type="spellEnd"/>
            <w:r w:rsidRPr="00724491">
              <w:rPr>
                <w:rFonts w:ascii="Times New Roman" w:hAnsi="Times New Roman" w:cs="Times New Roman"/>
              </w:rPr>
              <w:t xml:space="preserve"> </w:t>
            </w:r>
            <w:proofErr w:type="spellStart"/>
            <w:r w:rsidRPr="00724491">
              <w:rPr>
                <w:rFonts w:ascii="Times New Roman" w:hAnsi="Times New Roman" w:cs="Times New Roman"/>
              </w:rPr>
              <w:t>процедури</w:t>
            </w:r>
            <w:proofErr w:type="spellEnd"/>
            <w:r w:rsidRPr="00724491">
              <w:rPr>
                <w:rFonts w:ascii="Times New Roman" w:hAnsi="Times New Roman" w:cs="Times New Roman"/>
              </w:rPr>
              <w:t xml:space="preserve"> </w:t>
            </w:r>
            <w:proofErr w:type="spellStart"/>
            <w:r w:rsidRPr="00724491">
              <w:rPr>
                <w:rFonts w:ascii="Times New Roman" w:hAnsi="Times New Roman" w:cs="Times New Roman"/>
              </w:rPr>
              <w:t>закупівлі</w:t>
            </w:r>
            <w:proofErr w:type="spellEnd"/>
            <w:r w:rsidRPr="00724491">
              <w:rPr>
                <w:rFonts w:ascii="Times New Roman" w:hAnsi="Times New Roman" w:cs="Times New Roman"/>
              </w:rPr>
              <w:t xml:space="preserve"> </w:t>
            </w:r>
            <w:proofErr w:type="spellStart"/>
            <w:r w:rsidRPr="00724491">
              <w:rPr>
                <w:rFonts w:ascii="Times New Roman" w:hAnsi="Times New Roman" w:cs="Times New Roman"/>
              </w:rPr>
              <w:t>під</w:t>
            </w:r>
            <w:proofErr w:type="spellEnd"/>
            <w:r w:rsidRPr="00724491">
              <w:rPr>
                <w:rFonts w:ascii="Times New Roman" w:hAnsi="Times New Roman" w:cs="Times New Roman"/>
              </w:rPr>
              <w:t xml:space="preserve"> час </w:t>
            </w:r>
            <w:proofErr w:type="spellStart"/>
            <w:r w:rsidRPr="00724491">
              <w:rPr>
                <w:rFonts w:ascii="Times New Roman" w:hAnsi="Times New Roman" w:cs="Times New Roman"/>
              </w:rPr>
              <w:t>укладення</w:t>
            </w:r>
            <w:proofErr w:type="spellEnd"/>
            <w:r w:rsidRPr="00724491">
              <w:rPr>
                <w:rFonts w:ascii="Times New Roman" w:hAnsi="Times New Roman" w:cs="Times New Roman"/>
              </w:rPr>
              <w:t xml:space="preserve"> договору про </w:t>
            </w:r>
            <w:proofErr w:type="spellStart"/>
            <w:r w:rsidRPr="00724491">
              <w:rPr>
                <w:rFonts w:ascii="Times New Roman" w:hAnsi="Times New Roman" w:cs="Times New Roman"/>
              </w:rPr>
              <w:t>закупівлю</w:t>
            </w:r>
            <w:proofErr w:type="spellEnd"/>
            <w:r w:rsidRPr="00724491">
              <w:rPr>
                <w:rFonts w:ascii="Times New Roman" w:hAnsi="Times New Roman" w:cs="Times New Roman"/>
              </w:rPr>
              <w:t xml:space="preserve"> повинен </w:t>
            </w:r>
            <w:proofErr w:type="spellStart"/>
            <w:r w:rsidRPr="00724491">
              <w:rPr>
                <w:rFonts w:ascii="Times New Roman" w:hAnsi="Times New Roman" w:cs="Times New Roman"/>
              </w:rPr>
              <w:t>надати</w:t>
            </w:r>
            <w:proofErr w:type="spellEnd"/>
            <w:r w:rsidRPr="00724491">
              <w:rPr>
                <w:rFonts w:ascii="Times New Roman" w:hAnsi="Times New Roman" w:cs="Times New Roman"/>
              </w:rPr>
              <w:t xml:space="preserve"> </w:t>
            </w:r>
            <w:proofErr w:type="spellStart"/>
            <w:r w:rsidRPr="00724491">
              <w:rPr>
                <w:rFonts w:ascii="Times New Roman" w:hAnsi="Times New Roman" w:cs="Times New Roman"/>
              </w:rPr>
              <w:t>відповідну</w:t>
            </w:r>
            <w:proofErr w:type="spellEnd"/>
            <w:r w:rsidRPr="00724491">
              <w:rPr>
                <w:rFonts w:ascii="Times New Roman" w:hAnsi="Times New Roman" w:cs="Times New Roman"/>
              </w:rPr>
              <w:t xml:space="preserve"> </w:t>
            </w:r>
            <w:proofErr w:type="spellStart"/>
            <w:r w:rsidRPr="00724491">
              <w:rPr>
                <w:rFonts w:ascii="Times New Roman" w:hAnsi="Times New Roman" w:cs="Times New Roman"/>
              </w:rPr>
              <w:t>інформацію</w:t>
            </w:r>
            <w:proofErr w:type="spellEnd"/>
            <w:r w:rsidRPr="00724491">
              <w:rPr>
                <w:rFonts w:ascii="Times New Roman" w:hAnsi="Times New Roman" w:cs="Times New Roman"/>
              </w:rPr>
              <w:t xml:space="preserve"> про право </w:t>
            </w:r>
            <w:proofErr w:type="spellStart"/>
            <w:r w:rsidRPr="00724491">
              <w:rPr>
                <w:rFonts w:ascii="Times New Roman" w:hAnsi="Times New Roman" w:cs="Times New Roman"/>
              </w:rPr>
              <w:t>підписання</w:t>
            </w:r>
            <w:proofErr w:type="spellEnd"/>
            <w:r w:rsidRPr="00724491">
              <w:rPr>
                <w:rFonts w:ascii="Times New Roman" w:hAnsi="Times New Roman" w:cs="Times New Roman"/>
              </w:rPr>
              <w:t xml:space="preserve"> договору про </w:t>
            </w:r>
            <w:proofErr w:type="spellStart"/>
            <w:r w:rsidRPr="00724491">
              <w:rPr>
                <w:rFonts w:ascii="Times New Roman" w:hAnsi="Times New Roman" w:cs="Times New Roman"/>
              </w:rPr>
              <w:t>закупівлю</w:t>
            </w:r>
            <w:proofErr w:type="spellEnd"/>
            <w:r w:rsidRPr="00724491">
              <w:rPr>
                <w:rFonts w:ascii="Times New Roman" w:hAnsi="Times New Roman" w:cs="Times New Roman"/>
              </w:rPr>
              <w:t>:</w:t>
            </w:r>
          </w:p>
          <w:p w:rsidR="00E47E4D" w:rsidRPr="00724491" w:rsidRDefault="00E47E4D" w:rsidP="00480D7B">
            <w:pPr>
              <w:jc w:val="both"/>
              <w:rPr>
                <w:color w:val="000000"/>
              </w:rPr>
            </w:pPr>
          </w:p>
          <w:p w:rsidR="00E47E4D" w:rsidRPr="00724491" w:rsidRDefault="00E47E4D" w:rsidP="00480D7B">
            <w:pPr>
              <w:jc w:val="both"/>
              <w:rPr>
                <w:color w:val="000000"/>
              </w:rPr>
            </w:pPr>
            <w:r w:rsidRPr="00724491">
              <w:rPr>
                <w:color w:val="000000"/>
                <w:sz w:val="22"/>
                <w:szCs w:val="22"/>
              </w:rPr>
              <w:t>- для учасника юридичної особи</w:t>
            </w:r>
          </w:p>
          <w:p w:rsidR="00E47E4D" w:rsidRPr="00724491" w:rsidRDefault="00E47E4D" w:rsidP="00480D7B">
            <w:pPr>
              <w:jc w:val="both"/>
              <w:rPr>
                <w:i/>
                <w:color w:val="000000"/>
              </w:rPr>
            </w:pPr>
            <w:r w:rsidRPr="00724491">
              <w:rPr>
                <w:i/>
                <w:color w:val="000000"/>
                <w:sz w:val="22"/>
                <w:szCs w:val="22"/>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724491">
              <w:rPr>
                <w:i/>
                <w:color w:val="000000"/>
                <w:sz w:val="22"/>
                <w:szCs w:val="22"/>
              </w:rPr>
              <w:t>сканкопію</w:t>
            </w:r>
            <w:proofErr w:type="spellEnd"/>
            <w:r w:rsidRPr="00724491">
              <w:rPr>
                <w:i/>
                <w:color w:val="000000"/>
                <w:sz w:val="22"/>
                <w:szCs w:val="22"/>
              </w:rPr>
              <w:t xml:space="preserve"> з оригіналу або копії документу, який підтверджує його повноваження (наказ про призначення керівника учасника на посаду або рішення власника (-</w:t>
            </w:r>
            <w:proofErr w:type="spellStart"/>
            <w:r w:rsidRPr="00724491">
              <w:rPr>
                <w:i/>
                <w:color w:val="000000"/>
                <w:sz w:val="22"/>
                <w:szCs w:val="22"/>
              </w:rPr>
              <w:t>ів</w:t>
            </w:r>
            <w:proofErr w:type="spellEnd"/>
            <w:r w:rsidRPr="00724491">
              <w:rPr>
                <w:i/>
                <w:color w:val="000000"/>
                <w:sz w:val="22"/>
                <w:szCs w:val="22"/>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724491">
              <w:rPr>
                <w:i/>
                <w:color w:val="000000"/>
                <w:sz w:val="22"/>
                <w:szCs w:val="22"/>
              </w:rPr>
              <w:t>т.п</w:t>
            </w:r>
            <w:proofErr w:type="spellEnd"/>
            <w:r w:rsidRPr="00724491">
              <w:rPr>
                <w:i/>
                <w:color w:val="000000"/>
                <w:sz w:val="22"/>
                <w:szCs w:val="22"/>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724491">
              <w:rPr>
                <w:i/>
                <w:color w:val="000000"/>
                <w:sz w:val="22"/>
                <w:szCs w:val="22"/>
              </w:rPr>
              <w:t>т.п</w:t>
            </w:r>
            <w:proofErr w:type="spellEnd"/>
            <w:r w:rsidRPr="00724491">
              <w:rPr>
                <w:i/>
                <w:color w:val="000000"/>
                <w:sz w:val="22"/>
                <w:szCs w:val="22"/>
              </w:rPr>
              <w:t>. або інше);</w:t>
            </w:r>
          </w:p>
          <w:p w:rsidR="00E47E4D" w:rsidRPr="00724491" w:rsidRDefault="00E47E4D" w:rsidP="00480D7B">
            <w:pPr>
              <w:jc w:val="both"/>
              <w:rPr>
                <w:color w:val="000000"/>
              </w:rPr>
            </w:pPr>
            <w:r w:rsidRPr="00724491">
              <w:rPr>
                <w:i/>
                <w:color w:val="000000"/>
                <w:sz w:val="22"/>
                <w:szCs w:val="22"/>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724491">
              <w:rPr>
                <w:i/>
                <w:color w:val="000000"/>
                <w:sz w:val="22"/>
                <w:szCs w:val="22"/>
              </w:rPr>
              <w:t>сканкопію</w:t>
            </w:r>
            <w:proofErr w:type="spellEnd"/>
            <w:r w:rsidRPr="00724491">
              <w:rPr>
                <w:i/>
                <w:color w:val="000000"/>
                <w:sz w:val="22"/>
                <w:szCs w:val="22"/>
              </w:rPr>
              <w:t xml:space="preserve"> з оригіналу або копії довіреності або доручення разом з наданням </w:t>
            </w:r>
            <w:proofErr w:type="spellStart"/>
            <w:r w:rsidRPr="00724491">
              <w:rPr>
                <w:i/>
                <w:color w:val="000000"/>
                <w:sz w:val="22"/>
                <w:szCs w:val="22"/>
              </w:rPr>
              <w:t>сканкопії</w:t>
            </w:r>
            <w:proofErr w:type="spellEnd"/>
            <w:r w:rsidRPr="00724491">
              <w:rPr>
                <w:i/>
                <w:color w:val="000000"/>
                <w:sz w:val="22"/>
                <w:szCs w:val="22"/>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724491">
              <w:rPr>
                <w:color w:val="000000"/>
                <w:sz w:val="22"/>
                <w:szCs w:val="22"/>
              </w:rPr>
              <w:t>ння.</w:t>
            </w:r>
          </w:p>
          <w:p w:rsidR="00E47E4D" w:rsidRPr="00724491" w:rsidRDefault="00E47E4D" w:rsidP="00480D7B">
            <w:pPr>
              <w:jc w:val="both"/>
              <w:rPr>
                <w:color w:val="000000"/>
              </w:rPr>
            </w:pPr>
          </w:p>
          <w:p w:rsidR="00E47E4D" w:rsidRPr="00724491" w:rsidRDefault="00E47E4D" w:rsidP="00480D7B">
            <w:pPr>
              <w:jc w:val="both"/>
              <w:rPr>
                <w:color w:val="000000"/>
              </w:rPr>
            </w:pPr>
            <w:r w:rsidRPr="00724491">
              <w:rPr>
                <w:color w:val="000000"/>
                <w:sz w:val="22"/>
                <w:szCs w:val="22"/>
              </w:rPr>
              <w:t>- для учасника фізичної особи або учасника фізичної особи-підприємця</w:t>
            </w:r>
          </w:p>
          <w:p w:rsidR="00E47E4D" w:rsidRPr="00724491" w:rsidRDefault="00E47E4D" w:rsidP="00480D7B">
            <w:pPr>
              <w:jc w:val="both"/>
              <w:rPr>
                <w:i/>
                <w:color w:val="000000"/>
              </w:rPr>
            </w:pPr>
            <w:r w:rsidRPr="00724491">
              <w:rPr>
                <w:i/>
                <w:color w:val="000000"/>
                <w:sz w:val="22"/>
                <w:szCs w:val="22"/>
              </w:rPr>
              <w:t xml:space="preserve">а) </w:t>
            </w:r>
            <w:proofErr w:type="spellStart"/>
            <w:r w:rsidRPr="00724491">
              <w:rPr>
                <w:i/>
                <w:color w:val="000000"/>
                <w:sz w:val="22"/>
                <w:szCs w:val="22"/>
              </w:rPr>
              <w:t>сканкопію</w:t>
            </w:r>
            <w:proofErr w:type="spellEnd"/>
            <w:r w:rsidRPr="00724491">
              <w:rPr>
                <w:i/>
                <w:color w:val="000000"/>
                <w:sz w:val="22"/>
                <w:szCs w:val="22"/>
              </w:rPr>
              <w:t xml:space="preserve"> з оригіналу або копії паспорту громадянина України у випадку, якщо такий паспорт оформлено у вигляді </w:t>
            </w:r>
            <w:r w:rsidRPr="00724491">
              <w:rPr>
                <w:i/>
                <w:color w:val="000000"/>
                <w:sz w:val="22"/>
                <w:szCs w:val="22"/>
              </w:rPr>
              <w:lastRenderedPageBreak/>
              <w:t xml:space="preserve">книжечки, або двостороння </w:t>
            </w:r>
            <w:proofErr w:type="spellStart"/>
            <w:r w:rsidRPr="00724491">
              <w:rPr>
                <w:i/>
                <w:color w:val="000000"/>
                <w:sz w:val="22"/>
                <w:szCs w:val="22"/>
              </w:rPr>
              <w:t>сканкопія</w:t>
            </w:r>
            <w:proofErr w:type="spellEnd"/>
            <w:r w:rsidRPr="00724491">
              <w:rPr>
                <w:i/>
                <w:color w:val="000000"/>
                <w:sz w:val="22"/>
                <w:szCs w:val="22"/>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724491">
              <w:rPr>
                <w:i/>
                <w:color w:val="000000"/>
                <w:sz w:val="22"/>
                <w:szCs w:val="22"/>
              </w:rPr>
              <w:t>сканкопію</w:t>
            </w:r>
            <w:proofErr w:type="spellEnd"/>
            <w:r w:rsidRPr="00724491">
              <w:rPr>
                <w:i/>
                <w:color w:val="000000"/>
                <w:sz w:val="22"/>
                <w:szCs w:val="22"/>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724491">
              <w:rPr>
                <w:i/>
                <w:color w:val="000000"/>
                <w:sz w:val="22"/>
                <w:szCs w:val="22"/>
              </w:rPr>
              <w:t>сканкопію</w:t>
            </w:r>
            <w:proofErr w:type="spellEnd"/>
            <w:r w:rsidRPr="00724491">
              <w:rPr>
                <w:i/>
                <w:color w:val="000000"/>
                <w:sz w:val="22"/>
                <w:szCs w:val="22"/>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rsidR="00E47E4D" w:rsidRPr="00724491" w:rsidRDefault="00E47E4D" w:rsidP="00480D7B">
            <w:pPr>
              <w:jc w:val="both"/>
              <w:rPr>
                <w:color w:val="000000"/>
              </w:rPr>
            </w:pPr>
          </w:p>
          <w:p w:rsidR="00E47E4D" w:rsidRPr="00724491" w:rsidRDefault="00E47E4D" w:rsidP="00480D7B">
            <w:pPr>
              <w:jc w:val="both"/>
              <w:rPr>
                <w:color w:val="000000"/>
              </w:rPr>
            </w:pPr>
            <w:r w:rsidRPr="00724491">
              <w:rPr>
                <w:color w:val="000000"/>
                <w:sz w:val="22"/>
                <w:szCs w:val="22"/>
              </w:rPr>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724491">
              <w:rPr>
                <w:color w:val="000000"/>
                <w:sz w:val="22"/>
                <w:szCs w:val="22"/>
              </w:rPr>
              <w:t>ів</w:t>
            </w:r>
            <w:proofErr w:type="spellEnd"/>
            <w:r w:rsidRPr="00724491">
              <w:rPr>
                <w:color w:val="000000"/>
                <w:sz w:val="22"/>
                <w:szCs w:val="22"/>
              </w:rPr>
              <w:t>) на електронний майданчик</w:t>
            </w:r>
          </w:p>
          <w:p w:rsidR="00E47E4D" w:rsidRPr="00724491" w:rsidRDefault="00E47E4D" w:rsidP="00480D7B">
            <w:pPr>
              <w:pStyle w:val="1"/>
              <w:widowControl w:val="0"/>
              <w:spacing w:line="240" w:lineRule="auto"/>
              <w:ind w:right="-58"/>
              <w:jc w:val="both"/>
              <w:rPr>
                <w:rFonts w:ascii="Times New Roman" w:hAnsi="Times New Roman" w:cs="Times New Roman"/>
                <w:lang w:val="uk-UA"/>
              </w:rPr>
            </w:pP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ind w:right="113"/>
              <w:jc w:val="both"/>
              <w:rPr>
                <w:b/>
                <w:lang w:val="uk-UA"/>
              </w:rPr>
            </w:pPr>
            <w:r w:rsidRPr="00DB1AC5">
              <w:rPr>
                <w:b/>
                <w:sz w:val="22"/>
                <w:szCs w:val="22"/>
                <w:lang w:val="uk-UA"/>
              </w:rPr>
              <w:lastRenderedPageBreak/>
              <w:t>3</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ind w:right="113"/>
              <w:rPr>
                <w:b/>
                <w:lang w:val="uk-UA"/>
              </w:rPr>
            </w:pPr>
            <w:proofErr w:type="spellStart"/>
            <w:r w:rsidRPr="00DB1AC5">
              <w:rPr>
                <w:b/>
                <w:sz w:val="22"/>
                <w:szCs w:val="22"/>
                <w:lang w:val="uk-UA"/>
              </w:rPr>
              <w:t>Про</w:t>
            </w:r>
            <w:r>
              <w:rPr>
                <w:b/>
                <w:sz w:val="22"/>
                <w:szCs w:val="22"/>
                <w:lang w:val="uk-UA"/>
              </w:rPr>
              <w:t>є</w:t>
            </w:r>
            <w:r w:rsidRPr="00DB1AC5">
              <w:rPr>
                <w:b/>
                <w:sz w:val="22"/>
                <w:szCs w:val="22"/>
                <w:lang w:val="uk-UA"/>
              </w:rPr>
              <w:t>кт</w:t>
            </w:r>
            <w:proofErr w:type="spellEnd"/>
            <w:r w:rsidRPr="00DB1AC5">
              <w:rPr>
                <w:b/>
                <w:sz w:val="22"/>
                <w:szCs w:val="22"/>
                <w:lang w:val="uk-UA"/>
              </w:rPr>
              <w:t xml:space="preserve"> договору про закупівлю</w:t>
            </w:r>
          </w:p>
        </w:tc>
        <w:tc>
          <w:tcPr>
            <w:tcW w:w="5973" w:type="dxa"/>
            <w:tcBorders>
              <w:top w:val="single" w:sz="2" w:space="0" w:color="000000"/>
              <w:left w:val="single" w:sz="2" w:space="0" w:color="000000"/>
              <w:bottom w:val="single" w:sz="2" w:space="0" w:color="000000"/>
              <w:right w:val="single" w:sz="2" w:space="0" w:color="000000"/>
            </w:tcBorders>
          </w:tcPr>
          <w:p w:rsidR="00E47E4D" w:rsidRPr="008C26CD" w:rsidRDefault="00E47E4D" w:rsidP="00480D7B">
            <w:pPr>
              <w:pStyle w:val="1"/>
              <w:widowControl w:val="0"/>
              <w:spacing w:line="240" w:lineRule="auto"/>
              <w:ind w:right="-58"/>
              <w:jc w:val="both"/>
              <w:rPr>
                <w:rFonts w:ascii="Times New Roman" w:hAnsi="Times New Roman" w:cs="Times New Roman"/>
                <w:sz w:val="24"/>
                <w:szCs w:val="24"/>
                <w:lang w:val="uk-UA"/>
              </w:rPr>
            </w:pPr>
            <w:r w:rsidRPr="008C26CD">
              <w:rPr>
                <w:rFonts w:ascii="Times New Roman" w:hAnsi="Times New Roman" w:cs="Times New Roman"/>
                <w:sz w:val="24"/>
                <w:szCs w:val="24"/>
                <w:lang w:val="uk-UA"/>
              </w:rPr>
              <w:t xml:space="preserve">3.1. </w:t>
            </w:r>
            <w:proofErr w:type="spellStart"/>
            <w:r w:rsidRPr="008C26CD">
              <w:rPr>
                <w:rFonts w:ascii="Times New Roman" w:hAnsi="Times New Roman" w:cs="Times New Roman"/>
                <w:sz w:val="24"/>
                <w:szCs w:val="24"/>
                <w:lang w:val="uk-UA"/>
              </w:rPr>
              <w:t>Про</w:t>
            </w:r>
            <w:r>
              <w:rPr>
                <w:rFonts w:ascii="Times New Roman" w:hAnsi="Times New Roman" w:cs="Times New Roman"/>
                <w:sz w:val="24"/>
                <w:szCs w:val="24"/>
                <w:lang w:val="uk-UA"/>
              </w:rPr>
              <w:t>є</w:t>
            </w:r>
            <w:r w:rsidRPr="008C26CD">
              <w:rPr>
                <w:rFonts w:ascii="Times New Roman" w:hAnsi="Times New Roman" w:cs="Times New Roman"/>
                <w:sz w:val="24"/>
                <w:szCs w:val="24"/>
                <w:lang w:val="uk-UA"/>
              </w:rPr>
              <w:t>кт</w:t>
            </w:r>
            <w:proofErr w:type="spellEnd"/>
            <w:r w:rsidRPr="008C26CD">
              <w:rPr>
                <w:rFonts w:ascii="Times New Roman" w:hAnsi="Times New Roman" w:cs="Times New Roman"/>
                <w:sz w:val="24"/>
                <w:szCs w:val="24"/>
                <w:lang w:val="uk-UA"/>
              </w:rPr>
              <w:t xml:space="preserve"> договору викладений в </w:t>
            </w:r>
            <w:r w:rsidRPr="00EA5357">
              <w:rPr>
                <w:rFonts w:ascii="Times New Roman" w:hAnsi="Times New Roman" w:cs="Times New Roman"/>
                <w:b/>
                <w:sz w:val="24"/>
                <w:szCs w:val="24"/>
                <w:lang w:val="uk-UA"/>
              </w:rPr>
              <w:t>Додатку №3</w:t>
            </w:r>
            <w:r w:rsidRPr="008C26CD">
              <w:rPr>
                <w:rFonts w:ascii="Times New Roman" w:hAnsi="Times New Roman" w:cs="Times New Roman"/>
                <w:sz w:val="24"/>
                <w:szCs w:val="24"/>
                <w:lang w:val="uk-UA"/>
              </w:rPr>
              <w:t xml:space="preserve"> до тендерної документації. </w:t>
            </w:r>
          </w:p>
        </w:tc>
      </w:tr>
      <w:tr w:rsidR="00E47E4D" w:rsidRPr="00DB1AC5" w:rsidTr="00480D7B">
        <w:trPr>
          <w:trHeight w:val="525"/>
        </w:trPr>
        <w:tc>
          <w:tcPr>
            <w:tcW w:w="660"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ind w:right="113"/>
              <w:jc w:val="both"/>
              <w:rPr>
                <w:b/>
                <w:lang w:val="uk-UA"/>
              </w:rPr>
            </w:pPr>
            <w:r w:rsidRPr="00DB1AC5">
              <w:rPr>
                <w:b/>
                <w:sz w:val="22"/>
                <w:szCs w:val="22"/>
                <w:lang w:val="uk-UA"/>
              </w:rPr>
              <w:t>4</w:t>
            </w:r>
          </w:p>
        </w:tc>
        <w:tc>
          <w:tcPr>
            <w:tcW w:w="3499" w:type="dxa"/>
            <w:tcBorders>
              <w:top w:val="single" w:sz="2" w:space="0" w:color="000000"/>
              <w:left w:val="single" w:sz="2" w:space="0" w:color="000000"/>
              <w:bottom w:val="single" w:sz="2" w:space="0" w:color="000000"/>
              <w:right w:val="single" w:sz="2" w:space="0" w:color="000000"/>
            </w:tcBorders>
          </w:tcPr>
          <w:p w:rsidR="00E47E4D" w:rsidRPr="00DB1AC5" w:rsidRDefault="00E47E4D" w:rsidP="00480D7B">
            <w:pPr>
              <w:pStyle w:val="a5"/>
              <w:widowControl w:val="0"/>
              <w:spacing w:before="96" w:beforeAutospacing="0" w:after="96" w:afterAutospacing="0"/>
              <w:ind w:right="113"/>
              <w:rPr>
                <w:b/>
                <w:lang w:val="uk-UA"/>
              </w:rPr>
            </w:pPr>
            <w:r w:rsidRPr="00DB1AC5">
              <w:rPr>
                <w:b/>
                <w:sz w:val="22"/>
                <w:szCs w:val="22"/>
                <w:lang w:val="uk-UA"/>
              </w:rPr>
              <w:t>Умови договору про закупівлю</w:t>
            </w:r>
          </w:p>
        </w:tc>
        <w:tc>
          <w:tcPr>
            <w:tcW w:w="5973" w:type="dxa"/>
            <w:tcBorders>
              <w:top w:val="single" w:sz="2" w:space="0" w:color="000000"/>
              <w:left w:val="single" w:sz="2" w:space="0" w:color="000000"/>
              <w:bottom w:val="single" w:sz="2" w:space="0" w:color="000000"/>
              <w:right w:val="single" w:sz="2" w:space="0" w:color="000000"/>
            </w:tcBorders>
          </w:tcPr>
          <w:p w:rsidR="00E47E4D" w:rsidRPr="00724491" w:rsidRDefault="00E47E4D" w:rsidP="00480D7B">
            <w:pPr>
              <w:jc w:val="both"/>
              <w:rPr>
                <w:color w:val="000000"/>
                <w:lang w:eastAsia="uk-UA"/>
              </w:rPr>
            </w:pPr>
            <w:r w:rsidRPr="00724491">
              <w:rPr>
                <w:color w:val="000000"/>
                <w:sz w:val="22"/>
                <w:szCs w:val="22"/>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rsidR="00E47E4D" w:rsidRPr="00724491" w:rsidRDefault="00E47E4D" w:rsidP="00480D7B">
            <w:pPr>
              <w:pStyle w:val="1"/>
              <w:spacing w:line="240" w:lineRule="auto"/>
              <w:jc w:val="both"/>
              <w:rPr>
                <w:rFonts w:ascii="Times New Roman" w:hAnsi="Times New Roman" w:cs="Times New Roman"/>
                <w:lang w:val="uk-UA" w:eastAsia="uk-UA"/>
              </w:rPr>
            </w:pPr>
            <w:r w:rsidRPr="00724491">
              <w:rPr>
                <w:rFonts w:ascii="Times New Roman" w:hAnsi="Times New Roman" w:cs="Times New Roman"/>
                <w:lang w:val="uk-UA" w:eastAsia="uk-UA"/>
              </w:rPr>
              <w:t xml:space="preserve">4.2. Істотні умови договору про закупівлю містяться у </w:t>
            </w:r>
            <w:proofErr w:type="spellStart"/>
            <w:r w:rsidRPr="00724491">
              <w:rPr>
                <w:rFonts w:ascii="Times New Roman" w:hAnsi="Times New Roman" w:cs="Times New Roman"/>
                <w:lang w:val="uk-UA" w:eastAsia="uk-UA"/>
              </w:rPr>
              <w:t>про</w:t>
            </w:r>
            <w:r>
              <w:rPr>
                <w:rFonts w:ascii="Times New Roman" w:hAnsi="Times New Roman" w:cs="Times New Roman"/>
                <w:lang w:val="uk-UA" w:eastAsia="uk-UA"/>
              </w:rPr>
              <w:t>є</w:t>
            </w:r>
            <w:r w:rsidRPr="00724491">
              <w:rPr>
                <w:rFonts w:ascii="Times New Roman" w:hAnsi="Times New Roman" w:cs="Times New Roman"/>
                <w:lang w:val="uk-UA" w:eastAsia="uk-UA"/>
              </w:rPr>
              <w:t>кті</w:t>
            </w:r>
            <w:proofErr w:type="spellEnd"/>
            <w:r w:rsidRPr="00724491">
              <w:rPr>
                <w:rFonts w:ascii="Times New Roman" w:hAnsi="Times New Roman" w:cs="Times New Roman"/>
                <w:lang w:val="uk-UA" w:eastAsia="uk-UA"/>
              </w:rPr>
              <w:t xml:space="preserve"> договору викладеному у Додатку №3 до тендерної документації.</w:t>
            </w:r>
          </w:p>
          <w:p w:rsidR="00E47E4D" w:rsidRPr="00724491" w:rsidRDefault="00E47E4D" w:rsidP="00480D7B">
            <w:pPr>
              <w:shd w:val="clear" w:color="auto" w:fill="FFFFFF"/>
              <w:jc w:val="both"/>
              <w:textAlignment w:val="baseline"/>
              <w:rPr>
                <w:color w:val="000000"/>
              </w:rPr>
            </w:pPr>
            <w:r w:rsidRPr="00724491">
              <w:rPr>
                <w:color w:val="000000"/>
                <w:sz w:val="22"/>
                <w:szCs w:val="22"/>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47E4D" w:rsidRPr="00724491" w:rsidRDefault="00E47E4D" w:rsidP="00480D7B">
            <w:pPr>
              <w:shd w:val="clear" w:color="auto" w:fill="FFFFFF"/>
              <w:jc w:val="both"/>
              <w:textAlignment w:val="baseline"/>
              <w:rPr>
                <w:color w:val="000000"/>
              </w:rPr>
            </w:pPr>
            <w:r w:rsidRPr="00724491">
              <w:rPr>
                <w:color w:val="000000"/>
                <w:sz w:val="22"/>
                <w:szCs w:val="22"/>
              </w:rPr>
              <w:t>визначення грошового еквівалента зобов’язання в іноземній валюті;</w:t>
            </w:r>
          </w:p>
          <w:p w:rsidR="00E47E4D" w:rsidRPr="00724491" w:rsidRDefault="00E47E4D" w:rsidP="00480D7B">
            <w:pPr>
              <w:shd w:val="clear" w:color="auto" w:fill="FFFFFF"/>
              <w:jc w:val="both"/>
              <w:textAlignment w:val="baseline"/>
              <w:rPr>
                <w:color w:val="000000"/>
              </w:rPr>
            </w:pPr>
            <w:r w:rsidRPr="00724491">
              <w:rPr>
                <w:color w:val="000000"/>
                <w:sz w:val="22"/>
                <w:szCs w:val="22"/>
              </w:rPr>
              <w:t>перерахунку ціни в бік зменшення ціни тендерної пропозиції переможця без зменшення обсягів закупівлі;</w:t>
            </w:r>
          </w:p>
          <w:p w:rsidR="00E47E4D" w:rsidRPr="00724491" w:rsidRDefault="00E47E4D" w:rsidP="00480D7B">
            <w:pPr>
              <w:shd w:val="clear" w:color="auto" w:fill="FFFFFF"/>
              <w:jc w:val="both"/>
              <w:textAlignment w:val="baseline"/>
              <w:rPr>
                <w:color w:val="000000"/>
              </w:rPr>
            </w:pPr>
            <w:r w:rsidRPr="00724491">
              <w:rPr>
                <w:color w:val="000000"/>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E47E4D" w:rsidRPr="00724491" w:rsidRDefault="00E47E4D" w:rsidP="00480D7B">
            <w:pPr>
              <w:shd w:val="clear" w:color="auto" w:fill="FFFFFF"/>
              <w:jc w:val="both"/>
              <w:textAlignment w:val="baseline"/>
              <w:rPr>
                <w:color w:val="000000"/>
              </w:rPr>
            </w:pPr>
            <w:r w:rsidRPr="00724491">
              <w:rPr>
                <w:color w:val="000000"/>
                <w:sz w:val="22"/>
                <w:szCs w:val="22"/>
              </w:rPr>
              <w:t xml:space="preserve">4.4. </w:t>
            </w:r>
            <w:r w:rsidRPr="009D3BE0">
              <w:rPr>
                <w:b/>
                <w:bCs/>
                <w:color w:val="000000"/>
                <w:sz w:val="22"/>
                <w:szCs w:val="22"/>
              </w:rPr>
              <w:t>Істотні умови договору про закупівлю</w:t>
            </w:r>
            <w:r w:rsidRPr="00724491">
              <w:rPr>
                <w:color w:val="000000"/>
                <w:sz w:val="22"/>
                <w:szCs w:val="22"/>
              </w:rPr>
              <w:t>,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rsidR="00E47E4D" w:rsidRPr="00724491" w:rsidRDefault="00E47E4D" w:rsidP="00480D7B">
            <w:pPr>
              <w:shd w:val="clear" w:color="auto" w:fill="FFFFFF"/>
              <w:jc w:val="both"/>
              <w:textAlignment w:val="baseline"/>
              <w:rPr>
                <w:color w:val="000000"/>
              </w:rPr>
            </w:pPr>
            <w:r w:rsidRPr="00724491">
              <w:rPr>
                <w:color w:val="000000"/>
                <w:sz w:val="22"/>
                <w:szCs w:val="22"/>
              </w:rPr>
              <w:t>1) зменшення обсягів закупівлі, зокрема з урахуванням фактичного обсягу видатків замовника;</w:t>
            </w:r>
          </w:p>
          <w:p w:rsidR="00E47E4D" w:rsidRPr="00724491" w:rsidRDefault="00E47E4D" w:rsidP="00480D7B">
            <w:pPr>
              <w:shd w:val="clear" w:color="auto" w:fill="FFFFFF"/>
              <w:jc w:val="both"/>
              <w:textAlignment w:val="baseline"/>
              <w:rPr>
                <w:color w:val="000000"/>
              </w:rPr>
            </w:pPr>
            <w:bookmarkStart w:id="4" w:name="n510"/>
            <w:bookmarkStart w:id="5" w:name="n511"/>
            <w:bookmarkStart w:id="6" w:name="n516"/>
            <w:bookmarkStart w:id="7" w:name="n517"/>
            <w:bookmarkEnd w:id="4"/>
            <w:bookmarkEnd w:id="5"/>
            <w:bookmarkEnd w:id="6"/>
            <w:bookmarkEnd w:id="7"/>
            <w:r w:rsidRPr="00724491">
              <w:rPr>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4491">
              <w:rPr>
                <w:color w:val="000000"/>
                <w:sz w:val="22"/>
                <w:szCs w:val="22"/>
              </w:rPr>
              <w:t>пропорційно</w:t>
            </w:r>
            <w:proofErr w:type="spellEnd"/>
            <w:r w:rsidRPr="00724491">
              <w:rPr>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724491">
              <w:rPr>
                <w:color w:val="000000"/>
                <w:sz w:val="22"/>
                <w:szCs w:val="22"/>
              </w:rPr>
              <w:lastRenderedPageBreak/>
              <w:t>договорі про закупівлю на момент його укладення;</w:t>
            </w:r>
          </w:p>
          <w:p w:rsidR="00E47E4D" w:rsidRPr="00724491" w:rsidRDefault="00E47E4D" w:rsidP="00480D7B">
            <w:pPr>
              <w:shd w:val="clear" w:color="auto" w:fill="FFFFFF"/>
              <w:jc w:val="both"/>
              <w:textAlignment w:val="baseline"/>
              <w:rPr>
                <w:color w:val="000000"/>
              </w:rPr>
            </w:pPr>
            <w:r w:rsidRPr="00724491">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47E4D" w:rsidRPr="00724491" w:rsidRDefault="00E47E4D" w:rsidP="00480D7B">
            <w:pPr>
              <w:shd w:val="clear" w:color="auto" w:fill="FFFFFF"/>
              <w:jc w:val="both"/>
              <w:textAlignment w:val="baseline"/>
              <w:rPr>
                <w:color w:val="000000"/>
              </w:rPr>
            </w:pPr>
            <w:r w:rsidRPr="00724491">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7E4D" w:rsidRPr="00724491" w:rsidRDefault="00E47E4D" w:rsidP="00480D7B">
            <w:pPr>
              <w:shd w:val="clear" w:color="auto" w:fill="FFFFFF"/>
              <w:jc w:val="both"/>
              <w:textAlignment w:val="baseline"/>
              <w:rPr>
                <w:color w:val="000000"/>
              </w:rPr>
            </w:pPr>
            <w:r w:rsidRPr="00724491">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47E4D" w:rsidRPr="00724491" w:rsidRDefault="00E47E4D" w:rsidP="00480D7B">
            <w:pPr>
              <w:shd w:val="clear" w:color="auto" w:fill="FFFFFF"/>
              <w:jc w:val="both"/>
              <w:textAlignment w:val="baseline"/>
              <w:rPr>
                <w:color w:val="000000"/>
              </w:rPr>
            </w:pPr>
            <w:r w:rsidRPr="00724491">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4491">
              <w:rPr>
                <w:color w:val="000000"/>
                <w:sz w:val="22"/>
                <w:szCs w:val="22"/>
              </w:rPr>
              <w:t>пропорційно</w:t>
            </w:r>
            <w:proofErr w:type="spellEnd"/>
            <w:r w:rsidRPr="00724491">
              <w:rPr>
                <w:color w:val="000000"/>
                <w:sz w:val="22"/>
                <w:szCs w:val="22"/>
              </w:rPr>
              <w:t xml:space="preserve"> до зміни таких ставок та/або пільг з оподаткування, а також у зв’язку із зміною системи оподаткування </w:t>
            </w:r>
            <w:proofErr w:type="spellStart"/>
            <w:r w:rsidRPr="00724491">
              <w:rPr>
                <w:color w:val="000000"/>
                <w:sz w:val="22"/>
                <w:szCs w:val="22"/>
              </w:rPr>
              <w:t>пропорційно</w:t>
            </w:r>
            <w:proofErr w:type="spellEnd"/>
            <w:r w:rsidRPr="00724491">
              <w:rPr>
                <w:color w:val="000000"/>
                <w:sz w:val="22"/>
                <w:szCs w:val="22"/>
              </w:rPr>
              <w:t xml:space="preserve"> до зміни податкового навантаження внаслідок зміни системи оподаткування;</w:t>
            </w:r>
          </w:p>
          <w:p w:rsidR="00E47E4D" w:rsidRPr="00724491" w:rsidRDefault="00E47E4D" w:rsidP="00480D7B">
            <w:pPr>
              <w:shd w:val="clear" w:color="auto" w:fill="FFFFFF"/>
              <w:jc w:val="both"/>
              <w:textAlignment w:val="baseline"/>
              <w:rPr>
                <w:color w:val="000000"/>
              </w:rPr>
            </w:pPr>
            <w:r w:rsidRPr="00724491">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4491">
              <w:rPr>
                <w:color w:val="000000"/>
                <w:sz w:val="22"/>
                <w:szCs w:val="22"/>
              </w:rPr>
              <w:t>Platts</w:t>
            </w:r>
            <w:proofErr w:type="spellEnd"/>
            <w:r w:rsidRPr="00724491">
              <w:rPr>
                <w:color w:val="000000"/>
                <w:sz w:val="22"/>
                <w:szCs w:val="22"/>
              </w:rPr>
              <w:t xml:space="preserve">, ARGUS регульованих цін (тарифів), нормативів, середньозважених цін на електроенергію на ринку “на добу </w:t>
            </w:r>
            <w:proofErr w:type="spellStart"/>
            <w:r w:rsidRPr="00724491">
              <w:rPr>
                <w:color w:val="000000"/>
                <w:sz w:val="22"/>
                <w:szCs w:val="22"/>
              </w:rPr>
              <w:t>наперед”,що</w:t>
            </w:r>
            <w:proofErr w:type="spellEnd"/>
            <w:r w:rsidRPr="00724491">
              <w:rPr>
                <w:color w:val="000000"/>
                <w:sz w:val="22"/>
                <w:szCs w:val="22"/>
              </w:rPr>
              <w:t xml:space="preserve"> застосовуються в договорі про закупівлю, у разі встановлення в договорі про закупівлю порядку зміни ціни;</w:t>
            </w:r>
          </w:p>
          <w:p w:rsidR="00E47E4D" w:rsidRDefault="00E47E4D" w:rsidP="00480D7B">
            <w:pPr>
              <w:shd w:val="clear" w:color="auto" w:fill="FFFFFF"/>
              <w:jc w:val="both"/>
              <w:textAlignment w:val="baseline"/>
              <w:rPr>
                <w:color w:val="000000"/>
              </w:rPr>
            </w:pPr>
            <w:r w:rsidRPr="00724491">
              <w:rPr>
                <w:color w:val="000000"/>
                <w:sz w:val="22"/>
                <w:szCs w:val="22"/>
              </w:rPr>
              <w:t>8) зміни умов у зв’язку із застосуванням положень частини шостої статті 41 Закону.</w:t>
            </w:r>
          </w:p>
          <w:p w:rsidR="00E47E4D" w:rsidRPr="00114EC7" w:rsidRDefault="00E47E4D" w:rsidP="00480D7B">
            <w:pPr>
              <w:pStyle w:val="a9"/>
              <w:ind w:left="0"/>
            </w:pPr>
            <w:r>
              <w:rPr>
                <w:color w:val="000000"/>
              </w:rPr>
              <w:t xml:space="preserve">9) </w:t>
            </w:r>
            <w:r w:rsidRPr="00114EC7">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8D4FEB">
              <w:fldChar w:fldCharType="begin"/>
            </w:r>
            <w:r w:rsidR="008D4FEB">
              <w:instrText xml:space="preserve"> HYPERLINK "https://zakon.rada.gov.ua/laws/show/382-2023-%D0%BF" \t "_blank" </w:instrText>
            </w:r>
            <w:r w:rsidR="008D4FEB">
              <w:fldChar w:fldCharType="separate"/>
            </w:r>
            <w:r w:rsidRPr="00114EC7">
              <w:rPr>
                <w:rStyle w:val="a3"/>
                <w:sz w:val="22"/>
                <w:szCs w:val="22"/>
              </w:rPr>
              <w:t>№ 382</w:t>
            </w:r>
            <w:r w:rsidR="008D4FEB">
              <w:rPr>
                <w:rStyle w:val="a3"/>
                <w:sz w:val="22"/>
                <w:szCs w:val="22"/>
              </w:rPr>
              <w:fldChar w:fldCharType="end"/>
            </w:r>
            <w:r w:rsidRPr="00114EC7">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47E4D" w:rsidRPr="009D3BE0" w:rsidRDefault="00E47E4D" w:rsidP="00480D7B">
            <w:pPr>
              <w:tabs>
                <w:tab w:val="left" w:pos="567"/>
              </w:tabs>
              <w:autoSpaceDE w:val="0"/>
              <w:autoSpaceDN w:val="0"/>
              <w:adjustRightInd w:val="0"/>
              <w:ind w:firstLine="567"/>
              <w:jc w:val="both"/>
              <w:rPr>
                <w:szCs w:val="20"/>
              </w:rPr>
            </w:pPr>
            <w:r w:rsidRPr="00114EC7">
              <w:rPr>
                <w:sz w:val="22"/>
                <w:szCs w:val="20"/>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w:t>
            </w:r>
            <w:r w:rsidRPr="009D3BE0">
              <w:rPr>
                <w:b/>
                <w:bCs/>
                <w:i/>
                <w:iCs/>
                <w:sz w:val="22"/>
                <w:szCs w:val="20"/>
              </w:rPr>
              <w:t>що не перевищує 20 відсотків суми</w:t>
            </w:r>
            <w:r w:rsidRPr="00114EC7">
              <w:rPr>
                <w:sz w:val="22"/>
                <w:szCs w:val="20"/>
              </w:rPr>
              <w:t>,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7E4D" w:rsidRPr="00724491" w:rsidRDefault="00E47E4D" w:rsidP="00480D7B">
            <w:pPr>
              <w:shd w:val="clear" w:color="auto" w:fill="FFFFFF"/>
              <w:jc w:val="both"/>
              <w:textAlignment w:val="baseline"/>
              <w:rPr>
                <w:color w:val="000000"/>
              </w:rPr>
            </w:pPr>
            <w:r w:rsidRPr="00724491">
              <w:rPr>
                <w:bCs/>
                <w:color w:val="000000"/>
                <w:sz w:val="22"/>
                <w:szCs w:val="22"/>
                <w:bdr w:val="none" w:sz="0" w:space="0" w:color="auto" w:frame="1"/>
              </w:rPr>
              <w:t xml:space="preserve">4.5. </w:t>
            </w:r>
            <w:r w:rsidRPr="00724491">
              <w:rPr>
                <w:color w:val="000000"/>
                <w:sz w:val="22"/>
                <w:szCs w:val="22"/>
              </w:rPr>
              <w:t>Договір про закупівлю є нікчемним у разі:</w:t>
            </w:r>
          </w:p>
          <w:p w:rsidR="00E47E4D" w:rsidRPr="00724491" w:rsidRDefault="00E47E4D" w:rsidP="00480D7B">
            <w:pPr>
              <w:shd w:val="clear" w:color="auto" w:fill="FFFFFF"/>
              <w:jc w:val="both"/>
              <w:textAlignment w:val="baseline"/>
              <w:rPr>
                <w:color w:val="000000"/>
              </w:rPr>
            </w:pPr>
            <w:bookmarkStart w:id="8" w:name="n591"/>
            <w:bookmarkEnd w:id="8"/>
            <w:r w:rsidRPr="00724491">
              <w:rPr>
                <w:color w:val="000000"/>
                <w:sz w:val="22"/>
                <w:szCs w:val="22"/>
              </w:rPr>
              <w:t>1) коли замовник уклав договір про закупівлю з порушенням вимог, визначених пунктом 5 особливостей, визначених Постановою КМУ №1178;</w:t>
            </w:r>
          </w:p>
          <w:p w:rsidR="00E47E4D" w:rsidRPr="00724491" w:rsidRDefault="00E47E4D" w:rsidP="00480D7B">
            <w:pPr>
              <w:shd w:val="clear" w:color="auto" w:fill="FFFFFF"/>
              <w:jc w:val="both"/>
              <w:textAlignment w:val="baseline"/>
              <w:rPr>
                <w:color w:val="000000"/>
              </w:rPr>
            </w:pPr>
            <w:r w:rsidRPr="00724491">
              <w:rPr>
                <w:color w:val="000000"/>
                <w:sz w:val="22"/>
                <w:szCs w:val="22"/>
              </w:rPr>
              <w:t>2) укладення договору про закупівлю з порушенням вимог пункту 18 особливостей, визначених Постановою КМУ №1178;</w:t>
            </w:r>
          </w:p>
          <w:p w:rsidR="00E47E4D" w:rsidRPr="00724491" w:rsidRDefault="00E47E4D" w:rsidP="00480D7B">
            <w:pPr>
              <w:shd w:val="clear" w:color="auto" w:fill="FFFFFF"/>
              <w:jc w:val="both"/>
              <w:textAlignment w:val="baseline"/>
              <w:rPr>
                <w:color w:val="000000"/>
              </w:rPr>
            </w:pPr>
            <w:r w:rsidRPr="00724491">
              <w:rPr>
                <w:color w:val="000000"/>
                <w:sz w:val="22"/>
                <w:szCs w:val="22"/>
              </w:rPr>
              <w:t>3) укладення договору про закупівлю в період оскарження відкритих торгів відповідно до статті 18 Закону та особливостей, визначених Постановою КМУ №1178;</w:t>
            </w:r>
          </w:p>
          <w:p w:rsidR="00E47E4D" w:rsidRPr="00724491" w:rsidRDefault="00E47E4D" w:rsidP="00480D7B">
            <w:pPr>
              <w:shd w:val="clear" w:color="auto" w:fill="FFFFFF"/>
              <w:jc w:val="both"/>
              <w:textAlignment w:val="baseline"/>
              <w:rPr>
                <w:color w:val="000000"/>
              </w:rPr>
            </w:pPr>
            <w:r w:rsidRPr="00724491">
              <w:rPr>
                <w:color w:val="000000"/>
                <w:sz w:val="22"/>
                <w:szCs w:val="22"/>
              </w:rPr>
              <w:t xml:space="preserve">4) укладення договору з порушенням строків, передбачених абзацами третім та четвертим пункту 49 особливостей, крім </w:t>
            </w:r>
            <w:r w:rsidRPr="00724491">
              <w:rPr>
                <w:color w:val="000000"/>
                <w:sz w:val="22"/>
                <w:szCs w:val="22"/>
              </w:rPr>
              <w:lastRenderedPageBreak/>
              <w:t>випадків зупинення перебігу строків у зв’язку з розглядом скарги органом оскарження відповідно до статті 18 Закону з урахуванням особливостей, визначених Постановою КМУ №1178;</w:t>
            </w:r>
          </w:p>
          <w:p w:rsidR="00E47E4D" w:rsidRPr="00724491" w:rsidRDefault="00E47E4D" w:rsidP="00480D7B">
            <w:pPr>
              <w:pStyle w:val="1"/>
              <w:widowControl w:val="0"/>
              <w:spacing w:line="240" w:lineRule="auto"/>
              <w:jc w:val="both"/>
              <w:rPr>
                <w:rFonts w:ascii="Times New Roman" w:eastAsia="Times New Roman" w:hAnsi="Times New Roman" w:cs="Times New Roman"/>
              </w:rPr>
            </w:pPr>
            <w:r w:rsidRPr="00724491">
              <w:rPr>
                <w:rFonts w:ascii="Times New Roman" w:eastAsia="Times New Roman" w:hAnsi="Times New Roman" w:cs="Times New Roman"/>
              </w:rPr>
              <w:t xml:space="preserve">5) коли </w:t>
            </w:r>
            <w:proofErr w:type="spellStart"/>
            <w:r w:rsidRPr="00724491">
              <w:rPr>
                <w:rFonts w:ascii="Times New Roman" w:eastAsia="Times New Roman" w:hAnsi="Times New Roman" w:cs="Times New Roman"/>
              </w:rPr>
              <w:t>назва</w:t>
            </w:r>
            <w:proofErr w:type="spellEnd"/>
            <w:r w:rsidRPr="00724491">
              <w:rPr>
                <w:rFonts w:ascii="Times New Roman" w:eastAsia="Times New Roman" w:hAnsi="Times New Roman" w:cs="Times New Roman"/>
              </w:rPr>
              <w:t xml:space="preserve"> предмета </w:t>
            </w:r>
            <w:proofErr w:type="spellStart"/>
            <w:r w:rsidRPr="00724491">
              <w:rPr>
                <w:rFonts w:ascii="Times New Roman" w:eastAsia="Times New Roman" w:hAnsi="Times New Roman" w:cs="Times New Roman"/>
              </w:rPr>
              <w:t>закупівлі</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із</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зазначенням</w:t>
            </w:r>
            <w:proofErr w:type="spellEnd"/>
            <w:r w:rsidRPr="00724491">
              <w:rPr>
                <w:rFonts w:ascii="Times New Roman" w:eastAsia="Times New Roman" w:hAnsi="Times New Roman" w:cs="Times New Roman"/>
              </w:rPr>
              <w:t xml:space="preserve"> коду за </w:t>
            </w:r>
            <w:proofErr w:type="spellStart"/>
            <w:r w:rsidRPr="00724491">
              <w:rPr>
                <w:rFonts w:ascii="Times New Roman" w:eastAsia="Times New Roman" w:hAnsi="Times New Roman" w:cs="Times New Roman"/>
              </w:rPr>
              <w:t>Єдиним</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закупівельним</w:t>
            </w:r>
            <w:proofErr w:type="spellEnd"/>
            <w:r w:rsidRPr="00724491">
              <w:rPr>
                <w:rFonts w:ascii="Times New Roman" w:eastAsia="Times New Roman" w:hAnsi="Times New Roman" w:cs="Times New Roman"/>
              </w:rPr>
              <w:t xml:space="preserve"> словником не </w:t>
            </w:r>
            <w:proofErr w:type="spellStart"/>
            <w:r w:rsidRPr="00724491">
              <w:rPr>
                <w:rFonts w:ascii="Times New Roman" w:eastAsia="Times New Roman" w:hAnsi="Times New Roman" w:cs="Times New Roman"/>
              </w:rPr>
              <w:t>відповідає</w:t>
            </w:r>
            <w:proofErr w:type="spellEnd"/>
            <w:r w:rsidRPr="00724491">
              <w:rPr>
                <w:rFonts w:ascii="Times New Roman" w:eastAsia="Times New Roman" w:hAnsi="Times New Roman" w:cs="Times New Roman"/>
              </w:rPr>
              <w:t xml:space="preserve"> товарам, роботам </w:t>
            </w:r>
            <w:proofErr w:type="spellStart"/>
            <w:r w:rsidRPr="00724491">
              <w:rPr>
                <w:rFonts w:ascii="Times New Roman" w:eastAsia="Times New Roman" w:hAnsi="Times New Roman" w:cs="Times New Roman"/>
              </w:rPr>
              <w:t>чи</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послугам</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що</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фактично</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закуплені</w:t>
            </w:r>
            <w:proofErr w:type="spellEnd"/>
            <w:r w:rsidRPr="00724491">
              <w:rPr>
                <w:rFonts w:ascii="Times New Roman" w:eastAsia="Times New Roman" w:hAnsi="Times New Roman" w:cs="Times New Roman"/>
              </w:rPr>
              <w:t xml:space="preserve"> </w:t>
            </w:r>
            <w:proofErr w:type="spellStart"/>
            <w:r w:rsidRPr="00724491">
              <w:rPr>
                <w:rFonts w:ascii="Times New Roman" w:eastAsia="Times New Roman" w:hAnsi="Times New Roman" w:cs="Times New Roman"/>
              </w:rPr>
              <w:t>замовником</w:t>
            </w:r>
            <w:proofErr w:type="spellEnd"/>
            <w:r w:rsidRPr="00724491">
              <w:rPr>
                <w:rFonts w:ascii="Times New Roman" w:eastAsia="Times New Roman" w:hAnsi="Times New Roman" w:cs="Times New Roman"/>
              </w:rPr>
              <w:t>.</w:t>
            </w:r>
          </w:p>
        </w:tc>
      </w:tr>
      <w:tr w:rsidR="00E47E4D" w:rsidRPr="00DB1AC5" w:rsidTr="00480D7B">
        <w:trPr>
          <w:trHeight w:val="525"/>
        </w:trPr>
        <w:tc>
          <w:tcPr>
            <w:tcW w:w="660" w:type="dxa"/>
            <w:tcBorders>
              <w:top w:val="single" w:sz="2"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96" w:beforeAutospacing="0" w:after="96" w:afterAutospacing="0"/>
              <w:ind w:right="113"/>
              <w:jc w:val="both"/>
              <w:rPr>
                <w:b/>
                <w:lang w:val="uk-UA"/>
              </w:rPr>
            </w:pPr>
            <w:r w:rsidRPr="00DB1AC5">
              <w:rPr>
                <w:b/>
                <w:sz w:val="22"/>
                <w:szCs w:val="22"/>
                <w:lang w:val="uk-UA"/>
              </w:rPr>
              <w:lastRenderedPageBreak/>
              <w:t>5</w:t>
            </w:r>
          </w:p>
        </w:tc>
        <w:tc>
          <w:tcPr>
            <w:tcW w:w="3499" w:type="dxa"/>
            <w:tcBorders>
              <w:top w:val="single" w:sz="2"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96" w:beforeAutospacing="0" w:after="96" w:afterAutospacing="0"/>
              <w:ind w:right="113"/>
              <w:rPr>
                <w:b/>
                <w:lang w:val="uk-UA"/>
              </w:rPr>
            </w:pPr>
            <w:r w:rsidRPr="00DB1AC5">
              <w:rPr>
                <w:b/>
                <w:sz w:val="22"/>
                <w:szCs w:val="22"/>
                <w:lang w:val="uk-UA"/>
              </w:rPr>
              <w:t>Дії замовника при відмові переможця торгів підписати договір про закупівлю</w:t>
            </w:r>
          </w:p>
        </w:tc>
        <w:tc>
          <w:tcPr>
            <w:tcW w:w="5973" w:type="dxa"/>
            <w:tcBorders>
              <w:top w:val="single" w:sz="2" w:space="0" w:color="000000"/>
              <w:left w:val="single" w:sz="2" w:space="0" w:color="000000"/>
              <w:bottom w:val="single" w:sz="6" w:space="0" w:color="000000"/>
              <w:right w:val="single" w:sz="2" w:space="0" w:color="000000"/>
            </w:tcBorders>
          </w:tcPr>
          <w:p w:rsidR="00E47E4D" w:rsidRPr="00724491" w:rsidRDefault="00E47E4D" w:rsidP="00480D7B">
            <w:pPr>
              <w:pStyle w:val="1"/>
              <w:spacing w:line="240" w:lineRule="auto"/>
              <w:ind w:right="-57"/>
              <w:jc w:val="both"/>
              <w:rPr>
                <w:rFonts w:ascii="Times New Roman" w:hAnsi="Times New Roman" w:cs="Times New Roman"/>
                <w:lang w:val="uk-UA"/>
              </w:rPr>
            </w:pPr>
            <w:r w:rsidRPr="00724491">
              <w:rPr>
                <w:rFonts w:ascii="Times New Roman" w:eastAsia="Times New Roman" w:hAnsi="Times New Roman" w:cs="Times New Roman"/>
                <w:lang w:val="uk-UA" w:eastAsia="en-US"/>
              </w:rPr>
              <w:t>5.1. У разі відхилення тендерної пропозиції з підстави, визначеної підпунктом 3 пункту 44 особливостей, визначених Постановою</w:t>
            </w:r>
            <w:r w:rsidRPr="00724491">
              <w:rPr>
                <w:rFonts w:ascii="Times New Roman" w:hAnsi="Times New Roman" w:cs="Times New Roman"/>
              </w:rPr>
              <w:t xml:space="preserve"> </w:t>
            </w:r>
            <w:r w:rsidRPr="00724491">
              <w:rPr>
                <w:rFonts w:ascii="Times New Roman" w:eastAsia="Times New Roman" w:hAnsi="Times New Roman" w:cs="Times New Roman"/>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724491">
              <w:rPr>
                <w:rFonts w:ascii="Times New Roman" w:hAnsi="Times New Roman" w:cs="Times New Roman"/>
              </w:rPr>
              <w:t xml:space="preserve"> </w:t>
            </w:r>
            <w:r w:rsidRPr="00724491">
              <w:rPr>
                <w:rFonts w:ascii="Times New Roman" w:eastAsia="Times New Roman" w:hAnsi="Times New Roman" w:cs="Times New Roman"/>
                <w:lang w:val="uk-UA" w:eastAsia="en-US"/>
              </w:rPr>
              <w:t>КМУ №1178</w:t>
            </w:r>
          </w:p>
        </w:tc>
      </w:tr>
      <w:tr w:rsidR="00E47E4D" w:rsidRPr="00DB1AC5" w:rsidTr="00480D7B">
        <w:trPr>
          <w:trHeight w:val="525"/>
        </w:trPr>
        <w:tc>
          <w:tcPr>
            <w:tcW w:w="660" w:type="dxa"/>
            <w:tcBorders>
              <w:top w:val="single" w:sz="6"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96" w:beforeAutospacing="0" w:after="96" w:afterAutospacing="0"/>
              <w:ind w:right="113"/>
              <w:jc w:val="both"/>
              <w:rPr>
                <w:b/>
                <w:lang w:val="uk-UA"/>
              </w:rPr>
            </w:pPr>
            <w:r w:rsidRPr="00DB1AC5">
              <w:rPr>
                <w:b/>
                <w:sz w:val="22"/>
                <w:szCs w:val="22"/>
                <w:lang w:val="uk-UA"/>
              </w:rPr>
              <w:t>6</w:t>
            </w:r>
          </w:p>
        </w:tc>
        <w:tc>
          <w:tcPr>
            <w:tcW w:w="3499" w:type="dxa"/>
            <w:tcBorders>
              <w:top w:val="single" w:sz="6"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96" w:beforeAutospacing="0" w:after="96" w:afterAutospacing="0"/>
              <w:ind w:right="113"/>
              <w:rPr>
                <w:b/>
                <w:lang w:val="uk-UA"/>
              </w:rPr>
            </w:pPr>
            <w:r w:rsidRPr="00DB1AC5">
              <w:rPr>
                <w:b/>
                <w:sz w:val="22"/>
                <w:szCs w:val="22"/>
                <w:lang w:val="uk-UA"/>
              </w:rPr>
              <w:t>Забезпечення  виконання договору про закупівлю</w:t>
            </w:r>
          </w:p>
        </w:tc>
        <w:tc>
          <w:tcPr>
            <w:tcW w:w="5973" w:type="dxa"/>
            <w:tcBorders>
              <w:top w:val="single" w:sz="6" w:space="0" w:color="000000"/>
              <w:left w:val="single" w:sz="2" w:space="0" w:color="000000"/>
              <w:bottom w:val="single" w:sz="6" w:space="0" w:color="000000"/>
              <w:right w:val="single" w:sz="2" w:space="0" w:color="000000"/>
            </w:tcBorders>
          </w:tcPr>
          <w:p w:rsidR="00E47E4D" w:rsidRPr="00DB1AC5" w:rsidRDefault="00E47E4D" w:rsidP="00480D7B">
            <w:pPr>
              <w:pStyle w:val="a5"/>
              <w:widowControl w:val="0"/>
              <w:spacing w:before="96" w:beforeAutospacing="0" w:afterAutospacing="0"/>
              <w:ind w:right="113"/>
              <w:jc w:val="both"/>
              <w:rPr>
                <w:lang w:val="uk-UA"/>
              </w:rPr>
            </w:pPr>
            <w:r w:rsidRPr="00DB1AC5">
              <w:rPr>
                <w:sz w:val="22"/>
                <w:szCs w:val="22"/>
                <w:lang w:val="uk-UA"/>
              </w:rPr>
              <w:t>Забезпечення не вимагається</w:t>
            </w:r>
          </w:p>
          <w:p w:rsidR="00E47E4D" w:rsidRPr="00DB1AC5" w:rsidRDefault="00E47E4D" w:rsidP="00480D7B">
            <w:pPr>
              <w:pStyle w:val="a5"/>
              <w:widowControl w:val="0"/>
              <w:spacing w:beforeAutospacing="0" w:afterAutospacing="0"/>
              <w:ind w:right="113"/>
              <w:jc w:val="both"/>
              <w:rPr>
                <w:color w:val="0070C0"/>
                <w:lang w:val="uk-UA"/>
              </w:rPr>
            </w:pPr>
          </w:p>
          <w:p w:rsidR="00E47E4D" w:rsidRPr="00DB1AC5" w:rsidRDefault="00E47E4D" w:rsidP="00480D7B">
            <w:pPr>
              <w:pStyle w:val="rvps2"/>
              <w:widowControl w:val="0"/>
              <w:spacing w:before="280"/>
              <w:jc w:val="both"/>
              <w:rPr>
                <w:color w:val="0070C0"/>
                <w:lang w:val="uk-UA"/>
              </w:rPr>
            </w:pPr>
          </w:p>
        </w:tc>
      </w:tr>
    </w:tbl>
    <w:p w:rsidR="000A40E6" w:rsidRPr="00E47E4D" w:rsidRDefault="000A40E6" w:rsidP="000A40E6">
      <w:pPr>
        <w:widowControl w:val="0"/>
        <w:tabs>
          <w:tab w:val="left" w:pos="3510"/>
        </w:tabs>
        <w:rPr>
          <w:rFonts w:ascii="Times New Roman CYR" w:hAnsi="Times New Roman CYR" w:cs="Times New Roman CYR"/>
          <w:b/>
          <w:bCs/>
          <w:color w:val="0070C0"/>
          <w:lang w:val="ru-RU"/>
        </w:rPr>
      </w:pPr>
    </w:p>
    <w:p w:rsidR="000A40E6" w:rsidRDefault="000A40E6" w:rsidP="000A40E6">
      <w:pPr>
        <w:widowControl w:val="0"/>
        <w:tabs>
          <w:tab w:val="left" w:pos="3510"/>
        </w:tabs>
        <w:rPr>
          <w:rFonts w:ascii="Times New Roman CYR" w:hAnsi="Times New Roman CYR" w:cs="Times New Roman CYR"/>
          <w:b/>
          <w:bCs/>
          <w:color w:val="0070C0"/>
        </w:rPr>
      </w:pPr>
    </w:p>
    <w:p w:rsidR="000A40E6" w:rsidRPr="00536337" w:rsidRDefault="000A40E6" w:rsidP="000A40E6">
      <w:pPr>
        <w:rPr>
          <w:b/>
          <w:sz w:val="22"/>
          <w:szCs w:val="22"/>
        </w:rPr>
      </w:pPr>
      <w:r w:rsidRPr="00536337">
        <w:rPr>
          <w:b/>
          <w:sz w:val="22"/>
          <w:szCs w:val="22"/>
        </w:rPr>
        <w:t>Невід’ємною частиною цієї тендерної документації є:</w:t>
      </w:r>
    </w:p>
    <w:p w:rsidR="000A40E6" w:rsidRPr="00536337" w:rsidRDefault="000A40E6" w:rsidP="000A40E6">
      <w:pPr>
        <w:rPr>
          <w:sz w:val="8"/>
          <w:szCs w:val="8"/>
        </w:rPr>
      </w:pPr>
    </w:p>
    <w:p w:rsidR="000A40E6" w:rsidRPr="00536337" w:rsidRDefault="000A40E6" w:rsidP="000A40E6">
      <w:pPr>
        <w:tabs>
          <w:tab w:val="left" w:pos="180"/>
        </w:tabs>
        <w:rPr>
          <w:b/>
        </w:rPr>
      </w:pPr>
      <w:r w:rsidRPr="00724491">
        <w:rPr>
          <w:b/>
          <w:sz w:val="22"/>
          <w:szCs w:val="22"/>
        </w:rPr>
        <w:t>Додаток 1</w:t>
      </w:r>
      <w:r w:rsidRPr="00536337">
        <w:rPr>
          <w:sz w:val="22"/>
          <w:szCs w:val="22"/>
        </w:rPr>
        <w:t xml:space="preserve"> до тендерної документації: </w:t>
      </w:r>
      <w:r w:rsidRPr="003079B4">
        <w:rPr>
          <w:bCs/>
        </w:rPr>
        <w:t>ФОРМА «ТЕНДЕРНА ПРОПОЗИЦІЯ»</w:t>
      </w:r>
      <w:r>
        <w:rPr>
          <w:bCs/>
        </w:rPr>
        <w:t>.</w:t>
      </w:r>
    </w:p>
    <w:p w:rsidR="000A40E6" w:rsidRPr="00724491" w:rsidRDefault="000A40E6" w:rsidP="000A40E6">
      <w:pPr>
        <w:rPr>
          <w:sz w:val="22"/>
          <w:szCs w:val="22"/>
        </w:rPr>
      </w:pPr>
      <w:r w:rsidRPr="00724491">
        <w:rPr>
          <w:b/>
          <w:sz w:val="22"/>
          <w:szCs w:val="22"/>
        </w:rPr>
        <w:t>Додаток 2</w:t>
      </w:r>
      <w:r w:rsidRPr="00536337">
        <w:rPr>
          <w:sz w:val="22"/>
          <w:szCs w:val="22"/>
        </w:rPr>
        <w:t xml:space="preserve"> до тендерної документації:  </w:t>
      </w:r>
      <w:r w:rsidRPr="003079B4">
        <w:rPr>
          <w:sz w:val="22"/>
          <w:szCs w:val="22"/>
        </w:rPr>
        <w:t>ІНФОРМАЦІЯ ПРО НЕОБХІДНІ ТЕХНІЧНІ, ЯКІСНІ ТА КІЛЬКІСНІ ХАРАКТЕРИСТИКИ ПРЕДМЕТА ЗАКУПІВЛІ (Технічна специфікація)</w:t>
      </w:r>
      <w:r w:rsidRPr="00536337">
        <w:rPr>
          <w:sz w:val="22"/>
          <w:szCs w:val="22"/>
        </w:rPr>
        <w:t>.</w:t>
      </w:r>
    </w:p>
    <w:p w:rsidR="000A40E6" w:rsidRDefault="000A40E6" w:rsidP="000A40E6">
      <w:pPr>
        <w:rPr>
          <w:sz w:val="22"/>
          <w:szCs w:val="22"/>
        </w:rPr>
      </w:pPr>
      <w:r w:rsidRPr="00724491">
        <w:rPr>
          <w:b/>
          <w:sz w:val="22"/>
          <w:szCs w:val="22"/>
        </w:rPr>
        <w:t>Додаток 3</w:t>
      </w:r>
      <w:r w:rsidRPr="003079B4">
        <w:rPr>
          <w:sz w:val="22"/>
          <w:szCs w:val="22"/>
        </w:rPr>
        <w:t xml:space="preserve"> до тендерної документації: </w:t>
      </w:r>
      <w:r>
        <w:rPr>
          <w:sz w:val="22"/>
          <w:szCs w:val="22"/>
        </w:rPr>
        <w:t xml:space="preserve">ПРОЄКТ ДОГОВОРУ </w:t>
      </w:r>
    </w:p>
    <w:p w:rsidR="000A40E6" w:rsidRPr="00206510"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24491">
        <w:rPr>
          <w:b/>
          <w:sz w:val="22"/>
          <w:szCs w:val="22"/>
        </w:rPr>
        <w:t>Додаток 4</w:t>
      </w:r>
      <w:r>
        <w:rPr>
          <w:sz w:val="22"/>
          <w:szCs w:val="22"/>
        </w:rPr>
        <w:t xml:space="preserve"> до тендерної документації: </w:t>
      </w:r>
      <w:r w:rsidRPr="00206510">
        <w:rPr>
          <w:rFonts w:eastAsia="Verdana"/>
          <w:color w:val="000000"/>
        </w:rPr>
        <w:t>ПЕРЕЛІК ДОКУМЕНТІВ Д</w:t>
      </w:r>
      <w:r w:rsidRPr="00206510">
        <w:rPr>
          <w:bCs/>
          <w:color w:val="000000"/>
        </w:rPr>
        <w:t xml:space="preserve">ЛЯ </w:t>
      </w:r>
      <w:r w:rsidRPr="00206510">
        <w:rPr>
          <w:color w:val="000000"/>
        </w:rPr>
        <w:t>ПІДТВЕРДЖЕННЯ ВІДПОВІДНОСТІ КВАЛІФІКАЦІЙНИМ КРИТЕРІЯМ</w:t>
      </w:r>
    </w:p>
    <w:p w:rsidR="000A40E6" w:rsidRDefault="000A40E6" w:rsidP="000A40E6">
      <w:pPr>
        <w:ind w:right="140"/>
        <w:jc w:val="right"/>
        <w:rPr>
          <w:sz w:val="22"/>
          <w:szCs w:val="22"/>
        </w:rPr>
      </w:pPr>
    </w:p>
    <w:p w:rsidR="000D6029" w:rsidRDefault="000D6029" w:rsidP="000A40E6">
      <w:pPr>
        <w:ind w:right="140"/>
        <w:jc w:val="right"/>
        <w:rPr>
          <w:sz w:val="22"/>
          <w:szCs w:val="22"/>
        </w:rPr>
      </w:pPr>
    </w:p>
    <w:p w:rsidR="000D6029" w:rsidRDefault="000D6029" w:rsidP="000A40E6">
      <w:pPr>
        <w:ind w:right="140"/>
        <w:jc w:val="right"/>
        <w:rPr>
          <w:sz w:val="22"/>
          <w:szCs w:val="22"/>
        </w:rPr>
      </w:pPr>
    </w:p>
    <w:p w:rsidR="000D6029" w:rsidRDefault="000D6029"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EE3026" w:rsidRDefault="00EE3026" w:rsidP="000A40E6">
      <w:pPr>
        <w:ind w:right="140"/>
        <w:jc w:val="right"/>
        <w:rPr>
          <w:sz w:val="22"/>
          <w:szCs w:val="22"/>
        </w:rPr>
      </w:pPr>
    </w:p>
    <w:p w:rsidR="000D6029" w:rsidRDefault="000D6029" w:rsidP="000A40E6">
      <w:pPr>
        <w:ind w:right="140"/>
        <w:jc w:val="right"/>
        <w:rPr>
          <w:sz w:val="22"/>
          <w:szCs w:val="22"/>
        </w:rPr>
      </w:pPr>
    </w:p>
    <w:p w:rsidR="000D6029" w:rsidRDefault="000D6029" w:rsidP="000A40E6">
      <w:pPr>
        <w:ind w:right="140"/>
        <w:jc w:val="right"/>
        <w:rPr>
          <w:sz w:val="22"/>
          <w:szCs w:val="22"/>
        </w:rPr>
      </w:pPr>
    </w:p>
    <w:p w:rsidR="000D6029" w:rsidRDefault="000D6029" w:rsidP="000A40E6">
      <w:pPr>
        <w:ind w:right="140"/>
        <w:jc w:val="right"/>
        <w:rPr>
          <w:sz w:val="22"/>
          <w:szCs w:val="22"/>
        </w:rPr>
      </w:pPr>
    </w:p>
    <w:p w:rsidR="000D6029" w:rsidRDefault="000D6029" w:rsidP="000A40E6">
      <w:pPr>
        <w:ind w:right="140"/>
        <w:jc w:val="right"/>
        <w:rPr>
          <w:sz w:val="22"/>
          <w:szCs w:val="22"/>
        </w:rPr>
      </w:pPr>
    </w:p>
    <w:p w:rsidR="000A40E6" w:rsidRPr="00206510" w:rsidRDefault="000A40E6" w:rsidP="000A40E6">
      <w:pPr>
        <w:ind w:right="140"/>
        <w:jc w:val="right"/>
        <w:rPr>
          <w:color w:val="000000"/>
          <w:sz w:val="22"/>
          <w:szCs w:val="22"/>
        </w:rPr>
      </w:pPr>
      <w:r w:rsidRPr="00206510">
        <w:rPr>
          <w:color w:val="000000"/>
          <w:sz w:val="22"/>
          <w:szCs w:val="22"/>
        </w:rPr>
        <w:lastRenderedPageBreak/>
        <w:t>ДОДАТОК 1</w:t>
      </w:r>
    </w:p>
    <w:p w:rsidR="000A40E6" w:rsidRPr="00724491" w:rsidRDefault="000A40E6" w:rsidP="000A40E6">
      <w:pPr>
        <w:ind w:right="140"/>
        <w:jc w:val="right"/>
        <w:rPr>
          <w:color w:val="000000"/>
          <w:sz w:val="22"/>
          <w:szCs w:val="22"/>
        </w:rPr>
      </w:pPr>
      <w:r w:rsidRPr="00724491">
        <w:rPr>
          <w:color w:val="000000"/>
          <w:sz w:val="22"/>
          <w:szCs w:val="22"/>
        </w:rPr>
        <w:t>до тендерної документації</w:t>
      </w:r>
    </w:p>
    <w:p w:rsidR="000A40E6" w:rsidRPr="00724491" w:rsidRDefault="000A40E6" w:rsidP="000A40E6">
      <w:pPr>
        <w:ind w:right="140"/>
        <w:rPr>
          <w:color w:val="000000"/>
          <w:sz w:val="22"/>
          <w:szCs w:val="22"/>
        </w:rPr>
      </w:pPr>
    </w:p>
    <w:p w:rsidR="000A40E6" w:rsidRPr="00724491" w:rsidRDefault="000A40E6" w:rsidP="000A40E6">
      <w:pPr>
        <w:jc w:val="center"/>
        <w:rPr>
          <w:b/>
          <w:color w:val="000000"/>
          <w:sz w:val="22"/>
          <w:szCs w:val="22"/>
        </w:rPr>
      </w:pPr>
      <w:r w:rsidRPr="00724491">
        <w:rPr>
          <w:b/>
          <w:color w:val="000000"/>
          <w:sz w:val="22"/>
          <w:szCs w:val="22"/>
        </w:rPr>
        <w:t>ТЕНДЕРНА ПРОПОЗИЦІЯ</w:t>
      </w:r>
    </w:p>
    <w:p w:rsidR="000A40E6" w:rsidRPr="00724491" w:rsidRDefault="000A40E6" w:rsidP="000A40E6">
      <w:pPr>
        <w:rPr>
          <w:color w:val="000000"/>
          <w:sz w:val="22"/>
          <w:szCs w:val="22"/>
        </w:rPr>
      </w:pPr>
    </w:p>
    <w:p w:rsidR="000A40E6" w:rsidRPr="00724491" w:rsidRDefault="000A40E6" w:rsidP="000A40E6">
      <w:pPr>
        <w:jc w:val="both"/>
        <w:rPr>
          <w:color w:val="000000"/>
          <w:sz w:val="22"/>
          <w:szCs w:val="22"/>
        </w:rPr>
      </w:pPr>
      <w:r w:rsidRPr="00724491">
        <w:rPr>
          <w:color w:val="000000"/>
          <w:sz w:val="22"/>
          <w:szCs w:val="22"/>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0A40E6" w:rsidRPr="00724491" w:rsidTr="003F6C2A">
        <w:tc>
          <w:tcPr>
            <w:tcW w:w="39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1.</w:t>
            </w:r>
          </w:p>
        </w:tc>
        <w:tc>
          <w:tcPr>
            <w:tcW w:w="4282"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Повне найменування Учасника</w:t>
            </w:r>
          </w:p>
        </w:tc>
        <w:tc>
          <w:tcPr>
            <w:tcW w:w="493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_______________________________________</w:t>
            </w:r>
          </w:p>
        </w:tc>
      </w:tr>
      <w:tr w:rsidR="000A40E6" w:rsidRPr="00724491" w:rsidTr="003F6C2A">
        <w:tc>
          <w:tcPr>
            <w:tcW w:w="39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2.</w:t>
            </w:r>
          </w:p>
        </w:tc>
        <w:tc>
          <w:tcPr>
            <w:tcW w:w="4282"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Місцезнаходження</w:t>
            </w:r>
          </w:p>
        </w:tc>
        <w:tc>
          <w:tcPr>
            <w:tcW w:w="493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_______________________________________</w:t>
            </w:r>
          </w:p>
        </w:tc>
      </w:tr>
      <w:tr w:rsidR="000A40E6" w:rsidRPr="00724491" w:rsidTr="003F6C2A">
        <w:tc>
          <w:tcPr>
            <w:tcW w:w="39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3.</w:t>
            </w:r>
          </w:p>
        </w:tc>
        <w:tc>
          <w:tcPr>
            <w:tcW w:w="4282"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Телефон (та факс за наявності)</w:t>
            </w:r>
          </w:p>
        </w:tc>
        <w:tc>
          <w:tcPr>
            <w:tcW w:w="493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_______________________________________</w:t>
            </w:r>
          </w:p>
        </w:tc>
      </w:tr>
      <w:tr w:rsidR="000A40E6" w:rsidRPr="00724491" w:rsidTr="003F6C2A">
        <w:tc>
          <w:tcPr>
            <w:tcW w:w="39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4.</w:t>
            </w:r>
          </w:p>
        </w:tc>
        <w:tc>
          <w:tcPr>
            <w:tcW w:w="4282"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rsidR="000A40E6" w:rsidRPr="00724491" w:rsidRDefault="000A40E6" w:rsidP="003F6C2A">
            <w:pPr>
              <w:jc w:val="both"/>
              <w:rPr>
                <w:rFonts w:eastAsia="Calibri"/>
                <w:color w:val="000000"/>
              </w:rPr>
            </w:pPr>
          </w:p>
          <w:p w:rsidR="000A40E6" w:rsidRPr="00724491" w:rsidRDefault="000A40E6" w:rsidP="003F6C2A">
            <w:pPr>
              <w:jc w:val="both"/>
              <w:rPr>
                <w:rFonts w:eastAsia="Calibri"/>
                <w:color w:val="000000"/>
              </w:rPr>
            </w:pPr>
            <w:r w:rsidRPr="00724491">
              <w:rPr>
                <w:rFonts w:eastAsia="Calibri"/>
                <w:color w:val="000000"/>
                <w:sz w:val="22"/>
                <w:szCs w:val="22"/>
              </w:rPr>
              <w:t>_______________________________________</w:t>
            </w:r>
          </w:p>
        </w:tc>
      </w:tr>
      <w:tr w:rsidR="000A40E6" w:rsidRPr="00724491" w:rsidTr="003F6C2A">
        <w:tc>
          <w:tcPr>
            <w:tcW w:w="39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5.</w:t>
            </w:r>
          </w:p>
        </w:tc>
        <w:tc>
          <w:tcPr>
            <w:tcW w:w="4282"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lang w:val="ru-RU"/>
              </w:rPr>
              <w:t>Код ЄДРПОУ</w:t>
            </w:r>
            <w:r>
              <w:rPr>
                <w:rFonts w:eastAsia="Calibri"/>
                <w:color w:val="000000"/>
                <w:sz w:val="22"/>
                <w:szCs w:val="22"/>
              </w:rPr>
              <w:t xml:space="preserve"> </w:t>
            </w:r>
            <w:r w:rsidRPr="00724491">
              <w:rPr>
                <w:color w:val="000000"/>
                <w:sz w:val="22"/>
                <w:szCs w:val="22"/>
              </w:rPr>
              <w:t>(</w:t>
            </w:r>
            <w:proofErr w:type="spellStart"/>
            <w:r w:rsidRPr="00724491">
              <w:rPr>
                <w:rFonts w:eastAsia="Calibri"/>
                <w:color w:val="000000"/>
                <w:sz w:val="22"/>
                <w:szCs w:val="22"/>
                <w:lang w:val="ru-RU"/>
              </w:rPr>
              <w:t>або</w:t>
            </w:r>
            <w:proofErr w:type="spellEnd"/>
            <w:r w:rsidRPr="00724491">
              <w:rPr>
                <w:rFonts w:eastAsia="Calibri"/>
                <w:color w:val="000000"/>
                <w:sz w:val="22"/>
                <w:szCs w:val="22"/>
                <w:lang w:val="ru-RU"/>
              </w:rPr>
              <w:t xml:space="preserve"> </w:t>
            </w:r>
            <w:proofErr w:type="spellStart"/>
            <w:r w:rsidRPr="00724491">
              <w:rPr>
                <w:rFonts w:eastAsia="Calibri"/>
                <w:color w:val="000000"/>
                <w:sz w:val="22"/>
                <w:szCs w:val="22"/>
                <w:lang w:val="ru-RU"/>
              </w:rPr>
              <w:t>ідентифікаційний</w:t>
            </w:r>
            <w:proofErr w:type="spellEnd"/>
            <w:r w:rsidRPr="00724491">
              <w:rPr>
                <w:rFonts w:eastAsia="Calibri"/>
                <w:color w:val="000000"/>
                <w:sz w:val="22"/>
                <w:szCs w:val="22"/>
                <w:lang w:val="ru-RU"/>
              </w:rPr>
              <w:t xml:space="preserve"> номер </w:t>
            </w:r>
            <w:proofErr w:type="spellStart"/>
            <w:r w:rsidRPr="00724491">
              <w:rPr>
                <w:color w:val="000000"/>
                <w:sz w:val="22"/>
                <w:szCs w:val="22"/>
                <w:lang w:val="ru-RU"/>
              </w:rPr>
              <w:t>або</w:t>
            </w:r>
            <w:proofErr w:type="spellEnd"/>
            <w:r w:rsidRPr="00724491">
              <w:rPr>
                <w:color w:val="000000"/>
                <w:sz w:val="22"/>
                <w:szCs w:val="22"/>
                <w:lang w:val="ru-RU"/>
              </w:rPr>
              <w:t xml:space="preserve"> </w:t>
            </w:r>
            <w:proofErr w:type="spellStart"/>
            <w:r w:rsidRPr="00724491">
              <w:rPr>
                <w:color w:val="000000"/>
                <w:sz w:val="22"/>
                <w:szCs w:val="22"/>
                <w:shd w:val="clear" w:color="auto" w:fill="FFFFFF"/>
                <w:lang w:val="ru-RU"/>
              </w:rPr>
              <w:t>реєстраційний</w:t>
            </w:r>
            <w:proofErr w:type="spellEnd"/>
            <w:r w:rsidRPr="00724491">
              <w:rPr>
                <w:color w:val="000000"/>
                <w:sz w:val="22"/>
                <w:szCs w:val="22"/>
                <w:shd w:val="clear" w:color="auto" w:fill="FFFFFF"/>
                <w:lang w:val="ru-RU"/>
              </w:rPr>
              <w:t xml:space="preserve"> номер </w:t>
            </w:r>
            <w:proofErr w:type="spellStart"/>
            <w:r w:rsidRPr="00724491">
              <w:rPr>
                <w:color w:val="000000"/>
                <w:sz w:val="22"/>
                <w:szCs w:val="22"/>
                <w:shd w:val="clear" w:color="auto" w:fill="FFFFFF"/>
                <w:lang w:val="ru-RU"/>
              </w:rPr>
              <w:t>облікової</w:t>
            </w:r>
            <w:proofErr w:type="spellEnd"/>
            <w:r w:rsidRPr="00724491">
              <w:rPr>
                <w:color w:val="000000"/>
                <w:sz w:val="22"/>
                <w:szCs w:val="22"/>
                <w:shd w:val="clear" w:color="auto" w:fill="FFFFFF"/>
                <w:lang w:val="ru-RU"/>
              </w:rPr>
              <w:t xml:space="preserve"> </w:t>
            </w:r>
            <w:proofErr w:type="spellStart"/>
            <w:r w:rsidRPr="00724491">
              <w:rPr>
                <w:color w:val="000000"/>
                <w:sz w:val="22"/>
                <w:szCs w:val="22"/>
                <w:shd w:val="clear" w:color="auto" w:fill="FFFFFF"/>
                <w:lang w:val="ru-RU"/>
              </w:rPr>
              <w:t>картки</w:t>
            </w:r>
            <w:proofErr w:type="spellEnd"/>
            <w:r w:rsidRPr="00724491">
              <w:rPr>
                <w:color w:val="000000"/>
                <w:sz w:val="22"/>
                <w:szCs w:val="22"/>
                <w:shd w:val="clear" w:color="auto" w:fill="FFFFFF"/>
                <w:lang w:val="ru-RU"/>
              </w:rPr>
              <w:t xml:space="preserve"> </w:t>
            </w:r>
            <w:proofErr w:type="spellStart"/>
            <w:r w:rsidRPr="00724491">
              <w:rPr>
                <w:color w:val="000000"/>
                <w:sz w:val="22"/>
                <w:szCs w:val="22"/>
                <w:shd w:val="clear" w:color="auto" w:fill="FFFFFF"/>
                <w:lang w:val="ru-RU"/>
              </w:rPr>
              <w:t>платника</w:t>
            </w:r>
            <w:proofErr w:type="spellEnd"/>
            <w:r w:rsidRPr="00724491">
              <w:rPr>
                <w:color w:val="000000"/>
                <w:sz w:val="22"/>
                <w:szCs w:val="22"/>
                <w:shd w:val="clear" w:color="auto" w:fill="FFFFFF"/>
                <w:lang w:val="ru-RU"/>
              </w:rPr>
              <w:t xml:space="preserve"> </w:t>
            </w:r>
            <w:proofErr w:type="spellStart"/>
            <w:r w:rsidRPr="00724491">
              <w:rPr>
                <w:color w:val="000000"/>
                <w:sz w:val="22"/>
                <w:szCs w:val="22"/>
                <w:shd w:val="clear" w:color="auto" w:fill="FFFFFF"/>
                <w:lang w:val="ru-RU"/>
              </w:rPr>
              <w:t>податків</w:t>
            </w:r>
            <w:proofErr w:type="spellEnd"/>
            <w:r w:rsidRPr="00724491">
              <w:rPr>
                <w:color w:val="000000"/>
                <w:sz w:val="22"/>
                <w:szCs w:val="22"/>
              </w:rPr>
              <w:t>)</w:t>
            </w:r>
          </w:p>
        </w:tc>
        <w:tc>
          <w:tcPr>
            <w:tcW w:w="4936" w:type="dxa"/>
            <w:shd w:val="clear" w:color="auto" w:fill="auto"/>
          </w:tcPr>
          <w:p w:rsidR="000A40E6" w:rsidRPr="00724491" w:rsidRDefault="000A40E6" w:rsidP="003F6C2A">
            <w:pPr>
              <w:jc w:val="both"/>
              <w:rPr>
                <w:rFonts w:eastAsia="Calibri"/>
                <w:color w:val="000000"/>
              </w:rPr>
            </w:pPr>
            <w:r w:rsidRPr="00724491">
              <w:rPr>
                <w:rFonts w:eastAsia="Calibri"/>
                <w:color w:val="000000"/>
                <w:sz w:val="22"/>
                <w:szCs w:val="22"/>
              </w:rPr>
              <w:t>_______________________________________</w:t>
            </w:r>
          </w:p>
        </w:tc>
      </w:tr>
    </w:tbl>
    <w:p w:rsidR="00AD7D14" w:rsidRDefault="00AD7D14" w:rsidP="000A40E6">
      <w:pPr>
        <w:shd w:val="clear" w:color="auto" w:fill="FFFFFF"/>
        <w:ind w:right="-1"/>
        <w:jc w:val="both"/>
        <w:rPr>
          <w:color w:val="000000"/>
          <w:sz w:val="22"/>
          <w:szCs w:val="22"/>
          <w:lang w:eastAsia="ar-SA"/>
        </w:rPr>
      </w:pPr>
    </w:p>
    <w:p w:rsidR="000A40E6" w:rsidRPr="00724491" w:rsidRDefault="000A40E6" w:rsidP="000A40E6">
      <w:pPr>
        <w:shd w:val="clear" w:color="auto" w:fill="FFFFFF"/>
        <w:ind w:right="-1"/>
        <w:jc w:val="both"/>
        <w:rPr>
          <w:color w:val="000000"/>
          <w:sz w:val="22"/>
          <w:szCs w:val="22"/>
          <w:lang w:eastAsia="ar-SA"/>
        </w:rPr>
      </w:pPr>
      <w:r w:rsidRPr="00724491">
        <w:rPr>
          <w:color w:val="000000"/>
          <w:sz w:val="22"/>
          <w:szCs w:val="22"/>
          <w:lang w:eastAsia="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918"/>
        <w:gridCol w:w="760"/>
        <w:gridCol w:w="1168"/>
        <w:gridCol w:w="1168"/>
        <w:gridCol w:w="1129"/>
        <w:gridCol w:w="1129"/>
      </w:tblGrid>
      <w:tr w:rsidR="000A40E6" w:rsidRPr="00724491" w:rsidTr="00233CC2">
        <w:trPr>
          <w:trHeight w:val="480"/>
        </w:trPr>
        <w:tc>
          <w:tcPr>
            <w:tcW w:w="709" w:type="dxa"/>
            <w:shd w:val="clear" w:color="auto" w:fill="auto"/>
            <w:noWrap/>
            <w:vAlign w:val="center"/>
          </w:tcPr>
          <w:p w:rsidR="000A40E6" w:rsidRPr="00724491" w:rsidRDefault="000A40E6" w:rsidP="003F6C2A">
            <w:pPr>
              <w:rPr>
                <w:color w:val="000000"/>
              </w:rPr>
            </w:pPr>
            <w:r w:rsidRPr="00724491">
              <w:rPr>
                <w:color w:val="000000"/>
                <w:sz w:val="22"/>
                <w:szCs w:val="22"/>
              </w:rPr>
              <w:t>№</w:t>
            </w:r>
          </w:p>
          <w:p w:rsidR="000A40E6" w:rsidRPr="00724491" w:rsidRDefault="000A40E6" w:rsidP="003F6C2A">
            <w:pPr>
              <w:rPr>
                <w:color w:val="000000"/>
              </w:rPr>
            </w:pPr>
            <w:r w:rsidRPr="00724491">
              <w:rPr>
                <w:color w:val="000000"/>
                <w:sz w:val="22"/>
                <w:szCs w:val="22"/>
              </w:rPr>
              <w:t>п/п</w:t>
            </w:r>
          </w:p>
        </w:tc>
        <w:tc>
          <w:tcPr>
            <w:tcW w:w="2693" w:type="dxa"/>
            <w:vAlign w:val="center"/>
          </w:tcPr>
          <w:p w:rsidR="000A40E6" w:rsidRPr="00724491" w:rsidRDefault="000A40E6" w:rsidP="003F6C2A">
            <w:pPr>
              <w:rPr>
                <w:color w:val="000000"/>
              </w:rPr>
            </w:pPr>
            <w:r w:rsidRPr="00724491">
              <w:rPr>
                <w:color w:val="000000"/>
                <w:sz w:val="22"/>
                <w:szCs w:val="22"/>
              </w:rPr>
              <w:t>Найменування товару</w:t>
            </w:r>
          </w:p>
        </w:tc>
        <w:tc>
          <w:tcPr>
            <w:tcW w:w="918" w:type="dxa"/>
            <w:vAlign w:val="center"/>
          </w:tcPr>
          <w:p w:rsidR="000A40E6" w:rsidRPr="00724491" w:rsidRDefault="000A40E6" w:rsidP="003F6C2A">
            <w:pPr>
              <w:rPr>
                <w:color w:val="000000"/>
              </w:rPr>
            </w:pPr>
            <w:r w:rsidRPr="00724491">
              <w:rPr>
                <w:color w:val="000000"/>
                <w:sz w:val="22"/>
                <w:szCs w:val="22"/>
              </w:rPr>
              <w:t>Од. виміру</w:t>
            </w:r>
          </w:p>
        </w:tc>
        <w:tc>
          <w:tcPr>
            <w:tcW w:w="760" w:type="dxa"/>
            <w:vAlign w:val="center"/>
          </w:tcPr>
          <w:p w:rsidR="000A40E6" w:rsidRPr="00724491" w:rsidRDefault="000A40E6" w:rsidP="003F6C2A">
            <w:pPr>
              <w:rPr>
                <w:color w:val="000000"/>
              </w:rPr>
            </w:pPr>
            <w:r w:rsidRPr="00724491">
              <w:rPr>
                <w:color w:val="000000"/>
                <w:sz w:val="22"/>
                <w:szCs w:val="22"/>
              </w:rPr>
              <w:t>Кіль-кість</w:t>
            </w:r>
          </w:p>
        </w:tc>
        <w:tc>
          <w:tcPr>
            <w:tcW w:w="1168" w:type="dxa"/>
            <w:vAlign w:val="center"/>
          </w:tcPr>
          <w:p w:rsidR="000A40E6" w:rsidRPr="00724491" w:rsidRDefault="000A40E6" w:rsidP="003F6C2A">
            <w:pPr>
              <w:rPr>
                <w:color w:val="000000"/>
              </w:rPr>
            </w:pPr>
            <w:r w:rsidRPr="00724491">
              <w:rPr>
                <w:color w:val="000000"/>
                <w:sz w:val="22"/>
                <w:szCs w:val="22"/>
              </w:rPr>
              <w:t>Ціна за одиницю, грн. без ПДВ</w:t>
            </w:r>
          </w:p>
        </w:tc>
        <w:tc>
          <w:tcPr>
            <w:tcW w:w="1168" w:type="dxa"/>
            <w:vAlign w:val="center"/>
          </w:tcPr>
          <w:p w:rsidR="000A40E6" w:rsidRPr="00724491" w:rsidRDefault="000A40E6" w:rsidP="003F6C2A">
            <w:pPr>
              <w:rPr>
                <w:color w:val="000000"/>
              </w:rPr>
            </w:pPr>
            <w:r w:rsidRPr="00724491">
              <w:rPr>
                <w:color w:val="000000"/>
                <w:sz w:val="22"/>
                <w:szCs w:val="22"/>
              </w:rPr>
              <w:t>Ціна за одиницю, грн. з ПДВ*</w:t>
            </w:r>
          </w:p>
        </w:tc>
        <w:tc>
          <w:tcPr>
            <w:tcW w:w="1129" w:type="dxa"/>
            <w:vAlign w:val="center"/>
          </w:tcPr>
          <w:p w:rsidR="000A40E6" w:rsidRPr="00724491" w:rsidRDefault="000A40E6" w:rsidP="003F6C2A">
            <w:pPr>
              <w:tabs>
                <w:tab w:val="left" w:pos="360"/>
                <w:tab w:val="left" w:pos="9180"/>
              </w:tabs>
              <w:rPr>
                <w:color w:val="000000"/>
              </w:rPr>
            </w:pPr>
            <w:r w:rsidRPr="00724491">
              <w:rPr>
                <w:color w:val="000000"/>
                <w:sz w:val="22"/>
                <w:szCs w:val="22"/>
              </w:rPr>
              <w:t>Загальна вартість без ПДВ, грн.</w:t>
            </w:r>
          </w:p>
        </w:tc>
        <w:tc>
          <w:tcPr>
            <w:tcW w:w="1129" w:type="dxa"/>
            <w:vAlign w:val="center"/>
          </w:tcPr>
          <w:p w:rsidR="000A40E6" w:rsidRPr="00724491" w:rsidRDefault="000A40E6" w:rsidP="003F6C2A">
            <w:pPr>
              <w:tabs>
                <w:tab w:val="left" w:pos="360"/>
                <w:tab w:val="left" w:pos="9180"/>
              </w:tabs>
              <w:rPr>
                <w:color w:val="000000"/>
              </w:rPr>
            </w:pPr>
            <w:r w:rsidRPr="00724491">
              <w:rPr>
                <w:color w:val="000000"/>
                <w:sz w:val="22"/>
                <w:szCs w:val="22"/>
              </w:rPr>
              <w:t>Загальна вартість з ПДВ*, грн.</w:t>
            </w:r>
          </w:p>
        </w:tc>
      </w:tr>
      <w:tr w:rsidR="00EF68E4" w:rsidRPr="00724491" w:rsidTr="00233CC2">
        <w:trPr>
          <w:trHeight w:val="205"/>
        </w:trPr>
        <w:tc>
          <w:tcPr>
            <w:tcW w:w="709" w:type="dxa"/>
            <w:shd w:val="clear" w:color="auto" w:fill="auto"/>
            <w:noWrap/>
            <w:vAlign w:val="bottom"/>
          </w:tcPr>
          <w:p w:rsidR="00EF68E4" w:rsidRPr="00233CC2" w:rsidRDefault="00EF68E4" w:rsidP="00233CC2">
            <w:pPr>
              <w:pStyle w:val="a9"/>
              <w:numPr>
                <w:ilvl w:val="0"/>
                <w:numId w:val="31"/>
              </w:numPr>
              <w:rPr>
                <w:color w:val="000000"/>
              </w:rPr>
            </w:pPr>
          </w:p>
        </w:tc>
        <w:tc>
          <w:tcPr>
            <w:tcW w:w="2693" w:type="dxa"/>
          </w:tcPr>
          <w:p w:rsidR="00EF68E4" w:rsidRPr="00EF68E4" w:rsidRDefault="00EF68E4" w:rsidP="00EF68E4">
            <w:pPr>
              <w:widowControl w:val="0"/>
              <w:autoSpaceDE w:val="0"/>
              <w:rPr>
                <w:b/>
                <w:bCs/>
                <w:i/>
                <w:iCs/>
              </w:rPr>
            </w:pPr>
            <w:r w:rsidRPr="00EF68E4">
              <w:rPr>
                <w:rFonts w:eastAsia="Calibri"/>
                <w:b/>
                <w:i/>
                <w:iCs/>
                <w:color w:val="000000"/>
              </w:rPr>
              <w:t xml:space="preserve">Морква </w:t>
            </w:r>
          </w:p>
        </w:tc>
        <w:tc>
          <w:tcPr>
            <w:tcW w:w="918" w:type="dxa"/>
          </w:tcPr>
          <w:p w:rsidR="00EF68E4" w:rsidRPr="00EF68E4" w:rsidRDefault="00EF68E4" w:rsidP="00BD1C6B">
            <w:pPr>
              <w:rPr>
                <w:b/>
                <w:color w:val="000000"/>
              </w:rPr>
            </w:pPr>
            <w:r w:rsidRPr="00EF68E4">
              <w:rPr>
                <w:b/>
                <w:color w:val="000000"/>
              </w:rPr>
              <w:t>кг</w:t>
            </w:r>
          </w:p>
        </w:tc>
        <w:tc>
          <w:tcPr>
            <w:tcW w:w="760" w:type="dxa"/>
          </w:tcPr>
          <w:p w:rsidR="00EF68E4" w:rsidRPr="00EF68E4" w:rsidRDefault="00EE3026" w:rsidP="003F6C2A">
            <w:pPr>
              <w:rPr>
                <w:b/>
                <w:color w:val="000000"/>
              </w:rPr>
            </w:pPr>
            <w:r>
              <w:rPr>
                <w:b/>
                <w:color w:val="000000"/>
              </w:rPr>
              <w:t>100</w:t>
            </w:r>
          </w:p>
        </w:tc>
        <w:tc>
          <w:tcPr>
            <w:tcW w:w="1168" w:type="dxa"/>
          </w:tcPr>
          <w:p w:rsidR="00EF68E4" w:rsidRPr="00724491" w:rsidRDefault="00EF68E4" w:rsidP="003F6C2A">
            <w:pPr>
              <w:jc w:val="right"/>
              <w:rPr>
                <w:color w:val="000000"/>
              </w:rPr>
            </w:pPr>
          </w:p>
        </w:tc>
        <w:tc>
          <w:tcPr>
            <w:tcW w:w="1168" w:type="dxa"/>
            <w:vAlign w:val="bottom"/>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r>
      <w:tr w:rsidR="007F624D" w:rsidRPr="00724491" w:rsidTr="00233CC2">
        <w:trPr>
          <w:trHeight w:val="205"/>
        </w:trPr>
        <w:tc>
          <w:tcPr>
            <w:tcW w:w="709" w:type="dxa"/>
            <w:shd w:val="clear" w:color="auto" w:fill="auto"/>
            <w:noWrap/>
            <w:vAlign w:val="bottom"/>
          </w:tcPr>
          <w:p w:rsidR="007F624D" w:rsidRPr="00233CC2" w:rsidRDefault="007F624D" w:rsidP="00233CC2">
            <w:pPr>
              <w:pStyle w:val="a9"/>
              <w:numPr>
                <w:ilvl w:val="0"/>
                <w:numId w:val="31"/>
              </w:numPr>
              <w:rPr>
                <w:color w:val="000000"/>
              </w:rPr>
            </w:pPr>
          </w:p>
        </w:tc>
        <w:tc>
          <w:tcPr>
            <w:tcW w:w="2693" w:type="dxa"/>
          </w:tcPr>
          <w:p w:rsidR="007F624D" w:rsidRPr="00EF68E4" w:rsidRDefault="007F624D" w:rsidP="00EF68E4">
            <w:pPr>
              <w:widowControl w:val="0"/>
              <w:autoSpaceDE w:val="0"/>
              <w:rPr>
                <w:rFonts w:eastAsia="Calibri"/>
                <w:b/>
                <w:i/>
                <w:iCs/>
                <w:color w:val="000000"/>
              </w:rPr>
            </w:pPr>
            <w:r>
              <w:rPr>
                <w:rFonts w:eastAsia="Calibri"/>
                <w:b/>
                <w:i/>
                <w:iCs/>
                <w:color w:val="000000"/>
              </w:rPr>
              <w:t>Буряк</w:t>
            </w:r>
          </w:p>
        </w:tc>
        <w:tc>
          <w:tcPr>
            <w:tcW w:w="918" w:type="dxa"/>
          </w:tcPr>
          <w:p w:rsidR="007F624D" w:rsidRPr="00EF68E4" w:rsidRDefault="007F624D" w:rsidP="00BD1C6B">
            <w:pPr>
              <w:rPr>
                <w:b/>
                <w:color w:val="000000"/>
              </w:rPr>
            </w:pPr>
            <w:r>
              <w:rPr>
                <w:b/>
                <w:color w:val="000000"/>
              </w:rPr>
              <w:t>кг</w:t>
            </w:r>
          </w:p>
        </w:tc>
        <w:tc>
          <w:tcPr>
            <w:tcW w:w="760" w:type="dxa"/>
          </w:tcPr>
          <w:p w:rsidR="007F624D" w:rsidRDefault="00EE3026" w:rsidP="003F6C2A">
            <w:pPr>
              <w:rPr>
                <w:b/>
                <w:color w:val="000000"/>
              </w:rPr>
            </w:pPr>
            <w:r>
              <w:rPr>
                <w:b/>
                <w:color w:val="000000"/>
              </w:rPr>
              <w:t>80</w:t>
            </w:r>
          </w:p>
        </w:tc>
        <w:tc>
          <w:tcPr>
            <w:tcW w:w="1168" w:type="dxa"/>
          </w:tcPr>
          <w:p w:rsidR="007F624D" w:rsidRPr="00724491" w:rsidRDefault="007F624D" w:rsidP="003F6C2A">
            <w:pPr>
              <w:jc w:val="right"/>
              <w:rPr>
                <w:color w:val="000000"/>
              </w:rPr>
            </w:pPr>
          </w:p>
        </w:tc>
        <w:tc>
          <w:tcPr>
            <w:tcW w:w="1168" w:type="dxa"/>
            <w:vAlign w:val="bottom"/>
          </w:tcPr>
          <w:p w:rsidR="007F624D" w:rsidRPr="00724491" w:rsidRDefault="007F624D" w:rsidP="003F6C2A">
            <w:pPr>
              <w:jc w:val="right"/>
              <w:rPr>
                <w:color w:val="000000"/>
              </w:rPr>
            </w:pPr>
          </w:p>
        </w:tc>
        <w:tc>
          <w:tcPr>
            <w:tcW w:w="1129" w:type="dxa"/>
          </w:tcPr>
          <w:p w:rsidR="007F624D" w:rsidRPr="00724491" w:rsidRDefault="007F624D" w:rsidP="003F6C2A">
            <w:pPr>
              <w:jc w:val="right"/>
              <w:rPr>
                <w:color w:val="000000"/>
              </w:rPr>
            </w:pPr>
          </w:p>
        </w:tc>
        <w:tc>
          <w:tcPr>
            <w:tcW w:w="1129" w:type="dxa"/>
          </w:tcPr>
          <w:p w:rsidR="007F624D" w:rsidRPr="00724491" w:rsidRDefault="007F624D" w:rsidP="003F6C2A">
            <w:pPr>
              <w:jc w:val="right"/>
              <w:rPr>
                <w:color w:val="000000"/>
              </w:rPr>
            </w:pPr>
          </w:p>
        </w:tc>
      </w:tr>
      <w:tr w:rsidR="000A4E97" w:rsidRPr="00724491" w:rsidTr="00233CC2">
        <w:trPr>
          <w:trHeight w:val="205"/>
        </w:trPr>
        <w:tc>
          <w:tcPr>
            <w:tcW w:w="709" w:type="dxa"/>
            <w:shd w:val="clear" w:color="auto" w:fill="auto"/>
            <w:noWrap/>
            <w:vAlign w:val="bottom"/>
          </w:tcPr>
          <w:p w:rsidR="000A4E97" w:rsidRPr="00233CC2" w:rsidRDefault="000A4E97" w:rsidP="00233CC2">
            <w:pPr>
              <w:pStyle w:val="a9"/>
              <w:numPr>
                <w:ilvl w:val="0"/>
                <w:numId w:val="31"/>
              </w:numPr>
              <w:rPr>
                <w:color w:val="000000"/>
              </w:rPr>
            </w:pPr>
          </w:p>
        </w:tc>
        <w:tc>
          <w:tcPr>
            <w:tcW w:w="2693" w:type="dxa"/>
          </w:tcPr>
          <w:p w:rsidR="000A4E97" w:rsidRDefault="000A4E97" w:rsidP="00EF68E4">
            <w:pPr>
              <w:widowControl w:val="0"/>
              <w:autoSpaceDE w:val="0"/>
              <w:rPr>
                <w:b/>
                <w:bCs/>
                <w:i/>
                <w:iCs/>
              </w:rPr>
            </w:pPr>
            <w:r>
              <w:rPr>
                <w:b/>
                <w:bCs/>
                <w:i/>
                <w:iCs/>
              </w:rPr>
              <w:t>Банани</w:t>
            </w:r>
          </w:p>
        </w:tc>
        <w:tc>
          <w:tcPr>
            <w:tcW w:w="918" w:type="dxa"/>
          </w:tcPr>
          <w:p w:rsidR="000A4E97" w:rsidRDefault="000A4E97" w:rsidP="00BD1C6B">
            <w:pPr>
              <w:rPr>
                <w:b/>
                <w:color w:val="000000"/>
              </w:rPr>
            </w:pPr>
            <w:r>
              <w:rPr>
                <w:b/>
                <w:color w:val="000000"/>
              </w:rPr>
              <w:t>кг</w:t>
            </w:r>
          </w:p>
        </w:tc>
        <w:tc>
          <w:tcPr>
            <w:tcW w:w="760" w:type="dxa"/>
          </w:tcPr>
          <w:p w:rsidR="000A4E97" w:rsidRDefault="00EE3026" w:rsidP="003F6C2A">
            <w:pPr>
              <w:rPr>
                <w:b/>
                <w:color w:val="000000"/>
              </w:rPr>
            </w:pPr>
            <w:r>
              <w:rPr>
                <w:b/>
                <w:color w:val="000000"/>
              </w:rPr>
              <w:t>230</w:t>
            </w:r>
          </w:p>
        </w:tc>
        <w:tc>
          <w:tcPr>
            <w:tcW w:w="1168" w:type="dxa"/>
          </w:tcPr>
          <w:p w:rsidR="000A4E97" w:rsidRPr="00724491" w:rsidRDefault="000A4E97" w:rsidP="003F6C2A">
            <w:pPr>
              <w:jc w:val="right"/>
              <w:rPr>
                <w:color w:val="000000"/>
              </w:rPr>
            </w:pPr>
          </w:p>
        </w:tc>
        <w:tc>
          <w:tcPr>
            <w:tcW w:w="1168" w:type="dxa"/>
            <w:vAlign w:val="bottom"/>
          </w:tcPr>
          <w:p w:rsidR="000A4E97" w:rsidRPr="00724491" w:rsidRDefault="000A4E97" w:rsidP="003F6C2A">
            <w:pPr>
              <w:jc w:val="right"/>
              <w:rPr>
                <w:color w:val="000000"/>
              </w:rPr>
            </w:pPr>
          </w:p>
        </w:tc>
        <w:tc>
          <w:tcPr>
            <w:tcW w:w="1129" w:type="dxa"/>
          </w:tcPr>
          <w:p w:rsidR="000A4E97" w:rsidRPr="00724491" w:rsidRDefault="000A4E97" w:rsidP="003F6C2A">
            <w:pPr>
              <w:jc w:val="right"/>
              <w:rPr>
                <w:color w:val="000000"/>
              </w:rPr>
            </w:pPr>
          </w:p>
        </w:tc>
        <w:tc>
          <w:tcPr>
            <w:tcW w:w="1129" w:type="dxa"/>
          </w:tcPr>
          <w:p w:rsidR="000A4E97" w:rsidRPr="00724491" w:rsidRDefault="000A4E97" w:rsidP="003F6C2A">
            <w:pPr>
              <w:jc w:val="right"/>
              <w:rPr>
                <w:color w:val="000000"/>
              </w:rPr>
            </w:pPr>
          </w:p>
        </w:tc>
      </w:tr>
      <w:tr w:rsidR="00834D4E" w:rsidRPr="00724491" w:rsidTr="00233CC2">
        <w:trPr>
          <w:trHeight w:val="205"/>
        </w:trPr>
        <w:tc>
          <w:tcPr>
            <w:tcW w:w="709" w:type="dxa"/>
            <w:shd w:val="clear" w:color="auto" w:fill="auto"/>
            <w:noWrap/>
            <w:vAlign w:val="bottom"/>
          </w:tcPr>
          <w:p w:rsidR="00834D4E" w:rsidRPr="00233CC2" w:rsidRDefault="00834D4E" w:rsidP="00233CC2">
            <w:pPr>
              <w:pStyle w:val="a9"/>
              <w:numPr>
                <w:ilvl w:val="0"/>
                <w:numId w:val="31"/>
              </w:numPr>
              <w:rPr>
                <w:color w:val="000000"/>
              </w:rPr>
            </w:pPr>
          </w:p>
        </w:tc>
        <w:tc>
          <w:tcPr>
            <w:tcW w:w="2693" w:type="dxa"/>
          </w:tcPr>
          <w:p w:rsidR="00834D4E" w:rsidRDefault="00834D4E" w:rsidP="00EF68E4">
            <w:pPr>
              <w:widowControl w:val="0"/>
              <w:autoSpaceDE w:val="0"/>
              <w:rPr>
                <w:b/>
                <w:bCs/>
                <w:i/>
                <w:iCs/>
              </w:rPr>
            </w:pPr>
            <w:r>
              <w:rPr>
                <w:b/>
                <w:bCs/>
                <w:i/>
                <w:iCs/>
              </w:rPr>
              <w:t>Апельсини</w:t>
            </w:r>
          </w:p>
        </w:tc>
        <w:tc>
          <w:tcPr>
            <w:tcW w:w="918" w:type="dxa"/>
          </w:tcPr>
          <w:p w:rsidR="00834D4E" w:rsidRDefault="00834D4E" w:rsidP="00BD1C6B">
            <w:pPr>
              <w:rPr>
                <w:b/>
                <w:color w:val="000000"/>
              </w:rPr>
            </w:pPr>
            <w:r>
              <w:rPr>
                <w:b/>
                <w:color w:val="000000"/>
              </w:rPr>
              <w:t>кг</w:t>
            </w:r>
          </w:p>
        </w:tc>
        <w:tc>
          <w:tcPr>
            <w:tcW w:w="760" w:type="dxa"/>
          </w:tcPr>
          <w:p w:rsidR="00834D4E" w:rsidRDefault="00EE3026" w:rsidP="003F6C2A">
            <w:pPr>
              <w:rPr>
                <w:b/>
                <w:color w:val="000000"/>
              </w:rPr>
            </w:pPr>
            <w:r>
              <w:rPr>
                <w:b/>
                <w:color w:val="000000"/>
              </w:rPr>
              <w:t>150</w:t>
            </w:r>
          </w:p>
        </w:tc>
        <w:tc>
          <w:tcPr>
            <w:tcW w:w="1168" w:type="dxa"/>
          </w:tcPr>
          <w:p w:rsidR="00834D4E" w:rsidRPr="00724491" w:rsidRDefault="00834D4E" w:rsidP="003F6C2A">
            <w:pPr>
              <w:jc w:val="right"/>
              <w:rPr>
                <w:color w:val="000000"/>
              </w:rPr>
            </w:pPr>
          </w:p>
        </w:tc>
        <w:tc>
          <w:tcPr>
            <w:tcW w:w="1168" w:type="dxa"/>
            <w:vAlign w:val="bottom"/>
          </w:tcPr>
          <w:p w:rsidR="00834D4E" w:rsidRPr="00724491" w:rsidRDefault="00834D4E" w:rsidP="003F6C2A">
            <w:pPr>
              <w:jc w:val="right"/>
              <w:rPr>
                <w:color w:val="000000"/>
              </w:rPr>
            </w:pPr>
          </w:p>
        </w:tc>
        <w:tc>
          <w:tcPr>
            <w:tcW w:w="1129" w:type="dxa"/>
          </w:tcPr>
          <w:p w:rsidR="00834D4E" w:rsidRPr="00724491" w:rsidRDefault="00834D4E" w:rsidP="003F6C2A">
            <w:pPr>
              <w:jc w:val="right"/>
              <w:rPr>
                <w:color w:val="000000"/>
              </w:rPr>
            </w:pPr>
          </w:p>
        </w:tc>
        <w:tc>
          <w:tcPr>
            <w:tcW w:w="1129" w:type="dxa"/>
          </w:tcPr>
          <w:p w:rsidR="00834D4E" w:rsidRPr="00724491" w:rsidRDefault="00834D4E" w:rsidP="003F6C2A">
            <w:pPr>
              <w:jc w:val="right"/>
              <w:rPr>
                <w:color w:val="000000"/>
              </w:rPr>
            </w:pPr>
          </w:p>
        </w:tc>
      </w:tr>
      <w:tr w:rsidR="00EF68E4" w:rsidRPr="00724491" w:rsidTr="00233CC2">
        <w:trPr>
          <w:trHeight w:val="205"/>
        </w:trPr>
        <w:tc>
          <w:tcPr>
            <w:tcW w:w="709" w:type="dxa"/>
            <w:shd w:val="clear" w:color="auto" w:fill="auto"/>
            <w:noWrap/>
            <w:vAlign w:val="bottom"/>
          </w:tcPr>
          <w:p w:rsidR="00EF68E4" w:rsidRPr="00233CC2" w:rsidRDefault="00EF68E4" w:rsidP="00233CC2">
            <w:pPr>
              <w:pStyle w:val="a9"/>
              <w:numPr>
                <w:ilvl w:val="0"/>
                <w:numId w:val="31"/>
              </w:numPr>
              <w:rPr>
                <w:color w:val="000000"/>
              </w:rPr>
            </w:pPr>
          </w:p>
        </w:tc>
        <w:tc>
          <w:tcPr>
            <w:tcW w:w="2693" w:type="dxa"/>
          </w:tcPr>
          <w:p w:rsidR="00EF68E4" w:rsidRPr="00EF68E4" w:rsidRDefault="00EE3026" w:rsidP="00EF68E4">
            <w:pPr>
              <w:widowControl w:val="0"/>
              <w:autoSpaceDE w:val="0"/>
              <w:rPr>
                <w:b/>
                <w:bCs/>
                <w:i/>
                <w:iCs/>
              </w:rPr>
            </w:pPr>
            <w:r>
              <w:rPr>
                <w:rFonts w:eastAsia="Calibri"/>
                <w:b/>
                <w:i/>
                <w:iCs/>
                <w:color w:val="000000"/>
              </w:rPr>
              <w:t>Кріп свіжий</w:t>
            </w:r>
          </w:p>
        </w:tc>
        <w:tc>
          <w:tcPr>
            <w:tcW w:w="918" w:type="dxa"/>
          </w:tcPr>
          <w:p w:rsidR="00EF68E4" w:rsidRPr="00EF68E4" w:rsidRDefault="00EF68E4" w:rsidP="00BD1C6B">
            <w:pPr>
              <w:rPr>
                <w:b/>
                <w:color w:val="000000"/>
              </w:rPr>
            </w:pPr>
            <w:r w:rsidRPr="00EF68E4">
              <w:rPr>
                <w:b/>
                <w:color w:val="000000"/>
              </w:rPr>
              <w:t>кг</w:t>
            </w:r>
          </w:p>
        </w:tc>
        <w:tc>
          <w:tcPr>
            <w:tcW w:w="760" w:type="dxa"/>
          </w:tcPr>
          <w:p w:rsidR="00EF68E4" w:rsidRPr="00EF68E4" w:rsidRDefault="00EE3026" w:rsidP="003F6C2A">
            <w:pPr>
              <w:rPr>
                <w:b/>
                <w:color w:val="000000"/>
              </w:rPr>
            </w:pPr>
            <w:r>
              <w:rPr>
                <w:b/>
                <w:color w:val="000000"/>
              </w:rPr>
              <w:t>1</w:t>
            </w:r>
          </w:p>
        </w:tc>
        <w:tc>
          <w:tcPr>
            <w:tcW w:w="1168" w:type="dxa"/>
          </w:tcPr>
          <w:p w:rsidR="00EF68E4" w:rsidRPr="00724491" w:rsidRDefault="00EF68E4" w:rsidP="003F6C2A">
            <w:pPr>
              <w:jc w:val="right"/>
              <w:rPr>
                <w:color w:val="000000"/>
              </w:rPr>
            </w:pPr>
          </w:p>
        </w:tc>
        <w:tc>
          <w:tcPr>
            <w:tcW w:w="1168" w:type="dxa"/>
            <w:vAlign w:val="bottom"/>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r>
      <w:tr w:rsidR="00EF68E4" w:rsidRPr="00724491" w:rsidTr="00233CC2">
        <w:trPr>
          <w:trHeight w:val="205"/>
        </w:trPr>
        <w:tc>
          <w:tcPr>
            <w:tcW w:w="709" w:type="dxa"/>
            <w:shd w:val="clear" w:color="auto" w:fill="auto"/>
            <w:noWrap/>
            <w:vAlign w:val="bottom"/>
          </w:tcPr>
          <w:p w:rsidR="00EF68E4" w:rsidRPr="00233CC2" w:rsidRDefault="00EF68E4" w:rsidP="00233CC2">
            <w:pPr>
              <w:pStyle w:val="a9"/>
              <w:numPr>
                <w:ilvl w:val="0"/>
                <w:numId w:val="31"/>
              </w:numPr>
              <w:rPr>
                <w:color w:val="000000"/>
              </w:rPr>
            </w:pPr>
          </w:p>
        </w:tc>
        <w:tc>
          <w:tcPr>
            <w:tcW w:w="2693" w:type="dxa"/>
          </w:tcPr>
          <w:p w:rsidR="00EF68E4" w:rsidRPr="00EF68E4" w:rsidRDefault="00834D4E" w:rsidP="00EF68E4">
            <w:pPr>
              <w:widowControl w:val="0"/>
              <w:autoSpaceDE w:val="0"/>
              <w:rPr>
                <w:b/>
                <w:bCs/>
                <w:i/>
                <w:iCs/>
              </w:rPr>
            </w:pPr>
            <w:r>
              <w:rPr>
                <w:b/>
                <w:bCs/>
                <w:i/>
                <w:iCs/>
              </w:rPr>
              <w:t>Мандарини</w:t>
            </w:r>
          </w:p>
        </w:tc>
        <w:tc>
          <w:tcPr>
            <w:tcW w:w="918" w:type="dxa"/>
          </w:tcPr>
          <w:p w:rsidR="00EF68E4" w:rsidRPr="00EF68E4" w:rsidRDefault="00EF68E4" w:rsidP="00BD1C6B">
            <w:pPr>
              <w:rPr>
                <w:b/>
                <w:color w:val="000000"/>
              </w:rPr>
            </w:pPr>
            <w:r w:rsidRPr="00EF68E4">
              <w:rPr>
                <w:b/>
                <w:color w:val="000000"/>
              </w:rPr>
              <w:t>кг</w:t>
            </w:r>
          </w:p>
        </w:tc>
        <w:tc>
          <w:tcPr>
            <w:tcW w:w="760" w:type="dxa"/>
          </w:tcPr>
          <w:p w:rsidR="00EF68E4" w:rsidRPr="00EF68E4" w:rsidRDefault="00EE3026" w:rsidP="003F6C2A">
            <w:pPr>
              <w:rPr>
                <w:b/>
                <w:color w:val="000000"/>
              </w:rPr>
            </w:pPr>
            <w:r>
              <w:rPr>
                <w:b/>
                <w:color w:val="000000"/>
              </w:rPr>
              <w:t>50</w:t>
            </w:r>
          </w:p>
        </w:tc>
        <w:tc>
          <w:tcPr>
            <w:tcW w:w="1168" w:type="dxa"/>
          </w:tcPr>
          <w:p w:rsidR="00EF68E4" w:rsidRPr="00724491" w:rsidRDefault="00EF68E4" w:rsidP="003F6C2A">
            <w:pPr>
              <w:jc w:val="right"/>
              <w:rPr>
                <w:color w:val="000000"/>
              </w:rPr>
            </w:pPr>
          </w:p>
        </w:tc>
        <w:tc>
          <w:tcPr>
            <w:tcW w:w="1168" w:type="dxa"/>
            <w:vAlign w:val="bottom"/>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r>
      <w:tr w:rsidR="00EF68E4" w:rsidRPr="00724491" w:rsidTr="00233CC2">
        <w:trPr>
          <w:trHeight w:val="205"/>
        </w:trPr>
        <w:tc>
          <w:tcPr>
            <w:tcW w:w="709" w:type="dxa"/>
            <w:shd w:val="clear" w:color="auto" w:fill="auto"/>
            <w:noWrap/>
            <w:vAlign w:val="bottom"/>
          </w:tcPr>
          <w:p w:rsidR="00EF68E4" w:rsidRPr="00233CC2" w:rsidRDefault="00EF68E4" w:rsidP="00233CC2">
            <w:pPr>
              <w:pStyle w:val="a9"/>
              <w:numPr>
                <w:ilvl w:val="0"/>
                <w:numId w:val="31"/>
              </w:numPr>
              <w:rPr>
                <w:color w:val="000000"/>
              </w:rPr>
            </w:pPr>
          </w:p>
        </w:tc>
        <w:tc>
          <w:tcPr>
            <w:tcW w:w="2693" w:type="dxa"/>
          </w:tcPr>
          <w:p w:rsidR="00EF68E4" w:rsidRPr="00EF68E4" w:rsidRDefault="00EE3026" w:rsidP="00EF68E4">
            <w:pPr>
              <w:widowControl w:val="0"/>
              <w:autoSpaceDE w:val="0"/>
              <w:rPr>
                <w:b/>
                <w:bCs/>
                <w:i/>
                <w:iCs/>
              </w:rPr>
            </w:pPr>
            <w:r>
              <w:rPr>
                <w:b/>
                <w:bCs/>
                <w:i/>
                <w:iCs/>
              </w:rPr>
              <w:t>Петрушка свіжа</w:t>
            </w:r>
          </w:p>
        </w:tc>
        <w:tc>
          <w:tcPr>
            <w:tcW w:w="918" w:type="dxa"/>
          </w:tcPr>
          <w:p w:rsidR="00EF68E4" w:rsidRPr="00EF68E4" w:rsidRDefault="00EF68E4" w:rsidP="00BD1C6B">
            <w:pPr>
              <w:rPr>
                <w:b/>
                <w:color w:val="000000"/>
              </w:rPr>
            </w:pPr>
            <w:r w:rsidRPr="00EF68E4">
              <w:rPr>
                <w:b/>
                <w:color w:val="000000"/>
              </w:rPr>
              <w:t>кг</w:t>
            </w:r>
          </w:p>
        </w:tc>
        <w:tc>
          <w:tcPr>
            <w:tcW w:w="760" w:type="dxa"/>
          </w:tcPr>
          <w:p w:rsidR="00EF68E4" w:rsidRPr="00EF68E4" w:rsidRDefault="000D6029" w:rsidP="003F6C2A">
            <w:pPr>
              <w:rPr>
                <w:b/>
                <w:color w:val="000000"/>
              </w:rPr>
            </w:pPr>
            <w:r>
              <w:rPr>
                <w:b/>
                <w:color w:val="000000"/>
              </w:rPr>
              <w:t>2</w:t>
            </w:r>
          </w:p>
        </w:tc>
        <w:tc>
          <w:tcPr>
            <w:tcW w:w="1168" w:type="dxa"/>
          </w:tcPr>
          <w:p w:rsidR="00EF68E4" w:rsidRPr="00724491" w:rsidRDefault="00EF68E4" w:rsidP="003F6C2A">
            <w:pPr>
              <w:jc w:val="right"/>
              <w:rPr>
                <w:color w:val="000000"/>
              </w:rPr>
            </w:pPr>
          </w:p>
        </w:tc>
        <w:tc>
          <w:tcPr>
            <w:tcW w:w="1168" w:type="dxa"/>
            <w:vAlign w:val="bottom"/>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c>
          <w:tcPr>
            <w:tcW w:w="1129" w:type="dxa"/>
          </w:tcPr>
          <w:p w:rsidR="00EF68E4" w:rsidRPr="00724491" w:rsidRDefault="00EF68E4" w:rsidP="003F6C2A">
            <w:pPr>
              <w:jc w:val="right"/>
              <w:rPr>
                <w:color w:val="000000"/>
              </w:rPr>
            </w:pPr>
          </w:p>
        </w:tc>
      </w:tr>
      <w:tr w:rsidR="000A40E6" w:rsidRPr="00724491" w:rsidTr="003F6C2A">
        <w:trPr>
          <w:trHeight w:val="407"/>
        </w:trPr>
        <w:tc>
          <w:tcPr>
            <w:tcW w:w="7416" w:type="dxa"/>
            <w:gridSpan w:val="6"/>
            <w:shd w:val="clear" w:color="auto" w:fill="auto"/>
          </w:tcPr>
          <w:p w:rsidR="000A40E6" w:rsidRPr="00724491" w:rsidRDefault="000A40E6" w:rsidP="003F6C2A">
            <w:pPr>
              <w:rPr>
                <w:color w:val="000000"/>
              </w:rPr>
            </w:pPr>
            <w:r w:rsidRPr="00724491">
              <w:rPr>
                <w:color w:val="000000"/>
                <w:sz w:val="22"/>
                <w:szCs w:val="22"/>
              </w:rPr>
              <w:t>Загальна вартість пропозиції з урахуванням усіх податків та зборів, грн.</w:t>
            </w:r>
          </w:p>
        </w:tc>
        <w:tc>
          <w:tcPr>
            <w:tcW w:w="2258" w:type="dxa"/>
            <w:gridSpan w:val="2"/>
          </w:tcPr>
          <w:p w:rsidR="000A40E6" w:rsidRPr="00724491" w:rsidRDefault="000A40E6" w:rsidP="003F6C2A">
            <w:pPr>
              <w:jc w:val="right"/>
              <w:rPr>
                <w:color w:val="000000"/>
              </w:rPr>
            </w:pPr>
          </w:p>
        </w:tc>
      </w:tr>
    </w:tbl>
    <w:p w:rsidR="000A40E6" w:rsidRPr="00724491" w:rsidRDefault="000A40E6" w:rsidP="000A40E6">
      <w:pPr>
        <w:ind w:firstLine="425"/>
        <w:jc w:val="both"/>
        <w:rPr>
          <w:i/>
          <w:color w:val="000000"/>
          <w:sz w:val="22"/>
          <w:szCs w:val="22"/>
        </w:rPr>
      </w:pPr>
      <w:r w:rsidRPr="00724491">
        <w:rPr>
          <w:i/>
          <w:color w:val="000000"/>
          <w:sz w:val="22"/>
          <w:szCs w:val="22"/>
        </w:rPr>
        <w:t>*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rsidR="000A40E6" w:rsidRPr="00724491" w:rsidRDefault="000A40E6" w:rsidP="000A40E6">
      <w:pPr>
        <w:tabs>
          <w:tab w:val="left" w:pos="0"/>
        </w:tabs>
        <w:ind w:right="-5"/>
        <w:jc w:val="both"/>
        <w:rPr>
          <w:color w:val="000000"/>
          <w:sz w:val="22"/>
          <w:szCs w:val="22"/>
        </w:rPr>
      </w:pPr>
      <w:r w:rsidRPr="00724491">
        <w:rPr>
          <w:color w:val="000000"/>
          <w:sz w:val="22"/>
          <w:szCs w:val="22"/>
        </w:rPr>
        <w:t>7. Ми зобов’язуємося дотримуватися умов цієї пропозиції протягом 120 днів із дати кінцевого строку подання тендерних пропозицій. Наша пропозиція є обов’язковою для нас.</w:t>
      </w:r>
    </w:p>
    <w:p w:rsidR="000A40E6" w:rsidRPr="00724491" w:rsidRDefault="000A40E6" w:rsidP="000A40E6">
      <w:pPr>
        <w:jc w:val="both"/>
        <w:rPr>
          <w:color w:val="000000"/>
          <w:sz w:val="22"/>
          <w:szCs w:val="22"/>
        </w:rPr>
      </w:pPr>
      <w:r w:rsidRPr="00724491">
        <w:rPr>
          <w:color w:val="000000"/>
          <w:sz w:val="22"/>
          <w:szCs w:val="22"/>
        </w:rPr>
        <w:t xml:space="preserve">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 визначених у підпунктах 3, 5, 6 і 12 та в абзаці чотирнадцятому пункту 47 особливостей, визначених Постановою Кабінету Міністрів України «Про затвердження особливостей здійснення публічних </w:t>
      </w:r>
      <w:proofErr w:type="spellStart"/>
      <w:r w:rsidRPr="00724491">
        <w:rPr>
          <w:color w:val="000000"/>
          <w:sz w:val="22"/>
          <w:szCs w:val="22"/>
        </w:rPr>
        <w:t>закупівель</w:t>
      </w:r>
      <w:proofErr w:type="spellEnd"/>
      <w:r w:rsidRPr="00724491">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0A40E6" w:rsidRPr="00724491" w:rsidRDefault="000A40E6" w:rsidP="000A40E6">
      <w:pPr>
        <w:jc w:val="both"/>
        <w:rPr>
          <w:color w:val="000000"/>
          <w:sz w:val="22"/>
          <w:szCs w:val="22"/>
        </w:rPr>
      </w:pPr>
    </w:p>
    <w:p w:rsidR="000A40E6" w:rsidRPr="00724491" w:rsidRDefault="000A40E6" w:rsidP="000A40E6">
      <w:pPr>
        <w:jc w:val="both"/>
        <w:rPr>
          <w:color w:val="000000"/>
          <w:sz w:val="22"/>
          <w:szCs w:val="22"/>
        </w:rPr>
      </w:pPr>
    </w:p>
    <w:p w:rsidR="000A40E6" w:rsidRPr="00724491" w:rsidRDefault="000A40E6" w:rsidP="000A40E6">
      <w:pPr>
        <w:ind w:right="-740"/>
        <w:jc w:val="both"/>
        <w:rPr>
          <w:i/>
          <w:color w:val="000000"/>
          <w:sz w:val="22"/>
          <w:szCs w:val="22"/>
        </w:rPr>
      </w:pPr>
      <w:r w:rsidRPr="00724491">
        <w:rPr>
          <w:i/>
          <w:color w:val="000000"/>
          <w:sz w:val="22"/>
          <w:szCs w:val="22"/>
        </w:rPr>
        <w:t>_________________________________</w:t>
      </w:r>
      <w:r w:rsidRPr="00724491">
        <w:rPr>
          <w:i/>
          <w:color w:val="000000"/>
          <w:sz w:val="22"/>
          <w:szCs w:val="22"/>
        </w:rPr>
        <w:tab/>
      </w:r>
      <w:r w:rsidRPr="00724491">
        <w:rPr>
          <w:i/>
          <w:color w:val="000000"/>
          <w:sz w:val="22"/>
          <w:szCs w:val="22"/>
        </w:rPr>
        <w:tab/>
      </w:r>
      <w:r w:rsidRPr="00724491">
        <w:rPr>
          <w:i/>
          <w:color w:val="000000"/>
          <w:sz w:val="22"/>
          <w:szCs w:val="22"/>
        </w:rPr>
        <w:tab/>
        <w:t xml:space="preserve">_______________ </w:t>
      </w:r>
      <w:r w:rsidRPr="00724491">
        <w:rPr>
          <w:i/>
          <w:color w:val="000000"/>
          <w:sz w:val="22"/>
          <w:szCs w:val="22"/>
        </w:rPr>
        <w:tab/>
      </w:r>
      <w:r w:rsidRPr="00724491">
        <w:rPr>
          <w:i/>
          <w:color w:val="000000"/>
          <w:sz w:val="22"/>
          <w:szCs w:val="22"/>
        </w:rPr>
        <w:tab/>
      </w:r>
      <w:r w:rsidRPr="00724491">
        <w:rPr>
          <w:i/>
          <w:color w:val="000000"/>
          <w:sz w:val="22"/>
          <w:szCs w:val="22"/>
        </w:rPr>
        <w:tab/>
      </w:r>
    </w:p>
    <w:p w:rsidR="000A40E6" w:rsidRDefault="000A40E6" w:rsidP="000A40E6">
      <w:pPr>
        <w:ind w:right="-740"/>
        <w:jc w:val="both"/>
        <w:rPr>
          <w:i/>
          <w:color w:val="000000"/>
          <w:sz w:val="22"/>
          <w:szCs w:val="22"/>
        </w:rPr>
      </w:pPr>
    </w:p>
    <w:p w:rsidR="000A40E6" w:rsidRPr="00724491" w:rsidRDefault="000A40E6" w:rsidP="000A40E6">
      <w:pPr>
        <w:ind w:right="-740"/>
        <w:jc w:val="both"/>
        <w:rPr>
          <w:i/>
          <w:color w:val="000000"/>
          <w:sz w:val="22"/>
          <w:szCs w:val="22"/>
        </w:rPr>
      </w:pPr>
      <w:r w:rsidRPr="00724491">
        <w:rPr>
          <w:i/>
          <w:color w:val="000000"/>
          <w:sz w:val="22"/>
          <w:szCs w:val="22"/>
        </w:rPr>
        <w:t>(посада (або правовий статус)</w:t>
      </w:r>
      <w:r>
        <w:rPr>
          <w:i/>
          <w:color w:val="000000"/>
          <w:sz w:val="22"/>
          <w:szCs w:val="22"/>
        </w:rPr>
        <w:t xml:space="preserve"> керівника учасника</w:t>
      </w:r>
    </w:p>
    <w:p w:rsidR="000A40E6" w:rsidRPr="00724491" w:rsidRDefault="000A40E6" w:rsidP="000A40E6">
      <w:pPr>
        <w:ind w:right="-740"/>
        <w:jc w:val="both"/>
        <w:rPr>
          <w:i/>
          <w:color w:val="000000"/>
          <w:sz w:val="22"/>
          <w:szCs w:val="22"/>
        </w:rPr>
      </w:pPr>
      <w:r w:rsidRPr="00724491">
        <w:rPr>
          <w:i/>
          <w:color w:val="000000"/>
          <w:sz w:val="22"/>
          <w:szCs w:val="22"/>
        </w:rPr>
        <w:t>або уповноваже</w:t>
      </w:r>
      <w:r>
        <w:rPr>
          <w:i/>
          <w:color w:val="000000"/>
          <w:sz w:val="22"/>
          <w:szCs w:val="22"/>
        </w:rPr>
        <w:t xml:space="preserve">ної ним особи) </w:t>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(підпис) </w:t>
      </w:r>
      <w:r>
        <w:rPr>
          <w:i/>
          <w:color w:val="000000"/>
          <w:sz w:val="22"/>
          <w:szCs w:val="22"/>
        </w:rPr>
        <w:tab/>
      </w:r>
      <w:r w:rsidRPr="00724491">
        <w:rPr>
          <w:i/>
          <w:color w:val="000000"/>
          <w:sz w:val="22"/>
          <w:szCs w:val="22"/>
        </w:rPr>
        <w:t xml:space="preserve"> (ініціали та прізвище)</w:t>
      </w:r>
    </w:p>
    <w:p w:rsidR="000A40E6" w:rsidRPr="00724491" w:rsidRDefault="000A40E6" w:rsidP="000A40E6">
      <w:pPr>
        <w:jc w:val="both"/>
        <w:rPr>
          <w:color w:val="000000"/>
          <w:sz w:val="22"/>
          <w:szCs w:val="22"/>
        </w:rPr>
      </w:pPr>
    </w:p>
    <w:p w:rsidR="00EE3026" w:rsidRDefault="00AE1AE8" w:rsidP="00AE1AE8">
      <w:pPr>
        <w:rPr>
          <w:color w:val="000000"/>
          <w:sz w:val="22"/>
          <w:szCs w:val="22"/>
        </w:rPr>
      </w:pPr>
      <w:r>
        <w:rPr>
          <w:color w:val="000000"/>
          <w:sz w:val="22"/>
          <w:szCs w:val="22"/>
        </w:rPr>
        <w:t xml:space="preserve">                                                                                                                                                          </w:t>
      </w:r>
    </w:p>
    <w:p w:rsidR="00EE3026" w:rsidRDefault="00EE3026" w:rsidP="00AE1AE8">
      <w:pPr>
        <w:rPr>
          <w:color w:val="000000"/>
          <w:sz w:val="22"/>
          <w:szCs w:val="22"/>
        </w:rPr>
      </w:pPr>
    </w:p>
    <w:p w:rsidR="00EE3026" w:rsidRDefault="00EE3026" w:rsidP="00AE1AE8">
      <w:pPr>
        <w:rPr>
          <w:color w:val="000000"/>
          <w:sz w:val="22"/>
          <w:szCs w:val="22"/>
        </w:rPr>
      </w:pPr>
    </w:p>
    <w:p w:rsidR="00EE3026" w:rsidRDefault="00EE3026" w:rsidP="00AE1AE8">
      <w:pPr>
        <w:rPr>
          <w:color w:val="000000"/>
          <w:sz w:val="22"/>
          <w:szCs w:val="22"/>
        </w:rPr>
      </w:pPr>
    </w:p>
    <w:p w:rsidR="00EE3026" w:rsidRDefault="00EE3026" w:rsidP="00AE1AE8">
      <w:pPr>
        <w:rPr>
          <w:color w:val="000000"/>
          <w:sz w:val="22"/>
          <w:szCs w:val="22"/>
        </w:rPr>
      </w:pPr>
    </w:p>
    <w:p w:rsidR="00EE3026" w:rsidRDefault="00EE3026" w:rsidP="00AE1AE8">
      <w:pPr>
        <w:rPr>
          <w:color w:val="000000"/>
          <w:sz w:val="22"/>
          <w:szCs w:val="22"/>
        </w:rPr>
      </w:pPr>
    </w:p>
    <w:p w:rsidR="00EE3026" w:rsidRDefault="00EE3026" w:rsidP="00AE1AE8">
      <w:pPr>
        <w:rPr>
          <w:color w:val="000000"/>
          <w:sz w:val="22"/>
          <w:szCs w:val="22"/>
        </w:rPr>
      </w:pPr>
    </w:p>
    <w:p w:rsidR="00EE3026" w:rsidRDefault="00EE3026" w:rsidP="00AE1AE8">
      <w:pPr>
        <w:rPr>
          <w:color w:val="000000"/>
          <w:sz w:val="22"/>
          <w:szCs w:val="22"/>
        </w:rPr>
      </w:pPr>
    </w:p>
    <w:p w:rsidR="00EE3026" w:rsidRDefault="00EE3026" w:rsidP="00AE1AE8">
      <w:pPr>
        <w:rPr>
          <w:color w:val="000000"/>
          <w:sz w:val="22"/>
          <w:szCs w:val="22"/>
        </w:rPr>
      </w:pPr>
    </w:p>
    <w:p w:rsidR="00EE3026" w:rsidRDefault="00EE3026" w:rsidP="00AE1AE8">
      <w:pPr>
        <w:rPr>
          <w:color w:val="000000"/>
          <w:sz w:val="22"/>
          <w:szCs w:val="22"/>
        </w:rPr>
      </w:pPr>
    </w:p>
    <w:p w:rsidR="000A40E6" w:rsidRPr="00724491" w:rsidRDefault="000A40E6" w:rsidP="00EE3026">
      <w:pPr>
        <w:jc w:val="right"/>
      </w:pPr>
      <w:r w:rsidRPr="00724491">
        <w:t>ДОДАТОК  2</w:t>
      </w:r>
    </w:p>
    <w:p w:rsidR="000A40E6" w:rsidRDefault="000A40E6" w:rsidP="000A40E6">
      <w:pPr>
        <w:ind w:firstLine="360"/>
        <w:jc w:val="right"/>
        <w:rPr>
          <w:i/>
        </w:rPr>
      </w:pPr>
      <w:r w:rsidRPr="00EF7B65">
        <w:rPr>
          <w:i/>
        </w:rPr>
        <w:t>до тендерної документації</w:t>
      </w:r>
    </w:p>
    <w:p w:rsidR="000A40E6" w:rsidRDefault="000A40E6" w:rsidP="000A40E6">
      <w:pPr>
        <w:ind w:firstLine="360"/>
        <w:jc w:val="right"/>
        <w:rPr>
          <w:i/>
        </w:rPr>
      </w:pPr>
    </w:p>
    <w:p w:rsidR="000A40E6" w:rsidRDefault="000A40E6" w:rsidP="000A40E6">
      <w:pPr>
        <w:pStyle w:val="a9"/>
        <w:numPr>
          <w:ilvl w:val="0"/>
          <w:numId w:val="12"/>
        </w:numPr>
        <w:jc w:val="center"/>
        <w:rPr>
          <w:b/>
          <w:sz w:val="22"/>
          <w:szCs w:val="22"/>
        </w:rPr>
      </w:pPr>
      <w:r w:rsidRPr="00B073C1">
        <w:rPr>
          <w:b/>
          <w:sz w:val="22"/>
          <w:szCs w:val="22"/>
        </w:rPr>
        <w:t>ІНФОРМАЦІЯ ПРО НЕОБХІДНІ ТЕХНІЧНІ, ЯКІСНІ ТА КІЛЬКІСНІ ХАРАКТЕРИСТИКИ ПРЕДМЕТА ЗАКУПІВЛІ (Технічна специфікація)</w:t>
      </w:r>
    </w:p>
    <w:p w:rsidR="00AE136C" w:rsidRPr="00AE136C" w:rsidRDefault="00AE136C" w:rsidP="00AE136C">
      <w:pPr>
        <w:ind w:left="426"/>
        <w:jc w:val="center"/>
        <w:rPr>
          <w:b/>
          <w:sz w:val="22"/>
          <w:szCs w:val="22"/>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598"/>
        <w:gridCol w:w="1978"/>
        <w:gridCol w:w="1829"/>
        <w:gridCol w:w="1294"/>
        <w:gridCol w:w="1407"/>
        <w:gridCol w:w="1732"/>
        <w:gridCol w:w="1145"/>
        <w:gridCol w:w="48"/>
      </w:tblGrid>
      <w:tr w:rsidR="00EF68E4" w:rsidRPr="00421902" w:rsidTr="00233CC2">
        <w:trPr>
          <w:gridBefore w:val="1"/>
          <w:gridAfter w:val="1"/>
          <w:wBefore w:w="34" w:type="dxa"/>
          <w:wAfter w:w="48" w:type="dxa"/>
          <w:trHeight w:val="700"/>
          <w:jc w:val="center"/>
        </w:trPr>
        <w:tc>
          <w:tcPr>
            <w:tcW w:w="598" w:type="dxa"/>
            <w:shd w:val="clear" w:color="auto" w:fill="auto"/>
            <w:vAlign w:val="center"/>
          </w:tcPr>
          <w:p w:rsidR="00EF68E4" w:rsidRPr="00421902" w:rsidRDefault="00EF68E4" w:rsidP="00BD1C6B">
            <w:pPr>
              <w:jc w:val="center"/>
              <w:rPr>
                <w:b/>
                <w:sz w:val="20"/>
              </w:rPr>
            </w:pPr>
            <w:r w:rsidRPr="00421902">
              <w:rPr>
                <w:b/>
                <w:sz w:val="20"/>
              </w:rPr>
              <w:t>№</w:t>
            </w:r>
          </w:p>
        </w:tc>
        <w:tc>
          <w:tcPr>
            <w:tcW w:w="1978" w:type="dxa"/>
            <w:shd w:val="clear" w:color="auto" w:fill="auto"/>
            <w:vAlign w:val="center"/>
          </w:tcPr>
          <w:p w:rsidR="00EF68E4" w:rsidRPr="00421902" w:rsidRDefault="00EF68E4" w:rsidP="00BD1C6B">
            <w:pPr>
              <w:jc w:val="center"/>
              <w:rPr>
                <w:b/>
                <w:sz w:val="20"/>
              </w:rPr>
            </w:pPr>
            <w:r w:rsidRPr="00421902">
              <w:rPr>
                <w:b/>
                <w:sz w:val="20"/>
              </w:rPr>
              <w:t xml:space="preserve">Описова назва харчового продукту </w:t>
            </w:r>
          </w:p>
        </w:tc>
        <w:tc>
          <w:tcPr>
            <w:tcW w:w="1829" w:type="dxa"/>
            <w:vAlign w:val="center"/>
          </w:tcPr>
          <w:p w:rsidR="00EF68E4" w:rsidRPr="00421902" w:rsidRDefault="00EF68E4" w:rsidP="00BD1C6B">
            <w:pPr>
              <w:jc w:val="center"/>
              <w:rPr>
                <w:b/>
                <w:sz w:val="20"/>
              </w:rPr>
            </w:pPr>
            <w:r w:rsidRPr="00421902">
              <w:rPr>
                <w:b/>
                <w:sz w:val="20"/>
              </w:rPr>
              <w:t>Фасування</w:t>
            </w:r>
          </w:p>
        </w:tc>
        <w:tc>
          <w:tcPr>
            <w:tcW w:w="1294" w:type="dxa"/>
            <w:vAlign w:val="center"/>
          </w:tcPr>
          <w:p w:rsidR="00EF68E4" w:rsidRPr="00421902" w:rsidRDefault="00EF68E4" w:rsidP="00BD1C6B">
            <w:pPr>
              <w:jc w:val="center"/>
              <w:rPr>
                <w:b/>
                <w:sz w:val="20"/>
              </w:rPr>
            </w:pPr>
            <w:r w:rsidRPr="00421902">
              <w:rPr>
                <w:b/>
                <w:sz w:val="20"/>
              </w:rPr>
              <w:t>Пакування</w:t>
            </w:r>
          </w:p>
        </w:tc>
        <w:tc>
          <w:tcPr>
            <w:tcW w:w="1407" w:type="dxa"/>
            <w:vAlign w:val="center"/>
          </w:tcPr>
          <w:p w:rsidR="00EF68E4" w:rsidRPr="00421902" w:rsidRDefault="00EF68E4" w:rsidP="00BD1C6B">
            <w:pPr>
              <w:jc w:val="center"/>
              <w:rPr>
                <w:b/>
                <w:sz w:val="20"/>
              </w:rPr>
            </w:pPr>
            <w:r w:rsidRPr="00421902">
              <w:rPr>
                <w:b/>
                <w:sz w:val="20"/>
              </w:rPr>
              <w:t xml:space="preserve">Строк придатності </w:t>
            </w:r>
          </w:p>
        </w:tc>
        <w:tc>
          <w:tcPr>
            <w:tcW w:w="1732" w:type="dxa"/>
            <w:shd w:val="clear" w:color="auto" w:fill="auto"/>
            <w:vAlign w:val="center"/>
          </w:tcPr>
          <w:p w:rsidR="00EF68E4" w:rsidRPr="00421902" w:rsidRDefault="00EF68E4" w:rsidP="00BD1C6B">
            <w:pPr>
              <w:jc w:val="center"/>
              <w:rPr>
                <w:b/>
                <w:sz w:val="20"/>
              </w:rPr>
            </w:pPr>
            <w:r w:rsidRPr="00421902">
              <w:rPr>
                <w:b/>
                <w:sz w:val="20"/>
              </w:rPr>
              <w:t>Вимоги до якості товару</w:t>
            </w:r>
            <w:r w:rsidRPr="00421902">
              <w:rPr>
                <w:rStyle w:val="af9"/>
                <w:b/>
              </w:rPr>
              <w:footnoteReference w:id="1"/>
            </w:r>
          </w:p>
        </w:tc>
        <w:tc>
          <w:tcPr>
            <w:tcW w:w="1145" w:type="dxa"/>
            <w:shd w:val="clear" w:color="auto" w:fill="auto"/>
            <w:vAlign w:val="center"/>
          </w:tcPr>
          <w:p w:rsidR="00EF68E4" w:rsidRPr="00421902" w:rsidRDefault="00EF68E4" w:rsidP="00BD1C6B">
            <w:pPr>
              <w:jc w:val="center"/>
              <w:rPr>
                <w:b/>
                <w:sz w:val="20"/>
              </w:rPr>
            </w:pPr>
            <w:r w:rsidRPr="00421902">
              <w:rPr>
                <w:b/>
                <w:sz w:val="20"/>
              </w:rPr>
              <w:t>Кількість товару, кг</w:t>
            </w:r>
          </w:p>
        </w:tc>
      </w:tr>
      <w:tr w:rsidR="00F444C0" w:rsidRPr="009C1D8E" w:rsidTr="00233CC2">
        <w:trPr>
          <w:gridBefore w:val="1"/>
          <w:gridAfter w:val="1"/>
          <w:wBefore w:w="34" w:type="dxa"/>
          <w:wAfter w:w="48" w:type="dxa"/>
          <w:trHeight w:val="1002"/>
          <w:jc w:val="center"/>
        </w:trPr>
        <w:tc>
          <w:tcPr>
            <w:tcW w:w="598" w:type="dxa"/>
            <w:shd w:val="clear" w:color="auto" w:fill="auto"/>
            <w:vAlign w:val="center"/>
          </w:tcPr>
          <w:p w:rsidR="00F444C0" w:rsidRDefault="00CE511B" w:rsidP="00F444C0">
            <w:pPr>
              <w:jc w:val="both"/>
            </w:pPr>
            <w:r>
              <w:t>1</w:t>
            </w:r>
          </w:p>
        </w:tc>
        <w:tc>
          <w:tcPr>
            <w:tcW w:w="1978" w:type="dxa"/>
            <w:shd w:val="clear" w:color="auto" w:fill="auto"/>
            <w:vAlign w:val="center"/>
          </w:tcPr>
          <w:p w:rsidR="00F444C0" w:rsidRPr="00421902" w:rsidRDefault="00F444C0" w:rsidP="00F444C0">
            <w:pPr>
              <w:rPr>
                <w:b/>
                <w:i/>
                <w:sz w:val="20"/>
                <w:szCs w:val="20"/>
              </w:rPr>
            </w:pPr>
            <w:r>
              <w:rPr>
                <w:b/>
                <w:i/>
                <w:sz w:val="20"/>
                <w:szCs w:val="20"/>
              </w:rPr>
              <w:t>Морква свіжа</w:t>
            </w:r>
            <w:r w:rsidRPr="00421902">
              <w:rPr>
                <w:b/>
                <w:i/>
                <w:sz w:val="20"/>
                <w:szCs w:val="20"/>
              </w:rPr>
              <w:t xml:space="preserve"> </w:t>
            </w:r>
          </w:p>
        </w:tc>
        <w:tc>
          <w:tcPr>
            <w:tcW w:w="1829" w:type="dxa"/>
            <w:vAlign w:val="center"/>
          </w:tcPr>
          <w:p w:rsidR="00F444C0" w:rsidRPr="00421902" w:rsidRDefault="00F444C0" w:rsidP="00F444C0">
            <w:pPr>
              <w:jc w:val="center"/>
              <w:rPr>
                <w:sz w:val="20"/>
                <w:szCs w:val="20"/>
              </w:rPr>
            </w:pPr>
            <w:r>
              <w:rPr>
                <w:sz w:val="20"/>
                <w:szCs w:val="20"/>
              </w:rPr>
              <w:t>ваговий товар, фасування згідно із потребами замовника</w:t>
            </w:r>
          </w:p>
        </w:tc>
        <w:tc>
          <w:tcPr>
            <w:tcW w:w="1294" w:type="dxa"/>
            <w:vAlign w:val="center"/>
          </w:tcPr>
          <w:p w:rsidR="00F444C0" w:rsidRDefault="00F444C0" w:rsidP="00F444C0">
            <w:pPr>
              <w:jc w:val="center"/>
            </w:pPr>
            <w:r w:rsidRPr="006954B0">
              <w:rPr>
                <w:sz w:val="20"/>
                <w:szCs w:val="20"/>
              </w:rPr>
              <w:t>сітки, мішки</w:t>
            </w:r>
          </w:p>
        </w:tc>
        <w:tc>
          <w:tcPr>
            <w:tcW w:w="1407" w:type="dxa"/>
            <w:vAlign w:val="center"/>
          </w:tcPr>
          <w:p w:rsidR="00F444C0" w:rsidRPr="00421902" w:rsidRDefault="00F444C0" w:rsidP="00F444C0">
            <w:pPr>
              <w:jc w:val="center"/>
              <w:rPr>
                <w:sz w:val="20"/>
                <w:szCs w:val="20"/>
              </w:rPr>
            </w:pPr>
            <w:r w:rsidRPr="00421902">
              <w:rPr>
                <w:sz w:val="20"/>
                <w:szCs w:val="20"/>
              </w:rPr>
              <w:t xml:space="preserve">не менше </w:t>
            </w:r>
            <w:r>
              <w:rPr>
                <w:sz w:val="20"/>
                <w:szCs w:val="20"/>
              </w:rPr>
              <w:t>2</w:t>
            </w:r>
            <w:r w:rsidRPr="00421902">
              <w:rPr>
                <w:sz w:val="20"/>
                <w:szCs w:val="20"/>
              </w:rPr>
              <w:t xml:space="preserve"> місяців</w:t>
            </w:r>
          </w:p>
        </w:tc>
        <w:tc>
          <w:tcPr>
            <w:tcW w:w="1732" w:type="dxa"/>
            <w:shd w:val="clear" w:color="auto" w:fill="auto"/>
            <w:vAlign w:val="center"/>
          </w:tcPr>
          <w:p w:rsidR="00F444C0" w:rsidRPr="00421902" w:rsidRDefault="00F444C0" w:rsidP="00F444C0">
            <w:pPr>
              <w:jc w:val="center"/>
              <w:rPr>
                <w:sz w:val="20"/>
                <w:szCs w:val="20"/>
              </w:rPr>
            </w:pPr>
            <w:r w:rsidRPr="00421902">
              <w:rPr>
                <w:sz w:val="20"/>
                <w:szCs w:val="20"/>
              </w:rPr>
              <w:t xml:space="preserve">ДСТУ </w:t>
            </w:r>
            <w:r>
              <w:rPr>
                <w:sz w:val="20"/>
                <w:szCs w:val="20"/>
              </w:rPr>
              <w:t>7035:2009</w:t>
            </w:r>
          </w:p>
        </w:tc>
        <w:tc>
          <w:tcPr>
            <w:tcW w:w="1145" w:type="dxa"/>
            <w:shd w:val="clear" w:color="auto" w:fill="auto"/>
            <w:vAlign w:val="center"/>
          </w:tcPr>
          <w:p w:rsidR="00F444C0" w:rsidRPr="009C1D8E" w:rsidRDefault="00EE3026" w:rsidP="00F444C0">
            <w:pPr>
              <w:jc w:val="center"/>
              <w:rPr>
                <w:b/>
                <w:szCs w:val="20"/>
              </w:rPr>
            </w:pPr>
            <w:r>
              <w:rPr>
                <w:b/>
                <w:szCs w:val="20"/>
              </w:rPr>
              <w:t>100</w:t>
            </w:r>
          </w:p>
        </w:tc>
      </w:tr>
      <w:tr w:rsidR="00F444C0" w:rsidRPr="009C1D8E" w:rsidTr="00233CC2">
        <w:trPr>
          <w:gridBefore w:val="1"/>
          <w:gridAfter w:val="1"/>
          <w:wBefore w:w="34" w:type="dxa"/>
          <w:wAfter w:w="48" w:type="dxa"/>
          <w:trHeight w:val="1002"/>
          <w:jc w:val="center"/>
        </w:trPr>
        <w:tc>
          <w:tcPr>
            <w:tcW w:w="598" w:type="dxa"/>
            <w:shd w:val="clear" w:color="auto" w:fill="auto"/>
            <w:vAlign w:val="center"/>
          </w:tcPr>
          <w:p w:rsidR="00F444C0" w:rsidRDefault="00CE511B" w:rsidP="00F444C0">
            <w:pPr>
              <w:jc w:val="both"/>
            </w:pPr>
            <w:r>
              <w:t>2</w:t>
            </w:r>
          </w:p>
        </w:tc>
        <w:tc>
          <w:tcPr>
            <w:tcW w:w="1978" w:type="dxa"/>
            <w:shd w:val="clear" w:color="auto" w:fill="auto"/>
            <w:vAlign w:val="center"/>
          </w:tcPr>
          <w:p w:rsidR="00F444C0" w:rsidRPr="00421902" w:rsidRDefault="00F444C0" w:rsidP="00F444C0">
            <w:pPr>
              <w:rPr>
                <w:b/>
                <w:i/>
                <w:sz w:val="20"/>
                <w:szCs w:val="20"/>
              </w:rPr>
            </w:pPr>
            <w:r>
              <w:rPr>
                <w:b/>
                <w:i/>
                <w:sz w:val="20"/>
                <w:szCs w:val="20"/>
              </w:rPr>
              <w:t>Буряк столовий (червоний) свіжий</w:t>
            </w:r>
            <w:r w:rsidRPr="00421902">
              <w:rPr>
                <w:b/>
                <w:i/>
                <w:sz w:val="20"/>
                <w:szCs w:val="20"/>
              </w:rPr>
              <w:t xml:space="preserve"> </w:t>
            </w:r>
          </w:p>
        </w:tc>
        <w:tc>
          <w:tcPr>
            <w:tcW w:w="1829" w:type="dxa"/>
            <w:vAlign w:val="center"/>
          </w:tcPr>
          <w:p w:rsidR="00F444C0" w:rsidRPr="00421902" w:rsidRDefault="00F444C0" w:rsidP="00F444C0">
            <w:pPr>
              <w:jc w:val="center"/>
              <w:rPr>
                <w:sz w:val="20"/>
                <w:szCs w:val="20"/>
              </w:rPr>
            </w:pPr>
            <w:r>
              <w:rPr>
                <w:sz w:val="20"/>
                <w:szCs w:val="20"/>
              </w:rPr>
              <w:t>ваговий товар, фасування згідно із потребами замовника</w:t>
            </w:r>
          </w:p>
        </w:tc>
        <w:tc>
          <w:tcPr>
            <w:tcW w:w="1294" w:type="dxa"/>
            <w:vAlign w:val="center"/>
          </w:tcPr>
          <w:p w:rsidR="00F444C0" w:rsidRDefault="00F444C0" w:rsidP="00F444C0">
            <w:pPr>
              <w:jc w:val="center"/>
            </w:pPr>
            <w:r w:rsidRPr="006954B0">
              <w:rPr>
                <w:sz w:val="20"/>
                <w:szCs w:val="20"/>
              </w:rPr>
              <w:t>сітки, мішки</w:t>
            </w:r>
          </w:p>
        </w:tc>
        <w:tc>
          <w:tcPr>
            <w:tcW w:w="1407" w:type="dxa"/>
            <w:vAlign w:val="center"/>
          </w:tcPr>
          <w:p w:rsidR="00F444C0" w:rsidRPr="00421902" w:rsidRDefault="00F444C0" w:rsidP="00F444C0">
            <w:pPr>
              <w:jc w:val="center"/>
              <w:rPr>
                <w:sz w:val="20"/>
                <w:szCs w:val="20"/>
              </w:rPr>
            </w:pPr>
            <w:r w:rsidRPr="00421902">
              <w:rPr>
                <w:sz w:val="20"/>
                <w:szCs w:val="20"/>
              </w:rPr>
              <w:t xml:space="preserve">не менше </w:t>
            </w:r>
            <w:r>
              <w:rPr>
                <w:sz w:val="20"/>
                <w:szCs w:val="20"/>
              </w:rPr>
              <w:t>2</w:t>
            </w:r>
            <w:r w:rsidRPr="00421902">
              <w:rPr>
                <w:sz w:val="20"/>
                <w:szCs w:val="20"/>
              </w:rPr>
              <w:t xml:space="preserve"> місяців</w:t>
            </w:r>
          </w:p>
        </w:tc>
        <w:tc>
          <w:tcPr>
            <w:tcW w:w="1732" w:type="dxa"/>
            <w:shd w:val="clear" w:color="auto" w:fill="auto"/>
            <w:vAlign w:val="center"/>
          </w:tcPr>
          <w:p w:rsidR="00F444C0" w:rsidRPr="00421902" w:rsidRDefault="00F444C0" w:rsidP="00F444C0">
            <w:pPr>
              <w:jc w:val="center"/>
              <w:rPr>
                <w:sz w:val="20"/>
                <w:szCs w:val="20"/>
              </w:rPr>
            </w:pPr>
            <w:r>
              <w:rPr>
                <w:sz w:val="20"/>
                <w:szCs w:val="20"/>
              </w:rPr>
              <w:t>ДСТУ 7033:2009</w:t>
            </w:r>
          </w:p>
        </w:tc>
        <w:tc>
          <w:tcPr>
            <w:tcW w:w="1145" w:type="dxa"/>
            <w:shd w:val="clear" w:color="auto" w:fill="auto"/>
            <w:vAlign w:val="center"/>
          </w:tcPr>
          <w:p w:rsidR="00F444C0" w:rsidRPr="009C1D8E" w:rsidRDefault="00EE3026" w:rsidP="00F444C0">
            <w:pPr>
              <w:jc w:val="center"/>
              <w:rPr>
                <w:b/>
                <w:szCs w:val="20"/>
              </w:rPr>
            </w:pPr>
            <w:r>
              <w:rPr>
                <w:b/>
                <w:szCs w:val="20"/>
              </w:rPr>
              <w:t>80</w:t>
            </w:r>
          </w:p>
        </w:tc>
      </w:tr>
      <w:tr w:rsidR="00F444C0" w:rsidRPr="00421902" w:rsidTr="00233CC2">
        <w:trPr>
          <w:gridBefore w:val="1"/>
          <w:gridAfter w:val="1"/>
          <w:wBefore w:w="34" w:type="dxa"/>
          <w:wAfter w:w="48" w:type="dxa"/>
          <w:trHeight w:val="1002"/>
          <w:jc w:val="center"/>
        </w:trPr>
        <w:tc>
          <w:tcPr>
            <w:tcW w:w="598" w:type="dxa"/>
            <w:shd w:val="clear" w:color="auto" w:fill="auto"/>
            <w:vAlign w:val="center"/>
          </w:tcPr>
          <w:p w:rsidR="00F444C0" w:rsidRDefault="00CE511B" w:rsidP="00F444C0">
            <w:pPr>
              <w:jc w:val="both"/>
            </w:pPr>
            <w:r>
              <w:t>3</w:t>
            </w:r>
          </w:p>
        </w:tc>
        <w:tc>
          <w:tcPr>
            <w:tcW w:w="1978" w:type="dxa"/>
            <w:shd w:val="clear" w:color="auto" w:fill="auto"/>
            <w:vAlign w:val="center"/>
          </w:tcPr>
          <w:p w:rsidR="00F444C0" w:rsidRDefault="00F444C0" w:rsidP="00F444C0">
            <w:pPr>
              <w:rPr>
                <w:b/>
                <w:i/>
                <w:sz w:val="20"/>
                <w:szCs w:val="20"/>
              </w:rPr>
            </w:pPr>
            <w:r>
              <w:rPr>
                <w:b/>
                <w:i/>
                <w:sz w:val="20"/>
                <w:szCs w:val="20"/>
              </w:rPr>
              <w:t>Банани</w:t>
            </w:r>
          </w:p>
        </w:tc>
        <w:tc>
          <w:tcPr>
            <w:tcW w:w="1829" w:type="dxa"/>
            <w:vAlign w:val="center"/>
          </w:tcPr>
          <w:p w:rsidR="00F444C0" w:rsidRPr="00421902" w:rsidRDefault="00F444C0" w:rsidP="00F444C0">
            <w:pPr>
              <w:jc w:val="center"/>
              <w:rPr>
                <w:sz w:val="20"/>
                <w:szCs w:val="20"/>
              </w:rPr>
            </w:pPr>
            <w:r>
              <w:rPr>
                <w:sz w:val="20"/>
                <w:szCs w:val="20"/>
              </w:rPr>
              <w:t>ваговий товар, фасування згідно із потребами замовника</w:t>
            </w:r>
          </w:p>
        </w:tc>
        <w:tc>
          <w:tcPr>
            <w:tcW w:w="1294" w:type="dxa"/>
            <w:vAlign w:val="center"/>
          </w:tcPr>
          <w:p w:rsidR="00F444C0" w:rsidRPr="00421902" w:rsidRDefault="00F444C0" w:rsidP="00F444C0">
            <w:pPr>
              <w:jc w:val="center"/>
              <w:rPr>
                <w:sz w:val="20"/>
                <w:szCs w:val="20"/>
              </w:rPr>
            </w:pPr>
            <w:r>
              <w:rPr>
                <w:sz w:val="20"/>
                <w:szCs w:val="20"/>
              </w:rPr>
              <w:t>коробки або ящики</w:t>
            </w:r>
          </w:p>
        </w:tc>
        <w:tc>
          <w:tcPr>
            <w:tcW w:w="1407" w:type="dxa"/>
            <w:vAlign w:val="center"/>
          </w:tcPr>
          <w:p w:rsidR="00F444C0" w:rsidRPr="00421902" w:rsidRDefault="00F444C0" w:rsidP="00F444C0">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rsidR="00F444C0" w:rsidRPr="00AA6449" w:rsidRDefault="00F444C0" w:rsidP="00F444C0">
            <w:pPr>
              <w:jc w:val="center"/>
              <w:rPr>
                <w:sz w:val="18"/>
                <w:szCs w:val="20"/>
              </w:rPr>
            </w:pPr>
            <w:r w:rsidRPr="00AA6449">
              <w:rPr>
                <w:sz w:val="18"/>
                <w:szCs w:val="20"/>
              </w:rPr>
              <w:t>товар іноземного виробництва, сертифікований в Україні</w:t>
            </w:r>
            <w:r>
              <w:rPr>
                <w:b/>
              </w:rPr>
              <w:t xml:space="preserve"> </w:t>
            </w:r>
            <w:r w:rsidRPr="00A147BF">
              <w:rPr>
                <w:sz w:val="18"/>
                <w:szCs w:val="18"/>
              </w:rPr>
              <w:t>ДСТУ  ГОСТ Р 51603-2000</w:t>
            </w:r>
          </w:p>
        </w:tc>
        <w:tc>
          <w:tcPr>
            <w:tcW w:w="1145" w:type="dxa"/>
            <w:shd w:val="clear" w:color="auto" w:fill="auto"/>
            <w:vAlign w:val="center"/>
          </w:tcPr>
          <w:p w:rsidR="00F444C0" w:rsidRDefault="00EE3026" w:rsidP="00F444C0">
            <w:pPr>
              <w:jc w:val="center"/>
              <w:rPr>
                <w:b/>
                <w:szCs w:val="20"/>
              </w:rPr>
            </w:pPr>
            <w:r>
              <w:rPr>
                <w:b/>
                <w:szCs w:val="20"/>
              </w:rPr>
              <w:t>230</w:t>
            </w:r>
          </w:p>
        </w:tc>
      </w:tr>
      <w:tr w:rsidR="00F444C0" w:rsidRPr="00421902" w:rsidTr="00233CC2">
        <w:trPr>
          <w:gridBefore w:val="1"/>
          <w:gridAfter w:val="1"/>
          <w:wBefore w:w="34" w:type="dxa"/>
          <w:wAfter w:w="48" w:type="dxa"/>
          <w:trHeight w:val="1002"/>
          <w:jc w:val="center"/>
        </w:trPr>
        <w:tc>
          <w:tcPr>
            <w:tcW w:w="598" w:type="dxa"/>
            <w:shd w:val="clear" w:color="auto" w:fill="auto"/>
            <w:vAlign w:val="center"/>
          </w:tcPr>
          <w:p w:rsidR="00F444C0" w:rsidRDefault="00CE511B" w:rsidP="00F444C0">
            <w:pPr>
              <w:jc w:val="both"/>
            </w:pPr>
            <w:r>
              <w:t>4</w:t>
            </w:r>
          </w:p>
        </w:tc>
        <w:tc>
          <w:tcPr>
            <w:tcW w:w="1978" w:type="dxa"/>
            <w:shd w:val="clear" w:color="auto" w:fill="auto"/>
            <w:vAlign w:val="center"/>
          </w:tcPr>
          <w:p w:rsidR="00F444C0" w:rsidRDefault="00F444C0" w:rsidP="00F444C0">
            <w:pPr>
              <w:rPr>
                <w:b/>
                <w:i/>
                <w:sz w:val="20"/>
                <w:szCs w:val="20"/>
              </w:rPr>
            </w:pPr>
            <w:r>
              <w:rPr>
                <w:b/>
                <w:i/>
                <w:sz w:val="20"/>
                <w:szCs w:val="20"/>
              </w:rPr>
              <w:t>Апельсини</w:t>
            </w:r>
          </w:p>
        </w:tc>
        <w:tc>
          <w:tcPr>
            <w:tcW w:w="1829" w:type="dxa"/>
            <w:vAlign w:val="center"/>
          </w:tcPr>
          <w:p w:rsidR="00F444C0" w:rsidRPr="00421902" w:rsidRDefault="00F444C0" w:rsidP="00F444C0">
            <w:pPr>
              <w:jc w:val="center"/>
              <w:rPr>
                <w:sz w:val="20"/>
                <w:szCs w:val="20"/>
              </w:rPr>
            </w:pPr>
            <w:r>
              <w:rPr>
                <w:sz w:val="20"/>
                <w:szCs w:val="20"/>
              </w:rPr>
              <w:t>ваговий товар, фасування згідно із потребами замовника</w:t>
            </w:r>
          </w:p>
        </w:tc>
        <w:tc>
          <w:tcPr>
            <w:tcW w:w="1294" w:type="dxa"/>
            <w:vAlign w:val="center"/>
          </w:tcPr>
          <w:p w:rsidR="00F444C0" w:rsidRPr="00421902" w:rsidRDefault="00F444C0" w:rsidP="00F444C0">
            <w:pPr>
              <w:jc w:val="center"/>
              <w:rPr>
                <w:sz w:val="20"/>
                <w:szCs w:val="20"/>
              </w:rPr>
            </w:pPr>
            <w:r>
              <w:rPr>
                <w:sz w:val="20"/>
                <w:szCs w:val="20"/>
              </w:rPr>
              <w:t>коробки або ящики</w:t>
            </w:r>
          </w:p>
        </w:tc>
        <w:tc>
          <w:tcPr>
            <w:tcW w:w="1407" w:type="dxa"/>
            <w:vAlign w:val="center"/>
          </w:tcPr>
          <w:p w:rsidR="00F444C0" w:rsidRPr="00421902" w:rsidRDefault="00F444C0" w:rsidP="00F444C0">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rsidR="00F444C0" w:rsidRPr="00AA6449" w:rsidRDefault="00F444C0" w:rsidP="00F444C0">
            <w:pPr>
              <w:jc w:val="center"/>
              <w:rPr>
                <w:sz w:val="18"/>
                <w:szCs w:val="20"/>
              </w:rPr>
            </w:pPr>
            <w:r w:rsidRPr="00AA6449">
              <w:rPr>
                <w:sz w:val="18"/>
                <w:szCs w:val="20"/>
              </w:rPr>
              <w:t>товар іноземного виробництва, сертифікований в Україні</w:t>
            </w:r>
            <w:r>
              <w:rPr>
                <w:sz w:val="18"/>
                <w:szCs w:val="20"/>
              </w:rPr>
              <w:t xml:space="preserve"> ГОСТ 4427-82</w:t>
            </w:r>
          </w:p>
        </w:tc>
        <w:tc>
          <w:tcPr>
            <w:tcW w:w="1145" w:type="dxa"/>
            <w:shd w:val="clear" w:color="auto" w:fill="auto"/>
            <w:vAlign w:val="center"/>
          </w:tcPr>
          <w:p w:rsidR="00F444C0" w:rsidRDefault="00EE3026" w:rsidP="00F444C0">
            <w:pPr>
              <w:jc w:val="center"/>
              <w:rPr>
                <w:b/>
                <w:szCs w:val="20"/>
              </w:rPr>
            </w:pPr>
            <w:r>
              <w:rPr>
                <w:b/>
                <w:szCs w:val="20"/>
              </w:rPr>
              <w:t>150</w:t>
            </w:r>
          </w:p>
        </w:tc>
      </w:tr>
      <w:tr w:rsidR="00F444C0" w:rsidRPr="00421902" w:rsidTr="00233CC2">
        <w:trPr>
          <w:gridBefore w:val="1"/>
          <w:gridAfter w:val="1"/>
          <w:wBefore w:w="34" w:type="dxa"/>
          <w:wAfter w:w="48" w:type="dxa"/>
          <w:trHeight w:val="1002"/>
          <w:jc w:val="center"/>
        </w:trPr>
        <w:tc>
          <w:tcPr>
            <w:tcW w:w="598" w:type="dxa"/>
            <w:shd w:val="clear" w:color="auto" w:fill="auto"/>
            <w:vAlign w:val="center"/>
          </w:tcPr>
          <w:p w:rsidR="00F444C0" w:rsidRDefault="00CE511B" w:rsidP="00F444C0">
            <w:pPr>
              <w:jc w:val="both"/>
            </w:pPr>
            <w:r>
              <w:t>5</w:t>
            </w:r>
          </w:p>
        </w:tc>
        <w:tc>
          <w:tcPr>
            <w:tcW w:w="1978" w:type="dxa"/>
            <w:shd w:val="clear" w:color="auto" w:fill="auto"/>
            <w:vAlign w:val="center"/>
          </w:tcPr>
          <w:p w:rsidR="00F444C0" w:rsidRDefault="00EE3026" w:rsidP="00F444C0">
            <w:pPr>
              <w:rPr>
                <w:b/>
                <w:i/>
                <w:sz w:val="20"/>
                <w:szCs w:val="20"/>
              </w:rPr>
            </w:pPr>
            <w:r>
              <w:rPr>
                <w:b/>
                <w:i/>
                <w:sz w:val="20"/>
                <w:szCs w:val="20"/>
              </w:rPr>
              <w:t>Кріп свіжий</w:t>
            </w:r>
          </w:p>
        </w:tc>
        <w:tc>
          <w:tcPr>
            <w:tcW w:w="1829" w:type="dxa"/>
            <w:vAlign w:val="center"/>
          </w:tcPr>
          <w:p w:rsidR="00F444C0" w:rsidRPr="00421902" w:rsidRDefault="00F444C0" w:rsidP="00F444C0">
            <w:pPr>
              <w:jc w:val="center"/>
              <w:rPr>
                <w:sz w:val="20"/>
                <w:szCs w:val="20"/>
              </w:rPr>
            </w:pPr>
            <w:r>
              <w:rPr>
                <w:sz w:val="20"/>
                <w:szCs w:val="20"/>
              </w:rPr>
              <w:t>ваговий товар, фасування згідно із потребами замовника</w:t>
            </w:r>
          </w:p>
        </w:tc>
        <w:tc>
          <w:tcPr>
            <w:tcW w:w="1294" w:type="dxa"/>
            <w:vAlign w:val="center"/>
          </w:tcPr>
          <w:p w:rsidR="00F444C0" w:rsidRPr="00421902" w:rsidRDefault="00F444C0" w:rsidP="00F444C0">
            <w:pPr>
              <w:jc w:val="center"/>
              <w:rPr>
                <w:sz w:val="20"/>
                <w:szCs w:val="20"/>
              </w:rPr>
            </w:pPr>
            <w:r>
              <w:rPr>
                <w:sz w:val="20"/>
                <w:szCs w:val="20"/>
              </w:rPr>
              <w:t>коробки або ящики</w:t>
            </w:r>
          </w:p>
        </w:tc>
        <w:tc>
          <w:tcPr>
            <w:tcW w:w="1407" w:type="dxa"/>
            <w:vAlign w:val="center"/>
          </w:tcPr>
          <w:p w:rsidR="00F444C0" w:rsidRPr="00421902" w:rsidRDefault="00F444C0" w:rsidP="00F444C0">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rsidR="00F444C0" w:rsidRPr="00AA6449" w:rsidRDefault="00EE3026" w:rsidP="00F444C0">
            <w:pPr>
              <w:jc w:val="center"/>
              <w:rPr>
                <w:sz w:val="18"/>
                <w:szCs w:val="20"/>
              </w:rPr>
            </w:pPr>
            <w:r>
              <w:rPr>
                <w:sz w:val="20"/>
                <w:szCs w:val="20"/>
              </w:rPr>
              <w:t>ДСТУ 8624:2016</w:t>
            </w:r>
          </w:p>
        </w:tc>
        <w:tc>
          <w:tcPr>
            <w:tcW w:w="1145" w:type="dxa"/>
            <w:shd w:val="clear" w:color="auto" w:fill="auto"/>
            <w:vAlign w:val="center"/>
          </w:tcPr>
          <w:p w:rsidR="00F444C0" w:rsidRDefault="00EE3026" w:rsidP="00F444C0">
            <w:pPr>
              <w:jc w:val="center"/>
              <w:rPr>
                <w:b/>
                <w:szCs w:val="20"/>
              </w:rPr>
            </w:pPr>
            <w:r>
              <w:rPr>
                <w:b/>
                <w:szCs w:val="20"/>
              </w:rPr>
              <w:t>1</w:t>
            </w:r>
          </w:p>
        </w:tc>
      </w:tr>
      <w:tr w:rsidR="00F444C0" w:rsidRPr="00421902" w:rsidTr="00233CC2">
        <w:trPr>
          <w:gridBefore w:val="1"/>
          <w:gridAfter w:val="1"/>
          <w:wBefore w:w="34" w:type="dxa"/>
          <w:wAfter w:w="48" w:type="dxa"/>
          <w:trHeight w:val="1002"/>
          <w:jc w:val="center"/>
        </w:trPr>
        <w:tc>
          <w:tcPr>
            <w:tcW w:w="598" w:type="dxa"/>
            <w:shd w:val="clear" w:color="auto" w:fill="auto"/>
            <w:vAlign w:val="center"/>
          </w:tcPr>
          <w:p w:rsidR="00F444C0" w:rsidRDefault="00CE511B" w:rsidP="00F444C0">
            <w:pPr>
              <w:jc w:val="both"/>
            </w:pPr>
            <w:r>
              <w:t>6</w:t>
            </w:r>
          </w:p>
        </w:tc>
        <w:tc>
          <w:tcPr>
            <w:tcW w:w="1978" w:type="dxa"/>
            <w:shd w:val="clear" w:color="auto" w:fill="auto"/>
            <w:vAlign w:val="center"/>
          </w:tcPr>
          <w:p w:rsidR="00F444C0" w:rsidRDefault="00F444C0" w:rsidP="00F444C0">
            <w:pPr>
              <w:rPr>
                <w:b/>
                <w:i/>
                <w:sz w:val="20"/>
                <w:szCs w:val="20"/>
              </w:rPr>
            </w:pPr>
            <w:r>
              <w:rPr>
                <w:b/>
                <w:i/>
                <w:sz w:val="20"/>
                <w:szCs w:val="20"/>
              </w:rPr>
              <w:t>Мандарини</w:t>
            </w:r>
          </w:p>
        </w:tc>
        <w:tc>
          <w:tcPr>
            <w:tcW w:w="1829" w:type="dxa"/>
            <w:vAlign w:val="center"/>
          </w:tcPr>
          <w:p w:rsidR="00F444C0" w:rsidRDefault="00F444C0" w:rsidP="00F444C0">
            <w:pPr>
              <w:jc w:val="center"/>
              <w:rPr>
                <w:sz w:val="20"/>
                <w:szCs w:val="20"/>
              </w:rPr>
            </w:pPr>
            <w:r>
              <w:rPr>
                <w:sz w:val="20"/>
                <w:szCs w:val="20"/>
              </w:rPr>
              <w:t>ваговий товар, фасування згідно із потребами замовника</w:t>
            </w:r>
          </w:p>
        </w:tc>
        <w:tc>
          <w:tcPr>
            <w:tcW w:w="1294" w:type="dxa"/>
            <w:vAlign w:val="center"/>
          </w:tcPr>
          <w:p w:rsidR="00F444C0" w:rsidRPr="00421902" w:rsidRDefault="00F444C0" w:rsidP="00F444C0">
            <w:pPr>
              <w:jc w:val="center"/>
              <w:rPr>
                <w:sz w:val="20"/>
                <w:szCs w:val="20"/>
              </w:rPr>
            </w:pPr>
            <w:r>
              <w:rPr>
                <w:sz w:val="20"/>
                <w:szCs w:val="20"/>
              </w:rPr>
              <w:t>коробки або ящики</w:t>
            </w:r>
          </w:p>
        </w:tc>
        <w:tc>
          <w:tcPr>
            <w:tcW w:w="1407" w:type="dxa"/>
            <w:vAlign w:val="center"/>
          </w:tcPr>
          <w:p w:rsidR="00F444C0" w:rsidRPr="00421902" w:rsidRDefault="00F444C0" w:rsidP="00F444C0">
            <w:pPr>
              <w:jc w:val="center"/>
              <w:rPr>
                <w:sz w:val="20"/>
                <w:szCs w:val="20"/>
              </w:rPr>
            </w:pPr>
            <w:r w:rsidRPr="00421902">
              <w:rPr>
                <w:sz w:val="20"/>
                <w:szCs w:val="20"/>
              </w:rPr>
              <w:t>не менше</w:t>
            </w:r>
            <w:r>
              <w:rPr>
                <w:sz w:val="20"/>
                <w:szCs w:val="20"/>
              </w:rPr>
              <w:t xml:space="preserve"> 14 діб</w:t>
            </w:r>
          </w:p>
        </w:tc>
        <w:tc>
          <w:tcPr>
            <w:tcW w:w="1732" w:type="dxa"/>
            <w:shd w:val="clear" w:color="auto" w:fill="auto"/>
            <w:vAlign w:val="center"/>
          </w:tcPr>
          <w:p w:rsidR="00F444C0" w:rsidRDefault="00F444C0" w:rsidP="00F444C0">
            <w:pPr>
              <w:jc w:val="center"/>
              <w:rPr>
                <w:sz w:val="20"/>
                <w:szCs w:val="20"/>
              </w:rPr>
            </w:pPr>
            <w:r>
              <w:rPr>
                <w:sz w:val="20"/>
                <w:szCs w:val="20"/>
              </w:rPr>
              <w:t>ГОСТ 4428-82</w:t>
            </w:r>
          </w:p>
        </w:tc>
        <w:tc>
          <w:tcPr>
            <w:tcW w:w="1145" w:type="dxa"/>
            <w:shd w:val="clear" w:color="auto" w:fill="auto"/>
            <w:vAlign w:val="center"/>
          </w:tcPr>
          <w:p w:rsidR="00F444C0" w:rsidRDefault="00EE3026" w:rsidP="00F444C0">
            <w:pPr>
              <w:jc w:val="center"/>
              <w:rPr>
                <w:b/>
                <w:szCs w:val="20"/>
              </w:rPr>
            </w:pPr>
            <w:r>
              <w:rPr>
                <w:b/>
                <w:szCs w:val="20"/>
              </w:rPr>
              <w:t>50</w:t>
            </w:r>
          </w:p>
        </w:tc>
      </w:tr>
      <w:tr w:rsidR="00F867D8" w:rsidRPr="00421902" w:rsidTr="00233CC2">
        <w:trPr>
          <w:gridBefore w:val="1"/>
          <w:gridAfter w:val="1"/>
          <w:wBefore w:w="34" w:type="dxa"/>
          <w:wAfter w:w="48" w:type="dxa"/>
          <w:trHeight w:val="1002"/>
          <w:jc w:val="center"/>
        </w:trPr>
        <w:tc>
          <w:tcPr>
            <w:tcW w:w="598" w:type="dxa"/>
            <w:shd w:val="clear" w:color="auto" w:fill="auto"/>
            <w:vAlign w:val="center"/>
          </w:tcPr>
          <w:p w:rsidR="00F867D8" w:rsidRDefault="00CE511B" w:rsidP="00F867D8">
            <w:pPr>
              <w:jc w:val="both"/>
            </w:pPr>
            <w:r>
              <w:t>7</w:t>
            </w:r>
          </w:p>
        </w:tc>
        <w:tc>
          <w:tcPr>
            <w:tcW w:w="1978" w:type="dxa"/>
            <w:shd w:val="clear" w:color="auto" w:fill="auto"/>
            <w:vAlign w:val="center"/>
          </w:tcPr>
          <w:p w:rsidR="00F867D8" w:rsidRDefault="00EE3026" w:rsidP="00F867D8">
            <w:pPr>
              <w:rPr>
                <w:b/>
                <w:i/>
                <w:sz w:val="20"/>
                <w:szCs w:val="20"/>
              </w:rPr>
            </w:pPr>
            <w:r>
              <w:rPr>
                <w:b/>
                <w:i/>
                <w:sz w:val="20"/>
                <w:szCs w:val="20"/>
              </w:rPr>
              <w:t>Петрушка свіжа</w:t>
            </w:r>
          </w:p>
        </w:tc>
        <w:tc>
          <w:tcPr>
            <w:tcW w:w="1829" w:type="dxa"/>
            <w:vAlign w:val="center"/>
          </w:tcPr>
          <w:p w:rsidR="00F867D8" w:rsidRDefault="00F867D8" w:rsidP="00F867D8">
            <w:pPr>
              <w:jc w:val="center"/>
              <w:rPr>
                <w:sz w:val="20"/>
                <w:szCs w:val="20"/>
              </w:rPr>
            </w:pPr>
            <w:r>
              <w:rPr>
                <w:sz w:val="20"/>
                <w:szCs w:val="20"/>
              </w:rPr>
              <w:t>ваговий товар, фасування згідно із потребами замовника</w:t>
            </w:r>
          </w:p>
        </w:tc>
        <w:tc>
          <w:tcPr>
            <w:tcW w:w="1294" w:type="dxa"/>
            <w:vAlign w:val="center"/>
          </w:tcPr>
          <w:p w:rsidR="00F867D8" w:rsidRDefault="00F867D8" w:rsidP="00F867D8">
            <w:pPr>
              <w:jc w:val="center"/>
            </w:pPr>
            <w:r w:rsidRPr="006954B0">
              <w:rPr>
                <w:sz w:val="20"/>
                <w:szCs w:val="20"/>
              </w:rPr>
              <w:t>сітки, мішки</w:t>
            </w:r>
          </w:p>
        </w:tc>
        <w:tc>
          <w:tcPr>
            <w:tcW w:w="1407" w:type="dxa"/>
            <w:vAlign w:val="center"/>
          </w:tcPr>
          <w:p w:rsidR="00F867D8" w:rsidRPr="00421902" w:rsidRDefault="00F867D8" w:rsidP="00F867D8">
            <w:pPr>
              <w:jc w:val="center"/>
              <w:rPr>
                <w:sz w:val="20"/>
                <w:szCs w:val="20"/>
              </w:rPr>
            </w:pPr>
            <w:r w:rsidRPr="00421902">
              <w:rPr>
                <w:sz w:val="20"/>
                <w:szCs w:val="20"/>
              </w:rPr>
              <w:t xml:space="preserve">не менше </w:t>
            </w:r>
            <w:r>
              <w:rPr>
                <w:sz w:val="20"/>
                <w:szCs w:val="20"/>
              </w:rPr>
              <w:t>2</w:t>
            </w:r>
            <w:r w:rsidRPr="00421902">
              <w:rPr>
                <w:sz w:val="20"/>
                <w:szCs w:val="20"/>
              </w:rPr>
              <w:t xml:space="preserve"> місяців</w:t>
            </w:r>
          </w:p>
        </w:tc>
        <w:tc>
          <w:tcPr>
            <w:tcW w:w="1732" w:type="dxa"/>
            <w:shd w:val="clear" w:color="auto" w:fill="auto"/>
            <w:vAlign w:val="center"/>
          </w:tcPr>
          <w:p w:rsidR="00F867D8" w:rsidRDefault="00EE3026" w:rsidP="00F867D8">
            <w:pPr>
              <w:jc w:val="center"/>
              <w:rPr>
                <w:sz w:val="20"/>
                <w:szCs w:val="20"/>
              </w:rPr>
            </w:pPr>
            <w:r>
              <w:rPr>
                <w:sz w:val="20"/>
                <w:szCs w:val="20"/>
              </w:rPr>
              <w:t>ДСТУ 6010:2008</w:t>
            </w:r>
          </w:p>
        </w:tc>
        <w:tc>
          <w:tcPr>
            <w:tcW w:w="1145" w:type="dxa"/>
            <w:shd w:val="clear" w:color="auto" w:fill="auto"/>
            <w:vAlign w:val="center"/>
          </w:tcPr>
          <w:p w:rsidR="00F867D8" w:rsidRDefault="00873A5A" w:rsidP="00F867D8">
            <w:pPr>
              <w:jc w:val="center"/>
              <w:rPr>
                <w:b/>
                <w:szCs w:val="20"/>
              </w:rPr>
            </w:pPr>
            <w:r>
              <w:rPr>
                <w:b/>
                <w:szCs w:val="20"/>
              </w:rPr>
              <w:t>2</w:t>
            </w:r>
          </w:p>
        </w:tc>
      </w:tr>
      <w:tr w:rsidR="00F867D8" w:rsidRPr="00B073C1" w:rsidTr="00233CC2">
        <w:tblPrEx>
          <w:jc w:val="left"/>
        </w:tblPrEx>
        <w:trPr>
          <w:trHeight w:val="410"/>
        </w:trPr>
        <w:tc>
          <w:tcPr>
            <w:tcW w:w="10065" w:type="dxa"/>
            <w:gridSpan w:val="9"/>
            <w:tcBorders>
              <w:top w:val="single" w:sz="4" w:space="0" w:color="000000"/>
              <w:left w:val="single" w:sz="4" w:space="0" w:color="000000"/>
              <w:bottom w:val="single" w:sz="4" w:space="0" w:color="000000"/>
              <w:right w:val="single" w:sz="4" w:space="0" w:color="000000"/>
            </w:tcBorders>
            <w:vAlign w:val="center"/>
            <w:hideMark/>
          </w:tcPr>
          <w:p w:rsidR="00F867D8" w:rsidRPr="00C6785B" w:rsidRDefault="00F867D8" w:rsidP="00F867D8">
            <w:pPr>
              <w:shd w:val="clear" w:color="auto" w:fill="FFFFFF"/>
              <w:spacing w:line="276" w:lineRule="auto"/>
              <w:ind w:firstLine="600"/>
              <w:jc w:val="both"/>
              <w:rPr>
                <w:lang w:eastAsia="en-US"/>
              </w:rPr>
            </w:pPr>
            <w:r w:rsidRPr="00C6785B">
              <w:rPr>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rsidR="00F867D8" w:rsidRPr="00C6785B" w:rsidRDefault="00F867D8" w:rsidP="00F867D8">
            <w:pPr>
              <w:shd w:val="clear" w:color="auto" w:fill="FFFFFF"/>
              <w:spacing w:line="276" w:lineRule="auto"/>
              <w:ind w:firstLine="600"/>
              <w:jc w:val="both"/>
              <w:rPr>
                <w:lang w:eastAsia="en-US"/>
              </w:rPr>
            </w:pPr>
            <w:r w:rsidRPr="00C6785B">
              <w:rPr>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rsidR="00F867D8" w:rsidRPr="00C6785B" w:rsidRDefault="00F867D8" w:rsidP="00F867D8">
            <w:pPr>
              <w:shd w:val="clear" w:color="auto" w:fill="FFFFFF"/>
              <w:spacing w:line="276" w:lineRule="auto"/>
              <w:ind w:firstLine="600"/>
              <w:jc w:val="both"/>
              <w:rPr>
                <w:rFonts w:eastAsia="SimSun"/>
                <w:bCs/>
                <w:kern w:val="2"/>
                <w:lang w:eastAsia="hi-IN" w:bidi="hi-IN"/>
              </w:rPr>
            </w:pPr>
            <w:r w:rsidRPr="00C6785B">
              <w:rPr>
                <w:rFonts w:eastAsia="SimSun"/>
                <w:bCs/>
                <w:kern w:val="2"/>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p w:rsidR="00F867D8" w:rsidRPr="00AE136C" w:rsidRDefault="00F867D8" w:rsidP="00F867D8">
            <w:pPr>
              <w:jc w:val="both"/>
            </w:pPr>
            <w:r w:rsidRPr="00AE136C">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rsidR="00F867D8" w:rsidRPr="00AE136C" w:rsidRDefault="00F867D8" w:rsidP="00F867D8">
            <w:pPr>
              <w:jc w:val="both"/>
            </w:pPr>
            <w:r w:rsidRPr="00AE136C">
              <w:rPr>
                <w:u w:val="single"/>
              </w:rPr>
              <w:t>Періодичність поставок</w:t>
            </w:r>
            <w:r w:rsidRPr="00AE136C">
              <w:t xml:space="preserve"> – </w:t>
            </w:r>
            <w:r w:rsidRPr="00AE136C">
              <w:rPr>
                <w:b/>
                <w:bCs/>
                <w:i/>
                <w:iCs/>
              </w:rPr>
              <w:t xml:space="preserve"> 2 рази на тиждень</w:t>
            </w:r>
            <w:r w:rsidRPr="00AE136C">
              <w:t>, згідно замовлень (заявок), окремими партіями на умовах Замовника.</w:t>
            </w:r>
          </w:p>
          <w:p w:rsidR="00F867D8" w:rsidRPr="00AE136C" w:rsidRDefault="00F867D8" w:rsidP="00F867D8">
            <w:pPr>
              <w:jc w:val="both"/>
            </w:pPr>
            <w:r w:rsidRPr="00AE136C">
              <w:t>Товар поставляється в тарі постачальника.</w:t>
            </w:r>
          </w:p>
          <w:p w:rsidR="00F867D8" w:rsidRPr="00AE136C" w:rsidRDefault="00F867D8" w:rsidP="00F867D8">
            <w:pPr>
              <w:jc w:val="both"/>
            </w:pPr>
            <w:r w:rsidRPr="00AE136C">
              <w:t xml:space="preserve">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w:t>
            </w:r>
            <w:r w:rsidRPr="00AE136C">
              <w:lastRenderedPageBreak/>
              <w:t>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rsidR="00F867D8" w:rsidRPr="00714608" w:rsidRDefault="00F867D8" w:rsidP="00F867D8">
            <w:pPr>
              <w:rPr>
                <w:lang w:eastAsia="en-US"/>
              </w:rPr>
            </w:pPr>
          </w:p>
        </w:tc>
      </w:tr>
    </w:tbl>
    <w:p w:rsidR="00F45EFE" w:rsidRDefault="00F45EFE"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EE3026" w:rsidRDefault="00EE3026" w:rsidP="000A40E6">
      <w:pPr>
        <w:jc w:val="right"/>
        <w:rPr>
          <w:color w:val="000000"/>
        </w:rPr>
      </w:pPr>
    </w:p>
    <w:p w:rsidR="00AE136C" w:rsidRDefault="00AE136C"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AE1AE8" w:rsidRDefault="00AE1AE8" w:rsidP="000A40E6">
      <w:pPr>
        <w:jc w:val="right"/>
        <w:rPr>
          <w:color w:val="000000"/>
        </w:rPr>
      </w:pPr>
    </w:p>
    <w:p w:rsidR="000A40E6" w:rsidRPr="00206510" w:rsidRDefault="000A40E6" w:rsidP="000A40E6">
      <w:pPr>
        <w:jc w:val="right"/>
        <w:rPr>
          <w:color w:val="000000"/>
        </w:rPr>
      </w:pPr>
      <w:r w:rsidRPr="00206510">
        <w:rPr>
          <w:color w:val="000000"/>
        </w:rPr>
        <w:lastRenderedPageBreak/>
        <w:t>ДОДАТОК 3</w:t>
      </w:r>
    </w:p>
    <w:p w:rsidR="000A40E6" w:rsidRPr="00724491" w:rsidRDefault="000A40E6" w:rsidP="000A40E6">
      <w:pPr>
        <w:jc w:val="right"/>
        <w:rPr>
          <w:color w:val="000000"/>
          <w:sz w:val="22"/>
          <w:szCs w:val="22"/>
        </w:rPr>
      </w:pPr>
      <w:r w:rsidRPr="00724491">
        <w:rPr>
          <w:color w:val="000000"/>
          <w:sz w:val="22"/>
          <w:szCs w:val="22"/>
        </w:rPr>
        <w:t>до тендерної документації</w:t>
      </w:r>
    </w:p>
    <w:p w:rsidR="000A40E6" w:rsidRPr="00724491" w:rsidRDefault="000A40E6" w:rsidP="000A40E6">
      <w:pPr>
        <w:jc w:val="center"/>
        <w:rPr>
          <w:color w:val="000000"/>
          <w:sz w:val="22"/>
          <w:szCs w:val="22"/>
        </w:rPr>
      </w:pPr>
      <w:r w:rsidRPr="00724491">
        <w:rPr>
          <w:rFonts w:eastAsia="Verdana"/>
          <w:color w:val="000000"/>
          <w:sz w:val="22"/>
          <w:szCs w:val="22"/>
        </w:rPr>
        <w:t>ПРОЕКТ ДОГОВОРУ ПРО ЗАКУПІВЛЮ</w:t>
      </w:r>
    </w:p>
    <w:p w:rsidR="000A40E6" w:rsidRPr="00724491" w:rsidRDefault="000A40E6" w:rsidP="000A40E6">
      <w:pPr>
        <w:tabs>
          <w:tab w:val="left" w:pos="1080"/>
        </w:tabs>
        <w:ind w:firstLine="709"/>
        <w:jc w:val="center"/>
        <w:rPr>
          <w:rFonts w:eastAsia="Calibri"/>
          <w:color w:val="000000"/>
          <w:sz w:val="22"/>
          <w:szCs w:val="22"/>
          <w:lang w:eastAsia="ar-SA"/>
        </w:rPr>
      </w:pPr>
      <w:bookmarkStart w:id="9" w:name="o104"/>
      <w:bookmarkStart w:id="10" w:name="o20"/>
      <w:bookmarkEnd w:id="9"/>
      <w:bookmarkEnd w:id="10"/>
    </w:p>
    <w:p w:rsidR="000A40E6" w:rsidRPr="00724491" w:rsidRDefault="000A40E6" w:rsidP="000A40E6">
      <w:pPr>
        <w:jc w:val="center"/>
        <w:rPr>
          <w:b/>
          <w:sz w:val="22"/>
          <w:szCs w:val="22"/>
          <w:lang w:eastAsia="zh-CN"/>
        </w:rPr>
      </w:pPr>
      <w:r w:rsidRPr="00724491">
        <w:rPr>
          <w:b/>
          <w:sz w:val="22"/>
          <w:szCs w:val="22"/>
          <w:lang w:eastAsia="zh-CN"/>
        </w:rPr>
        <w:t>ДОГОВІР  ПОСТАВКИ №______</w:t>
      </w:r>
    </w:p>
    <w:p w:rsidR="000A40E6" w:rsidRPr="00724491" w:rsidRDefault="000A40E6" w:rsidP="000A40E6">
      <w:pPr>
        <w:jc w:val="both"/>
        <w:rPr>
          <w:sz w:val="22"/>
          <w:szCs w:val="22"/>
          <w:lang w:eastAsia="zh-CN"/>
        </w:rPr>
      </w:pPr>
      <w:r w:rsidRPr="00724491">
        <w:rPr>
          <w:sz w:val="22"/>
          <w:szCs w:val="22"/>
          <w:lang w:eastAsia="zh-CN"/>
        </w:rPr>
        <w:t>________________                                                                                             «___» ____________ 20</w:t>
      </w:r>
      <w:r w:rsidR="00AD7D14">
        <w:rPr>
          <w:sz w:val="22"/>
          <w:szCs w:val="22"/>
          <w:lang w:eastAsia="zh-CN"/>
        </w:rPr>
        <w:t>2</w:t>
      </w:r>
      <w:r w:rsidR="00F867D8">
        <w:rPr>
          <w:sz w:val="22"/>
          <w:szCs w:val="22"/>
          <w:lang w:eastAsia="zh-CN"/>
        </w:rPr>
        <w:t>4</w:t>
      </w:r>
      <w:r w:rsidRPr="00724491">
        <w:rPr>
          <w:sz w:val="22"/>
          <w:szCs w:val="22"/>
          <w:lang w:eastAsia="zh-CN"/>
        </w:rPr>
        <w:t xml:space="preserve"> р.</w:t>
      </w:r>
    </w:p>
    <w:p w:rsidR="000A40E6" w:rsidRPr="00724491" w:rsidRDefault="000A40E6" w:rsidP="000A40E6">
      <w:pPr>
        <w:ind w:firstLine="426"/>
        <w:jc w:val="both"/>
        <w:rPr>
          <w:sz w:val="22"/>
          <w:szCs w:val="22"/>
          <w:lang w:eastAsia="zh-CN"/>
        </w:rPr>
      </w:pPr>
    </w:p>
    <w:p w:rsidR="000A40E6" w:rsidRPr="00724491" w:rsidRDefault="000A40E6" w:rsidP="000A40E6">
      <w:pPr>
        <w:ind w:firstLine="426"/>
        <w:jc w:val="both"/>
        <w:rPr>
          <w:color w:val="000000"/>
          <w:sz w:val="22"/>
          <w:szCs w:val="22"/>
        </w:rPr>
      </w:pPr>
      <w:r w:rsidRPr="00724491">
        <w:rPr>
          <w:color w:val="000000"/>
          <w:sz w:val="22"/>
          <w:szCs w:val="22"/>
          <w:shd w:val="clear" w:color="auto" w:fill="FFFFFF"/>
        </w:rPr>
        <w:t>_____________________________________________</w:t>
      </w:r>
      <w:r w:rsidRPr="00724491">
        <w:rPr>
          <w:bCs/>
          <w:color w:val="000000"/>
          <w:sz w:val="22"/>
          <w:szCs w:val="22"/>
          <w:lang w:eastAsia="uk-UA" w:bidi="uk-UA"/>
        </w:rPr>
        <w:t xml:space="preserve">, </w:t>
      </w:r>
      <w:r w:rsidRPr="00724491">
        <w:rPr>
          <w:color w:val="000000"/>
          <w:sz w:val="22"/>
          <w:szCs w:val="22"/>
        </w:rPr>
        <w:t xml:space="preserve">в особі ______________, що діє на підставі __________ (далі - Замовник), з однієї сторони, і </w:t>
      </w:r>
      <w:r w:rsidRPr="00724491">
        <w:rPr>
          <w:bCs/>
          <w:color w:val="000000"/>
          <w:sz w:val="22"/>
          <w:szCs w:val="22"/>
          <w:lang w:eastAsia="uk-UA" w:bidi="uk-UA"/>
        </w:rPr>
        <w:t xml:space="preserve">_____________________________, </w:t>
      </w:r>
      <w:r w:rsidRPr="00724491">
        <w:rPr>
          <w:color w:val="000000"/>
          <w:sz w:val="22"/>
          <w:szCs w:val="22"/>
        </w:rPr>
        <w:t xml:space="preserve">в особі </w:t>
      </w:r>
      <w:r w:rsidRPr="00724491">
        <w:rPr>
          <w:bCs/>
          <w:color w:val="000000"/>
          <w:sz w:val="22"/>
          <w:szCs w:val="22"/>
          <w:lang w:eastAsia="uk-UA" w:bidi="uk-UA"/>
        </w:rPr>
        <w:t xml:space="preserve">________________________, </w:t>
      </w:r>
      <w:r w:rsidRPr="00724491">
        <w:rPr>
          <w:color w:val="000000"/>
          <w:sz w:val="22"/>
          <w:szCs w:val="22"/>
        </w:rPr>
        <w:t xml:space="preserve">що діє на підставі ______________ (далі - Постачальник), з іншої сторони, разом - Сторони, </w:t>
      </w:r>
      <w:r w:rsidRPr="00724491">
        <w:rPr>
          <w:bCs/>
          <w:color w:val="000000"/>
          <w:sz w:val="22"/>
          <w:szCs w:val="22"/>
        </w:rPr>
        <w:t xml:space="preserve">керуючись положеннями Цивільного кодексу України, Господарського кодексу України, Закону України «Про публічні закупівлі» та з урахуванням «Особливостей здійснення публічних </w:t>
      </w:r>
      <w:proofErr w:type="spellStart"/>
      <w:r w:rsidRPr="00724491">
        <w:rPr>
          <w:bCs/>
          <w:color w:val="000000"/>
          <w:sz w:val="22"/>
          <w:szCs w:val="22"/>
        </w:rPr>
        <w:t>закупівель</w:t>
      </w:r>
      <w:proofErr w:type="spellEnd"/>
      <w:r w:rsidRPr="00724491">
        <w:rPr>
          <w:bCs/>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proofErr w:type="spellStart"/>
      <w:r w:rsidRPr="00724491">
        <w:rPr>
          <w:bCs/>
          <w:color w:val="000000"/>
          <w:sz w:val="22"/>
          <w:szCs w:val="22"/>
        </w:rPr>
        <w:t>закупівель</w:t>
      </w:r>
      <w:proofErr w:type="spellEnd"/>
      <w:r w:rsidRPr="00724491">
        <w:rPr>
          <w:bCs/>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уклали цей Договір поставки (надалі іменується «Договір») про наступне: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bookmarkStart w:id="11" w:name="o26"/>
      <w:bookmarkStart w:id="12" w:name="o27"/>
      <w:bookmarkEnd w:id="11"/>
      <w:bookmarkEnd w:id="12"/>
      <w:r w:rsidRPr="00724491">
        <w:rPr>
          <w:b/>
          <w:color w:val="000000"/>
          <w:sz w:val="22"/>
          <w:szCs w:val="22"/>
        </w:rPr>
        <w:t>I. Предмет договору</w:t>
      </w:r>
    </w:p>
    <w:p w:rsidR="000A40E6" w:rsidRPr="00724491" w:rsidRDefault="000A40E6" w:rsidP="000A40E6">
      <w:pPr>
        <w:widowControl w:val="0"/>
        <w:jc w:val="both"/>
        <w:rPr>
          <w:bCs/>
          <w:sz w:val="22"/>
          <w:szCs w:val="22"/>
        </w:rPr>
      </w:pPr>
      <w:r w:rsidRPr="00724491">
        <w:rPr>
          <w:color w:val="000000"/>
          <w:sz w:val="22"/>
          <w:szCs w:val="22"/>
        </w:rPr>
        <w:t>1.1. Постачальник зобов'язується поставити Замовнику товар, а саме (</w:t>
      </w:r>
      <w:r w:rsidR="00A4453E" w:rsidRPr="00AD7D14">
        <w:rPr>
          <w:rFonts w:eastAsia="SimSun"/>
          <w:b/>
          <w:bCs/>
          <w:kern w:val="2"/>
          <w:sz w:val="22"/>
          <w:szCs w:val="22"/>
          <w:lang w:eastAsia="hi-IN" w:bidi="hi-IN"/>
        </w:rPr>
        <w:t xml:space="preserve">ДК 021:2015 </w:t>
      </w:r>
      <w:r w:rsidR="00A4453E" w:rsidRPr="00AD7D14">
        <w:rPr>
          <w:b/>
          <w:bCs/>
          <w:sz w:val="22"/>
          <w:szCs w:val="22"/>
        </w:rPr>
        <w:t>03220000-9 Овочі, фрукти та горіхи</w:t>
      </w:r>
      <w:r w:rsidRPr="00AD7D14">
        <w:rPr>
          <w:b/>
          <w:bCs/>
          <w:i/>
          <w:iCs/>
        </w:rPr>
        <w:t>)</w:t>
      </w:r>
      <w:r w:rsidRPr="00AD7D14">
        <w:rPr>
          <w:b/>
          <w:bCs/>
          <w:color w:val="000000"/>
          <w:sz w:val="22"/>
          <w:szCs w:val="22"/>
        </w:rPr>
        <w:t>,</w:t>
      </w:r>
      <w:r w:rsidRPr="00A4453E">
        <w:rPr>
          <w:color w:val="000000"/>
          <w:sz w:val="22"/>
          <w:szCs w:val="22"/>
        </w:rPr>
        <w:t xml:space="preserve"> зазначене в Додатку 1 до цього договору</w:t>
      </w:r>
      <w:r w:rsidRPr="00A4453E">
        <w:rPr>
          <w:color w:val="000000"/>
          <w:sz w:val="22"/>
          <w:szCs w:val="22"/>
          <w:lang w:eastAsia="zh-CN"/>
        </w:rPr>
        <w:t xml:space="preserve"> в об</w:t>
      </w:r>
      <w:r w:rsidRPr="00724491">
        <w:rPr>
          <w:color w:val="000000"/>
          <w:sz w:val="22"/>
          <w:szCs w:val="22"/>
          <w:lang w:eastAsia="zh-CN"/>
        </w:rPr>
        <w:t>сягах і порядку, передбачених Договором</w:t>
      </w:r>
      <w:r w:rsidRPr="00724491">
        <w:rPr>
          <w:color w:val="000000"/>
          <w:sz w:val="22"/>
          <w:szCs w:val="22"/>
        </w:rPr>
        <w:t>, а Замовник зобов’я</w:t>
      </w:r>
      <w:r>
        <w:rPr>
          <w:color w:val="000000"/>
          <w:sz w:val="22"/>
          <w:szCs w:val="22"/>
        </w:rPr>
        <w:t>зується прийняти і оплатити такий</w:t>
      </w:r>
      <w:r w:rsidRPr="00724491">
        <w:rPr>
          <w:color w:val="000000"/>
          <w:sz w:val="22"/>
          <w:szCs w:val="22"/>
        </w:rPr>
        <w:t xml:space="preserve"> товар </w:t>
      </w:r>
      <w:r w:rsidRPr="00724491">
        <w:rPr>
          <w:color w:val="000000"/>
          <w:sz w:val="22"/>
          <w:szCs w:val="22"/>
          <w:lang w:eastAsia="zh-CN"/>
        </w:rPr>
        <w:t>у розмірах, строках, порядку та на умовах, передбачених Договором.</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1.2. Найменування товару: зазначено в Додатку 1 до цього договору</w:t>
      </w:r>
    </w:p>
    <w:p w:rsidR="000A40E6" w:rsidRPr="00724491" w:rsidRDefault="000A40E6" w:rsidP="000A40E6">
      <w:pPr>
        <w:autoSpaceDN w:val="0"/>
        <w:adjustRightInd w:val="0"/>
        <w:jc w:val="both"/>
        <w:rPr>
          <w:color w:val="000000"/>
          <w:sz w:val="22"/>
          <w:szCs w:val="22"/>
        </w:rPr>
      </w:pPr>
      <w:r w:rsidRPr="00724491">
        <w:rPr>
          <w:color w:val="000000"/>
          <w:sz w:val="22"/>
          <w:szCs w:val="22"/>
        </w:rPr>
        <w:t xml:space="preserve">1.3. Обсяги закупівлі товарів можуть бути зменшені залежно від реального фінансування видатків. </w:t>
      </w:r>
    </w:p>
    <w:p w:rsidR="000A40E6" w:rsidRPr="00724491" w:rsidRDefault="000A40E6" w:rsidP="000A40E6">
      <w:pPr>
        <w:pStyle w:val="11"/>
        <w:jc w:val="both"/>
        <w:rPr>
          <w:sz w:val="22"/>
          <w:szCs w:val="22"/>
          <w:lang w:val="uk-UA"/>
        </w:rPr>
      </w:pPr>
      <w:r w:rsidRPr="00724491">
        <w:rPr>
          <w:sz w:val="22"/>
          <w:szCs w:val="22"/>
        </w:rPr>
        <w:t>1.4.</w:t>
      </w:r>
      <w:r w:rsidRPr="00724491">
        <w:rPr>
          <w:sz w:val="22"/>
          <w:szCs w:val="22"/>
          <w:lang w:val="uk-UA"/>
        </w:rPr>
        <w:t xml:space="preserve"> Платіжні зобов’язання Замовника виникають</w:t>
      </w:r>
      <w:r w:rsidRPr="00724491">
        <w:rPr>
          <w:sz w:val="22"/>
          <w:szCs w:val="22"/>
        </w:rPr>
        <w:t xml:space="preserve"> </w:t>
      </w:r>
      <w:r w:rsidRPr="00724491">
        <w:rPr>
          <w:sz w:val="22"/>
          <w:szCs w:val="22"/>
          <w:lang w:val="uk-UA"/>
        </w:rPr>
        <w:t>при наявності відповідного бюджетного призначення (бюджетного асигнування) на 202</w:t>
      </w:r>
      <w:r w:rsidR="002E0531">
        <w:rPr>
          <w:sz w:val="22"/>
          <w:szCs w:val="22"/>
          <w:lang w:val="uk-UA"/>
        </w:rPr>
        <w:t>4</w:t>
      </w:r>
      <w:r w:rsidRPr="00724491">
        <w:rPr>
          <w:sz w:val="22"/>
          <w:szCs w:val="22"/>
          <w:lang w:val="uk-UA"/>
        </w:rPr>
        <w:t xml:space="preserve"> рік.</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II. Якість товарів</w:t>
      </w:r>
    </w:p>
    <w:p w:rsidR="000A40E6" w:rsidRPr="00724491" w:rsidRDefault="000A40E6" w:rsidP="000A40E6">
      <w:pPr>
        <w:autoSpaceDN w:val="0"/>
        <w:adjustRightInd w:val="0"/>
        <w:jc w:val="both"/>
        <w:rPr>
          <w:color w:val="000000"/>
          <w:sz w:val="22"/>
          <w:szCs w:val="22"/>
        </w:rPr>
      </w:pPr>
      <w:r w:rsidRPr="00724491">
        <w:rPr>
          <w:bCs/>
          <w:color w:val="000000"/>
          <w:sz w:val="22"/>
          <w:szCs w:val="22"/>
        </w:rPr>
        <w:t xml:space="preserve">2.1. Якість поставленого </w:t>
      </w:r>
      <w:r>
        <w:rPr>
          <w:bCs/>
          <w:color w:val="000000"/>
          <w:sz w:val="22"/>
          <w:szCs w:val="22"/>
        </w:rPr>
        <w:t xml:space="preserve">Товару </w:t>
      </w:r>
      <w:r w:rsidRPr="00724491">
        <w:rPr>
          <w:bCs/>
          <w:color w:val="000000"/>
          <w:sz w:val="22"/>
          <w:szCs w:val="22"/>
        </w:rPr>
        <w:t>повинна відповідати якісним характеристикам відповідних ДСТУ (або технічних умов виробника), умовам, встановленим у цьому договорі та/або вимогам Замовника, встановленим в тендерній документації.</w:t>
      </w:r>
    </w:p>
    <w:p w:rsidR="000A40E6" w:rsidRPr="00724491" w:rsidRDefault="000A40E6" w:rsidP="000A40E6">
      <w:pPr>
        <w:tabs>
          <w:tab w:val="left" w:pos="10206"/>
        </w:tabs>
        <w:jc w:val="both"/>
        <w:rPr>
          <w:color w:val="000000"/>
          <w:sz w:val="22"/>
          <w:szCs w:val="22"/>
        </w:rPr>
      </w:pPr>
      <w:r w:rsidRPr="00724491">
        <w:rPr>
          <w:color w:val="000000"/>
          <w:sz w:val="22"/>
          <w:szCs w:val="22"/>
        </w:rPr>
        <w:t>2.2 При поставці кожної партії Товару Постачальник зобов’язаний одночасно з накладними на Товар надати Замовнику</w:t>
      </w:r>
      <w:r>
        <w:rPr>
          <w:color w:val="000000"/>
          <w:sz w:val="22"/>
          <w:szCs w:val="22"/>
        </w:rPr>
        <w:t xml:space="preserve"> </w:t>
      </w:r>
      <w:r w:rsidRPr="00724491">
        <w:rPr>
          <w:color w:val="000000"/>
          <w:sz w:val="22"/>
          <w:szCs w:val="22"/>
        </w:rPr>
        <w:t>повний комплект завірених належним чином копій усіх чинних супроводжувальних документів на Товар, що підтверджують його якість та наявність яких вимагається чинним законодавством України.</w:t>
      </w:r>
    </w:p>
    <w:p w:rsidR="000A40E6" w:rsidRPr="00724491" w:rsidRDefault="000A40E6" w:rsidP="000A40E6">
      <w:pPr>
        <w:jc w:val="both"/>
        <w:rPr>
          <w:color w:val="000000"/>
          <w:sz w:val="22"/>
          <w:szCs w:val="22"/>
        </w:rPr>
      </w:pPr>
      <w:r w:rsidRPr="00724491">
        <w:rPr>
          <w:color w:val="000000"/>
          <w:sz w:val="22"/>
          <w:szCs w:val="22"/>
        </w:rPr>
        <w:t xml:space="preserve">2.3. Замовник має право перевірити вагу та якість будь-якої партії товару щодо її відповідності </w:t>
      </w:r>
      <w:r w:rsidRPr="00724491">
        <w:rPr>
          <w:bCs/>
          <w:color w:val="000000"/>
          <w:sz w:val="22"/>
          <w:szCs w:val="22"/>
        </w:rPr>
        <w:t xml:space="preserve">якісним характеристикам відповідних ДСТУ (або технічних умов виробника), </w:t>
      </w:r>
      <w:r w:rsidRPr="00724491">
        <w:rPr>
          <w:color w:val="000000"/>
          <w:sz w:val="22"/>
          <w:szCs w:val="22"/>
        </w:rPr>
        <w:t xml:space="preserve">умовам, встановленим у цьому договорі та вимогам Замовника, встановленим в тендерній документації та ваги. Претензії по якості та кількості товару надсилаються Постачальнику в письмовій формі з моменту виявлення його невідповідності якісним та кількісним показникам, характеристикам. </w:t>
      </w:r>
    </w:p>
    <w:p w:rsidR="000A40E6" w:rsidRPr="00724491" w:rsidRDefault="000A40E6" w:rsidP="000A40E6">
      <w:pPr>
        <w:autoSpaceDN w:val="0"/>
        <w:adjustRightInd w:val="0"/>
        <w:jc w:val="both"/>
        <w:rPr>
          <w:bCs/>
          <w:color w:val="000000"/>
          <w:sz w:val="22"/>
          <w:szCs w:val="22"/>
        </w:rPr>
      </w:pPr>
      <w:r w:rsidRPr="00724491">
        <w:rPr>
          <w:color w:val="000000"/>
          <w:sz w:val="22"/>
          <w:szCs w:val="22"/>
        </w:rPr>
        <w:t xml:space="preserve">2.4. </w:t>
      </w:r>
      <w:r w:rsidRPr="00724491">
        <w:rPr>
          <w:bCs/>
          <w:color w:val="000000"/>
          <w:sz w:val="22"/>
          <w:szCs w:val="22"/>
        </w:rPr>
        <w:t>Якщо</w:t>
      </w:r>
      <w:r w:rsidR="007C63AA">
        <w:rPr>
          <w:bCs/>
          <w:color w:val="000000"/>
          <w:sz w:val="22"/>
          <w:szCs w:val="22"/>
        </w:rPr>
        <w:t xml:space="preserve"> </w:t>
      </w:r>
      <w:r>
        <w:rPr>
          <w:bCs/>
          <w:color w:val="000000"/>
          <w:sz w:val="22"/>
          <w:szCs w:val="22"/>
        </w:rPr>
        <w:t>Товар</w:t>
      </w:r>
      <w:r w:rsidRPr="00724491">
        <w:rPr>
          <w:bCs/>
          <w:color w:val="000000"/>
          <w:sz w:val="22"/>
          <w:szCs w:val="22"/>
        </w:rPr>
        <w:t xml:space="preserve">, згідно наданого посвідчення якості (або іншого документа, що підтверджує якісні характеристики товару), не відповідає вимогам відповідних ДСТУ (або технічних умов виробника), умовам, встановленим у цьому договорі та/або вимогам Замовника, встановленим в тендерній документації – замовник не приймає даний товар. </w:t>
      </w:r>
      <w:r w:rsidRPr="00724491">
        <w:rPr>
          <w:color w:val="000000"/>
          <w:sz w:val="22"/>
          <w:szCs w:val="22"/>
        </w:rPr>
        <w:t>Постачальник зобов’язаний замінити усю партію неякісного Товару, або недопоставлену його кількість протягом 7 днів з дати отримання обґрунтованої претензії від Замовника. Заміна неякісного Товару виконується Постачальником</w:t>
      </w:r>
      <w:r w:rsidRPr="00724491">
        <w:rPr>
          <w:iCs/>
          <w:color w:val="000000"/>
          <w:sz w:val="22"/>
          <w:szCs w:val="22"/>
        </w:rPr>
        <w:t xml:space="preserve"> </w:t>
      </w:r>
      <w:r w:rsidRPr="00724491">
        <w:rPr>
          <w:color w:val="000000"/>
          <w:sz w:val="22"/>
          <w:szCs w:val="22"/>
        </w:rPr>
        <w:t xml:space="preserve">за його рахунок. </w:t>
      </w:r>
      <w:r w:rsidRPr="00724491">
        <w:rPr>
          <w:bCs/>
          <w:color w:val="000000"/>
          <w:sz w:val="22"/>
          <w:szCs w:val="22"/>
        </w:rPr>
        <w:t xml:space="preserve">Всі витрати, пов’язані із заміною в тому числі зберігання, охорона Товару неналежної якості, несе </w:t>
      </w:r>
      <w:r w:rsidRPr="00724491">
        <w:rPr>
          <w:color w:val="000000"/>
          <w:sz w:val="22"/>
          <w:szCs w:val="22"/>
        </w:rPr>
        <w:t>Постачальник</w:t>
      </w:r>
      <w:r w:rsidRPr="00724491">
        <w:rPr>
          <w:bCs/>
          <w:color w:val="000000"/>
          <w:sz w:val="22"/>
          <w:szCs w:val="22"/>
        </w:rPr>
        <w:t>.</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III. Ціна договору</w:t>
      </w:r>
    </w:p>
    <w:p w:rsidR="000A40E6" w:rsidRPr="00724491" w:rsidRDefault="000A40E6" w:rsidP="000A40E6">
      <w:pPr>
        <w:jc w:val="both"/>
        <w:rPr>
          <w:color w:val="000000"/>
          <w:sz w:val="22"/>
          <w:szCs w:val="22"/>
        </w:rPr>
      </w:pPr>
      <w:r w:rsidRPr="00724491">
        <w:rPr>
          <w:color w:val="000000"/>
          <w:sz w:val="22"/>
          <w:szCs w:val="22"/>
        </w:rPr>
        <w:t>3.1. Ціна на товар встановлюється в національній валюті. Валютою Договору є гривня.</w:t>
      </w:r>
    </w:p>
    <w:p w:rsidR="000A40E6" w:rsidRPr="00724491" w:rsidRDefault="000A40E6" w:rsidP="000A40E6">
      <w:pPr>
        <w:jc w:val="both"/>
        <w:rPr>
          <w:color w:val="000000"/>
          <w:sz w:val="22"/>
          <w:szCs w:val="22"/>
          <w:lang w:eastAsia="zh-CN"/>
        </w:rPr>
      </w:pPr>
      <w:r w:rsidRPr="00724491">
        <w:rPr>
          <w:color w:val="000000"/>
          <w:sz w:val="22"/>
          <w:szCs w:val="22"/>
        </w:rPr>
        <w:t xml:space="preserve">3.1. Ціна цього Договору становить </w:t>
      </w:r>
      <w:r w:rsidRPr="00724491">
        <w:rPr>
          <w:bCs/>
          <w:color w:val="000000"/>
          <w:sz w:val="22"/>
          <w:szCs w:val="22"/>
        </w:rPr>
        <w:t>________________________________ грн. (____________________________), з урахуванням  ПДВ*___________________грн.</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i/>
          <w:noProof/>
          <w:color w:val="000000"/>
          <w:sz w:val="22"/>
          <w:szCs w:val="22"/>
        </w:rPr>
        <w:t xml:space="preserve">* </w:t>
      </w:r>
      <w:r w:rsidRPr="00724491">
        <w:rPr>
          <w:i/>
          <w:color w:val="000000"/>
          <w:sz w:val="22"/>
          <w:szCs w:val="22"/>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rsidR="000A40E6" w:rsidRPr="00724491" w:rsidRDefault="000A40E6" w:rsidP="000A40E6">
      <w:pPr>
        <w:jc w:val="both"/>
        <w:rPr>
          <w:color w:val="000000"/>
          <w:sz w:val="22"/>
          <w:szCs w:val="22"/>
        </w:rPr>
      </w:pPr>
      <w:r w:rsidRPr="00724491">
        <w:rPr>
          <w:color w:val="000000"/>
          <w:sz w:val="22"/>
          <w:szCs w:val="22"/>
        </w:rPr>
        <w:t xml:space="preserve">3.3. Ціна за одиницю товару, який буде поставлено Постачальником в межах дії цього договору, вказується у специфікації (додаток 1), що є невід’ємною частиною цього договору. </w:t>
      </w:r>
    </w:p>
    <w:p w:rsidR="000A40E6" w:rsidRPr="00724491" w:rsidRDefault="000A40E6" w:rsidP="000A40E6">
      <w:pPr>
        <w:jc w:val="both"/>
        <w:rPr>
          <w:color w:val="000000"/>
          <w:sz w:val="22"/>
          <w:szCs w:val="22"/>
        </w:rPr>
      </w:pPr>
      <w:r w:rsidRPr="00724491">
        <w:rPr>
          <w:color w:val="000000"/>
          <w:sz w:val="22"/>
          <w:szCs w:val="22"/>
        </w:rPr>
        <w:t>3.4. Бюджетні зобов’язання за договором виникають у разі наявності та в межах відповідних бюджетних асигнувань.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lastRenderedPageBreak/>
        <w:t>IV. Порядок здійснення оплати</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4.1. Замовник має право на відстрочку платежів. Замовник здійснює оплату на протязі 30 </w:t>
      </w:r>
      <w:r>
        <w:rPr>
          <w:color w:val="000000"/>
          <w:sz w:val="22"/>
          <w:szCs w:val="22"/>
        </w:rPr>
        <w:t xml:space="preserve">календарних </w:t>
      </w:r>
      <w:r w:rsidRPr="00724491">
        <w:rPr>
          <w:color w:val="000000"/>
          <w:sz w:val="22"/>
          <w:szCs w:val="22"/>
        </w:rPr>
        <w:t>днів з моменту прийняття товарів. У разі затримки бюджетного фінансування розрахунок за поставлений товар здійснюється протягом 7 банківських днів з дати отримання Замовником фінансування для закупівлі на свій реєстраційний рахунок.</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4.2. Розрахунки проводяться шляхом прямого перерахування коштів на розрахунковий рахунок Постачальника після фактично отриманого товару згідно умов Договору, відповідно накладної та наданих копій посвідчень якості або протоколів </w:t>
      </w:r>
      <w:proofErr w:type="spellStart"/>
      <w:r w:rsidRPr="00724491">
        <w:rPr>
          <w:color w:val="000000"/>
          <w:sz w:val="22"/>
          <w:szCs w:val="22"/>
        </w:rPr>
        <w:t>випробовувань</w:t>
      </w:r>
      <w:proofErr w:type="spellEnd"/>
      <w:r w:rsidRPr="00724491">
        <w:rPr>
          <w:color w:val="000000"/>
          <w:sz w:val="22"/>
          <w:szCs w:val="22"/>
        </w:rPr>
        <w:t xml:space="preserve"> або інших документів, що підтверджують якість товару, завірених належним чином.</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4.3. Виникнення бюджетних зобов’язань за договором можливе у разі наявності та в межах відповідних бюджетних асигнувань.</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lang w:val="ru-RU"/>
        </w:rPr>
      </w:pPr>
      <w:bookmarkStart w:id="13" w:name="o44"/>
      <w:bookmarkStart w:id="14" w:name="o46"/>
      <w:bookmarkStart w:id="15" w:name="o57"/>
      <w:bookmarkEnd w:id="13"/>
      <w:bookmarkEnd w:id="14"/>
      <w:bookmarkEnd w:id="15"/>
      <w:r w:rsidRPr="00724491">
        <w:rPr>
          <w:b/>
          <w:color w:val="000000"/>
          <w:sz w:val="22"/>
          <w:szCs w:val="22"/>
          <w:lang w:val="ru-RU"/>
        </w:rPr>
        <w:t xml:space="preserve">V. Поставка </w:t>
      </w:r>
      <w:proofErr w:type="spellStart"/>
      <w:r w:rsidRPr="00724491">
        <w:rPr>
          <w:b/>
          <w:color w:val="000000"/>
          <w:sz w:val="22"/>
          <w:szCs w:val="22"/>
          <w:lang w:val="ru-RU"/>
        </w:rPr>
        <w:t>товарів</w:t>
      </w:r>
      <w:proofErr w:type="spellEnd"/>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bookmarkStart w:id="16" w:name="o58"/>
      <w:bookmarkEnd w:id="16"/>
      <w:r w:rsidRPr="00724491">
        <w:rPr>
          <w:color w:val="000000"/>
          <w:sz w:val="22"/>
          <w:szCs w:val="22"/>
          <w:lang w:val="ru-RU"/>
        </w:rPr>
        <w:t>5.1. Строк (</w:t>
      </w:r>
      <w:proofErr w:type="spellStart"/>
      <w:r w:rsidRPr="00724491">
        <w:rPr>
          <w:color w:val="000000"/>
          <w:sz w:val="22"/>
          <w:szCs w:val="22"/>
          <w:lang w:val="ru-RU"/>
        </w:rPr>
        <w:t>термін</w:t>
      </w:r>
      <w:proofErr w:type="spellEnd"/>
      <w:r w:rsidRPr="00724491">
        <w:rPr>
          <w:color w:val="000000"/>
          <w:sz w:val="22"/>
          <w:szCs w:val="22"/>
          <w:lang w:val="ru-RU"/>
        </w:rPr>
        <w:t>) поставки (</w:t>
      </w:r>
      <w:proofErr w:type="spellStart"/>
      <w:r w:rsidRPr="00724491">
        <w:rPr>
          <w:color w:val="000000"/>
          <w:sz w:val="22"/>
          <w:szCs w:val="22"/>
          <w:lang w:val="ru-RU"/>
        </w:rPr>
        <w:t>передачі</w:t>
      </w:r>
      <w:proofErr w:type="spellEnd"/>
      <w:r w:rsidRPr="00724491">
        <w:rPr>
          <w:color w:val="000000"/>
          <w:sz w:val="22"/>
          <w:szCs w:val="22"/>
          <w:lang w:val="ru-RU"/>
        </w:rPr>
        <w:t xml:space="preserve">) </w:t>
      </w:r>
      <w:proofErr w:type="spellStart"/>
      <w:r w:rsidRPr="00724491">
        <w:rPr>
          <w:color w:val="000000"/>
          <w:sz w:val="22"/>
          <w:szCs w:val="22"/>
          <w:lang w:val="ru-RU"/>
        </w:rPr>
        <w:t>товарів</w:t>
      </w:r>
      <w:proofErr w:type="spellEnd"/>
      <w:r w:rsidRPr="00724491">
        <w:rPr>
          <w:color w:val="000000"/>
          <w:sz w:val="22"/>
          <w:szCs w:val="22"/>
        </w:rPr>
        <w:t>:</w:t>
      </w:r>
      <w:r w:rsidRPr="00724491">
        <w:rPr>
          <w:color w:val="000000"/>
          <w:sz w:val="22"/>
          <w:szCs w:val="22"/>
          <w:lang w:val="ru-RU"/>
        </w:rPr>
        <w:t xml:space="preserve"> </w:t>
      </w:r>
      <w:bookmarkStart w:id="17" w:name="o59"/>
      <w:bookmarkEnd w:id="17"/>
      <w:r w:rsidRPr="00724491">
        <w:rPr>
          <w:color w:val="000000"/>
          <w:sz w:val="22"/>
          <w:szCs w:val="22"/>
        </w:rPr>
        <w:t xml:space="preserve">до </w:t>
      </w:r>
      <w:r w:rsidRPr="00873A5A">
        <w:rPr>
          <w:b/>
          <w:bCs/>
          <w:color w:val="000000"/>
          <w:sz w:val="22"/>
          <w:szCs w:val="22"/>
        </w:rPr>
        <w:t>31.12.20</w:t>
      </w:r>
      <w:r w:rsidRPr="00873A5A">
        <w:rPr>
          <w:b/>
          <w:bCs/>
          <w:color w:val="000000"/>
          <w:sz w:val="22"/>
          <w:szCs w:val="22"/>
          <w:lang w:val="ru-RU"/>
        </w:rPr>
        <w:t>2</w:t>
      </w:r>
      <w:r w:rsidR="00F867D8" w:rsidRPr="00873A5A">
        <w:rPr>
          <w:b/>
          <w:bCs/>
          <w:color w:val="000000"/>
          <w:sz w:val="22"/>
          <w:szCs w:val="22"/>
          <w:lang w:val="ru-RU"/>
        </w:rPr>
        <w:t>4</w:t>
      </w:r>
      <w:r w:rsidRPr="00873A5A">
        <w:rPr>
          <w:b/>
          <w:bCs/>
          <w:color w:val="000000"/>
          <w:sz w:val="22"/>
          <w:szCs w:val="22"/>
        </w:rPr>
        <w:t xml:space="preserve"> року</w:t>
      </w:r>
      <w:r w:rsidRPr="00724491">
        <w:rPr>
          <w:color w:val="000000"/>
          <w:sz w:val="22"/>
          <w:szCs w:val="22"/>
        </w:rPr>
        <w:t>.</w:t>
      </w:r>
      <w:r w:rsidRPr="00724491">
        <w:rPr>
          <w:color w:val="000000"/>
          <w:sz w:val="22"/>
          <w:szCs w:val="22"/>
          <w:lang w:val="ru-RU"/>
        </w:rPr>
        <w:t xml:space="preserve"> </w:t>
      </w:r>
    </w:p>
    <w:p w:rsidR="000A40E6" w:rsidRDefault="000A40E6" w:rsidP="000A40E6">
      <w:pPr>
        <w:jc w:val="both"/>
        <w:rPr>
          <w:color w:val="000000"/>
          <w:sz w:val="22"/>
          <w:szCs w:val="22"/>
        </w:rPr>
      </w:pPr>
      <w:bookmarkStart w:id="18" w:name="o60"/>
      <w:bookmarkEnd w:id="18"/>
      <w:r w:rsidRPr="00724491">
        <w:rPr>
          <w:color w:val="000000"/>
          <w:sz w:val="22"/>
          <w:szCs w:val="22"/>
        </w:rPr>
        <w:t xml:space="preserve">5.2. Місце поставки (передачі) товарів: </w:t>
      </w:r>
      <w:r>
        <w:rPr>
          <w:color w:val="000000"/>
          <w:sz w:val="22"/>
          <w:szCs w:val="22"/>
        </w:rPr>
        <w:t xml:space="preserve">за </w:t>
      </w:r>
      <w:proofErr w:type="spellStart"/>
      <w:r>
        <w:rPr>
          <w:color w:val="000000"/>
          <w:sz w:val="22"/>
          <w:szCs w:val="22"/>
        </w:rPr>
        <w:t>адресою</w:t>
      </w:r>
      <w:proofErr w:type="spellEnd"/>
      <w:r>
        <w:rPr>
          <w:color w:val="000000"/>
          <w:sz w:val="22"/>
          <w:szCs w:val="22"/>
        </w:rPr>
        <w:t xml:space="preserve"> замовника.</w:t>
      </w:r>
    </w:p>
    <w:p w:rsidR="000A40E6" w:rsidRPr="00724491" w:rsidRDefault="000A40E6" w:rsidP="000A40E6">
      <w:pPr>
        <w:jc w:val="both"/>
        <w:rPr>
          <w:color w:val="000000"/>
          <w:sz w:val="22"/>
          <w:szCs w:val="22"/>
          <w:lang w:val="ru-RU"/>
        </w:rPr>
      </w:pPr>
      <w:r w:rsidRPr="00724491">
        <w:rPr>
          <w:color w:val="000000"/>
          <w:sz w:val="22"/>
          <w:szCs w:val="22"/>
        </w:rPr>
        <w:t>5.3. Перехід права власності та ризиків на товар відбуваються в момент отримання Замовником товару згідно накладної.</w:t>
      </w:r>
      <w:r w:rsidRPr="00724491">
        <w:rPr>
          <w:color w:val="000000"/>
          <w:sz w:val="22"/>
          <w:szCs w:val="22"/>
          <w:lang w:val="ru-RU"/>
        </w:rPr>
        <w:t xml:space="preserve"> </w:t>
      </w:r>
    </w:p>
    <w:p w:rsidR="000A40E6" w:rsidRPr="00724491" w:rsidRDefault="000A40E6" w:rsidP="000A40E6">
      <w:pPr>
        <w:jc w:val="both"/>
        <w:rPr>
          <w:sz w:val="22"/>
          <w:szCs w:val="22"/>
        </w:rPr>
      </w:pPr>
      <w:r w:rsidRPr="00724491">
        <w:rPr>
          <w:color w:val="000000"/>
          <w:sz w:val="22"/>
          <w:szCs w:val="22"/>
        </w:rPr>
        <w:t xml:space="preserve">5.4. Поставка товару здійснюється </w:t>
      </w:r>
      <w:r w:rsidRPr="00724491">
        <w:rPr>
          <w:i/>
          <w:iCs/>
          <w:sz w:val="22"/>
          <w:szCs w:val="22"/>
        </w:rPr>
        <w:t xml:space="preserve"> </w:t>
      </w:r>
      <w:r w:rsidR="00F867D8" w:rsidRPr="00AE136C">
        <w:rPr>
          <w:b/>
          <w:bCs/>
          <w:i/>
          <w:iCs/>
          <w:sz w:val="22"/>
          <w:szCs w:val="22"/>
        </w:rPr>
        <w:t>2</w:t>
      </w:r>
      <w:r w:rsidRPr="00AE136C">
        <w:rPr>
          <w:b/>
          <w:bCs/>
          <w:i/>
          <w:iCs/>
          <w:sz w:val="22"/>
          <w:szCs w:val="22"/>
        </w:rPr>
        <w:t xml:space="preserve"> раз</w:t>
      </w:r>
      <w:r w:rsidR="00F867D8" w:rsidRPr="00AE136C">
        <w:rPr>
          <w:b/>
          <w:bCs/>
          <w:i/>
          <w:iCs/>
          <w:sz w:val="22"/>
          <w:szCs w:val="22"/>
        </w:rPr>
        <w:t>и</w:t>
      </w:r>
      <w:r w:rsidRPr="00AE136C">
        <w:rPr>
          <w:b/>
          <w:bCs/>
          <w:i/>
          <w:iCs/>
          <w:sz w:val="22"/>
          <w:szCs w:val="22"/>
        </w:rPr>
        <w:t xml:space="preserve"> на тиждень</w:t>
      </w:r>
      <w:r w:rsidRPr="00724491">
        <w:rPr>
          <w:sz w:val="22"/>
          <w:szCs w:val="22"/>
        </w:rPr>
        <w:t>, згідно замовлень (заявок), окремими партіями на умовах Замовника.</w:t>
      </w:r>
      <w:bookmarkStart w:id="19" w:name="_GoBack"/>
      <w:bookmarkEnd w:id="19"/>
    </w:p>
    <w:p w:rsidR="000A40E6" w:rsidRPr="00724491" w:rsidRDefault="000A40E6" w:rsidP="000A40E6">
      <w:pPr>
        <w:jc w:val="both"/>
        <w:rPr>
          <w:color w:val="000000"/>
          <w:sz w:val="22"/>
          <w:szCs w:val="22"/>
          <w:lang w:eastAsia="ar-SA"/>
        </w:rPr>
      </w:pPr>
      <w:r w:rsidRPr="00724491">
        <w:rPr>
          <w:color w:val="000000"/>
          <w:sz w:val="22"/>
          <w:szCs w:val="22"/>
          <w:lang w:eastAsia="ar-SA"/>
        </w:rPr>
        <w:t>5.</w:t>
      </w:r>
      <w:r>
        <w:rPr>
          <w:color w:val="000000"/>
          <w:sz w:val="22"/>
          <w:szCs w:val="22"/>
          <w:lang w:eastAsia="ar-SA"/>
        </w:rPr>
        <w:t>5</w:t>
      </w:r>
      <w:r w:rsidRPr="00724491">
        <w:rPr>
          <w:color w:val="000000"/>
          <w:sz w:val="22"/>
          <w:szCs w:val="22"/>
          <w:lang w:eastAsia="ar-SA"/>
        </w:rPr>
        <w:t>. Дата та обсяги поставки  проводяться по заявці Замовника протягом 5 (п’яти) робочих днів від дати отримання заявки.</w:t>
      </w:r>
    </w:p>
    <w:p w:rsidR="000A40E6" w:rsidRPr="00724491" w:rsidRDefault="000A40E6" w:rsidP="000A40E6">
      <w:pPr>
        <w:jc w:val="both"/>
        <w:rPr>
          <w:color w:val="000000"/>
          <w:sz w:val="22"/>
          <w:szCs w:val="22"/>
          <w:lang w:eastAsia="ar-SA"/>
        </w:rPr>
      </w:pPr>
      <w:r w:rsidRPr="00724491">
        <w:rPr>
          <w:color w:val="000000"/>
          <w:sz w:val="22"/>
          <w:szCs w:val="22"/>
          <w:lang w:eastAsia="ar-SA"/>
        </w:rPr>
        <w:t>5.</w:t>
      </w:r>
      <w:r>
        <w:rPr>
          <w:color w:val="000000"/>
          <w:sz w:val="22"/>
          <w:szCs w:val="22"/>
          <w:lang w:eastAsia="ar-SA"/>
        </w:rPr>
        <w:t>6</w:t>
      </w:r>
      <w:r w:rsidRPr="00724491">
        <w:rPr>
          <w:color w:val="000000"/>
          <w:sz w:val="22"/>
          <w:szCs w:val="22"/>
          <w:lang w:eastAsia="ar-SA"/>
        </w:rPr>
        <w:t>.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відповідно до графіку постачання. Продукція має бути маркована та фасована відповідно до Закону України «Про якість та безпеку харчових продуктів та продовольчої сировини».</w:t>
      </w:r>
    </w:p>
    <w:p w:rsidR="000A40E6" w:rsidRPr="00724491" w:rsidRDefault="000A40E6" w:rsidP="000A40E6">
      <w:pPr>
        <w:jc w:val="both"/>
        <w:rPr>
          <w:color w:val="000000"/>
          <w:sz w:val="22"/>
          <w:szCs w:val="22"/>
          <w:lang w:eastAsia="ar-SA"/>
        </w:rPr>
      </w:pPr>
      <w:r>
        <w:rPr>
          <w:color w:val="000000"/>
          <w:sz w:val="22"/>
          <w:szCs w:val="22"/>
          <w:lang w:eastAsia="ar-SA"/>
        </w:rPr>
        <w:t>5.7</w:t>
      </w:r>
      <w:r w:rsidRPr="00724491">
        <w:rPr>
          <w:color w:val="000000"/>
          <w:sz w:val="22"/>
          <w:szCs w:val="22"/>
          <w:lang w:eastAsia="ar-SA"/>
        </w:rPr>
        <w:t>. Всі працівники Постачальника, які мають відношення до постачання продуктів харчування, повинні мати особову медичну книжку.</w:t>
      </w:r>
    </w:p>
    <w:p w:rsidR="000A40E6" w:rsidRPr="00724491" w:rsidRDefault="000A40E6" w:rsidP="000A40E6">
      <w:pPr>
        <w:jc w:val="both"/>
        <w:rPr>
          <w:color w:val="000000"/>
          <w:sz w:val="22"/>
          <w:szCs w:val="22"/>
          <w:lang w:eastAsia="ar-SA"/>
        </w:rPr>
      </w:pPr>
      <w:r>
        <w:rPr>
          <w:color w:val="000000"/>
          <w:sz w:val="22"/>
          <w:szCs w:val="22"/>
          <w:lang w:eastAsia="ar-SA"/>
        </w:rPr>
        <w:t>5.8</w:t>
      </w:r>
      <w:r w:rsidRPr="00724491">
        <w:rPr>
          <w:color w:val="000000"/>
          <w:sz w:val="22"/>
          <w:szCs w:val="22"/>
          <w:lang w:eastAsia="ar-SA"/>
        </w:rPr>
        <w:t>. Постачальником допускається дострокова поставка товару при узгоджені сторін.</w:t>
      </w:r>
    </w:p>
    <w:p w:rsidR="000A40E6" w:rsidRPr="00724491" w:rsidRDefault="000A40E6" w:rsidP="000A40E6">
      <w:pPr>
        <w:jc w:val="both"/>
        <w:rPr>
          <w:color w:val="000000"/>
          <w:sz w:val="22"/>
          <w:szCs w:val="22"/>
          <w:lang w:eastAsia="ar-SA"/>
        </w:rPr>
      </w:pPr>
      <w:r>
        <w:rPr>
          <w:color w:val="000000"/>
          <w:sz w:val="22"/>
          <w:szCs w:val="22"/>
          <w:lang w:eastAsia="ar-SA"/>
        </w:rPr>
        <w:t>5.9</w:t>
      </w:r>
      <w:r w:rsidRPr="00724491">
        <w:rPr>
          <w:color w:val="000000"/>
          <w:sz w:val="22"/>
          <w:szCs w:val="22"/>
          <w:lang w:eastAsia="ar-SA"/>
        </w:rPr>
        <w:t>. Транспортування продуктів має здійснюватися тільки спеціалізованими автомобілями, згідно з «Правилами перевезення вантажів автомобільним транспортом в Україні», та відповідними нормативними документами на продукти харчування. При цьому автомобілі повинні відповідати документації на них.</w:t>
      </w:r>
    </w:p>
    <w:p w:rsidR="000A40E6" w:rsidRPr="00724491" w:rsidRDefault="000A40E6" w:rsidP="000A40E6">
      <w:pPr>
        <w:jc w:val="both"/>
        <w:rPr>
          <w:sz w:val="22"/>
          <w:szCs w:val="22"/>
        </w:rPr>
      </w:pPr>
      <w:r w:rsidRPr="00724491">
        <w:rPr>
          <w:color w:val="000000"/>
          <w:sz w:val="22"/>
          <w:szCs w:val="22"/>
          <w:lang w:eastAsia="ar-SA"/>
        </w:rPr>
        <w:t>5.</w:t>
      </w:r>
      <w:r>
        <w:rPr>
          <w:color w:val="000000"/>
          <w:sz w:val="22"/>
          <w:szCs w:val="22"/>
          <w:lang w:eastAsia="ar-SA"/>
        </w:rPr>
        <w:t>10</w:t>
      </w:r>
      <w:r w:rsidRPr="00724491">
        <w:rPr>
          <w:color w:val="000000"/>
          <w:sz w:val="22"/>
          <w:szCs w:val="22"/>
          <w:lang w:eastAsia="ar-SA"/>
        </w:rPr>
        <w:t>. Навантаження, розвантаження та доставка продуктів харчування до місця призначення здійснюється Постачальником з врахуванням інших витрат, податків та обов’язкових платежів, що підлягають сплаті</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2"/>
          <w:szCs w:val="22"/>
        </w:rPr>
      </w:pPr>
      <w:r w:rsidRPr="00724491">
        <w:rPr>
          <w:b/>
          <w:color w:val="000000"/>
          <w:sz w:val="22"/>
          <w:szCs w:val="22"/>
        </w:rPr>
        <w:t>VI. Права та обов'язки сторін</w:t>
      </w:r>
    </w:p>
    <w:p w:rsidR="000A40E6" w:rsidRPr="00724491" w:rsidRDefault="000A40E6" w:rsidP="000A40E6">
      <w:pPr>
        <w:jc w:val="both"/>
        <w:rPr>
          <w:color w:val="000000"/>
          <w:sz w:val="22"/>
          <w:szCs w:val="22"/>
        </w:rPr>
      </w:pPr>
      <w:r w:rsidRPr="00724491">
        <w:rPr>
          <w:color w:val="000000"/>
          <w:sz w:val="22"/>
          <w:szCs w:val="22"/>
        </w:rPr>
        <w:t>6.1. Замовник зобов’язаний:</w:t>
      </w:r>
    </w:p>
    <w:p w:rsidR="000A40E6" w:rsidRPr="00724491" w:rsidRDefault="000A40E6" w:rsidP="000A40E6">
      <w:pPr>
        <w:jc w:val="both"/>
        <w:rPr>
          <w:color w:val="000000"/>
          <w:sz w:val="22"/>
          <w:szCs w:val="22"/>
        </w:rPr>
      </w:pPr>
      <w:r w:rsidRPr="00724491">
        <w:rPr>
          <w:color w:val="000000"/>
          <w:sz w:val="22"/>
          <w:szCs w:val="22"/>
        </w:rPr>
        <w:t>6.1.1. Своєчасно та в повному обсязі сплачувати за поставлений товар.</w:t>
      </w:r>
    </w:p>
    <w:p w:rsidR="000A40E6" w:rsidRPr="00724491" w:rsidRDefault="000A40E6" w:rsidP="000A40E6">
      <w:pPr>
        <w:jc w:val="both"/>
        <w:rPr>
          <w:color w:val="000000"/>
          <w:sz w:val="22"/>
          <w:szCs w:val="22"/>
        </w:rPr>
      </w:pPr>
      <w:r w:rsidRPr="00724491">
        <w:rPr>
          <w:color w:val="000000"/>
          <w:sz w:val="22"/>
          <w:szCs w:val="22"/>
        </w:rPr>
        <w:t>6.1.2. Приймати поставлений товар відповідно до умов Договору.</w:t>
      </w:r>
    </w:p>
    <w:p w:rsidR="000A40E6" w:rsidRPr="00724491" w:rsidRDefault="000A40E6" w:rsidP="000A40E6">
      <w:pPr>
        <w:jc w:val="both"/>
        <w:rPr>
          <w:color w:val="000000"/>
          <w:sz w:val="22"/>
          <w:szCs w:val="22"/>
        </w:rPr>
      </w:pPr>
      <w:r w:rsidRPr="00724491">
        <w:rPr>
          <w:color w:val="000000"/>
          <w:sz w:val="22"/>
          <w:szCs w:val="22"/>
        </w:rPr>
        <w:t>6.1.3. Якщо під час приймання товару за кількістю буде виявлено нестачу, то Замовник та представник Постачальника зобов’язані скласти акт, в якому зазначаються фактична кількість та згода представника на підписання накладної Замовником за фактичною кількістю. У разі, якщо представник Постачальника не надає згоду на отримання товару за фактичними обсягами, Замовник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rsidR="000A40E6" w:rsidRPr="00724491" w:rsidRDefault="000A40E6" w:rsidP="000A40E6">
      <w:pPr>
        <w:jc w:val="both"/>
        <w:rPr>
          <w:color w:val="000000"/>
          <w:sz w:val="22"/>
          <w:szCs w:val="22"/>
        </w:rPr>
      </w:pPr>
      <w:r w:rsidRPr="00724491">
        <w:rPr>
          <w:color w:val="000000"/>
          <w:sz w:val="22"/>
          <w:szCs w:val="22"/>
        </w:rPr>
        <w:t xml:space="preserve">6.1.4. При відсутності вчасно наданих копій посвідчень якості або протоколів </w:t>
      </w:r>
      <w:proofErr w:type="spellStart"/>
      <w:r w:rsidRPr="00724491">
        <w:rPr>
          <w:color w:val="000000"/>
          <w:sz w:val="22"/>
          <w:szCs w:val="22"/>
        </w:rPr>
        <w:t>випробовувань</w:t>
      </w:r>
      <w:proofErr w:type="spellEnd"/>
      <w:r w:rsidRPr="00724491">
        <w:rPr>
          <w:color w:val="000000"/>
          <w:sz w:val="22"/>
          <w:szCs w:val="22"/>
        </w:rPr>
        <w:t xml:space="preserve"> або інших документів що підтверджують якість товару завірених належним чином Замовник припиняє подальше приймання товару і складає акт. </w:t>
      </w:r>
    </w:p>
    <w:p w:rsidR="000A40E6" w:rsidRPr="00724491" w:rsidRDefault="000A40E6" w:rsidP="000A40E6">
      <w:pPr>
        <w:jc w:val="both"/>
        <w:rPr>
          <w:color w:val="000000"/>
          <w:sz w:val="22"/>
          <w:szCs w:val="22"/>
        </w:rPr>
      </w:pPr>
      <w:r w:rsidRPr="00724491">
        <w:rPr>
          <w:color w:val="000000"/>
          <w:sz w:val="22"/>
          <w:szCs w:val="22"/>
        </w:rPr>
        <w:t>6.2. Замовник має право:</w:t>
      </w:r>
    </w:p>
    <w:p w:rsidR="000A40E6" w:rsidRPr="00724491" w:rsidRDefault="000A40E6" w:rsidP="000A40E6">
      <w:pPr>
        <w:jc w:val="both"/>
        <w:rPr>
          <w:color w:val="000000"/>
          <w:sz w:val="22"/>
          <w:szCs w:val="22"/>
        </w:rPr>
      </w:pPr>
      <w:r w:rsidRPr="00724491">
        <w:rPr>
          <w:color w:val="000000"/>
          <w:sz w:val="22"/>
          <w:szCs w:val="22"/>
        </w:rPr>
        <w:t>6.2.1. Достроково розірвати Договір у разі невиконання зобов’язань Постачальником, повідомивши його у строк 5 – ти робочих днів .</w:t>
      </w:r>
    </w:p>
    <w:p w:rsidR="000A40E6" w:rsidRPr="00724491" w:rsidRDefault="000A40E6" w:rsidP="000A40E6">
      <w:pPr>
        <w:jc w:val="both"/>
        <w:rPr>
          <w:color w:val="000000"/>
          <w:sz w:val="22"/>
          <w:szCs w:val="22"/>
        </w:rPr>
      </w:pPr>
      <w:r w:rsidRPr="00724491">
        <w:rPr>
          <w:color w:val="000000"/>
          <w:sz w:val="22"/>
          <w:szCs w:val="22"/>
        </w:rPr>
        <w:t>6.2.2.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0A40E6" w:rsidRPr="00724491" w:rsidRDefault="000A40E6" w:rsidP="000A40E6">
      <w:pPr>
        <w:jc w:val="both"/>
        <w:rPr>
          <w:color w:val="000000"/>
          <w:sz w:val="22"/>
          <w:szCs w:val="22"/>
        </w:rPr>
      </w:pPr>
      <w:bookmarkStart w:id="20" w:name="_Hlk112849189"/>
      <w:r w:rsidRPr="00724491">
        <w:rPr>
          <w:color w:val="000000"/>
          <w:sz w:val="22"/>
          <w:szCs w:val="22"/>
        </w:rPr>
        <w:t>6.2.3. У разі сумніву в якості товару Замовник має право взяти на контрольні проби з будь-якої партії товару, яке постачається, та провести експертизу в незалежній лабораторії.</w:t>
      </w:r>
    </w:p>
    <w:bookmarkEnd w:id="20"/>
    <w:p w:rsidR="000A40E6" w:rsidRPr="00724491" w:rsidRDefault="000A40E6" w:rsidP="000A40E6">
      <w:pPr>
        <w:jc w:val="both"/>
        <w:rPr>
          <w:color w:val="000000"/>
          <w:sz w:val="22"/>
          <w:szCs w:val="22"/>
        </w:rPr>
      </w:pPr>
      <w:r w:rsidRPr="00724491">
        <w:rPr>
          <w:color w:val="000000"/>
          <w:sz w:val="22"/>
          <w:szCs w:val="22"/>
        </w:rPr>
        <w:t>6.2.4. За згодою Постачальника та Замовника може здійснюватися контрольне зважування товару в присутності обох сторін.</w:t>
      </w:r>
    </w:p>
    <w:p w:rsidR="000A40E6" w:rsidRPr="00724491" w:rsidRDefault="000A40E6" w:rsidP="000A40E6">
      <w:pPr>
        <w:jc w:val="both"/>
        <w:rPr>
          <w:color w:val="000000"/>
          <w:sz w:val="22"/>
          <w:szCs w:val="22"/>
        </w:rPr>
      </w:pPr>
      <w:r w:rsidRPr="00724491">
        <w:rPr>
          <w:color w:val="000000"/>
          <w:sz w:val="22"/>
          <w:szCs w:val="22"/>
        </w:rPr>
        <w:t>6.3. Постачальник зобов’язаний:</w:t>
      </w:r>
    </w:p>
    <w:p w:rsidR="000A40E6" w:rsidRPr="00724491" w:rsidRDefault="000A40E6" w:rsidP="000A40E6">
      <w:pPr>
        <w:jc w:val="both"/>
        <w:rPr>
          <w:color w:val="000000"/>
          <w:sz w:val="22"/>
          <w:szCs w:val="22"/>
        </w:rPr>
      </w:pPr>
      <w:r w:rsidRPr="00724491">
        <w:rPr>
          <w:color w:val="000000"/>
          <w:sz w:val="22"/>
          <w:szCs w:val="22"/>
        </w:rPr>
        <w:t>6.3.1. Забезпечити поставку товару у строки встановлені цим Договором.</w:t>
      </w:r>
    </w:p>
    <w:p w:rsidR="000A40E6" w:rsidRPr="00724491" w:rsidRDefault="000A40E6" w:rsidP="000A40E6">
      <w:pPr>
        <w:jc w:val="both"/>
        <w:rPr>
          <w:color w:val="000000"/>
          <w:sz w:val="22"/>
          <w:szCs w:val="22"/>
        </w:rPr>
      </w:pPr>
      <w:r w:rsidRPr="00724491">
        <w:rPr>
          <w:color w:val="000000"/>
          <w:sz w:val="22"/>
          <w:szCs w:val="22"/>
        </w:rPr>
        <w:t>6.3.2.Забезпечити поставку товару, якість якого відповідає умовам, установленим цим Договором.</w:t>
      </w:r>
    </w:p>
    <w:p w:rsidR="000A40E6" w:rsidRPr="00724491" w:rsidRDefault="000A40E6" w:rsidP="000A40E6">
      <w:pPr>
        <w:jc w:val="both"/>
        <w:rPr>
          <w:color w:val="000000"/>
          <w:sz w:val="22"/>
          <w:szCs w:val="22"/>
        </w:rPr>
      </w:pPr>
      <w:r w:rsidRPr="00724491">
        <w:rPr>
          <w:color w:val="000000"/>
          <w:sz w:val="22"/>
          <w:szCs w:val="22"/>
        </w:rPr>
        <w:t>6.4. Постачальник має право:</w:t>
      </w:r>
    </w:p>
    <w:p w:rsidR="000A40E6" w:rsidRPr="00724491" w:rsidRDefault="000A40E6" w:rsidP="000A40E6">
      <w:pPr>
        <w:jc w:val="both"/>
        <w:rPr>
          <w:color w:val="000000"/>
          <w:sz w:val="22"/>
          <w:szCs w:val="22"/>
        </w:rPr>
      </w:pPr>
      <w:r w:rsidRPr="00724491">
        <w:rPr>
          <w:color w:val="000000"/>
          <w:sz w:val="22"/>
          <w:szCs w:val="22"/>
        </w:rPr>
        <w:lastRenderedPageBreak/>
        <w:t>6.4.1. Своєчасно та в повному обсязі отримувати плату за поставлене товару.</w:t>
      </w:r>
    </w:p>
    <w:p w:rsidR="000A40E6" w:rsidRPr="00724491" w:rsidRDefault="000A40E6" w:rsidP="000A40E6">
      <w:pPr>
        <w:jc w:val="both"/>
        <w:rPr>
          <w:color w:val="000000"/>
          <w:sz w:val="22"/>
          <w:szCs w:val="22"/>
        </w:rPr>
      </w:pPr>
      <w:r w:rsidRPr="00724491">
        <w:rPr>
          <w:color w:val="000000"/>
          <w:sz w:val="22"/>
          <w:szCs w:val="22"/>
        </w:rPr>
        <w:t>6.4.3. На дострокову поставку товару за письмовим погодженням Замовником.</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2"/>
          <w:szCs w:val="22"/>
        </w:rPr>
      </w:pPr>
      <w:r w:rsidRPr="00724491">
        <w:rPr>
          <w:b/>
          <w:color w:val="000000"/>
          <w:sz w:val="22"/>
          <w:szCs w:val="22"/>
        </w:rPr>
        <w:t>VII. Відповідальність сторін</w:t>
      </w:r>
    </w:p>
    <w:p w:rsidR="000A40E6" w:rsidRPr="00724491" w:rsidRDefault="000A40E6" w:rsidP="000A40E6">
      <w:pPr>
        <w:jc w:val="both"/>
        <w:rPr>
          <w:color w:val="000000"/>
          <w:sz w:val="22"/>
          <w:szCs w:val="22"/>
        </w:rPr>
      </w:pPr>
      <w:r w:rsidRPr="00724491">
        <w:rPr>
          <w:color w:val="000000"/>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A40E6" w:rsidRPr="00724491" w:rsidRDefault="000A40E6" w:rsidP="000A40E6">
      <w:pPr>
        <w:jc w:val="both"/>
        <w:rPr>
          <w:color w:val="000000"/>
          <w:sz w:val="22"/>
          <w:szCs w:val="22"/>
        </w:rPr>
      </w:pPr>
      <w:r w:rsidRPr="00724491">
        <w:rPr>
          <w:color w:val="000000"/>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передбачених у Договорі.</w:t>
      </w:r>
    </w:p>
    <w:p w:rsidR="000A40E6" w:rsidRPr="00724491" w:rsidRDefault="000A40E6" w:rsidP="000A40E6">
      <w:pPr>
        <w:jc w:val="both"/>
        <w:rPr>
          <w:color w:val="000000"/>
          <w:sz w:val="22"/>
          <w:szCs w:val="22"/>
        </w:rPr>
      </w:pPr>
      <w:r w:rsidRPr="00724491">
        <w:rPr>
          <w:color w:val="000000"/>
          <w:sz w:val="22"/>
          <w:szCs w:val="22"/>
        </w:rPr>
        <w:t>7.3. Види порушень та санкції за них установлені Договором:</w:t>
      </w:r>
    </w:p>
    <w:p w:rsidR="000A40E6" w:rsidRPr="00724491" w:rsidRDefault="000A40E6" w:rsidP="000A40E6">
      <w:pPr>
        <w:jc w:val="both"/>
        <w:rPr>
          <w:color w:val="000000"/>
          <w:sz w:val="22"/>
          <w:szCs w:val="22"/>
        </w:rPr>
      </w:pPr>
      <w:r w:rsidRPr="00724491">
        <w:rPr>
          <w:color w:val="000000"/>
          <w:sz w:val="22"/>
          <w:szCs w:val="22"/>
        </w:rPr>
        <w:t>- за порушення умов зобов’язань, щодо якості товарів стягується  штраф у розмірі 20% вартості неякісних товарів;</w:t>
      </w:r>
    </w:p>
    <w:p w:rsidR="000A40E6" w:rsidRPr="00724491" w:rsidRDefault="000A40E6" w:rsidP="000A40E6">
      <w:pPr>
        <w:jc w:val="both"/>
        <w:rPr>
          <w:color w:val="000000"/>
          <w:sz w:val="22"/>
          <w:szCs w:val="22"/>
        </w:rPr>
      </w:pPr>
      <w:r w:rsidRPr="00724491">
        <w:rPr>
          <w:color w:val="000000"/>
          <w:sz w:val="22"/>
          <w:szCs w:val="22"/>
        </w:rPr>
        <w:t>- за порушення строків виконання зобов’язання стягується пеня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7.4. Замовник не несе відповідальність перед Постачальником за несвоєчасне виконання грошових зобов’язань у разі затримки фінансування з бюджету та зобов’язується оплатити товар протягом 7 банківських днів з моменту отримання відповідного фінансування.</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7.5. Сторони прийшли до взаємної згоди щодо можливості застосування </w:t>
      </w:r>
      <w:proofErr w:type="spellStart"/>
      <w:r w:rsidRPr="00724491">
        <w:rPr>
          <w:color w:val="000000"/>
          <w:sz w:val="22"/>
          <w:szCs w:val="22"/>
        </w:rPr>
        <w:t>оперативно</w:t>
      </w:r>
      <w:proofErr w:type="spellEnd"/>
      <w:r w:rsidRPr="00724491">
        <w:rPr>
          <w:color w:val="000000"/>
          <w:sz w:val="22"/>
          <w:szCs w:val="22"/>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7.6. Відмова від встановлення на майбутнє господарських відносин із стороною, яка порушує зобов’язання, може застосовуватися Замовником до Учасника за невиконання Учасником своїх зобов’язань перед Замовником в частині, що стосується: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якості поставленого Товару;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прострочення строку поставки Товару;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прострочення строку відведеного для заміни неякісного Товару.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7.7. У разі порушення Учасником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Учасника </w:t>
      </w:r>
      <w:proofErr w:type="spellStart"/>
      <w:r w:rsidRPr="00724491">
        <w:rPr>
          <w:color w:val="000000"/>
          <w:sz w:val="22"/>
          <w:szCs w:val="22"/>
        </w:rPr>
        <w:t>оперативно</w:t>
      </w:r>
      <w:proofErr w:type="spellEnd"/>
      <w:r w:rsidRPr="00724491">
        <w:rPr>
          <w:color w:val="000000"/>
          <w:sz w:val="22"/>
          <w:szCs w:val="22"/>
        </w:rPr>
        <w:t xml:space="preserve">-господарську санкцію у формі відмови від встановлення на майбутнє господарських </w:t>
      </w:r>
      <w:proofErr w:type="spellStart"/>
      <w:r w:rsidRPr="00724491">
        <w:rPr>
          <w:color w:val="000000"/>
          <w:sz w:val="22"/>
          <w:szCs w:val="22"/>
        </w:rPr>
        <w:t>зв’язків</w:t>
      </w:r>
      <w:proofErr w:type="spellEnd"/>
      <w:r w:rsidRPr="00724491">
        <w:rPr>
          <w:color w:val="000000"/>
          <w:sz w:val="22"/>
          <w:szCs w:val="22"/>
        </w:rPr>
        <w:t xml:space="preserve"> (далі – Санкція).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7.8. Строк дії Санкції визначає Замовник, але він не буде перевищувати 3 (трьох) років з моменту початку її застосування. Замовник повідомляє Учасника про застосування до нього Санкції та строк її дії шляхом направлення повідомлення на електронну адресу Учасника, з подальшим направленням цінним листом з описом вкладення та повідомленням на поштову адресу Учасника передбачену в Договорі.</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VIII. Обставини непереборної сили</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8.3. Доказом  виникнення обставин непереборної сили та строку їх дії є відповідні документи.</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IX. Вирішення спорів</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9180"/>
          <w:tab w:val="left" w:pos="93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9.2. У разі недосягнення Сторонами згоди спори (розбіжності)вирішуються у судовому порядку.</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X. Строк дії договору</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10.1. Договір вступає в силу </w:t>
      </w:r>
      <w:r w:rsidRPr="007C63AA">
        <w:rPr>
          <w:color w:val="000000"/>
          <w:sz w:val="22"/>
          <w:szCs w:val="22"/>
          <w:u w:val="single"/>
        </w:rPr>
        <w:t>з моменту підписання</w:t>
      </w:r>
      <w:r w:rsidRPr="00724491">
        <w:rPr>
          <w:color w:val="000000"/>
          <w:sz w:val="22"/>
          <w:szCs w:val="22"/>
        </w:rPr>
        <w:t xml:space="preserve"> його Сторонами та діє до </w:t>
      </w:r>
      <w:r w:rsidRPr="007C63AA">
        <w:rPr>
          <w:b/>
          <w:bCs/>
          <w:color w:val="000000"/>
          <w:sz w:val="22"/>
          <w:szCs w:val="22"/>
        </w:rPr>
        <w:t>31.12.202</w:t>
      </w:r>
      <w:r w:rsidR="00F867D8">
        <w:rPr>
          <w:b/>
          <w:bCs/>
          <w:color w:val="000000"/>
          <w:sz w:val="22"/>
          <w:szCs w:val="22"/>
        </w:rPr>
        <w:t>4</w:t>
      </w:r>
      <w:r w:rsidR="007C63AA">
        <w:rPr>
          <w:b/>
          <w:bCs/>
          <w:color w:val="000000"/>
          <w:sz w:val="22"/>
          <w:szCs w:val="22"/>
        </w:rPr>
        <w:t xml:space="preserve"> </w:t>
      </w:r>
      <w:r w:rsidRPr="007C63AA">
        <w:rPr>
          <w:b/>
          <w:bCs/>
          <w:color w:val="000000"/>
          <w:sz w:val="22"/>
          <w:szCs w:val="22"/>
        </w:rPr>
        <w:t>року</w:t>
      </w:r>
      <w:r w:rsidRPr="00724491">
        <w:rPr>
          <w:color w:val="000000"/>
          <w:sz w:val="22"/>
          <w:szCs w:val="22"/>
        </w:rPr>
        <w:t>.</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10.2. Цей Договір укладається і підписується у 2 примірниках, що мають однакову юридичну силу.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10.3. Дія  договору  припиняється:</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повним виконанням сторонами своїх зобов’язань за цим договором;</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за згодою сторін;</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з інших підстав, передбачених чинним законодавством України.</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XI. Інші умови</w:t>
      </w:r>
    </w:p>
    <w:p w:rsidR="000A40E6" w:rsidRPr="00724491" w:rsidRDefault="000A40E6" w:rsidP="000A40E6">
      <w:pPr>
        <w:jc w:val="both"/>
        <w:rPr>
          <w:color w:val="000000"/>
          <w:sz w:val="22"/>
          <w:szCs w:val="22"/>
        </w:rPr>
      </w:pPr>
      <w:r w:rsidRPr="00724491">
        <w:rPr>
          <w:color w:val="000000"/>
          <w:sz w:val="22"/>
          <w:szCs w:val="22"/>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0A40E6" w:rsidRPr="00724491" w:rsidRDefault="000A40E6" w:rsidP="000A40E6">
      <w:pPr>
        <w:jc w:val="both"/>
        <w:rPr>
          <w:color w:val="000000"/>
          <w:sz w:val="22"/>
          <w:szCs w:val="22"/>
        </w:rPr>
      </w:pPr>
      <w:r w:rsidRPr="00724491">
        <w:rPr>
          <w:color w:val="000000"/>
          <w:sz w:val="22"/>
          <w:szCs w:val="22"/>
        </w:rPr>
        <w:lastRenderedPageBreak/>
        <w:t xml:space="preserve">11.2.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 Пропозицію щодо внесення змін до договору може зробити кожна із сторін договору. </w:t>
      </w:r>
      <w:proofErr w:type="spellStart"/>
      <w:r w:rsidRPr="00724491">
        <w:rPr>
          <w:color w:val="000000"/>
          <w:sz w:val="22"/>
          <w:szCs w:val="22"/>
        </w:rPr>
        <w:t>Cторона</w:t>
      </w:r>
      <w:proofErr w:type="spellEnd"/>
      <w:r w:rsidRPr="00724491">
        <w:rPr>
          <w:color w:val="000000"/>
          <w:sz w:val="22"/>
          <w:szCs w:val="22"/>
        </w:rPr>
        <w:t xml:space="preserve"> </w:t>
      </w:r>
      <w:r>
        <w:rPr>
          <w:color w:val="000000"/>
          <w:sz w:val="22"/>
          <w:szCs w:val="22"/>
        </w:rPr>
        <w:t xml:space="preserve"> </w:t>
      </w:r>
      <w:r w:rsidRPr="00724491">
        <w:rPr>
          <w:color w:val="000000"/>
          <w:sz w:val="22"/>
          <w:szCs w:val="22"/>
        </w:rPr>
        <w:t xml:space="preserve">Договору, яка вважає за необхідне </w:t>
      </w:r>
      <w:proofErr w:type="spellStart"/>
      <w:r w:rsidRPr="00724491">
        <w:rPr>
          <w:color w:val="000000"/>
          <w:sz w:val="22"/>
          <w:szCs w:val="22"/>
        </w:rPr>
        <w:t>внести</w:t>
      </w:r>
      <w:proofErr w:type="spellEnd"/>
      <w:r w:rsidRPr="00724491">
        <w:rPr>
          <w:color w:val="000000"/>
          <w:sz w:val="22"/>
          <w:szCs w:val="22"/>
        </w:rPr>
        <w:t xml:space="preserve"> зміни у Договір чи розірвати його, повинна надіслати відповідну пропозицію другій Стороні.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0A40E6" w:rsidRPr="00724491" w:rsidRDefault="000A40E6" w:rsidP="000A40E6">
      <w:pPr>
        <w:jc w:val="both"/>
        <w:rPr>
          <w:color w:val="000000"/>
          <w:sz w:val="22"/>
          <w:szCs w:val="22"/>
        </w:rPr>
      </w:pPr>
      <w:r w:rsidRPr="00724491">
        <w:rPr>
          <w:color w:val="000000"/>
          <w:sz w:val="22"/>
          <w:szCs w:val="22"/>
        </w:rPr>
        <w:t>11.3. Сторона Договору, яка одержала пропозицію про внесення змін у Договір або розірвання його, у 10- денний строк повідомляє другу сторону про своє рішення. Відповідь особи, якій адресована пропозиція щодо змін до договору, про її прийняття повинна бути повною і безумовною</w:t>
      </w:r>
      <w:r>
        <w:rPr>
          <w:color w:val="000000"/>
          <w:sz w:val="22"/>
          <w:szCs w:val="22"/>
        </w:rPr>
        <w:t>.</w:t>
      </w:r>
    </w:p>
    <w:p w:rsidR="000A40E6" w:rsidRPr="00724491" w:rsidRDefault="000A40E6" w:rsidP="000A40E6">
      <w:pPr>
        <w:jc w:val="both"/>
        <w:rPr>
          <w:color w:val="000000"/>
          <w:sz w:val="22"/>
          <w:szCs w:val="22"/>
        </w:rPr>
      </w:pPr>
      <w:r w:rsidRPr="00724491">
        <w:rPr>
          <w:color w:val="000000"/>
          <w:sz w:val="22"/>
          <w:szCs w:val="22"/>
        </w:rPr>
        <w:t xml:space="preserve">11.4.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724491">
        <w:rPr>
          <w:color w:val="000000"/>
          <w:sz w:val="22"/>
          <w:szCs w:val="22"/>
        </w:rPr>
        <w:t>внесено</w:t>
      </w:r>
      <w:proofErr w:type="spellEnd"/>
      <w:r w:rsidRPr="00724491">
        <w:rPr>
          <w:color w:val="000000"/>
          <w:sz w:val="22"/>
          <w:szCs w:val="22"/>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A40E6" w:rsidRPr="00724491" w:rsidRDefault="000A40E6" w:rsidP="000A40E6">
      <w:pPr>
        <w:jc w:val="both"/>
        <w:rPr>
          <w:color w:val="000000"/>
          <w:sz w:val="22"/>
          <w:szCs w:val="22"/>
          <w:lang w:val="ru-RU"/>
        </w:rPr>
      </w:pPr>
      <w:r w:rsidRPr="00724491">
        <w:rPr>
          <w:color w:val="000000"/>
          <w:sz w:val="22"/>
          <w:szCs w:val="22"/>
          <w:lang w:val="ru-RU"/>
        </w:rPr>
        <w:t>11.</w:t>
      </w:r>
      <w:r w:rsidRPr="00724491">
        <w:rPr>
          <w:color w:val="000000"/>
          <w:sz w:val="22"/>
          <w:szCs w:val="22"/>
        </w:rPr>
        <w:t>5</w:t>
      </w:r>
      <w:r w:rsidRPr="00724491">
        <w:rPr>
          <w:color w:val="000000"/>
          <w:sz w:val="22"/>
          <w:szCs w:val="22"/>
          <w:lang w:val="ru-RU"/>
        </w:rPr>
        <w:t xml:space="preserve">. </w:t>
      </w:r>
      <w:proofErr w:type="spellStart"/>
      <w:r w:rsidRPr="00724491">
        <w:rPr>
          <w:color w:val="000000"/>
          <w:sz w:val="22"/>
          <w:szCs w:val="22"/>
          <w:lang w:val="ru-RU"/>
        </w:rPr>
        <w:t>Договір</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w:t>
      </w:r>
      <w:proofErr w:type="spellStart"/>
      <w:r w:rsidRPr="00724491">
        <w:rPr>
          <w:color w:val="000000"/>
          <w:sz w:val="22"/>
          <w:szCs w:val="22"/>
          <w:lang w:val="ru-RU"/>
        </w:rPr>
        <w:t>укладається</w:t>
      </w:r>
      <w:proofErr w:type="spellEnd"/>
      <w:r w:rsidRPr="00724491">
        <w:rPr>
          <w:color w:val="000000"/>
          <w:sz w:val="22"/>
          <w:szCs w:val="22"/>
          <w:lang w:val="ru-RU"/>
        </w:rPr>
        <w:t xml:space="preserve"> </w:t>
      </w:r>
      <w:proofErr w:type="spellStart"/>
      <w:r w:rsidRPr="00724491">
        <w:rPr>
          <w:color w:val="000000"/>
          <w:sz w:val="22"/>
          <w:szCs w:val="22"/>
          <w:lang w:val="ru-RU"/>
        </w:rPr>
        <w:t>відповідно</w:t>
      </w:r>
      <w:proofErr w:type="spellEnd"/>
      <w:r w:rsidRPr="00724491">
        <w:rPr>
          <w:color w:val="000000"/>
          <w:sz w:val="22"/>
          <w:szCs w:val="22"/>
          <w:lang w:val="ru-RU"/>
        </w:rPr>
        <w:t xml:space="preserve"> до норм </w:t>
      </w:r>
      <w:proofErr w:type="spellStart"/>
      <w:r w:rsidRPr="00724491">
        <w:rPr>
          <w:color w:val="000000"/>
          <w:sz w:val="22"/>
          <w:szCs w:val="22"/>
          <w:lang w:val="ru-RU"/>
        </w:rPr>
        <w:t>Цивільного</w:t>
      </w:r>
      <w:proofErr w:type="spellEnd"/>
      <w:r w:rsidRPr="00724491">
        <w:rPr>
          <w:color w:val="000000"/>
          <w:sz w:val="22"/>
          <w:szCs w:val="22"/>
          <w:lang w:val="ru-RU"/>
        </w:rPr>
        <w:t xml:space="preserve"> та </w:t>
      </w:r>
      <w:proofErr w:type="spellStart"/>
      <w:r w:rsidRPr="00724491">
        <w:rPr>
          <w:color w:val="000000"/>
          <w:sz w:val="22"/>
          <w:szCs w:val="22"/>
          <w:lang w:val="ru-RU"/>
        </w:rPr>
        <w:t>Господарського</w:t>
      </w:r>
      <w:proofErr w:type="spellEnd"/>
      <w:r w:rsidRPr="00724491">
        <w:rPr>
          <w:color w:val="000000"/>
          <w:sz w:val="22"/>
          <w:szCs w:val="22"/>
          <w:lang w:val="ru-RU"/>
        </w:rPr>
        <w:t xml:space="preserve"> </w:t>
      </w:r>
      <w:proofErr w:type="spellStart"/>
      <w:r w:rsidRPr="00724491">
        <w:rPr>
          <w:color w:val="000000"/>
          <w:sz w:val="22"/>
          <w:szCs w:val="22"/>
          <w:lang w:val="ru-RU"/>
        </w:rPr>
        <w:t>кодексів</w:t>
      </w:r>
      <w:proofErr w:type="spellEnd"/>
      <w:r w:rsidRPr="00724491">
        <w:rPr>
          <w:color w:val="000000"/>
          <w:sz w:val="22"/>
          <w:szCs w:val="22"/>
          <w:lang w:val="ru-RU"/>
        </w:rPr>
        <w:t xml:space="preserve"> </w:t>
      </w:r>
      <w:proofErr w:type="spellStart"/>
      <w:r w:rsidRPr="00724491">
        <w:rPr>
          <w:color w:val="000000"/>
          <w:sz w:val="22"/>
          <w:szCs w:val="22"/>
          <w:lang w:val="ru-RU"/>
        </w:rPr>
        <w:t>України</w:t>
      </w:r>
      <w:proofErr w:type="spellEnd"/>
      <w:r w:rsidRPr="00724491">
        <w:rPr>
          <w:color w:val="000000"/>
          <w:sz w:val="22"/>
          <w:szCs w:val="22"/>
          <w:lang w:val="ru-RU"/>
        </w:rPr>
        <w:t xml:space="preserve">. </w:t>
      </w:r>
      <w:proofErr w:type="spellStart"/>
      <w:r w:rsidRPr="00724491">
        <w:rPr>
          <w:color w:val="000000"/>
          <w:sz w:val="22"/>
          <w:szCs w:val="22"/>
          <w:lang w:val="ru-RU"/>
        </w:rPr>
        <w:t>Істотні</w:t>
      </w:r>
      <w:proofErr w:type="spellEnd"/>
      <w:r w:rsidRPr="00724491">
        <w:rPr>
          <w:color w:val="000000"/>
          <w:sz w:val="22"/>
          <w:szCs w:val="22"/>
          <w:lang w:val="ru-RU"/>
        </w:rPr>
        <w:t xml:space="preserve"> </w:t>
      </w:r>
      <w:proofErr w:type="spellStart"/>
      <w:r w:rsidRPr="00724491">
        <w:rPr>
          <w:color w:val="000000"/>
          <w:sz w:val="22"/>
          <w:szCs w:val="22"/>
          <w:lang w:val="ru-RU"/>
        </w:rPr>
        <w:t>умови</w:t>
      </w:r>
      <w:proofErr w:type="spellEnd"/>
      <w:r w:rsidRPr="00724491">
        <w:rPr>
          <w:color w:val="000000"/>
          <w:sz w:val="22"/>
          <w:szCs w:val="22"/>
          <w:lang w:val="ru-RU"/>
        </w:rPr>
        <w:t xml:space="preserve"> договору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w:t>
      </w:r>
      <w:proofErr w:type="spellStart"/>
      <w:r w:rsidRPr="00724491">
        <w:rPr>
          <w:color w:val="000000"/>
          <w:sz w:val="22"/>
          <w:szCs w:val="22"/>
          <w:lang w:val="ru-RU"/>
        </w:rPr>
        <w:t>укладеного</w:t>
      </w:r>
      <w:proofErr w:type="spellEnd"/>
      <w:r w:rsidRPr="00724491">
        <w:rPr>
          <w:color w:val="000000"/>
          <w:sz w:val="22"/>
          <w:szCs w:val="22"/>
          <w:lang w:val="ru-RU"/>
        </w:rPr>
        <w:t xml:space="preserve"> </w:t>
      </w:r>
      <w:proofErr w:type="spellStart"/>
      <w:r w:rsidRPr="00724491">
        <w:rPr>
          <w:color w:val="000000"/>
          <w:sz w:val="22"/>
          <w:szCs w:val="22"/>
          <w:lang w:val="ru-RU"/>
        </w:rPr>
        <w:t>відповідно</w:t>
      </w:r>
      <w:proofErr w:type="spellEnd"/>
      <w:r w:rsidRPr="00724491">
        <w:rPr>
          <w:color w:val="000000"/>
          <w:sz w:val="22"/>
          <w:szCs w:val="22"/>
          <w:lang w:val="ru-RU"/>
        </w:rPr>
        <w:t xml:space="preserve"> до </w:t>
      </w:r>
      <w:proofErr w:type="spellStart"/>
      <w:r w:rsidRPr="00724491">
        <w:rPr>
          <w:color w:val="000000"/>
          <w:sz w:val="22"/>
          <w:szCs w:val="22"/>
          <w:lang w:val="ru-RU"/>
        </w:rPr>
        <w:t>пунктів</w:t>
      </w:r>
      <w:proofErr w:type="spellEnd"/>
      <w:r w:rsidRPr="00724491">
        <w:rPr>
          <w:color w:val="000000"/>
          <w:sz w:val="22"/>
          <w:szCs w:val="22"/>
          <w:lang w:val="ru-RU"/>
        </w:rPr>
        <w:t xml:space="preserve"> 10 і 13 (</w:t>
      </w:r>
      <w:proofErr w:type="spellStart"/>
      <w:r w:rsidRPr="00724491">
        <w:rPr>
          <w:color w:val="000000"/>
          <w:sz w:val="22"/>
          <w:szCs w:val="22"/>
          <w:lang w:val="ru-RU"/>
        </w:rPr>
        <w:t>крім</w:t>
      </w:r>
      <w:proofErr w:type="spellEnd"/>
      <w:r w:rsidRPr="00724491">
        <w:rPr>
          <w:color w:val="000000"/>
          <w:sz w:val="22"/>
          <w:szCs w:val="22"/>
          <w:lang w:val="ru-RU"/>
        </w:rPr>
        <w:t xml:space="preserve"> </w:t>
      </w:r>
      <w:proofErr w:type="spellStart"/>
      <w:r w:rsidRPr="00724491">
        <w:rPr>
          <w:color w:val="000000"/>
          <w:sz w:val="22"/>
          <w:szCs w:val="22"/>
          <w:lang w:val="ru-RU"/>
        </w:rPr>
        <w:t>підпункту</w:t>
      </w:r>
      <w:proofErr w:type="spellEnd"/>
      <w:r w:rsidRPr="00724491">
        <w:rPr>
          <w:color w:val="000000"/>
          <w:sz w:val="22"/>
          <w:szCs w:val="22"/>
          <w:lang w:val="ru-RU"/>
        </w:rPr>
        <w:t xml:space="preserve"> 13 пункту 13) </w:t>
      </w:r>
      <w:proofErr w:type="spellStart"/>
      <w:r w:rsidRPr="00724491">
        <w:rPr>
          <w:color w:val="000000"/>
          <w:sz w:val="22"/>
          <w:szCs w:val="22"/>
          <w:lang w:val="ru-RU"/>
        </w:rPr>
        <w:t>особливостей</w:t>
      </w:r>
      <w:proofErr w:type="spellEnd"/>
      <w:r w:rsidRPr="00724491">
        <w:rPr>
          <w:color w:val="000000"/>
          <w:sz w:val="22"/>
          <w:szCs w:val="22"/>
          <w:lang w:val="ru-RU"/>
        </w:rPr>
        <w:t xml:space="preserve">, </w:t>
      </w:r>
      <w:proofErr w:type="spellStart"/>
      <w:r w:rsidRPr="00724491">
        <w:rPr>
          <w:color w:val="000000"/>
          <w:sz w:val="22"/>
          <w:szCs w:val="22"/>
          <w:lang w:val="ru-RU"/>
        </w:rPr>
        <w:t>визначених</w:t>
      </w:r>
      <w:proofErr w:type="spellEnd"/>
      <w:r w:rsidRPr="00724491">
        <w:rPr>
          <w:color w:val="000000"/>
          <w:sz w:val="22"/>
          <w:szCs w:val="22"/>
          <w:lang w:val="ru-RU"/>
        </w:rPr>
        <w:t xml:space="preserve"> </w:t>
      </w:r>
      <w:proofErr w:type="spellStart"/>
      <w:r w:rsidRPr="00724491">
        <w:rPr>
          <w:color w:val="000000"/>
          <w:sz w:val="22"/>
          <w:szCs w:val="22"/>
          <w:lang w:val="ru-RU"/>
        </w:rPr>
        <w:t>Постановою</w:t>
      </w:r>
      <w:proofErr w:type="spellEnd"/>
      <w:r w:rsidRPr="00724491">
        <w:rPr>
          <w:color w:val="000000"/>
          <w:sz w:val="22"/>
          <w:szCs w:val="22"/>
          <w:lang w:val="ru-RU"/>
        </w:rPr>
        <w:t xml:space="preserve"> КМУ №1178, не </w:t>
      </w:r>
      <w:proofErr w:type="spellStart"/>
      <w:r w:rsidRPr="00724491">
        <w:rPr>
          <w:color w:val="000000"/>
          <w:sz w:val="22"/>
          <w:szCs w:val="22"/>
          <w:lang w:val="ru-RU"/>
        </w:rPr>
        <w:t>можуть</w:t>
      </w:r>
      <w:proofErr w:type="spellEnd"/>
      <w:r w:rsidRPr="00724491">
        <w:rPr>
          <w:color w:val="000000"/>
          <w:sz w:val="22"/>
          <w:szCs w:val="22"/>
          <w:lang w:val="ru-RU"/>
        </w:rPr>
        <w:t xml:space="preserve"> </w:t>
      </w:r>
      <w:proofErr w:type="spellStart"/>
      <w:r w:rsidRPr="00724491">
        <w:rPr>
          <w:color w:val="000000"/>
          <w:sz w:val="22"/>
          <w:szCs w:val="22"/>
          <w:lang w:val="ru-RU"/>
        </w:rPr>
        <w:t>змінюватися</w:t>
      </w:r>
      <w:proofErr w:type="spellEnd"/>
      <w:r w:rsidRPr="00724491">
        <w:rPr>
          <w:color w:val="000000"/>
          <w:sz w:val="22"/>
          <w:szCs w:val="22"/>
          <w:lang w:val="ru-RU"/>
        </w:rPr>
        <w:t xml:space="preserve"> </w:t>
      </w:r>
      <w:proofErr w:type="spellStart"/>
      <w:r w:rsidRPr="00724491">
        <w:rPr>
          <w:color w:val="000000"/>
          <w:sz w:val="22"/>
          <w:szCs w:val="22"/>
          <w:lang w:val="ru-RU"/>
        </w:rPr>
        <w:t>після</w:t>
      </w:r>
      <w:proofErr w:type="spellEnd"/>
      <w:r w:rsidRPr="00724491">
        <w:rPr>
          <w:color w:val="000000"/>
          <w:sz w:val="22"/>
          <w:szCs w:val="22"/>
          <w:lang w:val="ru-RU"/>
        </w:rPr>
        <w:t xml:space="preserve"> </w:t>
      </w:r>
      <w:proofErr w:type="spellStart"/>
      <w:r w:rsidRPr="00724491">
        <w:rPr>
          <w:color w:val="000000"/>
          <w:sz w:val="22"/>
          <w:szCs w:val="22"/>
          <w:lang w:val="ru-RU"/>
        </w:rPr>
        <w:t>його</w:t>
      </w:r>
      <w:proofErr w:type="spellEnd"/>
      <w:r w:rsidRPr="00724491">
        <w:rPr>
          <w:color w:val="000000"/>
          <w:sz w:val="22"/>
          <w:szCs w:val="22"/>
          <w:lang w:val="ru-RU"/>
        </w:rPr>
        <w:t xml:space="preserve"> </w:t>
      </w:r>
      <w:proofErr w:type="spellStart"/>
      <w:r w:rsidRPr="00724491">
        <w:rPr>
          <w:color w:val="000000"/>
          <w:sz w:val="22"/>
          <w:szCs w:val="22"/>
          <w:lang w:val="ru-RU"/>
        </w:rPr>
        <w:t>підписання</w:t>
      </w:r>
      <w:proofErr w:type="spellEnd"/>
      <w:r w:rsidRPr="00724491">
        <w:rPr>
          <w:color w:val="000000"/>
          <w:sz w:val="22"/>
          <w:szCs w:val="22"/>
          <w:lang w:val="ru-RU"/>
        </w:rPr>
        <w:t xml:space="preserve"> до </w:t>
      </w:r>
      <w:proofErr w:type="spellStart"/>
      <w:r w:rsidRPr="00724491">
        <w:rPr>
          <w:color w:val="000000"/>
          <w:sz w:val="22"/>
          <w:szCs w:val="22"/>
          <w:lang w:val="ru-RU"/>
        </w:rPr>
        <w:t>виконання</w:t>
      </w:r>
      <w:proofErr w:type="spellEnd"/>
      <w:r w:rsidRPr="00724491">
        <w:rPr>
          <w:color w:val="000000"/>
          <w:sz w:val="22"/>
          <w:szCs w:val="22"/>
          <w:lang w:val="ru-RU"/>
        </w:rPr>
        <w:t xml:space="preserve"> </w:t>
      </w:r>
      <w:proofErr w:type="spellStart"/>
      <w:r w:rsidRPr="00724491">
        <w:rPr>
          <w:color w:val="000000"/>
          <w:sz w:val="22"/>
          <w:szCs w:val="22"/>
          <w:lang w:val="ru-RU"/>
        </w:rPr>
        <w:t>зобов’язань</w:t>
      </w:r>
      <w:proofErr w:type="spellEnd"/>
      <w:r w:rsidRPr="00724491">
        <w:rPr>
          <w:color w:val="000000"/>
          <w:sz w:val="22"/>
          <w:szCs w:val="22"/>
          <w:lang w:val="ru-RU"/>
        </w:rPr>
        <w:t xml:space="preserve"> сторонами в </w:t>
      </w:r>
      <w:proofErr w:type="spellStart"/>
      <w:r w:rsidRPr="00724491">
        <w:rPr>
          <w:color w:val="000000"/>
          <w:sz w:val="22"/>
          <w:szCs w:val="22"/>
          <w:lang w:val="ru-RU"/>
        </w:rPr>
        <w:t>повному</w:t>
      </w:r>
      <w:proofErr w:type="spellEnd"/>
      <w:r w:rsidRPr="00724491">
        <w:rPr>
          <w:color w:val="000000"/>
          <w:sz w:val="22"/>
          <w:szCs w:val="22"/>
          <w:lang w:val="ru-RU"/>
        </w:rPr>
        <w:t xml:space="preserve"> </w:t>
      </w:r>
      <w:proofErr w:type="spellStart"/>
      <w:r w:rsidRPr="00724491">
        <w:rPr>
          <w:color w:val="000000"/>
          <w:sz w:val="22"/>
          <w:szCs w:val="22"/>
          <w:lang w:val="ru-RU"/>
        </w:rPr>
        <w:t>обсязі</w:t>
      </w:r>
      <w:proofErr w:type="spellEnd"/>
      <w:r w:rsidRPr="00724491">
        <w:rPr>
          <w:color w:val="000000"/>
          <w:sz w:val="22"/>
          <w:szCs w:val="22"/>
          <w:lang w:val="ru-RU"/>
        </w:rPr>
        <w:t xml:space="preserve">, </w:t>
      </w:r>
      <w:proofErr w:type="spellStart"/>
      <w:r w:rsidRPr="00724491">
        <w:rPr>
          <w:color w:val="000000"/>
          <w:sz w:val="22"/>
          <w:szCs w:val="22"/>
          <w:lang w:val="ru-RU"/>
        </w:rPr>
        <w:t>крім</w:t>
      </w:r>
      <w:proofErr w:type="spellEnd"/>
      <w:r w:rsidRPr="00724491">
        <w:rPr>
          <w:color w:val="000000"/>
          <w:sz w:val="22"/>
          <w:szCs w:val="22"/>
          <w:lang w:val="ru-RU"/>
        </w:rPr>
        <w:t xml:space="preserve"> </w:t>
      </w:r>
      <w:proofErr w:type="spellStart"/>
      <w:r w:rsidRPr="00724491">
        <w:rPr>
          <w:color w:val="000000"/>
          <w:sz w:val="22"/>
          <w:szCs w:val="22"/>
          <w:lang w:val="ru-RU"/>
        </w:rPr>
        <w:t>випадків</w:t>
      </w:r>
      <w:proofErr w:type="spellEnd"/>
      <w:r>
        <w:rPr>
          <w:color w:val="000000"/>
          <w:sz w:val="22"/>
          <w:szCs w:val="22"/>
          <w:lang w:val="ru-RU"/>
        </w:rPr>
        <w:t>:</w:t>
      </w:r>
    </w:p>
    <w:p w:rsidR="000A40E6" w:rsidRPr="00724491" w:rsidRDefault="000A40E6" w:rsidP="000A40E6">
      <w:pPr>
        <w:ind w:firstLine="426"/>
        <w:jc w:val="both"/>
        <w:rPr>
          <w:i/>
          <w:color w:val="000000"/>
          <w:sz w:val="22"/>
          <w:szCs w:val="22"/>
          <w:lang w:val="ru-RU"/>
        </w:rPr>
      </w:pPr>
      <w:r w:rsidRPr="00724491">
        <w:rPr>
          <w:color w:val="000000"/>
          <w:sz w:val="22"/>
          <w:szCs w:val="22"/>
          <w:lang w:val="ru-RU"/>
        </w:rPr>
        <w:t xml:space="preserve">1) </w:t>
      </w:r>
      <w:proofErr w:type="spellStart"/>
      <w:r w:rsidRPr="00724491">
        <w:rPr>
          <w:color w:val="000000"/>
          <w:sz w:val="22"/>
          <w:szCs w:val="22"/>
          <w:lang w:val="ru-RU"/>
        </w:rPr>
        <w:t>зменшення</w:t>
      </w:r>
      <w:proofErr w:type="spellEnd"/>
      <w:r w:rsidRPr="00724491">
        <w:rPr>
          <w:color w:val="000000"/>
          <w:sz w:val="22"/>
          <w:szCs w:val="22"/>
          <w:lang w:val="ru-RU"/>
        </w:rPr>
        <w:t xml:space="preserve"> </w:t>
      </w:r>
      <w:proofErr w:type="spellStart"/>
      <w:r w:rsidRPr="00724491">
        <w:rPr>
          <w:color w:val="000000"/>
          <w:sz w:val="22"/>
          <w:szCs w:val="22"/>
          <w:lang w:val="ru-RU"/>
        </w:rPr>
        <w:t>обсягів</w:t>
      </w:r>
      <w:proofErr w:type="spellEnd"/>
      <w:r w:rsidRPr="00724491">
        <w:rPr>
          <w:color w:val="000000"/>
          <w:sz w:val="22"/>
          <w:szCs w:val="22"/>
          <w:lang w:val="ru-RU"/>
        </w:rPr>
        <w:t xml:space="preserve"> </w:t>
      </w:r>
      <w:proofErr w:type="spellStart"/>
      <w:r w:rsidRPr="00724491">
        <w:rPr>
          <w:color w:val="000000"/>
          <w:sz w:val="22"/>
          <w:szCs w:val="22"/>
          <w:lang w:val="ru-RU"/>
        </w:rPr>
        <w:t>закупівлі</w:t>
      </w:r>
      <w:proofErr w:type="spellEnd"/>
      <w:r w:rsidRPr="00724491">
        <w:rPr>
          <w:color w:val="000000"/>
          <w:sz w:val="22"/>
          <w:szCs w:val="22"/>
          <w:lang w:val="ru-RU"/>
        </w:rPr>
        <w:t xml:space="preserve">, </w:t>
      </w:r>
      <w:proofErr w:type="spellStart"/>
      <w:r w:rsidRPr="00724491">
        <w:rPr>
          <w:color w:val="000000"/>
          <w:sz w:val="22"/>
          <w:szCs w:val="22"/>
          <w:lang w:val="ru-RU"/>
        </w:rPr>
        <w:t>зокрема</w:t>
      </w:r>
      <w:proofErr w:type="spellEnd"/>
      <w:r w:rsidRPr="00724491">
        <w:rPr>
          <w:color w:val="000000"/>
          <w:sz w:val="22"/>
          <w:szCs w:val="22"/>
          <w:lang w:val="ru-RU"/>
        </w:rPr>
        <w:t xml:space="preserve"> з </w:t>
      </w:r>
      <w:proofErr w:type="spellStart"/>
      <w:r w:rsidRPr="00724491">
        <w:rPr>
          <w:color w:val="000000"/>
          <w:sz w:val="22"/>
          <w:szCs w:val="22"/>
          <w:lang w:val="ru-RU"/>
        </w:rPr>
        <w:t>урахуванням</w:t>
      </w:r>
      <w:proofErr w:type="spellEnd"/>
      <w:r w:rsidRPr="00724491">
        <w:rPr>
          <w:color w:val="000000"/>
          <w:sz w:val="22"/>
          <w:szCs w:val="22"/>
          <w:lang w:val="ru-RU"/>
        </w:rPr>
        <w:t xml:space="preserve"> фактичного </w:t>
      </w:r>
      <w:proofErr w:type="spellStart"/>
      <w:r w:rsidRPr="00724491">
        <w:rPr>
          <w:color w:val="000000"/>
          <w:sz w:val="22"/>
          <w:szCs w:val="22"/>
          <w:lang w:val="ru-RU"/>
        </w:rPr>
        <w:t>обсягу</w:t>
      </w:r>
      <w:proofErr w:type="spellEnd"/>
      <w:r w:rsidRPr="00724491">
        <w:rPr>
          <w:color w:val="000000"/>
          <w:sz w:val="22"/>
          <w:szCs w:val="22"/>
          <w:lang w:val="ru-RU"/>
        </w:rPr>
        <w:t xml:space="preserve"> </w:t>
      </w:r>
      <w:proofErr w:type="spellStart"/>
      <w:r w:rsidRPr="00724491">
        <w:rPr>
          <w:color w:val="000000"/>
          <w:sz w:val="22"/>
          <w:szCs w:val="22"/>
          <w:lang w:val="ru-RU"/>
        </w:rPr>
        <w:t>видатків</w:t>
      </w:r>
      <w:proofErr w:type="spellEnd"/>
      <w:r w:rsidRPr="00724491">
        <w:rPr>
          <w:color w:val="000000"/>
          <w:sz w:val="22"/>
          <w:szCs w:val="22"/>
          <w:lang w:val="ru-RU"/>
        </w:rPr>
        <w:t xml:space="preserve"> </w:t>
      </w:r>
      <w:proofErr w:type="spellStart"/>
      <w:r w:rsidRPr="00724491">
        <w:rPr>
          <w:color w:val="000000"/>
          <w:sz w:val="22"/>
          <w:szCs w:val="22"/>
          <w:lang w:val="ru-RU"/>
        </w:rPr>
        <w:t>замовника</w:t>
      </w:r>
      <w:proofErr w:type="spellEnd"/>
      <w:r w:rsidRPr="00724491">
        <w:rPr>
          <w:color w:val="000000"/>
          <w:sz w:val="22"/>
          <w:szCs w:val="22"/>
          <w:lang w:val="ru-RU"/>
        </w:rPr>
        <w:t xml:space="preserve">; </w:t>
      </w:r>
      <w:proofErr w:type="spellStart"/>
      <w:r w:rsidRPr="00724491">
        <w:rPr>
          <w:i/>
          <w:color w:val="000000"/>
          <w:sz w:val="22"/>
          <w:szCs w:val="22"/>
          <w:lang w:val="ru-RU"/>
        </w:rPr>
        <w:t>Сторони</w:t>
      </w:r>
      <w:proofErr w:type="spellEnd"/>
      <w:r w:rsidRPr="00724491">
        <w:rPr>
          <w:i/>
          <w:color w:val="000000"/>
          <w:sz w:val="22"/>
          <w:szCs w:val="22"/>
          <w:lang w:val="ru-RU"/>
        </w:rPr>
        <w:t xml:space="preserve"> </w:t>
      </w:r>
      <w:proofErr w:type="spellStart"/>
      <w:r w:rsidRPr="00724491">
        <w:rPr>
          <w:i/>
          <w:color w:val="000000"/>
          <w:sz w:val="22"/>
          <w:szCs w:val="22"/>
          <w:lang w:val="ru-RU"/>
        </w:rPr>
        <w:t>можуть</w:t>
      </w:r>
      <w:proofErr w:type="spellEnd"/>
      <w:r w:rsidRPr="00724491">
        <w:rPr>
          <w:i/>
          <w:color w:val="000000"/>
          <w:sz w:val="22"/>
          <w:szCs w:val="22"/>
          <w:lang w:val="ru-RU"/>
        </w:rPr>
        <w:t xml:space="preserve"> внести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gramStart"/>
      <w:r w:rsidRPr="00724491">
        <w:rPr>
          <w:i/>
          <w:color w:val="000000"/>
          <w:sz w:val="22"/>
          <w:szCs w:val="22"/>
          <w:lang w:val="ru-RU"/>
        </w:rPr>
        <w:t>до договору</w:t>
      </w:r>
      <w:proofErr w:type="gramEnd"/>
      <w:r w:rsidRPr="00724491">
        <w:rPr>
          <w:i/>
          <w:color w:val="000000"/>
          <w:sz w:val="22"/>
          <w:szCs w:val="22"/>
          <w:lang w:val="ru-RU"/>
        </w:rPr>
        <w:t xml:space="preserve"> у </w:t>
      </w:r>
      <w:proofErr w:type="spellStart"/>
      <w:r w:rsidRPr="00724491">
        <w:rPr>
          <w:i/>
          <w:color w:val="000000"/>
          <w:sz w:val="22"/>
          <w:szCs w:val="22"/>
          <w:lang w:val="ru-RU"/>
        </w:rPr>
        <w:t>разі</w:t>
      </w:r>
      <w:proofErr w:type="spellEnd"/>
      <w:r w:rsidRPr="00724491">
        <w:rPr>
          <w:i/>
          <w:color w:val="000000"/>
          <w:sz w:val="22"/>
          <w:szCs w:val="22"/>
          <w:lang w:val="ru-RU"/>
        </w:rPr>
        <w:t xml:space="preserve"> </w:t>
      </w:r>
      <w:proofErr w:type="spellStart"/>
      <w:r w:rsidRPr="00724491">
        <w:rPr>
          <w:i/>
          <w:color w:val="000000"/>
          <w:sz w:val="22"/>
          <w:szCs w:val="22"/>
          <w:lang w:val="ru-RU"/>
        </w:rPr>
        <w:t>зменшення</w:t>
      </w:r>
      <w:proofErr w:type="spellEnd"/>
      <w:r w:rsidRPr="00724491">
        <w:rPr>
          <w:i/>
          <w:color w:val="000000"/>
          <w:sz w:val="22"/>
          <w:szCs w:val="22"/>
          <w:lang w:val="ru-RU"/>
        </w:rPr>
        <w:t xml:space="preserve"> </w:t>
      </w:r>
      <w:proofErr w:type="spellStart"/>
      <w:r w:rsidRPr="00724491">
        <w:rPr>
          <w:i/>
          <w:color w:val="000000"/>
          <w:sz w:val="22"/>
          <w:szCs w:val="22"/>
          <w:lang w:val="ru-RU"/>
        </w:rPr>
        <w:t>обсягів</w:t>
      </w:r>
      <w:proofErr w:type="spellEnd"/>
      <w:r w:rsidRPr="00724491">
        <w:rPr>
          <w:i/>
          <w:color w:val="000000"/>
          <w:sz w:val="22"/>
          <w:szCs w:val="22"/>
          <w:lang w:val="ru-RU"/>
        </w:rPr>
        <w:t xml:space="preserve"> </w:t>
      </w:r>
      <w:proofErr w:type="spellStart"/>
      <w:r w:rsidRPr="00724491">
        <w:rPr>
          <w:i/>
          <w:color w:val="000000"/>
          <w:sz w:val="22"/>
          <w:szCs w:val="22"/>
          <w:lang w:val="ru-RU"/>
        </w:rPr>
        <w:t>закупівлі</w:t>
      </w:r>
      <w:proofErr w:type="spellEnd"/>
      <w:r w:rsidRPr="00724491">
        <w:rPr>
          <w:i/>
          <w:color w:val="000000"/>
          <w:sz w:val="22"/>
          <w:szCs w:val="22"/>
          <w:lang w:val="ru-RU"/>
        </w:rPr>
        <w:t xml:space="preserve">, </w:t>
      </w:r>
      <w:proofErr w:type="spellStart"/>
      <w:r w:rsidRPr="00724491">
        <w:rPr>
          <w:i/>
          <w:color w:val="000000"/>
          <w:sz w:val="22"/>
          <w:szCs w:val="22"/>
          <w:lang w:val="ru-RU"/>
        </w:rPr>
        <w:t>зокрема</w:t>
      </w:r>
      <w:proofErr w:type="spellEnd"/>
      <w:r w:rsidRPr="00724491">
        <w:rPr>
          <w:i/>
          <w:color w:val="000000"/>
          <w:sz w:val="22"/>
          <w:szCs w:val="22"/>
          <w:lang w:val="ru-RU"/>
        </w:rPr>
        <w:t xml:space="preserve"> з </w:t>
      </w:r>
      <w:proofErr w:type="spellStart"/>
      <w:r w:rsidRPr="00724491">
        <w:rPr>
          <w:i/>
          <w:color w:val="000000"/>
          <w:sz w:val="22"/>
          <w:szCs w:val="22"/>
          <w:lang w:val="ru-RU"/>
        </w:rPr>
        <w:t>урахуванням</w:t>
      </w:r>
      <w:proofErr w:type="spellEnd"/>
      <w:r w:rsidRPr="00724491">
        <w:rPr>
          <w:i/>
          <w:color w:val="000000"/>
          <w:sz w:val="22"/>
          <w:szCs w:val="22"/>
          <w:lang w:val="ru-RU"/>
        </w:rPr>
        <w:t xml:space="preserve"> фактичного </w:t>
      </w:r>
      <w:proofErr w:type="spellStart"/>
      <w:r w:rsidRPr="00724491">
        <w:rPr>
          <w:i/>
          <w:color w:val="000000"/>
          <w:sz w:val="22"/>
          <w:szCs w:val="22"/>
          <w:lang w:val="ru-RU"/>
        </w:rPr>
        <w:t>обсягу</w:t>
      </w:r>
      <w:proofErr w:type="spellEnd"/>
      <w:r w:rsidRPr="00724491">
        <w:rPr>
          <w:i/>
          <w:color w:val="000000"/>
          <w:sz w:val="22"/>
          <w:szCs w:val="22"/>
          <w:lang w:val="ru-RU"/>
        </w:rPr>
        <w:t xml:space="preserve"> </w:t>
      </w:r>
      <w:proofErr w:type="spellStart"/>
      <w:r w:rsidRPr="00724491">
        <w:rPr>
          <w:i/>
          <w:color w:val="000000"/>
          <w:sz w:val="22"/>
          <w:szCs w:val="22"/>
          <w:lang w:val="ru-RU"/>
        </w:rPr>
        <w:t>видатків</w:t>
      </w:r>
      <w:proofErr w:type="spellEnd"/>
      <w:r w:rsidRPr="00724491">
        <w:rPr>
          <w:i/>
          <w:color w:val="000000"/>
          <w:sz w:val="22"/>
          <w:szCs w:val="22"/>
          <w:lang w:val="ru-RU"/>
        </w:rPr>
        <w:t xml:space="preserve"> </w:t>
      </w:r>
      <w:proofErr w:type="spellStart"/>
      <w:r w:rsidRPr="00724491">
        <w:rPr>
          <w:i/>
          <w:color w:val="000000"/>
          <w:sz w:val="22"/>
          <w:szCs w:val="22"/>
          <w:lang w:val="ru-RU"/>
        </w:rPr>
        <w:t>Замовника</w:t>
      </w:r>
      <w:proofErr w:type="spellEnd"/>
      <w:r w:rsidRPr="00724491">
        <w:rPr>
          <w:i/>
          <w:color w:val="000000"/>
          <w:sz w:val="22"/>
          <w:szCs w:val="22"/>
          <w:lang w:val="ru-RU"/>
        </w:rPr>
        <w:t xml:space="preserve">, в такому </w:t>
      </w:r>
      <w:proofErr w:type="spellStart"/>
      <w:r w:rsidRPr="00724491">
        <w:rPr>
          <w:i/>
          <w:color w:val="000000"/>
          <w:sz w:val="22"/>
          <w:szCs w:val="22"/>
          <w:lang w:val="ru-RU"/>
        </w:rPr>
        <w:t>випадку</w:t>
      </w:r>
      <w:proofErr w:type="spellEnd"/>
      <w:r w:rsidRPr="00724491">
        <w:rPr>
          <w:i/>
          <w:color w:val="000000"/>
          <w:sz w:val="22"/>
          <w:szCs w:val="22"/>
          <w:lang w:val="ru-RU"/>
        </w:rPr>
        <w:t xml:space="preserve"> </w:t>
      </w:r>
      <w:proofErr w:type="spellStart"/>
      <w:r w:rsidRPr="00724491">
        <w:rPr>
          <w:i/>
          <w:color w:val="000000"/>
          <w:sz w:val="22"/>
          <w:szCs w:val="22"/>
          <w:lang w:val="ru-RU"/>
        </w:rPr>
        <w:t>ціна</w:t>
      </w:r>
      <w:proofErr w:type="spellEnd"/>
      <w:r w:rsidRPr="00724491">
        <w:rPr>
          <w:i/>
          <w:color w:val="000000"/>
          <w:sz w:val="22"/>
          <w:szCs w:val="22"/>
          <w:lang w:val="ru-RU"/>
        </w:rPr>
        <w:t xml:space="preserve"> договору </w:t>
      </w:r>
      <w:proofErr w:type="spellStart"/>
      <w:r w:rsidRPr="00724491">
        <w:rPr>
          <w:i/>
          <w:color w:val="000000"/>
          <w:sz w:val="22"/>
          <w:szCs w:val="22"/>
          <w:lang w:val="ru-RU"/>
        </w:rPr>
        <w:t>зменшується</w:t>
      </w:r>
      <w:proofErr w:type="spellEnd"/>
      <w:r w:rsidRPr="00724491">
        <w:rPr>
          <w:i/>
          <w:color w:val="000000"/>
          <w:sz w:val="22"/>
          <w:szCs w:val="22"/>
          <w:lang w:val="ru-RU"/>
        </w:rPr>
        <w:t xml:space="preserve"> в </w:t>
      </w:r>
      <w:proofErr w:type="spellStart"/>
      <w:r w:rsidRPr="00724491">
        <w:rPr>
          <w:i/>
          <w:color w:val="000000"/>
          <w:sz w:val="22"/>
          <w:szCs w:val="22"/>
          <w:lang w:val="ru-RU"/>
        </w:rPr>
        <w:t>залежності</w:t>
      </w:r>
      <w:proofErr w:type="spellEnd"/>
      <w:r w:rsidRPr="00724491">
        <w:rPr>
          <w:i/>
          <w:color w:val="000000"/>
          <w:sz w:val="22"/>
          <w:szCs w:val="22"/>
          <w:lang w:val="ru-RU"/>
        </w:rPr>
        <w:t xml:space="preserve"> </w:t>
      </w:r>
      <w:proofErr w:type="spellStart"/>
      <w:r w:rsidRPr="00724491">
        <w:rPr>
          <w:i/>
          <w:color w:val="000000"/>
          <w:sz w:val="22"/>
          <w:szCs w:val="22"/>
          <w:lang w:val="ru-RU"/>
        </w:rPr>
        <w:t>від</w:t>
      </w:r>
      <w:proofErr w:type="spellEnd"/>
      <w:r w:rsidRPr="00724491">
        <w:rPr>
          <w:i/>
          <w:color w:val="000000"/>
          <w:sz w:val="22"/>
          <w:szCs w:val="22"/>
          <w:lang w:val="ru-RU"/>
        </w:rPr>
        <w:t xml:space="preserve"> </w:t>
      </w:r>
      <w:proofErr w:type="spellStart"/>
      <w:r w:rsidRPr="00724491">
        <w:rPr>
          <w:i/>
          <w:color w:val="000000"/>
          <w:sz w:val="22"/>
          <w:szCs w:val="22"/>
          <w:lang w:val="ru-RU"/>
        </w:rPr>
        <w:t>зміни</w:t>
      </w:r>
      <w:proofErr w:type="spellEnd"/>
      <w:r w:rsidRPr="00724491">
        <w:rPr>
          <w:i/>
          <w:color w:val="000000"/>
          <w:sz w:val="22"/>
          <w:szCs w:val="22"/>
          <w:lang w:val="ru-RU"/>
        </w:rPr>
        <w:t xml:space="preserve"> таких </w:t>
      </w:r>
      <w:proofErr w:type="spellStart"/>
      <w:r w:rsidRPr="00724491">
        <w:rPr>
          <w:i/>
          <w:color w:val="000000"/>
          <w:sz w:val="22"/>
          <w:szCs w:val="22"/>
          <w:lang w:val="ru-RU"/>
        </w:rPr>
        <w:t>обсягів</w:t>
      </w:r>
      <w:proofErr w:type="spellEnd"/>
      <w:r w:rsidRPr="00724491">
        <w:rPr>
          <w:i/>
          <w:color w:val="000000"/>
          <w:sz w:val="22"/>
          <w:szCs w:val="22"/>
          <w:lang w:val="ru-RU"/>
        </w:rPr>
        <w:t>;</w:t>
      </w:r>
    </w:p>
    <w:p w:rsidR="000A40E6" w:rsidRPr="00724491" w:rsidRDefault="000A40E6" w:rsidP="000A40E6">
      <w:pPr>
        <w:ind w:firstLine="426"/>
        <w:jc w:val="both"/>
        <w:rPr>
          <w:color w:val="000000"/>
          <w:sz w:val="22"/>
          <w:szCs w:val="22"/>
          <w:lang w:val="ru-RU"/>
        </w:rPr>
      </w:pPr>
      <w:r w:rsidRPr="00724491">
        <w:rPr>
          <w:color w:val="000000"/>
          <w:sz w:val="22"/>
          <w:szCs w:val="22"/>
          <w:lang w:val="ru-RU"/>
        </w:rPr>
        <w:t xml:space="preserve">2) </w:t>
      </w:r>
      <w:proofErr w:type="spellStart"/>
      <w:r w:rsidRPr="00724491">
        <w:rPr>
          <w:color w:val="000000"/>
          <w:sz w:val="22"/>
          <w:szCs w:val="22"/>
          <w:lang w:val="ru-RU"/>
        </w:rPr>
        <w:t>погодження</w:t>
      </w:r>
      <w:proofErr w:type="spellEnd"/>
      <w:r w:rsidRPr="00724491">
        <w:rPr>
          <w:color w:val="000000"/>
          <w:sz w:val="22"/>
          <w:szCs w:val="22"/>
          <w:lang w:val="ru-RU"/>
        </w:rPr>
        <w:t xml:space="preserve">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за </w:t>
      </w:r>
      <w:proofErr w:type="spellStart"/>
      <w:r w:rsidRPr="00724491">
        <w:rPr>
          <w:color w:val="000000"/>
          <w:sz w:val="22"/>
          <w:szCs w:val="22"/>
          <w:lang w:val="ru-RU"/>
        </w:rPr>
        <w:t>одиницю</w:t>
      </w:r>
      <w:proofErr w:type="spellEnd"/>
      <w:r w:rsidRPr="00724491">
        <w:rPr>
          <w:color w:val="000000"/>
          <w:sz w:val="22"/>
          <w:szCs w:val="22"/>
          <w:lang w:val="ru-RU"/>
        </w:rPr>
        <w:t xml:space="preserve"> товару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у </w:t>
      </w:r>
      <w:proofErr w:type="spellStart"/>
      <w:r w:rsidRPr="00724491">
        <w:rPr>
          <w:color w:val="000000"/>
          <w:sz w:val="22"/>
          <w:szCs w:val="22"/>
          <w:lang w:val="ru-RU"/>
        </w:rPr>
        <w:t>разі</w:t>
      </w:r>
      <w:proofErr w:type="spellEnd"/>
      <w:r w:rsidRPr="00724491">
        <w:rPr>
          <w:color w:val="000000"/>
          <w:sz w:val="22"/>
          <w:szCs w:val="22"/>
          <w:lang w:val="ru-RU"/>
        </w:rPr>
        <w:t xml:space="preserve"> </w:t>
      </w:r>
      <w:proofErr w:type="spellStart"/>
      <w:r w:rsidRPr="00724491">
        <w:rPr>
          <w:color w:val="000000"/>
          <w:sz w:val="22"/>
          <w:szCs w:val="22"/>
          <w:lang w:val="ru-RU"/>
        </w:rPr>
        <w:t>коливання</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такого товару </w:t>
      </w:r>
      <w:proofErr w:type="gramStart"/>
      <w:r w:rsidRPr="00724491">
        <w:rPr>
          <w:color w:val="000000"/>
          <w:sz w:val="22"/>
          <w:szCs w:val="22"/>
          <w:lang w:val="ru-RU"/>
        </w:rPr>
        <w:t>на ринку</w:t>
      </w:r>
      <w:proofErr w:type="gramEnd"/>
      <w:r w:rsidRPr="00724491">
        <w:rPr>
          <w:color w:val="000000"/>
          <w:sz w:val="22"/>
          <w:szCs w:val="22"/>
          <w:lang w:val="ru-RU"/>
        </w:rPr>
        <w:t xml:space="preserve">, </w:t>
      </w:r>
      <w:proofErr w:type="spellStart"/>
      <w:r w:rsidRPr="00724491">
        <w:rPr>
          <w:color w:val="000000"/>
          <w:sz w:val="22"/>
          <w:szCs w:val="22"/>
          <w:lang w:val="ru-RU"/>
        </w:rPr>
        <w:t>що</w:t>
      </w:r>
      <w:proofErr w:type="spellEnd"/>
      <w:r w:rsidRPr="00724491">
        <w:rPr>
          <w:color w:val="000000"/>
          <w:sz w:val="22"/>
          <w:szCs w:val="22"/>
          <w:lang w:val="ru-RU"/>
        </w:rPr>
        <w:t xml:space="preserve"> </w:t>
      </w:r>
      <w:proofErr w:type="spellStart"/>
      <w:r w:rsidRPr="00724491">
        <w:rPr>
          <w:color w:val="000000"/>
          <w:sz w:val="22"/>
          <w:szCs w:val="22"/>
          <w:lang w:val="ru-RU"/>
        </w:rPr>
        <w:t>відбулося</w:t>
      </w:r>
      <w:proofErr w:type="spellEnd"/>
      <w:r w:rsidRPr="00724491">
        <w:rPr>
          <w:color w:val="000000"/>
          <w:sz w:val="22"/>
          <w:szCs w:val="22"/>
          <w:lang w:val="ru-RU"/>
        </w:rPr>
        <w:t xml:space="preserve"> з моменту </w:t>
      </w:r>
      <w:proofErr w:type="spellStart"/>
      <w:r w:rsidRPr="00724491">
        <w:rPr>
          <w:color w:val="000000"/>
          <w:sz w:val="22"/>
          <w:szCs w:val="22"/>
          <w:lang w:val="ru-RU"/>
        </w:rPr>
        <w:t>укладення</w:t>
      </w:r>
      <w:proofErr w:type="spellEnd"/>
      <w:r w:rsidRPr="00724491">
        <w:rPr>
          <w:color w:val="000000"/>
          <w:sz w:val="22"/>
          <w:szCs w:val="22"/>
          <w:lang w:val="ru-RU"/>
        </w:rPr>
        <w:t xml:space="preserve"> договору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w:t>
      </w:r>
      <w:proofErr w:type="spellStart"/>
      <w:r w:rsidRPr="00724491">
        <w:rPr>
          <w:color w:val="000000"/>
          <w:sz w:val="22"/>
          <w:szCs w:val="22"/>
          <w:lang w:val="ru-RU"/>
        </w:rPr>
        <w:t>або</w:t>
      </w:r>
      <w:proofErr w:type="spellEnd"/>
      <w:r w:rsidRPr="00724491">
        <w:rPr>
          <w:color w:val="000000"/>
          <w:sz w:val="22"/>
          <w:szCs w:val="22"/>
          <w:lang w:val="ru-RU"/>
        </w:rPr>
        <w:t xml:space="preserve"> </w:t>
      </w:r>
      <w:proofErr w:type="spellStart"/>
      <w:r w:rsidRPr="00724491">
        <w:rPr>
          <w:color w:val="000000"/>
          <w:sz w:val="22"/>
          <w:szCs w:val="22"/>
          <w:lang w:val="ru-RU"/>
        </w:rPr>
        <w:t>останнього</w:t>
      </w:r>
      <w:proofErr w:type="spellEnd"/>
      <w:r w:rsidRPr="00724491">
        <w:rPr>
          <w:color w:val="000000"/>
          <w:sz w:val="22"/>
          <w:szCs w:val="22"/>
          <w:lang w:val="ru-RU"/>
        </w:rPr>
        <w:t xml:space="preserve"> </w:t>
      </w:r>
      <w:proofErr w:type="spellStart"/>
      <w:r w:rsidRPr="00724491">
        <w:rPr>
          <w:color w:val="000000"/>
          <w:sz w:val="22"/>
          <w:szCs w:val="22"/>
          <w:lang w:val="ru-RU"/>
        </w:rPr>
        <w:t>внесення</w:t>
      </w:r>
      <w:proofErr w:type="spellEnd"/>
      <w:r w:rsidRPr="00724491">
        <w:rPr>
          <w:color w:val="000000"/>
          <w:sz w:val="22"/>
          <w:szCs w:val="22"/>
          <w:lang w:val="ru-RU"/>
        </w:rPr>
        <w:t xml:space="preserve"> </w:t>
      </w:r>
      <w:proofErr w:type="spellStart"/>
      <w:r w:rsidRPr="00724491">
        <w:rPr>
          <w:color w:val="000000"/>
          <w:sz w:val="22"/>
          <w:szCs w:val="22"/>
          <w:lang w:val="ru-RU"/>
        </w:rPr>
        <w:t>змін</w:t>
      </w:r>
      <w:proofErr w:type="spellEnd"/>
      <w:r w:rsidRPr="00724491">
        <w:rPr>
          <w:color w:val="000000"/>
          <w:sz w:val="22"/>
          <w:szCs w:val="22"/>
          <w:lang w:val="ru-RU"/>
        </w:rPr>
        <w:t xml:space="preserve"> до договору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в </w:t>
      </w:r>
      <w:proofErr w:type="spellStart"/>
      <w:r w:rsidRPr="00724491">
        <w:rPr>
          <w:color w:val="000000"/>
          <w:sz w:val="22"/>
          <w:szCs w:val="22"/>
          <w:lang w:val="ru-RU"/>
        </w:rPr>
        <w:t>частині</w:t>
      </w:r>
      <w:proofErr w:type="spellEnd"/>
      <w:r w:rsidRPr="00724491">
        <w:rPr>
          <w:color w:val="000000"/>
          <w:sz w:val="22"/>
          <w:szCs w:val="22"/>
          <w:lang w:val="ru-RU"/>
        </w:rPr>
        <w:t xml:space="preserve">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за </w:t>
      </w:r>
      <w:proofErr w:type="spellStart"/>
      <w:r w:rsidRPr="00724491">
        <w:rPr>
          <w:color w:val="000000"/>
          <w:sz w:val="22"/>
          <w:szCs w:val="22"/>
          <w:lang w:val="ru-RU"/>
        </w:rPr>
        <w:t>одиницю</w:t>
      </w:r>
      <w:proofErr w:type="spellEnd"/>
      <w:r w:rsidRPr="00724491">
        <w:rPr>
          <w:color w:val="000000"/>
          <w:sz w:val="22"/>
          <w:szCs w:val="22"/>
          <w:lang w:val="ru-RU"/>
        </w:rPr>
        <w:t xml:space="preserve"> товару. </w:t>
      </w:r>
      <w:proofErr w:type="spellStart"/>
      <w:r w:rsidRPr="00724491">
        <w:rPr>
          <w:color w:val="000000"/>
          <w:sz w:val="22"/>
          <w:szCs w:val="22"/>
          <w:lang w:val="ru-RU"/>
        </w:rPr>
        <w:t>Зміна</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за </w:t>
      </w:r>
      <w:proofErr w:type="spellStart"/>
      <w:r w:rsidRPr="00724491">
        <w:rPr>
          <w:color w:val="000000"/>
          <w:sz w:val="22"/>
          <w:szCs w:val="22"/>
          <w:lang w:val="ru-RU"/>
        </w:rPr>
        <w:t>одиницю</w:t>
      </w:r>
      <w:proofErr w:type="spellEnd"/>
      <w:r w:rsidRPr="00724491">
        <w:rPr>
          <w:color w:val="000000"/>
          <w:sz w:val="22"/>
          <w:szCs w:val="22"/>
          <w:lang w:val="ru-RU"/>
        </w:rPr>
        <w:t xml:space="preserve"> товару </w:t>
      </w:r>
      <w:proofErr w:type="spellStart"/>
      <w:r w:rsidRPr="00724491">
        <w:rPr>
          <w:color w:val="000000"/>
          <w:sz w:val="22"/>
          <w:szCs w:val="22"/>
          <w:lang w:val="ru-RU"/>
        </w:rPr>
        <w:t>здійснюється</w:t>
      </w:r>
      <w:proofErr w:type="spellEnd"/>
      <w:r w:rsidRPr="00724491">
        <w:rPr>
          <w:color w:val="000000"/>
          <w:sz w:val="22"/>
          <w:szCs w:val="22"/>
          <w:lang w:val="ru-RU"/>
        </w:rPr>
        <w:t xml:space="preserve"> </w:t>
      </w:r>
      <w:proofErr w:type="spellStart"/>
      <w:r w:rsidRPr="00724491">
        <w:rPr>
          <w:color w:val="000000"/>
          <w:sz w:val="22"/>
          <w:szCs w:val="22"/>
          <w:lang w:val="ru-RU"/>
        </w:rPr>
        <w:t>пропорційно</w:t>
      </w:r>
      <w:proofErr w:type="spellEnd"/>
      <w:r w:rsidRPr="00724491">
        <w:rPr>
          <w:color w:val="000000"/>
          <w:sz w:val="22"/>
          <w:szCs w:val="22"/>
          <w:lang w:val="ru-RU"/>
        </w:rPr>
        <w:t xml:space="preserve"> </w:t>
      </w:r>
      <w:proofErr w:type="spellStart"/>
      <w:r w:rsidRPr="00724491">
        <w:rPr>
          <w:color w:val="000000"/>
          <w:sz w:val="22"/>
          <w:szCs w:val="22"/>
          <w:lang w:val="ru-RU"/>
        </w:rPr>
        <w:t>коливанню</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такого товару </w:t>
      </w:r>
      <w:proofErr w:type="gramStart"/>
      <w:r w:rsidRPr="00724491">
        <w:rPr>
          <w:color w:val="000000"/>
          <w:sz w:val="22"/>
          <w:szCs w:val="22"/>
          <w:lang w:val="ru-RU"/>
        </w:rPr>
        <w:t>на ринку</w:t>
      </w:r>
      <w:proofErr w:type="gramEnd"/>
      <w:r w:rsidRPr="00724491">
        <w:rPr>
          <w:color w:val="000000"/>
          <w:sz w:val="22"/>
          <w:szCs w:val="22"/>
          <w:lang w:val="ru-RU"/>
        </w:rPr>
        <w:t xml:space="preserve"> (</w:t>
      </w:r>
      <w:proofErr w:type="spellStart"/>
      <w:r w:rsidRPr="00724491">
        <w:rPr>
          <w:color w:val="000000"/>
          <w:sz w:val="22"/>
          <w:szCs w:val="22"/>
          <w:lang w:val="ru-RU"/>
        </w:rPr>
        <w:t>відсоток</w:t>
      </w:r>
      <w:proofErr w:type="spellEnd"/>
      <w:r w:rsidRPr="00724491">
        <w:rPr>
          <w:color w:val="000000"/>
          <w:sz w:val="22"/>
          <w:szCs w:val="22"/>
          <w:lang w:val="ru-RU"/>
        </w:rPr>
        <w:t xml:space="preserve"> </w:t>
      </w:r>
      <w:proofErr w:type="spellStart"/>
      <w:r w:rsidRPr="00724491">
        <w:rPr>
          <w:color w:val="000000"/>
          <w:sz w:val="22"/>
          <w:szCs w:val="22"/>
          <w:lang w:val="ru-RU"/>
        </w:rPr>
        <w:t>збільшення</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за </w:t>
      </w:r>
      <w:proofErr w:type="spellStart"/>
      <w:r w:rsidRPr="00724491">
        <w:rPr>
          <w:color w:val="000000"/>
          <w:sz w:val="22"/>
          <w:szCs w:val="22"/>
          <w:lang w:val="ru-RU"/>
        </w:rPr>
        <w:t>одиницю</w:t>
      </w:r>
      <w:proofErr w:type="spellEnd"/>
      <w:r w:rsidRPr="00724491">
        <w:rPr>
          <w:color w:val="000000"/>
          <w:sz w:val="22"/>
          <w:szCs w:val="22"/>
          <w:lang w:val="ru-RU"/>
        </w:rPr>
        <w:t xml:space="preserve"> товару не </w:t>
      </w:r>
      <w:proofErr w:type="spellStart"/>
      <w:r w:rsidRPr="00724491">
        <w:rPr>
          <w:color w:val="000000"/>
          <w:sz w:val="22"/>
          <w:szCs w:val="22"/>
          <w:lang w:val="ru-RU"/>
        </w:rPr>
        <w:t>може</w:t>
      </w:r>
      <w:proofErr w:type="spellEnd"/>
      <w:r w:rsidRPr="00724491">
        <w:rPr>
          <w:color w:val="000000"/>
          <w:sz w:val="22"/>
          <w:szCs w:val="22"/>
          <w:lang w:val="ru-RU"/>
        </w:rPr>
        <w:t xml:space="preserve"> </w:t>
      </w:r>
      <w:proofErr w:type="spellStart"/>
      <w:r w:rsidRPr="00724491">
        <w:rPr>
          <w:color w:val="000000"/>
          <w:sz w:val="22"/>
          <w:szCs w:val="22"/>
          <w:lang w:val="ru-RU"/>
        </w:rPr>
        <w:t>перевищувати</w:t>
      </w:r>
      <w:proofErr w:type="spellEnd"/>
      <w:r w:rsidRPr="00724491">
        <w:rPr>
          <w:color w:val="000000"/>
          <w:sz w:val="22"/>
          <w:szCs w:val="22"/>
          <w:lang w:val="ru-RU"/>
        </w:rPr>
        <w:t xml:space="preserve"> </w:t>
      </w:r>
      <w:proofErr w:type="spellStart"/>
      <w:r w:rsidRPr="00724491">
        <w:rPr>
          <w:color w:val="000000"/>
          <w:sz w:val="22"/>
          <w:szCs w:val="22"/>
          <w:lang w:val="ru-RU"/>
        </w:rPr>
        <w:t>відсоток</w:t>
      </w:r>
      <w:proofErr w:type="spellEnd"/>
      <w:r w:rsidRPr="00724491">
        <w:rPr>
          <w:color w:val="000000"/>
          <w:sz w:val="22"/>
          <w:szCs w:val="22"/>
          <w:lang w:val="ru-RU"/>
        </w:rPr>
        <w:t xml:space="preserve"> </w:t>
      </w:r>
      <w:proofErr w:type="spellStart"/>
      <w:r w:rsidRPr="00724491">
        <w:rPr>
          <w:color w:val="000000"/>
          <w:sz w:val="22"/>
          <w:szCs w:val="22"/>
          <w:lang w:val="ru-RU"/>
        </w:rPr>
        <w:t>коливання</w:t>
      </w:r>
      <w:proofErr w:type="spellEnd"/>
      <w:r w:rsidRPr="00724491">
        <w:rPr>
          <w:color w:val="000000"/>
          <w:sz w:val="22"/>
          <w:szCs w:val="22"/>
          <w:lang w:val="ru-RU"/>
        </w:rPr>
        <w:t xml:space="preserve"> (</w:t>
      </w:r>
      <w:proofErr w:type="spellStart"/>
      <w:r w:rsidRPr="00724491">
        <w:rPr>
          <w:color w:val="000000"/>
          <w:sz w:val="22"/>
          <w:szCs w:val="22"/>
          <w:lang w:val="ru-RU"/>
        </w:rPr>
        <w:t>збільшення</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такого товару на ринку) за </w:t>
      </w:r>
      <w:proofErr w:type="spellStart"/>
      <w:r w:rsidRPr="00724491">
        <w:rPr>
          <w:color w:val="000000"/>
          <w:sz w:val="22"/>
          <w:szCs w:val="22"/>
          <w:lang w:val="ru-RU"/>
        </w:rPr>
        <w:t>умови</w:t>
      </w:r>
      <w:proofErr w:type="spellEnd"/>
      <w:r w:rsidRPr="00724491">
        <w:rPr>
          <w:color w:val="000000"/>
          <w:sz w:val="22"/>
          <w:szCs w:val="22"/>
          <w:lang w:val="ru-RU"/>
        </w:rPr>
        <w:t xml:space="preserve"> документального </w:t>
      </w:r>
      <w:proofErr w:type="spellStart"/>
      <w:r w:rsidRPr="00724491">
        <w:rPr>
          <w:color w:val="000000"/>
          <w:sz w:val="22"/>
          <w:szCs w:val="22"/>
          <w:lang w:val="ru-RU"/>
        </w:rPr>
        <w:t>підтвердження</w:t>
      </w:r>
      <w:proofErr w:type="spellEnd"/>
      <w:r w:rsidRPr="00724491">
        <w:rPr>
          <w:color w:val="000000"/>
          <w:sz w:val="22"/>
          <w:szCs w:val="22"/>
          <w:lang w:val="ru-RU"/>
        </w:rPr>
        <w:t xml:space="preserve"> такого </w:t>
      </w:r>
      <w:proofErr w:type="spellStart"/>
      <w:r w:rsidRPr="00724491">
        <w:rPr>
          <w:color w:val="000000"/>
          <w:sz w:val="22"/>
          <w:szCs w:val="22"/>
          <w:lang w:val="ru-RU"/>
        </w:rPr>
        <w:t>коливання</w:t>
      </w:r>
      <w:proofErr w:type="spellEnd"/>
      <w:r w:rsidRPr="00724491">
        <w:rPr>
          <w:color w:val="000000"/>
          <w:sz w:val="22"/>
          <w:szCs w:val="22"/>
          <w:lang w:val="ru-RU"/>
        </w:rPr>
        <w:t xml:space="preserve"> та не повинна </w:t>
      </w:r>
      <w:proofErr w:type="spellStart"/>
      <w:r w:rsidRPr="00724491">
        <w:rPr>
          <w:color w:val="000000"/>
          <w:sz w:val="22"/>
          <w:szCs w:val="22"/>
          <w:lang w:val="ru-RU"/>
        </w:rPr>
        <w:t>призвести</w:t>
      </w:r>
      <w:proofErr w:type="spellEnd"/>
      <w:r w:rsidRPr="00724491">
        <w:rPr>
          <w:color w:val="000000"/>
          <w:sz w:val="22"/>
          <w:szCs w:val="22"/>
          <w:lang w:val="ru-RU"/>
        </w:rPr>
        <w:t xml:space="preserve"> до </w:t>
      </w:r>
      <w:proofErr w:type="spellStart"/>
      <w:r w:rsidRPr="00724491">
        <w:rPr>
          <w:color w:val="000000"/>
          <w:sz w:val="22"/>
          <w:szCs w:val="22"/>
          <w:lang w:val="ru-RU"/>
        </w:rPr>
        <w:t>збільшення</w:t>
      </w:r>
      <w:proofErr w:type="spellEnd"/>
      <w:r w:rsidRPr="00724491">
        <w:rPr>
          <w:color w:val="000000"/>
          <w:sz w:val="22"/>
          <w:szCs w:val="22"/>
          <w:lang w:val="ru-RU"/>
        </w:rPr>
        <w:t xml:space="preserve"> </w:t>
      </w:r>
      <w:proofErr w:type="spellStart"/>
      <w:r w:rsidRPr="00724491">
        <w:rPr>
          <w:color w:val="000000"/>
          <w:sz w:val="22"/>
          <w:szCs w:val="22"/>
          <w:lang w:val="ru-RU"/>
        </w:rPr>
        <w:t>суми</w:t>
      </w:r>
      <w:proofErr w:type="spellEnd"/>
      <w:r w:rsidRPr="00724491">
        <w:rPr>
          <w:color w:val="000000"/>
          <w:sz w:val="22"/>
          <w:szCs w:val="22"/>
          <w:lang w:val="ru-RU"/>
        </w:rPr>
        <w:t xml:space="preserve">, </w:t>
      </w:r>
      <w:proofErr w:type="spellStart"/>
      <w:r w:rsidRPr="00724491">
        <w:rPr>
          <w:color w:val="000000"/>
          <w:sz w:val="22"/>
          <w:szCs w:val="22"/>
          <w:lang w:val="ru-RU"/>
        </w:rPr>
        <w:t>визначеної</w:t>
      </w:r>
      <w:proofErr w:type="spellEnd"/>
      <w:r w:rsidRPr="00724491">
        <w:rPr>
          <w:color w:val="000000"/>
          <w:sz w:val="22"/>
          <w:szCs w:val="22"/>
          <w:lang w:val="ru-RU"/>
        </w:rPr>
        <w:t xml:space="preserve">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на момент </w:t>
      </w:r>
      <w:proofErr w:type="spellStart"/>
      <w:r w:rsidRPr="00724491">
        <w:rPr>
          <w:color w:val="000000"/>
          <w:sz w:val="22"/>
          <w:szCs w:val="22"/>
          <w:lang w:val="ru-RU"/>
        </w:rPr>
        <w:t>його</w:t>
      </w:r>
      <w:proofErr w:type="spellEnd"/>
      <w:r w:rsidRPr="00724491">
        <w:rPr>
          <w:color w:val="000000"/>
          <w:sz w:val="22"/>
          <w:szCs w:val="22"/>
          <w:lang w:val="ru-RU"/>
        </w:rPr>
        <w:t xml:space="preserve"> </w:t>
      </w:r>
      <w:proofErr w:type="spellStart"/>
      <w:r w:rsidRPr="00724491">
        <w:rPr>
          <w:color w:val="000000"/>
          <w:sz w:val="22"/>
          <w:szCs w:val="22"/>
          <w:lang w:val="ru-RU"/>
        </w:rPr>
        <w:t>укладення</w:t>
      </w:r>
      <w:proofErr w:type="spellEnd"/>
      <w:r w:rsidRPr="00724491">
        <w:rPr>
          <w:i/>
          <w:color w:val="000000"/>
          <w:sz w:val="22"/>
          <w:szCs w:val="22"/>
          <w:lang w:val="ru-RU"/>
        </w:rPr>
        <w:t>;</w:t>
      </w:r>
    </w:p>
    <w:p w:rsidR="000A40E6" w:rsidRPr="00724491" w:rsidRDefault="000A40E6" w:rsidP="000A40E6">
      <w:pPr>
        <w:ind w:firstLine="426"/>
        <w:jc w:val="both"/>
        <w:rPr>
          <w:i/>
          <w:color w:val="000000"/>
          <w:sz w:val="22"/>
          <w:szCs w:val="22"/>
          <w:lang w:val="ru-RU"/>
        </w:rPr>
      </w:pPr>
      <w:r w:rsidRPr="00724491">
        <w:rPr>
          <w:color w:val="000000"/>
          <w:sz w:val="22"/>
          <w:szCs w:val="22"/>
          <w:lang w:val="ru-RU"/>
        </w:rPr>
        <w:t xml:space="preserve">3) </w:t>
      </w:r>
      <w:proofErr w:type="spellStart"/>
      <w:r w:rsidRPr="00724491">
        <w:rPr>
          <w:color w:val="000000"/>
          <w:sz w:val="22"/>
          <w:szCs w:val="22"/>
          <w:lang w:val="ru-RU"/>
        </w:rPr>
        <w:t>покращення</w:t>
      </w:r>
      <w:proofErr w:type="spellEnd"/>
      <w:r w:rsidRPr="00724491">
        <w:rPr>
          <w:color w:val="000000"/>
          <w:sz w:val="22"/>
          <w:szCs w:val="22"/>
          <w:lang w:val="ru-RU"/>
        </w:rPr>
        <w:t xml:space="preserve"> </w:t>
      </w:r>
      <w:proofErr w:type="spellStart"/>
      <w:r w:rsidRPr="00724491">
        <w:rPr>
          <w:color w:val="000000"/>
          <w:sz w:val="22"/>
          <w:szCs w:val="22"/>
          <w:lang w:val="ru-RU"/>
        </w:rPr>
        <w:t>якості</w:t>
      </w:r>
      <w:proofErr w:type="spellEnd"/>
      <w:r w:rsidRPr="00724491">
        <w:rPr>
          <w:color w:val="000000"/>
          <w:sz w:val="22"/>
          <w:szCs w:val="22"/>
          <w:lang w:val="ru-RU"/>
        </w:rPr>
        <w:t xml:space="preserve"> предмета </w:t>
      </w:r>
      <w:proofErr w:type="spellStart"/>
      <w:r w:rsidRPr="00724491">
        <w:rPr>
          <w:color w:val="000000"/>
          <w:sz w:val="22"/>
          <w:szCs w:val="22"/>
          <w:lang w:val="ru-RU"/>
        </w:rPr>
        <w:t>закупівлі</w:t>
      </w:r>
      <w:proofErr w:type="spellEnd"/>
      <w:r w:rsidRPr="00724491">
        <w:rPr>
          <w:color w:val="000000"/>
          <w:sz w:val="22"/>
          <w:szCs w:val="22"/>
          <w:lang w:val="ru-RU"/>
        </w:rPr>
        <w:t xml:space="preserve">, за </w:t>
      </w:r>
      <w:proofErr w:type="spellStart"/>
      <w:r w:rsidRPr="00724491">
        <w:rPr>
          <w:color w:val="000000"/>
          <w:sz w:val="22"/>
          <w:szCs w:val="22"/>
          <w:lang w:val="ru-RU"/>
        </w:rPr>
        <w:t>умови</w:t>
      </w:r>
      <w:proofErr w:type="spellEnd"/>
      <w:r w:rsidRPr="00724491">
        <w:rPr>
          <w:color w:val="000000"/>
          <w:sz w:val="22"/>
          <w:szCs w:val="22"/>
          <w:lang w:val="ru-RU"/>
        </w:rPr>
        <w:t xml:space="preserve"> </w:t>
      </w:r>
      <w:proofErr w:type="spellStart"/>
      <w:r w:rsidRPr="00724491">
        <w:rPr>
          <w:color w:val="000000"/>
          <w:sz w:val="22"/>
          <w:szCs w:val="22"/>
          <w:lang w:val="ru-RU"/>
        </w:rPr>
        <w:t>що</w:t>
      </w:r>
      <w:proofErr w:type="spellEnd"/>
      <w:r w:rsidRPr="00724491">
        <w:rPr>
          <w:color w:val="000000"/>
          <w:sz w:val="22"/>
          <w:szCs w:val="22"/>
          <w:lang w:val="ru-RU"/>
        </w:rPr>
        <w:t xml:space="preserve"> </w:t>
      </w:r>
      <w:proofErr w:type="spellStart"/>
      <w:r w:rsidRPr="00724491">
        <w:rPr>
          <w:color w:val="000000"/>
          <w:sz w:val="22"/>
          <w:szCs w:val="22"/>
          <w:lang w:val="ru-RU"/>
        </w:rPr>
        <w:t>таке</w:t>
      </w:r>
      <w:proofErr w:type="spellEnd"/>
      <w:r w:rsidRPr="00724491">
        <w:rPr>
          <w:color w:val="000000"/>
          <w:sz w:val="22"/>
          <w:szCs w:val="22"/>
          <w:lang w:val="ru-RU"/>
        </w:rPr>
        <w:t xml:space="preserve"> </w:t>
      </w:r>
      <w:proofErr w:type="spellStart"/>
      <w:r w:rsidRPr="00724491">
        <w:rPr>
          <w:color w:val="000000"/>
          <w:sz w:val="22"/>
          <w:szCs w:val="22"/>
          <w:lang w:val="ru-RU"/>
        </w:rPr>
        <w:t>покращення</w:t>
      </w:r>
      <w:proofErr w:type="spellEnd"/>
      <w:r w:rsidRPr="00724491">
        <w:rPr>
          <w:color w:val="000000"/>
          <w:sz w:val="22"/>
          <w:szCs w:val="22"/>
          <w:lang w:val="ru-RU"/>
        </w:rPr>
        <w:t xml:space="preserve"> не </w:t>
      </w:r>
      <w:proofErr w:type="spellStart"/>
      <w:r w:rsidRPr="00724491">
        <w:rPr>
          <w:color w:val="000000"/>
          <w:sz w:val="22"/>
          <w:szCs w:val="22"/>
          <w:lang w:val="ru-RU"/>
        </w:rPr>
        <w:t>призведе</w:t>
      </w:r>
      <w:proofErr w:type="spellEnd"/>
      <w:r w:rsidRPr="00724491">
        <w:rPr>
          <w:color w:val="000000"/>
          <w:sz w:val="22"/>
          <w:szCs w:val="22"/>
          <w:lang w:val="ru-RU"/>
        </w:rPr>
        <w:t xml:space="preserve"> до </w:t>
      </w:r>
      <w:proofErr w:type="spellStart"/>
      <w:r w:rsidRPr="00724491">
        <w:rPr>
          <w:color w:val="000000"/>
          <w:sz w:val="22"/>
          <w:szCs w:val="22"/>
          <w:lang w:val="ru-RU"/>
        </w:rPr>
        <w:t>збільшення</w:t>
      </w:r>
      <w:proofErr w:type="spellEnd"/>
      <w:r w:rsidRPr="00724491">
        <w:rPr>
          <w:color w:val="000000"/>
          <w:sz w:val="22"/>
          <w:szCs w:val="22"/>
          <w:lang w:val="ru-RU"/>
        </w:rPr>
        <w:t xml:space="preserve"> </w:t>
      </w:r>
      <w:proofErr w:type="spellStart"/>
      <w:r w:rsidRPr="00724491">
        <w:rPr>
          <w:color w:val="000000"/>
          <w:sz w:val="22"/>
          <w:szCs w:val="22"/>
          <w:lang w:val="ru-RU"/>
        </w:rPr>
        <w:t>суми</w:t>
      </w:r>
      <w:proofErr w:type="spellEnd"/>
      <w:r w:rsidRPr="00724491">
        <w:rPr>
          <w:color w:val="000000"/>
          <w:sz w:val="22"/>
          <w:szCs w:val="22"/>
          <w:lang w:val="ru-RU"/>
        </w:rPr>
        <w:t xml:space="preserve">, </w:t>
      </w:r>
      <w:proofErr w:type="spellStart"/>
      <w:r w:rsidRPr="00724491">
        <w:rPr>
          <w:color w:val="000000"/>
          <w:sz w:val="22"/>
          <w:szCs w:val="22"/>
          <w:lang w:val="ru-RU"/>
        </w:rPr>
        <w:t>визначеної</w:t>
      </w:r>
      <w:proofErr w:type="spellEnd"/>
      <w:r w:rsidRPr="00724491">
        <w:rPr>
          <w:color w:val="000000"/>
          <w:sz w:val="22"/>
          <w:szCs w:val="22"/>
          <w:lang w:val="ru-RU"/>
        </w:rPr>
        <w:t xml:space="preserve">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w:t>
      </w:r>
      <w:proofErr w:type="spellStart"/>
      <w:r w:rsidRPr="00724491">
        <w:rPr>
          <w:i/>
          <w:color w:val="000000"/>
          <w:sz w:val="22"/>
          <w:szCs w:val="22"/>
          <w:lang w:val="ru-RU"/>
        </w:rPr>
        <w:t>Сторони</w:t>
      </w:r>
      <w:proofErr w:type="spellEnd"/>
      <w:r w:rsidRPr="00724491">
        <w:rPr>
          <w:i/>
          <w:color w:val="000000"/>
          <w:sz w:val="22"/>
          <w:szCs w:val="22"/>
          <w:lang w:val="ru-RU"/>
        </w:rPr>
        <w:t xml:space="preserve"> </w:t>
      </w:r>
      <w:proofErr w:type="spellStart"/>
      <w:r w:rsidRPr="00724491">
        <w:rPr>
          <w:i/>
          <w:color w:val="000000"/>
          <w:sz w:val="22"/>
          <w:szCs w:val="22"/>
          <w:lang w:val="ru-RU"/>
        </w:rPr>
        <w:t>можуть</w:t>
      </w:r>
      <w:proofErr w:type="spellEnd"/>
      <w:r w:rsidRPr="00724491">
        <w:rPr>
          <w:i/>
          <w:color w:val="000000"/>
          <w:sz w:val="22"/>
          <w:szCs w:val="22"/>
          <w:lang w:val="ru-RU"/>
        </w:rPr>
        <w:t xml:space="preserve"> внести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gramStart"/>
      <w:r w:rsidRPr="00724491">
        <w:rPr>
          <w:i/>
          <w:color w:val="000000"/>
          <w:sz w:val="22"/>
          <w:szCs w:val="22"/>
          <w:lang w:val="ru-RU"/>
        </w:rPr>
        <w:t>до договору</w:t>
      </w:r>
      <w:proofErr w:type="gramEnd"/>
      <w:r w:rsidRPr="00724491">
        <w:rPr>
          <w:i/>
          <w:color w:val="000000"/>
          <w:sz w:val="22"/>
          <w:szCs w:val="22"/>
          <w:lang w:val="ru-RU"/>
        </w:rPr>
        <w:t xml:space="preserve"> у </w:t>
      </w:r>
      <w:proofErr w:type="spellStart"/>
      <w:r w:rsidRPr="00724491">
        <w:rPr>
          <w:i/>
          <w:color w:val="000000"/>
          <w:sz w:val="22"/>
          <w:szCs w:val="22"/>
          <w:lang w:val="ru-RU"/>
        </w:rPr>
        <w:t>випадку</w:t>
      </w:r>
      <w:proofErr w:type="spellEnd"/>
      <w:r w:rsidRPr="00724491">
        <w:rPr>
          <w:i/>
          <w:color w:val="000000"/>
          <w:sz w:val="22"/>
          <w:szCs w:val="22"/>
          <w:lang w:val="ru-RU"/>
        </w:rPr>
        <w:t xml:space="preserve"> </w:t>
      </w:r>
      <w:proofErr w:type="spellStart"/>
      <w:r w:rsidRPr="00724491">
        <w:rPr>
          <w:i/>
          <w:color w:val="000000"/>
          <w:sz w:val="22"/>
          <w:szCs w:val="22"/>
          <w:lang w:val="ru-RU"/>
        </w:rPr>
        <w:t>покращення</w:t>
      </w:r>
      <w:proofErr w:type="spellEnd"/>
      <w:r w:rsidRPr="00724491">
        <w:rPr>
          <w:i/>
          <w:color w:val="000000"/>
          <w:sz w:val="22"/>
          <w:szCs w:val="22"/>
          <w:lang w:val="ru-RU"/>
        </w:rPr>
        <w:t xml:space="preserve"> </w:t>
      </w:r>
      <w:proofErr w:type="spellStart"/>
      <w:r w:rsidRPr="00724491">
        <w:rPr>
          <w:i/>
          <w:color w:val="000000"/>
          <w:sz w:val="22"/>
          <w:szCs w:val="22"/>
          <w:lang w:val="ru-RU"/>
        </w:rPr>
        <w:t>якості</w:t>
      </w:r>
      <w:proofErr w:type="spellEnd"/>
      <w:r w:rsidRPr="00724491">
        <w:rPr>
          <w:i/>
          <w:color w:val="000000"/>
          <w:sz w:val="22"/>
          <w:szCs w:val="22"/>
          <w:lang w:val="ru-RU"/>
        </w:rPr>
        <w:t xml:space="preserve"> предмета договору за </w:t>
      </w:r>
      <w:proofErr w:type="spellStart"/>
      <w:r w:rsidRPr="00724491">
        <w:rPr>
          <w:i/>
          <w:color w:val="000000"/>
          <w:sz w:val="22"/>
          <w:szCs w:val="22"/>
          <w:lang w:val="ru-RU"/>
        </w:rPr>
        <w:t>умови</w:t>
      </w:r>
      <w:proofErr w:type="spellEnd"/>
      <w:r w:rsidRPr="00724491">
        <w:rPr>
          <w:i/>
          <w:color w:val="000000"/>
          <w:sz w:val="22"/>
          <w:szCs w:val="22"/>
          <w:lang w:val="ru-RU"/>
        </w:rPr>
        <w:t xml:space="preserve">, </w:t>
      </w:r>
      <w:proofErr w:type="spellStart"/>
      <w:r w:rsidRPr="00724491">
        <w:rPr>
          <w:i/>
          <w:color w:val="000000"/>
          <w:sz w:val="22"/>
          <w:szCs w:val="22"/>
          <w:lang w:val="ru-RU"/>
        </w:rPr>
        <w:t>що</w:t>
      </w:r>
      <w:proofErr w:type="spellEnd"/>
      <w:r w:rsidRPr="00724491">
        <w:rPr>
          <w:i/>
          <w:color w:val="000000"/>
          <w:sz w:val="22"/>
          <w:szCs w:val="22"/>
          <w:lang w:val="ru-RU"/>
        </w:rPr>
        <w:t xml:space="preserve"> </w:t>
      </w:r>
      <w:proofErr w:type="spellStart"/>
      <w:r w:rsidRPr="00724491">
        <w:rPr>
          <w:i/>
          <w:color w:val="000000"/>
          <w:sz w:val="22"/>
          <w:szCs w:val="22"/>
          <w:lang w:val="ru-RU"/>
        </w:rPr>
        <w:t>така</w:t>
      </w:r>
      <w:proofErr w:type="spellEnd"/>
      <w:r w:rsidRPr="00724491">
        <w:rPr>
          <w:i/>
          <w:color w:val="000000"/>
          <w:sz w:val="22"/>
          <w:szCs w:val="22"/>
          <w:lang w:val="ru-RU"/>
        </w:rPr>
        <w:t xml:space="preserve"> </w:t>
      </w:r>
      <w:proofErr w:type="spellStart"/>
      <w:r w:rsidRPr="00724491">
        <w:rPr>
          <w:i/>
          <w:color w:val="000000"/>
          <w:sz w:val="22"/>
          <w:szCs w:val="22"/>
          <w:lang w:val="ru-RU"/>
        </w:rPr>
        <w:t>зміна</w:t>
      </w:r>
      <w:proofErr w:type="spellEnd"/>
      <w:r w:rsidRPr="00724491">
        <w:rPr>
          <w:i/>
          <w:color w:val="000000"/>
          <w:sz w:val="22"/>
          <w:szCs w:val="22"/>
          <w:lang w:val="ru-RU"/>
        </w:rPr>
        <w:t xml:space="preserve"> не </w:t>
      </w:r>
      <w:proofErr w:type="spellStart"/>
      <w:r w:rsidRPr="00724491">
        <w:rPr>
          <w:i/>
          <w:color w:val="000000"/>
          <w:sz w:val="22"/>
          <w:szCs w:val="22"/>
          <w:lang w:val="ru-RU"/>
        </w:rPr>
        <w:t>призведе</w:t>
      </w:r>
      <w:proofErr w:type="spellEnd"/>
      <w:r w:rsidRPr="00724491">
        <w:rPr>
          <w:i/>
          <w:color w:val="000000"/>
          <w:sz w:val="22"/>
          <w:szCs w:val="22"/>
          <w:lang w:val="ru-RU"/>
        </w:rPr>
        <w:t xml:space="preserve"> до </w:t>
      </w:r>
      <w:proofErr w:type="spellStart"/>
      <w:r w:rsidRPr="00724491">
        <w:rPr>
          <w:i/>
          <w:color w:val="000000"/>
          <w:sz w:val="22"/>
          <w:szCs w:val="22"/>
          <w:lang w:val="ru-RU"/>
        </w:rPr>
        <w:t>зміни</w:t>
      </w:r>
      <w:proofErr w:type="spellEnd"/>
      <w:r w:rsidRPr="00724491">
        <w:rPr>
          <w:i/>
          <w:color w:val="000000"/>
          <w:sz w:val="22"/>
          <w:szCs w:val="22"/>
          <w:lang w:val="ru-RU"/>
        </w:rPr>
        <w:t xml:space="preserve"> предмета договору та </w:t>
      </w:r>
      <w:proofErr w:type="spellStart"/>
      <w:r w:rsidRPr="00724491">
        <w:rPr>
          <w:i/>
          <w:color w:val="000000"/>
          <w:sz w:val="22"/>
          <w:szCs w:val="22"/>
          <w:lang w:val="ru-RU"/>
        </w:rPr>
        <w:t>відповідає</w:t>
      </w:r>
      <w:proofErr w:type="spellEnd"/>
      <w:r w:rsidRPr="00724491">
        <w:rPr>
          <w:i/>
          <w:color w:val="000000"/>
          <w:sz w:val="22"/>
          <w:szCs w:val="22"/>
          <w:lang w:val="ru-RU"/>
        </w:rPr>
        <w:t xml:space="preserve"> </w:t>
      </w:r>
      <w:proofErr w:type="spellStart"/>
      <w:r w:rsidRPr="00724491">
        <w:rPr>
          <w:i/>
          <w:color w:val="000000"/>
          <w:sz w:val="22"/>
          <w:szCs w:val="22"/>
          <w:lang w:val="ru-RU"/>
        </w:rPr>
        <w:t>тендерній</w:t>
      </w:r>
      <w:proofErr w:type="spellEnd"/>
      <w:r w:rsidRPr="00724491">
        <w:rPr>
          <w:i/>
          <w:color w:val="000000"/>
          <w:sz w:val="22"/>
          <w:szCs w:val="22"/>
          <w:lang w:val="ru-RU"/>
        </w:rPr>
        <w:t xml:space="preserve"> </w:t>
      </w:r>
      <w:proofErr w:type="spellStart"/>
      <w:r w:rsidRPr="00724491">
        <w:rPr>
          <w:i/>
          <w:color w:val="000000"/>
          <w:sz w:val="22"/>
          <w:szCs w:val="22"/>
          <w:lang w:val="ru-RU"/>
        </w:rPr>
        <w:t>документації</w:t>
      </w:r>
      <w:proofErr w:type="spellEnd"/>
      <w:r w:rsidRPr="00724491">
        <w:rPr>
          <w:i/>
          <w:color w:val="000000"/>
          <w:sz w:val="22"/>
          <w:szCs w:val="22"/>
          <w:lang w:val="ru-RU"/>
        </w:rPr>
        <w:t xml:space="preserve"> в </w:t>
      </w:r>
      <w:proofErr w:type="spellStart"/>
      <w:r w:rsidRPr="00724491">
        <w:rPr>
          <w:i/>
          <w:color w:val="000000"/>
          <w:sz w:val="22"/>
          <w:szCs w:val="22"/>
          <w:lang w:val="ru-RU"/>
        </w:rPr>
        <w:t>частині</w:t>
      </w:r>
      <w:proofErr w:type="spellEnd"/>
      <w:r w:rsidRPr="00724491">
        <w:rPr>
          <w:i/>
          <w:color w:val="000000"/>
          <w:sz w:val="22"/>
          <w:szCs w:val="22"/>
          <w:lang w:val="ru-RU"/>
        </w:rPr>
        <w:t xml:space="preserve"> </w:t>
      </w:r>
      <w:proofErr w:type="spellStart"/>
      <w:r w:rsidRPr="00724491">
        <w:rPr>
          <w:i/>
          <w:color w:val="000000"/>
          <w:sz w:val="22"/>
          <w:szCs w:val="22"/>
          <w:lang w:val="ru-RU"/>
        </w:rPr>
        <w:t>встановлення</w:t>
      </w:r>
      <w:proofErr w:type="spellEnd"/>
      <w:r w:rsidRPr="00724491">
        <w:rPr>
          <w:i/>
          <w:color w:val="000000"/>
          <w:sz w:val="22"/>
          <w:szCs w:val="22"/>
          <w:lang w:val="ru-RU"/>
        </w:rPr>
        <w:t xml:space="preserve"> </w:t>
      </w:r>
      <w:proofErr w:type="spellStart"/>
      <w:r w:rsidRPr="00724491">
        <w:rPr>
          <w:i/>
          <w:color w:val="000000"/>
          <w:sz w:val="22"/>
          <w:szCs w:val="22"/>
          <w:lang w:val="ru-RU"/>
        </w:rPr>
        <w:t>вимог</w:t>
      </w:r>
      <w:proofErr w:type="spellEnd"/>
      <w:r w:rsidRPr="00724491">
        <w:rPr>
          <w:i/>
          <w:color w:val="000000"/>
          <w:sz w:val="22"/>
          <w:szCs w:val="22"/>
          <w:lang w:val="ru-RU"/>
        </w:rPr>
        <w:t xml:space="preserve"> та </w:t>
      </w:r>
      <w:proofErr w:type="spellStart"/>
      <w:r w:rsidRPr="00724491">
        <w:rPr>
          <w:i/>
          <w:color w:val="000000"/>
          <w:sz w:val="22"/>
          <w:szCs w:val="22"/>
          <w:lang w:val="ru-RU"/>
        </w:rPr>
        <w:t>функціональних</w:t>
      </w:r>
      <w:proofErr w:type="spellEnd"/>
      <w:r w:rsidRPr="00724491">
        <w:rPr>
          <w:i/>
          <w:color w:val="000000"/>
          <w:sz w:val="22"/>
          <w:szCs w:val="22"/>
          <w:lang w:val="ru-RU"/>
        </w:rPr>
        <w:t xml:space="preserve"> характеристик до предмета </w:t>
      </w:r>
      <w:proofErr w:type="spellStart"/>
      <w:r w:rsidRPr="00724491">
        <w:rPr>
          <w:i/>
          <w:color w:val="000000"/>
          <w:sz w:val="22"/>
          <w:szCs w:val="22"/>
          <w:lang w:val="ru-RU"/>
        </w:rPr>
        <w:t>закупівлі</w:t>
      </w:r>
      <w:proofErr w:type="spellEnd"/>
      <w:r w:rsidRPr="00724491">
        <w:rPr>
          <w:i/>
          <w:color w:val="000000"/>
          <w:sz w:val="22"/>
          <w:szCs w:val="22"/>
          <w:lang w:val="ru-RU"/>
        </w:rPr>
        <w:t xml:space="preserve"> і є </w:t>
      </w:r>
      <w:proofErr w:type="spellStart"/>
      <w:r w:rsidRPr="00724491">
        <w:rPr>
          <w:i/>
          <w:color w:val="000000"/>
          <w:sz w:val="22"/>
          <w:szCs w:val="22"/>
          <w:lang w:val="ru-RU"/>
        </w:rPr>
        <w:t>покращенням</w:t>
      </w:r>
      <w:proofErr w:type="spellEnd"/>
      <w:r w:rsidRPr="00724491">
        <w:rPr>
          <w:i/>
          <w:color w:val="000000"/>
          <w:sz w:val="22"/>
          <w:szCs w:val="22"/>
          <w:lang w:val="ru-RU"/>
        </w:rPr>
        <w:t xml:space="preserve"> </w:t>
      </w:r>
      <w:proofErr w:type="spellStart"/>
      <w:r w:rsidRPr="00724491">
        <w:rPr>
          <w:i/>
          <w:color w:val="000000"/>
          <w:sz w:val="22"/>
          <w:szCs w:val="22"/>
          <w:lang w:val="ru-RU"/>
        </w:rPr>
        <w:t>його</w:t>
      </w:r>
      <w:proofErr w:type="spellEnd"/>
      <w:r w:rsidRPr="00724491">
        <w:rPr>
          <w:i/>
          <w:color w:val="000000"/>
          <w:sz w:val="22"/>
          <w:szCs w:val="22"/>
          <w:lang w:val="ru-RU"/>
        </w:rPr>
        <w:t xml:space="preserve"> </w:t>
      </w:r>
      <w:proofErr w:type="spellStart"/>
      <w:r w:rsidRPr="00724491">
        <w:rPr>
          <w:i/>
          <w:color w:val="000000"/>
          <w:sz w:val="22"/>
          <w:szCs w:val="22"/>
          <w:lang w:val="ru-RU"/>
        </w:rPr>
        <w:t>якості</w:t>
      </w:r>
      <w:proofErr w:type="spellEnd"/>
      <w:r w:rsidRPr="00724491">
        <w:rPr>
          <w:i/>
          <w:color w:val="000000"/>
          <w:sz w:val="22"/>
          <w:szCs w:val="22"/>
          <w:lang w:val="ru-RU"/>
        </w:rPr>
        <w:t>;</w:t>
      </w:r>
    </w:p>
    <w:p w:rsidR="000A40E6" w:rsidRPr="00724491" w:rsidRDefault="000A40E6" w:rsidP="000A40E6">
      <w:pPr>
        <w:ind w:firstLine="426"/>
        <w:jc w:val="both"/>
        <w:rPr>
          <w:i/>
          <w:color w:val="000000"/>
          <w:sz w:val="22"/>
          <w:szCs w:val="22"/>
          <w:lang w:val="ru-RU"/>
        </w:rPr>
      </w:pPr>
      <w:r w:rsidRPr="00724491">
        <w:rPr>
          <w:color w:val="000000"/>
          <w:sz w:val="22"/>
          <w:szCs w:val="22"/>
          <w:lang w:val="ru-RU"/>
        </w:rPr>
        <w:t xml:space="preserve">4) </w:t>
      </w:r>
      <w:proofErr w:type="spellStart"/>
      <w:r w:rsidRPr="00724491">
        <w:rPr>
          <w:color w:val="000000"/>
          <w:sz w:val="22"/>
          <w:szCs w:val="22"/>
          <w:lang w:val="ru-RU"/>
        </w:rPr>
        <w:t>продовження</w:t>
      </w:r>
      <w:proofErr w:type="spellEnd"/>
      <w:r w:rsidRPr="00724491">
        <w:rPr>
          <w:color w:val="000000"/>
          <w:sz w:val="22"/>
          <w:szCs w:val="22"/>
          <w:lang w:val="ru-RU"/>
        </w:rPr>
        <w:t xml:space="preserve"> строку </w:t>
      </w:r>
      <w:proofErr w:type="spellStart"/>
      <w:r w:rsidRPr="00724491">
        <w:rPr>
          <w:color w:val="000000"/>
          <w:sz w:val="22"/>
          <w:szCs w:val="22"/>
          <w:lang w:val="ru-RU"/>
        </w:rPr>
        <w:t>дії</w:t>
      </w:r>
      <w:proofErr w:type="spellEnd"/>
      <w:r w:rsidRPr="00724491">
        <w:rPr>
          <w:color w:val="000000"/>
          <w:sz w:val="22"/>
          <w:szCs w:val="22"/>
          <w:lang w:val="ru-RU"/>
        </w:rPr>
        <w:t xml:space="preserve"> договору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та/</w:t>
      </w:r>
      <w:proofErr w:type="spellStart"/>
      <w:r w:rsidRPr="00724491">
        <w:rPr>
          <w:color w:val="000000"/>
          <w:sz w:val="22"/>
          <w:szCs w:val="22"/>
          <w:lang w:val="ru-RU"/>
        </w:rPr>
        <w:t>або</w:t>
      </w:r>
      <w:proofErr w:type="spellEnd"/>
      <w:r w:rsidRPr="00724491">
        <w:rPr>
          <w:color w:val="000000"/>
          <w:sz w:val="22"/>
          <w:szCs w:val="22"/>
          <w:lang w:val="ru-RU"/>
        </w:rPr>
        <w:t xml:space="preserve"> строку </w:t>
      </w:r>
      <w:proofErr w:type="spellStart"/>
      <w:r w:rsidRPr="00724491">
        <w:rPr>
          <w:color w:val="000000"/>
          <w:sz w:val="22"/>
          <w:szCs w:val="22"/>
          <w:lang w:val="ru-RU"/>
        </w:rPr>
        <w:t>виконання</w:t>
      </w:r>
      <w:proofErr w:type="spellEnd"/>
      <w:r w:rsidRPr="00724491">
        <w:rPr>
          <w:color w:val="000000"/>
          <w:sz w:val="22"/>
          <w:szCs w:val="22"/>
          <w:lang w:val="ru-RU"/>
        </w:rPr>
        <w:t xml:space="preserve"> </w:t>
      </w:r>
      <w:proofErr w:type="spellStart"/>
      <w:r w:rsidRPr="00724491">
        <w:rPr>
          <w:color w:val="000000"/>
          <w:sz w:val="22"/>
          <w:szCs w:val="22"/>
          <w:lang w:val="ru-RU"/>
        </w:rPr>
        <w:t>зобов’язань</w:t>
      </w:r>
      <w:proofErr w:type="spellEnd"/>
      <w:r w:rsidRPr="00724491">
        <w:rPr>
          <w:color w:val="000000"/>
          <w:sz w:val="22"/>
          <w:szCs w:val="22"/>
          <w:lang w:val="ru-RU"/>
        </w:rPr>
        <w:t xml:space="preserve"> </w:t>
      </w:r>
      <w:proofErr w:type="spellStart"/>
      <w:r w:rsidRPr="00724491">
        <w:rPr>
          <w:color w:val="000000"/>
          <w:sz w:val="22"/>
          <w:szCs w:val="22"/>
          <w:lang w:val="ru-RU"/>
        </w:rPr>
        <w:t>щодо</w:t>
      </w:r>
      <w:proofErr w:type="spellEnd"/>
      <w:r w:rsidRPr="00724491">
        <w:rPr>
          <w:color w:val="000000"/>
          <w:sz w:val="22"/>
          <w:szCs w:val="22"/>
          <w:lang w:val="ru-RU"/>
        </w:rPr>
        <w:t xml:space="preserve"> </w:t>
      </w:r>
      <w:proofErr w:type="spellStart"/>
      <w:r w:rsidRPr="00724491">
        <w:rPr>
          <w:color w:val="000000"/>
          <w:sz w:val="22"/>
          <w:szCs w:val="22"/>
          <w:lang w:val="ru-RU"/>
        </w:rPr>
        <w:t>передачі</w:t>
      </w:r>
      <w:proofErr w:type="spellEnd"/>
      <w:r w:rsidRPr="00724491">
        <w:rPr>
          <w:color w:val="000000"/>
          <w:sz w:val="22"/>
          <w:szCs w:val="22"/>
          <w:lang w:val="ru-RU"/>
        </w:rPr>
        <w:t xml:space="preserve"> товару, </w:t>
      </w:r>
      <w:proofErr w:type="spellStart"/>
      <w:r w:rsidRPr="00724491">
        <w:rPr>
          <w:color w:val="000000"/>
          <w:sz w:val="22"/>
          <w:szCs w:val="22"/>
          <w:lang w:val="ru-RU"/>
        </w:rPr>
        <w:t>виконання</w:t>
      </w:r>
      <w:proofErr w:type="spellEnd"/>
      <w:r w:rsidRPr="00724491">
        <w:rPr>
          <w:color w:val="000000"/>
          <w:sz w:val="22"/>
          <w:szCs w:val="22"/>
          <w:lang w:val="ru-RU"/>
        </w:rPr>
        <w:t xml:space="preserve"> </w:t>
      </w:r>
      <w:proofErr w:type="spellStart"/>
      <w:r w:rsidRPr="00724491">
        <w:rPr>
          <w:color w:val="000000"/>
          <w:sz w:val="22"/>
          <w:szCs w:val="22"/>
          <w:lang w:val="ru-RU"/>
        </w:rPr>
        <w:t>робіт</w:t>
      </w:r>
      <w:proofErr w:type="spellEnd"/>
      <w:r w:rsidRPr="00724491">
        <w:rPr>
          <w:color w:val="000000"/>
          <w:sz w:val="22"/>
          <w:szCs w:val="22"/>
          <w:lang w:val="ru-RU"/>
        </w:rPr>
        <w:t xml:space="preserve">, </w:t>
      </w:r>
      <w:proofErr w:type="spellStart"/>
      <w:r w:rsidRPr="00724491">
        <w:rPr>
          <w:color w:val="000000"/>
          <w:sz w:val="22"/>
          <w:szCs w:val="22"/>
          <w:lang w:val="ru-RU"/>
        </w:rPr>
        <w:t>надання</w:t>
      </w:r>
      <w:proofErr w:type="spellEnd"/>
      <w:r w:rsidRPr="00724491">
        <w:rPr>
          <w:color w:val="000000"/>
          <w:sz w:val="22"/>
          <w:szCs w:val="22"/>
          <w:lang w:val="ru-RU"/>
        </w:rPr>
        <w:t xml:space="preserve"> </w:t>
      </w:r>
      <w:proofErr w:type="spellStart"/>
      <w:r w:rsidRPr="00724491">
        <w:rPr>
          <w:color w:val="000000"/>
          <w:sz w:val="22"/>
          <w:szCs w:val="22"/>
          <w:lang w:val="ru-RU"/>
        </w:rPr>
        <w:t>послуг</w:t>
      </w:r>
      <w:proofErr w:type="spellEnd"/>
      <w:r w:rsidRPr="00724491">
        <w:rPr>
          <w:color w:val="000000"/>
          <w:sz w:val="22"/>
          <w:szCs w:val="22"/>
          <w:lang w:val="ru-RU"/>
        </w:rPr>
        <w:t xml:space="preserve"> у </w:t>
      </w:r>
      <w:proofErr w:type="spellStart"/>
      <w:r w:rsidRPr="00724491">
        <w:rPr>
          <w:color w:val="000000"/>
          <w:sz w:val="22"/>
          <w:szCs w:val="22"/>
          <w:lang w:val="ru-RU"/>
        </w:rPr>
        <w:t>разі</w:t>
      </w:r>
      <w:proofErr w:type="spellEnd"/>
      <w:r w:rsidRPr="00724491">
        <w:rPr>
          <w:color w:val="000000"/>
          <w:sz w:val="22"/>
          <w:szCs w:val="22"/>
          <w:lang w:val="ru-RU"/>
        </w:rPr>
        <w:t xml:space="preserve"> </w:t>
      </w:r>
      <w:proofErr w:type="spellStart"/>
      <w:r w:rsidRPr="00724491">
        <w:rPr>
          <w:color w:val="000000"/>
          <w:sz w:val="22"/>
          <w:szCs w:val="22"/>
          <w:lang w:val="ru-RU"/>
        </w:rPr>
        <w:t>виникнення</w:t>
      </w:r>
      <w:proofErr w:type="spellEnd"/>
      <w:r w:rsidRPr="00724491">
        <w:rPr>
          <w:color w:val="000000"/>
          <w:sz w:val="22"/>
          <w:szCs w:val="22"/>
          <w:lang w:val="ru-RU"/>
        </w:rPr>
        <w:t xml:space="preserve"> документально </w:t>
      </w:r>
      <w:proofErr w:type="spellStart"/>
      <w:r w:rsidRPr="00724491">
        <w:rPr>
          <w:color w:val="000000"/>
          <w:sz w:val="22"/>
          <w:szCs w:val="22"/>
          <w:lang w:val="ru-RU"/>
        </w:rPr>
        <w:t>підтверджених</w:t>
      </w:r>
      <w:proofErr w:type="spellEnd"/>
      <w:r w:rsidRPr="00724491">
        <w:rPr>
          <w:color w:val="000000"/>
          <w:sz w:val="22"/>
          <w:szCs w:val="22"/>
          <w:lang w:val="ru-RU"/>
        </w:rPr>
        <w:t xml:space="preserve"> </w:t>
      </w:r>
      <w:proofErr w:type="spellStart"/>
      <w:r w:rsidRPr="00724491">
        <w:rPr>
          <w:color w:val="000000"/>
          <w:sz w:val="22"/>
          <w:szCs w:val="22"/>
          <w:lang w:val="ru-RU"/>
        </w:rPr>
        <w:t>об’єктивних</w:t>
      </w:r>
      <w:proofErr w:type="spellEnd"/>
      <w:r w:rsidRPr="00724491">
        <w:rPr>
          <w:color w:val="000000"/>
          <w:sz w:val="22"/>
          <w:szCs w:val="22"/>
          <w:lang w:val="ru-RU"/>
        </w:rPr>
        <w:t xml:space="preserve"> </w:t>
      </w:r>
      <w:proofErr w:type="spellStart"/>
      <w:r w:rsidRPr="00724491">
        <w:rPr>
          <w:color w:val="000000"/>
          <w:sz w:val="22"/>
          <w:szCs w:val="22"/>
          <w:lang w:val="ru-RU"/>
        </w:rPr>
        <w:t>обставин</w:t>
      </w:r>
      <w:proofErr w:type="spellEnd"/>
      <w:r w:rsidRPr="00724491">
        <w:rPr>
          <w:color w:val="000000"/>
          <w:sz w:val="22"/>
          <w:szCs w:val="22"/>
          <w:lang w:val="ru-RU"/>
        </w:rPr>
        <w:t xml:space="preserve">, </w:t>
      </w:r>
      <w:proofErr w:type="spellStart"/>
      <w:r w:rsidRPr="00724491">
        <w:rPr>
          <w:color w:val="000000"/>
          <w:sz w:val="22"/>
          <w:szCs w:val="22"/>
          <w:lang w:val="ru-RU"/>
        </w:rPr>
        <w:t>що</w:t>
      </w:r>
      <w:proofErr w:type="spellEnd"/>
      <w:r w:rsidRPr="00724491">
        <w:rPr>
          <w:color w:val="000000"/>
          <w:sz w:val="22"/>
          <w:szCs w:val="22"/>
          <w:lang w:val="ru-RU"/>
        </w:rPr>
        <w:t xml:space="preserve"> </w:t>
      </w:r>
      <w:proofErr w:type="spellStart"/>
      <w:r w:rsidRPr="00724491">
        <w:rPr>
          <w:color w:val="000000"/>
          <w:sz w:val="22"/>
          <w:szCs w:val="22"/>
          <w:lang w:val="ru-RU"/>
        </w:rPr>
        <w:t>спричинили</w:t>
      </w:r>
      <w:proofErr w:type="spellEnd"/>
      <w:r w:rsidRPr="00724491">
        <w:rPr>
          <w:color w:val="000000"/>
          <w:sz w:val="22"/>
          <w:szCs w:val="22"/>
          <w:lang w:val="ru-RU"/>
        </w:rPr>
        <w:t xml:space="preserve"> </w:t>
      </w:r>
      <w:proofErr w:type="spellStart"/>
      <w:r w:rsidRPr="00724491">
        <w:rPr>
          <w:color w:val="000000"/>
          <w:sz w:val="22"/>
          <w:szCs w:val="22"/>
          <w:lang w:val="ru-RU"/>
        </w:rPr>
        <w:t>таке</w:t>
      </w:r>
      <w:proofErr w:type="spellEnd"/>
      <w:r w:rsidRPr="00724491">
        <w:rPr>
          <w:color w:val="000000"/>
          <w:sz w:val="22"/>
          <w:szCs w:val="22"/>
          <w:lang w:val="ru-RU"/>
        </w:rPr>
        <w:t xml:space="preserve"> </w:t>
      </w:r>
      <w:proofErr w:type="spellStart"/>
      <w:r w:rsidRPr="00724491">
        <w:rPr>
          <w:color w:val="000000"/>
          <w:sz w:val="22"/>
          <w:szCs w:val="22"/>
          <w:lang w:val="ru-RU"/>
        </w:rPr>
        <w:t>продовження</w:t>
      </w:r>
      <w:proofErr w:type="spellEnd"/>
      <w:r w:rsidRPr="00724491">
        <w:rPr>
          <w:color w:val="000000"/>
          <w:sz w:val="22"/>
          <w:szCs w:val="22"/>
          <w:lang w:val="ru-RU"/>
        </w:rPr>
        <w:t xml:space="preserve">, у тому </w:t>
      </w:r>
      <w:proofErr w:type="spellStart"/>
      <w:r w:rsidRPr="00724491">
        <w:rPr>
          <w:color w:val="000000"/>
          <w:sz w:val="22"/>
          <w:szCs w:val="22"/>
          <w:lang w:val="ru-RU"/>
        </w:rPr>
        <w:t>числі</w:t>
      </w:r>
      <w:proofErr w:type="spellEnd"/>
      <w:r w:rsidRPr="00724491">
        <w:rPr>
          <w:color w:val="000000"/>
          <w:sz w:val="22"/>
          <w:szCs w:val="22"/>
          <w:lang w:val="ru-RU"/>
        </w:rPr>
        <w:t xml:space="preserve"> </w:t>
      </w:r>
      <w:proofErr w:type="spellStart"/>
      <w:r w:rsidRPr="00724491">
        <w:rPr>
          <w:color w:val="000000"/>
          <w:sz w:val="22"/>
          <w:szCs w:val="22"/>
          <w:lang w:val="ru-RU"/>
        </w:rPr>
        <w:t>обставин</w:t>
      </w:r>
      <w:proofErr w:type="spellEnd"/>
      <w:r w:rsidRPr="00724491">
        <w:rPr>
          <w:color w:val="000000"/>
          <w:sz w:val="22"/>
          <w:szCs w:val="22"/>
          <w:lang w:val="ru-RU"/>
        </w:rPr>
        <w:t xml:space="preserve"> </w:t>
      </w:r>
      <w:proofErr w:type="spellStart"/>
      <w:r w:rsidRPr="00724491">
        <w:rPr>
          <w:color w:val="000000"/>
          <w:sz w:val="22"/>
          <w:szCs w:val="22"/>
          <w:lang w:val="ru-RU"/>
        </w:rPr>
        <w:t>непереборної</w:t>
      </w:r>
      <w:proofErr w:type="spellEnd"/>
      <w:r w:rsidRPr="00724491">
        <w:rPr>
          <w:color w:val="000000"/>
          <w:sz w:val="22"/>
          <w:szCs w:val="22"/>
          <w:lang w:val="ru-RU"/>
        </w:rPr>
        <w:t xml:space="preserve"> </w:t>
      </w:r>
      <w:proofErr w:type="spellStart"/>
      <w:r w:rsidRPr="00724491">
        <w:rPr>
          <w:color w:val="000000"/>
          <w:sz w:val="22"/>
          <w:szCs w:val="22"/>
          <w:lang w:val="ru-RU"/>
        </w:rPr>
        <w:t>сили</w:t>
      </w:r>
      <w:proofErr w:type="spellEnd"/>
      <w:r w:rsidRPr="00724491">
        <w:rPr>
          <w:color w:val="000000"/>
          <w:sz w:val="22"/>
          <w:szCs w:val="22"/>
          <w:lang w:val="ru-RU"/>
        </w:rPr>
        <w:t xml:space="preserve">, </w:t>
      </w:r>
      <w:proofErr w:type="spellStart"/>
      <w:r w:rsidRPr="00724491">
        <w:rPr>
          <w:color w:val="000000"/>
          <w:sz w:val="22"/>
          <w:szCs w:val="22"/>
          <w:lang w:val="ru-RU"/>
        </w:rPr>
        <w:t>затримки</w:t>
      </w:r>
      <w:proofErr w:type="spellEnd"/>
      <w:r w:rsidRPr="00724491">
        <w:rPr>
          <w:color w:val="000000"/>
          <w:sz w:val="22"/>
          <w:szCs w:val="22"/>
          <w:lang w:val="ru-RU"/>
        </w:rPr>
        <w:t xml:space="preserve"> </w:t>
      </w:r>
      <w:proofErr w:type="spellStart"/>
      <w:r w:rsidRPr="00724491">
        <w:rPr>
          <w:color w:val="000000"/>
          <w:sz w:val="22"/>
          <w:szCs w:val="22"/>
          <w:lang w:val="ru-RU"/>
        </w:rPr>
        <w:t>фінансування</w:t>
      </w:r>
      <w:proofErr w:type="spellEnd"/>
      <w:r w:rsidRPr="00724491">
        <w:rPr>
          <w:color w:val="000000"/>
          <w:sz w:val="22"/>
          <w:szCs w:val="22"/>
          <w:lang w:val="ru-RU"/>
        </w:rPr>
        <w:t xml:space="preserve"> </w:t>
      </w:r>
      <w:proofErr w:type="spellStart"/>
      <w:r w:rsidRPr="00724491">
        <w:rPr>
          <w:color w:val="000000"/>
          <w:sz w:val="22"/>
          <w:szCs w:val="22"/>
          <w:lang w:val="ru-RU"/>
        </w:rPr>
        <w:t>витрат</w:t>
      </w:r>
      <w:proofErr w:type="spellEnd"/>
      <w:r w:rsidRPr="00724491">
        <w:rPr>
          <w:color w:val="000000"/>
          <w:sz w:val="22"/>
          <w:szCs w:val="22"/>
          <w:lang w:val="ru-RU"/>
        </w:rPr>
        <w:t xml:space="preserve"> </w:t>
      </w:r>
      <w:proofErr w:type="spellStart"/>
      <w:r w:rsidRPr="00724491">
        <w:rPr>
          <w:color w:val="000000"/>
          <w:sz w:val="22"/>
          <w:szCs w:val="22"/>
          <w:lang w:val="ru-RU"/>
        </w:rPr>
        <w:t>замовника</w:t>
      </w:r>
      <w:proofErr w:type="spellEnd"/>
      <w:r w:rsidRPr="00724491">
        <w:rPr>
          <w:color w:val="000000"/>
          <w:sz w:val="22"/>
          <w:szCs w:val="22"/>
          <w:lang w:val="ru-RU"/>
        </w:rPr>
        <w:t xml:space="preserve">, за </w:t>
      </w:r>
      <w:proofErr w:type="spellStart"/>
      <w:r w:rsidRPr="00724491">
        <w:rPr>
          <w:color w:val="000000"/>
          <w:sz w:val="22"/>
          <w:szCs w:val="22"/>
          <w:lang w:val="ru-RU"/>
        </w:rPr>
        <w:t>умови</w:t>
      </w:r>
      <w:proofErr w:type="spellEnd"/>
      <w:r w:rsidRPr="00724491">
        <w:rPr>
          <w:color w:val="000000"/>
          <w:sz w:val="22"/>
          <w:szCs w:val="22"/>
          <w:lang w:val="ru-RU"/>
        </w:rPr>
        <w:t xml:space="preserve"> </w:t>
      </w:r>
      <w:proofErr w:type="spellStart"/>
      <w:r w:rsidRPr="00724491">
        <w:rPr>
          <w:color w:val="000000"/>
          <w:sz w:val="22"/>
          <w:szCs w:val="22"/>
          <w:lang w:val="ru-RU"/>
        </w:rPr>
        <w:t>що</w:t>
      </w:r>
      <w:proofErr w:type="spellEnd"/>
      <w:r w:rsidRPr="00724491">
        <w:rPr>
          <w:color w:val="000000"/>
          <w:sz w:val="22"/>
          <w:szCs w:val="22"/>
          <w:lang w:val="ru-RU"/>
        </w:rPr>
        <w:t xml:space="preserve"> </w:t>
      </w:r>
      <w:proofErr w:type="spellStart"/>
      <w:r w:rsidRPr="00724491">
        <w:rPr>
          <w:color w:val="000000"/>
          <w:sz w:val="22"/>
          <w:szCs w:val="22"/>
          <w:lang w:val="ru-RU"/>
        </w:rPr>
        <w:t>такі</w:t>
      </w:r>
      <w:proofErr w:type="spellEnd"/>
      <w:r w:rsidRPr="00724491">
        <w:rPr>
          <w:color w:val="000000"/>
          <w:sz w:val="22"/>
          <w:szCs w:val="22"/>
          <w:lang w:val="ru-RU"/>
        </w:rPr>
        <w:t xml:space="preserve"> </w:t>
      </w:r>
      <w:proofErr w:type="spellStart"/>
      <w:r w:rsidRPr="00724491">
        <w:rPr>
          <w:color w:val="000000"/>
          <w:sz w:val="22"/>
          <w:szCs w:val="22"/>
          <w:lang w:val="ru-RU"/>
        </w:rPr>
        <w:t>зміни</w:t>
      </w:r>
      <w:proofErr w:type="spellEnd"/>
      <w:r w:rsidRPr="00724491">
        <w:rPr>
          <w:color w:val="000000"/>
          <w:sz w:val="22"/>
          <w:szCs w:val="22"/>
          <w:lang w:val="ru-RU"/>
        </w:rPr>
        <w:t xml:space="preserve"> не </w:t>
      </w:r>
      <w:proofErr w:type="spellStart"/>
      <w:r w:rsidRPr="00724491">
        <w:rPr>
          <w:color w:val="000000"/>
          <w:sz w:val="22"/>
          <w:szCs w:val="22"/>
          <w:lang w:val="ru-RU"/>
        </w:rPr>
        <w:t>призведуть</w:t>
      </w:r>
      <w:proofErr w:type="spellEnd"/>
      <w:r w:rsidRPr="00724491">
        <w:rPr>
          <w:color w:val="000000"/>
          <w:sz w:val="22"/>
          <w:szCs w:val="22"/>
          <w:lang w:val="ru-RU"/>
        </w:rPr>
        <w:t xml:space="preserve"> до </w:t>
      </w:r>
      <w:proofErr w:type="spellStart"/>
      <w:r w:rsidRPr="00724491">
        <w:rPr>
          <w:color w:val="000000"/>
          <w:sz w:val="22"/>
          <w:szCs w:val="22"/>
          <w:lang w:val="ru-RU"/>
        </w:rPr>
        <w:t>збільшення</w:t>
      </w:r>
      <w:proofErr w:type="spellEnd"/>
      <w:r w:rsidRPr="00724491">
        <w:rPr>
          <w:color w:val="000000"/>
          <w:sz w:val="22"/>
          <w:szCs w:val="22"/>
          <w:lang w:val="ru-RU"/>
        </w:rPr>
        <w:t xml:space="preserve"> </w:t>
      </w:r>
      <w:proofErr w:type="spellStart"/>
      <w:r w:rsidRPr="00724491">
        <w:rPr>
          <w:color w:val="000000"/>
          <w:sz w:val="22"/>
          <w:szCs w:val="22"/>
          <w:lang w:val="ru-RU"/>
        </w:rPr>
        <w:t>суми</w:t>
      </w:r>
      <w:proofErr w:type="spellEnd"/>
      <w:r w:rsidRPr="00724491">
        <w:rPr>
          <w:color w:val="000000"/>
          <w:sz w:val="22"/>
          <w:szCs w:val="22"/>
          <w:lang w:val="ru-RU"/>
        </w:rPr>
        <w:t xml:space="preserve">, </w:t>
      </w:r>
      <w:proofErr w:type="spellStart"/>
      <w:r w:rsidRPr="00724491">
        <w:rPr>
          <w:color w:val="000000"/>
          <w:sz w:val="22"/>
          <w:szCs w:val="22"/>
          <w:lang w:val="ru-RU"/>
        </w:rPr>
        <w:t>визначеної</w:t>
      </w:r>
      <w:proofErr w:type="spellEnd"/>
      <w:r w:rsidRPr="00724491">
        <w:rPr>
          <w:color w:val="000000"/>
          <w:sz w:val="22"/>
          <w:szCs w:val="22"/>
          <w:lang w:val="ru-RU"/>
        </w:rPr>
        <w:t xml:space="preserve">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w:t>
      </w:r>
      <w:r w:rsidRPr="00724491">
        <w:rPr>
          <w:i/>
          <w:color w:val="000000"/>
          <w:sz w:val="22"/>
          <w:szCs w:val="22"/>
          <w:lang w:val="ru-RU"/>
        </w:rPr>
        <w:t xml:space="preserve">Строк </w:t>
      </w:r>
      <w:proofErr w:type="spellStart"/>
      <w:r w:rsidRPr="00724491">
        <w:rPr>
          <w:i/>
          <w:color w:val="000000"/>
          <w:sz w:val="22"/>
          <w:szCs w:val="22"/>
          <w:lang w:val="ru-RU"/>
        </w:rPr>
        <w:t>дії</w:t>
      </w:r>
      <w:proofErr w:type="spellEnd"/>
      <w:r w:rsidRPr="00724491">
        <w:rPr>
          <w:i/>
          <w:color w:val="000000"/>
          <w:sz w:val="22"/>
          <w:szCs w:val="22"/>
          <w:lang w:val="ru-RU"/>
        </w:rPr>
        <w:t xml:space="preserve"> Договору та </w:t>
      </w:r>
      <w:proofErr w:type="spellStart"/>
      <w:r w:rsidRPr="00724491">
        <w:rPr>
          <w:i/>
          <w:color w:val="000000"/>
          <w:sz w:val="22"/>
          <w:szCs w:val="22"/>
          <w:lang w:val="ru-RU"/>
        </w:rPr>
        <w:t>виконання</w:t>
      </w:r>
      <w:proofErr w:type="spellEnd"/>
      <w:r w:rsidRPr="00724491">
        <w:rPr>
          <w:i/>
          <w:color w:val="000000"/>
          <w:sz w:val="22"/>
          <w:szCs w:val="22"/>
          <w:lang w:val="ru-RU"/>
        </w:rPr>
        <w:t xml:space="preserve"> </w:t>
      </w:r>
      <w:proofErr w:type="spellStart"/>
      <w:r w:rsidRPr="00724491">
        <w:rPr>
          <w:i/>
          <w:color w:val="000000"/>
          <w:sz w:val="22"/>
          <w:szCs w:val="22"/>
          <w:lang w:val="ru-RU"/>
        </w:rPr>
        <w:t>зобов`язань</w:t>
      </w:r>
      <w:proofErr w:type="spellEnd"/>
      <w:r w:rsidRPr="00724491">
        <w:rPr>
          <w:i/>
          <w:color w:val="000000"/>
          <w:sz w:val="22"/>
          <w:szCs w:val="22"/>
          <w:lang w:val="ru-RU"/>
        </w:rPr>
        <w:t xml:space="preserve"> </w:t>
      </w:r>
      <w:proofErr w:type="spellStart"/>
      <w:r w:rsidRPr="00724491">
        <w:rPr>
          <w:i/>
          <w:color w:val="000000"/>
          <w:sz w:val="22"/>
          <w:szCs w:val="22"/>
          <w:lang w:val="ru-RU"/>
        </w:rPr>
        <w:t>щодо</w:t>
      </w:r>
      <w:proofErr w:type="spellEnd"/>
      <w:r w:rsidRPr="00724491">
        <w:rPr>
          <w:i/>
          <w:color w:val="000000"/>
          <w:sz w:val="22"/>
          <w:szCs w:val="22"/>
          <w:lang w:val="ru-RU"/>
        </w:rPr>
        <w:t xml:space="preserve"> </w:t>
      </w:r>
      <w:proofErr w:type="spellStart"/>
      <w:r w:rsidRPr="00724491">
        <w:rPr>
          <w:i/>
          <w:color w:val="000000"/>
          <w:sz w:val="22"/>
          <w:szCs w:val="22"/>
          <w:lang w:val="ru-RU"/>
        </w:rPr>
        <w:t>виконання</w:t>
      </w:r>
      <w:proofErr w:type="spellEnd"/>
      <w:r w:rsidRPr="00724491">
        <w:rPr>
          <w:i/>
          <w:color w:val="000000"/>
          <w:sz w:val="22"/>
          <w:szCs w:val="22"/>
          <w:lang w:val="ru-RU"/>
        </w:rPr>
        <w:t xml:space="preserve"> </w:t>
      </w:r>
      <w:proofErr w:type="spellStart"/>
      <w:r w:rsidRPr="00724491">
        <w:rPr>
          <w:i/>
          <w:color w:val="000000"/>
          <w:sz w:val="22"/>
          <w:szCs w:val="22"/>
          <w:lang w:val="ru-RU"/>
        </w:rPr>
        <w:t>робіт</w:t>
      </w:r>
      <w:proofErr w:type="spellEnd"/>
      <w:r w:rsidRPr="00724491">
        <w:rPr>
          <w:i/>
          <w:color w:val="000000"/>
          <w:sz w:val="22"/>
          <w:szCs w:val="22"/>
          <w:lang w:val="ru-RU"/>
        </w:rPr>
        <w:t xml:space="preserve"> </w:t>
      </w:r>
      <w:proofErr w:type="spellStart"/>
      <w:r w:rsidRPr="00724491">
        <w:rPr>
          <w:i/>
          <w:color w:val="000000"/>
          <w:sz w:val="22"/>
          <w:szCs w:val="22"/>
          <w:lang w:val="ru-RU"/>
        </w:rPr>
        <w:t>може</w:t>
      </w:r>
      <w:proofErr w:type="spellEnd"/>
      <w:r w:rsidRPr="00724491">
        <w:rPr>
          <w:i/>
          <w:color w:val="000000"/>
          <w:sz w:val="22"/>
          <w:szCs w:val="22"/>
          <w:lang w:val="ru-RU"/>
        </w:rPr>
        <w:t xml:space="preserve"> </w:t>
      </w:r>
      <w:proofErr w:type="spellStart"/>
      <w:r w:rsidRPr="00724491">
        <w:rPr>
          <w:i/>
          <w:color w:val="000000"/>
          <w:sz w:val="22"/>
          <w:szCs w:val="22"/>
          <w:lang w:val="ru-RU"/>
        </w:rPr>
        <w:t>продовжуватись</w:t>
      </w:r>
      <w:proofErr w:type="spellEnd"/>
      <w:r w:rsidRPr="00724491">
        <w:rPr>
          <w:i/>
          <w:color w:val="000000"/>
          <w:sz w:val="22"/>
          <w:szCs w:val="22"/>
          <w:lang w:val="ru-RU"/>
        </w:rPr>
        <w:t xml:space="preserve"> у </w:t>
      </w:r>
      <w:proofErr w:type="spellStart"/>
      <w:r w:rsidRPr="00724491">
        <w:rPr>
          <w:i/>
          <w:color w:val="000000"/>
          <w:sz w:val="22"/>
          <w:szCs w:val="22"/>
          <w:lang w:val="ru-RU"/>
        </w:rPr>
        <w:t>разі</w:t>
      </w:r>
      <w:proofErr w:type="spellEnd"/>
      <w:r w:rsidRPr="00724491">
        <w:rPr>
          <w:i/>
          <w:color w:val="000000"/>
          <w:sz w:val="22"/>
          <w:szCs w:val="22"/>
          <w:lang w:val="ru-RU"/>
        </w:rPr>
        <w:t xml:space="preserve"> </w:t>
      </w:r>
      <w:proofErr w:type="spellStart"/>
      <w:r w:rsidRPr="00724491">
        <w:rPr>
          <w:i/>
          <w:color w:val="000000"/>
          <w:sz w:val="22"/>
          <w:szCs w:val="22"/>
          <w:lang w:val="ru-RU"/>
        </w:rPr>
        <w:t>виникнення</w:t>
      </w:r>
      <w:proofErr w:type="spellEnd"/>
      <w:r w:rsidRPr="00724491">
        <w:rPr>
          <w:i/>
          <w:color w:val="000000"/>
          <w:sz w:val="22"/>
          <w:szCs w:val="22"/>
          <w:lang w:val="ru-RU"/>
        </w:rPr>
        <w:t xml:space="preserve"> документально </w:t>
      </w:r>
      <w:proofErr w:type="spellStart"/>
      <w:r w:rsidRPr="00724491">
        <w:rPr>
          <w:i/>
          <w:color w:val="000000"/>
          <w:sz w:val="22"/>
          <w:szCs w:val="22"/>
          <w:lang w:val="ru-RU"/>
        </w:rPr>
        <w:t>підтверджених</w:t>
      </w:r>
      <w:proofErr w:type="spellEnd"/>
      <w:r w:rsidRPr="00724491">
        <w:rPr>
          <w:i/>
          <w:color w:val="000000"/>
          <w:sz w:val="22"/>
          <w:szCs w:val="22"/>
          <w:lang w:val="ru-RU"/>
        </w:rPr>
        <w:t xml:space="preserve"> </w:t>
      </w:r>
      <w:proofErr w:type="spellStart"/>
      <w:r w:rsidRPr="00724491">
        <w:rPr>
          <w:i/>
          <w:color w:val="000000"/>
          <w:sz w:val="22"/>
          <w:szCs w:val="22"/>
          <w:lang w:val="ru-RU"/>
        </w:rPr>
        <w:t>об’єктивних</w:t>
      </w:r>
      <w:proofErr w:type="spellEnd"/>
      <w:r w:rsidRPr="00724491">
        <w:rPr>
          <w:i/>
          <w:color w:val="000000"/>
          <w:sz w:val="22"/>
          <w:szCs w:val="22"/>
          <w:lang w:val="ru-RU"/>
        </w:rPr>
        <w:t xml:space="preserve"> </w:t>
      </w:r>
      <w:proofErr w:type="spellStart"/>
      <w:r w:rsidRPr="00724491">
        <w:rPr>
          <w:i/>
          <w:color w:val="000000"/>
          <w:sz w:val="22"/>
          <w:szCs w:val="22"/>
          <w:lang w:val="ru-RU"/>
        </w:rPr>
        <w:t>обставин</w:t>
      </w:r>
      <w:proofErr w:type="spellEnd"/>
      <w:r w:rsidRPr="00724491">
        <w:rPr>
          <w:i/>
          <w:color w:val="000000"/>
          <w:sz w:val="22"/>
          <w:szCs w:val="22"/>
          <w:lang w:val="ru-RU"/>
        </w:rPr>
        <w:t xml:space="preserve">, </w:t>
      </w:r>
      <w:proofErr w:type="spellStart"/>
      <w:r w:rsidRPr="00724491">
        <w:rPr>
          <w:i/>
          <w:color w:val="000000"/>
          <w:sz w:val="22"/>
          <w:szCs w:val="22"/>
          <w:lang w:val="ru-RU"/>
        </w:rPr>
        <w:t>що</w:t>
      </w:r>
      <w:proofErr w:type="spellEnd"/>
      <w:r w:rsidRPr="00724491">
        <w:rPr>
          <w:i/>
          <w:color w:val="000000"/>
          <w:sz w:val="22"/>
          <w:szCs w:val="22"/>
          <w:lang w:val="ru-RU"/>
        </w:rPr>
        <w:t xml:space="preserve"> </w:t>
      </w:r>
      <w:proofErr w:type="spellStart"/>
      <w:r w:rsidRPr="00724491">
        <w:rPr>
          <w:i/>
          <w:color w:val="000000"/>
          <w:sz w:val="22"/>
          <w:szCs w:val="22"/>
          <w:lang w:val="ru-RU"/>
        </w:rPr>
        <w:t>спричинили</w:t>
      </w:r>
      <w:proofErr w:type="spellEnd"/>
      <w:r w:rsidRPr="00724491">
        <w:rPr>
          <w:i/>
          <w:color w:val="000000"/>
          <w:sz w:val="22"/>
          <w:szCs w:val="22"/>
          <w:lang w:val="ru-RU"/>
        </w:rPr>
        <w:t xml:space="preserve"> </w:t>
      </w:r>
      <w:proofErr w:type="spellStart"/>
      <w:r w:rsidRPr="00724491">
        <w:rPr>
          <w:i/>
          <w:color w:val="000000"/>
          <w:sz w:val="22"/>
          <w:szCs w:val="22"/>
          <w:lang w:val="ru-RU"/>
        </w:rPr>
        <w:t>таке</w:t>
      </w:r>
      <w:proofErr w:type="spellEnd"/>
      <w:r w:rsidRPr="00724491">
        <w:rPr>
          <w:i/>
          <w:color w:val="000000"/>
          <w:sz w:val="22"/>
          <w:szCs w:val="22"/>
          <w:lang w:val="ru-RU"/>
        </w:rPr>
        <w:t xml:space="preserve"> </w:t>
      </w:r>
      <w:proofErr w:type="spellStart"/>
      <w:r w:rsidRPr="00724491">
        <w:rPr>
          <w:i/>
          <w:color w:val="000000"/>
          <w:sz w:val="22"/>
          <w:szCs w:val="22"/>
          <w:lang w:val="ru-RU"/>
        </w:rPr>
        <w:t>продовження</w:t>
      </w:r>
      <w:proofErr w:type="spellEnd"/>
      <w:r w:rsidRPr="00724491">
        <w:rPr>
          <w:i/>
          <w:color w:val="000000"/>
          <w:sz w:val="22"/>
          <w:szCs w:val="22"/>
          <w:lang w:val="ru-RU"/>
        </w:rPr>
        <w:t xml:space="preserve">, у тому </w:t>
      </w:r>
      <w:proofErr w:type="spellStart"/>
      <w:r w:rsidRPr="00724491">
        <w:rPr>
          <w:i/>
          <w:color w:val="000000"/>
          <w:sz w:val="22"/>
          <w:szCs w:val="22"/>
          <w:lang w:val="ru-RU"/>
        </w:rPr>
        <w:t>числі</w:t>
      </w:r>
      <w:proofErr w:type="spellEnd"/>
      <w:r w:rsidRPr="00724491">
        <w:rPr>
          <w:i/>
          <w:color w:val="000000"/>
          <w:sz w:val="22"/>
          <w:szCs w:val="22"/>
          <w:lang w:val="ru-RU"/>
        </w:rPr>
        <w:t xml:space="preserve"> </w:t>
      </w:r>
      <w:proofErr w:type="spellStart"/>
      <w:r w:rsidRPr="00724491">
        <w:rPr>
          <w:i/>
          <w:color w:val="000000"/>
          <w:sz w:val="22"/>
          <w:szCs w:val="22"/>
          <w:lang w:val="ru-RU"/>
        </w:rPr>
        <w:t>непереборної</w:t>
      </w:r>
      <w:proofErr w:type="spellEnd"/>
      <w:r w:rsidRPr="00724491">
        <w:rPr>
          <w:i/>
          <w:color w:val="000000"/>
          <w:sz w:val="22"/>
          <w:szCs w:val="22"/>
          <w:lang w:val="ru-RU"/>
        </w:rPr>
        <w:t xml:space="preserve"> </w:t>
      </w:r>
      <w:proofErr w:type="spellStart"/>
      <w:r w:rsidRPr="00724491">
        <w:rPr>
          <w:i/>
          <w:color w:val="000000"/>
          <w:sz w:val="22"/>
          <w:szCs w:val="22"/>
          <w:lang w:val="ru-RU"/>
        </w:rPr>
        <w:t>сили</w:t>
      </w:r>
      <w:proofErr w:type="spellEnd"/>
      <w:r w:rsidRPr="00724491">
        <w:rPr>
          <w:i/>
          <w:color w:val="000000"/>
          <w:sz w:val="22"/>
          <w:szCs w:val="22"/>
          <w:lang w:val="ru-RU"/>
        </w:rPr>
        <w:t xml:space="preserve">, </w:t>
      </w:r>
      <w:proofErr w:type="spellStart"/>
      <w:r w:rsidRPr="00724491">
        <w:rPr>
          <w:i/>
          <w:color w:val="000000"/>
          <w:sz w:val="22"/>
          <w:szCs w:val="22"/>
          <w:lang w:val="ru-RU"/>
        </w:rPr>
        <w:t>затримки</w:t>
      </w:r>
      <w:proofErr w:type="spellEnd"/>
      <w:r w:rsidRPr="00724491">
        <w:rPr>
          <w:i/>
          <w:color w:val="000000"/>
          <w:sz w:val="22"/>
          <w:szCs w:val="22"/>
          <w:lang w:val="ru-RU"/>
        </w:rPr>
        <w:t xml:space="preserve"> </w:t>
      </w:r>
      <w:proofErr w:type="spellStart"/>
      <w:r w:rsidRPr="00724491">
        <w:rPr>
          <w:i/>
          <w:color w:val="000000"/>
          <w:sz w:val="22"/>
          <w:szCs w:val="22"/>
          <w:lang w:val="ru-RU"/>
        </w:rPr>
        <w:t>фінансування</w:t>
      </w:r>
      <w:proofErr w:type="spellEnd"/>
      <w:r w:rsidRPr="00724491">
        <w:rPr>
          <w:i/>
          <w:color w:val="000000"/>
          <w:sz w:val="22"/>
          <w:szCs w:val="22"/>
          <w:lang w:val="ru-RU"/>
        </w:rPr>
        <w:t xml:space="preserve"> </w:t>
      </w:r>
      <w:proofErr w:type="spellStart"/>
      <w:r w:rsidRPr="00724491">
        <w:rPr>
          <w:i/>
          <w:color w:val="000000"/>
          <w:sz w:val="22"/>
          <w:szCs w:val="22"/>
          <w:lang w:val="ru-RU"/>
        </w:rPr>
        <w:t>витрат</w:t>
      </w:r>
      <w:proofErr w:type="spellEnd"/>
      <w:r w:rsidRPr="00724491">
        <w:rPr>
          <w:i/>
          <w:color w:val="000000"/>
          <w:sz w:val="22"/>
          <w:szCs w:val="22"/>
          <w:lang w:val="ru-RU"/>
        </w:rPr>
        <w:t xml:space="preserve"> </w:t>
      </w:r>
      <w:proofErr w:type="spellStart"/>
      <w:r w:rsidRPr="00724491">
        <w:rPr>
          <w:i/>
          <w:color w:val="000000"/>
          <w:sz w:val="22"/>
          <w:szCs w:val="22"/>
          <w:lang w:val="ru-RU"/>
        </w:rPr>
        <w:t>Замовника</w:t>
      </w:r>
      <w:proofErr w:type="spellEnd"/>
      <w:r w:rsidRPr="00724491">
        <w:rPr>
          <w:i/>
          <w:color w:val="000000"/>
          <w:sz w:val="22"/>
          <w:szCs w:val="22"/>
          <w:lang w:val="ru-RU"/>
        </w:rPr>
        <w:t xml:space="preserve">, за </w:t>
      </w:r>
      <w:proofErr w:type="spellStart"/>
      <w:r w:rsidRPr="00724491">
        <w:rPr>
          <w:i/>
          <w:color w:val="000000"/>
          <w:sz w:val="22"/>
          <w:szCs w:val="22"/>
          <w:lang w:val="ru-RU"/>
        </w:rPr>
        <w:t>умови</w:t>
      </w:r>
      <w:proofErr w:type="spellEnd"/>
      <w:r w:rsidRPr="00724491">
        <w:rPr>
          <w:i/>
          <w:color w:val="000000"/>
          <w:sz w:val="22"/>
          <w:szCs w:val="22"/>
          <w:lang w:val="ru-RU"/>
        </w:rPr>
        <w:t xml:space="preserve">, </w:t>
      </w:r>
      <w:proofErr w:type="spellStart"/>
      <w:r w:rsidRPr="00724491">
        <w:rPr>
          <w:i/>
          <w:color w:val="000000"/>
          <w:sz w:val="22"/>
          <w:szCs w:val="22"/>
          <w:lang w:val="ru-RU"/>
        </w:rPr>
        <w:t>що</w:t>
      </w:r>
      <w:proofErr w:type="spellEnd"/>
      <w:r w:rsidRPr="00724491">
        <w:rPr>
          <w:i/>
          <w:color w:val="000000"/>
          <w:sz w:val="22"/>
          <w:szCs w:val="22"/>
          <w:lang w:val="ru-RU"/>
        </w:rPr>
        <w:t xml:space="preserve"> </w:t>
      </w:r>
      <w:proofErr w:type="spellStart"/>
      <w:r w:rsidRPr="00724491">
        <w:rPr>
          <w:i/>
          <w:color w:val="000000"/>
          <w:sz w:val="22"/>
          <w:szCs w:val="22"/>
          <w:lang w:val="ru-RU"/>
        </w:rPr>
        <w:t>такі</w:t>
      </w:r>
      <w:proofErr w:type="spellEnd"/>
      <w:r w:rsidRPr="00724491">
        <w:rPr>
          <w:i/>
          <w:color w:val="000000"/>
          <w:sz w:val="22"/>
          <w:szCs w:val="22"/>
          <w:lang w:val="ru-RU"/>
        </w:rPr>
        <w:t xml:space="preserve"> </w:t>
      </w:r>
      <w:proofErr w:type="spellStart"/>
      <w:r w:rsidRPr="00724491">
        <w:rPr>
          <w:i/>
          <w:color w:val="000000"/>
          <w:sz w:val="22"/>
          <w:szCs w:val="22"/>
          <w:lang w:val="ru-RU"/>
        </w:rPr>
        <w:t>зміни</w:t>
      </w:r>
      <w:proofErr w:type="spellEnd"/>
      <w:r w:rsidRPr="00724491">
        <w:rPr>
          <w:i/>
          <w:color w:val="000000"/>
          <w:sz w:val="22"/>
          <w:szCs w:val="22"/>
          <w:lang w:val="ru-RU"/>
        </w:rPr>
        <w:t xml:space="preserve"> не </w:t>
      </w:r>
      <w:proofErr w:type="spellStart"/>
      <w:r w:rsidRPr="00724491">
        <w:rPr>
          <w:i/>
          <w:color w:val="000000"/>
          <w:sz w:val="22"/>
          <w:szCs w:val="22"/>
          <w:lang w:val="ru-RU"/>
        </w:rPr>
        <w:t>призведуть</w:t>
      </w:r>
      <w:proofErr w:type="spellEnd"/>
      <w:r w:rsidRPr="00724491">
        <w:rPr>
          <w:i/>
          <w:color w:val="000000"/>
          <w:sz w:val="22"/>
          <w:szCs w:val="22"/>
          <w:lang w:val="ru-RU"/>
        </w:rPr>
        <w:t xml:space="preserve"> до </w:t>
      </w:r>
      <w:proofErr w:type="spellStart"/>
      <w:r w:rsidRPr="00724491">
        <w:rPr>
          <w:i/>
          <w:color w:val="000000"/>
          <w:sz w:val="22"/>
          <w:szCs w:val="22"/>
          <w:lang w:val="ru-RU"/>
        </w:rPr>
        <w:t>збільшення</w:t>
      </w:r>
      <w:proofErr w:type="spellEnd"/>
      <w:r w:rsidRPr="00724491">
        <w:rPr>
          <w:i/>
          <w:color w:val="000000"/>
          <w:sz w:val="22"/>
          <w:szCs w:val="22"/>
          <w:lang w:val="ru-RU"/>
        </w:rPr>
        <w:t xml:space="preserve"> </w:t>
      </w:r>
      <w:proofErr w:type="spellStart"/>
      <w:r w:rsidRPr="00724491">
        <w:rPr>
          <w:i/>
          <w:color w:val="000000"/>
          <w:sz w:val="22"/>
          <w:szCs w:val="22"/>
          <w:lang w:val="ru-RU"/>
        </w:rPr>
        <w:t>суми</w:t>
      </w:r>
      <w:proofErr w:type="spellEnd"/>
      <w:r w:rsidRPr="00724491">
        <w:rPr>
          <w:i/>
          <w:color w:val="000000"/>
          <w:sz w:val="22"/>
          <w:szCs w:val="22"/>
          <w:lang w:val="ru-RU"/>
        </w:rPr>
        <w:t xml:space="preserve">, </w:t>
      </w:r>
      <w:proofErr w:type="spellStart"/>
      <w:r w:rsidRPr="00724491">
        <w:rPr>
          <w:i/>
          <w:color w:val="000000"/>
          <w:sz w:val="22"/>
          <w:szCs w:val="22"/>
          <w:lang w:val="ru-RU"/>
        </w:rPr>
        <w:t>визначеної</w:t>
      </w:r>
      <w:proofErr w:type="spellEnd"/>
      <w:r w:rsidRPr="00724491">
        <w:rPr>
          <w:i/>
          <w:color w:val="000000"/>
          <w:sz w:val="22"/>
          <w:szCs w:val="22"/>
          <w:lang w:val="ru-RU"/>
        </w:rPr>
        <w:t xml:space="preserve"> в </w:t>
      </w:r>
      <w:proofErr w:type="spellStart"/>
      <w:r w:rsidRPr="00724491">
        <w:rPr>
          <w:i/>
          <w:color w:val="000000"/>
          <w:sz w:val="22"/>
          <w:szCs w:val="22"/>
          <w:lang w:val="ru-RU"/>
        </w:rPr>
        <w:t>договорі</w:t>
      </w:r>
      <w:proofErr w:type="spellEnd"/>
      <w:r w:rsidRPr="00724491">
        <w:rPr>
          <w:i/>
          <w:color w:val="000000"/>
          <w:sz w:val="22"/>
          <w:szCs w:val="22"/>
          <w:lang w:val="ru-RU"/>
        </w:rPr>
        <w:t xml:space="preserve">. Форма документального </w:t>
      </w:r>
      <w:proofErr w:type="spellStart"/>
      <w:r w:rsidRPr="00724491">
        <w:rPr>
          <w:i/>
          <w:color w:val="000000"/>
          <w:sz w:val="22"/>
          <w:szCs w:val="22"/>
          <w:lang w:val="ru-RU"/>
        </w:rPr>
        <w:t>підтвердження</w:t>
      </w:r>
      <w:proofErr w:type="spellEnd"/>
      <w:r w:rsidRPr="00724491">
        <w:rPr>
          <w:i/>
          <w:color w:val="000000"/>
          <w:sz w:val="22"/>
          <w:szCs w:val="22"/>
          <w:lang w:val="ru-RU"/>
        </w:rPr>
        <w:t xml:space="preserve"> </w:t>
      </w:r>
      <w:proofErr w:type="spellStart"/>
      <w:r w:rsidRPr="00724491">
        <w:rPr>
          <w:i/>
          <w:color w:val="000000"/>
          <w:sz w:val="22"/>
          <w:szCs w:val="22"/>
          <w:lang w:val="ru-RU"/>
        </w:rPr>
        <w:t>об’єктивних</w:t>
      </w:r>
      <w:proofErr w:type="spellEnd"/>
      <w:r w:rsidRPr="00724491">
        <w:rPr>
          <w:i/>
          <w:color w:val="000000"/>
          <w:sz w:val="22"/>
          <w:szCs w:val="22"/>
          <w:lang w:val="ru-RU"/>
        </w:rPr>
        <w:t xml:space="preserve"> </w:t>
      </w:r>
      <w:proofErr w:type="spellStart"/>
      <w:r w:rsidRPr="00724491">
        <w:rPr>
          <w:i/>
          <w:color w:val="000000"/>
          <w:sz w:val="22"/>
          <w:szCs w:val="22"/>
          <w:lang w:val="ru-RU"/>
        </w:rPr>
        <w:t>обставин</w:t>
      </w:r>
      <w:proofErr w:type="spellEnd"/>
      <w:r w:rsidRPr="00724491">
        <w:rPr>
          <w:i/>
          <w:color w:val="000000"/>
          <w:sz w:val="22"/>
          <w:szCs w:val="22"/>
          <w:lang w:val="ru-RU"/>
        </w:rPr>
        <w:t xml:space="preserve"> </w:t>
      </w:r>
      <w:proofErr w:type="spellStart"/>
      <w:r w:rsidRPr="00724491">
        <w:rPr>
          <w:i/>
          <w:color w:val="000000"/>
          <w:sz w:val="22"/>
          <w:szCs w:val="22"/>
          <w:lang w:val="ru-RU"/>
        </w:rPr>
        <w:t>визначається</w:t>
      </w:r>
      <w:proofErr w:type="spellEnd"/>
      <w:r w:rsidRPr="00724491">
        <w:rPr>
          <w:i/>
          <w:color w:val="000000"/>
          <w:sz w:val="22"/>
          <w:szCs w:val="22"/>
          <w:lang w:val="ru-RU"/>
        </w:rPr>
        <w:t xml:space="preserve"> </w:t>
      </w:r>
      <w:proofErr w:type="spellStart"/>
      <w:r w:rsidRPr="00724491">
        <w:rPr>
          <w:i/>
          <w:color w:val="000000"/>
          <w:sz w:val="22"/>
          <w:szCs w:val="22"/>
          <w:lang w:val="ru-RU"/>
        </w:rPr>
        <w:t>Замовником</w:t>
      </w:r>
      <w:proofErr w:type="spellEnd"/>
      <w:r w:rsidRPr="00724491">
        <w:rPr>
          <w:i/>
          <w:color w:val="000000"/>
          <w:sz w:val="22"/>
          <w:szCs w:val="22"/>
          <w:lang w:val="ru-RU"/>
        </w:rPr>
        <w:t xml:space="preserve"> з </w:t>
      </w:r>
      <w:proofErr w:type="spellStart"/>
      <w:r w:rsidRPr="00724491">
        <w:rPr>
          <w:i/>
          <w:color w:val="000000"/>
          <w:sz w:val="22"/>
          <w:szCs w:val="22"/>
          <w:lang w:val="ru-RU"/>
        </w:rPr>
        <w:t>дотриманням</w:t>
      </w:r>
      <w:proofErr w:type="spellEnd"/>
      <w:r w:rsidRPr="00724491">
        <w:rPr>
          <w:i/>
          <w:color w:val="000000"/>
          <w:sz w:val="22"/>
          <w:szCs w:val="22"/>
          <w:lang w:val="ru-RU"/>
        </w:rPr>
        <w:t xml:space="preserve"> </w:t>
      </w:r>
      <w:proofErr w:type="spellStart"/>
      <w:r w:rsidRPr="00724491">
        <w:rPr>
          <w:i/>
          <w:color w:val="000000"/>
          <w:sz w:val="22"/>
          <w:szCs w:val="22"/>
          <w:lang w:val="ru-RU"/>
        </w:rPr>
        <w:t>законодавства</w:t>
      </w:r>
      <w:proofErr w:type="spellEnd"/>
      <w:r w:rsidRPr="00724491">
        <w:rPr>
          <w:i/>
          <w:color w:val="000000"/>
          <w:sz w:val="22"/>
          <w:szCs w:val="22"/>
          <w:lang w:val="ru-RU"/>
        </w:rPr>
        <w:t>;</w:t>
      </w:r>
    </w:p>
    <w:p w:rsidR="000A40E6" w:rsidRPr="00724491" w:rsidRDefault="000A40E6" w:rsidP="000A40E6">
      <w:pPr>
        <w:ind w:firstLine="426"/>
        <w:jc w:val="both"/>
        <w:rPr>
          <w:i/>
          <w:color w:val="000000"/>
          <w:sz w:val="22"/>
          <w:szCs w:val="22"/>
          <w:lang w:val="ru-RU"/>
        </w:rPr>
      </w:pPr>
      <w:r w:rsidRPr="00724491">
        <w:rPr>
          <w:color w:val="000000"/>
          <w:sz w:val="22"/>
          <w:szCs w:val="22"/>
          <w:lang w:val="ru-RU"/>
        </w:rPr>
        <w:t xml:space="preserve">5) </w:t>
      </w:r>
      <w:proofErr w:type="spellStart"/>
      <w:r w:rsidRPr="00724491">
        <w:rPr>
          <w:color w:val="000000"/>
          <w:sz w:val="22"/>
          <w:szCs w:val="22"/>
          <w:lang w:val="ru-RU"/>
        </w:rPr>
        <w:t>погодження</w:t>
      </w:r>
      <w:proofErr w:type="spellEnd"/>
      <w:r w:rsidRPr="00724491">
        <w:rPr>
          <w:color w:val="000000"/>
          <w:sz w:val="22"/>
          <w:szCs w:val="22"/>
          <w:lang w:val="ru-RU"/>
        </w:rPr>
        <w:t xml:space="preserve">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в </w:t>
      </w:r>
      <w:proofErr w:type="spellStart"/>
      <w:r w:rsidRPr="00724491">
        <w:rPr>
          <w:color w:val="000000"/>
          <w:sz w:val="22"/>
          <w:szCs w:val="22"/>
          <w:lang w:val="ru-RU"/>
        </w:rPr>
        <w:t>бік</w:t>
      </w:r>
      <w:proofErr w:type="spellEnd"/>
      <w:r w:rsidRPr="00724491">
        <w:rPr>
          <w:color w:val="000000"/>
          <w:sz w:val="22"/>
          <w:szCs w:val="22"/>
          <w:lang w:val="ru-RU"/>
        </w:rPr>
        <w:t xml:space="preserve"> </w:t>
      </w:r>
      <w:proofErr w:type="spellStart"/>
      <w:r w:rsidRPr="00724491">
        <w:rPr>
          <w:color w:val="000000"/>
          <w:sz w:val="22"/>
          <w:szCs w:val="22"/>
          <w:lang w:val="ru-RU"/>
        </w:rPr>
        <w:t>зменшення</w:t>
      </w:r>
      <w:proofErr w:type="spellEnd"/>
      <w:r w:rsidRPr="00724491">
        <w:rPr>
          <w:color w:val="000000"/>
          <w:sz w:val="22"/>
          <w:szCs w:val="22"/>
          <w:lang w:val="ru-RU"/>
        </w:rPr>
        <w:t xml:space="preserve"> (без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кількості</w:t>
      </w:r>
      <w:proofErr w:type="spellEnd"/>
      <w:r w:rsidRPr="00724491">
        <w:rPr>
          <w:color w:val="000000"/>
          <w:sz w:val="22"/>
          <w:szCs w:val="22"/>
          <w:lang w:val="ru-RU"/>
        </w:rPr>
        <w:t xml:space="preserve"> (</w:t>
      </w:r>
      <w:proofErr w:type="spellStart"/>
      <w:r w:rsidRPr="00724491">
        <w:rPr>
          <w:color w:val="000000"/>
          <w:sz w:val="22"/>
          <w:szCs w:val="22"/>
          <w:lang w:val="ru-RU"/>
        </w:rPr>
        <w:t>обсягу</w:t>
      </w:r>
      <w:proofErr w:type="spellEnd"/>
      <w:r w:rsidRPr="00724491">
        <w:rPr>
          <w:color w:val="000000"/>
          <w:sz w:val="22"/>
          <w:szCs w:val="22"/>
          <w:lang w:val="ru-RU"/>
        </w:rPr>
        <w:t xml:space="preserve">) та </w:t>
      </w:r>
      <w:proofErr w:type="spellStart"/>
      <w:r w:rsidRPr="00724491">
        <w:rPr>
          <w:color w:val="000000"/>
          <w:sz w:val="22"/>
          <w:szCs w:val="22"/>
          <w:lang w:val="ru-RU"/>
        </w:rPr>
        <w:t>якості</w:t>
      </w:r>
      <w:proofErr w:type="spellEnd"/>
      <w:r w:rsidRPr="00724491">
        <w:rPr>
          <w:color w:val="000000"/>
          <w:sz w:val="22"/>
          <w:szCs w:val="22"/>
          <w:lang w:val="ru-RU"/>
        </w:rPr>
        <w:t xml:space="preserve"> </w:t>
      </w:r>
      <w:proofErr w:type="spellStart"/>
      <w:r w:rsidRPr="00724491">
        <w:rPr>
          <w:color w:val="000000"/>
          <w:sz w:val="22"/>
          <w:szCs w:val="22"/>
          <w:lang w:val="ru-RU"/>
        </w:rPr>
        <w:t>товарів</w:t>
      </w:r>
      <w:proofErr w:type="spellEnd"/>
      <w:r w:rsidRPr="00724491">
        <w:rPr>
          <w:color w:val="000000"/>
          <w:sz w:val="22"/>
          <w:szCs w:val="22"/>
          <w:lang w:val="ru-RU"/>
        </w:rPr>
        <w:t xml:space="preserve">, </w:t>
      </w:r>
      <w:proofErr w:type="spellStart"/>
      <w:r w:rsidRPr="00724491">
        <w:rPr>
          <w:color w:val="000000"/>
          <w:sz w:val="22"/>
          <w:szCs w:val="22"/>
          <w:lang w:val="ru-RU"/>
        </w:rPr>
        <w:t>робіт</w:t>
      </w:r>
      <w:proofErr w:type="spellEnd"/>
      <w:r w:rsidRPr="00724491">
        <w:rPr>
          <w:color w:val="000000"/>
          <w:sz w:val="22"/>
          <w:szCs w:val="22"/>
          <w:lang w:val="ru-RU"/>
        </w:rPr>
        <w:t xml:space="preserve"> і </w:t>
      </w:r>
      <w:proofErr w:type="spellStart"/>
      <w:r w:rsidRPr="00724491">
        <w:rPr>
          <w:color w:val="000000"/>
          <w:sz w:val="22"/>
          <w:szCs w:val="22"/>
          <w:lang w:val="ru-RU"/>
        </w:rPr>
        <w:t>послуг</w:t>
      </w:r>
      <w:proofErr w:type="spellEnd"/>
      <w:r w:rsidRPr="00724491">
        <w:rPr>
          <w:color w:val="000000"/>
          <w:sz w:val="22"/>
          <w:szCs w:val="22"/>
          <w:lang w:val="ru-RU"/>
        </w:rPr>
        <w:t xml:space="preserve">); </w:t>
      </w:r>
      <w:proofErr w:type="spellStart"/>
      <w:r w:rsidRPr="00724491">
        <w:rPr>
          <w:i/>
          <w:color w:val="000000"/>
          <w:sz w:val="22"/>
          <w:szCs w:val="22"/>
          <w:lang w:val="ru-RU"/>
        </w:rPr>
        <w:t>Сторони</w:t>
      </w:r>
      <w:proofErr w:type="spellEnd"/>
      <w:r w:rsidRPr="00724491">
        <w:rPr>
          <w:i/>
          <w:color w:val="000000"/>
          <w:sz w:val="22"/>
          <w:szCs w:val="22"/>
          <w:lang w:val="ru-RU"/>
        </w:rPr>
        <w:t xml:space="preserve"> </w:t>
      </w:r>
      <w:proofErr w:type="spellStart"/>
      <w:r w:rsidRPr="00724491">
        <w:rPr>
          <w:i/>
          <w:color w:val="000000"/>
          <w:sz w:val="22"/>
          <w:szCs w:val="22"/>
          <w:lang w:val="ru-RU"/>
        </w:rPr>
        <w:t>можуть</w:t>
      </w:r>
      <w:proofErr w:type="spellEnd"/>
      <w:r w:rsidRPr="00724491">
        <w:rPr>
          <w:i/>
          <w:color w:val="000000"/>
          <w:sz w:val="22"/>
          <w:szCs w:val="22"/>
          <w:lang w:val="ru-RU"/>
        </w:rPr>
        <w:t xml:space="preserve"> внести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gramStart"/>
      <w:r w:rsidRPr="00724491">
        <w:rPr>
          <w:i/>
          <w:color w:val="000000"/>
          <w:sz w:val="22"/>
          <w:szCs w:val="22"/>
          <w:lang w:val="ru-RU"/>
        </w:rPr>
        <w:t>до договору</w:t>
      </w:r>
      <w:proofErr w:type="gramEnd"/>
      <w:r w:rsidRPr="00724491">
        <w:rPr>
          <w:i/>
          <w:color w:val="000000"/>
          <w:sz w:val="22"/>
          <w:szCs w:val="22"/>
          <w:lang w:val="ru-RU"/>
        </w:rPr>
        <w:t xml:space="preserve"> у </w:t>
      </w:r>
      <w:proofErr w:type="spellStart"/>
      <w:r w:rsidRPr="00724491">
        <w:rPr>
          <w:i/>
          <w:color w:val="000000"/>
          <w:sz w:val="22"/>
          <w:szCs w:val="22"/>
          <w:lang w:val="ru-RU"/>
        </w:rPr>
        <w:t>разі</w:t>
      </w:r>
      <w:proofErr w:type="spellEnd"/>
      <w:r w:rsidRPr="00724491">
        <w:rPr>
          <w:i/>
          <w:color w:val="000000"/>
          <w:sz w:val="22"/>
          <w:szCs w:val="22"/>
          <w:lang w:val="ru-RU"/>
        </w:rPr>
        <w:t xml:space="preserve"> </w:t>
      </w:r>
      <w:proofErr w:type="spellStart"/>
      <w:r w:rsidRPr="00724491">
        <w:rPr>
          <w:i/>
          <w:color w:val="000000"/>
          <w:sz w:val="22"/>
          <w:szCs w:val="22"/>
          <w:lang w:val="ru-RU"/>
        </w:rPr>
        <w:t>погодження</w:t>
      </w:r>
      <w:proofErr w:type="spellEnd"/>
      <w:r w:rsidRPr="00724491">
        <w:rPr>
          <w:i/>
          <w:color w:val="000000"/>
          <w:sz w:val="22"/>
          <w:szCs w:val="22"/>
          <w:lang w:val="ru-RU"/>
        </w:rPr>
        <w:t xml:space="preserve">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spellStart"/>
      <w:r w:rsidRPr="00724491">
        <w:rPr>
          <w:i/>
          <w:color w:val="000000"/>
          <w:sz w:val="22"/>
          <w:szCs w:val="22"/>
          <w:lang w:val="ru-RU"/>
        </w:rPr>
        <w:t>ціни</w:t>
      </w:r>
      <w:proofErr w:type="spellEnd"/>
      <w:r w:rsidRPr="00724491">
        <w:rPr>
          <w:i/>
          <w:color w:val="000000"/>
          <w:sz w:val="22"/>
          <w:szCs w:val="22"/>
          <w:lang w:val="ru-RU"/>
        </w:rPr>
        <w:t xml:space="preserve"> в </w:t>
      </w:r>
      <w:proofErr w:type="spellStart"/>
      <w:r w:rsidRPr="00724491">
        <w:rPr>
          <w:i/>
          <w:color w:val="000000"/>
          <w:sz w:val="22"/>
          <w:szCs w:val="22"/>
          <w:lang w:val="ru-RU"/>
        </w:rPr>
        <w:t>договорі</w:t>
      </w:r>
      <w:proofErr w:type="spellEnd"/>
      <w:r w:rsidRPr="00724491">
        <w:rPr>
          <w:i/>
          <w:color w:val="000000"/>
          <w:sz w:val="22"/>
          <w:szCs w:val="22"/>
          <w:lang w:val="ru-RU"/>
        </w:rPr>
        <w:t xml:space="preserve"> про </w:t>
      </w:r>
      <w:proofErr w:type="spellStart"/>
      <w:r w:rsidRPr="00724491">
        <w:rPr>
          <w:i/>
          <w:color w:val="000000"/>
          <w:sz w:val="22"/>
          <w:szCs w:val="22"/>
          <w:lang w:val="ru-RU"/>
        </w:rPr>
        <w:t>закупівлю</w:t>
      </w:r>
      <w:proofErr w:type="spellEnd"/>
      <w:r w:rsidRPr="00724491">
        <w:rPr>
          <w:i/>
          <w:color w:val="000000"/>
          <w:sz w:val="22"/>
          <w:szCs w:val="22"/>
          <w:lang w:val="ru-RU"/>
        </w:rPr>
        <w:t xml:space="preserve"> в </w:t>
      </w:r>
      <w:proofErr w:type="spellStart"/>
      <w:r w:rsidRPr="00724491">
        <w:rPr>
          <w:i/>
          <w:color w:val="000000"/>
          <w:sz w:val="22"/>
          <w:szCs w:val="22"/>
          <w:lang w:val="ru-RU"/>
        </w:rPr>
        <w:t>бік</w:t>
      </w:r>
      <w:proofErr w:type="spellEnd"/>
      <w:r w:rsidRPr="00724491">
        <w:rPr>
          <w:i/>
          <w:color w:val="000000"/>
          <w:sz w:val="22"/>
          <w:szCs w:val="22"/>
          <w:lang w:val="ru-RU"/>
        </w:rPr>
        <w:t xml:space="preserve"> </w:t>
      </w:r>
      <w:proofErr w:type="spellStart"/>
      <w:r w:rsidRPr="00724491">
        <w:rPr>
          <w:i/>
          <w:color w:val="000000"/>
          <w:sz w:val="22"/>
          <w:szCs w:val="22"/>
          <w:lang w:val="ru-RU"/>
        </w:rPr>
        <w:t>зменшення</w:t>
      </w:r>
      <w:proofErr w:type="spellEnd"/>
      <w:r w:rsidRPr="00724491">
        <w:rPr>
          <w:i/>
          <w:color w:val="000000"/>
          <w:sz w:val="22"/>
          <w:szCs w:val="22"/>
          <w:lang w:val="ru-RU"/>
        </w:rPr>
        <w:t xml:space="preserve"> (без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spellStart"/>
      <w:r w:rsidRPr="00724491">
        <w:rPr>
          <w:i/>
          <w:color w:val="000000"/>
          <w:sz w:val="22"/>
          <w:szCs w:val="22"/>
          <w:lang w:val="ru-RU"/>
        </w:rPr>
        <w:t>кількості</w:t>
      </w:r>
      <w:proofErr w:type="spellEnd"/>
      <w:r w:rsidRPr="00724491">
        <w:rPr>
          <w:i/>
          <w:color w:val="000000"/>
          <w:sz w:val="22"/>
          <w:szCs w:val="22"/>
          <w:lang w:val="ru-RU"/>
        </w:rPr>
        <w:t xml:space="preserve"> (</w:t>
      </w:r>
      <w:proofErr w:type="spellStart"/>
      <w:r w:rsidRPr="00724491">
        <w:rPr>
          <w:i/>
          <w:color w:val="000000"/>
          <w:sz w:val="22"/>
          <w:szCs w:val="22"/>
          <w:lang w:val="ru-RU"/>
        </w:rPr>
        <w:t>обсягу</w:t>
      </w:r>
      <w:proofErr w:type="spellEnd"/>
      <w:r w:rsidRPr="00724491">
        <w:rPr>
          <w:i/>
          <w:color w:val="000000"/>
          <w:sz w:val="22"/>
          <w:szCs w:val="22"/>
          <w:lang w:val="ru-RU"/>
        </w:rPr>
        <w:t xml:space="preserve">) та </w:t>
      </w:r>
      <w:proofErr w:type="spellStart"/>
      <w:r w:rsidRPr="00724491">
        <w:rPr>
          <w:i/>
          <w:color w:val="000000"/>
          <w:sz w:val="22"/>
          <w:szCs w:val="22"/>
          <w:lang w:val="ru-RU"/>
        </w:rPr>
        <w:t>якості</w:t>
      </w:r>
      <w:proofErr w:type="spellEnd"/>
      <w:r w:rsidRPr="00724491">
        <w:rPr>
          <w:i/>
          <w:color w:val="000000"/>
          <w:sz w:val="22"/>
          <w:szCs w:val="22"/>
          <w:lang w:val="ru-RU"/>
        </w:rPr>
        <w:t xml:space="preserve"> </w:t>
      </w:r>
      <w:proofErr w:type="spellStart"/>
      <w:r w:rsidRPr="00724491">
        <w:rPr>
          <w:i/>
          <w:color w:val="000000"/>
          <w:sz w:val="22"/>
          <w:szCs w:val="22"/>
          <w:lang w:val="ru-RU"/>
        </w:rPr>
        <w:t>товарів</w:t>
      </w:r>
      <w:proofErr w:type="spellEnd"/>
      <w:r w:rsidRPr="00724491">
        <w:rPr>
          <w:i/>
          <w:color w:val="000000"/>
          <w:sz w:val="22"/>
          <w:szCs w:val="22"/>
          <w:lang w:val="ru-RU"/>
        </w:rPr>
        <w:t xml:space="preserve">, </w:t>
      </w:r>
      <w:proofErr w:type="spellStart"/>
      <w:r w:rsidRPr="00724491">
        <w:rPr>
          <w:i/>
          <w:color w:val="000000"/>
          <w:sz w:val="22"/>
          <w:szCs w:val="22"/>
          <w:lang w:val="ru-RU"/>
        </w:rPr>
        <w:t>робіт</w:t>
      </w:r>
      <w:proofErr w:type="spellEnd"/>
      <w:r w:rsidRPr="00724491">
        <w:rPr>
          <w:i/>
          <w:color w:val="000000"/>
          <w:sz w:val="22"/>
          <w:szCs w:val="22"/>
          <w:lang w:val="ru-RU"/>
        </w:rPr>
        <w:t xml:space="preserve"> і </w:t>
      </w:r>
      <w:proofErr w:type="spellStart"/>
      <w:r w:rsidRPr="00724491">
        <w:rPr>
          <w:i/>
          <w:color w:val="000000"/>
          <w:sz w:val="22"/>
          <w:szCs w:val="22"/>
          <w:lang w:val="ru-RU"/>
        </w:rPr>
        <w:t>послуг</w:t>
      </w:r>
      <w:proofErr w:type="spellEnd"/>
      <w:r w:rsidRPr="00724491">
        <w:rPr>
          <w:i/>
          <w:color w:val="000000"/>
          <w:sz w:val="22"/>
          <w:szCs w:val="22"/>
          <w:lang w:val="ru-RU"/>
        </w:rPr>
        <w:t xml:space="preserve">). Сума договору </w:t>
      </w:r>
      <w:proofErr w:type="spellStart"/>
      <w:r w:rsidRPr="00724491">
        <w:rPr>
          <w:i/>
          <w:color w:val="000000"/>
          <w:sz w:val="22"/>
          <w:szCs w:val="22"/>
          <w:lang w:val="ru-RU"/>
        </w:rPr>
        <w:t>зменшується</w:t>
      </w:r>
      <w:proofErr w:type="spellEnd"/>
      <w:r w:rsidRPr="00724491">
        <w:rPr>
          <w:i/>
          <w:color w:val="000000"/>
          <w:sz w:val="22"/>
          <w:szCs w:val="22"/>
          <w:lang w:val="ru-RU"/>
        </w:rPr>
        <w:t xml:space="preserve"> </w:t>
      </w:r>
      <w:proofErr w:type="spellStart"/>
      <w:r w:rsidRPr="00724491">
        <w:rPr>
          <w:i/>
          <w:color w:val="000000"/>
          <w:sz w:val="22"/>
          <w:szCs w:val="22"/>
          <w:lang w:val="ru-RU"/>
        </w:rPr>
        <w:t>пропорційно</w:t>
      </w:r>
      <w:proofErr w:type="spellEnd"/>
      <w:r w:rsidRPr="00724491">
        <w:rPr>
          <w:i/>
          <w:color w:val="000000"/>
          <w:sz w:val="22"/>
          <w:szCs w:val="22"/>
          <w:lang w:val="ru-RU"/>
        </w:rPr>
        <w:t xml:space="preserve"> </w:t>
      </w:r>
      <w:proofErr w:type="spellStart"/>
      <w:r w:rsidRPr="00724491">
        <w:rPr>
          <w:i/>
          <w:color w:val="000000"/>
          <w:sz w:val="22"/>
          <w:szCs w:val="22"/>
          <w:lang w:val="ru-RU"/>
        </w:rPr>
        <w:t>узгодженому</w:t>
      </w:r>
      <w:proofErr w:type="spellEnd"/>
      <w:r w:rsidRPr="00724491">
        <w:rPr>
          <w:i/>
          <w:color w:val="000000"/>
          <w:sz w:val="22"/>
          <w:szCs w:val="22"/>
          <w:lang w:val="ru-RU"/>
        </w:rPr>
        <w:t xml:space="preserve"> </w:t>
      </w:r>
      <w:proofErr w:type="spellStart"/>
      <w:r w:rsidRPr="00724491">
        <w:rPr>
          <w:i/>
          <w:color w:val="000000"/>
          <w:sz w:val="22"/>
          <w:szCs w:val="22"/>
          <w:lang w:val="ru-RU"/>
        </w:rPr>
        <w:t>зменшенню</w:t>
      </w:r>
      <w:proofErr w:type="spellEnd"/>
      <w:r w:rsidRPr="00724491">
        <w:rPr>
          <w:i/>
          <w:color w:val="000000"/>
          <w:sz w:val="22"/>
          <w:szCs w:val="22"/>
          <w:lang w:val="ru-RU"/>
        </w:rPr>
        <w:t xml:space="preserve"> </w:t>
      </w:r>
      <w:proofErr w:type="spellStart"/>
      <w:r w:rsidRPr="00724491">
        <w:rPr>
          <w:i/>
          <w:color w:val="000000"/>
          <w:sz w:val="22"/>
          <w:szCs w:val="22"/>
          <w:lang w:val="ru-RU"/>
        </w:rPr>
        <w:t>ціни</w:t>
      </w:r>
      <w:proofErr w:type="spellEnd"/>
      <w:r w:rsidRPr="00724491">
        <w:rPr>
          <w:i/>
          <w:color w:val="000000"/>
          <w:sz w:val="22"/>
          <w:szCs w:val="22"/>
          <w:lang w:val="ru-RU"/>
        </w:rPr>
        <w:t>;</w:t>
      </w:r>
    </w:p>
    <w:p w:rsidR="000A40E6" w:rsidRPr="00724491" w:rsidRDefault="000A40E6" w:rsidP="000A40E6">
      <w:pPr>
        <w:ind w:firstLine="426"/>
        <w:jc w:val="both"/>
        <w:rPr>
          <w:i/>
          <w:color w:val="000000"/>
          <w:sz w:val="22"/>
          <w:szCs w:val="22"/>
          <w:lang w:val="ru-RU"/>
        </w:rPr>
      </w:pPr>
      <w:r w:rsidRPr="00724491">
        <w:rPr>
          <w:color w:val="000000"/>
          <w:sz w:val="22"/>
          <w:szCs w:val="22"/>
          <w:lang w:val="ru-RU"/>
        </w:rPr>
        <w:t xml:space="preserve">6)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у </w:t>
      </w:r>
      <w:proofErr w:type="spellStart"/>
      <w:r w:rsidRPr="00724491">
        <w:rPr>
          <w:color w:val="000000"/>
          <w:sz w:val="22"/>
          <w:szCs w:val="22"/>
          <w:lang w:val="ru-RU"/>
        </w:rPr>
        <w:t>зв’язку</w:t>
      </w:r>
      <w:proofErr w:type="spellEnd"/>
      <w:r w:rsidRPr="00724491">
        <w:rPr>
          <w:color w:val="000000"/>
          <w:sz w:val="22"/>
          <w:szCs w:val="22"/>
          <w:lang w:val="ru-RU"/>
        </w:rPr>
        <w:t xml:space="preserve"> </w:t>
      </w:r>
      <w:proofErr w:type="spellStart"/>
      <w:r w:rsidRPr="00724491">
        <w:rPr>
          <w:color w:val="000000"/>
          <w:sz w:val="22"/>
          <w:szCs w:val="22"/>
          <w:lang w:val="ru-RU"/>
        </w:rPr>
        <w:t>зі</w:t>
      </w:r>
      <w:proofErr w:type="spellEnd"/>
      <w:r w:rsidRPr="00724491">
        <w:rPr>
          <w:color w:val="000000"/>
          <w:sz w:val="22"/>
          <w:szCs w:val="22"/>
          <w:lang w:val="ru-RU"/>
        </w:rPr>
        <w:t xml:space="preserve"> </w:t>
      </w:r>
      <w:proofErr w:type="spellStart"/>
      <w:r w:rsidRPr="00724491">
        <w:rPr>
          <w:color w:val="000000"/>
          <w:sz w:val="22"/>
          <w:szCs w:val="22"/>
          <w:lang w:val="ru-RU"/>
        </w:rPr>
        <w:t>зміною</w:t>
      </w:r>
      <w:proofErr w:type="spellEnd"/>
      <w:r w:rsidRPr="00724491">
        <w:rPr>
          <w:color w:val="000000"/>
          <w:sz w:val="22"/>
          <w:szCs w:val="22"/>
          <w:lang w:val="ru-RU"/>
        </w:rPr>
        <w:t xml:space="preserve"> ставок </w:t>
      </w:r>
      <w:proofErr w:type="spellStart"/>
      <w:r w:rsidRPr="00724491">
        <w:rPr>
          <w:color w:val="000000"/>
          <w:sz w:val="22"/>
          <w:szCs w:val="22"/>
          <w:lang w:val="ru-RU"/>
        </w:rPr>
        <w:t>податків</w:t>
      </w:r>
      <w:proofErr w:type="spellEnd"/>
      <w:r w:rsidRPr="00724491">
        <w:rPr>
          <w:color w:val="000000"/>
          <w:sz w:val="22"/>
          <w:szCs w:val="22"/>
          <w:lang w:val="ru-RU"/>
        </w:rPr>
        <w:t xml:space="preserve"> і </w:t>
      </w:r>
      <w:proofErr w:type="spellStart"/>
      <w:r w:rsidRPr="00724491">
        <w:rPr>
          <w:color w:val="000000"/>
          <w:sz w:val="22"/>
          <w:szCs w:val="22"/>
          <w:lang w:val="ru-RU"/>
        </w:rPr>
        <w:t>зборів</w:t>
      </w:r>
      <w:proofErr w:type="spellEnd"/>
      <w:r w:rsidRPr="00724491">
        <w:rPr>
          <w:color w:val="000000"/>
          <w:sz w:val="22"/>
          <w:szCs w:val="22"/>
          <w:lang w:val="ru-RU"/>
        </w:rPr>
        <w:t xml:space="preserve"> та/</w:t>
      </w:r>
      <w:proofErr w:type="spellStart"/>
      <w:r w:rsidRPr="00724491">
        <w:rPr>
          <w:color w:val="000000"/>
          <w:sz w:val="22"/>
          <w:szCs w:val="22"/>
          <w:lang w:val="ru-RU"/>
        </w:rPr>
        <w:t>або</w:t>
      </w:r>
      <w:proofErr w:type="spellEnd"/>
      <w:r w:rsidRPr="00724491">
        <w:rPr>
          <w:color w:val="000000"/>
          <w:sz w:val="22"/>
          <w:szCs w:val="22"/>
          <w:lang w:val="ru-RU"/>
        </w:rPr>
        <w:t xml:space="preserve"> </w:t>
      </w:r>
      <w:proofErr w:type="spellStart"/>
      <w:r w:rsidRPr="00724491">
        <w:rPr>
          <w:color w:val="000000"/>
          <w:sz w:val="22"/>
          <w:szCs w:val="22"/>
          <w:lang w:val="ru-RU"/>
        </w:rPr>
        <w:t>зміною</w:t>
      </w:r>
      <w:proofErr w:type="spellEnd"/>
      <w:r w:rsidRPr="00724491">
        <w:rPr>
          <w:color w:val="000000"/>
          <w:sz w:val="22"/>
          <w:szCs w:val="22"/>
          <w:lang w:val="ru-RU"/>
        </w:rPr>
        <w:t xml:space="preserve"> умов </w:t>
      </w:r>
      <w:proofErr w:type="spellStart"/>
      <w:r w:rsidRPr="00724491">
        <w:rPr>
          <w:color w:val="000000"/>
          <w:sz w:val="22"/>
          <w:szCs w:val="22"/>
          <w:lang w:val="ru-RU"/>
        </w:rPr>
        <w:t>щодо</w:t>
      </w:r>
      <w:proofErr w:type="spellEnd"/>
      <w:r w:rsidRPr="00724491">
        <w:rPr>
          <w:color w:val="000000"/>
          <w:sz w:val="22"/>
          <w:szCs w:val="22"/>
          <w:lang w:val="ru-RU"/>
        </w:rPr>
        <w:t xml:space="preserve"> </w:t>
      </w:r>
      <w:proofErr w:type="spellStart"/>
      <w:r w:rsidRPr="00724491">
        <w:rPr>
          <w:color w:val="000000"/>
          <w:sz w:val="22"/>
          <w:szCs w:val="22"/>
          <w:lang w:val="ru-RU"/>
        </w:rPr>
        <w:t>надання</w:t>
      </w:r>
      <w:proofErr w:type="spellEnd"/>
      <w:r w:rsidRPr="00724491">
        <w:rPr>
          <w:color w:val="000000"/>
          <w:sz w:val="22"/>
          <w:szCs w:val="22"/>
          <w:lang w:val="ru-RU"/>
        </w:rPr>
        <w:t xml:space="preserve"> </w:t>
      </w:r>
      <w:proofErr w:type="spellStart"/>
      <w:r w:rsidRPr="00724491">
        <w:rPr>
          <w:color w:val="000000"/>
          <w:sz w:val="22"/>
          <w:szCs w:val="22"/>
          <w:lang w:val="ru-RU"/>
        </w:rPr>
        <w:t>пільг</w:t>
      </w:r>
      <w:proofErr w:type="spellEnd"/>
      <w:r w:rsidRPr="00724491">
        <w:rPr>
          <w:color w:val="000000"/>
          <w:sz w:val="22"/>
          <w:szCs w:val="22"/>
          <w:lang w:val="ru-RU"/>
        </w:rPr>
        <w:t xml:space="preserve"> з </w:t>
      </w:r>
      <w:proofErr w:type="spellStart"/>
      <w:r w:rsidRPr="00724491">
        <w:rPr>
          <w:color w:val="000000"/>
          <w:sz w:val="22"/>
          <w:szCs w:val="22"/>
          <w:lang w:val="ru-RU"/>
        </w:rPr>
        <w:t>оподаткування</w:t>
      </w:r>
      <w:proofErr w:type="spellEnd"/>
      <w:r w:rsidRPr="00724491">
        <w:rPr>
          <w:color w:val="000000"/>
          <w:sz w:val="22"/>
          <w:szCs w:val="22"/>
          <w:lang w:val="ru-RU"/>
        </w:rPr>
        <w:t xml:space="preserve"> - </w:t>
      </w:r>
      <w:proofErr w:type="spellStart"/>
      <w:r w:rsidRPr="00724491">
        <w:rPr>
          <w:color w:val="000000"/>
          <w:sz w:val="22"/>
          <w:szCs w:val="22"/>
          <w:lang w:val="ru-RU"/>
        </w:rPr>
        <w:t>пропорційно</w:t>
      </w:r>
      <w:proofErr w:type="spellEnd"/>
      <w:r w:rsidRPr="00724491">
        <w:rPr>
          <w:color w:val="000000"/>
          <w:sz w:val="22"/>
          <w:szCs w:val="22"/>
          <w:lang w:val="ru-RU"/>
        </w:rPr>
        <w:t xml:space="preserve"> до </w:t>
      </w:r>
      <w:proofErr w:type="spellStart"/>
      <w:r w:rsidRPr="00724491">
        <w:rPr>
          <w:color w:val="000000"/>
          <w:sz w:val="22"/>
          <w:szCs w:val="22"/>
          <w:lang w:val="ru-RU"/>
        </w:rPr>
        <w:t>зміни</w:t>
      </w:r>
      <w:proofErr w:type="spellEnd"/>
      <w:r w:rsidRPr="00724491">
        <w:rPr>
          <w:color w:val="000000"/>
          <w:sz w:val="22"/>
          <w:szCs w:val="22"/>
          <w:lang w:val="ru-RU"/>
        </w:rPr>
        <w:t xml:space="preserve"> таких ставок та/</w:t>
      </w:r>
      <w:proofErr w:type="spellStart"/>
      <w:r w:rsidRPr="00724491">
        <w:rPr>
          <w:color w:val="000000"/>
          <w:sz w:val="22"/>
          <w:szCs w:val="22"/>
          <w:lang w:val="ru-RU"/>
        </w:rPr>
        <w:t>або</w:t>
      </w:r>
      <w:proofErr w:type="spellEnd"/>
      <w:r w:rsidRPr="00724491">
        <w:rPr>
          <w:color w:val="000000"/>
          <w:sz w:val="22"/>
          <w:szCs w:val="22"/>
          <w:lang w:val="ru-RU"/>
        </w:rPr>
        <w:t xml:space="preserve"> </w:t>
      </w:r>
      <w:proofErr w:type="spellStart"/>
      <w:r w:rsidRPr="00724491">
        <w:rPr>
          <w:color w:val="000000"/>
          <w:sz w:val="22"/>
          <w:szCs w:val="22"/>
          <w:lang w:val="ru-RU"/>
        </w:rPr>
        <w:t>пільг</w:t>
      </w:r>
      <w:proofErr w:type="spellEnd"/>
      <w:r w:rsidRPr="00724491">
        <w:rPr>
          <w:color w:val="000000"/>
          <w:sz w:val="22"/>
          <w:szCs w:val="22"/>
          <w:lang w:val="ru-RU"/>
        </w:rPr>
        <w:t xml:space="preserve"> з </w:t>
      </w:r>
      <w:proofErr w:type="spellStart"/>
      <w:r w:rsidRPr="00724491">
        <w:rPr>
          <w:color w:val="000000"/>
          <w:sz w:val="22"/>
          <w:szCs w:val="22"/>
          <w:lang w:val="ru-RU"/>
        </w:rPr>
        <w:t>оподаткування</w:t>
      </w:r>
      <w:proofErr w:type="spellEnd"/>
      <w:r w:rsidRPr="00724491">
        <w:rPr>
          <w:color w:val="000000"/>
          <w:sz w:val="22"/>
          <w:szCs w:val="22"/>
          <w:lang w:val="ru-RU"/>
        </w:rPr>
        <w:t xml:space="preserve">, а </w:t>
      </w:r>
      <w:proofErr w:type="spellStart"/>
      <w:r w:rsidRPr="00724491">
        <w:rPr>
          <w:color w:val="000000"/>
          <w:sz w:val="22"/>
          <w:szCs w:val="22"/>
          <w:lang w:val="ru-RU"/>
        </w:rPr>
        <w:t>також</w:t>
      </w:r>
      <w:proofErr w:type="spellEnd"/>
      <w:r w:rsidRPr="00724491">
        <w:rPr>
          <w:color w:val="000000"/>
          <w:sz w:val="22"/>
          <w:szCs w:val="22"/>
          <w:lang w:val="ru-RU"/>
        </w:rPr>
        <w:t xml:space="preserve"> у </w:t>
      </w:r>
      <w:proofErr w:type="spellStart"/>
      <w:r w:rsidRPr="00724491">
        <w:rPr>
          <w:color w:val="000000"/>
          <w:sz w:val="22"/>
          <w:szCs w:val="22"/>
          <w:lang w:val="ru-RU"/>
        </w:rPr>
        <w:t>зв’язку</w:t>
      </w:r>
      <w:proofErr w:type="spellEnd"/>
      <w:r w:rsidRPr="00724491">
        <w:rPr>
          <w:color w:val="000000"/>
          <w:sz w:val="22"/>
          <w:szCs w:val="22"/>
          <w:lang w:val="ru-RU"/>
        </w:rPr>
        <w:t xml:space="preserve"> з </w:t>
      </w:r>
      <w:proofErr w:type="spellStart"/>
      <w:r w:rsidRPr="00724491">
        <w:rPr>
          <w:color w:val="000000"/>
          <w:sz w:val="22"/>
          <w:szCs w:val="22"/>
          <w:lang w:val="ru-RU"/>
        </w:rPr>
        <w:t>зміною</w:t>
      </w:r>
      <w:proofErr w:type="spellEnd"/>
      <w:r w:rsidRPr="00724491">
        <w:rPr>
          <w:color w:val="000000"/>
          <w:sz w:val="22"/>
          <w:szCs w:val="22"/>
          <w:lang w:val="ru-RU"/>
        </w:rPr>
        <w:t xml:space="preserve"> </w:t>
      </w:r>
      <w:proofErr w:type="spellStart"/>
      <w:r w:rsidRPr="00724491">
        <w:rPr>
          <w:color w:val="000000"/>
          <w:sz w:val="22"/>
          <w:szCs w:val="22"/>
          <w:lang w:val="ru-RU"/>
        </w:rPr>
        <w:t>системи</w:t>
      </w:r>
      <w:proofErr w:type="spellEnd"/>
      <w:r w:rsidRPr="00724491">
        <w:rPr>
          <w:color w:val="000000"/>
          <w:sz w:val="22"/>
          <w:szCs w:val="22"/>
          <w:lang w:val="ru-RU"/>
        </w:rPr>
        <w:t xml:space="preserve"> </w:t>
      </w:r>
      <w:proofErr w:type="spellStart"/>
      <w:r w:rsidRPr="00724491">
        <w:rPr>
          <w:color w:val="000000"/>
          <w:sz w:val="22"/>
          <w:szCs w:val="22"/>
          <w:lang w:val="ru-RU"/>
        </w:rPr>
        <w:t>оподаткування</w:t>
      </w:r>
      <w:proofErr w:type="spellEnd"/>
      <w:r w:rsidRPr="00724491">
        <w:rPr>
          <w:color w:val="000000"/>
          <w:sz w:val="22"/>
          <w:szCs w:val="22"/>
          <w:lang w:val="ru-RU"/>
        </w:rPr>
        <w:t xml:space="preserve"> </w:t>
      </w:r>
      <w:proofErr w:type="spellStart"/>
      <w:r w:rsidRPr="00724491">
        <w:rPr>
          <w:color w:val="000000"/>
          <w:sz w:val="22"/>
          <w:szCs w:val="22"/>
          <w:lang w:val="ru-RU"/>
        </w:rPr>
        <w:t>пропорційно</w:t>
      </w:r>
      <w:proofErr w:type="spellEnd"/>
      <w:r w:rsidRPr="00724491">
        <w:rPr>
          <w:color w:val="000000"/>
          <w:sz w:val="22"/>
          <w:szCs w:val="22"/>
          <w:lang w:val="ru-RU"/>
        </w:rPr>
        <w:t xml:space="preserve"> до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податкового</w:t>
      </w:r>
      <w:proofErr w:type="spellEnd"/>
      <w:r w:rsidRPr="00724491">
        <w:rPr>
          <w:color w:val="000000"/>
          <w:sz w:val="22"/>
          <w:szCs w:val="22"/>
          <w:lang w:val="ru-RU"/>
        </w:rPr>
        <w:t xml:space="preserve"> </w:t>
      </w:r>
      <w:proofErr w:type="spellStart"/>
      <w:r w:rsidRPr="00724491">
        <w:rPr>
          <w:color w:val="000000"/>
          <w:sz w:val="22"/>
          <w:szCs w:val="22"/>
          <w:lang w:val="ru-RU"/>
        </w:rPr>
        <w:t>навантаження</w:t>
      </w:r>
      <w:proofErr w:type="spellEnd"/>
      <w:r w:rsidRPr="00724491">
        <w:rPr>
          <w:color w:val="000000"/>
          <w:sz w:val="22"/>
          <w:szCs w:val="22"/>
          <w:lang w:val="ru-RU"/>
        </w:rPr>
        <w:t xml:space="preserve"> </w:t>
      </w:r>
      <w:proofErr w:type="spellStart"/>
      <w:r w:rsidRPr="00724491">
        <w:rPr>
          <w:color w:val="000000"/>
          <w:sz w:val="22"/>
          <w:szCs w:val="22"/>
          <w:lang w:val="ru-RU"/>
        </w:rPr>
        <w:t>внаслідок</w:t>
      </w:r>
      <w:proofErr w:type="spellEnd"/>
      <w:r w:rsidRPr="00724491">
        <w:rPr>
          <w:color w:val="000000"/>
          <w:sz w:val="22"/>
          <w:szCs w:val="22"/>
          <w:lang w:val="ru-RU"/>
        </w:rPr>
        <w:t xml:space="preserve">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системи</w:t>
      </w:r>
      <w:proofErr w:type="spellEnd"/>
      <w:r w:rsidRPr="00724491">
        <w:rPr>
          <w:color w:val="000000"/>
          <w:sz w:val="22"/>
          <w:szCs w:val="22"/>
          <w:lang w:val="ru-RU"/>
        </w:rPr>
        <w:t xml:space="preserve"> </w:t>
      </w:r>
      <w:proofErr w:type="spellStart"/>
      <w:r w:rsidRPr="00724491">
        <w:rPr>
          <w:color w:val="000000"/>
          <w:sz w:val="22"/>
          <w:szCs w:val="22"/>
          <w:lang w:val="ru-RU"/>
        </w:rPr>
        <w:t>оподаткування</w:t>
      </w:r>
      <w:proofErr w:type="spellEnd"/>
      <w:r w:rsidRPr="00724491">
        <w:rPr>
          <w:color w:val="000000"/>
          <w:sz w:val="22"/>
          <w:szCs w:val="22"/>
          <w:lang w:val="ru-RU"/>
        </w:rPr>
        <w:t xml:space="preserve">; </w:t>
      </w:r>
      <w:proofErr w:type="spellStart"/>
      <w:r w:rsidRPr="00724491">
        <w:rPr>
          <w:i/>
          <w:color w:val="000000"/>
          <w:sz w:val="22"/>
          <w:szCs w:val="22"/>
          <w:lang w:val="ru-RU"/>
        </w:rPr>
        <w:t>Сторони</w:t>
      </w:r>
      <w:proofErr w:type="spellEnd"/>
      <w:r w:rsidRPr="00724491">
        <w:rPr>
          <w:i/>
          <w:color w:val="000000"/>
          <w:sz w:val="22"/>
          <w:szCs w:val="22"/>
          <w:lang w:val="ru-RU"/>
        </w:rPr>
        <w:t xml:space="preserve"> </w:t>
      </w:r>
      <w:proofErr w:type="spellStart"/>
      <w:r w:rsidRPr="00724491">
        <w:rPr>
          <w:i/>
          <w:color w:val="000000"/>
          <w:sz w:val="22"/>
          <w:szCs w:val="22"/>
          <w:lang w:val="ru-RU"/>
        </w:rPr>
        <w:t>можуть</w:t>
      </w:r>
      <w:proofErr w:type="spellEnd"/>
      <w:r w:rsidRPr="00724491">
        <w:rPr>
          <w:i/>
          <w:color w:val="000000"/>
          <w:sz w:val="22"/>
          <w:szCs w:val="22"/>
          <w:lang w:val="ru-RU"/>
        </w:rPr>
        <w:t xml:space="preserve"> внести </w:t>
      </w:r>
      <w:proofErr w:type="spellStart"/>
      <w:r w:rsidRPr="00724491">
        <w:rPr>
          <w:i/>
          <w:color w:val="000000"/>
          <w:sz w:val="22"/>
          <w:szCs w:val="22"/>
          <w:lang w:val="ru-RU"/>
        </w:rPr>
        <w:t>зміни</w:t>
      </w:r>
      <w:proofErr w:type="spellEnd"/>
      <w:r w:rsidRPr="00724491">
        <w:rPr>
          <w:i/>
          <w:color w:val="000000"/>
          <w:sz w:val="22"/>
          <w:szCs w:val="22"/>
          <w:lang w:val="ru-RU"/>
        </w:rPr>
        <w:t xml:space="preserve"> до договору у </w:t>
      </w:r>
      <w:proofErr w:type="spellStart"/>
      <w:r w:rsidRPr="00724491">
        <w:rPr>
          <w:i/>
          <w:color w:val="000000"/>
          <w:sz w:val="22"/>
          <w:szCs w:val="22"/>
          <w:lang w:val="ru-RU"/>
        </w:rPr>
        <w:t>разі</w:t>
      </w:r>
      <w:proofErr w:type="spellEnd"/>
      <w:r w:rsidRPr="00724491">
        <w:rPr>
          <w:i/>
          <w:color w:val="000000"/>
          <w:sz w:val="22"/>
          <w:szCs w:val="22"/>
          <w:lang w:val="ru-RU"/>
        </w:rPr>
        <w:t xml:space="preserve">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spellStart"/>
      <w:r w:rsidRPr="00724491">
        <w:rPr>
          <w:i/>
          <w:color w:val="000000"/>
          <w:sz w:val="22"/>
          <w:szCs w:val="22"/>
          <w:lang w:val="ru-RU"/>
        </w:rPr>
        <w:t>згідно</w:t>
      </w:r>
      <w:proofErr w:type="spellEnd"/>
      <w:r w:rsidRPr="00724491">
        <w:rPr>
          <w:i/>
          <w:color w:val="000000"/>
          <w:sz w:val="22"/>
          <w:szCs w:val="22"/>
          <w:lang w:val="ru-RU"/>
        </w:rPr>
        <w:t xml:space="preserve"> </w:t>
      </w:r>
      <w:proofErr w:type="spellStart"/>
      <w:r w:rsidRPr="00724491">
        <w:rPr>
          <w:i/>
          <w:color w:val="000000"/>
          <w:sz w:val="22"/>
          <w:szCs w:val="22"/>
          <w:lang w:val="ru-RU"/>
        </w:rPr>
        <w:t>із</w:t>
      </w:r>
      <w:proofErr w:type="spellEnd"/>
      <w:r w:rsidRPr="00724491">
        <w:rPr>
          <w:i/>
          <w:color w:val="000000"/>
          <w:sz w:val="22"/>
          <w:szCs w:val="22"/>
          <w:lang w:val="ru-RU"/>
        </w:rPr>
        <w:t xml:space="preserve"> </w:t>
      </w:r>
      <w:proofErr w:type="spellStart"/>
      <w:r w:rsidRPr="00724491">
        <w:rPr>
          <w:i/>
          <w:color w:val="000000"/>
          <w:sz w:val="22"/>
          <w:szCs w:val="22"/>
          <w:lang w:val="ru-RU"/>
        </w:rPr>
        <w:t>законодавством</w:t>
      </w:r>
      <w:proofErr w:type="spellEnd"/>
      <w:r w:rsidRPr="00724491">
        <w:rPr>
          <w:i/>
          <w:color w:val="000000"/>
          <w:sz w:val="22"/>
          <w:szCs w:val="22"/>
          <w:lang w:val="ru-RU"/>
        </w:rPr>
        <w:t xml:space="preserve"> ставок </w:t>
      </w:r>
      <w:proofErr w:type="spellStart"/>
      <w:r w:rsidRPr="00724491">
        <w:rPr>
          <w:i/>
          <w:color w:val="000000"/>
          <w:sz w:val="22"/>
          <w:szCs w:val="22"/>
          <w:lang w:val="ru-RU"/>
        </w:rPr>
        <w:t>податків</w:t>
      </w:r>
      <w:proofErr w:type="spellEnd"/>
      <w:r w:rsidRPr="00724491">
        <w:rPr>
          <w:i/>
          <w:color w:val="000000"/>
          <w:sz w:val="22"/>
          <w:szCs w:val="22"/>
          <w:lang w:val="ru-RU"/>
        </w:rPr>
        <w:t xml:space="preserve"> і </w:t>
      </w:r>
      <w:proofErr w:type="spellStart"/>
      <w:r w:rsidRPr="00724491">
        <w:rPr>
          <w:i/>
          <w:color w:val="000000"/>
          <w:sz w:val="22"/>
          <w:szCs w:val="22"/>
          <w:lang w:val="ru-RU"/>
        </w:rPr>
        <w:t>зборів</w:t>
      </w:r>
      <w:proofErr w:type="spellEnd"/>
      <w:r w:rsidRPr="00724491">
        <w:rPr>
          <w:i/>
          <w:color w:val="000000"/>
          <w:sz w:val="22"/>
          <w:szCs w:val="22"/>
          <w:lang w:val="ru-RU"/>
        </w:rPr>
        <w:t xml:space="preserve">, </w:t>
      </w:r>
      <w:proofErr w:type="spellStart"/>
      <w:r w:rsidRPr="00724491">
        <w:rPr>
          <w:i/>
          <w:color w:val="000000"/>
          <w:sz w:val="22"/>
          <w:szCs w:val="22"/>
          <w:lang w:val="ru-RU"/>
        </w:rPr>
        <w:t>які</w:t>
      </w:r>
      <w:proofErr w:type="spellEnd"/>
      <w:r w:rsidRPr="00724491">
        <w:rPr>
          <w:i/>
          <w:color w:val="000000"/>
          <w:sz w:val="22"/>
          <w:szCs w:val="22"/>
          <w:lang w:val="ru-RU"/>
        </w:rPr>
        <w:t xml:space="preserve"> </w:t>
      </w:r>
      <w:proofErr w:type="spellStart"/>
      <w:r w:rsidRPr="00724491">
        <w:rPr>
          <w:i/>
          <w:color w:val="000000"/>
          <w:sz w:val="22"/>
          <w:szCs w:val="22"/>
          <w:lang w:val="ru-RU"/>
        </w:rPr>
        <w:t>мають</w:t>
      </w:r>
      <w:proofErr w:type="spellEnd"/>
      <w:r w:rsidRPr="00724491">
        <w:rPr>
          <w:i/>
          <w:color w:val="000000"/>
          <w:sz w:val="22"/>
          <w:szCs w:val="22"/>
          <w:lang w:val="ru-RU"/>
        </w:rPr>
        <w:t xml:space="preserve"> бути </w:t>
      </w:r>
      <w:proofErr w:type="spellStart"/>
      <w:r w:rsidRPr="00724491">
        <w:rPr>
          <w:i/>
          <w:color w:val="000000"/>
          <w:sz w:val="22"/>
          <w:szCs w:val="22"/>
          <w:lang w:val="ru-RU"/>
        </w:rPr>
        <w:t>включені</w:t>
      </w:r>
      <w:proofErr w:type="spellEnd"/>
      <w:r w:rsidRPr="00724491">
        <w:rPr>
          <w:i/>
          <w:color w:val="000000"/>
          <w:sz w:val="22"/>
          <w:szCs w:val="22"/>
          <w:lang w:val="ru-RU"/>
        </w:rPr>
        <w:t xml:space="preserve"> до </w:t>
      </w:r>
      <w:proofErr w:type="spellStart"/>
      <w:r w:rsidRPr="00724491">
        <w:rPr>
          <w:i/>
          <w:color w:val="000000"/>
          <w:sz w:val="22"/>
          <w:szCs w:val="22"/>
          <w:lang w:val="ru-RU"/>
        </w:rPr>
        <w:t>ціни</w:t>
      </w:r>
      <w:proofErr w:type="spellEnd"/>
      <w:r w:rsidRPr="00724491">
        <w:rPr>
          <w:i/>
          <w:color w:val="000000"/>
          <w:sz w:val="22"/>
          <w:szCs w:val="22"/>
          <w:lang w:val="ru-RU"/>
        </w:rPr>
        <w:t xml:space="preserve"> договору, та/</w:t>
      </w:r>
      <w:proofErr w:type="spellStart"/>
      <w:r w:rsidRPr="00724491">
        <w:rPr>
          <w:i/>
          <w:color w:val="000000"/>
          <w:sz w:val="22"/>
          <w:szCs w:val="22"/>
          <w:lang w:val="ru-RU"/>
        </w:rPr>
        <w:t>або</w:t>
      </w:r>
      <w:proofErr w:type="spellEnd"/>
      <w:r w:rsidRPr="00724491">
        <w:rPr>
          <w:i/>
          <w:color w:val="000000"/>
          <w:sz w:val="22"/>
          <w:szCs w:val="22"/>
          <w:lang w:val="ru-RU"/>
        </w:rPr>
        <w:t xml:space="preserve"> </w:t>
      </w:r>
      <w:proofErr w:type="spellStart"/>
      <w:r w:rsidRPr="00724491">
        <w:rPr>
          <w:i/>
          <w:color w:val="000000"/>
          <w:sz w:val="22"/>
          <w:szCs w:val="22"/>
          <w:lang w:val="ru-RU"/>
        </w:rPr>
        <w:t>зміною</w:t>
      </w:r>
      <w:proofErr w:type="spellEnd"/>
      <w:r w:rsidRPr="00724491">
        <w:rPr>
          <w:i/>
          <w:color w:val="000000"/>
          <w:sz w:val="22"/>
          <w:szCs w:val="22"/>
          <w:lang w:val="ru-RU"/>
        </w:rPr>
        <w:t xml:space="preserve"> умов </w:t>
      </w:r>
      <w:proofErr w:type="spellStart"/>
      <w:r w:rsidRPr="00724491">
        <w:rPr>
          <w:i/>
          <w:color w:val="000000"/>
          <w:sz w:val="22"/>
          <w:szCs w:val="22"/>
          <w:lang w:val="ru-RU"/>
        </w:rPr>
        <w:t>щодо</w:t>
      </w:r>
      <w:proofErr w:type="spellEnd"/>
      <w:r w:rsidRPr="00724491">
        <w:rPr>
          <w:i/>
          <w:color w:val="000000"/>
          <w:sz w:val="22"/>
          <w:szCs w:val="22"/>
          <w:lang w:val="ru-RU"/>
        </w:rPr>
        <w:t xml:space="preserve"> </w:t>
      </w:r>
      <w:proofErr w:type="spellStart"/>
      <w:r w:rsidRPr="00724491">
        <w:rPr>
          <w:i/>
          <w:color w:val="000000"/>
          <w:sz w:val="22"/>
          <w:szCs w:val="22"/>
          <w:lang w:val="ru-RU"/>
        </w:rPr>
        <w:t>надання</w:t>
      </w:r>
      <w:proofErr w:type="spellEnd"/>
      <w:r w:rsidRPr="00724491">
        <w:rPr>
          <w:i/>
          <w:color w:val="000000"/>
          <w:sz w:val="22"/>
          <w:szCs w:val="22"/>
          <w:lang w:val="ru-RU"/>
        </w:rPr>
        <w:t xml:space="preserve"> </w:t>
      </w:r>
      <w:proofErr w:type="spellStart"/>
      <w:r w:rsidRPr="00724491">
        <w:rPr>
          <w:i/>
          <w:color w:val="000000"/>
          <w:sz w:val="22"/>
          <w:szCs w:val="22"/>
          <w:lang w:val="ru-RU"/>
        </w:rPr>
        <w:t>пільг</w:t>
      </w:r>
      <w:proofErr w:type="spellEnd"/>
      <w:r w:rsidRPr="00724491">
        <w:rPr>
          <w:i/>
          <w:color w:val="000000"/>
          <w:sz w:val="22"/>
          <w:szCs w:val="22"/>
          <w:lang w:val="ru-RU"/>
        </w:rPr>
        <w:t xml:space="preserve"> з </w:t>
      </w:r>
      <w:proofErr w:type="spellStart"/>
      <w:r w:rsidRPr="00724491">
        <w:rPr>
          <w:i/>
          <w:color w:val="000000"/>
          <w:sz w:val="22"/>
          <w:szCs w:val="22"/>
          <w:lang w:val="ru-RU"/>
        </w:rPr>
        <w:t>оподаткування</w:t>
      </w:r>
      <w:proofErr w:type="spellEnd"/>
      <w:r w:rsidRPr="00724491">
        <w:rPr>
          <w:i/>
          <w:color w:val="000000"/>
          <w:sz w:val="22"/>
          <w:szCs w:val="22"/>
          <w:lang w:val="ru-RU"/>
        </w:rPr>
        <w:t xml:space="preserve"> - </w:t>
      </w:r>
      <w:proofErr w:type="spellStart"/>
      <w:r w:rsidRPr="00724491">
        <w:rPr>
          <w:i/>
          <w:color w:val="000000"/>
          <w:sz w:val="22"/>
          <w:szCs w:val="22"/>
          <w:lang w:val="ru-RU"/>
        </w:rPr>
        <w:t>пропорційно</w:t>
      </w:r>
      <w:proofErr w:type="spellEnd"/>
      <w:r w:rsidRPr="00724491">
        <w:rPr>
          <w:i/>
          <w:color w:val="000000"/>
          <w:sz w:val="22"/>
          <w:szCs w:val="22"/>
          <w:lang w:val="ru-RU"/>
        </w:rPr>
        <w:t xml:space="preserve"> до </w:t>
      </w:r>
      <w:proofErr w:type="spellStart"/>
      <w:r w:rsidRPr="00724491">
        <w:rPr>
          <w:i/>
          <w:color w:val="000000"/>
          <w:sz w:val="22"/>
          <w:szCs w:val="22"/>
          <w:lang w:val="ru-RU"/>
        </w:rPr>
        <w:t>зміни</w:t>
      </w:r>
      <w:proofErr w:type="spellEnd"/>
      <w:r w:rsidRPr="00724491">
        <w:rPr>
          <w:i/>
          <w:color w:val="000000"/>
          <w:sz w:val="22"/>
          <w:szCs w:val="22"/>
          <w:lang w:val="ru-RU"/>
        </w:rPr>
        <w:t xml:space="preserve"> таких ставок та/</w:t>
      </w:r>
      <w:proofErr w:type="spellStart"/>
      <w:r w:rsidRPr="00724491">
        <w:rPr>
          <w:i/>
          <w:color w:val="000000"/>
          <w:sz w:val="22"/>
          <w:szCs w:val="22"/>
          <w:lang w:val="ru-RU"/>
        </w:rPr>
        <w:t>або</w:t>
      </w:r>
      <w:proofErr w:type="spellEnd"/>
      <w:r w:rsidRPr="00724491">
        <w:rPr>
          <w:i/>
          <w:color w:val="000000"/>
          <w:sz w:val="22"/>
          <w:szCs w:val="22"/>
          <w:lang w:val="ru-RU"/>
        </w:rPr>
        <w:t xml:space="preserve"> </w:t>
      </w:r>
      <w:proofErr w:type="spellStart"/>
      <w:r w:rsidRPr="00724491">
        <w:rPr>
          <w:i/>
          <w:color w:val="000000"/>
          <w:sz w:val="22"/>
          <w:szCs w:val="22"/>
          <w:lang w:val="ru-RU"/>
        </w:rPr>
        <w:t>пільг</w:t>
      </w:r>
      <w:proofErr w:type="spellEnd"/>
      <w:r w:rsidRPr="00724491">
        <w:rPr>
          <w:i/>
          <w:color w:val="000000"/>
          <w:sz w:val="22"/>
          <w:szCs w:val="22"/>
          <w:lang w:val="ru-RU"/>
        </w:rPr>
        <w:t xml:space="preserve"> з </w:t>
      </w:r>
      <w:proofErr w:type="spellStart"/>
      <w:r w:rsidRPr="00724491">
        <w:rPr>
          <w:i/>
          <w:color w:val="000000"/>
          <w:sz w:val="22"/>
          <w:szCs w:val="22"/>
          <w:lang w:val="ru-RU"/>
        </w:rPr>
        <w:t>оподаткування</w:t>
      </w:r>
      <w:proofErr w:type="spellEnd"/>
      <w:r w:rsidRPr="00724491">
        <w:rPr>
          <w:i/>
          <w:color w:val="000000"/>
          <w:sz w:val="22"/>
          <w:szCs w:val="22"/>
          <w:lang w:val="ru-RU"/>
        </w:rPr>
        <w:t xml:space="preserve">, а </w:t>
      </w:r>
      <w:proofErr w:type="spellStart"/>
      <w:r w:rsidRPr="00724491">
        <w:rPr>
          <w:i/>
          <w:color w:val="000000"/>
          <w:sz w:val="22"/>
          <w:szCs w:val="22"/>
          <w:lang w:val="ru-RU"/>
        </w:rPr>
        <w:t>також</w:t>
      </w:r>
      <w:proofErr w:type="spellEnd"/>
      <w:r w:rsidRPr="00724491">
        <w:rPr>
          <w:i/>
          <w:color w:val="000000"/>
          <w:sz w:val="22"/>
          <w:szCs w:val="22"/>
          <w:lang w:val="ru-RU"/>
        </w:rPr>
        <w:t xml:space="preserve"> у </w:t>
      </w:r>
      <w:proofErr w:type="spellStart"/>
      <w:r w:rsidRPr="00724491">
        <w:rPr>
          <w:i/>
          <w:color w:val="000000"/>
          <w:sz w:val="22"/>
          <w:szCs w:val="22"/>
          <w:lang w:val="ru-RU"/>
        </w:rPr>
        <w:t>зв’язку</w:t>
      </w:r>
      <w:proofErr w:type="spellEnd"/>
      <w:r w:rsidRPr="00724491">
        <w:rPr>
          <w:i/>
          <w:color w:val="000000"/>
          <w:sz w:val="22"/>
          <w:szCs w:val="22"/>
          <w:lang w:val="ru-RU"/>
        </w:rPr>
        <w:t xml:space="preserve"> з </w:t>
      </w:r>
      <w:proofErr w:type="spellStart"/>
      <w:r w:rsidRPr="00724491">
        <w:rPr>
          <w:i/>
          <w:color w:val="000000"/>
          <w:sz w:val="22"/>
          <w:szCs w:val="22"/>
          <w:lang w:val="ru-RU"/>
        </w:rPr>
        <w:t>зміною</w:t>
      </w:r>
      <w:proofErr w:type="spellEnd"/>
      <w:r w:rsidRPr="00724491">
        <w:rPr>
          <w:i/>
          <w:color w:val="000000"/>
          <w:sz w:val="22"/>
          <w:szCs w:val="22"/>
          <w:lang w:val="ru-RU"/>
        </w:rPr>
        <w:t xml:space="preserve"> </w:t>
      </w:r>
      <w:proofErr w:type="spellStart"/>
      <w:r w:rsidRPr="00724491">
        <w:rPr>
          <w:i/>
          <w:color w:val="000000"/>
          <w:sz w:val="22"/>
          <w:szCs w:val="22"/>
          <w:lang w:val="ru-RU"/>
        </w:rPr>
        <w:t>системи</w:t>
      </w:r>
      <w:proofErr w:type="spellEnd"/>
      <w:r w:rsidRPr="00724491">
        <w:rPr>
          <w:i/>
          <w:color w:val="000000"/>
          <w:sz w:val="22"/>
          <w:szCs w:val="22"/>
          <w:lang w:val="ru-RU"/>
        </w:rPr>
        <w:t xml:space="preserve"> </w:t>
      </w:r>
      <w:proofErr w:type="spellStart"/>
      <w:r w:rsidRPr="00724491">
        <w:rPr>
          <w:i/>
          <w:color w:val="000000"/>
          <w:sz w:val="22"/>
          <w:szCs w:val="22"/>
          <w:lang w:val="ru-RU"/>
        </w:rPr>
        <w:t>оподаткування</w:t>
      </w:r>
      <w:proofErr w:type="spellEnd"/>
      <w:r w:rsidRPr="00724491">
        <w:rPr>
          <w:i/>
          <w:color w:val="000000"/>
          <w:sz w:val="22"/>
          <w:szCs w:val="22"/>
          <w:lang w:val="ru-RU"/>
        </w:rPr>
        <w:t xml:space="preserve"> </w:t>
      </w:r>
      <w:proofErr w:type="spellStart"/>
      <w:r w:rsidRPr="00724491">
        <w:rPr>
          <w:i/>
          <w:color w:val="000000"/>
          <w:sz w:val="22"/>
          <w:szCs w:val="22"/>
          <w:lang w:val="ru-RU"/>
        </w:rPr>
        <w:t>пропорційно</w:t>
      </w:r>
      <w:proofErr w:type="spellEnd"/>
      <w:r w:rsidRPr="00724491">
        <w:rPr>
          <w:i/>
          <w:color w:val="000000"/>
          <w:sz w:val="22"/>
          <w:szCs w:val="22"/>
          <w:lang w:val="ru-RU"/>
        </w:rPr>
        <w:t xml:space="preserve"> до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spellStart"/>
      <w:r w:rsidRPr="00724491">
        <w:rPr>
          <w:i/>
          <w:color w:val="000000"/>
          <w:sz w:val="22"/>
          <w:szCs w:val="22"/>
          <w:lang w:val="ru-RU"/>
        </w:rPr>
        <w:t>податкового</w:t>
      </w:r>
      <w:proofErr w:type="spellEnd"/>
      <w:r w:rsidRPr="00724491">
        <w:rPr>
          <w:i/>
          <w:color w:val="000000"/>
          <w:sz w:val="22"/>
          <w:szCs w:val="22"/>
          <w:lang w:val="ru-RU"/>
        </w:rPr>
        <w:t xml:space="preserve"> </w:t>
      </w:r>
      <w:proofErr w:type="spellStart"/>
      <w:r w:rsidRPr="00724491">
        <w:rPr>
          <w:i/>
          <w:color w:val="000000"/>
          <w:sz w:val="22"/>
          <w:szCs w:val="22"/>
          <w:lang w:val="ru-RU"/>
        </w:rPr>
        <w:t>навантаження</w:t>
      </w:r>
      <w:proofErr w:type="spellEnd"/>
      <w:r w:rsidRPr="00724491">
        <w:rPr>
          <w:i/>
          <w:color w:val="000000"/>
          <w:sz w:val="22"/>
          <w:szCs w:val="22"/>
          <w:lang w:val="ru-RU"/>
        </w:rPr>
        <w:t xml:space="preserve"> </w:t>
      </w:r>
      <w:proofErr w:type="spellStart"/>
      <w:r w:rsidRPr="00724491">
        <w:rPr>
          <w:i/>
          <w:color w:val="000000"/>
          <w:sz w:val="22"/>
          <w:szCs w:val="22"/>
          <w:lang w:val="ru-RU"/>
        </w:rPr>
        <w:t>внаслідок</w:t>
      </w:r>
      <w:proofErr w:type="spellEnd"/>
      <w:r w:rsidRPr="00724491">
        <w:rPr>
          <w:i/>
          <w:color w:val="000000"/>
          <w:sz w:val="22"/>
          <w:szCs w:val="22"/>
          <w:lang w:val="ru-RU"/>
        </w:rPr>
        <w:t xml:space="preserve">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spellStart"/>
      <w:r w:rsidRPr="00724491">
        <w:rPr>
          <w:i/>
          <w:color w:val="000000"/>
          <w:sz w:val="22"/>
          <w:szCs w:val="22"/>
          <w:lang w:val="ru-RU"/>
        </w:rPr>
        <w:t>системи</w:t>
      </w:r>
      <w:proofErr w:type="spellEnd"/>
      <w:r w:rsidRPr="00724491">
        <w:rPr>
          <w:i/>
          <w:color w:val="000000"/>
          <w:sz w:val="22"/>
          <w:szCs w:val="22"/>
          <w:lang w:val="ru-RU"/>
        </w:rPr>
        <w:t xml:space="preserve"> </w:t>
      </w:r>
      <w:proofErr w:type="spellStart"/>
      <w:r w:rsidRPr="00724491">
        <w:rPr>
          <w:i/>
          <w:color w:val="000000"/>
          <w:sz w:val="22"/>
          <w:szCs w:val="22"/>
          <w:lang w:val="ru-RU"/>
        </w:rPr>
        <w:t>оподаткування</w:t>
      </w:r>
      <w:proofErr w:type="spellEnd"/>
      <w:r w:rsidRPr="00724491">
        <w:rPr>
          <w:i/>
          <w:color w:val="000000"/>
          <w:sz w:val="22"/>
          <w:szCs w:val="22"/>
          <w:lang w:val="ru-RU"/>
        </w:rPr>
        <w:t xml:space="preserve">. </w:t>
      </w:r>
      <w:proofErr w:type="spellStart"/>
      <w:r w:rsidRPr="00724491">
        <w:rPr>
          <w:i/>
          <w:color w:val="000000"/>
          <w:sz w:val="22"/>
          <w:szCs w:val="22"/>
          <w:lang w:val="ru-RU"/>
        </w:rPr>
        <w:t>Зміна</w:t>
      </w:r>
      <w:proofErr w:type="spellEnd"/>
      <w:r w:rsidRPr="00724491">
        <w:rPr>
          <w:i/>
          <w:color w:val="000000"/>
          <w:sz w:val="22"/>
          <w:szCs w:val="22"/>
          <w:lang w:val="ru-RU"/>
        </w:rPr>
        <w:t xml:space="preserve"> </w:t>
      </w:r>
      <w:proofErr w:type="spellStart"/>
      <w:r w:rsidRPr="00724491">
        <w:rPr>
          <w:i/>
          <w:color w:val="000000"/>
          <w:sz w:val="22"/>
          <w:szCs w:val="22"/>
          <w:lang w:val="ru-RU"/>
        </w:rPr>
        <w:t>ціни</w:t>
      </w:r>
      <w:proofErr w:type="spellEnd"/>
      <w:r w:rsidRPr="00724491">
        <w:rPr>
          <w:i/>
          <w:color w:val="000000"/>
          <w:sz w:val="22"/>
          <w:szCs w:val="22"/>
          <w:lang w:val="ru-RU"/>
        </w:rPr>
        <w:t xml:space="preserve"> у </w:t>
      </w:r>
      <w:proofErr w:type="spellStart"/>
      <w:r w:rsidRPr="00724491">
        <w:rPr>
          <w:i/>
          <w:color w:val="000000"/>
          <w:sz w:val="22"/>
          <w:szCs w:val="22"/>
          <w:lang w:val="ru-RU"/>
        </w:rPr>
        <w:t>зв’язку</w:t>
      </w:r>
      <w:proofErr w:type="spellEnd"/>
      <w:r w:rsidRPr="00724491">
        <w:rPr>
          <w:i/>
          <w:color w:val="000000"/>
          <w:sz w:val="22"/>
          <w:szCs w:val="22"/>
          <w:lang w:val="ru-RU"/>
        </w:rPr>
        <w:t xml:space="preserve"> </w:t>
      </w:r>
      <w:proofErr w:type="spellStart"/>
      <w:r w:rsidRPr="00724491">
        <w:rPr>
          <w:i/>
          <w:color w:val="000000"/>
          <w:sz w:val="22"/>
          <w:szCs w:val="22"/>
          <w:lang w:val="ru-RU"/>
        </w:rPr>
        <w:t>із</w:t>
      </w:r>
      <w:proofErr w:type="spellEnd"/>
      <w:r w:rsidRPr="00724491">
        <w:rPr>
          <w:i/>
          <w:color w:val="000000"/>
          <w:sz w:val="22"/>
          <w:szCs w:val="22"/>
          <w:lang w:val="ru-RU"/>
        </w:rPr>
        <w:t xml:space="preserve"> </w:t>
      </w:r>
      <w:proofErr w:type="spellStart"/>
      <w:r w:rsidRPr="00724491">
        <w:rPr>
          <w:i/>
          <w:color w:val="000000"/>
          <w:sz w:val="22"/>
          <w:szCs w:val="22"/>
          <w:lang w:val="ru-RU"/>
        </w:rPr>
        <w:t>зміною</w:t>
      </w:r>
      <w:proofErr w:type="spellEnd"/>
      <w:r w:rsidRPr="00724491">
        <w:rPr>
          <w:i/>
          <w:color w:val="000000"/>
          <w:sz w:val="22"/>
          <w:szCs w:val="22"/>
          <w:lang w:val="ru-RU"/>
        </w:rPr>
        <w:t xml:space="preserve"> ставок </w:t>
      </w:r>
      <w:proofErr w:type="spellStart"/>
      <w:r w:rsidRPr="00724491">
        <w:rPr>
          <w:i/>
          <w:color w:val="000000"/>
          <w:sz w:val="22"/>
          <w:szCs w:val="22"/>
          <w:lang w:val="ru-RU"/>
        </w:rPr>
        <w:t>податків</w:t>
      </w:r>
      <w:proofErr w:type="spellEnd"/>
      <w:r w:rsidRPr="00724491">
        <w:rPr>
          <w:i/>
          <w:color w:val="000000"/>
          <w:sz w:val="22"/>
          <w:szCs w:val="22"/>
          <w:lang w:val="ru-RU"/>
        </w:rPr>
        <w:t xml:space="preserve"> і </w:t>
      </w:r>
      <w:proofErr w:type="spellStart"/>
      <w:r w:rsidRPr="00724491">
        <w:rPr>
          <w:i/>
          <w:color w:val="000000"/>
          <w:sz w:val="22"/>
          <w:szCs w:val="22"/>
          <w:lang w:val="ru-RU"/>
        </w:rPr>
        <w:t>зборів</w:t>
      </w:r>
      <w:proofErr w:type="spellEnd"/>
      <w:r w:rsidRPr="00724491">
        <w:rPr>
          <w:i/>
          <w:color w:val="000000"/>
          <w:sz w:val="22"/>
          <w:szCs w:val="22"/>
          <w:lang w:val="ru-RU"/>
        </w:rPr>
        <w:t xml:space="preserve"> та/</w:t>
      </w:r>
      <w:proofErr w:type="spellStart"/>
      <w:r w:rsidRPr="00724491">
        <w:rPr>
          <w:i/>
          <w:color w:val="000000"/>
          <w:sz w:val="22"/>
          <w:szCs w:val="22"/>
          <w:lang w:val="ru-RU"/>
        </w:rPr>
        <w:t>або</w:t>
      </w:r>
      <w:proofErr w:type="spellEnd"/>
      <w:r w:rsidRPr="00724491">
        <w:rPr>
          <w:i/>
          <w:color w:val="000000"/>
          <w:sz w:val="22"/>
          <w:szCs w:val="22"/>
          <w:lang w:val="ru-RU"/>
        </w:rPr>
        <w:t xml:space="preserve"> </w:t>
      </w:r>
      <w:proofErr w:type="spellStart"/>
      <w:r w:rsidRPr="00724491">
        <w:rPr>
          <w:i/>
          <w:color w:val="000000"/>
          <w:sz w:val="22"/>
          <w:szCs w:val="22"/>
          <w:lang w:val="ru-RU"/>
        </w:rPr>
        <w:t>пільг</w:t>
      </w:r>
      <w:proofErr w:type="spellEnd"/>
      <w:r w:rsidRPr="00724491">
        <w:rPr>
          <w:i/>
          <w:color w:val="000000"/>
          <w:sz w:val="22"/>
          <w:szCs w:val="22"/>
          <w:lang w:val="ru-RU"/>
        </w:rPr>
        <w:t xml:space="preserve"> з </w:t>
      </w:r>
      <w:proofErr w:type="spellStart"/>
      <w:r w:rsidRPr="00724491">
        <w:rPr>
          <w:i/>
          <w:color w:val="000000"/>
          <w:sz w:val="22"/>
          <w:szCs w:val="22"/>
          <w:lang w:val="ru-RU"/>
        </w:rPr>
        <w:t>оподаткування</w:t>
      </w:r>
      <w:proofErr w:type="spellEnd"/>
      <w:r w:rsidRPr="00724491">
        <w:rPr>
          <w:i/>
          <w:color w:val="000000"/>
          <w:sz w:val="22"/>
          <w:szCs w:val="22"/>
          <w:lang w:val="ru-RU"/>
        </w:rPr>
        <w:t xml:space="preserve">, а </w:t>
      </w:r>
      <w:proofErr w:type="spellStart"/>
      <w:r w:rsidRPr="00724491">
        <w:rPr>
          <w:i/>
          <w:color w:val="000000"/>
          <w:sz w:val="22"/>
          <w:szCs w:val="22"/>
          <w:lang w:val="ru-RU"/>
        </w:rPr>
        <w:t>також</w:t>
      </w:r>
      <w:proofErr w:type="spellEnd"/>
      <w:r w:rsidRPr="00724491">
        <w:rPr>
          <w:i/>
          <w:color w:val="000000"/>
          <w:sz w:val="22"/>
          <w:szCs w:val="22"/>
          <w:lang w:val="ru-RU"/>
        </w:rPr>
        <w:t xml:space="preserve"> у </w:t>
      </w:r>
      <w:proofErr w:type="spellStart"/>
      <w:r w:rsidRPr="00724491">
        <w:rPr>
          <w:i/>
          <w:color w:val="000000"/>
          <w:sz w:val="22"/>
          <w:szCs w:val="22"/>
          <w:lang w:val="ru-RU"/>
        </w:rPr>
        <w:t>зв’язку</w:t>
      </w:r>
      <w:proofErr w:type="spellEnd"/>
      <w:r w:rsidRPr="00724491">
        <w:rPr>
          <w:i/>
          <w:color w:val="000000"/>
          <w:sz w:val="22"/>
          <w:szCs w:val="22"/>
          <w:lang w:val="ru-RU"/>
        </w:rPr>
        <w:t xml:space="preserve"> з </w:t>
      </w:r>
      <w:proofErr w:type="spellStart"/>
      <w:r w:rsidRPr="00724491">
        <w:rPr>
          <w:i/>
          <w:color w:val="000000"/>
          <w:sz w:val="22"/>
          <w:szCs w:val="22"/>
          <w:lang w:val="ru-RU"/>
        </w:rPr>
        <w:t>зміною</w:t>
      </w:r>
      <w:proofErr w:type="spellEnd"/>
      <w:r w:rsidRPr="00724491">
        <w:rPr>
          <w:i/>
          <w:color w:val="000000"/>
          <w:sz w:val="22"/>
          <w:szCs w:val="22"/>
          <w:lang w:val="ru-RU"/>
        </w:rPr>
        <w:t xml:space="preserve"> </w:t>
      </w:r>
      <w:proofErr w:type="spellStart"/>
      <w:r w:rsidRPr="00724491">
        <w:rPr>
          <w:i/>
          <w:color w:val="000000"/>
          <w:sz w:val="22"/>
          <w:szCs w:val="22"/>
          <w:lang w:val="ru-RU"/>
        </w:rPr>
        <w:t>системи</w:t>
      </w:r>
      <w:proofErr w:type="spellEnd"/>
      <w:r w:rsidRPr="00724491">
        <w:rPr>
          <w:i/>
          <w:color w:val="000000"/>
          <w:sz w:val="22"/>
          <w:szCs w:val="22"/>
          <w:lang w:val="ru-RU"/>
        </w:rPr>
        <w:t xml:space="preserve"> </w:t>
      </w:r>
      <w:proofErr w:type="spellStart"/>
      <w:r w:rsidRPr="00724491">
        <w:rPr>
          <w:i/>
          <w:color w:val="000000"/>
          <w:sz w:val="22"/>
          <w:szCs w:val="22"/>
          <w:lang w:val="ru-RU"/>
        </w:rPr>
        <w:t>оподаткування</w:t>
      </w:r>
      <w:proofErr w:type="spellEnd"/>
      <w:r w:rsidRPr="00724491">
        <w:rPr>
          <w:i/>
          <w:color w:val="000000"/>
          <w:sz w:val="22"/>
          <w:szCs w:val="22"/>
          <w:lang w:val="ru-RU"/>
        </w:rPr>
        <w:t xml:space="preserve"> </w:t>
      </w:r>
      <w:proofErr w:type="spellStart"/>
      <w:r w:rsidRPr="00724491">
        <w:rPr>
          <w:i/>
          <w:color w:val="000000"/>
          <w:sz w:val="22"/>
          <w:szCs w:val="22"/>
          <w:lang w:val="ru-RU"/>
        </w:rPr>
        <w:t>може</w:t>
      </w:r>
      <w:proofErr w:type="spellEnd"/>
      <w:r w:rsidRPr="00724491">
        <w:rPr>
          <w:i/>
          <w:color w:val="000000"/>
          <w:sz w:val="22"/>
          <w:szCs w:val="22"/>
          <w:lang w:val="ru-RU"/>
        </w:rPr>
        <w:t xml:space="preserve"> </w:t>
      </w:r>
      <w:proofErr w:type="spellStart"/>
      <w:r w:rsidRPr="00724491">
        <w:rPr>
          <w:i/>
          <w:color w:val="000000"/>
          <w:sz w:val="22"/>
          <w:szCs w:val="22"/>
          <w:lang w:val="ru-RU"/>
        </w:rPr>
        <w:t>відбуватися</w:t>
      </w:r>
      <w:proofErr w:type="spellEnd"/>
      <w:r w:rsidRPr="00724491">
        <w:rPr>
          <w:i/>
          <w:color w:val="000000"/>
          <w:sz w:val="22"/>
          <w:szCs w:val="22"/>
          <w:lang w:val="ru-RU"/>
        </w:rPr>
        <w:t xml:space="preserve"> як в </w:t>
      </w:r>
      <w:proofErr w:type="spellStart"/>
      <w:r w:rsidRPr="00724491">
        <w:rPr>
          <w:i/>
          <w:color w:val="000000"/>
          <w:sz w:val="22"/>
          <w:szCs w:val="22"/>
          <w:lang w:val="ru-RU"/>
        </w:rPr>
        <w:t>бік</w:t>
      </w:r>
      <w:proofErr w:type="spellEnd"/>
      <w:r w:rsidRPr="00724491">
        <w:rPr>
          <w:i/>
          <w:color w:val="000000"/>
          <w:sz w:val="22"/>
          <w:szCs w:val="22"/>
          <w:lang w:val="ru-RU"/>
        </w:rPr>
        <w:t xml:space="preserve"> </w:t>
      </w:r>
      <w:proofErr w:type="spellStart"/>
      <w:r w:rsidRPr="00724491">
        <w:rPr>
          <w:i/>
          <w:color w:val="000000"/>
          <w:sz w:val="22"/>
          <w:szCs w:val="22"/>
          <w:lang w:val="ru-RU"/>
        </w:rPr>
        <w:t>збільшення</w:t>
      </w:r>
      <w:proofErr w:type="spellEnd"/>
      <w:r w:rsidRPr="00724491">
        <w:rPr>
          <w:i/>
          <w:color w:val="000000"/>
          <w:sz w:val="22"/>
          <w:szCs w:val="22"/>
          <w:lang w:val="ru-RU"/>
        </w:rPr>
        <w:t xml:space="preserve">, так і в </w:t>
      </w:r>
      <w:proofErr w:type="spellStart"/>
      <w:r w:rsidRPr="00724491">
        <w:rPr>
          <w:i/>
          <w:color w:val="000000"/>
          <w:sz w:val="22"/>
          <w:szCs w:val="22"/>
          <w:lang w:val="ru-RU"/>
        </w:rPr>
        <w:t>бік</w:t>
      </w:r>
      <w:proofErr w:type="spellEnd"/>
      <w:r w:rsidRPr="00724491">
        <w:rPr>
          <w:i/>
          <w:color w:val="000000"/>
          <w:sz w:val="22"/>
          <w:szCs w:val="22"/>
          <w:lang w:val="ru-RU"/>
        </w:rPr>
        <w:t xml:space="preserve"> </w:t>
      </w:r>
      <w:proofErr w:type="spellStart"/>
      <w:r w:rsidRPr="00724491">
        <w:rPr>
          <w:i/>
          <w:color w:val="000000"/>
          <w:sz w:val="22"/>
          <w:szCs w:val="22"/>
          <w:lang w:val="ru-RU"/>
        </w:rPr>
        <w:t>зменшення</w:t>
      </w:r>
      <w:proofErr w:type="spellEnd"/>
      <w:r w:rsidRPr="00724491">
        <w:rPr>
          <w:i/>
          <w:color w:val="000000"/>
          <w:sz w:val="22"/>
          <w:szCs w:val="22"/>
          <w:lang w:val="ru-RU"/>
        </w:rPr>
        <w:t xml:space="preserve">, сума договору </w:t>
      </w:r>
      <w:proofErr w:type="spellStart"/>
      <w:r w:rsidRPr="00724491">
        <w:rPr>
          <w:i/>
          <w:color w:val="000000"/>
          <w:sz w:val="22"/>
          <w:szCs w:val="22"/>
          <w:lang w:val="ru-RU"/>
        </w:rPr>
        <w:t>може</w:t>
      </w:r>
      <w:proofErr w:type="spellEnd"/>
      <w:r w:rsidRPr="00724491">
        <w:rPr>
          <w:i/>
          <w:color w:val="000000"/>
          <w:sz w:val="22"/>
          <w:szCs w:val="22"/>
          <w:lang w:val="ru-RU"/>
        </w:rPr>
        <w:t xml:space="preserve"> </w:t>
      </w:r>
      <w:proofErr w:type="spellStart"/>
      <w:r w:rsidRPr="00724491">
        <w:rPr>
          <w:i/>
          <w:color w:val="000000"/>
          <w:sz w:val="22"/>
          <w:szCs w:val="22"/>
          <w:lang w:val="ru-RU"/>
        </w:rPr>
        <w:t>змінюватися</w:t>
      </w:r>
      <w:proofErr w:type="spellEnd"/>
      <w:r w:rsidRPr="00724491">
        <w:rPr>
          <w:i/>
          <w:color w:val="000000"/>
          <w:sz w:val="22"/>
          <w:szCs w:val="22"/>
          <w:lang w:val="ru-RU"/>
        </w:rPr>
        <w:t xml:space="preserve"> в </w:t>
      </w:r>
      <w:proofErr w:type="spellStart"/>
      <w:r w:rsidRPr="00724491">
        <w:rPr>
          <w:i/>
          <w:color w:val="000000"/>
          <w:sz w:val="22"/>
          <w:szCs w:val="22"/>
          <w:lang w:val="ru-RU"/>
        </w:rPr>
        <w:t>залежності</w:t>
      </w:r>
      <w:proofErr w:type="spellEnd"/>
      <w:r w:rsidRPr="00724491">
        <w:rPr>
          <w:i/>
          <w:color w:val="000000"/>
          <w:sz w:val="22"/>
          <w:szCs w:val="22"/>
          <w:lang w:val="ru-RU"/>
        </w:rPr>
        <w:t xml:space="preserve"> </w:t>
      </w:r>
      <w:proofErr w:type="spellStart"/>
      <w:r w:rsidRPr="00724491">
        <w:rPr>
          <w:i/>
          <w:color w:val="000000"/>
          <w:sz w:val="22"/>
          <w:szCs w:val="22"/>
          <w:lang w:val="ru-RU"/>
        </w:rPr>
        <w:t>від</w:t>
      </w:r>
      <w:proofErr w:type="spellEnd"/>
      <w:r w:rsidRPr="00724491">
        <w:rPr>
          <w:i/>
          <w:color w:val="000000"/>
          <w:sz w:val="22"/>
          <w:szCs w:val="22"/>
          <w:lang w:val="ru-RU"/>
        </w:rPr>
        <w:t xml:space="preserve"> таких </w:t>
      </w:r>
      <w:proofErr w:type="spellStart"/>
      <w:r w:rsidRPr="00724491">
        <w:rPr>
          <w:i/>
          <w:color w:val="000000"/>
          <w:sz w:val="22"/>
          <w:szCs w:val="22"/>
          <w:lang w:val="ru-RU"/>
        </w:rPr>
        <w:t>змін</w:t>
      </w:r>
      <w:proofErr w:type="spellEnd"/>
      <w:r w:rsidRPr="00724491">
        <w:rPr>
          <w:i/>
          <w:color w:val="000000"/>
          <w:sz w:val="22"/>
          <w:szCs w:val="22"/>
          <w:lang w:val="ru-RU"/>
        </w:rPr>
        <w:t xml:space="preserve"> без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spellStart"/>
      <w:r w:rsidRPr="00724491">
        <w:rPr>
          <w:i/>
          <w:color w:val="000000"/>
          <w:sz w:val="22"/>
          <w:szCs w:val="22"/>
          <w:lang w:val="ru-RU"/>
        </w:rPr>
        <w:t>обсягу</w:t>
      </w:r>
      <w:proofErr w:type="spellEnd"/>
      <w:r w:rsidRPr="00724491">
        <w:rPr>
          <w:i/>
          <w:color w:val="000000"/>
          <w:sz w:val="22"/>
          <w:szCs w:val="22"/>
          <w:lang w:val="ru-RU"/>
        </w:rPr>
        <w:t xml:space="preserve"> </w:t>
      </w:r>
      <w:proofErr w:type="spellStart"/>
      <w:r w:rsidRPr="00724491">
        <w:rPr>
          <w:i/>
          <w:color w:val="000000"/>
          <w:sz w:val="22"/>
          <w:szCs w:val="22"/>
          <w:lang w:val="ru-RU"/>
        </w:rPr>
        <w:t>закупівлі</w:t>
      </w:r>
      <w:proofErr w:type="spellEnd"/>
      <w:r w:rsidRPr="00724491">
        <w:rPr>
          <w:i/>
          <w:color w:val="000000"/>
          <w:sz w:val="22"/>
          <w:szCs w:val="22"/>
          <w:lang w:val="ru-RU"/>
        </w:rPr>
        <w:t>;</w:t>
      </w:r>
    </w:p>
    <w:p w:rsidR="000A40E6" w:rsidRPr="00724491" w:rsidRDefault="000A40E6" w:rsidP="000A40E6">
      <w:pPr>
        <w:ind w:firstLine="426"/>
        <w:jc w:val="both"/>
        <w:rPr>
          <w:i/>
          <w:color w:val="000000"/>
          <w:sz w:val="22"/>
          <w:szCs w:val="22"/>
        </w:rPr>
      </w:pPr>
      <w:r w:rsidRPr="00724491">
        <w:rPr>
          <w:color w:val="000000"/>
          <w:sz w:val="22"/>
          <w:szCs w:val="22"/>
          <w:lang w:val="ru-RU"/>
        </w:rPr>
        <w:t xml:space="preserve">7)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встановленого</w:t>
      </w:r>
      <w:proofErr w:type="spellEnd"/>
      <w:r w:rsidRPr="00724491">
        <w:rPr>
          <w:color w:val="000000"/>
          <w:sz w:val="22"/>
          <w:szCs w:val="22"/>
          <w:lang w:val="ru-RU"/>
        </w:rPr>
        <w:t xml:space="preserve"> </w:t>
      </w:r>
      <w:proofErr w:type="spellStart"/>
      <w:r w:rsidRPr="00724491">
        <w:rPr>
          <w:color w:val="000000"/>
          <w:sz w:val="22"/>
          <w:szCs w:val="22"/>
          <w:lang w:val="ru-RU"/>
        </w:rPr>
        <w:t>згідно</w:t>
      </w:r>
      <w:proofErr w:type="spellEnd"/>
      <w:r w:rsidRPr="00724491">
        <w:rPr>
          <w:color w:val="000000"/>
          <w:sz w:val="22"/>
          <w:szCs w:val="22"/>
          <w:lang w:val="ru-RU"/>
        </w:rPr>
        <w:t xml:space="preserve"> </w:t>
      </w:r>
      <w:proofErr w:type="spellStart"/>
      <w:r w:rsidRPr="00724491">
        <w:rPr>
          <w:color w:val="000000"/>
          <w:sz w:val="22"/>
          <w:szCs w:val="22"/>
          <w:lang w:val="ru-RU"/>
        </w:rPr>
        <w:t>із</w:t>
      </w:r>
      <w:proofErr w:type="spellEnd"/>
      <w:r w:rsidRPr="00724491">
        <w:rPr>
          <w:color w:val="000000"/>
          <w:sz w:val="22"/>
          <w:szCs w:val="22"/>
          <w:lang w:val="ru-RU"/>
        </w:rPr>
        <w:t xml:space="preserve"> </w:t>
      </w:r>
      <w:proofErr w:type="spellStart"/>
      <w:r w:rsidRPr="00724491">
        <w:rPr>
          <w:color w:val="000000"/>
          <w:sz w:val="22"/>
          <w:szCs w:val="22"/>
          <w:lang w:val="ru-RU"/>
        </w:rPr>
        <w:t>законодавством</w:t>
      </w:r>
      <w:proofErr w:type="spellEnd"/>
      <w:r w:rsidRPr="00724491">
        <w:rPr>
          <w:color w:val="000000"/>
          <w:sz w:val="22"/>
          <w:szCs w:val="22"/>
          <w:lang w:val="ru-RU"/>
        </w:rPr>
        <w:t xml:space="preserve"> органами </w:t>
      </w:r>
      <w:proofErr w:type="spellStart"/>
      <w:r w:rsidRPr="00724491">
        <w:rPr>
          <w:color w:val="000000"/>
          <w:sz w:val="22"/>
          <w:szCs w:val="22"/>
          <w:lang w:val="ru-RU"/>
        </w:rPr>
        <w:t>державної</w:t>
      </w:r>
      <w:proofErr w:type="spellEnd"/>
      <w:r w:rsidRPr="00724491">
        <w:rPr>
          <w:color w:val="000000"/>
          <w:sz w:val="22"/>
          <w:szCs w:val="22"/>
          <w:lang w:val="ru-RU"/>
        </w:rPr>
        <w:t xml:space="preserve"> статистики </w:t>
      </w:r>
      <w:proofErr w:type="spellStart"/>
      <w:r w:rsidRPr="00724491">
        <w:rPr>
          <w:color w:val="000000"/>
          <w:sz w:val="22"/>
          <w:szCs w:val="22"/>
          <w:lang w:val="ru-RU"/>
        </w:rPr>
        <w:t>індексу</w:t>
      </w:r>
      <w:proofErr w:type="spellEnd"/>
      <w:r w:rsidRPr="00724491">
        <w:rPr>
          <w:color w:val="000000"/>
          <w:sz w:val="22"/>
          <w:szCs w:val="22"/>
          <w:lang w:val="ru-RU"/>
        </w:rPr>
        <w:t xml:space="preserve"> </w:t>
      </w:r>
      <w:proofErr w:type="spellStart"/>
      <w:r w:rsidRPr="00724491">
        <w:rPr>
          <w:color w:val="000000"/>
          <w:sz w:val="22"/>
          <w:szCs w:val="22"/>
          <w:lang w:val="ru-RU"/>
        </w:rPr>
        <w:t>споживчих</w:t>
      </w:r>
      <w:proofErr w:type="spellEnd"/>
      <w:r w:rsidRPr="00724491">
        <w:rPr>
          <w:color w:val="000000"/>
          <w:sz w:val="22"/>
          <w:szCs w:val="22"/>
          <w:lang w:val="ru-RU"/>
        </w:rPr>
        <w:t xml:space="preserve"> </w:t>
      </w:r>
      <w:proofErr w:type="spellStart"/>
      <w:r w:rsidRPr="00724491">
        <w:rPr>
          <w:color w:val="000000"/>
          <w:sz w:val="22"/>
          <w:szCs w:val="22"/>
          <w:lang w:val="ru-RU"/>
        </w:rPr>
        <w:t>цін</w:t>
      </w:r>
      <w:proofErr w:type="spellEnd"/>
      <w:r w:rsidRPr="00724491">
        <w:rPr>
          <w:color w:val="000000"/>
          <w:sz w:val="22"/>
          <w:szCs w:val="22"/>
          <w:lang w:val="ru-RU"/>
        </w:rPr>
        <w:t xml:space="preserve">, </w:t>
      </w:r>
      <w:proofErr w:type="spellStart"/>
      <w:r w:rsidRPr="00724491">
        <w:rPr>
          <w:color w:val="000000"/>
          <w:sz w:val="22"/>
          <w:szCs w:val="22"/>
          <w:lang w:val="ru-RU"/>
        </w:rPr>
        <w:t>зміни</w:t>
      </w:r>
      <w:proofErr w:type="spellEnd"/>
      <w:r w:rsidRPr="00724491">
        <w:rPr>
          <w:color w:val="000000"/>
          <w:sz w:val="22"/>
          <w:szCs w:val="22"/>
          <w:lang w:val="ru-RU"/>
        </w:rPr>
        <w:t xml:space="preserve"> курсу </w:t>
      </w:r>
      <w:proofErr w:type="spellStart"/>
      <w:r w:rsidRPr="00724491">
        <w:rPr>
          <w:color w:val="000000"/>
          <w:sz w:val="22"/>
          <w:szCs w:val="22"/>
          <w:lang w:val="ru-RU"/>
        </w:rPr>
        <w:t>іноземної</w:t>
      </w:r>
      <w:proofErr w:type="spellEnd"/>
      <w:r w:rsidRPr="00724491">
        <w:rPr>
          <w:color w:val="000000"/>
          <w:sz w:val="22"/>
          <w:szCs w:val="22"/>
          <w:lang w:val="ru-RU"/>
        </w:rPr>
        <w:t xml:space="preserve"> </w:t>
      </w:r>
      <w:proofErr w:type="spellStart"/>
      <w:r w:rsidRPr="00724491">
        <w:rPr>
          <w:color w:val="000000"/>
          <w:sz w:val="22"/>
          <w:szCs w:val="22"/>
          <w:lang w:val="ru-RU"/>
        </w:rPr>
        <w:t>валюти</w:t>
      </w:r>
      <w:proofErr w:type="spellEnd"/>
      <w:r w:rsidRPr="00724491">
        <w:rPr>
          <w:color w:val="000000"/>
          <w:sz w:val="22"/>
          <w:szCs w:val="22"/>
          <w:lang w:val="ru-RU"/>
        </w:rPr>
        <w:t xml:space="preserve">,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біржових</w:t>
      </w:r>
      <w:proofErr w:type="spellEnd"/>
      <w:r w:rsidRPr="00724491">
        <w:rPr>
          <w:color w:val="000000"/>
          <w:sz w:val="22"/>
          <w:szCs w:val="22"/>
          <w:lang w:val="ru-RU"/>
        </w:rPr>
        <w:t xml:space="preserve"> </w:t>
      </w:r>
      <w:proofErr w:type="spellStart"/>
      <w:r w:rsidRPr="00724491">
        <w:rPr>
          <w:color w:val="000000"/>
          <w:sz w:val="22"/>
          <w:szCs w:val="22"/>
          <w:lang w:val="ru-RU"/>
        </w:rPr>
        <w:t>котирувань</w:t>
      </w:r>
      <w:proofErr w:type="spellEnd"/>
      <w:r w:rsidRPr="00724491">
        <w:rPr>
          <w:color w:val="000000"/>
          <w:sz w:val="22"/>
          <w:szCs w:val="22"/>
          <w:lang w:val="ru-RU"/>
        </w:rPr>
        <w:t xml:space="preserve"> </w:t>
      </w:r>
      <w:proofErr w:type="spellStart"/>
      <w:r w:rsidRPr="00724491">
        <w:rPr>
          <w:color w:val="000000"/>
          <w:sz w:val="22"/>
          <w:szCs w:val="22"/>
          <w:lang w:val="ru-RU"/>
        </w:rPr>
        <w:t>або</w:t>
      </w:r>
      <w:proofErr w:type="spellEnd"/>
      <w:r w:rsidRPr="00724491">
        <w:rPr>
          <w:color w:val="000000"/>
          <w:sz w:val="22"/>
          <w:szCs w:val="22"/>
          <w:lang w:val="ru-RU"/>
        </w:rPr>
        <w:t xml:space="preserve"> </w:t>
      </w:r>
      <w:proofErr w:type="spellStart"/>
      <w:r w:rsidRPr="00724491">
        <w:rPr>
          <w:color w:val="000000"/>
          <w:sz w:val="22"/>
          <w:szCs w:val="22"/>
          <w:lang w:val="ru-RU"/>
        </w:rPr>
        <w:t>показників</w:t>
      </w:r>
      <w:proofErr w:type="spellEnd"/>
      <w:r w:rsidRPr="00724491">
        <w:rPr>
          <w:color w:val="000000"/>
          <w:sz w:val="22"/>
          <w:szCs w:val="22"/>
          <w:lang w:val="ru-RU"/>
        </w:rPr>
        <w:t xml:space="preserve"> </w:t>
      </w:r>
      <w:proofErr w:type="spellStart"/>
      <w:r w:rsidRPr="00724491">
        <w:rPr>
          <w:color w:val="000000"/>
          <w:sz w:val="22"/>
          <w:szCs w:val="22"/>
          <w:lang w:val="ru-RU"/>
        </w:rPr>
        <w:t>Platts</w:t>
      </w:r>
      <w:proofErr w:type="spellEnd"/>
      <w:r w:rsidRPr="00724491">
        <w:rPr>
          <w:color w:val="000000"/>
          <w:sz w:val="22"/>
          <w:szCs w:val="22"/>
          <w:lang w:val="ru-RU"/>
        </w:rPr>
        <w:t xml:space="preserve">, ARGUS </w:t>
      </w:r>
      <w:proofErr w:type="spellStart"/>
      <w:r w:rsidRPr="00724491">
        <w:rPr>
          <w:color w:val="000000"/>
          <w:sz w:val="22"/>
          <w:szCs w:val="22"/>
          <w:lang w:val="ru-RU"/>
        </w:rPr>
        <w:lastRenderedPageBreak/>
        <w:t>регульованих</w:t>
      </w:r>
      <w:proofErr w:type="spellEnd"/>
      <w:r w:rsidRPr="00724491">
        <w:rPr>
          <w:color w:val="000000"/>
          <w:sz w:val="22"/>
          <w:szCs w:val="22"/>
          <w:lang w:val="ru-RU"/>
        </w:rPr>
        <w:t xml:space="preserve"> </w:t>
      </w:r>
      <w:proofErr w:type="spellStart"/>
      <w:r w:rsidRPr="00724491">
        <w:rPr>
          <w:color w:val="000000"/>
          <w:sz w:val="22"/>
          <w:szCs w:val="22"/>
          <w:lang w:val="ru-RU"/>
        </w:rPr>
        <w:t>цін</w:t>
      </w:r>
      <w:proofErr w:type="spellEnd"/>
      <w:r w:rsidRPr="00724491">
        <w:rPr>
          <w:color w:val="000000"/>
          <w:sz w:val="22"/>
          <w:szCs w:val="22"/>
          <w:lang w:val="ru-RU"/>
        </w:rPr>
        <w:t xml:space="preserve"> (</w:t>
      </w:r>
      <w:proofErr w:type="spellStart"/>
      <w:r w:rsidRPr="00724491">
        <w:rPr>
          <w:color w:val="000000"/>
          <w:sz w:val="22"/>
          <w:szCs w:val="22"/>
          <w:lang w:val="ru-RU"/>
        </w:rPr>
        <w:t>тарифів</w:t>
      </w:r>
      <w:proofErr w:type="spellEnd"/>
      <w:r w:rsidRPr="00724491">
        <w:rPr>
          <w:color w:val="000000"/>
          <w:sz w:val="22"/>
          <w:szCs w:val="22"/>
          <w:lang w:val="ru-RU"/>
        </w:rPr>
        <w:t xml:space="preserve">) і </w:t>
      </w:r>
      <w:proofErr w:type="spellStart"/>
      <w:r w:rsidRPr="00724491">
        <w:rPr>
          <w:color w:val="000000"/>
          <w:sz w:val="22"/>
          <w:szCs w:val="22"/>
          <w:lang w:val="ru-RU"/>
        </w:rPr>
        <w:t>нормативів</w:t>
      </w:r>
      <w:proofErr w:type="spellEnd"/>
      <w:r w:rsidRPr="00724491">
        <w:rPr>
          <w:color w:val="000000"/>
          <w:sz w:val="22"/>
          <w:szCs w:val="22"/>
          <w:lang w:val="ru-RU"/>
        </w:rPr>
        <w:t xml:space="preserve">, </w:t>
      </w:r>
      <w:proofErr w:type="spellStart"/>
      <w:r w:rsidRPr="00724491">
        <w:rPr>
          <w:color w:val="000000"/>
          <w:sz w:val="22"/>
          <w:szCs w:val="22"/>
          <w:lang w:val="ru-RU"/>
        </w:rPr>
        <w:t>середньозважених</w:t>
      </w:r>
      <w:proofErr w:type="spellEnd"/>
      <w:r w:rsidRPr="00724491">
        <w:rPr>
          <w:color w:val="000000"/>
          <w:sz w:val="22"/>
          <w:szCs w:val="22"/>
          <w:lang w:val="ru-RU"/>
        </w:rPr>
        <w:t xml:space="preserve"> </w:t>
      </w:r>
      <w:proofErr w:type="spellStart"/>
      <w:r w:rsidRPr="00724491">
        <w:rPr>
          <w:color w:val="000000"/>
          <w:sz w:val="22"/>
          <w:szCs w:val="22"/>
          <w:lang w:val="ru-RU"/>
        </w:rPr>
        <w:t>цін</w:t>
      </w:r>
      <w:proofErr w:type="spellEnd"/>
      <w:r w:rsidRPr="00724491">
        <w:rPr>
          <w:color w:val="000000"/>
          <w:sz w:val="22"/>
          <w:szCs w:val="22"/>
          <w:lang w:val="ru-RU"/>
        </w:rPr>
        <w:t xml:space="preserve"> на </w:t>
      </w:r>
      <w:proofErr w:type="spellStart"/>
      <w:r w:rsidRPr="00724491">
        <w:rPr>
          <w:color w:val="000000"/>
          <w:sz w:val="22"/>
          <w:szCs w:val="22"/>
          <w:lang w:val="ru-RU"/>
        </w:rPr>
        <w:t>електроенергію</w:t>
      </w:r>
      <w:proofErr w:type="spellEnd"/>
      <w:r w:rsidRPr="00724491">
        <w:rPr>
          <w:color w:val="000000"/>
          <w:sz w:val="22"/>
          <w:szCs w:val="22"/>
          <w:lang w:val="ru-RU"/>
        </w:rPr>
        <w:t xml:space="preserve"> на ринку “на добу наперед”,</w:t>
      </w:r>
      <w:proofErr w:type="spellStart"/>
      <w:r w:rsidRPr="00724491">
        <w:rPr>
          <w:color w:val="000000"/>
          <w:sz w:val="22"/>
          <w:szCs w:val="22"/>
          <w:lang w:val="ru-RU"/>
        </w:rPr>
        <w:t>що</w:t>
      </w:r>
      <w:proofErr w:type="spellEnd"/>
      <w:r w:rsidRPr="00724491">
        <w:rPr>
          <w:color w:val="000000"/>
          <w:sz w:val="22"/>
          <w:szCs w:val="22"/>
          <w:lang w:val="ru-RU"/>
        </w:rPr>
        <w:t xml:space="preserve"> </w:t>
      </w:r>
      <w:proofErr w:type="spellStart"/>
      <w:r w:rsidRPr="00724491">
        <w:rPr>
          <w:color w:val="000000"/>
          <w:sz w:val="22"/>
          <w:szCs w:val="22"/>
          <w:lang w:val="ru-RU"/>
        </w:rPr>
        <w:t>застосовуються</w:t>
      </w:r>
      <w:proofErr w:type="spellEnd"/>
      <w:r w:rsidRPr="00724491">
        <w:rPr>
          <w:color w:val="000000"/>
          <w:sz w:val="22"/>
          <w:szCs w:val="22"/>
          <w:lang w:val="ru-RU"/>
        </w:rPr>
        <w:t xml:space="preserve">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у </w:t>
      </w:r>
      <w:proofErr w:type="spellStart"/>
      <w:r w:rsidRPr="00724491">
        <w:rPr>
          <w:color w:val="000000"/>
          <w:sz w:val="22"/>
          <w:szCs w:val="22"/>
          <w:lang w:val="ru-RU"/>
        </w:rPr>
        <w:t>разі</w:t>
      </w:r>
      <w:proofErr w:type="spellEnd"/>
      <w:r w:rsidRPr="00724491">
        <w:rPr>
          <w:color w:val="000000"/>
          <w:sz w:val="22"/>
          <w:szCs w:val="22"/>
          <w:lang w:val="ru-RU"/>
        </w:rPr>
        <w:t xml:space="preserve"> </w:t>
      </w:r>
      <w:proofErr w:type="spellStart"/>
      <w:r w:rsidRPr="00724491">
        <w:rPr>
          <w:color w:val="000000"/>
          <w:sz w:val="22"/>
          <w:szCs w:val="22"/>
          <w:lang w:val="ru-RU"/>
        </w:rPr>
        <w:t>встановлення</w:t>
      </w:r>
      <w:proofErr w:type="spellEnd"/>
      <w:r w:rsidRPr="00724491">
        <w:rPr>
          <w:color w:val="000000"/>
          <w:sz w:val="22"/>
          <w:szCs w:val="22"/>
          <w:lang w:val="ru-RU"/>
        </w:rPr>
        <w:t xml:space="preserve"> в </w:t>
      </w:r>
      <w:proofErr w:type="spellStart"/>
      <w:r w:rsidRPr="00724491">
        <w:rPr>
          <w:color w:val="000000"/>
          <w:sz w:val="22"/>
          <w:szCs w:val="22"/>
          <w:lang w:val="ru-RU"/>
        </w:rPr>
        <w:t>договорі</w:t>
      </w:r>
      <w:proofErr w:type="spellEnd"/>
      <w:r w:rsidRPr="00724491">
        <w:rPr>
          <w:color w:val="000000"/>
          <w:sz w:val="22"/>
          <w:szCs w:val="22"/>
          <w:lang w:val="ru-RU"/>
        </w:rPr>
        <w:t xml:space="preserve"> про </w:t>
      </w:r>
      <w:proofErr w:type="spellStart"/>
      <w:r w:rsidRPr="00724491">
        <w:rPr>
          <w:color w:val="000000"/>
          <w:sz w:val="22"/>
          <w:szCs w:val="22"/>
          <w:lang w:val="ru-RU"/>
        </w:rPr>
        <w:t>закупівлю</w:t>
      </w:r>
      <w:proofErr w:type="spellEnd"/>
      <w:r w:rsidRPr="00724491">
        <w:rPr>
          <w:color w:val="000000"/>
          <w:sz w:val="22"/>
          <w:szCs w:val="22"/>
          <w:lang w:val="ru-RU"/>
        </w:rPr>
        <w:t xml:space="preserve"> порядку </w:t>
      </w:r>
      <w:proofErr w:type="spellStart"/>
      <w:r w:rsidRPr="00724491">
        <w:rPr>
          <w:color w:val="000000"/>
          <w:sz w:val="22"/>
          <w:szCs w:val="22"/>
          <w:lang w:val="ru-RU"/>
        </w:rPr>
        <w:t>зміни</w:t>
      </w:r>
      <w:proofErr w:type="spellEnd"/>
      <w:r w:rsidRPr="00724491">
        <w:rPr>
          <w:color w:val="000000"/>
          <w:sz w:val="22"/>
          <w:szCs w:val="22"/>
          <w:lang w:val="ru-RU"/>
        </w:rPr>
        <w:t xml:space="preserve"> </w:t>
      </w:r>
      <w:proofErr w:type="spellStart"/>
      <w:r w:rsidRPr="00724491">
        <w:rPr>
          <w:color w:val="000000"/>
          <w:sz w:val="22"/>
          <w:szCs w:val="22"/>
          <w:lang w:val="ru-RU"/>
        </w:rPr>
        <w:t>ціни</w:t>
      </w:r>
      <w:proofErr w:type="spellEnd"/>
      <w:r w:rsidRPr="00724491">
        <w:rPr>
          <w:color w:val="000000"/>
          <w:sz w:val="22"/>
          <w:szCs w:val="22"/>
          <w:lang w:val="ru-RU"/>
        </w:rPr>
        <w:t xml:space="preserve">; </w:t>
      </w:r>
      <w:proofErr w:type="spellStart"/>
      <w:r w:rsidRPr="00724491">
        <w:rPr>
          <w:i/>
          <w:color w:val="000000"/>
          <w:sz w:val="22"/>
          <w:szCs w:val="22"/>
          <w:lang w:val="ru-RU"/>
        </w:rPr>
        <w:t>Сторони</w:t>
      </w:r>
      <w:proofErr w:type="spellEnd"/>
      <w:r w:rsidRPr="00724491">
        <w:rPr>
          <w:i/>
          <w:color w:val="000000"/>
          <w:sz w:val="22"/>
          <w:szCs w:val="22"/>
          <w:lang w:val="ru-RU"/>
        </w:rPr>
        <w:t xml:space="preserve"> </w:t>
      </w:r>
      <w:proofErr w:type="spellStart"/>
      <w:r w:rsidRPr="00724491">
        <w:rPr>
          <w:i/>
          <w:color w:val="000000"/>
          <w:sz w:val="22"/>
          <w:szCs w:val="22"/>
          <w:lang w:val="ru-RU"/>
        </w:rPr>
        <w:t>можуть</w:t>
      </w:r>
      <w:proofErr w:type="spellEnd"/>
      <w:r w:rsidRPr="00724491">
        <w:rPr>
          <w:i/>
          <w:color w:val="000000"/>
          <w:sz w:val="22"/>
          <w:szCs w:val="22"/>
          <w:lang w:val="ru-RU"/>
        </w:rPr>
        <w:t xml:space="preserve"> внести </w:t>
      </w:r>
      <w:proofErr w:type="spellStart"/>
      <w:r w:rsidRPr="00724491">
        <w:rPr>
          <w:i/>
          <w:color w:val="000000"/>
          <w:sz w:val="22"/>
          <w:szCs w:val="22"/>
          <w:lang w:val="ru-RU"/>
        </w:rPr>
        <w:t>зміни</w:t>
      </w:r>
      <w:proofErr w:type="spellEnd"/>
      <w:r w:rsidRPr="00724491">
        <w:rPr>
          <w:i/>
          <w:color w:val="000000"/>
          <w:sz w:val="22"/>
          <w:szCs w:val="22"/>
          <w:lang w:val="ru-RU"/>
        </w:rPr>
        <w:t xml:space="preserve"> до договору у </w:t>
      </w:r>
      <w:proofErr w:type="spellStart"/>
      <w:r w:rsidRPr="00724491">
        <w:rPr>
          <w:i/>
          <w:color w:val="000000"/>
          <w:sz w:val="22"/>
          <w:szCs w:val="22"/>
          <w:lang w:val="ru-RU"/>
        </w:rPr>
        <w:t>разі</w:t>
      </w:r>
      <w:proofErr w:type="spellEnd"/>
      <w:r w:rsidRPr="00724491">
        <w:rPr>
          <w:i/>
          <w:color w:val="000000"/>
          <w:sz w:val="22"/>
          <w:szCs w:val="22"/>
          <w:lang w:val="ru-RU"/>
        </w:rPr>
        <w:t xml:space="preserve"> </w:t>
      </w:r>
      <w:proofErr w:type="spellStart"/>
      <w:r w:rsidRPr="00724491">
        <w:rPr>
          <w:i/>
          <w:color w:val="000000"/>
          <w:sz w:val="22"/>
          <w:szCs w:val="22"/>
          <w:lang w:val="ru-RU"/>
        </w:rPr>
        <w:t>зміни</w:t>
      </w:r>
      <w:proofErr w:type="spellEnd"/>
      <w:r w:rsidRPr="00724491">
        <w:rPr>
          <w:i/>
          <w:color w:val="000000"/>
          <w:sz w:val="22"/>
          <w:szCs w:val="22"/>
          <w:lang w:val="ru-RU"/>
        </w:rPr>
        <w:t xml:space="preserve"> </w:t>
      </w:r>
      <w:proofErr w:type="spellStart"/>
      <w:r w:rsidRPr="00724491">
        <w:rPr>
          <w:i/>
          <w:color w:val="000000"/>
          <w:sz w:val="22"/>
          <w:szCs w:val="22"/>
          <w:lang w:val="ru-RU"/>
        </w:rPr>
        <w:t>встановленого</w:t>
      </w:r>
      <w:proofErr w:type="spellEnd"/>
      <w:r w:rsidRPr="00724491">
        <w:rPr>
          <w:i/>
          <w:color w:val="000000"/>
          <w:sz w:val="22"/>
          <w:szCs w:val="22"/>
          <w:lang w:val="ru-RU"/>
        </w:rPr>
        <w:t xml:space="preserve"> </w:t>
      </w:r>
      <w:proofErr w:type="spellStart"/>
      <w:r w:rsidRPr="00724491">
        <w:rPr>
          <w:i/>
          <w:color w:val="000000"/>
          <w:sz w:val="22"/>
          <w:szCs w:val="22"/>
          <w:lang w:val="ru-RU"/>
        </w:rPr>
        <w:t>згідно</w:t>
      </w:r>
      <w:proofErr w:type="spellEnd"/>
      <w:r w:rsidRPr="00724491">
        <w:rPr>
          <w:i/>
          <w:color w:val="000000"/>
          <w:sz w:val="22"/>
          <w:szCs w:val="22"/>
          <w:lang w:val="ru-RU"/>
        </w:rPr>
        <w:t xml:space="preserve"> </w:t>
      </w:r>
      <w:proofErr w:type="spellStart"/>
      <w:r w:rsidRPr="00724491">
        <w:rPr>
          <w:i/>
          <w:color w:val="000000"/>
          <w:sz w:val="22"/>
          <w:szCs w:val="22"/>
          <w:lang w:val="ru-RU"/>
        </w:rPr>
        <w:t>із</w:t>
      </w:r>
      <w:proofErr w:type="spellEnd"/>
      <w:r w:rsidRPr="00724491">
        <w:rPr>
          <w:i/>
          <w:color w:val="000000"/>
          <w:sz w:val="22"/>
          <w:szCs w:val="22"/>
          <w:lang w:val="ru-RU"/>
        </w:rPr>
        <w:t xml:space="preserve"> </w:t>
      </w:r>
      <w:proofErr w:type="spellStart"/>
      <w:r w:rsidRPr="00724491">
        <w:rPr>
          <w:i/>
          <w:color w:val="000000"/>
          <w:sz w:val="22"/>
          <w:szCs w:val="22"/>
          <w:lang w:val="ru-RU"/>
        </w:rPr>
        <w:t>законодавством</w:t>
      </w:r>
      <w:proofErr w:type="spellEnd"/>
      <w:r w:rsidRPr="00724491">
        <w:rPr>
          <w:i/>
          <w:color w:val="000000"/>
          <w:sz w:val="22"/>
          <w:szCs w:val="22"/>
          <w:lang w:val="ru-RU"/>
        </w:rPr>
        <w:t xml:space="preserve"> органами </w:t>
      </w:r>
      <w:proofErr w:type="spellStart"/>
      <w:r w:rsidRPr="00724491">
        <w:rPr>
          <w:i/>
          <w:color w:val="000000"/>
          <w:sz w:val="22"/>
          <w:szCs w:val="22"/>
          <w:lang w:val="ru-RU"/>
        </w:rPr>
        <w:t>державної</w:t>
      </w:r>
      <w:proofErr w:type="spellEnd"/>
      <w:r w:rsidRPr="00724491">
        <w:rPr>
          <w:i/>
          <w:color w:val="000000"/>
          <w:sz w:val="22"/>
          <w:szCs w:val="22"/>
          <w:lang w:val="ru-RU"/>
        </w:rPr>
        <w:t xml:space="preserve"> статистики </w:t>
      </w:r>
      <w:proofErr w:type="spellStart"/>
      <w:r w:rsidRPr="00724491">
        <w:rPr>
          <w:i/>
          <w:color w:val="000000"/>
          <w:sz w:val="22"/>
          <w:szCs w:val="22"/>
          <w:lang w:val="ru-RU"/>
        </w:rPr>
        <w:t>індексу</w:t>
      </w:r>
      <w:proofErr w:type="spellEnd"/>
      <w:r w:rsidRPr="00724491">
        <w:rPr>
          <w:i/>
          <w:color w:val="000000"/>
          <w:sz w:val="22"/>
          <w:szCs w:val="22"/>
          <w:lang w:val="ru-RU"/>
        </w:rPr>
        <w:t xml:space="preserve"> </w:t>
      </w:r>
      <w:proofErr w:type="spellStart"/>
      <w:r w:rsidRPr="00724491">
        <w:rPr>
          <w:i/>
          <w:color w:val="000000"/>
          <w:sz w:val="22"/>
          <w:szCs w:val="22"/>
          <w:lang w:val="ru-RU"/>
        </w:rPr>
        <w:t>споживчих</w:t>
      </w:r>
      <w:proofErr w:type="spellEnd"/>
      <w:r w:rsidRPr="00724491">
        <w:rPr>
          <w:i/>
          <w:color w:val="000000"/>
          <w:sz w:val="22"/>
          <w:szCs w:val="22"/>
          <w:lang w:val="ru-RU"/>
        </w:rPr>
        <w:t xml:space="preserve"> </w:t>
      </w:r>
      <w:proofErr w:type="spellStart"/>
      <w:r w:rsidRPr="00724491">
        <w:rPr>
          <w:i/>
          <w:color w:val="000000"/>
          <w:sz w:val="22"/>
          <w:szCs w:val="22"/>
          <w:lang w:val="ru-RU"/>
        </w:rPr>
        <w:t>цін</w:t>
      </w:r>
      <w:proofErr w:type="spellEnd"/>
      <w:r w:rsidRPr="00724491">
        <w:rPr>
          <w:i/>
          <w:color w:val="000000"/>
          <w:sz w:val="22"/>
          <w:szCs w:val="22"/>
          <w:lang w:val="ru-RU"/>
        </w:rPr>
        <w:t xml:space="preserve">, </w:t>
      </w:r>
      <w:proofErr w:type="spellStart"/>
      <w:r w:rsidRPr="00724491">
        <w:rPr>
          <w:i/>
          <w:color w:val="000000"/>
          <w:sz w:val="22"/>
          <w:szCs w:val="22"/>
          <w:lang w:val="ru-RU"/>
        </w:rPr>
        <w:t>регульованих</w:t>
      </w:r>
      <w:proofErr w:type="spellEnd"/>
      <w:r w:rsidRPr="00724491">
        <w:rPr>
          <w:i/>
          <w:color w:val="000000"/>
          <w:sz w:val="22"/>
          <w:szCs w:val="22"/>
          <w:lang w:val="ru-RU"/>
        </w:rPr>
        <w:t xml:space="preserve"> </w:t>
      </w:r>
      <w:proofErr w:type="spellStart"/>
      <w:r w:rsidRPr="00724491">
        <w:rPr>
          <w:i/>
          <w:color w:val="000000"/>
          <w:sz w:val="22"/>
          <w:szCs w:val="22"/>
          <w:lang w:val="ru-RU"/>
        </w:rPr>
        <w:t>цін</w:t>
      </w:r>
      <w:proofErr w:type="spellEnd"/>
      <w:r w:rsidRPr="00724491">
        <w:rPr>
          <w:i/>
          <w:color w:val="000000"/>
          <w:sz w:val="22"/>
          <w:szCs w:val="22"/>
          <w:lang w:val="ru-RU"/>
        </w:rPr>
        <w:t xml:space="preserve"> (</w:t>
      </w:r>
      <w:proofErr w:type="spellStart"/>
      <w:r w:rsidRPr="00724491">
        <w:rPr>
          <w:i/>
          <w:color w:val="000000"/>
          <w:sz w:val="22"/>
          <w:szCs w:val="22"/>
          <w:lang w:val="ru-RU"/>
        </w:rPr>
        <w:t>тарифів</w:t>
      </w:r>
      <w:proofErr w:type="spellEnd"/>
      <w:r w:rsidRPr="00724491">
        <w:rPr>
          <w:i/>
          <w:color w:val="000000"/>
          <w:sz w:val="22"/>
          <w:szCs w:val="22"/>
          <w:lang w:val="ru-RU"/>
        </w:rPr>
        <w:t xml:space="preserve">) і </w:t>
      </w:r>
      <w:proofErr w:type="spellStart"/>
      <w:r w:rsidRPr="00724491">
        <w:rPr>
          <w:i/>
          <w:color w:val="000000"/>
          <w:sz w:val="22"/>
          <w:szCs w:val="22"/>
          <w:lang w:val="ru-RU"/>
        </w:rPr>
        <w:t>нормативів</w:t>
      </w:r>
      <w:proofErr w:type="spellEnd"/>
      <w:r w:rsidRPr="00724491">
        <w:rPr>
          <w:i/>
          <w:color w:val="000000"/>
          <w:sz w:val="22"/>
          <w:szCs w:val="22"/>
          <w:lang w:val="ru-RU"/>
        </w:rPr>
        <w:t>.</w:t>
      </w:r>
      <w:r w:rsidRPr="00724491">
        <w:rPr>
          <w:i/>
          <w:color w:val="000000"/>
          <w:sz w:val="22"/>
          <w:szCs w:val="22"/>
        </w:rPr>
        <w:t>;</w:t>
      </w:r>
    </w:p>
    <w:p w:rsidR="000A40E6" w:rsidRDefault="000A40E6" w:rsidP="000A40E6">
      <w:pPr>
        <w:ind w:firstLine="426"/>
        <w:jc w:val="both"/>
        <w:rPr>
          <w:color w:val="000000"/>
          <w:sz w:val="22"/>
          <w:szCs w:val="22"/>
          <w:lang w:eastAsia="uk-UA"/>
        </w:rPr>
      </w:pPr>
      <w:r w:rsidRPr="00724491">
        <w:rPr>
          <w:color w:val="000000"/>
          <w:sz w:val="22"/>
          <w:szCs w:val="22"/>
          <w:lang w:eastAsia="uk-UA"/>
        </w:rPr>
        <w:t>8) зміни умов у зв’язку із застосуванням положень частини шостої статті 41 Закону України «Про публічні закупівлі».</w:t>
      </w:r>
    </w:p>
    <w:p w:rsidR="00AE1AE8" w:rsidRPr="00C77921" w:rsidRDefault="00AE1AE8" w:rsidP="00C77921">
      <w:pPr>
        <w:ind w:firstLine="426"/>
        <w:rPr>
          <w:color w:val="000000"/>
          <w:sz w:val="22"/>
          <w:szCs w:val="22"/>
        </w:rPr>
      </w:pPr>
      <w:r w:rsidRPr="00C77921">
        <w:rPr>
          <w:color w:val="000000"/>
          <w:sz w:val="22"/>
          <w:szCs w:val="22"/>
        </w:rPr>
        <w:t>9) зменшення обсягів закупівлі та/або ціни згідно з договорами про закупівлю робіт з</w:t>
      </w:r>
      <w:r w:rsidR="00C77921" w:rsidRPr="00C77921">
        <w:rPr>
          <w:color w:val="000000"/>
          <w:sz w:val="22"/>
          <w:szCs w:val="22"/>
        </w:rPr>
        <w:t xml:space="preserve"> </w:t>
      </w:r>
      <w:r w:rsidRPr="00C77921">
        <w:rPr>
          <w:color w:val="000000"/>
          <w:sz w:val="22"/>
          <w:szCs w:val="22"/>
        </w:rPr>
        <w:t>будівництва об’єктів нерухомого майна відповідно до постанови Кабінету Міністрів України від</w:t>
      </w:r>
      <w:r w:rsidR="00C77921">
        <w:rPr>
          <w:color w:val="000000"/>
          <w:sz w:val="22"/>
          <w:szCs w:val="22"/>
        </w:rPr>
        <w:t xml:space="preserve"> </w:t>
      </w:r>
      <w:r w:rsidRPr="00C77921">
        <w:rPr>
          <w:color w:val="000000"/>
          <w:sz w:val="22"/>
          <w:szCs w:val="22"/>
        </w:rPr>
        <w:t>25 квітня 2023 р.</w:t>
      </w:r>
      <w:r w:rsidRPr="00AE1AE8">
        <w:rPr>
          <w:color w:val="000000"/>
          <w:sz w:val="22"/>
          <w:szCs w:val="22"/>
          <w:lang w:val="ru-RU"/>
        </w:rPr>
        <w:t> </w:t>
      </w:r>
      <w:r w:rsidRPr="00C77921">
        <w:rPr>
          <w:color w:val="000000"/>
          <w:sz w:val="22"/>
          <w:szCs w:val="22"/>
        </w:rPr>
        <w:t>№ 382</w:t>
      </w:r>
      <w:r w:rsidRPr="00AE1AE8">
        <w:rPr>
          <w:color w:val="000000"/>
          <w:sz w:val="22"/>
          <w:szCs w:val="22"/>
          <w:lang w:val="ru-RU"/>
        </w:rPr>
        <w:t> </w:t>
      </w:r>
      <w:r w:rsidRPr="00C77921">
        <w:rPr>
          <w:color w:val="000000"/>
          <w:sz w:val="22"/>
          <w:szCs w:val="22"/>
        </w:rPr>
        <w:t>“Про реалізацію експериментального проекту щодо відновлення</w:t>
      </w:r>
      <w:r w:rsidR="00C77921">
        <w:rPr>
          <w:color w:val="000000"/>
          <w:sz w:val="22"/>
          <w:szCs w:val="22"/>
        </w:rPr>
        <w:t xml:space="preserve"> </w:t>
      </w:r>
      <w:r w:rsidRPr="00C77921">
        <w:rPr>
          <w:color w:val="000000"/>
          <w:sz w:val="22"/>
          <w:szCs w:val="22"/>
        </w:rPr>
        <w:t>населених пунктів, які постраждали внаслідок збройної агресії Російської Федерації” (Офіційний</w:t>
      </w:r>
      <w:r w:rsidR="00C77921">
        <w:rPr>
          <w:color w:val="000000"/>
          <w:sz w:val="22"/>
          <w:szCs w:val="22"/>
        </w:rPr>
        <w:t xml:space="preserve"> </w:t>
      </w:r>
      <w:r w:rsidRPr="00C77921">
        <w:rPr>
          <w:color w:val="000000"/>
          <w:sz w:val="22"/>
          <w:szCs w:val="22"/>
        </w:rPr>
        <w:t>вісник України, 2023 р., № 46, ст. 2466), якщо розроблення проектної документації покладено на</w:t>
      </w:r>
      <w:r w:rsidR="00C77921">
        <w:rPr>
          <w:color w:val="000000"/>
          <w:sz w:val="22"/>
          <w:szCs w:val="22"/>
        </w:rPr>
        <w:t xml:space="preserve"> </w:t>
      </w:r>
      <w:r w:rsidRPr="00C77921">
        <w:rPr>
          <w:color w:val="000000"/>
          <w:sz w:val="22"/>
          <w:szCs w:val="22"/>
        </w:rPr>
        <w:t>підрядника, після проведення експертизи та затвердження проектної документації в</w:t>
      </w:r>
      <w:r w:rsidR="00C77921">
        <w:rPr>
          <w:color w:val="000000"/>
          <w:sz w:val="22"/>
          <w:szCs w:val="22"/>
        </w:rPr>
        <w:t xml:space="preserve"> </w:t>
      </w:r>
      <w:r w:rsidRPr="00C77921">
        <w:rPr>
          <w:color w:val="000000"/>
          <w:sz w:val="22"/>
          <w:szCs w:val="22"/>
        </w:rPr>
        <w:t>установленому законодавством порядку.</w:t>
      </w:r>
    </w:p>
    <w:p w:rsidR="00AE1AE8" w:rsidRPr="00724491" w:rsidRDefault="00AE1AE8" w:rsidP="00C77921">
      <w:pPr>
        <w:ind w:firstLine="426"/>
        <w:rPr>
          <w:color w:val="000000"/>
          <w:sz w:val="22"/>
          <w:szCs w:val="22"/>
          <w:lang w:val="ru-RU"/>
        </w:rPr>
      </w:pPr>
      <w:proofErr w:type="spellStart"/>
      <w:r w:rsidRPr="00AE1AE8">
        <w:rPr>
          <w:color w:val="000000"/>
          <w:sz w:val="22"/>
          <w:szCs w:val="22"/>
          <w:lang w:val="ru-RU"/>
        </w:rPr>
        <w:t>Дія</w:t>
      </w:r>
      <w:proofErr w:type="spellEnd"/>
      <w:r w:rsidRPr="00AE1AE8">
        <w:rPr>
          <w:color w:val="000000"/>
          <w:sz w:val="22"/>
          <w:szCs w:val="22"/>
          <w:lang w:val="ru-RU"/>
        </w:rPr>
        <w:t xml:space="preserve"> договору про </w:t>
      </w:r>
      <w:proofErr w:type="spellStart"/>
      <w:r w:rsidRPr="00AE1AE8">
        <w:rPr>
          <w:color w:val="000000"/>
          <w:sz w:val="22"/>
          <w:szCs w:val="22"/>
          <w:lang w:val="ru-RU"/>
        </w:rPr>
        <w:t>закупівлю</w:t>
      </w:r>
      <w:proofErr w:type="spellEnd"/>
      <w:r w:rsidRPr="00AE1AE8">
        <w:rPr>
          <w:color w:val="000000"/>
          <w:sz w:val="22"/>
          <w:szCs w:val="22"/>
          <w:lang w:val="ru-RU"/>
        </w:rPr>
        <w:t xml:space="preserve"> </w:t>
      </w:r>
      <w:proofErr w:type="spellStart"/>
      <w:r w:rsidRPr="00AE1AE8">
        <w:rPr>
          <w:color w:val="000000"/>
          <w:sz w:val="22"/>
          <w:szCs w:val="22"/>
          <w:lang w:val="ru-RU"/>
        </w:rPr>
        <w:t>може</w:t>
      </w:r>
      <w:proofErr w:type="spellEnd"/>
      <w:r w:rsidRPr="00AE1AE8">
        <w:rPr>
          <w:color w:val="000000"/>
          <w:sz w:val="22"/>
          <w:szCs w:val="22"/>
          <w:lang w:val="ru-RU"/>
        </w:rPr>
        <w:t xml:space="preserve"> бути </w:t>
      </w:r>
      <w:proofErr w:type="spellStart"/>
      <w:r w:rsidRPr="00AE1AE8">
        <w:rPr>
          <w:color w:val="000000"/>
          <w:sz w:val="22"/>
          <w:szCs w:val="22"/>
          <w:lang w:val="ru-RU"/>
        </w:rPr>
        <w:t>продовжена</w:t>
      </w:r>
      <w:proofErr w:type="spellEnd"/>
      <w:r w:rsidRPr="00AE1AE8">
        <w:rPr>
          <w:color w:val="000000"/>
          <w:sz w:val="22"/>
          <w:szCs w:val="22"/>
          <w:lang w:val="ru-RU"/>
        </w:rPr>
        <w:t xml:space="preserve"> </w:t>
      </w:r>
      <w:proofErr w:type="gramStart"/>
      <w:r w:rsidRPr="00AE1AE8">
        <w:rPr>
          <w:color w:val="000000"/>
          <w:sz w:val="22"/>
          <w:szCs w:val="22"/>
          <w:lang w:val="ru-RU"/>
        </w:rPr>
        <w:t>на строк</w:t>
      </w:r>
      <w:proofErr w:type="gramEnd"/>
      <w:r w:rsidRPr="00AE1AE8">
        <w:rPr>
          <w:color w:val="000000"/>
          <w:sz w:val="22"/>
          <w:szCs w:val="22"/>
          <w:lang w:val="ru-RU"/>
        </w:rPr>
        <w:t xml:space="preserve">, </w:t>
      </w:r>
      <w:proofErr w:type="spellStart"/>
      <w:r w:rsidRPr="00AE1AE8">
        <w:rPr>
          <w:color w:val="000000"/>
          <w:sz w:val="22"/>
          <w:szCs w:val="22"/>
          <w:lang w:val="ru-RU"/>
        </w:rPr>
        <w:t>достатній</w:t>
      </w:r>
      <w:proofErr w:type="spellEnd"/>
      <w:r w:rsidRPr="00AE1AE8">
        <w:rPr>
          <w:color w:val="000000"/>
          <w:sz w:val="22"/>
          <w:szCs w:val="22"/>
          <w:lang w:val="ru-RU"/>
        </w:rPr>
        <w:t xml:space="preserve"> для </w:t>
      </w:r>
      <w:proofErr w:type="spellStart"/>
      <w:r w:rsidRPr="00AE1AE8">
        <w:rPr>
          <w:color w:val="000000"/>
          <w:sz w:val="22"/>
          <w:szCs w:val="22"/>
          <w:lang w:val="ru-RU"/>
        </w:rPr>
        <w:t>проведення</w:t>
      </w:r>
      <w:proofErr w:type="spellEnd"/>
      <w:r w:rsidR="00C77921">
        <w:rPr>
          <w:color w:val="000000"/>
          <w:sz w:val="22"/>
          <w:szCs w:val="22"/>
          <w:lang w:val="ru-RU"/>
        </w:rPr>
        <w:t xml:space="preserve"> </w:t>
      </w:r>
      <w:proofErr w:type="spellStart"/>
      <w:r w:rsidRPr="00AE1AE8">
        <w:rPr>
          <w:color w:val="000000"/>
          <w:sz w:val="22"/>
          <w:szCs w:val="22"/>
          <w:lang w:val="ru-RU"/>
        </w:rPr>
        <w:t>процедури</w:t>
      </w:r>
      <w:proofErr w:type="spellEnd"/>
      <w:r w:rsidRPr="00AE1AE8">
        <w:rPr>
          <w:color w:val="000000"/>
          <w:sz w:val="22"/>
          <w:szCs w:val="22"/>
          <w:lang w:val="ru-RU"/>
        </w:rPr>
        <w:t xml:space="preserve"> </w:t>
      </w:r>
      <w:proofErr w:type="spellStart"/>
      <w:r w:rsidRPr="00AE1AE8">
        <w:rPr>
          <w:color w:val="000000"/>
          <w:sz w:val="22"/>
          <w:szCs w:val="22"/>
          <w:lang w:val="ru-RU"/>
        </w:rPr>
        <w:t>закупівлі</w:t>
      </w:r>
      <w:proofErr w:type="spellEnd"/>
      <w:r w:rsidRPr="00AE1AE8">
        <w:rPr>
          <w:color w:val="000000"/>
          <w:sz w:val="22"/>
          <w:szCs w:val="22"/>
          <w:lang w:val="ru-RU"/>
        </w:rPr>
        <w:t>/</w:t>
      </w:r>
      <w:proofErr w:type="spellStart"/>
      <w:r w:rsidRPr="00AE1AE8">
        <w:rPr>
          <w:color w:val="000000"/>
          <w:sz w:val="22"/>
          <w:szCs w:val="22"/>
          <w:lang w:val="ru-RU"/>
        </w:rPr>
        <w:t>спрощеної</w:t>
      </w:r>
      <w:proofErr w:type="spellEnd"/>
      <w:r w:rsidRPr="00AE1AE8">
        <w:rPr>
          <w:color w:val="000000"/>
          <w:sz w:val="22"/>
          <w:szCs w:val="22"/>
          <w:lang w:val="ru-RU"/>
        </w:rPr>
        <w:t xml:space="preserve"> </w:t>
      </w:r>
      <w:proofErr w:type="spellStart"/>
      <w:r w:rsidRPr="00AE1AE8">
        <w:rPr>
          <w:color w:val="000000"/>
          <w:sz w:val="22"/>
          <w:szCs w:val="22"/>
          <w:lang w:val="ru-RU"/>
        </w:rPr>
        <w:t>закупівлі</w:t>
      </w:r>
      <w:proofErr w:type="spellEnd"/>
      <w:r w:rsidRPr="00AE1AE8">
        <w:rPr>
          <w:color w:val="000000"/>
          <w:sz w:val="22"/>
          <w:szCs w:val="22"/>
          <w:lang w:val="ru-RU"/>
        </w:rPr>
        <w:t xml:space="preserve"> на початку </w:t>
      </w:r>
      <w:proofErr w:type="spellStart"/>
      <w:r w:rsidRPr="00AE1AE8">
        <w:rPr>
          <w:color w:val="000000"/>
          <w:sz w:val="22"/>
          <w:szCs w:val="22"/>
          <w:lang w:val="ru-RU"/>
        </w:rPr>
        <w:t>наступного</w:t>
      </w:r>
      <w:proofErr w:type="spellEnd"/>
      <w:r w:rsidRPr="00AE1AE8">
        <w:rPr>
          <w:color w:val="000000"/>
          <w:sz w:val="22"/>
          <w:szCs w:val="22"/>
          <w:lang w:val="ru-RU"/>
        </w:rPr>
        <w:t xml:space="preserve"> року в </w:t>
      </w:r>
      <w:proofErr w:type="spellStart"/>
      <w:r w:rsidRPr="00AE1AE8">
        <w:rPr>
          <w:color w:val="000000"/>
          <w:sz w:val="22"/>
          <w:szCs w:val="22"/>
          <w:lang w:val="ru-RU"/>
        </w:rPr>
        <w:t>обсязі</w:t>
      </w:r>
      <w:proofErr w:type="spellEnd"/>
      <w:r w:rsidRPr="00AE1AE8">
        <w:rPr>
          <w:color w:val="000000"/>
          <w:sz w:val="22"/>
          <w:szCs w:val="22"/>
          <w:lang w:val="ru-RU"/>
        </w:rPr>
        <w:t xml:space="preserve">, </w:t>
      </w:r>
      <w:proofErr w:type="spellStart"/>
      <w:r w:rsidRPr="00AE1AE8">
        <w:rPr>
          <w:color w:val="000000"/>
          <w:sz w:val="22"/>
          <w:szCs w:val="22"/>
          <w:lang w:val="ru-RU"/>
        </w:rPr>
        <w:t>що</w:t>
      </w:r>
      <w:proofErr w:type="spellEnd"/>
      <w:r w:rsidRPr="00AE1AE8">
        <w:rPr>
          <w:color w:val="000000"/>
          <w:sz w:val="22"/>
          <w:szCs w:val="22"/>
          <w:lang w:val="ru-RU"/>
        </w:rPr>
        <w:t xml:space="preserve"> не </w:t>
      </w:r>
      <w:proofErr w:type="spellStart"/>
      <w:r w:rsidRPr="00AE1AE8">
        <w:rPr>
          <w:color w:val="000000"/>
          <w:sz w:val="22"/>
          <w:szCs w:val="22"/>
          <w:lang w:val="ru-RU"/>
        </w:rPr>
        <w:t>перевищує</w:t>
      </w:r>
      <w:proofErr w:type="spellEnd"/>
      <w:r w:rsidRPr="00AE1AE8">
        <w:rPr>
          <w:color w:val="000000"/>
          <w:sz w:val="22"/>
          <w:szCs w:val="22"/>
          <w:lang w:val="ru-RU"/>
        </w:rPr>
        <w:t xml:space="preserve"> 20</w:t>
      </w:r>
      <w:r w:rsidR="00C77921">
        <w:rPr>
          <w:color w:val="000000"/>
          <w:sz w:val="22"/>
          <w:szCs w:val="22"/>
          <w:lang w:val="ru-RU"/>
        </w:rPr>
        <w:t xml:space="preserve"> </w:t>
      </w:r>
      <w:proofErr w:type="spellStart"/>
      <w:r w:rsidRPr="00AE1AE8">
        <w:rPr>
          <w:color w:val="000000"/>
          <w:sz w:val="22"/>
          <w:szCs w:val="22"/>
          <w:lang w:val="ru-RU"/>
        </w:rPr>
        <w:t>відсотків</w:t>
      </w:r>
      <w:proofErr w:type="spellEnd"/>
      <w:r w:rsidRPr="00AE1AE8">
        <w:rPr>
          <w:color w:val="000000"/>
          <w:sz w:val="22"/>
          <w:szCs w:val="22"/>
          <w:lang w:val="ru-RU"/>
        </w:rPr>
        <w:t xml:space="preserve"> </w:t>
      </w:r>
      <w:proofErr w:type="spellStart"/>
      <w:r w:rsidRPr="00AE1AE8">
        <w:rPr>
          <w:color w:val="000000"/>
          <w:sz w:val="22"/>
          <w:szCs w:val="22"/>
          <w:lang w:val="ru-RU"/>
        </w:rPr>
        <w:t>суми</w:t>
      </w:r>
      <w:proofErr w:type="spellEnd"/>
      <w:r w:rsidRPr="00AE1AE8">
        <w:rPr>
          <w:color w:val="000000"/>
          <w:sz w:val="22"/>
          <w:szCs w:val="22"/>
          <w:lang w:val="ru-RU"/>
        </w:rPr>
        <w:t xml:space="preserve">, </w:t>
      </w:r>
      <w:proofErr w:type="spellStart"/>
      <w:r w:rsidRPr="00AE1AE8">
        <w:rPr>
          <w:color w:val="000000"/>
          <w:sz w:val="22"/>
          <w:szCs w:val="22"/>
          <w:lang w:val="ru-RU"/>
        </w:rPr>
        <w:t>визначеної</w:t>
      </w:r>
      <w:proofErr w:type="spellEnd"/>
      <w:r w:rsidRPr="00AE1AE8">
        <w:rPr>
          <w:color w:val="000000"/>
          <w:sz w:val="22"/>
          <w:szCs w:val="22"/>
          <w:lang w:val="ru-RU"/>
        </w:rPr>
        <w:t xml:space="preserve"> в початковому </w:t>
      </w:r>
      <w:proofErr w:type="spellStart"/>
      <w:r w:rsidRPr="00AE1AE8">
        <w:rPr>
          <w:color w:val="000000"/>
          <w:sz w:val="22"/>
          <w:szCs w:val="22"/>
          <w:lang w:val="ru-RU"/>
        </w:rPr>
        <w:t>договорі</w:t>
      </w:r>
      <w:proofErr w:type="spellEnd"/>
      <w:r w:rsidRPr="00AE1AE8">
        <w:rPr>
          <w:color w:val="000000"/>
          <w:sz w:val="22"/>
          <w:szCs w:val="22"/>
          <w:lang w:val="ru-RU"/>
        </w:rPr>
        <w:t xml:space="preserve"> про </w:t>
      </w:r>
      <w:proofErr w:type="spellStart"/>
      <w:r w:rsidRPr="00AE1AE8">
        <w:rPr>
          <w:color w:val="000000"/>
          <w:sz w:val="22"/>
          <w:szCs w:val="22"/>
          <w:lang w:val="ru-RU"/>
        </w:rPr>
        <w:t>закупівлю</w:t>
      </w:r>
      <w:proofErr w:type="spellEnd"/>
      <w:r w:rsidRPr="00AE1AE8">
        <w:rPr>
          <w:color w:val="000000"/>
          <w:sz w:val="22"/>
          <w:szCs w:val="22"/>
          <w:lang w:val="ru-RU"/>
        </w:rPr>
        <w:t xml:space="preserve">, </w:t>
      </w:r>
      <w:proofErr w:type="spellStart"/>
      <w:r w:rsidRPr="00AE1AE8">
        <w:rPr>
          <w:color w:val="000000"/>
          <w:sz w:val="22"/>
          <w:szCs w:val="22"/>
          <w:lang w:val="ru-RU"/>
        </w:rPr>
        <w:t>укладеному</w:t>
      </w:r>
      <w:proofErr w:type="spellEnd"/>
      <w:r w:rsidRPr="00AE1AE8">
        <w:rPr>
          <w:color w:val="000000"/>
          <w:sz w:val="22"/>
          <w:szCs w:val="22"/>
          <w:lang w:val="ru-RU"/>
        </w:rPr>
        <w:t xml:space="preserve"> в </w:t>
      </w:r>
      <w:proofErr w:type="spellStart"/>
      <w:r w:rsidRPr="00AE1AE8">
        <w:rPr>
          <w:color w:val="000000"/>
          <w:sz w:val="22"/>
          <w:szCs w:val="22"/>
          <w:lang w:val="ru-RU"/>
        </w:rPr>
        <w:t>попередньому</w:t>
      </w:r>
      <w:proofErr w:type="spellEnd"/>
      <w:r w:rsidR="00C77921">
        <w:rPr>
          <w:color w:val="000000"/>
          <w:sz w:val="22"/>
          <w:szCs w:val="22"/>
          <w:lang w:val="ru-RU"/>
        </w:rPr>
        <w:t xml:space="preserve"> </w:t>
      </w:r>
      <w:proofErr w:type="spellStart"/>
      <w:r w:rsidRPr="00AE1AE8">
        <w:rPr>
          <w:color w:val="000000"/>
          <w:sz w:val="22"/>
          <w:szCs w:val="22"/>
          <w:lang w:val="ru-RU"/>
        </w:rPr>
        <w:t>році</w:t>
      </w:r>
      <w:proofErr w:type="spellEnd"/>
      <w:r w:rsidRPr="00AE1AE8">
        <w:rPr>
          <w:color w:val="000000"/>
          <w:sz w:val="22"/>
          <w:szCs w:val="22"/>
          <w:lang w:val="ru-RU"/>
        </w:rPr>
        <w:t xml:space="preserve">, </w:t>
      </w:r>
      <w:proofErr w:type="spellStart"/>
      <w:r w:rsidRPr="00AE1AE8">
        <w:rPr>
          <w:color w:val="000000"/>
          <w:sz w:val="22"/>
          <w:szCs w:val="22"/>
          <w:lang w:val="ru-RU"/>
        </w:rPr>
        <w:t>якщо</w:t>
      </w:r>
      <w:proofErr w:type="spellEnd"/>
      <w:r w:rsidRPr="00AE1AE8">
        <w:rPr>
          <w:color w:val="000000"/>
          <w:sz w:val="22"/>
          <w:szCs w:val="22"/>
          <w:lang w:val="ru-RU"/>
        </w:rPr>
        <w:t xml:space="preserve"> </w:t>
      </w:r>
      <w:proofErr w:type="spellStart"/>
      <w:r w:rsidRPr="00AE1AE8">
        <w:rPr>
          <w:color w:val="000000"/>
          <w:sz w:val="22"/>
          <w:szCs w:val="22"/>
          <w:lang w:val="ru-RU"/>
        </w:rPr>
        <w:t>видатки</w:t>
      </w:r>
      <w:proofErr w:type="spellEnd"/>
      <w:r w:rsidRPr="00AE1AE8">
        <w:rPr>
          <w:color w:val="000000"/>
          <w:sz w:val="22"/>
          <w:szCs w:val="22"/>
          <w:lang w:val="ru-RU"/>
        </w:rPr>
        <w:t xml:space="preserve"> на </w:t>
      </w:r>
      <w:proofErr w:type="spellStart"/>
      <w:r w:rsidRPr="00AE1AE8">
        <w:rPr>
          <w:color w:val="000000"/>
          <w:sz w:val="22"/>
          <w:szCs w:val="22"/>
          <w:lang w:val="ru-RU"/>
        </w:rPr>
        <w:t>досягнення</w:t>
      </w:r>
      <w:proofErr w:type="spellEnd"/>
      <w:r w:rsidRPr="00AE1AE8">
        <w:rPr>
          <w:color w:val="000000"/>
          <w:sz w:val="22"/>
          <w:szCs w:val="22"/>
          <w:lang w:val="ru-RU"/>
        </w:rPr>
        <w:t xml:space="preserve"> </w:t>
      </w:r>
      <w:proofErr w:type="spellStart"/>
      <w:r w:rsidRPr="00AE1AE8">
        <w:rPr>
          <w:color w:val="000000"/>
          <w:sz w:val="22"/>
          <w:szCs w:val="22"/>
          <w:lang w:val="ru-RU"/>
        </w:rPr>
        <w:t>цієї</w:t>
      </w:r>
      <w:proofErr w:type="spellEnd"/>
      <w:r w:rsidRPr="00AE1AE8">
        <w:rPr>
          <w:color w:val="000000"/>
          <w:sz w:val="22"/>
          <w:szCs w:val="22"/>
          <w:lang w:val="ru-RU"/>
        </w:rPr>
        <w:t xml:space="preserve"> </w:t>
      </w:r>
      <w:proofErr w:type="spellStart"/>
      <w:r w:rsidRPr="00AE1AE8">
        <w:rPr>
          <w:color w:val="000000"/>
          <w:sz w:val="22"/>
          <w:szCs w:val="22"/>
          <w:lang w:val="ru-RU"/>
        </w:rPr>
        <w:t>цілі</w:t>
      </w:r>
      <w:proofErr w:type="spellEnd"/>
      <w:r w:rsidRPr="00AE1AE8">
        <w:rPr>
          <w:color w:val="000000"/>
          <w:sz w:val="22"/>
          <w:szCs w:val="22"/>
          <w:lang w:val="ru-RU"/>
        </w:rPr>
        <w:t xml:space="preserve"> </w:t>
      </w:r>
      <w:proofErr w:type="spellStart"/>
      <w:r w:rsidRPr="00AE1AE8">
        <w:rPr>
          <w:color w:val="000000"/>
          <w:sz w:val="22"/>
          <w:szCs w:val="22"/>
          <w:lang w:val="ru-RU"/>
        </w:rPr>
        <w:t>затверджено</w:t>
      </w:r>
      <w:proofErr w:type="spellEnd"/>
      <w:r w:rsidRPr="00AE1AE8">
        <w:rPr>
          <w:color w:val="000000"/>
          <w:sz w:val="22"/>
          <w:szCs w:val="22"/>
          <w:lang w:val="ru-RU"/>
        </w:rPr>
        <w:t xml:space="preserve"> в </w:t>
      </w:r>
      <w:proofErr w:type="spellStart"/>
      <w:r w:rsidRPr="00AE1AE8">
        <w:rPr>
          <w:color w:val="000000"/>
          <w:sz w:val="22"/>
          <w:szCs w:val="22"/>
          <w:lang w:val="ru-RU"/>
        </w:rPr>
        <w:t>установленому</w:t>
      </w:r>
      <w:proofErr w:type="spellEnd"/>
      <w:r w:rsidRPr="00AE1AE8">
        <w:rPr>
          <w:color w:val="000000"/>
          <w:sz w:val="22"/>
          <w:szCs w:val="22"/>
          <w:lang w:val="ru-RU"/>
        </w:rPr>
        <w:t xml:space="preserve"> порядку.</w:t>
      </w:r>
    </w:p>
    <w:p w:rsidR="000A40E6" w:rsidRPr="00724491" w:rsidRDefault="000A40E6" w:rsidP="000A40E6">
      <w:pPr>
        <w:autoSpaceDN w:val="0"/>
        <w:ind w:firstLine="426"/>
        <w:jc w:val="both"/>
        <w:rPr>
          <w:color w:val="000000"/>
          <w:sz w:val="22"/>
          <w:szCs w:val="22"/>
        </w:rPr>
      </w:pPr>
      <w:r w:rsidRPr="00724491">
        <w:rPr>
          <w:color w:val="000000"/>
          <w:sz w:val="22"/>
          <w:szCs w:val="22"/>
          <w:lang w:val="ru-RU"/>
        </w:rPr>
        <w:t xml:space="preserve">11.4. </w:t>
      </w:r>
      <w:r w:rsidRPr="00724491">
        <w:rPr>
          <w:color w:val="000000"/>
          <w:sz w:val="22"/>
          <w:szCs w:val="22"/>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724491">
        <w:rPr>
          <w:color w:val="000000"/>
          <w:sz w:val="22"/>
          <w:szCs w:val="22"/>
        </w:rPr>
        <w:t>внесено</w:t>
      </w:r>
      <w:proofErr w:type="spellEnd"/>
      <w:r w:rsidRPr="00724491">
        <w:rPr>
          <w:color w:val="000000"/>
          <w:sz w:val="22"/>
          <w:szCs w:val="22"/>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A40E6" w:rsidRPr="00724491" w:rsidRDefault="000A40E6" w:rsidP="000A40E6">
      <w:pPr>
        <w:ind w:firstLine="426"/>
        <w:jc w:val="both"/>
        <w:rPr>
          <w:color w:val="000000"/>
          <w:sz w:val="22"/>
          <w:szCs w:val="22"/>
          <w:lang w:val="ru-RU"/>
        </w:rPr>
      </w:pPr>
      <w:r w:rsidRPr="00724491">
        <w:rPr>
          <w:color w:val="000000"/>
          <w:sz w:val="22"/>
          <w:szCs w:val="22"/>
          <w:lang w:val="ru-RU"/>
        </w:rPr>
        <w:t xml:space="preserve">11.5. </w:t>
      </w:r>
      <w:proofErr w:type="spellStart"/>
      <w:r w:rsidRPr="00724491">
        <w:rPr>
          <w:color w:val="000000"/>
          <w:sz w:val="22"/>
          <w:szCs w:val="22"/>
          <w:lang w:val="ru-RU"/>
        </w:rPr>
        <w:t>Додаткові</w:t>
      </w:r>
      <w:proofErr w:type="spellEnd"/>
      <w:r w:rsidRPr="00724491">
        <w:rPr>
          <w:color w:val="000000"/>
          <w:sz w:val="22"/>
          <w:szCs w:val="22"/>
          <w:lang w:val="ru-RU"/>
        </w:rPr>
        <w:t xml:space="preserve"> угоди, </w:t>
      </w:r>
      <w:proofErr w:type="spellStart"/>
      <w:r w:rsidRPr="00724491">
        <w:rPr>
          <w:color w:val="000000"/>
          <w:sz w:val="22"/>
          <w:szCs w:val="22"/>
          <w:lang w:val="ru-RU"/>
        </w:rPr>
        <w:t>додатки</w:t>
      </w:r>
      <w:proofErr w:type="spellEnd"/>
      <w:r w:rsidRPr="00724491">
        <w:rPr>
          <w:color w:val="000000"/>
          <w:sz w:val="22"/>
          <w:szCs w:val="22"/>
          <w:lang w:val="ru-RU"/>
        </w:rPr>
        <w:t xml:space="preserve">, </w:t>
      </w:r>
      <w:proofErr w:type="spellStart"/>
      <w:r w:rsidRPr="00724491">
        <w:rPr>
          <w:color w:val="000000"/>
          <w:sz w:val="22"/>
          <w:szCs w:val="22"/>
          <w:lang w:val="ru-RU"/>
        </w:rPr>
        <w:t>листи</w:t>
      </w:r>
      <w:proofErr w:type="spellEnd"/>
      <w:r w:rsidRPr="00724491">
        <w:rPr>
          <w:color w:val="000000"/>
          <w:sz w:val="22"/>
          <w:szCs w:val="22"/>
          <w:lang w:val="ru-RU"/>
        </w:rPr>
        <w:t xml:space="preserve"> та </w:t>
      </w:r>
      <w:proofErr w:type="spellStart"/>
      <w:r w:rsidRPr="00724491">
        <w:rPr>
          <w:color w:val="000000"/>
          <w:sz w:val="22"/>
          <w:szCs w:val="22"/>
          <w:lang w:val="ru-RU"/>
        </w:rPr>
        <w:t>повідомлення</w:t>
      </w:r>
      <w:proofErr w:type="spellEnd"/>
      <w:r w:rsidRPr="00724491">
        <w:rPr>
          <w:color w:val="000000"/>
          <w:sz w:val="22"/>
          <w:szCs w:val="22"/>
          <w:lang w:val="ru-RU"/>
        </w:rPr>
        <w:t xml:space="preserve">, а </w:t>
      </w:r>
      <w:proofErr w:type="spellStart"/>
      <w:r w:rsidRPr="00724491">
        <w:rPr>
          <w:color w:val="000000"/>
          <w:sz w:val="22"/>
          <w:szCs w:val="22"/>
          <w:lang w:val="ru-RU"/>
        </w:rPr>
        <w:t>також</w:t>
      </w:r>
      <w:proofErr w:type="spellEnd"/>
      <w:r w:rsidRPr="00724491">
        <w:rPr>
          <w:color w:val="000000"/>
          <w:sz w:val="22"/>
          <w:szCs w:val="22"/>
          <w:lang w:val="ru-RU"/>
        </w:rPr>
        <w:t xml:space="preserve"> </w:t>
      </w:r>
      <w:proofErr w:type="spellStart"/>
      <w:r w:rsidRPr="00724491">
        <w:rPr>
          <w:color w:val="000000"/>
          <w:sz w:val="22"/>
          <w:szCs w:val="22"/>
          <w:lang w:val="ru-RU"/>
        </w:rPr>
        <w:t>інші</w:t>
      </w:r>
      <w:proofErr w:type="spellEnd"/>
      <w:r w:rsidRPr="00724491">
        <w:rPr>
          <w:color w:val="000000"/>
          <w:sz w:val="22"/>
          <w:szCs w:val="22"/>
          <w:lang w:val="ru-RU"/>
        </w:rPr>
        <w:t xml:space="preserve"> </w:t>
      </w:r>
      <w:proofErr w:type="spellStart"/>
      <w:r w:rsidRPr="00724491">
        <w:rPr>
          <w:color w:val="000000"/>
          <w:sz w:val="22"/>
          <w:szCs w:val="22"/>
          <w:lang w:val="ru-RU"/>
        </w:rPr>
        <w:t>документи</w:t>
      </w:r>
      <w:proofErr w:type="spellEnd"/>
      <w:r w:rsidRPr="00724491">
        <w:rPr>
          <w:color w:val="000000"/>
          <w:sz w:val="22"/>
          <w:szCs w:val="22"/>
          <w:lang w:val="ru-RU"/>
        </w:rPr>
        <w:t xml:space="preserve">, </w:t>
      </w:r>
      <w:proofErr w:type="spellStart"/>
      <w:r w:rsidRPr="00724491">
        <w:rPr>
          <w:color w:val="000000"/>
          <w:sz w:val="22"/>
          <w:szCs w:val="22"/>
          <w:lang w:val="ru-RU"/>
        </w:rPr>
        <w:t>передані</w:t>
      </w:r>
      <w:proofErr w:type="spellEnd"/>
      <w:r w:rsidRPr="00724491">
        <w:rPr>
          <w:color w:val="000000"/>
          <w:sz w:val="22"/>
          <w:szCs w:val="22"/>
          <w:lang w:val="ru-RU"/>
        </w:rPr>
        <w:t xml:space="preserve"> за </w:t>
      </w:r>
      <w:proofErr w:type="spellStart"/>
      <w:r w:rsidRPr="00724491">
        <w:rPr>
          <w:color w:val="000000"/>
          <w:sz w:val="22"/>
          <w:szCs w:val="22"/>
          <w:lang w:val="ru-RU"/>
        </w:rPr>
        <w:t>допомогою</w:t>
      </w:r>
      <w:proofErr w:type="spellEnd"/>
      <w:r w:rsidRPr="00724491">
        <w:rPr>
          <w:color w:val="000000"/>
          <w:sz w:val="22"/>
          <w:szCs w:val="22"/>
          <w:lang w:val="ru-RU"/>
        </w:rPr>
        <w:t xml:space="preserve"> </w:t>
      </w:r>
      <w:proofErr w:type="spellStart"/>
      <w:r w:rsidRPr="00724491">
        <w:rPr>
          <w:color w:val="000000"/>
          <w:sz w:val="22"/>
          <w:szCs w:val="22"/>
          <w:lang w:val="ru-RU"/>
        </w:rPr>
        <w:t>засобів</w:t>
      </w:r>
      <w:proofErr w:type="spellEnd"/>
      <w:r w:rsidRPr="00724491">
        <w:rPr>
          <w:color w:val="000000"/>
          <w:sz w:val="22"/>
          <w:szCs w:val="22"/>
          <w:lang w:val="ru-RU"/>
        </w:rPr>
        <w:t xml:space="preserve"> </w:t>
      </w:r>
      <w:proofErr w:type="spellStart"/>
      <w:r w:rsidRPr="00724491">
        <w:rPr>
          <w:color w:val="000000"/>
          <w:sz w:val="22"/>
          <w:szCs w:val="22"/>
          <w:lang w:val="ru-RU"/>
        </w:rPr>
        <w:t>факсимільного</w:t>
      </w:r>
      <w:proofErr w:type="spellEnd"/>
      <w:r w:rsidRPr="00724491">
        <w:rPr>
          <w:color w:val="000000"/>
          <w:sz w:val="22"/>
          <w:szCs w:val="22"/>
          <w:lang w:val="ru-RU"/>
        </w:rPr>
        <w:t xml:space="preserve"> </w:t>
      </w:r>
      <w:proofErr w:type="spellStart"/>
      <w:r w:rsidRPr="00724491">
        <w:rPr>
          <w:color w:val="000000"/>
          <w:sz w:val="22"/>
          <w:szCs w:val="22"/>
          <w:lang w:val="ru-RU"/>
        </w:rPr>
        <w:t>зв’язку</w:t>
      </w:r>
      <w:proofErr w:type="spellEnd"/>
      <w:r w:rsidRPr="00724491">
        <w:rPr>
          <w:color w:val="000000"/>
          <w:sz w:val="22"/>
          <w:szCs w:val="22"/>
          <w:lang w:val="ru-RU"/>
        </w:rPr>
        <w:t xml:space="preserve">, </w:t>
      </w:r>
      <w:proofErr w:type="spellStart"/>
      <w:r w:rsidRPr="00724491">
        <w:rPr>
          <w:color w:val="000000"/>
          <w:sz w:val="22"/>
          <w:szCs w:val="22"/>
          <w:lang w:val="ru-RU"/>
        </w:rPr>
        <w:t>мають</w:t>
      </w:r>
      <w:proofErr w:type="spellEnd"/>
      <w:r w:rsidRPr="00724491">
        <w:rPr>
          <w:color w:val="000000"/>
          <w:sz w:val="22"/>
          <w:szCs w:val="22"/>
          <w:lang w:val="ru-RU"/>
        </w:rPr>
        <w:t xml:space="preserve"> силу </w:t>
      </w:r>
      <w:proofErr w:type="spellStart"/>
      <w:r w:rsidRPr="00724491">
        <w:rPr>
          <w:color w:val="000000"/>
          <w:sz w:val="22"/>
          <w:szCs w:val="22"/>
          <w:lang w:val="ru-RU"/>
        </w:rPr>
        <w:t>оригіналу</w:t>
      </w:r>
      <w:proofErr w:type="spellEnd"/>
      <w:r w:rsidRPr="00724491">
        <w:rPr>
          <w:color w:val="000000"/>
          <w:sz w:val="22"/>
          <w:szCs w:val="22"/>
          <w:lang w:val="ru-RU"/>
        </w:rPr>
        <w:t xml:space="preserve">. </w:t>
      </w:r>
      <w:proofErr w:type="spellStart"/>
      <w:r w:rsidRPr="00724491">
        <w:rPr>
          <w:color w:val="000000"/>
          <w:sz w:val="22"/>
          <w:szCs w:val="22"/>
          <w:lang w:val="ru-RU"/>
        </w:rPr>
        <w:t>Після</w:t>
      </w:r>
      <w:proofErr w:type="spellEnd"/>
      <w:r w:rsidRPr="00724491">
        <w:rPr>
          <w:color w:val="000000"/>
          <w:sz w:val="22"/>
          <w:szCs w:val="22"/>
          <w:lang w:val="ru-RU"/>
        </w:rPr>
        <w:t xml:space="preserve"> </w:t>
      </w:r>
      <w:proofErr w:type="spellStart"/>
      <w:r w:rsidRPr="00724491">
        <w:rPr>
          <w:color w:val="000000"/>
          <w:sz w:val="22"/>
          <w:szCs w:val="22"/>
          <w:lang w:val="ru-RU"/>
        </w:rPr>
        <w:t>передачі</w:t>
      </w:r>
      <w:proofErr w:type="spellEnd"/>
      <w:r w:rsidRPr="00724491">
        <w:rPr>
          <w:color w:val="000000"/>
          <w:sz w:val="22"/>
          <w:szCs w:val="22"/>
          <w:lang w:val="ru-RU"/>
        </w:rPr>
        <w:t xml:space="preserve"> </w:t>
      </w:r>
      <w:proofErr w:type="spellStart"/>
      <w:r w:rsidRPr="00724491">
        <w:rPr>
          <w:color w:val="000000"/>
          <w:sz w:val="22"/>
          <w:szCs w:val="22"/>
          <w:lang w:val="ru-RU"/>
        </w:rPr>
        <w:t>вищевказаних</w:t>
      </w:r>
      <w:proofErr w:type="spellEnd"/>
      <w:r w:rsidRPr="00724491">
        <w:rPr>
          <w:color w:val="000000"/>
          <w:sz w:val="22"/>
          <w:szCs w:val="22"/>
          <w:lang w:val="ru-RU"/>
        </w:rPr>
        <w:t xml:space="preserve"> </w:t>
      </w:r>
      <w:proofErr w:type="spellStart"/>
      <w:r w:rsidRPr="00724491">
        <w:rPr>
          <w:color w:val="000000"/>
          <w:sz w:val="22"/>
          <w:szCs w:val="22"/>
          <w:lang w:val="ru-RU"/>
        </w:rPr>
        <w:t>документів</w:t>
      </w:r>
      <w:proofErr w:type="spellEnd"/>
      <w:r w:rsidRPr="00724491">
        <w:rPr>
          <w:color w:val="000000"/>
          <w:sz w:val="22"/>
          <w:szCs w:val="22"/>
          <w:lang w:val="ru-RU"/>
        </w:rPr>
        <w:t xml:space="preserve"> за </w:t>
      </w:r>
      <w:proofErr w:type="spellStart"/>
      <w:r w:rsidRPr="00724491">
        <w:rPr>
          <w:color w:val="000000"/>
          <w:sz w:val="22"/>
          <w:szCs w:val="22"/>
          <w:lang w:val="ru-RU"/>
        </w:rPr>
        <w:t>допомогою</w:t>
      </w:r>
      <w:proofErr w:type="spellEnd"/>
      <w:r w:rsidRPr="00724491">
        <w:rPr>
          <w:color w:val="000000"/>
          <w:sz w:val="22"/>
          <w:szCs w:val="22"/>
          <w:lang w:val="ru-RU"/>
        </w:rPr>
        <w:t xml:space="preserve"> </w:t>
      </w:r>
      <w:proofErr w:type="spellStart"/>
      <w:r w:rsidRPr="00724491">
        <w:rPr>
          <w:color w:val="000000"/>
          <w:sz w:val="22"/>
          <w:szCs w:val="22"/>
          <w:lang w:val="ru-RU"/>
        </w:rPr>
        <w:t>засобів</w:t>
      </w:r>
      <w:proofErr w:type="spellEnd"/>
      <w:r w:rsidRPr="00724491">
        <w:rPr>
          <w:color w:val="000000"/>
          <w:sz w:val="22"/>
          <w:szCs w:val="22"/>
          <w:lang w:val="ru-RU"/>
        </w:rPr>
        <w:t xml:space="preserve"> </w:t>
      </w:r>
      <w:proofErr w:type="spellStart"/>
      <w:r w:rsidRPr="00724491">
        <w:rPr>
          <w:color w:val="000000"/>
          <w:sz w:val="22"/>
          <w:szCs w:val="22"/>
          <w:lang w:val="ru-RU"/>
        </w:rPr>
        <w:t>факсимільного</w:t>
      </w:r>
      <w:proofErr w:type="spellEnd"/>
      <w:r w:rsidRPr="00724491">
        <w:rPr>
          <w:color w:val="000000"/>
          <w:sz w:val="22"/>
          <w:szCs w:val="22"/>
          <w:lang w:val="ru-RU"/>
        </w:rPr>
        <w:t xml:space="preserve"> </w:t>
      </w:r>
      <w:proofErr w:type="spellStart"/>
      <w:r w:rsidRPr="00724491">
        <w:rPr>
          <w:color w:val="000000"/>
          <w:sz w:val="22"/>
          <w:szCs w:val="22"/>
          <w:lang w:val="ru-RU"/>
        </w:rPr>
        <w:t>зв’язку</w:t>
      </w:r>
      <w:proofErr w:type="spellEnd"/>
      <w:r w:rsidRPr="00724491">
        <w:rPr>
          <w:color w:val="000000"/>
          <w:sz w:val="22"/>
          <w:szCs w:val="22"/>
          <w:lang w:val="ru-RU"/>
        </w:rPr>
        <w:t xml:space="preserve">, </w:t>
      </w:r>
      <w:proofErr w:type="spellStart"/>
      <w:r w:rsidRPr="00724491">
        <w:rPr>
          <w:color w:val="000000"/>
          <w:sz w:val="22"/>
          <w:szCs w:val="22"/>
          <w:lang w:val="ru-RU"/>
        </w:rPr>
        <w:t>Сторони</w:t>
      </w:r>
      <w:proofErr w:type="spellEnd"/>
      <w:r w:rsidRPr="00724491">
        <w:rPr>
          <w:color w:val="000000"/>
          <w:sz w:val="22"/>
          <w:szCs w:val="22"/>
          <w:lang w:val="ru-RU"/>
        </w:rPr>
        <w:t xml:space="preserve"> </w:t>
      </w:r>
      <w:proofErr w:type="spellStart"/>
      <w:r w:rsidRPr="00724491">
        <w:rPr>
          <w:color w:val="000000"/>
          <w:sz w:val="22"/>
          <w:szCs w:val="22"/>
          <w:lang w:val="ru-RU"/>
        </w:rPr>
        <w:t>зобов’язані</w:t>
      </w:r>
      <w:proofErr w:type="spellEnd"/>
      <w:r w:rsidRPr="00724491">
        <w:rPr>
          <w:color w:val="000000"/>
          <w:sz w:val="22"/>
          <w:szCs w:val="22"/>
          <w:lang w:val="ru-RU"/>
        </w:rPr>
        <w:t xml:space="preserve"> </w:t>
      </w:r>
      <w:proofErr w:type="spellStart"/>
      <w:r w:rsidRPr="00724491">
        <w:rPr>
          <w:color w:val="000000"/>
          <w:sz w:val="22"/>
          <w:szCs w:val="22"/>
          <w:lang w:val="ru-RU"/>
        </w:rPr>
        <w:t>протягом</w:t>
      </w:r>
      <w:proofErr w:type="spellEnd"/>
      <w:r w:rsidRPr="00724491">
        <w:rPr>
          <w:color w:val="000000"/>
          <w:sz w:val="22"/>
          <w:szCs w:val="22"/>
          <w:lang w:val="ru-RU"/>
        </w:rPr>
        <w:t xml:space="preserve"> 14 (</w:t>
      </w:r>
      <w:proofErr w:type="spellStart"/>
      <w:r w:rsidRPr="00724491">
        <w:rPr>
          <w:color w:val="000000"/>
          <w:sz w:val="22"/>
          <w:szCs w:val="22"/>
          <w:lang w:val="ru-RU"/>
        </w:rPr>
        <w:t>чотирнадцяти</w:t>
      </w:r>
      <w:proofErr w:type="spellEnd"/>
      <w:r w:rsidRPr="00724491">
        <w:rPr>
          <w:color w:val="000000"/>
          <w:sz w:val="22"/>
          <w:szCs w:val="22"/>
          <w:lang w:val="ru-RU"/>
        </w:rPr>
        <w:t xml:space="preserve">) </w:t>
      </w:r>
      <w:proofErr w:type="spellStart"/>
      <w:r w:rsidRPr="00724491">
        <w:rPr>
          <w:color w:val="000000"/>
          <w:sz w:val="22"/>
          <w:szCs w:val="22"/>
          <w:lang w:val="ru-RU"/>
        </w:rPr>
        <w:t>днів</w:t>
      </w:r>
      <w:proofErr w:type="spellEnd"/>
      <w:r w:rsidRPr="00724491">
        <w:rPr>
          <w:color w:val="000000"/>
          <w:sz w:val="22"/>
          <w:szCs w:val="22"/>
          <w:lang w:val="ru-RU"/>
        </w:rPr>
        <w:t xml:space="preserve"> </w:t>
      </w:r>
      <w:proofErr w:type="spellStart"/>
      <w:r w:rsidRPr="00724491">
        <w:rPr>
          <w:color w:val="000000"/>
          <w:sz w:val="22"/>
          <w:szCs w:val="22"/>
          <w:lang w:val="ru-RU"/>
        </w:rPr>
        <w:t>передати</w:t>
      </w:r>
      <w:proofErr w:type="spellEnd"/>
      <w:r w:rsidRPr="00724491">
        <w:rPr>
          <w:color w:val="000000"/>
          <w:sz w:val="22"/>
          <w:szCs w:val="22"/>
          <w:lang w:val="ru-RU"/>
        </w:rPr>
        <w:t xml:space="preserve"> </w:t>
      </w:r>
      <w:proofErr w:type="spellStart"/>
      <w:r w:rsidRPr="00724491">
        <w:rPr>
          <w:color w:val="000000"/>
          <w:sz w:val="22"/>
          <w:szCs w:val="22"/>
          <w:lang w:val="ru-RU"/>
        </w:rPr>
        <w:t>оригінали</w:t>
      </w:r>
      <w:proofErr w:type="spellEnd"/>
      <w:r w:rsidRPr="00724491">
        <w:rPr>
          <w:color w:val="000000"/>
          <w:sz w:val="22"/>
          <w:szCs w:val="22"/>
          <w:lang w:val="ru-RU"/>
        </w:rPr>
        <w:t xml:space="preserve"> </w:t>
      </w:r>
      <w:proofErr w:type="spellStart"/>
      <w:r w:rsidRPr="00724491">
        <w:rPr>
          <w:color w:val="000000"/>
          <w:sz w:val="22"/>
          <w:szCs w:val="22"/>
          <w:lang w:val="ru-RU"/>
        </w:rPr>
        <w:t>документів</w:t>
      </w:r>
      <w:proofErr w:type="spellEnd"/>
      <w:r w:rsidRPr="00724491">
        <w:rPr>
          <w:color w:val="000000"/>
          <w:sz w:val="22"/>
          <w:szCs w:val="22"/>
          <w:lang w:val="ru-RU"/>
        </w:rPr>
        <w:t xml:space="preserve"> </w:t>
      </w:r>
      <w:proofErr w:type="spellStart"/>
      <w:r w:rsidRPr="00724491">
        <w:rPr>
          <w:color w:val="000000"/>
          <w:sz w:val="22"/>
          <w:szCs w:val="22"/>
          <w:lang w:val="ru-RU"/>
        </w:rPr>
        <w:t>поштою</w:t>
      </w:r>
      <w:proofErr w:type="spellEnd"/>
      <w:r w:rsidRPr="00724491">
        <w:rPr>
          <w:color w:val="000000"/>
          <w:sz w:val="22"/>
          <w:szCs w:val="22"/>
          <w:lang w:val="ru-RU"/>
        </w:rPr>
        <w:t xml:space="preserve">, </w:t>
      </w:r>
      <w:proofErr w:type="spellStart"/>
      <w:r w:rsidRPr="00724491">
        <w:rPr>
          <w:color w:val="000000"/>
          <w:sz w:val="22"/>
          <w:szCs w:val="22"/>
          <w:lang w:val="ru-RU"/>
        </w:rPr>
        <w:t>кур’єром</w:t>
      </w:r>
      <w:proofErr w:type="spellEnd"/>
      <w:r w:rsidRPr="00724491">
        <w:rPr>
          <w:color w:val="000000"/>
          <w:sz w:val="22"/>
          <w:szCs w:val="22"/>
          <w:lang w:val="ru-RU"/>
        </w:rPr>
        <w:t xml:space="preserve">, </w:t>
      </w:r>
      <w:proofErr w:type="spellStart"/>
      <w:r w:rsidRPr="00724491">
        <w:rPr>
          <w:color w:val="000000"/>
          <w:sz w:val="22"/>
          <w:szCs w:val="22"/>
          <w:lang w:val="ru-RU"/>
        </w:rPr>
        <w:t>або</w:t>
      </w:r>
      <w:proofErr w:type="spellEnd"/>
      <w:r w:rsidRPr="00724491">
        <w:rPr>
          <w:color w:val="000000"/>
          <w:sz w:val="22"/>
          <w:szCs w:val="22"/>
          <w:lang w:val="ru-RU"/>
        </w:rPr>
        <w:t xml:space="preserve"> </w:t>
      </w:r>
      <w:proofErr w:type="spellStart"/>
      <w:r w:rsidRPr="00724491">
        <w:rPr>
          <w:color w:val="000000"/>
          <w:sz w:val="22"/>
          <w:szCs w:val="22"/>
          <w:lang w:val="ru-RU"/>
        </w:rPr>
        <w:t>особисто</w:t>
      </w:r>
      <w:proofErr w:type="spellEnd"/>
      <w:r w:rsidRPr="00724491">
        <w:rPr>
          <w:color w:val="000000"/>
          <w:sz w:val="22"/>
          <w:szCs w:val="22"/>
          <w:lang w:val="ru-RU"/>
        </w:rPr>
        <w:t>.</w:t>
      </w:r>
    </w:p>
    <w:p w:rsidR="000A40E6" w:rsidRPr="00724491" w:rsidRDefault="000A40E6" w:rsidP="000A40E6">
      <w:pPr>
        <w:ind w:firstLine="357"/>
        <w:jc w:val="both"/>
        <w:rPr>
          <w:color w:val="000000"/>
          <w:sz w:val="22"/>
          <w:szCs w:val="22"/>
        </w:rPr>
      </w:pPr>
      <w:r w:rsidRPr="00724491">
        <w:rPr>
          <w:color w:val="000000"/>
          <w:sz w:val="22"/>
          <w:szCs w:val="22"/>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0A40E6" w:rsidRPr="00724491" w:rsidRDefault="000A40E6" w:rsidP="000A40E6">
      <w:pPr>
        <w:ind w:firstLine="357"/>
        <w:jc w:val="both"/>
        <w:rPr>
          <w:color w:val="000000"/>
          <w:sz w:val="22"/>
          <w:szCs w:val="22"/>
        </w:rPr>
      </w:pPr>
      <w:r w:rsidRPr="00724491">
        <w:rPr>
          <w:color w:val="000000"/>
          <w:sz w:val="22"/>
          <w:szCs w:val="22"/>
        </w:rPr>
        <w:t xml:space="preserve">11.7. </w:t>
      </w:r>
      <w:r w:rsidRPr="00724491">
        <w:rPr>
          <w:color w:val="000000"/>
          <w:sz w:val="22"/>
          <w:szCs w:val="22"/>
          <w:lang w:val="ru-RU"/>
        </w:rPr>
        <w:t xml:space="preserve">Даний </w:t>
      </w:r>
      <w:proofErr w:type="spellStart"/>
      <w:r w:rsidRPr="00724491">
        <w:rPr>
          <w:color w:val="000000"/>
          <w:sz w:val="22"/>
          <w:szCs w:val="22"/>
          <w:lang w:val="ru-RU"/>
        </w:rPr>
        <w:t>договір</w:t>
      </w:r>
      <w:proofErr w:type="spellEnd"/>
      <w:r w:rsidRPr="00724491">
        <w:rPr>
          <w:color w:val="000000"/>
          <w:sz w:val="22"/>
          <w:szCs w:val="22"/>
          <w:lang w:val="ru-RU"/>
        </w:rPr>
        <w:t xml:space="preserve"> </w:t>
      </w:r>
      <w:proofErr w:type="spellStart"/>
      <w:r w:rsidRPr="00724491">
        <w:rPr>
          <w:color w:val="000000"/>
          <w:sz w:val="22"/>
          <w:szCs w:val="22"/>
          <w:lang w:val="ru-RU"/>
        </w:rPr>
        <w:t>укладений</w:t>
      </w:r>
      <w:proofErr w:type="spellEnd"/>
      <w:r w:rsidRPr="00724491">
        <w:rPr>
          <w:color w:val="000000"/>
          <w:sz w:val="22"/>
          <w:szCs w:val="22"/>
          <w:lang w:val="ru-RU"/>
        </w:rPr>
        <w:t xml:space="preserve"> у 2-х </w:t>
      </w:r>
      <w:proofErr w:type="spellStart"/>
      <w:r w:rsidRPr="00724491">
        <w:rPr>
          <w:color w:val="000000"/>
          <w:sz w:val="22"/>
          <w:szCs w:val="22"/>
          <w:lang w:val="ru-RU"/>
        </w:rPr>
        <w:t>примірниках</w:t>
      </w:r>
      <w:proofErr w:type="spellEnd"/>
      <w:r w:rsidRPr="00724491">
        <w:rPr>
          <w:color w:val="000000"/>
          <w:sz w:val="22"/>
          <w:szCs w:val="22"/>
          <w:lang w:val="ru-RU"/>
        </w:rPr>
        <w:t xml:space="preserve"> </w:t>
      </w:r>
      <w:proofErr w:type="spellStart"/>
      <w:r w:rsidRPr="00724491">
        <w:rPr>
          <w:color w:val="000000"/>
          <w:sz w:val="22"/>
          <w:szCs w:val="22"/>
          <w:lang w:val="ru-RU"/>
        </w:rPr>
        <w:t>українською</w:t>
      </w:r>
      <w:proofErr w:type="spellEnd"/>
      <w:r w:rsidRPr="00724491">
        <w:rPr>
          <w:color w:val="000000"/>
          <w:sz w:val="22"/>
          <w:szCs w:val="22"/>
          <w:lang w:val="ru-RU"/>
        </w:rPr>
        <w:t xml:space="preserve"> </w:t>
      </w:r>
      <w:proofErr w:type="spellStart"/>
      <w:r w:rsidRPr="00724491">
        <w:rPr>
          <w:color w:val="000000"/>
          <w:sz w:val="22"/>
          <w:szCs w:val="22"/>
          <w:lang w:val="ru-RU"/>
        </w:rPr>
        <w:t>мовою</w:t>
      </w:r>
      <w:proofErr w:type="spellEnd"/>
      <w:r w:rsidRPr="00724491">
        <w:rPr>
          <w:color w:val="000000"/>
          <w:sz w:val="22"/>
          <w:szCs w:val="22"/>
          <w:lang w:val="ru-RU"/>
        </w:rPr>
        <w:t xml:space="preserve">, </w:t>
      </w:r>
      <w:proofErr w:type="spellStart"/>
      <w:r w:rsidRPr="00724491">
        <w:rPr>
          <w:color w:val="000000"/>
          <w:sz w:val="22"/>
          <w:szCs w:val="22"/>
          <w:lang w:val="ru-RU"/>
        </w:rPr>
        <w:t>що</w:t>
      </w:r>
      <w:proofErr w:type="spellEnd"/>
      <w:r w:rsidRPr="00724491">
        <w:rPr>
          <w:color w:val="000000"/>
          <w:sz w:val="22"/>
          <w:szCs w:val="22"/>
          <w:lang w:val="ru-RU"/>
        </w:rPr>
        <w:t xml:space="preserve"> </w:t>
      </w:r>
      <w:proofErr w:type="spellStart"/>
      <w:r w:rsidRPr="00724491">
        <w:rPr>
          <w:color w:val="000000"/>
          <w:sz w:val="22"/>
          <w:szCs w:val="22"/>
          <w:lang w:val="ru-RU"/>
        </w:rPr>
        <w:t>мають</w:t>
      </w:r>
      <w:proofErr w:type="spellEnd"/>
      <w:r w:rsidRPr="00724491">
        <w:rPr>
          <w:color w:val="000000"/>
          <w:sz w:val="22"/>
          <w:szCs w:val="22"/>
          <w:lang w:val="ru-RU"/>
        </w:rPr>
        <w:t xml:space="preserve"> </w:t>
      </w:r>
      <w:proofErr w:type="spellStart"/>
      <w:r w:rsidRPr="00724491">
        <w:rPr>
          <w:color w:val="000000"/>
          <w:sz w:val="22"/>
          <w:szCs w:val="22"/>
          <w:lang w:val="ru-RU"/>
        </w:rPr>
        <w:t>рівну</w:t>
      </w:r>
      <w:proofErr w:type="spellEnd"/>
      <w:r w:rsidRPr="00724491">
        <w:rPr>
          <w:color w:val="000000"/>
          <w:sz w:val="22"/>
          <w:szCs w:val="22"/>
          <w:lang w:val="ru-RU"/>
        </w:rPr>
        <w:t xml:space="preserve"> </w:t>
      </w:r>
      <w:proofErr w:type="spellStart"/>
      <w:r w:rsidRPr="00724491">
        <w:rPr>
          <w:color w:val="000000"/>
          <w:sz w:val="22"/>
          <w:szCs w:val="22"/>
          <w:lang w:val="ru-RU"/>
        </w:rPr>
        <w:t>юридичну</w:t>
      </w:r>
      <w:proofErr w:type="spellEnd"/>
      <w:r w:rsidRPr="00724491">
        <w:rPr>
          <w:color w:val="000000"/>
          <w:sz w:val="22"/>
          <w:szCs w:val="22"/>
          <w:lang w:val="ru-RU"/>
        </w:rPr>
        <w:t xml:space="preserve"> </w:t>
      </w:r>
      <w:proofErr w:type="spellStart"/>
      <w:r w:rsidRPr="00724491">
        <w:rPr>
          <w:color w:val="000000"/>
          <w:sz w:val="22"/>
          <w:szCs w:val="22"/>
          <w:lang w:val="ru-RU"/>
        </w:rPr>
        <w:t>чинність</w:t>
      </w:r>
      <w:proofErr w:type="spellEnd"/>
      <w:r w:rsidRPr="00724491">
        <w:rPr>
          <w:color w:val="000000"/>
          <w:sz w:val="22"/>
          <w:szCs w:val="22"/>
          <w:lang w:val="ru-RU"/>
        </w:rPr>
        <w:t xml:space="preserve">, по одному для </w:t>
      </w:r>
      <w:proofErr w:type="spellStart"/>
      <w:r w:rsidRPr="00724491">
        <w:rPr>
          <w:color w:val="000000"/>
          <w:sz w:val="22"/>
          <w:szCs w:val="22"/>
          <w:lang w:val="ru-RU"/>
        </w:rPr>
        <w:t>кожної</w:t>
      </w:r>
      <w:proofErr w:type="spellEnd"/>
      <w:r w:rsidRPr="00724491">
        <w:rPr>
          <w:color w:val="000000"/>
          <w:sz w:val="22"/>
          <w:szCs w:val="22"/>
          <w:lang w:val="ru-RU"/>
        </w:rPr>
        <w:t xml:space="preserve"> </w:t>
      </w:r>
      <w:proofErr w:type="spellStart"/>
      <w:r w:rsidRPr="00724491">
        <w:rPr>
          <w:color w:val="000000"/>
          <w:sz w:val="22"/>
          <w:szCs w:val="22"/>
          <w:lang w:val="ru-RU"/>
        </w:rPr>
        <w:t>зі</w:t>
      </w:r>
      <w:proofErr w:type="spellEnd"/>
      <w:r w:rsidRPr="00724491">
        <w:rPr>
          <w:color w:val="000000"/>
          <w:sz w:val="22"/>
          <w:szCs w:val="22"/>
          <w:lang w:val="ru-RU"/>
        </w:rPr>
        <w:t xml:space="preserve"> </w:t>
      </w:r>
      <w:proofErr w:type="spellStart"/>
      <w:r w:rsidRPr="00724491">
        <w:rPr>
          <w:color w:val="000000"/>
          <w:sz w:val="22"/>
          <w:szCs w:val="22"/>
          <w:lang w:val="ru-RU"/>
        </w:rPr>
        <w:t>Сторін</w:t>
      </w:r>
      <w:proofErr w:type="spellEnd"/>
      <w:r w:rsidRPr="00724491">
        <w:rPr>
          <w:color w:val="000000"/>
          <w:sz w:val="22"/>
          <w:szCs w:val="22"/>
          <w:lang w:val="ru-RU"/>
        </w:rPr>
        <w:t>.</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lang w:val="ru-RU"/>
        </w:rPr>
        <w:t xml:space="preserve">XII. </w:t>
      </w:r>
      <w:proofErr w:type="spellStart"/>
      <w:r w:rsidRPr="00724491">
        <w:rPr>
          <w:b/>
          <w:color w:val="000000"/>
          <w:sz w:val="22"/>
          <w:szCs w:val="22"/>
          <w:lang w:val="ru-RU"/>
        </w:rPr>
        <w:t>Додатки</w:t>
      </w:r>
      <w:proofErr w:type="spellEnd"/>
      <w:r w:rsidRPr="00724491">
        <w:rPr>
          <w:b/>
          <w:color w:val="000000"/>
          <w:sz w:val="22"/>
          <w:szCs w:val="22"/>
          <w:lang w:val="ru-RU"/>
        </w:rPr>
        <w:t xml:space="preserve"> </w:t>
      </w:r>
      <w:proofErr w:type="gramStart"/>
      <w:r w:rsidRPr="00724491">
        <w:rPr>
          <w:b/>
          <w:color w:val="000000"/>
          <w:sz w:val="22"/>
          <w:szCs w:val="22"/>
          <w:lang w:val="ru-RU"/>
        </w:rPr>
        <w:t>до договору</w:t>
      </w:r>
      <w:proofErr w:type="gramEnd"/>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bookmarkStart w:id="21" w:name="o109"/>
      <w:bookmarkEnd w:id="21"/>
      <w:proofErr w:type="spellStart"/>
      <w:r w:rsidRPr="00724491">
        <w:rPr>
          <w:color w:val="000000"/>
          <w:sz w:val="22"/>
          <w:szCs w:val="22"/>
          <w:lang w:val="ru-RU"/>
        </w:rPr>
        <w:t>Невід'ємною</w:t>
      </w:r>
      <w:proofErr w:type="spellEnd"/>
      <w:r w:rsidRPr="00724491">
        <w:rPr>
          <w:color w:val="000000"/>
          <w:sz w:val="22"/>
          <w:szCs w:val="22"/>
          <w:lang w:val="ru-RU"/>
        </w:rPr>
        <w:t xml:space="preserve"> </w:t>
      </w:r>
      <w:proofErr w:type="spellStart"/>
      <w:r w:rsidRPr="00724491">
        <w:rPr>
          <w:color w:val="000000"/>
          <w:sz w:val="22"/>
          <w:szCs w:val="22"/>
          <w:lang w:val="ru-RU"/>
        </w:rPr>
        <w:t>частиною</w:t>
      </w:r>
      <w:proofErr w:type="spellEnd"/>
      <w:r w:rsidRPr="00724491">
        <w:rPr>
          <w:color w:val="000000"/>
          <w:sz w:val="22"/>
          <w:szCs w:val="22"/>
          <w:lang w:val="ru-RU"/>
        </w:rPr>
        <w:t xml:space="preserve"> </w:t>
      </w:r>
      <w:proofErr w:type="spellStart"/>
      <w:r w:rsidRPr="00724491">
        <w:rPr>
          <w:color w:val="000000"/>
          <w:sz w:val="22"/>
          <w:szCs w:val="22"/>
          <w:lang w:val="ru-RU"/>
        </w:rPr>
        <w:t>цього</w:t>
      </w:r>
      <w:proofErr w:type="spellEnd"/>
      <w:r w:rsidRPr="00724491">
        <w:rPr>
          <w:color w:val="000000"/>
          <w:sz w:val="22"/>
          <w:szCs w:val="22"/>
          <w:lang w:val="ru-RU"/>
        </w:rPr>
        <w:t xml:space="preserve"> Договору є:</w:t>
      </w:r>
      <w:bookmarkStart w:id="22" w:name="o110"/>
      <w:bookmarkEnd w:id="22"/>
      <w:r w:rsidRPr="00724491">
        <w:rPr>
          <w:color w:val="000000"/>
          <w:sz w:val="22"/>
          <w:szCs w:val="22"/>
        </w:rPr>
        <w:t xml:space="preserve"> </w:t>
      </w: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24491">
        <w:rPr>
          <w:color w:val="000000"/>
          <w:sz w:val="22"/>
          <w:szCs w:val="22"/>
        </w:rPr>
        <w:t>Додаток 1 «Специфікація»</w:t>
      </w:r>
    </w:p>
    <w:p w:rsidR="000A40E6" w:rsidRPr="00C71DEE"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bookmarkStart w:id="23" w:name="o113"/>
      <w:bookmarkEnd w:id="23"/>
    </w:p>
    <w:p w:rsidR="000A40E6"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lang w:val="ru-RU"/>
        </w:rPr>
        <w:t>XIII</w:t>
      </w:r>
      <w:r w:rsidRPr="00724491">
        <w:rPr>
          <w:b/>
          <w:color w:val="000000"/>
          <w:sz w:val="22"/>
          <w:szCs w:val="22"/>
        </w:rPr>
        <w:t>. Місцезнаходження та банківські реквізити сторін</w:t>
      </w:r>
    </w:p>
    <w:p w:rsidR="000A40E6"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0A40E6"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0A40E6" w:rsidRPr="00724491" w:rsidTr="003F6C2A">
        <w:tc>
          <w:tcPr>
            <w:tcW w:w="5246" w:type="dxa"/>
            <w:shd w:val="clear" w:color="auto" w:fill="auto"/>
          </w:tcPr>
          <w:p w:rsidR="000A40E6" w:rsidRPr="00724491" w:rsidRDefault="000A40E6" w:rsidP="003F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491">
              <w:rPr>
                <w:color w:val="000000"/>
                <w:sz w:val="22"/>
                <w:szCs w:val="22"/>
              </w:rPr>
              <w:t>Замовник</w:t>
            </w:r>
          </w:p>
        </w:tc>
        <w:tc>
          <w:tcPr>
            <w:tcW w:w="4536" w:type="dxa"/>
            <w:shd w:val="clear" w:color="auto" w:fill="auto"/>
          </w:tcPr>
          <w:p w:rsidR="000A40E6" w:rsidRPr="00724491" w:rsidRDefault="000A40E6" w:rsidP="003F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r w:rsidRPr="00724491">
              <w:rPr>
                <w:color w:val="000000"/>
                <w:sz w:val="22"/>
                <w:szCs w:val="22"/>
                <w:lang w:val="ru-RU"/>
              </w:rPr>
              <w:t>Постачальник</w:t>
            </w:r>
            <w:proofErr w:type="spellEnd"/>
          </w:p>
        </w:tc>
      </w:tr>
      <w:tr w:rsidR="000A40E6" w:rsidRPr="00724491" w:rsidTr="003F6C2A">
        <w:trPr>
          <w:trHeight w:val="2000"/>
        </w:trPr>
        <w:tc>
          <w:tcPr>
            <w:tcW w:w="5246" w:type="dxa"/>
            <w:shd w:val="clear" w:color="auto" w:fill="auto"/>
          </w:tcPr>
          <w:p w:rsidR="000A40E6" w:rsidRPr="00724491" w:rsidRDefault="000A40E6" w:rsidP="003F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536" w:type="dxa"/>
            <w:shd w:val="clear" w:color="auto" w:fill="auto"/>
          </w:tcPr>
          <w:p w:rsidR="000A40E6" w:rsidRPr="00724491" w:rsidRDefault="000A40E6" w:rsidP="003F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0A40E6" w:rsidRPr="00724491" w:rsidTr="003F6C2A">
        <w:trPr>
          <w:trHeight w:val="413"/>
        </w:trPr>
        <w:tc>
          <w:tcPr>
            <w:tcW w:w="5246" w:type="dxa"/>
            <w:shd w:val="clear" w:color="auto" w:fill="auto"/>
          </w:tcPr>
          <w:p w:rsidR="000A40E6" w:rsidRPr="00724491" w:rsidRDefault="000A40E6" w:rsidP="003F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491">
              <w:rPr>
                <w:color w:val="000000"/>
                <w:sz w:val="22"/>
                <w:szCs w:val="22"/>
              </w:rPr>
              <w:t>___________ ___________ /_____________/</w:t>
            </w:r>
          </w:p>
        </w:tc>
        <w:tc>
          <w:tcPr>
            <w:tcW w:w="4536" w:type="dxa"/>
            <w:shd w:val="clear" w:color="auto" w:fill="auto"/>
          </w:tcPr>
          <w:p w:rsidR="000A40E6" w:rsidRPr="00724491" w:rsidRDefault="000A40E6" w:rsidP="003F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491">
              <w:rPr>
                <w:color w:val="000000"/>
                <w:sz w:val="22"/>
                <w:szCs w:val="22"/>
              </w:rPr>
              <w:t>__________ __________ /_____________/</w:t>
            </w:r>
          </w:p>
        </w:tc>
      </w:tr>
    </w:tbl>
    <w:p w:rsidR="000A40E6" w:rsidRPr="00724491" w:rsidRDefault="000A40E6" w:rsidP="000A40E6">
      <w:pPr>
        <w:jc w:val="right"/>
        <w:rPr>
          <w:color w:val="000000"/>
          <w:sz w:val="22"/>
          <w:szCs w:val="22"/>
          <w:lang w:val="ru-RU"/>
        </w:rPr>
      </w:pPr>
      <w:r w:rsidRPr="00724491">
        <w:rPr>
          <w:color w:val="000000"/>
          <w:sz w:val="22"/>
          <w:szCs w:val="22"/>
        </w:rPr>
        <w:br w:type="page"/>
      </w:r>
      <w:r w:rsidRPr="00724491">
        <w:rPr>
          <w:color w:val="000000"/>
          <w:sz w:val="22"/>
          <w:szCs w:val="22"/>
        </w:rPr>
        <w:lastRenderedPageBreak/>
        <w:t>Додаток 1</w:t>
      </w:r>
    </w:p>
    <w:p w:rsidR="000A40E6" w:rsidRPr="00724491" w:rsidRDefault="000A40E6" w:rsidP="000A40E6">
      <w:pPr>
        <w:jc w:val="right"/>
        <w:rPr>
          <w:color w:val="000000"/>
          <w:sz w:val="22"/>
          <w:szCs w:val="22"/>
          <w:lang w:val="ru-RU"/>
        </w:rPr>
      </w:pPr>
      <w:r w:rsidRPr="00724491">
        <w:rPr>
          <w:color w:val="000000"/>
          <w:sz w:val="22"/>
          <w:szCs w:val="22"/>
        </w:rPr>
        <w:t>до договору №________</w:t>
      </w:r>
    </w:p>
    <w:p w:rsidR="000A40E6" w:rsidRPr="00724491" w:rsidRDefault="000A40E6" w:rsidP="000A40E6">
      <w:pPr>
        <w:jc w:val="right"/>
        <w:rPr>
          <w:color w:val="000000"/>
          <w:sz w:val="22"/>
          <w:szCs w:val="22"/>
          <w:lang w:val="ru-RU"/>
        </w:rPr>
      </w:pPr>
      <w:r w:rsidRPr="00724491">
        <w:rPr>
          <w:color w:val="000000"/>
          <w:sz w:val="22"/>
          <w:szCs w:val="22"/>
        </w:rPr>
        <w:t>від ___ _________ 20</w:t>
      </w:r>
      <w:r w:rsidR="00AD7D14">
        <w:rPr>
          <w:color w:val="000000"/>
          <w:sz w:val="22"/>
          <w:szCs w:val="22"/>
        </w:rPr>
        <w:t>2</w:t>
      </w:r>
      <w:r w:rsidR="00F867D8">
        <w:rPr>
          <w:color w:val="000000"/>
          <w:sz w:val="22"/>
          <w:szCs w:val="22"/>
        </w:rPr>
        <w:t>4</w:t>
      </w:r>
      <w:r w:rsidRPr="00724491">
        <w:rPr>
          <w:color w:val="000000"/>
          <w:sz w:val="22"/>
          <w:szCs w:val="22"/>
        </w:rPr>
        <w:t xml:space="preserve"> р.</w:t>
      </w:r>
    </w:p>
    <w:p w:rsidR="000A40E6" w:rsidRPr="00724491" w:rsidRDefault="000A40E6" w:rsidP="000A40E6">
      <w:pPr>
        <w:jc w:val="right"/>
        <w:rPr>
          <w:color w:val="000000"/>
          <w:sz w:val="22"/>
          <w:szCs w:val="22"/>
        </w:rPr>
      </w:pPr>
    </w:p>
    <w:p w:rsidR="000A40E6" w:rsidRPr="00724491" w:rsidRDefault="000A40E6" w:rsidP="000A40E6">
      <w:pPr>
        <w:jc w:val="right"/>
        <w:rPr>
          <w:color w:val="000000"/>
          <w:sz w:val="22"/>
          <w:szCs w:val="22"/>
        </w:rPr>
      </w:pPr>
    </w:p>
    <w:p w:rsidR="000A40E6" w:rsidRPr="00724491" w:rsidRDefault="000A40E6" w:rsidP="000A40E6">
      <w:pPr>
        <w:jc w:val="center"/>
        <w:rPr>
          <w:color w:val="000000"/>
          <w:sz w:val="22"/>
          <w:szCs w:val="22"/>
          <w:lang w:val="ru-RU"/>
        </w:rPr>
      </w:pPr>
      <w:r w:rsidRPr="00724491">
        <w:rPr>
          <w:color w:val="000000"/>
          <w:sz w:val="22"/>
          <w:szCs w:val="22"/>
        </w:rPr>
        <w:t>Специфікація</w:t>
      </w:r>
    </w:p>
    <w:p w:rsidR="000A40E6" w:rsidRPr="00724491" w:rsidRDefault="000A40E6" w:rsidP="000A40E6">
      <w:pPr>
        <w:jc w:val="right"/>
        <w:rPr>
          <w:color w:val="000000"/>
          <w:sz w:val="22"/>
          <w:szCs w:val="22"/>
        </w:rPr>
      </w:pPr>
    </w:p>
    <w:p w:rsidR="000A40E6" w:rsidRPr="00724491" w:rsidRDefault="000A40E6" w:rsidP="000A40E6">
      <w:pPr>
        <w:jc w:val="right"/>
        <w:rPr>
          <w:color w:val="000000"/>
          <w:sz w:val="22"/>
          <w:szCs w:val="22"/>
        </w:rPr>
      </w:pPr>
    </w:p>
    <w:tbl>
      <w:tblPr>
        <w:tblW w:w="0" w:type="auto"/>
        <w:jc w:val="center"/>
        <w:tblLayout w:type="fixed"/>
        <w:tblLook w:val="0000" w:firstRow="0" w:lastRow="0" w:firstColumn="0" w:lastColumn="0" w:noHBand="0" w:noVBand="0"/>
      </w:tblPr>
      <w:tblGrid>
        <w:gridCol w:w="648"/>
        <w:gridCol w:w="2997"/>
        <w:gridCol w:w="1367"/>
        <w:gridCol w:w="1367"/>
        <w:gridCol w:w="1367"/>
        <w:gridCol w:w="1388"/>
      </w:tblGrid>
      <w:tr w:rsidR="000A40E6" w:rsidRPr="00724491" w:rsidTr="003F6C2A">
        <w:trPr>
          <w:jc w:val="center"/>
        </w:trPr>
        <w:tc>
          <w:tcPr>
            <w:tcW w:w="648"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lang w:val="ru-RU"/>
              </w:rPr>
            </w:pPr>
            <w:r w:rsidRPr="00724491">
              <w:rPr>
                <w:color w:val="000000"/>
                <w:sz w:val="22"/>
                <w:szCs w:val="22"/>
              </w:rPr>
              <w:t>№</w:t>
            </w:r>
          </w:p>
        </w:tc>
        <w:tc>
          <w:tcPr>
            <w:tcW w:w="299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lang w:val="ru-RU"/>
              </w:rPr>
            </w:pPr>
            <w:r w:rsidRPr="00724491">
              <w:rPr>
                <w:color w:val="000000"/>
                <w:sz w:val="22"/>
                <w:szCs w:val="22"/>
              </w:rPr>
              <w:t>Назва</w:t>
            </w: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lang w:val="ru-RU"/>
              </w:rPr>
            </w:pPr>
            <w:r w:rsidRPr="00724491">
              <w:rPr>
                <w:color w:val="000000"/>
                <w:sz w:val="22"/>
                <w:szCs w:val="22"/>
              </w:rPr>
              <w:t>Одиниця виміру</w:t>
            </w:r>
            <w:r>
              <w:rPr>
                <w:color w:val="000000"/>
                <w:sz w:val="22"/>
                <w:szCs w:val="22"/>
              </w:rPr>
              <w:t>, кг</w:t>
            </w: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rPr>
            </w:pPr>
            <w:r w:rsidRPr="00724491">
              <w:rPr>
                <w:color w:val="000000"/>
                <w:sz w:val="22"/>
                <w:szCs w:val="22"/>
              </w:rPr>
              <w:t>Кількість</w:t>
            </w: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lang w:val="ru-RU"/>
              </w:rPr>
            </w:pPr>
            <w:r w:rsidRPr="00724491">
              <w:rPr>
                <w:color w:val="000000"/>
                <w:sz w:val="22"/>
                <w:szCs w:val="22"/>
              </w:rPr>
              <w:t>Ціна за одиницю, грн. з/без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0A40E6" w:rsidRPr="00724491" w:rsidRDefault="000A40E6" w:rsidP="003F6C2A">
            <w:pPr>
              <w:rPr>
                <w:color w:val="000000"/>
                <w:lang w:val="ru-RU"/>
              </w:rPr>
            </w:pPr>
            <w:r w:rsidRPr="00724491">
              <w:rPr>
                <w:color w:val="000000"/>
                <w:sz w:val="22"/>
                <w:szCs w:val="22"/>
              </w:rPr>
              <w:t>Сума грн. з/без ПДВ</w:t>
            </w:r>
          </w:p>
        </w:tc>
      </w:tr>
      <w:tr w:rsidR="000A40E6" w:rsidRPr="00724491" w:rsidTr="003F6C2A">
        <w:trPr>
          <w:trHeight w:val="429"/>
          <w:jc w:val="center"/>
        </w:trPr>
        <w:tc>
          <w:tcPr>
            <w:tcW w:w="648"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jc w:val="right"/>
              <w:rPr>
                <w:color w:val="000000"/>
                <w:lang w:val="ru-RU"/>
              </w:rPr>
            </w:pPr>
            <w:r w:rsidRPr="00724491">
              <w:rPr>
                <w:color w:val="000000"/>
                <w:sz w:val="22"/>
                <w:szCs w:val="22"/>
              </w:rPr>
              <w:t>1</w:t>
            </w:r>
          </w:p>
        </w:tc>
        <w:tc>
          <w:tcPr>
            <w:tcW w:w="299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lang w:val="ru-RU"/>
              </w:rPr>
            </w:pPr>
            <w:r w:rsidRPr="00724491">
              <w:rPr>
                <w:color w:val="000000"/>
                <w:sz w:val="22"/>
                <w:szCs w:val="22"/>
              </w:rPr>
              <w:t>______________</w:t>
            </w: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lang w:val="ru-RU"/>
              </w:rPr>
            </w:pPr>
            <w:r>
              <w:rPr>
                <w:color w:val="000000"/>
                <w:sz w:val="22"/>
                <w:szCs w:val="22"/>
                <w:lang w:val="ru-RU"/>
              </w:rPr>
              <w:t>_______</w:t>
            </w: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rPr>
                <w:color w:val="000000"/>
                <w:lang w:val="ru-RU"/>
              </w:rPr>
            </w:pPr>
            <w:r w:rsidRPr="00724491">
              <w:rPr>
                <w:color w:val="000000"/>
                <w:sz w:val="22"/>
                <w:szCs w:val="22"/>
              </w:rPr>
              <w:t>________</w:t>
            </w: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0A40E6" w:rsidRPr="00724491" w:rsidRDefault="000A40E6" w:rsidP="003F6C2A">
            <w:pPr>
              <w:snapToGrid w:val="0"/>
              <w:rPr>
                <w:color w:val="000000"/>
              </w:rPr>
            </w:pPr>
          </w:p>
        </w:tc>
      </w:tr>
      <w:tr w:rsidR="000A40E6" w:rsidRPr="00724491" w:rsidTr="003F6C2A">
        <w:trPr>
          <w:trHeight w:val="429"/>
          <w:jc w:val="center"/>
        </w:trPr>
        <w:tc>
          <w:tcPr>
            <w:tcW w:w="648"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jc w:val="right"/>
              <w:rPr>
                <w:color w:val="000000"/>
                <w:lang w:val="ru-RU"/>
              </w:rPr>
            </w:pPr>
            <w:r w:rsidRPr="00724491">
              <w:rPr>
                <w:color w:val="000000"/>
                <w:sz w:val="22"/>
                <w:szCs w:val="22"/>
              </w:rPr>
              <w:t>…</w:t>
            </w:r>
          </w:p>
        </w:tc>
        <w:tc>
          <w:tcPr>
            <w:tcW w:w="299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snapToGrid w:val="0"/>
              <w:rPr>
                <w:color w:val="000000"/>
              </w:rPr>
            </w:pP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snapToGrid w:val="0"/>
              <w:rPr>
                <w:color w:val="000000"/>
              </w:rPr>
            </w:pP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snapToGrid w:val="0"/>
              <w:rPr>
                <w:color w:val="000000"/>
              </w:rPr>
            </w:pPr>
          </w:p>
        </w:tc>
        <w:tc>
          <w:tcPr>
            <w:tcW w:w="1367" w:type="dxa"/>
            <w:tcBorders>
              <w:top w:val="single" w:sz="4" w:space="0" w:color="000000"/>
              <w:left w:val="single" w:sz="4" w:space="0" w:color="000000"/>
              <w:bottom w:val="single" w:sz="4" w:space="0" w:color="000000"/>
            </w:tcBorders>
            <w:shd w:val="clear" w:color="auto" w:fill="auto"/>
          </w:tcPr>
          <w:p w:rsidR="000A40E6" w:rsidRPr="00724491" w:rsidRDefault="000A40E6" w:rsidP="003F6C2A">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0A40E6" w:rsidRPr="00724491" w:rsidRDefault="000A40E6" w:rsidP="003F6C2A">
            <w:pPr>
              <w:snapToGrid w:val="0"/>
              <w:rPr>
                <w:color w:val="000000"/>
              </w:rPr>
            </w:pPr>
          </w:p>
        </w:tc>
      </w:tr>
      <w:tr w:rsidR="000A40E6" w:rsidRPr="00724491" w:rsidTr="003F6C2A">
        <w:trPr>
          <w:jc w:val="center"/>
        </w:trPr>
        <w:tc>
          <w:tcPr>
            <w:tcW w:w="7746" w:type="dxa"/>
            <w:gridSpan w:val="5"/>
            <w:tcBorders>
              <w:top w:val="single" w:sz="4" w:space="0" w:color="000000"/>
              <w:left w:val="single" w:sz="4" w:space="0" w:color="000000"/>
              <w:bottom w:val="single" w:sz="4" w:space="0" w:color="000000"/>
            </w:tcBorders>
            <w:shd w:val="clear" w:color="auto" w:fill="auto"/>
          </w:tcPr>
          <w:p w:rsidR="000A40E6" w:rsidRPr="00724491" w:rsidRDefault="000A40E6" w:rsidP="003F6C2A">
            <w:pPr>
              <w:jc w:val="right"/>
              <w:rPr>
                <w:color w:val="000000"/>
                <w:lang w:val="ru-RU"/>
              </w:rPr>
            </w:pPr>
            <w:r w:rsidRPr="00724491">
              <w:rPr>
                <w:color w:val="000000"/>
                <w:sz w:val="22"/>
                <w:szCs w:val="22"/>
              </w:rPr>
              <w:t>Загальна вартість, грн..</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0A40E6" w:rsidRPr="00724491" w:rsidRDefault="000A40E6" w:rsidP="003F6C2A">
            <w:pPr>
              <w:snapToGrid w:val="0"/>
              <w:jc w:val="right"/>
              <w:rPr>
                <w:color w:val="000000"/>
              </w:rPr>
            </w:pPr>
          </w:p>
        </w:tc>
      </w:tr>
    </w:tbl>
    <w:p w:rsidR="000A40E6" w:rsidRPr="00724491" w:rsidRDefault="000A40E6" w:rsidP="000A40E6">
      <w:pPr>
        <w:jc w:val="right"/>
        <w:rPr>
          <w:color w:val="000000"/>
          <w:sz w:val="22"/>
          <w:szCs w:val="22"/>
        </w:rPr>
      </w:pPr>
    </w:p>
    <w:p w:rsidR="000A40E6" w:rsidRPr="00724491" w:rsidRDefault="000A40E6" w:rsidP="000A40E6">
      <w:pPr>
        <w:jc w:val="right"/>
        <w:rPr>
          <w:color w:val="000000"/>
          <w:sz w:val="22"/>
          <w:szCs w:val="22"/>
        </w:rPr>
      </w:pPr>
    </w:p>
    <w:p w:rsidR="000A40E6" w:rsidRPr="00724491" w:rsidRDefault="000A40E6" w:rsidP="000A40E6">
      <w:pPr>
        <w:jc w:val="right"/>
        <w:rPr>
          <w:color w:val="000000"/>
          <w:sz w:val="22"/>
          <w:szCs w:val="22"/>
        </w:rPr>
      </w:pPr>
    </w:p>
    <w:p w:rsidR="000A40E6" w:rsidRPr="00724491" w:rsidRDefault="000A40E6" w:rsidP="000A40E6">
      <w:pPr>
        <w:jc w:val="center"/>
        <w:rPr>
          <w:color w:val="000000"/>
          <w:sz w:val="22"/>
          <w:szCs w:val="22"/>
          <w:lang w:val="ru-RU"/>
        </w:rPr>
      </w:pPr>
      <w:r w:rsidRPr="00724491">
        <w:rPr>
          <w:color w:val="000000"/>
          <w:sz w:val="22"/>
          <w:szCs w:val="22"/>
        </w:rPr>
        <w:t>Постачальник</w:t>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t>Замовник</w:t>
      </w:r>
    </w:p>
    <w:p w:rsidR="000A40E6" w:rsidRPr="00724491" w:rsidRDefault="000A40E6" w:rsidP="000A40E6">
      <w:pPr>
        <w:jc w:val="both"/>
        <w:rPr>
          <w:color w:val="000000"/>
          <w:sz w:val="22"/>
          <w:szCs w:val="22"/>
        </w:rPr>
      </w:pPr>
    </w:p>
    <w:p w:rsidR="000A40E6" w:rsidRDefault="000A40E6" w:rsidP="000A40E6">
      <w:pPr>
        <w:ind w:firstLine="360"/>
        <w:jc w:val="right"/>
        <w:rPr>
          <w:i/>
        </w:rPr>
      </w:pPr>
      <w:r w:rsidRPr="00724491">
        <w:rPr>
          <w:color w:val="000000"/>
          <w:sz w:val="22"/>
          <w:szCs w:val="22"/>
        </w:rPr>
        <w:br w:type="page"/>
      </w:r>
    </w:p>
    <w:p w:rsidR="000A40E6" w:rsidRDefault="000A40E6" w:rsidP="000A40E6">
      <w:pPr>
        <w:ind w:firstLine="360"/>
        <w:jc w:val="right"/>
        <w:rPr>
          <w:i/>
        </w:rPr>
      </w:pPr>
    </w:p>
    <w:p w:rsidR="000A40E6" w:rsidRPr="00206510" w:rsidRDefault="000A40E6" w:rsidP="000A40E6">
      <w:pPr>
        <w:spacing w:after="160" w:line="259" w:lineRule="auto"/>
        <w:rPr>
          <w:rFonts w:eastAsia="Calibri"/>
          <w:b/>
          <w:color w:val="000000"/>
          <w:sz w:val="23"/>
          <w:szCs w:val="23"/>
          <w:lang w:val="en-US" w:eastAsia="ar-SA"/>
        </w:rPr>
      </w:pPr>
    </w:p>
    <w:p w:rsidR="000A40E6" w:rsidRPr="00206510" w:rsidRDefault="000A40E6" w:rsidP="000A40E6">
      <w:pPr>
        <w:jc w:val="right"/>
        <w:rPr>
          <w:color w:val="000000"/>
        </w:rPr>
      </w:pPr>
      <w:r w:rsidRPr="00206510">
        <w:rPr>
          <w:color w:val="000000"/>
        </w:rPr>
        <w:t>ДОДАТОК 4</w:t>
      </w:r>
    </w:p>
    <w:p w:rsidR="000A40E6" w:rsidRDefault="000A40E6" w:rsidP="000A40E6">
      <w:pPr>
        <w:jc w:val="right"/>
        <w:rPr>
          <w:color w:val="000000"/>
        </w:rPr>
      </w:pPr>
      <w:r w:rsidRPr="00724491">
        <w:rPr>
          <w:color w:val="000000"/>
        </w:rPr>
        <w:t>до тендерної документації</w:t>
      </w:r>
    </w:p>
    <w:p w:rsidR="000A40E6" w:rsidRPr="00724491" w:rsidRDefault="000A40E6" w:rsidP="000A40E6">
      <w:pPr>
        <w:jc w:val="right"/>
        <w:rPr>
          <w:color w:val="000000"/>
        </w:rPr>
      </w:pPr>
    </w:p>
    <w:p w:rsidR="000A40E6" w:rsidRPr="00206510"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06510">
        <w:rPr>
          <w:rFonts w:eastAsia="Verdana"/>
          <w:color w:val="000000"/>
        </w:rPr>
        <w:t>ПЕРЕЛІК ДОКУМЕНТІВ Д</w:t>
      </w:r>
      <w:r w:rsidRPr="00206510">
        <w:rPr>
          <w:bCs/>
          <w:color w:val="000000"/>
        </w:rPr>
        <w:t xml:space="preserve">ЛЯ </w:t>
      </w:r>
      <w:r w:rsidRPr="00206510">
        <w:rPr>
          <w:color w:val="000000"/>
        </w:rPr>
        <w:t>ПІДТВЕРДЖЕННЯ ВІДПОВІДНОСТІ КВАЛІФІКАЦІЙНИМ КРИТЕРІЯМ</w:t>
      </w:r>
    </w:p>
    <w:p w:rsidR="000A40E6" w:rsidRPr="00724491" w:rsidRDefault="000A40E6" w:rsidP="000A40E6">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2"/>
          <w:szCs w:val="22"/>
          <w:lang w:eastAsia="uk-UA"/>
        </w:rPr>
      </w:pP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2"/>
          <w:szCs w:val="22"/>
          <w:lang w:bidi="he-IL"/>
        </w:rPr>
      </w:pPr>
      <w:r w:rsidRPr="00724491">
        <w:rPr>
          <w:bCs/>
          <w:color w:val="000000"/>
          <w:sz w:val="22"/>
          <w:szCs w:val="22"/>
        </w:rPr>
        <w:t xml:space="preserve">1. </w:t>
      </w:r>
      <w:r w:rsidRPr="00724491">
        <w:rPr>
          <w:color w:val="000000"/>
          <w:sz w:val="22"/>
          <w:szCs w:val="22"/>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724491">
        <w:rPr>
          <w:color w:val="000000"/>
          <w:sz w:val="22"/>
          <w:szCs w:val="22"/>
          <w:lang w:bidi="he-IL"/>
        </w:rPr>
        <w:t>:</w:t>
      </w:r>
    </w:p>
    <w:p w:rsidR="000A40E6" w:rsidRPr="00724491" w:rsidRDefault="000A40E6" w:rsidP="000A40E6">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lang w:eastAsia="uk-UA"/>
        </w:rPr>
      </w:pPr>
      <w:r w:rsidRPr="00724491">
        <w:rPr>
          <w:bCs/>
          <w:color w:val="000000"/>
          <w:sz w:val="22"/>
          <w:szCs w:val="22"/>
        </w:rPr>
        <w:t>1</w:t>
      </w:r>
      <w:r w:rsidRPr="00724491">
        <w:rPr>
          <w:color w:val="000000"/>
          <w:sz w:val="22"/>
          <w:szCs w:val="22"/>
        </w:rPr>
        <w:t xml:space="preserve">.1. </w:t>
      </w:r>
      <w:r w:rsidRPr="00724491">
        <w:rPr>
          <w:color w:val="000000"/>
          <w:sz w:val="22"/>
          <w:szCs w:val="22"/>
          <w:lang w:eastAsia="uk-UA"/>
        </w:rPr>
        <w:t>Скановану копію з оригіналу або копії аналогічного</w:t>
      </w:r>
      <w:r w:rsidRPr="00724491">
        <w:rPr>
          <w:color w:val="000000"/>
          <w:sz w:val="22"/>
          <w:szCs w:val="22"/>
          <w:vertAlign w:val="superscript"/>
          <w:lang w:eastAsia="uk-UA"/>
        </w:rPr>
        <w:t>1</w:t>
      </w:r>
      <w:r w:rsidRPr="00724491">
        <w:rPr>
          <w:color w:val="000000"/>
          <w:sz w:val="22"/>
          <w:szCs w:val="22"/>
          <w:lang w:eastAsia="uk-UA"/>
        </w:rPr>
        <w:t xml:space="preserve"> за предметом закупівлі договору.</w:t>
      </w:r>
    </w:p>
    <w:p w:rsidR="000A40E6" w:rsidRPr="00724491" w:rsidRDefault="000A40E6" w:rsidP="000A40E6">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lang w:eastAsia="uk-UA"/>
        </w:rPr>
      </w:pPr>
    </w:p>
    <w:p w:rsidR="000A40E6" w:rsidRPr="00724491" w:rsidRDefault="000A40E6" w:rsidP="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color w:val="000000"/>
        </w:rPr>
      </w:pPr>
      <w:r w:rsidRPr="00724491">
        <w:rPr>
          <w:i/>
          <w:color w:val="000000"/>
          <w:vertAlign w:val="superscript"/>
        </w:rPr>
        <w:t>1</w:t>
      </w:r>
      <w:r w:rsidRPr="00724491">
        <w:rPr>
          <w:i/>
          <w:color w:val="000000"/>
        </w:rPr>
        <w:t xml:space="preserve">  Під аналогічним за предметом закупівлі договором слід розуміти договір/-ори у складі якого/-</w:t>
      </w:r>
      <w:proofErr w:type="spellStart"/>
      <w:r w:rsidRPr="00724491">
        <w:rPr>
          <w:i/>
          <w:color w:val="000000"/>
        </w:rPr>
        <w:t>их</w:t>
      </w:r>
      <w:proofErr w:type="spellEnd"/>
      <w:r w:rsidRPr="00724491">
        <w:rPr>
          <w:i/>
          <w:color w:val="000000"/>
        </w:rPr>
        <w:t xml:space="preserve"> є постачання </w:t>
      </w:r>
      <w:r w:rsidR="00A4453E">
        <w:rPr>
          <w:b/>
          <w:i/>
          <w:color w:val="000000"/>
        </w:rPr>
        <w:t>овочів</w:t>
      </w:r>
      <w:r w:rsidRPr="00724491">
        <w:rPr>
          <w:b/>
          <w:i/>
          <w:color w:val="000000"/>
        </w:rPr>
        <w:t>.</w:t>
      </w:r>
    </w:p>
    <w:p w:rsidR="000A40E6" w:rsidRPr="00724491" w:rsidRDefault="000A40E6" w:rsidP="000A40E6">
      <w:pPr>
        <w:ind w:firstLine="360"/>
        <w:jc w:val="right"/>
        <w:rPr>
          <w:i/>
          <w:lang w:val="ru-RU"/>
        </w:rPr>
      </w:pPr>
    </w:p>
    <w:p w:rsidR="000A40E6" w:rsidRPr="00070AA6" w:rsidRDefault="000A40E6" w:rsidP="000A40E6">
      <w:pPr>
        <w:shd w:val="clear" w:color="auto" w:fill="FFFFFF"/>
        <w:spacing w:before="240"/>
        <w:jc w:val="center"/>
        <w:rPr>
          <w:b/>
          <w:bCs/>
          <w:color w:val="000000"/>
        </w:rPr>
      </w:pPr>
      <w:r w:rsidRPr="00070AA6">
        <w:rPr>
          <w:b/>
          <w:bCs/>
          <w:color w:val="000000"/>
        </w:rPr>
        <w:t>Інша інформація</w:t>
      </w:r>
      <w:r>
        <w:rPr>
          <w:b/>
          <w:bCs/>
          <w:color w:val="000000"/>
        </w:rPr>
        <w:t>,</w:t>
      </w:r>
      <w:r w:rsidRPr="00070AA6">
        <w:rPr>
          <w:b/>
          <w:bCs/>
          <w:color w:val="000000"/>
        </w:rPr>
        <w:t xml:space="preserve">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10"/>
        <w:gridCol w:w="9712"/>
      </w:tblGrid>
      <w:tr w:rsidR="000A40E6" w:rsidRPr="00070AA6" w:rsidTr="003F6C2A">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A40E6" w:rsidRPr="00070AA6" w:rsidRDefault="000A40E6" w:rsidP="003F6C2A">
            <w:pPr>
              <w:ind w:left="100"/>
              <w:jc w:val="center"/>
              <w:rPr>
                <w:b/>
                <w:bCs/>
                <w:color w:val="000000"/>
              </w:rPr>
            </w:pPr>
            <w:r w:rsidRPr="00070AA6">
              <w:rPr>
                <w:b/>
                <w:bCs/>
                <w:color w:val="000000"/>
              </w:rPr>
              <w:t>Інші документи від Учасника:</w:t>
            </w:r>
          </w:p>
        </w:tc>
      </w:tr>
      <w:tr w:rsidR="000A40E6" w:rsidRPr="00724491" w:rsidTr="003F6C2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40E6" w:rsidRPr="00724491" w:rsidRDefault="000A40E6" w:rsidP="003F6C2A">
            <w:pPr>
              <w:ind w:left="100"/>
              <w:rPr>
                <w:b/>
                <w:bCs/>
                <w:color w:val="000000"/>
              </w:rPr>
            </w:pPr>
            <w:r w:rsidRPr="00724491">
              <w:rPr>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40E6" w:rsidRPr="00724491" w:rsidRDefault="000A40E6" w:rsidP="003F6C2A">
            <w:pPr>
              <w:ind w:left="100"/>
              <w:jc w:val="both"/>
              <w:rPr>
                <w:color w:val="000000"/>
              </w:rPr>
            </w:pPr>
            <w:r w:rsidRPr="00724491">
              <w:rPr>
                <w:color w:val="000000"/>
                <w:sz w:val="22"/>
                <w:szCs w:val="22"/>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A40E6" w:rsidRPr="00724491" w:rsidTr="003F6C2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0E6" w:rsidRPr="00724491" w:rsidRDefault="000A40E6" w:rsidP="003F6C2A">
            <w:pPr>
              <w:ind w:left="100"/>
              <w:rPr>
                <w:b/>
                <w:bCs/>
                <w:color w:val="000000"/>
              </w:rPr>
            </w:pPr>
            <w:r w:rsidRPr="00724491">
              <w:rPr>
                <w:b/>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0E6" w:rsidRPr="00724491" w:rsidRDefault="000A40E6" w:rsidP="003F6C2A">
            <w:pPr>
              <w:ind w:left="100"/>
              <w:jc w:val="both"/>
              <w:rPr>
                <w:b/>
                <w:color w:val="000000"/>
              </w:rPr>
            </w:pPr>
            <w:r w:rsidRPr="00724491">
              <w:rPr>
                <w:rStyle w:val="af6"/>
                <w:b w:val="0"/>
                <w:sz w:val="22"/>
                <w:szCs w:val="22"/>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4491">
              <w:rPr>
                <w:rStyle w:val="af6"/>
                <w:b w:val="0"/>
                <w:i/>
                <w:iCs/>
                <w:sz w:val="22"/>
                <w:szCs w:val="22"/>
              </w:rPr>
              <w:t>Замість довідки довільної форми учасник може надати чинну ліцензію або документ дозвільного характеру чи лист-пояснення про її відсутність.</w:t>
            </w:r>
          </w:p>
        </w:tc>
      </w:tr>
      <w:tr w:rsidR="000A40E6" w:rsidRPr="00724491" w:rsidTr="003F6C2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0E6" w:rsidRPr="00724491" w:rsidRDefault="000A40E6" w:rsidP="003F6C2A">
            <w:pPr>
              <w:ind w:left="100"/>
              <w:rPr>
                <w:b/>
                <w:bCs/>
                <w:color w:val="000000"/>
              </w:rPr>
            </w:pPr>
            <w:r w:rsidRPr="00724491">
              <w:rPr>
                <w:b/>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0E6" w:rsidRPr="00724491" w:rsidRDefault="000A40E6" w:rsidP="003F6C2A">
            <w:pPr>
              <w:numPr>
                <w:ilvl w:val="0"/>
                <w:numId w:val="16"/>
              </w:numPr>
              <w:tabs>
                <w:tab w:val="left" w:pos="-357"/>
              </w:tabs>
              <w:suppressAutoHyphens/>
              <w:jc w:val="both"/>
            </w:pPr>
            <w:r w:rsidRPr="00724491">
              <w:rPr>
                <w:sz w:val="22"/>
                <w:szCs w:val="22"/>
              </w:rPr>
              <w:t>копія Статуту, або інший установчий документ завірений учасником;</w:t>
            </w:r>
          </w:p>
          <w:p w:rsidR="000A40E6" w:rsidRPr="00724491" w:rsidRDefault="000A40E6" w:rsidP="003F6C2A">
            <w:pPr>
              <w:numPr>
                <w:ilvl w:val="0"/>
                <w:numId w:val="16"/>
              </w:numPr>
              <w:tabs>
                <w:tab w:val="left" w:pos="-357"/>
              </w:tabs>
              <w:suppressAutoHyphens/>
              <w:jc w:val="both"/>
            </w:pPr>
            <w:r w:rsidRPr="00724491">
              <w:rPr>
                <w:sz w:val="22"/>
                <w:szCs w:val="22"/>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0A40E6" w:rsidRPr="00724491" w:rsidRDefault="000A40E6" w:rsidP="003F6C2A">
            <w:pPr>
              <w:numPr>
                <w:ilvl w:val="0"/>
                <w:numId w:val="16"/>
              </w:numPr>
              <w:tabs>
                <w:tab w:val="left" w:pos="-357"/>
              </w:tabs>
              <w:suppressAutoHyphens/>
              <w:jc w:val="both"/>
            </w:pPr>
            <w:r w:rsidRPr="00724491">
              <w:rPr>
                <w:sz w:val="22"/>
                <w:szCs w:val="22"/>
              </w:rPr>
              <w:t>копія довідки про включення до ЄДРПОУ (для юридичних осіб);</w:t>
            </w:r>
          </w:p>
          <w:p w:rsidR="000A40E6" w:rsidRPr="00724491" w:rsidRDefault="000A40E6" w:rsidP="003F6C2A">
            <w:pPr>
              <w:numPr>
                <w:ilvl w:val="0"/>
                <w:numId w:val="16"/>
              </w:numPr>
              <w:tabs>
                <w:tab w:val="left" w:pos="-357"/>
              </w:tabs>
              <w:suppressAutoHyphens/>
              <w:jc w:val="both"/>
            </w:pPr>
            <w:r w:rsidRPr="00724491">
              <w:rPr>
                <w:sz w:val="22"/>
                <w:szCs w:val="22"/>
              </w:rPr>
              <w:t>копія довідки про взяття на облік платника податку;</w:t>
            </w:r>
          </w:p>
          <w:p w:rsidR="000A40E6" w:rsidRPr="00724491" w:rsidRDefault="000A40E6" w:rsidP="003F6C2A">
            <w:pPr>
              <w:pStyle w:val="a9"/>
              <w:numPr>
                <w:ilvl w:val="0"/>
                <w:numId w:val="16"/>
              </w:numPr>
            </w:pPr>
            <w:r w:rsidRPr="00724491">
              <w:rPr>
                <w:sz w:val="22"/>
                <w:szCs w:val="22"/>
              </w:rPr>
              <w:t>копія свідоцтва про реєстрацію платника податку на додану вартість або копія свідоцтва про право сплати єдиного податку;</w:t>
            </w:r>
          </w:p>
          <w:p w:rsidR="000A40E6" w:rsidRPr="00724491" w:rsidRDefault="000A40E6" w:rsidP="003F6C2A">
            <w:pPr>
              <w:pStyle w:val="a9"/>
              <w:numPr>
                <w:ilvl w:val="0"/>
                <w:numId w:val="16"/>
              </w:numPr>
            </w:pPr>
            <w:r w:rsidRPr="00724491">
              <w:rPr>
                <w:color w:val="000000"/>
                <w:sz w:val="22"/>
                <w:szCs w:val="22"/>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724491">
              <w:rPr>
                <w:bCs/>
                <w:color w:val="000000"/>
                <w:sz w:val="22"/>
                <w:szCs w:val="22"/>
              </w:rPr>
              <w:t>власноручним</w:t>
            </w:r>
            <w:r w:rsidRPr="00724491">
              <w:rPr>
                <w:color w:val="000000"/>
                <w:sz w:val="22"/>
                <w:szCs w:val="22"/>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0A40E6" w:rsidRPr="00724491" w:rsidRDefault="000A40E6" w:rsidP="003F6C2A">
            <w:pPr>
              <w:numPr>
                <w:ilvl w:val="0"/>
                <w:numId w:val="16"/>
              </w:numPr>
              <w:shd w:val="clear" w:color="auto" w:fill="FFFFFF"/>
              <w:tabs>
                <w:tab w:val="left" w:pos="0"/>
              </w:tabs>
              <w:jc w:val="both"/>
              <w:rPr>
                <w:color w:val="000000"/>
              </w:rPr>
            </w:pPr>
            <w:r w:rsidRPr="00724491">
              <w:rPr>
                <w:sz w:val="22"/>
                <w:szCs w:val="22"/>
              </w:rPr>
              <w:t>копія паспорт (для фізичних осіб);</w:t>
            </w:r>
          </w:p>
          <w:p w:rsidR="000A40E6" w:rsidRPr="00724491" w:rsidRDefault="000A40E6" w:rsidP="003F6C2A">
            <w:pPr>
              <w:numPr>
                <w:ilvl w:val="0"/>
                <w:numId w:val="16"/>
              </w:numPr>
              <w:shd w:val="clear" w:color="auto" w:fill="FFFFFF"/>
              <w:tabs>
                <w:tab w:val="left" w:pos="0"/>
              </w:tabs>
              <w:jc w:val="both"/>
              <w:rPr>
                <w:color w:val="000000"/>
              </w:rPr>
            </w:pPr>
            <w:r w:rsidRPr="00724491">
              <w:rPr>
                <w:sz w:val="22"/>
                <w:szCs w:val="22"/>
              </w:rPr>
              <w:t>копію документу</w:t>
            </w:r>
            <w:r w:rsidRPr="00724491">
              <w:rPr>
                <w:b/>
                <w:sz w:val="22"/>
                <w:szCs w:val="22"/>
              </w:rPr>
              <w:t>,</w:t>
            </w:r>
            <w:r w:rsidRPr="00724491">
              <w:rPr>
                <w:sz w:val="22"/>
                <w:szCs w:val="22"/>
              </w:rPr>
              <w:t xml:space="preserve"> що підтверджує повноваження посадової особи учасника на підписання договору (наступні документи: виписка з протоколу засновників про призначення директора (генерального директора, президента, інше) та/або копію наказу про призначення директора.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крім вищезазначених документів надає довіреність або доручення на таку особу;</w:t>
            </w:r>
          </w:p>
          <w:p w:rsidR="000A40E6" w:rsidRPr="00724491" w:rsidRDefault="000A40E6" w:rsidP="003F6C2A">
            <w:pPr>
              <w:ind w:left="100"/>
              <w:jc w:val="both"/>
              <w:rPr>
                <w:color w:val="000000"/>
              </w:rPr>
            </w:pPr>
          </w:p>
        </w:tc>
      </w:tr>
      <w:tr w:rsidR="000A40E6" w:rsidRPr="00724491" w:rsidTr="003F6C2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40E6" w:rsidRPr="00724491" w:rsidRDefault="000A40E6" w:rsidP="003F6C2A">
            <w:pPr>
              <w:ind w:left="100"/>
              <w:rPr>
                <w:b/>
                <w:bCs/>
                <w:color w:val="000000"/>
              </w:rPr>
            </w:pPr>
            <w:r w:rsidRPr="00724491">
              <w:rPr>
                <w:b/>
                <w:bCs/>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3F6C" w:rsidRPr="00724491" w:rsidRDefault="002C3F6C" w:rsidP="002C3F6C">
            <w:pPr>
              <w:spacing w:before="100" w:beforeAutospacing="1" w:after="100" w:afterAutospacing="1"/>
              <w:contextualSpacing/>
              <w:rPr>
                <w:b/>
              </w:rPr>
            </w:pPr>
            <w:r w:rsidRPr="00724491">
              <w:rPr>
                <w:b/>
                <w:sz w:val="22"/>
                <w:szCs w:val="22"/>
              </w:rPr>
              <w:t>Постачання продуктів харчування:</w:t>
            </w:r>
          </w:p>
          <w:p w:rsidR="002C3F6C" w:rsidRPr="00724491" w:rsidRDefault="002C3F6C" w:rsidP="002C3F6C">
            <w:pPr>
              <w:widowControl w:val="0"/>
              <w:snapToGrid w:val="0"/>
              <w:contextualSpacing/>
              <w:jc w:val="both"/>
              <w:rPr>
                <w:rFonts w:eastAsia="Calibri"/>
              </w:rPr>
            </w:pPr>
            <w:r w:rsidRPr="00724491">
              <w:rPr>
                <w:rFonts w:eastAsia="Calibri"/>
                <w:sz w:val="22"/>
                <w:szCs w:val="22"/>
              </w:rPr>
              <w:t xml:space="preserve">- Термін придатності товару, що буде поставлятися повинен мати залишковий термін зберігання не менше </w:t>
            </w:r>
            <w:r w:rsidRPr="00724491">
              <w:rPr>
                <w:rFonts w:eastAsia="Calibri"/>
                <w:b/>
                <w:bCs/>
                <w:i/>
                <w:iCs/>
                <w:sz w:val="22"/>
                <w:szCs w:val="22"/>
              </w:rPr>
              <w:t>80%</w:t>
            </w:r>
            <w:r w:rsidRPr="00724491">
              <w:rPr>
                <w:rFonts w:eastAsia="Calibri"/>
                <w:sz w:val="22"/>
                <w:szCs w:val="22"/>
              </w:rPr>
              <w:t xml:space="preserve"> від часу та дати закінчення виготовлення предмету закупівлі, та поставлятися виключно </w:t>
            </w:r>
            <w:r w:rsidRPr="00724491">
              <w:rPr>
                <w:rFonts w:eastAsia="Calibri"/>
                <w:sz w:val="22"/>
                <w:szCs w:val="22"/>
              </w:rPr>
              <w:lastRenderedPageBreak/>
              <w:t xml:space="preserve">за графіком поставки. </w:t>
            </w:r>
            <w:r>
              <w:rPr>
                <w:rFonts w:eastAsia="Calibri"/>
                <w:b/>
                <w:bCs/>
                <w:i/>
                <w:iCs/>
                <w:sz w:val="22"/>
                <w:szCs w:val="22"/>
              </w:rPr>
              <w:t xml:space="preserve">Графік поставки – </w:t>
            </w:r>
            <w:r w:rsidR="00F867D8">
              <w:rPr>
                <w:rFonts w:eastAsia="Calibri"/>
                <w:b/>
                <w:bCs/>
                <w:i/>
                <w:iCs/>
                <w:sz w:val="22"/>
                <w:szCs w:val="22"/>
              </w:rPr>
              <w:t>2</w:t>
            </w:r>
            <w:r w:rsidRPr="00724491">
              <w:rPr>
                <w:rFonts w:eastAsia="Calibri"/>
                <w:b/>
                <w:bCs/>
                <w:i/>
                <w:iCs/>
                <w:sz w:val="22"/>
                <w:szCs w:val="22"/>
              </w:rPr>
              <w:t xml:space="preserve"> раз</w:t>
            </w:r>
            <w:r w:rsidR="00F867D8">
              <w:rPr>
                <w:rFonts w:eastAsia="Calibri"/>
                <w:b/>
                <w:bCs/>
                <w:i/>
                <w:iCs/>
                <w:sz w:val="22"/>
                <w:szCs w:val="22"/>
              </w:rPr>
              <w:t>и</w:t>
            </w:r>
            <w:r w:rsidRPr="00724491">
              <w:rPr>
                <w:rFonts w:eastAsia="Calibri"/>
                <w:b/>
                <w:bCs/>
                <w:i/>
                <w:iCs/>
                <w:sz w:val="22"/>
                <w:szCs w:val="22"/>
              </w:rPr>
              <w:t xml:space="preserve"> на тиждень</w:t>
            </w:r>
            <w:r w:rsidRPr="00724491">
              <w:rPr>
                <w:rFonts w:eastAsia="Calibri"/>
                <w:sz w:val="22"/>
                <w:szCs w:val="22"/>
              </w:rPr>
              <w:t>.</w:t>
            </w:r>
          </w:p>
          <w:p w:rsidR="002C3F6C" w:rsidRPr="00724491" w:rsidRDefault="002C3F6C" w:rsidP="002C3F6C">
            <w:pPr>
              <w:spacing w:before="100" w:beforeAutospacing="1" w:after="100" w:afterAutospacing="1"/>
              <w:contextualSpacing/>
              <w:jc w:val="both"/>
              <w:rPr>
                <w:b/>
              </w:rPr>
            </w:pPr>
            <w:r w:rsidRPr="00724491">
              <w:rPr>
                <w:sz w:val="22"/>
                <w:szCs w:val="22"/>
              </w:rPr>
              <w:t xml:space="preserve"> -  Водій транспорту або особи, що супроводжують продукти повинні виконувати вантажно-розвантажувальні роботи, бути забезпечені санітарним одягом (халатом, рукавицями, тощо).</w:t>
            </w:r>
          </w:p>
          <w:p w:rsidR="002C3F6C" w:rsidRPr="00724491" w:rsidRDefault="002C3F6C" w:rsidP="002C3F6C">
            <w:pPr>
              <w:rPr>
                <w:rFonts w:eastAsia="Calibri"/>
                <w:b/>
              </w:rPr>
            </w:pPr>
            <w:r w:rsidRPr="00724491">
              <w:rPr>
                <w:rFonts w:eastAsia="Calibri"/>
                <w:b/>
                <w:sz w:val="22"/>
                <w:szCs w:val="22"/>
              </w:rPr>
              <w:t>Загальні умови постачання:</w:t>
            </w:r>
          </w:p>
          <w:p w:rsidR="002C3F6C" w:rsidRPr="00724491" w:rsidRDefault="002C3F6C" w:rsidP="002C3F6C">
            <w:pPr>
              <w:jc w:val="both"/>
              <w:rPr>
                <w:rFonts w:eastAsia="Calibri"/>
              </w:rPr>
            </w:pPr>
            <w:r w:rsidRPr="00724491">
              <w:rPr>
                <w:rFonts w:eastAsia="Calibri"/>
                <w:sz w:val="22"/>
                <w:szCs w:val="22"/>
              </w:rPr>
              <w:t>1.Постачання товару здійснюється відповідно до заявок відповідальних осіб Замовника, погодженими партіями, до комори закладу окремо спеціальним транспортом постачальника в робочі дні та години.</w:t>
            </w:r>
          </w:p>
          <w:p w:rsidR="002C3F6C" w:rsidRPr="00724491" w:rsidRDefault="002C3F6C" w:rsidP="002C3F6C">
            <w:pPr>
              <w:jc w:val="both"/>
              <w:rPr>
                <w:rFonts w:eastAsia="Calibri"/>
              </w:rPr>
            </w:pPr>
            <w:r w:rsidRPr="00724491">
              <w:rPr>
                <w:rFonts w:eastAsia="Calibri"/>
                <w:sz w:val="22"/>
                <w:szCs w:val="22"/>
              </w:rPr>
              <w:t xml:space="preserve">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 </w:t>
            </w:r>
            <w:proofErr w:type="spellStart"/>
            <w:r w:rsidRPr="00724491">
              <w:rPr>
                <w:rFonts w:eastAsia="Calibri"/>
                <w:sz w:val="22"/>
                <w:szCs w:val="22"/>
              </w:rPr>
              <w:t>електронці</w:t>
            </w:r>
            <w:proofErr w:type="spellEnd"/>
            <w:r w:rsidRPr="00724491">
              <w:rPr>
                <w:rFonts w:eastAsia="Calibri"/>
                <w:sz w:val="22"/>
                <w:szCs w:val="22"/>
              </w:rPr>
              <w:t>, факсом, особисто, телефоном, тощо).</w:t>
            </w:r>
          </w:p>
          <w:p w:rsidR="000A40E6" w:rsidRPr="00724491" w:rsidRDefault="002C3F6C" w:rsidP="003F6C2A">
            <w:pPr>
              <w:jc w:val="both"/>
              <w:rPr>
                <w:rFonts w:eastAsia="Calibri"/>
                <w:u w:val="single"/>
              </w:rPr>
            </w:pPr>
            <w:r>
              <w:rPr>
                <w:rFonts w:eastAsia="Calibri"/>
                <w:sz w:val="22"/>
                <w:szCs w:val="22"/>
              </w:rPr>
              <w:t>3</w:t>
            </w:r>
            <w:r w:rsidR="000A40E6" w:rsidRPr="00724491">
              <w:rPr>
                <w:rFonts w:eastAsia="Calibri"/>
                <w:sz w:val="22"/>
                <w:szCs w:val="22"/>
              </w:rPr>
              <w:t>.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0A40E6" w:rsidRPr="00724491" w:rsidRDefault="002C3F6C" w:rsidP="003F6C2A">
            <w:pPr>
              <w:jc w:val="both"/>
              <w:rPr>
                <w:rFonts w:eastAsia="Calibri"/>
              </w:rPr>
            </w:pPr>
            <w:r>
              <w:rPr>
                <w:rFonts w:eastAsia="Calibri"/>
                <w:sz w:val="22"/>
                <w:szCs w:val="22"/>
              </w:rPr>
              <w:t>4</w:t>
            </w:r>
            <w:r w:rsidR="000A40E6" w:rsidRPr="00724491">
              <w:rPr>
                <w:rFonts w:eastAsia="Calibri"/>
                <w:sz w:val="22"/>
                <w:szCs w:val="22"/>
              </w:rPr>
              <w:t>. Всі поставлені товари повинні відповідати вимогам Закону України «</w:t>
            </w:r>
            <w:r w:rsidR="000A40E6" w:rsidRPr="00724491">
              <w:rPr>
                <w:rFonts w:eastAsia="Calibri"/>
                <w:bCs/>
                <w:sz w:val="22"/>
                <w:szCs w:val="22"/>
                <w:bdr w:val="none" w:sz="0" w:space="0" w:color="auto" w:frame="1"/>
              </w:rPr>
              <w:t>Про безпечність та якість харчових продуктів</w:t>
            </w:r>
            <w:r w:rsidR="000A40E6" w:rsidRPr="00724491">
              <w:rPr>
                <w:rFonts w:eastAsia="Calibri"/>
                <w:sz w:val="22"/>
                <w:szCs w:val="22"/>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0A40E6" w:rsidRPr="00724491" w:rsidRDefault="002C3F6C" w:rsidP="003F6C2A">
            <w:pPr>
              <w:jc w:val="both"/>
              <w:rPr>
                <w:rFonts w:eastAsia="Calibri"/>
              </w:rPr>
            </w:pPr>
            <w:r>
              <w:rPr>
                <w:rFonts w:eastAsia="Calibri"/>
                <w:sz w:val="22"/>
                <w:szCs w:val="22"/>
              </w:rPr>
              <w:t>5</w:t>
            </w:r>
            <w:r w:rsidR="000A40E6" w:rsidRPr="00724491">
              <w:rPr>
                <w:rFonts w:eastAsia="Calibri"/>
                <w:sz w:val="22"/>
                <w:szCs w:val="22"/>
              </w:rPr>
              <w:t>.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0A40E6" w:rsidRPr="00724491" w:rsidRDefault="002C3F6C" w:rsidP="003F6C2A">
            <w:pPr>
              <w:jc w:val="both"/>
              <w:rPr>
                <w:rFonts w:eastAsia="Calibri"/>
              </w:rPr>
            </w:pPr>
            <w:r>
              <w:rPr>
                <w:rFonts w:eastAsia="Calibri"/>
                <w:sz w:val="22"/>
                <w:szCs w:val="22"/>
              </w:rPr>
              <w:t>6</w:t>
            </w:r>
            <w:r w:rsidR="000A40E6" w:rsidRPr="00724491">
              <w:rPr>
                <w:rFonts w:eastAsia="Calibri"/>
                <w:sz w:val="22"/>
                <w:szCs w:val="22"/>
              </w:rPr>
              <w:t>.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w:t>
            </w:r>
          </w:p>
          <w:p w:rsidR="000A40E6" w:rsidRPr="00724491" w:rsidRDefault="002C3F6C" w:rsidP="003F6C2A">
            <w:pPr>
              <w:jc w:val="both"/>
              <w:rPr>
                <w:rFonts w:eastAsia="Calibri"/>
              </w:rPr>
            </w:pPr>
            <w:r>
              <w:rPr>
                <w:rFonts w:eastAsia="Calibri"/>
                <w:sz w:val="22"/>
                <w:szCs w:val="22"/>
              </w:rPr>
              <w:t>7</w:t>
            </w:r>
            <w:r w:rsidR="000A40E6" w:rsidRPr="00724491">
              <w:rPr>
                <w:rFonts w:eastAsia="Calibri"/>
                <w:sz w:val="22"/>
                <w:szCs w:val="22"/>
              </w:rPr>
              <w:t>.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0A40E6" w:rsidRPr="00724491" w:rsidRDefault="000A40E6" w:rsidP="003F6C2A">
            <w:pPr>
              <w:jc w:val="both"/>
            </w:pPr>
            <w:r w:rsidRPr="00724491">
              <w:rPr>
                <w:rFonts w:eastAsia="Calibri"/>
                <w:sz w:val="22"/>
                <w:szCs w:val="22"/>
              </w:rPr>
              <w:t xml:space="preserve"> </w:t>
            </w:r>
          </w:p>
        </w:tc>
      </w:tr>
    </w:tbl>
    <w:p w:rsidR="000A40E6" w:rsidRDefault="000A40E6" w:rsidP="000A40E6">
      <w:pPr>
        <w:rPr>
          <w:i/>
        </w:rPr>
      </w:pPr>
    </w:p>
    <w:p w:rsidR="000A40E6" w:rsidRDefault="000A40E6" w:rsidP="000A40E6"/>
    <w:p w:rsidR="000A40E6" w:rsidRDefault="000A40E6" w:rsidP="000A40E6"/>
    <w:p w:rsidR="000A40E6" w:rsidRDefault="000A40E6"/>
    <w:sectPr w:rsidR="000A40E6" w:rsidSect="003F6C2A">
      <w:footerReference w:type="default" r:id="rId8"/>
      <w:pgSz w:w="11906" w:h="16838"/>
      <w:pgMar w:top="426" w:right="850" w:bottom="597" w:left="1134" w:header="0" w:footer="5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4FEB" w:rsidRDefault="008D4FEB" w:rsidP="00CB5B05">
      <w:r>
        <w:separator/>
      </w:r>
    </w:p>
  </w:endnote>
  <w:endnote w:type="continuationSeparator" w:id="0">
    <w:p w:rsidR="008D4FEB" w:rsidRDefault="008D4FEB" w:rsidP="00CB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3"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0D7B" w:rsidRDefault="008D4FEB">
    <w:pPr>
      <w:pStyle w:val="a7"/>
      <w:ind w:right="360"/>
    </w:pPr>
    <w:r>
      <w:rPr>
        <w:noProof/>
        <w:lang w:val="ru-RU"/>
      </w:rPr>
      <w:pict>
        <v:rect id="Прямокутник 1" o:spid="_x0000_s2049" style="position:absolute;margin-left:-787.3pt;margin-top:.05pt;width:12.1pt;height:13.8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" o:allowincell="f" filled="f" stroked="f" strokeweight="0">
          <v:textbox style="mso-next-textbox:#Прямокутник 1;mso-fit-shape-to-text:t" inset="0,0,0,0">
            <w:txbxContent>
              <w:p w:rsidR="00480D7B" w:rsidRDefault="00480D7B">
                <w:pPr>
                  <w:pStyle w:val="a7"/>
                  <w:rPr>
                    <w:rStyle w:val="a4"/>
                  </w:rPr>
                </w:pPr>
                <w:r>
                  <w:rPr>
                    <w:rStyle w:val="a4"/>
                  </w:rPr>
                  <w:fldChar w:fldCharType="begin"/>
                </w:r>
                <w:r>
                  <w:rPr>
                    <w:rStyle w:val="a4"/>
                  </w:rPr>
                  <w:instrText>PAGE</w:instrText>
                </w:r>
                <w:r>
                  <w:rPr>
                    <w:rStyle w:val="a4"/>
                  </w:rPr>
                  <w:fldChar w:fldCharType="separate"/>
                </w:r>
                <w:r>
                  <w:rPr>
                    <w:rStyle w:val="a4"/>
                    <w:noProof/>
                  </w:rPr>
                  <w:t>16</w:t>
                </w:r>
                <w:r>
                  <w:rPr>
                    <w:rStyle w:val="a4"/>
                  </w:rPr>
                  <w:fldChar w:fldCharType="end"/>
                </w:r>
              </w:p>
            </w:txbxContent>
          </v:textbox>
          <w10:wrap type="square"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4FEB" w:rsidRDefault="008D4FEB" w:rsidP="00CB5B05">
      <w:r>
        <w:separator/>
      </w:r>
    </w:p>
  </w:footnote>
  <w:footnote w:type="continuationSeparator" w:id="0">
    <w:p w:rsidR="008D4FEB" w:rsidRDefault="008D4FEB" w:rsidP="00CB5B05">
      <w:r>
        <w:continuationSeparator/>
      </w:r>
    </w:p>
  </w:footnote>
  <w:footnote w:id="1">
    <w:p w:rsidR="00480D7B" w:rsidRPr="006F5987" w:rsidRDefault="00480D7B" w:rsidP="00EF68E4">
      <w:pPr>
        <w:pStyle w:val="af7"/>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038"/>
    <w:multiLevelType w:val="multilevel"/>
    <w:tmpl w:val="46FED2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F6207"/>
    <w:multiLevelType w:val="multilevel"/>
    <w:tmpl w:val="009E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C6104"/>
    <w:multiLevelType w:val="hybridMultilevel"/>
    <w:tmpl w:val="4C944F68"/>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2E108C"/>
    <w:multiLevelType w:val="multilevel"/>
    <w:tmpl w:val="F5DA6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6976E7"/>
    <w:multiLevelType w:val="multilevel"/>
    <w:tmpl w:val="84A07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0070EC"/>
    <w:multiLevelType w:val="hybridMultilevel"/>
    <w:tmpl w:val="75165C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033093"/>
    <w:multiLevelType w:val="hybridMultilevel"/>
    <w:tmpl w:val="4C7A3F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F63349"/>
    <w:multiLevelType w:val="hybridMultilevel"/>
    <w:tmpl w:val="5A0AB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965CE2"/>
    <w:multiLevelType w:val="multilevel"/>
    <w:tmpl w:val="E30AA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81389D"/>
    <w:multiLevelType w:val="multilevel"/>
    <w:tmpl w:val="25E645B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952CCD"/>
    <w:multiLevelType w:val="hybridMultilevel"/>
    <w:tmpl w:val="ACF266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FDA73AC"/>
    <w:multiLevelType w:val="multilevel"/>
    <w:tmpl w:val="A5540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E540E6"/>
    <w:multiLevelType w:val="hybridMultilevel"/>
    <w:tmpl w:val="CD1C464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E30980"/>
    <w:multiLevelType w:val="multilevel"/>
    <w:tmpl w:val="6F50CA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1465134"/>
    <w:multiLevelType w:val="hybridMultilevel"/>
    <w:tmpl w:val="F90E5212"/>
    <w:lvl w:ilvl="0" w:tplc="60DEA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BF41DC4"/>
    <w:multiLevelType w:val="multilevel"/>
    <w:tmpl w:val="5D1A0352"/>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lvl>
    <w:lvl w:ilvl="2">
      <w:start w:val="1"/>
      <w:numFmt w:val="lowerRoman"/>
      <w:lvlText w:val="%3."/>
      <w:lvlJc w:val="right"/>
      <w:pPr>
        <w:tabs>
          <w:tab w:val="num" w:pos="0"/>
        </w:tabs>
        <w:ind w:left="2006" w:hanging="180"/>
      </w:pPr>
    </w:lvl>
    <w:lvl w:ilvl="3">
      <w:start w:val="1"/>
      <w:numFmt w:val="decimal"/>
      <w:lvlText w:val="%4."/>
      <w:lvlJc w:val="left"/>
      <w:pPr>
        <w:tabs>
          <w:tab w:val="num" w:pos="0"/>
        </w:tabs>
        <w:ind w:left="2726" w:hanging="360"/>
      </w:pPr>
    </w:lvl>
    <w:lvl w:ilvl="4">
      <w:start w:val="1"/>
      <w:numFmt w:val="lowerLetter"/>
      <w:lvlText w:val="%5."/>
      <w:lvlJc w:val="left"/>
      <w:pPr>
        <w:tabs>
          <w:tab w:val="num" w:pos="0"/>
        </w:tabs>
        <w:ind w:left="3446" w:hanging="360"/>
      </w:pPr>
    </w:lvl>
    <w:lvl w:ilvl="5">
      <w:start w:val="1"/>
      <w:numFmt w:val="lowerRoman"/>
      <w:lvlText w:val="%6."/>
      <w:lvlJc w:val="right"/>
      <w:pPr>
        <w:tabs>
          <w:tab w:val="num" w:pos="0"/>
        </w:tabs>
        <w:ind w:left="4166" w:hanging="180"/>
      </w:pPr>
    </w:lvl>
    <w:lvl w:ilvl="6">
      <w:start w:val="1"/>
      <w:numFmt w:val="decimal"/>
      <w:lvlText w:val="%7."/>
      <w:lvlJc w:val="left"/>
      <w:pPr>
        <w:tabs>
          <w:tab w:val="num" w:pos="0"/>
        </w:tabs>
        <w:ind w:left="4886" w:hanging="360"/>
      </w:pPr>
    </w:lvl>
    <w:lvl w:ilvl="7">
      <w:start w:val="1"/>
      <w:numFmt w:val="lowerLetter"/>
      <w:lvlText w:val="%8."/>
      <w:lvlJc w:val="left"/>
      <w:pPr>
        <w:tabs>
          <w:tab w:val="num" w:pos="0"/>
        </w:tabs>
        <w:ind w:left="5606" w:hanging="360"/>
      </w:pPr>
    </w:lvl>
    <w:lvl w:ilvl="8">
      <w:start w:val="1"/>
      <w:numFmt w:val="lowerRoman"/>
      <w:lvlText w:val="%9."/>
      <w:lvlJc w:val="right"/>
      <w:pPr>
        <w:tabs>
          <w:tab w:val="num" w:pos="0"/>
        </w:tabs>
        <w:ind w:left="6326" w:hanging="180"/>
      </w:pPr>
    </w:lvl>
  </w:abstractNum>
  <w:abstractNum w:abstractNumId="17" w15:restartNumberingAfterBreak="0">
    <w:nsid w:val="4F35570D"/>
    <w:multiLevelType w:val="hybridMultilevel"/>
    <w:tmpl w:val="5484AE98"/>
    <w:lvl w:ilvl="0" w:tplc="3DC650DA">
      <w:start w:val="5"/>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8" w15:restartNumberingAfterBreak="0">
    <w:nsid w:val="522C232C"/>
    <w:multiLevelType w:val="hybridMultilevel"/>
    <w:tmpl w:val="DFB859A8"/>
    <w:lvl w:ilvl="0" w:tplc="63DE926C">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549774DE"/>
    <w:multiLevelType w:val="multilevel"/>
    <w:tmpl w:val="87E4D3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6F0103"/>
    <w:multiLevelType w:val="hybridMultilevel"/>
    <w:tmpl w:val="F65846D2"/>
    <w:lvl w:ilvl="0" w:tplc="E946D424">
      <w:start w:val="1"/>
      <w:numFmt w:val="upperRoman"/>
      <w:lvlText w:val="%1."/>
      <w:lvlJc w:val="left"/>
      <w:pPr>
        <w:ind w:left="4260" w:hanging="720"/>
      </w:pPr>
      <w:rPr>
        <w:rFonts w:hint="default"/>
      </w:rPr>
    </w:lvl>
    <w:lvl w:ilvl="1" w:tplc="04220019" w:tentative="1">
      <w:start w:val="1"/>
      <w:numFmt w:val="lowerLetter"/>
      <w:lvlText w:val="%2."/>
      <w:lvlJc w:val="left"/>
      <w:pPr>
        <w:ind w:left="4620" w:hanging="360"/>
      </w:pPr>
    </w:lvl>
    <w:lvl w:ilvl="2" w:tplc="0422001B" w:tentative="1">
      <w:start w:val="1"/>
      <w:numFmt w:val="lowerRoman"/>
      <w:lvlText w:val="%3."/>
      <w:lvlJc w:val="right"/>
      <w:pPr>
        <w:ind w:left="5340" w:hanging="180"/>
      </w:pPr>
    </w:lvl>
    <w:lvl w:ilvl="3" w:tplc="0422000F" w:tentative="1">
      <w:start w:val="1"/>
      <w:numFmt w:val="decimal"/>
      <w:lvlText w:val="%4."/>
      <w:lvlJc w:val="left"/>
      <w:pPr>
        <w:ind w:left="6060" w:hanging="360"/>
      </w:pPr>
    </w:lvl>
    <w:lvl w:ilvl="4" w:tplc="04220019" w:tentative="1">
      <w:start w:val="1"/>
      <w:numFmt w:val="lowerLetter"/>
      <w:lvlText w:val="%5."/>
      <w:lvlJc w:val="left"/>
      <w:pPr>
        <w:ind w:left="6780" w:hanging="360"/>
      </w:pPr>
    </w:lvl>
    <w:lvl w:ilvl="5" w:tplc="0422001B" w:tentative="1">
      <w:start w:val="1"/>
      <w:numFmt w:val="lowerRoman"/>
      <w:lvlText w:val="%6."/>
      <w:lvlJc w:val="right"/>
      <w:pPr>
        <w:ind w:left="7500" w:hanging="180"/>
      </w:pPr>
    </w:lvl>
    <w:lvl w:ilvl="6" w:tplc="0422000F" w:tentative="1">
      <w:start w:val="1"/>
      <w:numFmt w:val="decimal"/>
      <w:lvlText w:val="%7."/>
      <w:lvlJc w:val="left"/>
      <w:pPr>
        <w:ind w:left="8220" w:hanging="360"/>
      </w:pPr>
    </w:lvl>
    <w:lvl w:ilvl="7" w:tplc="04220019" w:tentative="1">
      <w:start w:val="1"/>
      <w:numFmt w:val="lowerLetter"/>
      <w:lvlText w:val="%8."/>
      <w:lvlJc w:val="left"/>
      <w:pPr>
        <w:ind w:left="8940" w:hanging="360"/>
      </w:pPr>
    </w:lvl>
    <w:lvl w:ilvl="8" w:tplc="0422001B" w:tentative="1">
      <w:start w:val="1"/>
      <w:numFmt w:val="lowerRoman"/>
      <w:lvlText w:val="%9."/>
      <w:lvlJc w:val="right"/>
      <w:pPr>
        <w:ind w:left="9660" w:hanging="180"/>
      </w:pPr>
    </w:lvl>
  </w:abstractNum>
  <w:abstractNum w:abstractNumId="22" w15:restartNumberingAfterBreak="0">
    <w:nsid w:val="5F3241C5"/>
    <w:multiLevelType w:val="multilevel"/>
    <w:tmpl w:val="DE26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3522EB"/>
    <w:multiLevelType w:val="multilevel"/>
    <w:tmpl w:val="9C02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ED501B"/>
    <w:multiLevelType w:val="hybridMultilevel"/>
    <w:tmpl w:val="EB2C89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19A6B33"/>
    <w:multiLevelType w:val="multilevel"/>
    <w:tmpl w:val="9072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830693"/>
    <w:multiLevelType w:val="multilevel"/>
    <w:tmpl w:val="9C0AAB84"/>
    <w:lvl w:ilvl="0">
      <w:start w:val="3"/>
      <w:numFmt w:val="decimal"/>
      <w:lvlText w:val="%1."/>
      <w:lvlJc w:val="left"/>
      <w:pPr>
        <w:ind w:left="86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15:restartNumberingAfterBreak="0">
    <w:nsid w:val="75CB4F6B"/>
    <w:multiLevelType w:val="hybridMultilevel"/>
    <w:tmpl w:val="389C2E90"/>
    <w:lvl w:ilvl="0" w:tplc="2784454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485877"/>
    <w:multiLevelType w:val="multilevel"/>
    <w:tmpl w:val="32CAD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7D43363C"/>
    <w:multiLevelType w:val="multilevel"/>
    <w:tmpl w:val="AF4EF4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F0652A0"/>
    <w:multiLevelType w:val="multilevel"/>
    <w:tmpl w:val="16E223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6"/>
  </w:num>
  <w:num w:numId="2">
    <w:abstractNumId w:val="19"/>
  </w:num>
  <w:num w:numId="3">
    <w:abstractNumId w:val="31"/>
  </w:num>
  <w:num w:numId="4">
    <w:abstractNumId w:val="13"/>
  </w:num>
  <w:num w:numId="5">
    <w:abstractNumId w:val="30"/>
  </w:num>
  <w:num w:numId="6">
    <w:abstractNumId w:val="4"/>
  </w:num>
  <w:num w:numId="7">
    <w:abstractNumId w:val="29"/>
  </w:num>
  <w:num w:numId="8">
    <w:abstractNumId w:val="11"/>
  </w:num>
  <w:num w:numId="9">
    <w:abstractNumId w:val="0"/>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27"/>
  </w:num>
  <w:num w:numId="18">
    <w:abstractNumId w:val="14"/>
  </w:num>
  <w:num w:numId="19">
    <w:abstractNumId w:val="8"/>
  </w:num>
  <w:num w:numId="20">
    <w:abstractNumId w:val="26"/>
  </w:num>
  <w:num w:numId="21">
    <w:abstractNumId w:val="22"/>
  </w:num>
  <w:num w:numId="22">
    <w:abstractNumId w:val="23"/>
  </w:num>
  <w:num w:numId="23">
    <w:abstractNumId w:val="1"/>
  </w:num>
  <w:num w:numId="24">
    <w:abstractNumId w:val="25"/>
  </w:num>
  <w:num w:numId="25">
    <w:abstractNumId w:val="24"/>
  </w:num>
  <w:num w:numId="26">
    <w:abstractNumId w:val="20"/>
  </w:num>
  <w:num w:numId="27">
    <w:abstractNumId w:val="17"/>
  </w:num>
  <w:num w:numId="28">
    <w:abstractNumId w:val="28"/>
  </w:num>
  <w:num w:numId="29">
    <w:abstractNumId w:val="6"/>
  </w:num>
  <w:num w:numId="30">
    <w:abstractNumId w:val="7"/>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E6"/>
    <w:rsid w:val="0002394A"/>
    <w:rsid w:val="000714DA"/>
    <w:rsid w:val="000A3D1D"/>
    <w:rsid w:val="000A40E6"/>
    <w:rsid w:val="000A4E97"/>
    <w:rsid w:val="000D3094"/>
    <w:rsid w:val="000D6029"/>
    <w:rsid w:val="001071A7"/>
    <w:rsid w:val="001D1BA7"/>
    <w:rsid w:val="00233CC2"/>
    <w:rsid w:val="00245030"/>
    <w:rsid w:val="00272AF4"/>
    <w:rsid w:val="002739D4"/>
    <w:rsid w:val="002C3F6C"/>
    <w:rsid w:val="002D1629"/>
    <w:rsid w:val="002E0531"/>
    <w:rsid w:val="00362D70"/>
    <w:rsid w:val="0037184B"/>
    <w:rsid w:val="003F6C2A"/>
    <w:rsid w:val="00480D7B"/>
    <w:rsid w:val="004C63A4"/>
    <w:rsid w:val="005974C7"/>
    <w:rsid w:val="006176C4"/>
    <w:rsid w:val="007B21F6"/>
    <w:rsid w:val="007C63AA"/>
    <w:rsid w:val="007F1919"/>
    <w:rsid w:val="007F624D"/>
    <w:rsid w:val="00830E7B"/>
    <w:rsid w:val="00834D4E"/>
    <w:rsid w:val="00873A5A"/>
    <w:rsid w:val="008D4FEB"/>
    <w:rsid w:val="008D710E"/>
    <w:rsid w:val="0091227E"/>
    <w:rsid w:val="009325B0"/>
    <w:rsid w:val="009F56AA"/>
    <w:rsid w:val="00A4453E"/>
    <w:rsid w:val="00AD7D14"/>
    <w:rsid w:val="00AE136C"/>
    <w:rsid w:val="00AE1AE8"/>
    <w:rsid w:val="00B9362D"/>
    <w:rsid w:val="00BD1C6B"/>
    <w:rsid w:val="00C579AD"/>
    <w:rsid w:val="00C77921"/>
    <w:rsid w:val="00CB5B05"/>
    <w:rsid w:val="00CC0455"/>
    <w:rsid w:val="00CE511B"/>
    <w:rsid w:val="00CF1A28"/>
    <w:rsid w:val="00D002E4"/>
    <w:rsid w:val="00D03478"/>
    <w:rsid w:val="00DA3262"/>
    <w:rsid w:val="00DF0961"/>
    <w:rsid w:val="00E04B13"/>
    <w:rsid w:val="00E47E4D"/>
    <w:rsid w:val="00EC0CB0"/>
    <w:rsid w:val="00ED13A8"/>
    <w:rsid w:val="00EE3026"/>
    <w:rsid w:val="00EF68E4"/>
    <w:rsid w:val="00F444C0"/>
    <w:rsid w:val="00F45EFE"/>
    <w:rsid w:val="00F75A9D"/>
    <w:rsid w:val="00F839BC"/>
    <w:rsid w:val="00F867D8"/>
    <w:rsid w:val="00F9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2D1F55"/>
  <w15:docId w15:val="{F96C8B44-75F8-457A-9D77-2BB2B271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0E6"/>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0A40E6"/>
    <w:pPr>
      <w:keepNext/>
      <w:widowControl w:val="0"/>
      <w:suppressAutoHyphens/>
      <w:autoSpaceDE w:val="0"/>
      <w:spacing w:before="240" w:after="60"/>
      <w:jc w:val="center"/>
      <w:outlineLvl w:val="2"/>
    </w:pPr>
    <w:rPr>
      <w:rFonts w:ascii="Cambria" w:hAnsi="Cambria"/>
      <w:b/>
      <w:bCs/>
      <w:sz w:val="26"/>
      <w:szCs w:val="2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40E6"/>
    <w:rPr>
      <w:rFonts w:ascii="Cambria" w:eastAsia="Times New Roman" w:hAnsi="Cambria" w:cs="Times New Roman"/>
      <w:b/>
      <w:bCs/>
      <w:sz w:val="26"/>
      <w:szCs w:val="26"/>
      <w:lang w:val="uk-UA" w:bidi="en-US"/>
    </w:rPr>
  </w:style>
  <w:style w:type="character" w:styleId="a3">
    <w:name w:val="Hyperlink"/>
    <w:rsid w:val="000A40E6"/>
    <w:rPr>
      <w:color w:val="0000FF"/>
      <w:u w:val="single"/>
    </w:rPr>
  </w:style>
  <w:style w:type="character" w:styleId="a4">
    <w:name w:val="page number"/>
    <w:basedOn w:val="a0"/>
    <w:qFormat/>
    <w:rsid w:val="000A40E6"/>
  </w:style>
  <w:style w:type="paragraph" w:styleId="a5">
    <w:name w:val="Normal (Web)"/>
    <w:aliases w:val="Обычный (веб) Знак,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Обычный (Web),Знак17,Знак18 Знак"/>
    <w:basedOn w:val="a"/>
    <w:link w:val="a6"/>
    <w:qFormat/>
    <w:rsid w:val="000A40E6"/>
    <w:pPr>
      <w:spacing w:beforeAutospacing="1" w:afterAutospacing="1"/>
    </w:pPr>
    <w:rPr>
      <w:lang w:val="ru-RU"/>
    </w:rPr>
  </w:style>
  <w:style w:type="paragraph" w:customStyle="1" w:styleId="rvps2">
    <w:name w:val="rvps2"/>
    <w:basedOn w:val="a"/>
    <w:qFormat/>
    <w:rsid w:val="000A40E6"/>
    <w:pPr>
      <w:spacing w:beforeAutospacing="1" w:afterAutospacing="1"/>
    </w:pPr>
    <w:rPr>
      <w:lang w:val="ru-RU"/>
    </w:rPr>
  </w:style>
  <w:style w:type="paragraph" w:styleId="a7">
    <w:name w:val="footer"/>
    <w:basedOn w:val="a"/>
    <w:link w:val="a8"/>
    <w:uiPriority w:val="99"/>
    <w:rsid w:val="000A40E6"/>
    <w:pPr>
      <w:tabs>
        <w:tab w:val="center" w:pos="4677"/>
        <w:tab w:val="right" w:pos="9355"/>
      </w:tabs>
    </w:pPr>
  </w:style>
  <w:style w:type="character" w:customStyle="1" w:styleId="a8">
    <w:name w:val="Нижний колонтитул Знак"/>
    <w:basedOn w:val="a0"/>
    <w:link w:val="a7"/>
    <w:uiPriority w:val="99"/>
    <w:rsid w:val="000A40E6"/>
    <w:rPr>
      <w:rFonts w:ascii="Times New Roman" w:eastAsia="Times New Roman" w:hAnsi="Times New Roman" w:cs="Times New Roman"/>
      <w:sz w:val="24"/>
      <w:szCs w:val="24"/>
      <w:lang w:val="uk-UA" w:eastAsia="ru-RU"/>
    </w:rPr>
  </w:style>
  <w:style w:type="paragraph" w:customStyle="1" w:styleId="1">
    <w:name w:val="Обычный1"/>
    <w:link w:val="Normal"/>
    <w:qFormat/>
    <w:rsid w:val="000A40E6"/>
    <w:pPr>
      <w:suppressAutoHyphens/>
      <w:spacing w:after="0"/>
    </w:pPr>
    <w:rPr>
      <w:rFonts w:ascii="Arial" w:eastAsia="Arial" w:hAnsi="Arial" w:cs="Arial"/>
      <w:color w:val="000000"/>
      <w:lang w:eastAsia="ru-RU"/>
    </w:rPr>
  </w:style>
  <w:style w:type="paragraph" w:styleId="a9">
    <w:name w:val="List Paragraph"/>
    <w:aliases w:val="название табл/рис,заголовок 1.1,AC List 01,EBRD List,CA bullets"/>
    <w:basedOn w:val="a"/>
    <w:link w:val="aa"/>
    <w:qFormat/>
    <w:rsid w:val="000A40E6"/>
    <w:pPr>
      <w:ind w:left="720"/>
      <w:contextualSpacing/>
    </w:pPr>
  </w:style>
  <w:style w:type="paragraph" w:customStyle="1" w:styleId="docdata">
    <w:name w:val="docdata"/>
    <w:aliases w:val="2855,baiaagaaboqcaaadyakaaavucqaaaaaaaaaaaaaaaaaaaaaaaaaaaaaaaaaaaaaaaaaaaaaaaaaaaaaaaaaaaaaaaaaaaaaaaaaaaaaaaaaaaaaaaaaaaaaaaaaaaaaaaaaaaaaaaaaaaaaaaaaaaaaaaaaaaaaaaaaaaaaaaaaaaaaaaaaaaaaaaaaaaaaaaaaaaaaaaaaaaaaaaaaaaaaaaaaaaaaaaaaaaaaa"/>
    <w:basedOn w:val="a"/>
    <w:qFormat/>
    <w:rsid w:val="000A40E6"/>
    <w:pPr>
      <w:spacing w:beforeAutospacing="1" w:afterAutospacing="1"/>
    </w:pPr>
    <w:rPr>
      <w:lang w:val="ru-RU"/>
    </w:rPr>
  </w:style>
  <w:style w:type="character" w:customStyle="1" w:styleId="docy">
    <w:name w:val="docy"/>
    <w:aliases w:val="v5,1773,baiaagaaboqcaaadjguaaau0bqaaaaaaaaaaaaaaaaaaaaaaaaaaaaaaaaaaaaaaaaaaaaaaaaaaaaaaaaaaaaaaaaaaaaaaaaaaaaaaaaaaaaaaaaaaaaaaaaaaaaaaaaaaaaaaaaaaaaaaaaaaaaaaaaaaaaaaaaaaaaaaaaaaaaaaaaaaaaaaaaaaaaaaaaaaaaaaaaaaaaaaaaaaaaaaaaaaaaaaaaaaaaaa,1907"/>
    <w:rsid w:val="000A40E6"/>
  </w:style>
  <w:style w:type="character" w:customStyle="1" w:styleId="2184">
    <w:name w:val="2184"/>
    <w:basedOn w:val="a0"/>
    <w:qFormat/>
    <w:rsid w:val="000A40E6"/>
  </w:style>
  <w:style w:type="character" w:customStyle="1" w:styleId="2299">
    <w:name w:val="2299"/>
    <w:aliases w:val="baiaagaaboqcaaad7aqaaax6baaaaaaaaaaaaaaaaaaaaaaaaaaaaaaaaaaaaaaaaaaaaaaaaaaaaaaaaaaaaaaaaaaaaaaaaaaaaaaaaaaaaaaaaaaaaaaaaaaaaaaaaaaaaaaaaaaaaaaaaaaaaaaaaaaaaaaaaaaaaaaaaaaaaaaaaaaaaaaaaaaaaaaaaaaaaaaaaaaaaaaaaaaaaaaaaaaaaaaaaaaaaaaa"/>
    <w:basedOn w:val="a0"/>
    <w:qFormat/>
    <w:rsid w:val="000A40E6"/>
  </w:style>
  <w:style w:type="paragraph" w:styleId="ab">
    <w:name w:val="No Spacing"/>
    <w:link w:val="ac"/>
    <w:uiPriority w:val="1"/>
    <w:qFormat/>
    <w:rsid w:val="000A40E6"/>
    <w:pPr>
      <w:widowControl w:val="0"/>
      <w:spacing w:after="0" w:line="240" w:lineRule="auto"/>
    </w:pPr>
    <w:rPr>
      <w:rFonts w:ascii="Arial Unicode MS" w:eastAsia="Times New Roman" w:hAnsi="Arial Unicode MS" w:cs="Times New Roman"/>
      <w:color w:val="000000"/>
      <w:sz w:val="24"/>
      <w:szCs w:val="24"/>
      <w:lang w:eastAsia="ru-RU" w:bidi="uk-UA"/>
    </w:rPr>
  </w:style>
  <w:style w:type="character" w:customStyle="1" w:styleId="10">
    <w:name w:val="Незакрита згадка1"/>
    <w:uiPriority w:val="99"/>
    <w:semiHidden/>
    <w:unhideWhenUsed/>
    <w:rsid w:val="000A40E6"/>
    <w:rPr>
      <w:color w:val="605E5C"/>
      <w:shd w:val="clear" w:color="auto" w:fill="E1DFDD"/>
    </w:rPr>
  </w:style>
  <w:style w:type="paragraph" w:styleId="ad">
    <w:name w:val="Balloon Text"/>
    <w:basedOn w:val="a"/>
    <w:link w:val="ae"/>
    <w:uiPriority w:val="99"/>
    <w:semiHidden/>
    <w:unhideWhenUsed/>
    <w:rsid w:val="000A40E6"/>
    <w:rPr>
      <w:rFonts w:ascii="Segoe UI" w:hAnsi="Segoe UI"/>
      <w:sz w:val="18"/>
      <w:szCs w:val="18"/>
    </w:rPr>
  </w:style>
  <w:style w:type="character" w:customStyle="1" w:styleId="ae">
    <w:name w:val="Текст выноски Знак"/>
    <w:basedOn w:val="a0"/>
    <w:link w:val="ad"/>
    <w:uiPriority w:val="99"/>
    <w:semiHidden/>
    <w:rsid w:val="000A40E6"/>
    <w:rPr>
      <w:rFonts w:ascii="Segoe UI" w:eastAsia="Times New Roman" w:hAnsi="Segoe UI" w:cs="Times New Roman"/>
      <w:sz w:val="18"/>
      <w:szCs w:val="18"/>
      <w:lang w:val="uk-UA" w:eastAsia="ru-RU"/>
    </w:rPr>
  </w:style>
  <w:style w:type="table" w:customStyle="1" w:styleId="TableNormal">
    <w:name w:val="Table Normal"/>
    <w:rsid w:val="000A40E6"/>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customStyle="1" w:styleId="af">
    <w:name w:val="Базовый"/>
    <w:uiPriority w:val="99"/>
    <w:qFormat/>
    <w:rsid w:val="000A40E6"/>
    <w:pPr>
      <w:suppressAutoHyphens/>
      <w:spacing w:after="0" w:line="100" w:lineRule="atLeas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0A40E6"/>
    <w:pPr>
      <w:spacing w:after="120"/>
    </w:pPr>
  </w:style>
  <w:style w:type="character" w:customStyle="1" w:styleId="af1">
    <w:name w:val="Основной текст Знак"/>
    <w:basedOn w:val="a0"/>
    <w:link w:val="af0"/>
    <w:uiPriority w:val="99"/>
    <w:semiHidden/>
    <w:rsid w:val="000A40E6"/>
    <w:rPr>
      <w:rFonts w:ascii="Times New Roman" w:eastAsia="Times New Roman" w:hAnsi="Times New Roman" w:cs="Times New Roman"/>
      <w:sz w:val="24"/>
      <w:szCs w:val="24"/>
      <w:lang w:val="uk-UA" w:eastAsia="ru-RU"/>
    </w:rPr>
  </w:style>
  <w:style w:type="paragraph" w:styleId="af2">
    <w:name w:val="Body Text First Indent"/>
    <w:basedOn w:val="af0"/>
    <w:link w:val="af3"/>
    <w:semiHidden/>
    <w:unhideWhenUsed/>
    <w:rsid w:val="000A40E6"/>
    <w:pPr>
      <w:ind w:firstLine="210"/>
    </w:pPr>
    <w:rPr>
      <w:color w:val="000000"/>
      <w:lang w:val="ru-RU"/>
    </w:rPr>
  </w:style>
  <w:style w:type="character" w:customStyle="1" w:styleId="af3">
    <w:name w:val="Красная строка Знак"/>
    <w:basedOn w:val="af1"/>
    <w:link w:val="af2"/>
    <w:semiHidden/>
    <w:rsid w:val="000A40E6"/>
    <w:rPr>
      <w:rFonts w:ascii="Times New Roman" w:eastAsia="Times New Roman" w:hAnsi="Times New Roman" w:cs="Times New Roman"/>
      <w:color w:val="000000"/>
      <w:sz w:val="24"/>
      <w:szCs w:val="24"/>
      <w:lang w:val="uk-UA" w:eastAsia="ru-RU"/>
    </w:rPr>
  </w:style>
  <w:style w:type="character" w:customStyle="1" w:styleId="a6">
    <w:name w:val="Обычный (Интернет) Знак"/>
    <w:aliases w:val="Обычный (веб) Знак Знак,Знак5 Знак Знак,Знак5 Знак1, Знак17 Знак,Обычный (веб) Знак Знак1 Знак,Обычный (Web) Знак Знак Знак Знак Знак,Обычный (веб) Знак Знак Знак Знак,Обычный (веб) Знак2 Знак Знак Знак,Обычный (Web) Знак"/>
    <w:link w:val="a5"/>
    <w:rsid w:val="000A40E6"/>
    <w:rPr>
      <w:rFonts w:ascii="Times New Roman" w:eastAsia="Times New Roman" w:hAnsi="Times New Roman" w:cs="Times New Roman"/>
      <w:sz w:val="24"/>
      <w:szCs w:val="24"/>
      <w:lang w:eastAsia="ru-RU"/>
    </w:rPr>
  </w:style>
  <w:style w:type="paragraph" w:styleId="HTML">
    <w:name w:val="HTML Preformatted"/>
    <w:basedOn w:val="a"/>
    <w:link w:val="HTML0"/>
    <w:qFormat/>
    <w:rsid w:val="000A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ru-RU"/>
    </w:rPr>
  </w:style>
  <w:style w:type="character" w:customStyle="1" w:styleId="HTML0">
    <w:name w:val="Стандартный HTML Знак"/>
    <w:basedOn w:val="a0"/>
    <w:link w:val="HTML"/>
    <w:rsid w:val="000A40E6"/>
    <w:rPr>
      <w:rFonts w:ascii="Courier New" w:eastAsia="Times New Roman" w:hAnsi="Courier New" w:cs="Times New Roman"/>
      <w:sz w:val="20"/>
      <w:szCs w:val="20"/>
      <w:lang w:eastAsia="ru-RU"/>
    </w:rPr>
  </w:style>
  <w:style w:type="table" w:styleId="af4">
    <w:name w:val="Table Grid"/>
    <w:basedOn w:val="a1"/>
    <w:uiPriority w:val="59"/>
    <w:rsid w:val="000A40E6"/>
    <w:pPr>
      <w:suppressAutoHyphens/>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0A40E6"/>
    <w:rPr>
      <w:rFonts w:cs="Times New Roman"/>
    </w:rPr>
  </w:style>
  <w:style w:type="paragraph" w:customStyle="1" w:styleId="Default">
    <w:name w:val="Default"/>
    <w:rsid w:val="000A40E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c">
    <w:name w:val="Без интервала Знак"/>
    <w:link w:val="ab"/>
    <w:uiPriority w:val="1"/>
    <w:locked/>
    <w:rsid w:val="000A40E6"/>
    <w:rPr>
      <w:rFonts w:ascii="Arial Unicode MS" w:eastAsia="Times New Roman" w:hAnsi="Arial Unicode MS" w:cs="Times New Roman"/>
      <w:color w:val="000000"/>
      <w:sz w:val="24"/>
      <w:szCs w:val="24"/>
      <w:lang w:eastAsia="ru-RU" w:bidi="uk-UA"/>
    </w:rPr>
  </w:style>
  <w:style w:type="character" w:styleId="af5">
    <w:name w:val="Emphasis"/>
    <w:uiPriority w:val="20"/>
    <w:qFormat/>
    <w:rsid w:val="000A40E6"/>
    <w:rPr>
      <w:i/>
      <w:iCs/>
    </w:rPr>
  </w:style>
  <w:style w:type="character" w:customStyle="1" w:styleId="aa">
    <w:name w:val="Абзац списка Знак"/>
    <w:aliases w:val="название табл/рис Знак,заголовок 1.1 Знак,AC List 01 Знак,EBRD List Знак,CA bullets Знак"/>
    <w:link w:val="a9"/>
    <w:locked/>
    <w:rsid w:val="000A40E6"/>
    <w:rPr>
      <w:rFonts w:ascii="Times New Roman" w:eastAsia="Times New Roman" w:hAnsi="Times New Roman" w:cs="Times New Roman"/>
      <w:sz w:val="24"/>
      <w:szCs w:val="24"/>
      <w:lang w:val="uk-UA" w:eastAsia="ru-RU"/>
    </w:rPr>
  </w:style>
  <w:style w:type="paragraph" w:customStyle="1" w:styleId="11">
    <w:name w:val="Без интервала1"/>
    <w:aliases w:val="ТNR AMPU"/>
    <w:link w:val="NoSpacingChar"/>
    <w:qFormat/>
    <w:rsid w:val="000A40E6"/>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aliases w:val="ТNR AMPU Char"/>
    <w:link w:val="11"/>
    <w:locked/>
    <w:rsid w:val="000A40E6"/>
    <w:rPr>
      <w:rFonts w:ascii="Times New Roman" w:eastAsia="Times New Roman" w:hAnsi="Times New Roman" w:cs="Times New Roman"/>
      <w:sz w:val="24"/>
      <w:szCs w:val="24"/>
      <w:lang w:eastAsia="ru-RU"/>
    </w:rPr>
  </w:style>
  <w:style w:type="character" w:styleId="af6">
    <w:name w:val="Strong"/>
    <w:uiPriority w:val="22"/>
    <w:qFormat/>
    <w:rsid w:val="000A40E6"/>
    <w:rPr>
      <w:b/>
      <w:bCs/>
    </w:rPr>
  </w:style>
  <w:style w:type="paragraph" w:customStyle="1" w:styleId="2">
    <w:name w:val="Заголовок №2"/>
    <w:basedOn w:val="a"/>
    <w:rsid w:val="000A40E6"/>
    <w:pPr>
      <w:shd w:val="clear" w:color="auto" w:fill="FFFFFF"/>
      <w:spacing w:before="300" w:after="60" w:line="240" w:lineRule="atLeast"/>
    </w:pPr>
    <w:rPr>
      <w:b/>
      <w:sz w:val="20"/>
      <w:szCs w:val="20"/>
      <w:lang w:val="ru-RU" w:eastAsia="zh-CN"/>
    </w:rPr>
  </w:style>
  <w:style w:type="paragraph" w:customStyle="1" w:styleId="LO-normal">
    <w:name w:val="LO-normal"/>
    <w:qFormat/>
    <w:rsid w:val="000A40E6"/>
    <w:pPr>
      <w:suppressAutoHyphens/>
      <w:spacing w:after="0"/>
    </w:pPr>
    <w:rPr>
      <w:rFonts w:ascii="Arial" w:eastAsia="Times New Roman" w:hAnsi="Arial" w:cs="Arial"/>
      <w:color w:val="000000"/>
      <w:kern w:val="1"/>
      <w:sz w:val="28"/>
      <w:szCs w:val="28"/>
      <w:lang w:val="uk-UA" w:eastAsia="zh-CN"/>
    </w:rPr>
  </w:style>
  <w:style w:type="character" w:customStyle="1" w:styleId="12">
    <w:name w:val="Основной шрифт абзаца1"/>
    <w:rsid w:val="000A40E6"/>
    <w:rPr>
      <w:rFonts w:ascii="Verdana" w:eastAsia="Verdana" w:hAnsi="Verdana"/>
      <w:sz w:val="20"/>
    </w:rPr>
  </w:style>
  <w:style w:type="paragraph" w:customStyle="1" w:styleId="rvps17">
    <w:name w:val="rvps17"/>
    <w:basedOn w:val="a"/>
    <w:rsid w:val="000A40E6"/>
    <w:pPr>
      <w:spacing w:before="100" w:beforeAutospacing="1" w:after="100" w:afterAutospacing="1"/>
    </w:pPr>
    <w:rPr>
      <w:lang w:val="ru-RU"/>
    </w:rPr>
  </w:style>
  <w:style w:type="character" w:customStyle="1" w:styleId="rvts64">
    <w:name w:val="rvts64"/>
    <w:basedOn w:val="a0"/>
    <w:rsid w:val="000A40E6"/>
  </w:style>
  <w:style w:type="paragraph" w:customStyle="1" w:styleId="rvps7">
    <w:name w:val="rvps7"/>
    <w:basedOn w:val="a"/>
    <w:rsid w:val="000A40E6"/>
    <w:pPr>
      <w:spacing w:before="100" w:beforeAutospacing="1" w:after="100" w:afterAutospacing="1"/>
    </w:pPr>
    <w:rPr>
      <w:lang w:val="ru-RU"/>
    </w:rPr>
  </w:style>
  <w:style w:type="character" w:customStyle="1" w:styleId="rvts9">
    <w:name w:val="rvts9"/>
    <w:basedOn w:val="a0"/>
    <w:rsid w:val="000A40E6"/>
  </w:style>
  <w:style w:type="paragraph" w:customStyle="1" w:styleId="rvps6">
    <w:name w:val="rvps6"/>
    <w:basedOn w:val="a"/>
    <w:rsid w:val="000A40E6"/>
    <w:pPr>
      <w:spacing w:before="100" w:beforeAutospacing="1" w:after="100" w:afterAutospacing="1"/>
    </w:pPr>
    <w:rPr>
      <w:lang w:val="ru-RU"/>
    </w:rPr>
  </w:style>
  <w:style w:type="character" w:customStyle="1" w:styleId="rvts23">
    <w:name w:val="rvts23"/>
    <w:basedOn w:val="a0"/>
    <w:rsid w:val="000A40E6"/>
  </w:style>
  <w:style w:type="paragraph" w:styleId="af7">
    <w:name w:val="footnote text"/>
    <w:basedOn w:val="a"/>
    <w:link w:val="af8"/>
    <w:uiPriority w:val="99"/>
    <w:semiHidden/>
    <w:unhideWhenUsed/>
    <w:rsid w:val="00EF68E4"/>
    <w:pPr>
      <w:suppressAutoHyphens/>
    </w:pPr>
    <w:rPr>
      <w:color w:val="000000"/>
      <w:sz w:val="20"/>
      <w:szCs w:val="20"/>
      <w:lang w:val="ru-RU" w:eastAsia="zh-CN"/>
    </w:rPr>
  </w:style>
  <w:style w:type="character" w:customStyle="1" w:styleId="af8">
    <w:name w:val="Текст сноски Знак"/>
    <w:basedOn w:val="a0"/>
    <w:link w:val="af7"/>
    <w:uiPriority w:val="99"/>
    <w:semiHidden/>
    <w:rsid w:val="00EF68E4"/>
    <w:rPr>
      <w:rFonts w:ascii="Times New Roman" w:eastAsia="Times New Roman" w:hAnsi="Times New Roman" w:cs="Times New Roman"/>
      <w:color w:val="000000"/>
      <w:sz w:val="20"/>
      <w:szCs w:val="20"/>
      <w:lang w:eastAsia="zh-CN"/>
    </w:rPr>
  </w:style>
  <w:style w:type="character" w:styleId="af9">
    <w:name w:val="footnote reference"/>
    <w:uiPriority w:val="99"/>
    <w:semiHidden/>
    <w:unhideWhenUsed/>
    <w:rsid w:val="00EF68E4"/>
    <w:rPr>
      <w:vertAlign w:val="superscript"/>
    </w:rPr>
  </w:style>
  <w:style w:type="character" w:customStyle="1" w:styleId="Normal">
    <w:name w:val="Normal Знак"/>
    <w:link w:val="1"/>
    <w:rsid w:val="00E47E4D"/>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kulinskaanata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1678</TotalTime>
  <Pages>1</Pages>
  <Words>66171</Words>
  <Characters>37719</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ASUS</cp:lastModifiedBy>
  <cp:revision>15</cp:revision>
  <dcterms:created xsi:type="dcterms:W3CDTF">2023-09-15T08:25:00Z</dcterms:created>
  <dcterms:modified xsi:type="dcterms:W3CDTF">2024-04-24T09:56:00Z</dcterms:modified>
</cp:coreProperties>
</file>