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FD2FB" w14:textId="640BCB8E" w:rsidR="00DB69A3" w:rsidRPr="00DB69A3" w:rsidRDefault="00DB69A3" w:rsidP="00A9420A">
      <w:pPr>
        <w:jc w:val="right"/>
        <w:rPr>
          <w:i/>
          <w:lang w:val="uk-UA" w:eastAsia="ru-RU"/>
        </w:rPr>
      </w:pPr>
      <w:r w:rsidRPr="00DB69A3">
        <w:rPr>
          <w:i/>
          <w:lang w:val="uk-UA" w:eastAsia="ru-RU"/>
        </w:rPr>
        <w:t xml:space="preserve">Додаток № </w:t>
      </w:r>
      <w:r w:rsidR="00C14480">
        <w:rPr>
          <w:i/>
          <w:lang w:val="uk-UA" w:eastAsia="ru-RU"/>
        </w:rPr>
        <w:t>5</w:t>
      </w:r>
      <w:bookmarkStart w:id="0" w:name="_GoBack"/>
      <w:bookmarkEnd w:id="0"/>
    </w:p>
    <w:p w14:paraId="0BC21642" w14:textId="311D684C" w:rsidR="00DB69A3" w:rsidRPr="00DB69A3" w:rsidRDefault="00DB69A3" w:rsidP="00A9420A">
      <w:pPr>
        <w:jc w:val="right"/>
        <w:rPr>
          <w:i/>
          <w:lang w:val="uk-UA" w:eastAsia="ru-RU"/>
        </w:rPr>
      </w:pPr>
      <w:r w:rsidRPr="00DB69A3">
        <w:rPr>
          <w:i/>
          <w:lang w:val="uk-UA" w:eastAsia="ru-RU"/>
        </w:rPr>
        <w:t>до Тендерної документації</w:t>
      </w:r>
    </w:p>
    <w:p w14:paraId="22D45A15" w14:textId="357CB1AE" w:rsidR="004C2262" w:rsidRDefault="00DB69A3" w:rsidP="004C2262">
      <w:pPr>
        <w:ind w:firstLine="283"/>
        <w:jc w:val="center"/>
        <w:rPr>
          <w:b/>
          <w:lang w:val="uk-UA"/>
        </w:rPr>
      </w:pPr>
      <w:r>
        <w:rPr>
          <w:b/>
          <w:lang w:val="uk-UA"/>
        </w:rPr>
        <w:t>Проект Догово</w:t>
      </w:r>
      <w:r w:rsidR="004C2262">
        <w:rPr>
          <w:b/>
          <w:lang w:val="uk-UA"/>
        </w:rPr>
        <w:t>р</w:t>
      </w:r>
      <w:r>
        <w:rPr>
          <w:b/>
          <w:lang w:val="uk-UA"/>
        </w:rPr>
        <w:t>у</w:t>
      </w:r>
      <w:r w:rsidR="004C2262">
        <w:rPr>
          <w:b/>
          <w:lang w:val="uk-UA"/>
        </w:rPr>
        <w:t xml:space="preserve"> № ____</w:t>
      </w:r>
    </w:p>
    <w:p w14:paraId="5780B0B6" w14:textId="4F978DA5" w:rsidR="00A9420A" w:rsidRDefault="00A9420A" w:rsidP="004C2262">
      <w:pPr>
        <w:ind w:firstLine="283"/>
        <w:jc w:val="center"/>
        <w:rPr>
          <w:b/>
          <w:lang w:val="uk-UA"/>
        </w:rPr>
      </w:pPr>
      <w:r>
        <w:rPr>
          <w:b/>
          <w:lang w:val="uk-UA"/>
        </w:rPr>
        <w:t>про закупівлю товарів</w:t>
      </w:r>
    </w:p>
    <w:p w14:paraId="4790A867" w14:textId="77777777" w:rsidR="004C2262" w:rsidRDefault="004C2262" w:rsidP="004C2262">
      <w:pPr>
        <w:ind w:firstLine="283"/>
        <w:jc w:val="center"/>
        <w:outlineLvl w:val="2"/>
        <w:rPr>
          <w:b/>
          <w:bCs/>
          <w:lang w:val="uk-UA"/>
        </w:rPr>
      </w:pPr>
    </w:p>
    <w:p w14:paraId="139949EB" w14:textId="09212477" w:rsidR="004C2262" w:rsidRDefault="00A9420A" w:rsidP="00A9420A">
      <w:pPr>
        <w:rPr>
          <w:b/>
          <w:lang w:val="uk-UA"/>
        </w:rPr>
      </w:pPr>
      <w:r w:rsidRPr="00A9420A">
        <w:rPr>
          <w:lang w:val="uk-UA"/>
        </w:rPr>
        <w:t>м. _______________</w:t>
      </w:r>
      <w:r w:rsidR="004C2262" w:rsidRPr="00A9420A">
        <w:rPr>
          <w:lang w:val="uk-UA"/>
        </w:rPr>
        <w:tab/>
      </w:r>
      <w:r w:rsidR="004C2262">
        <w:rPr>
          <w:b/>
          <w:lang w:val="uk-UA"/>
        </w:rPr>
        <w:t xml:space="preserve">                                                       </w:t>
      </w:r>
      <w:r>
        <w:rPr>
          <w:b/>
          <w:lang w:val="uk-UA"/>
        </w:rPr>
        <w:t xml:space="preserve">             </w:t>
      </w:r>
      <w:r w:rsidR="004C2262">
        <w:rPr>
          <w:b/>
          <w:lang w:val="uk-UA"/>
        </w:rPr>
        <w:t xml:space="preserve"> «____»_____________</w:t>
      </w:r>
      <w:r w:rsidR="004C2262" w:rsidRPr="00A9420A">
        <w:rPr>
          <w:lang w:val="uk-UA"/>
        </w:rPr>
        <w:t>202__р.</w:t>
      </w:r>
    </w:p>
    <w:p w14:paraId="7AB56F52" w14:textId="77777777" w:rsidR="004C2262" w:rsidRDefault="004C2262" w:rsidP="004C2262">
      <w:pPr>
        <w:jc w:val="center"/>
        <w:rPr>
          <w:b/>
          <w:lang w:val="uk-UA"/>
        </w:rPr>
      </w:pPr>
    </w:p>
    <w:p w14:paraId="0BB93987" w14:textId="23C65470" w:rsidR="00DB69A3" w:rsidRDefault="004C2262" w:rsidP="00DB69A3">
      <w:pPr>
        <w:ind w:firstLine="567"/>
        <w:jc w:val="both"/>
        <w:rPr>
          <w:lang w:val="uk-UA"/>
        </w:rPr>
      </w:pPr>
      <w:r>
        <w:rPr>
          <w:b/>
          <w:lang w:val="uk-UA"/>
        </w:rPr>
        <w:t>____________________________________________</w:t>
      </w:r>
      <w:r w:rsidR="00DB69A3">
        <w:rPr>
          <w:b/>
          <w:lang w:val="uk-UA"/>
        </w:rPr>
        <w:t>_______________________________</w:t>
      </w:r>
      <w:r>
        <w:rPr>
          <w:b/>
          <w:lang w:val="uk-UA"/>
        </w:rPr>
        <w:t>__________________________________</w:t>
      </w:r>
      <w:r w:rsidR="00A9420A">
        <w:rPr>
          <w:b/>
          <w:lang w:val="uk-UA"/>
        </w:rPr>
        <w:t>,</w:t>
      </w:r>
      <w:r w:rsidR="00A9420A">
        <w:rPr>
          <w:lang w:val="uk-UA"/>
        </w:rPr>
        <w:t xml:space="preserve"> іменоване</w:t>
      </w:r>
      <w:r>
        <w:rPr>
          <w:lang w:val="uk-UA"/>
        </w:rPr>
        <w:t xml:space="preserve"> надалі «Покупець», в особі </w:t>
      </w:r>
      <w:r w:rsidR="00A9420A">
        <w:rPr>
          <w:lang w:val="uk-UA"/>
        </w:rPr>
        <w:t>_____________________________________________</w:t>
      </w:r>
      <w:r>
        <w:rPr>
          <w:lang w:val="uk-UA"/>
        </w:rPr>
        <w:t>, діючого на підставі Статуту з однієї сторони, та</w:t>
      </w:r>
    </w:p>
    <w:p w14:paraId="1D7C8A69" w14:textId="5BE0B74C" w:rsidR="004C2262" w:rsidRDefault="004C2262" w:rsidP="00DB69A3">
      <w:pPr>
        <w:ind w:firstLine="567"/>
        <w:jc w:val="both"/>
        <w:rPr>
          <w:lang w:val="uk-UA"/>
        </w:rPr>
      </w:pPr>
      <w:r>
        <w:rPr>
          <w:lang w:val="uk-UA"/>
        </w:rPr>
        <w:t xml:space="preserve"> ___________________________________________________, іменований надалі «Постачальник», в особі _____________________________________________, який діє на підставі _________________, з другої сторони, спільно іменовані «Сторони», та кожна окремо «Сторона» уклали цей Договір про наступне:</w:t>
      </w:r>
    </w:p>
    <w:p w14:paraId="4DD6AE18" w14:textId="77777777" w:rsidR="004C2262" w:rsidRDefault="004C2262" w:rsidP="004C2262">
      <w:pPr>
        <w:ind w:firstLine="283"/>
        <w:jc w:val="center"/>
        <w:rPr>
          <w:b/>
          <w:lang w:val="uk-UA"/>
        </w:rPr>
      </w:pPr>
    </w:p>
    <w:p w14:paraId="3FE1A14A" w14:textId="071E3904" w:rsidR="004C2262" w:rsidRDefault="00DB69A3" w:rsidP="004C2262">
      <w:pPr>
        <w:ind w:firstLine="283"/>
        <w:jc w:val="center"/>
        <w:rPr>
          <w:b/>
          <w:lang w:val="uk-UA"/>
        </w:rPr>
      </w:pPr>
      <w:r>
        <w:rPr>
          <w:b/>
          <w:lang w:val="uk-UA"/>
        </w:rPr>
        <w:t>1</w:t>
      </w:r>
      <w:r w:rsidR="004C2262">
        <w:rPr>
          <w:b/>
          <w:lang w:val="uk-UA"/>
        </w:rPr>
        <w:t>. ПРЕДМЕТ ДОГОВОРУ</w:t>
      </w:r>
    </w:p>
    <w:p w14:paraId="4DF5742A" w14:textId="05826AB3" w:rsidR="004C2262" w:rsidRDefault="004C2262" w:rsidP="00DB69A3">
      <w:pPr>
        <w:ind w:right="-5" w:firstLine="567"/>
        <w:jc w:val="both"/>
        <w:rPr>
          <w:lang w:val="uk-UA"/>
        </w:rPr>
      </w:pPr>
      <w:r>
        <w:rPr>
          <w:lang w:val="uk-UA"/>
        </w:rPr>
        <w:t>1.1. Постачальник зобов’язується за результатами проведення публічної закупівлі</w:t>
      </w:r>
      <w:r>
        <w:rPr>
          <w:b/>
          <w:bCs/>
          <w:lang w:val="uk-UA"/>
        </w:rPr>
        <w:t xml:space="preserve"> </w:t>
      </w:r>
      <w:r>
        <w:rPr>
          <w:rFonts w:eastAsia="Tahoma"/>
          <w:b/>
          <w:bCs/>
          <w:lang w:val="uk-UA" w:eastAsia="zh-CN" w:bidi="hi-IN"/>
        </w:rPr>
        <w:t xml:space="preserve">Єдиний закупівельний словник ДК 021:2015: 38430000-8 «Детектори та аналізатори» </w:t>
      </w:r>
      <w:r>
        <w:rPr>
          <w:rFonts w:eastAsia="Tahoma"/>
          <w:bCs/>
          <w:lang w:val="uk-UA" w:eastAsia="zh-CN" w:bidi="hi-IN"/>
        </w:rPr>
        <w:t>Аналізатор гематологічний автоматичний – 1 шт.)</w:t>
      </w:r>
      <w:r>
        <w:rPr>
          <w:b/>
          <w:bCs/>
          <w:lang w:val="uk-UA"/>
        </w:rPr>
        <w:t xml:space="preserve"> </w:t>
      </w:r>
      <w:r>
        <w:rPr>
          <w:lang w:val="uk-UA"/>
        </w:rPr>
        <w:t>поставити Покупцеві</w:t>
      </w:r>
      <w:r w:rsidR="00DB69A3">
        <w:rPr>
          <w:lang w:val="uk-UA"/>
        </w:rPr>
        <w:t xml:space="preserve"> товар</w:t>
      </w:r>
      <w:r>
        <w:rPr>
          <w:lang w:val="uk-UA"/>
        </w:rPr>
        <w:t>, в залежності від фактичної потреби покупця</w:t>
      </w:r>
      <w:r w:rsidR="00A9420A">
        <w:rPr>
          <w:lang w:val="uk-UA"/>
        </w:rPr>
        <w:t xml:space="preserve">, </w:t>
      </w:r>
      <w:r>
        <w:rPr>
          <w:lang w:val="uk-UA"/>
        </w:rPr>
        <w:t xml:space="preserve">відповідно до умов даного Договору, а Покупець прийняти замовлений (в залежності від фактичної потреби) товар та оплатити його. </w:t>
      </w:r>
    </w:p>
    <w:p w14:paraId="5C7658C1" w14:textId="77777777" w:rsidR="004C2262" w:rsidRDefault="004C2262" w:rsidP="00DB69A3">
      <w:pPr>
        <w:ind w:right="-5" w:firstLine="567"/>
        <w:jc w:val="both"/>
        <w:rPr>
          <w:lang w:val="uk-UA"/>
        </w:rPr>
      </w:pPr>
      <w:r>
        <w:rPr>
          <w:lang w:val="uk-UA"/>
        </w:rPr>
        <w:t>1.2. Найменування (номенклатура, асортимент) та кількість Товару, визначені у Специфікації, яка є Додатком №1 до Договору та є його невід’ємною частиною.</w:t>
      </w:r>
    </w:p>
    <w:p w14:paraId="4337DABA" w14:textId="77777777" w:rsidR="004C2262" w:rsidRDefault="004C2262" w:rsidP="004C2262">
      <w:pPr>
        <w:ind w:right="-5" w:firstLine="283"/>
        <w:jc w:val="both"/>
        <w:rPr>
          <w:lang w:val="uk-UA"/>
        </w:rPr>
      </w:pPr>
    </w:p>
    <w:p w14:paraId="50CED9A7" w14:textId="6135B536" w:rsidR="004C2262" w:rsidRDefault="00DB69A3" w:rsidP="004C2262">
      <w:pPr>
        <w:ind w:firstLine="283"/>
        <w:jc w:val="center"/>
        <w:rPr>
          <w:lang w:val="uk-UA"/>
        </w:rPr>
      </w:pPr>
      <w:r>
        <w:rPr>
          <w:b/>
          <w:lang w:val="uk-UA"/>
        </w:rPr>
        <w:t>2</w:t>
      </w:r>
      <w:r w:rsidR="004C2262">
        <w:rPr>
          <w:b/>
          <w:lang w:val="uk-UA"/>
        </w:rPr>
        <w:t>. ЯКІСТЬ ТОВАРУ</w:t>
      </w:r>
    </w:p>
    <w:p w14:paraId="2A80AB78" w14:textId="77777777" w:rsidR="004C2262" w:rsidRDefault="004C2262" w:rsidP="00DB69A3">
      <w:pPr>
        <w:ind w:firstLine="567"/>
        <w:jc w:val="both"/>
        <w:rPr>
          <w:lang w:val="uk-UA"/>
        </w:rPr>
      </w:pPr>
      <w:r>
        <w:rPr>
          <w:lang w:val="uk-UA"/>
        </w:rPr>
        <w:t>2.1. Постачальник повинен поставити Покупцю товар, якість якого відповідає умовам ДСТУ, ГОСТ, іншим стандартам/ умовам, які пред’являються до Товару даного виду та підтверджується відповідними документами.</w:t>
      </w:r>
    </w:p>
    <w:p w14:paraId="253EDF3B" w14:textId="77777777" w:rsidR="004C2262" w:rsidRDefault="004C2262" w:rsidP="00DB69A3">
      <w:pPr>
        <w:ind w:firstLine="567"/>
        <w:jc w:val="both"/>
        <w:rPr>
          <w:lang w:val="uk-UA"/>
        </w:rPr>
      </w:pPr>
      <w:r>
        <w:rPr>
          <w:lang w:val="uk-UA"/>
        </w:rPr>
        <w:t>2.2. Транспортування Товару повинно здійснюватися із дотриманням вимог, що передбачені для даного виду товару, із забезпеченням цілісності упаковки, температурного режиму тощо.</w:t>
      </w:r>
    </w:p>
    <w:p w14:paraId="78069C98" w14:textId="77777777" w:rsidR="004C2262" w:rsidRDefault="004C2262" w:rsidP="00DB69A3">
      <w:pPr>
        <w:ind w:firstLine="567"/>
        <w:jc w:val="both"/>
        <w:rPr>
          <w:lang w:val="uk-UA"/>
        </w:rPr>
      </w:pPr>
      <w:r>
        <w:rPr>
          <w:lang w:val="uk-UA"/>
        </w:rPr>
        <w:t xml:space="preserve">2.3. </w:t>
      </w:r>
      <w:r>
        <w:rPr>
          <w:shd w:val="clear" w:color="auto" w:fill="FFFFFF"/>
          <w:lang w:val="uk-UA"/>
        </w:rPr>
        <w:t>Залишковий термін придатності на момент постачання товару повинен бути не менше ніж ______________________% до загального терміну придатності.</w:t>
      </w:r>
    </w:p>
    <w:p w14:paraId="30B25BF8" w14:textId="77777777" w:rsidR="004C2262" w:rsidRDefault="004C2262" w:rsidP="004C2262">
      <w:pPr>
        <w:ind w:firstLine="283"/>
        <w:jc w:val="center"/>
        <w:rPr>
          <w:b/>
          <w:lang w:val="uk-UA"/>
        </w:rPr>
      </w:pPr>
    </w:p>
    <w:p w14:paraId="457F1089" w14:textId="19DC62C6" w:rsidR="004C2262" w:rsidRDefault="00DB69A3" w:rsidP="004C2262">
      <w:pPr>
        <w:ind w:firstLine="283"/>
        <w:jc w:val="center"/>
        <w:rPr>
          <w:lang w:val="uk-UA"/>
        </w:rPr>
      </w:pPr>
      <w:r>
        <w:rPr>
          <w:b/>
          <w:lang w:val="uk-UA"/>
        </w:rPr>
        <w:t>3</w:t>
      </w:r>
      <w:r w:rsidR="004C2262">
        <w:rPr>
          <w:b/>
          <w:lang w:val="uk-UA"/>
        </w:rPr>
        <w:t>. ЦІНА ДОГОВОРУ</w:t>
      </w:r>
    </w:p>
    <w:p w14:paraId="36AA30A3" w14:textId="6773349E" w:rsidR="004C2262" w:rsidRDefault="004C2262" w:rsidP="00DB69A3">
      <w:pPr>
        <w:ind w:firstLine="567"/>
        <w:jc w:val="both"/>
        <w:rPr>
          <w:lang w:val="uk-UA"/>
        </w:rPr>
      </w:pPr>
      <w:r>
        <w:rPr>
          <w:lang w:val="uk-UA"/>
        </w:rPr>
        <w:t xml:space="preserve">3.1. Ціна цього Договору становить: </w:t>
      </w:r>
      <w:r>
        <w:rPr>
          <w:b/>
          <w:lang w:val="uk-UA" w:eastAsia="uk-UA"/>
        </w:rPr>
        <w:t xml:space="preserve">___________________________________грн. </w:t>
      </w:r>
      <w:r>
        <w:rPr>
          <w:lang w:val="uk-UA" w:eastAsia="uk-UA"/>
        </w:rPr>
        <w:t xml:space="preserve">(_________________________________________________) </w:t>
      </w:r>
      <w:r w:rsidR="00DB69A3">
        <w:rPr>
          <w:bCs/>
          <w:lang w:val="uk-UA" w:eastAsia="en-US"/>
        </w:rPr>
        <w:t xml:space="preserve">в </w:t>
      </w:r>
      <w:proofErr w:type="spellStart"/>
      <w:r w:rsidR="00DB69A3">
        <w:rPr>
          <w:bCs/>
          <w:lang w:val="uk-UA" w:eastAsia="en-US"/>
        </w:rPr>
        <w:t>т.ч</w:t>
      </w:r>
      <w:proofErr w:type="spellEnd"/>
      <w:r w:rsidR="00DB69A3">
        <w:rPr>
          <w:bCs/>
          <w:lang w:val="uk-UA" w:eastAsia="en-US"/>
        </w:rPr>
        <w:t>.</w:t>
      </w:r>
      <w:r>
        <w:rPr>
          <w:bCs/>
          <w:lang w:val="uk-UA" w:eastAsia="en-US"/>
        </w:rPr>
        <w:t xml:space="preserve"> ПДВ: </w:t>
      </w:r>
      <w:r>
        <w:rPr>
          <w:lang w:val="uk-UA" w:eastAsia="uk-UA"/>
        </w:rPr>
        <w:t xml:space="preserve">_______________ грн. </w:t>
      </w:r>
    </w:p>
    <w:p w14:paraId="3A18A107" w14:textId="67CEF2D8" w:rsidR="004C2262" w:rsidRDefault="00DB69A3" w:rsidP="00DB69A3">
      <w:pPr>
        <w:ind w:firstLine="567"/>
        <w:jc w:val="both"/>
        <w:rPr>
          <w:lang w:val="uk-UA"/>
        </w:rPr>
      </w:pPr>
      <w:r>
        <w:rPr>
          <w:lang w:val="uk-UA"/>
        </w:rPr>
        <w:t>3.2. Ціна Товару повинна в</w:t>
      </w:r>
      <w:r w:rsidR="004C2262">
        <w:rPr>
          <w:lang w:val="uk-UA"/>
        </w:rPr>
        <w:t xml:space="preserve">раховувати усі  витрати: вартість сировини, податки і збори, що сплачуються або мають бути сплаченні в країні Покупця, завантаження та розвантаження; вартість упаковки та маркування, перевезення до міста призначення, експедирування та інші  витрати. Торгові </w:t>
      </w:r>
      <w:r>
        <w:rPr>
          <w:lang w:val="uk-UA"/>
        </w:rPr>
        <w:t>надбавки повинні бути встановле</w:t>
      </w:r>
      <w:r w:rsidR="004C2262">
        <w:rPr>
          <w:lang w:val="uk-UA"/>
        </w:rPr>
        <w:t>ні в межах чинного законодавства України.</w:t>
      </w:r>
    </w:p>
    <w:p w14:paraId="5DE64BC7" w14:textId="77777777" w:rsidR="004C2262" w:rsidRDefault="004C2262" w:rsidP="00DB69A3">
      <w:pPr>
        <w:ind w:firstLine="567"/>
        <w:jc w:val="both"/>
        <w:rPr>
          <w:lang w:val="uk-UA"/>
        </w:rPr>
      </w:pPr>
      <w:r>
        <w:rPr>
          <w:lang w:val="uk-UA"/>
        </w:rPr>
        <w:t xml:space="preserve">3.3. Якщо ринкова ціна Товару на день фактичної передачі Постачальником Товару (чи її частини) є нижчою, ніж встановлена цим Договором, ціна Товару (її частини) знижується до рівня ринкової, з урахуванням норм законодавства у сфері публічних </w:t>
      </w:r>
      <w:proofErr w:type="spellStart"/>
      <w:r>
        <w:rPr>
          <w:lang w:val="uk-UA"/>
        </w:rPr>
        <w:t>закупівель</w:t>
      </w:r>
      <w:proofErr w:type="spellEnd"/>
      <w:r>
        <w:rPr>
          <w:lang w:val="uk-UA"/>
        </w:rPr>
        <w:t xml:space="preserve">.  </w:t>
      </w:r>
    </w:p>
    <w:p w14:paraId="66F60102" w14:textId="6DF68A08" w:rsidR="004C2262" w:rsidRDefault="004C2262" w:rsidP="00DB69A3">
      <w:pPr>
        <w:ind w:firstLine="567"/>
        <w:jc w:val="both"/>
        <w:rPr>
          <w:lang w:val="uk-UA"/>
        </w:rPr>
      </w:pPr>
      <w:r>
        <w:rPr>
          <w:lang w:val="uk-UA"/>
        </w:rPr>
        <w:t xml:space="preserve">3.4. У разі відмови Постачальника зменшити ціну </w:t>
      </w:r>
      <w:r w:rsidR="00DB69A3">
        <w:rPr>
          <w:lang w:val="uk-UA"/>
        </w:rPr>
        <w:t>Товару при наявності обставин, в</w:t>
      </w:r>
      <w:r>
        <w:rPr>
          <w:lang w:val="uk-UA"/>
        </w:rPr>
        <w:t>казаних у пункті 3.3 Договору і при цьому не надавши висновку Торгово-промислової палати або іншого уповноваженого органу (установи, підприємства), який підтверджує відповідність запропонованої Постачальником ціни ринковій, Покупець має право відмовитися від отримання Товару (її частини) та виконання зобов’язань за цим Договором, розірвавши його в односторонньому порядку.</w:t>
      </w:r>
    </w:p>
    <w:p w14:paraId="1C310CA5" w14:textId="4EE6B0DA" w:rsidR="004C2262" w:rsidRDefault="00DB69A3" w:rsidP="004C2262">
      <w:pPr>
        <w:ind w:firstLine="283"/>
        <w:jc w:val="center"/>
        <w:rPr>
          <w:lang w:val="uk-UA"/>
        </w:rPr>
      </w:pPr>
      <w:r>
        <w:rPr>
          <w:b/>
          <w:lang w:val="uk-UA"/>
        </w:rPr>
        <w:lastRenderedPageBreak/>
        <w:t>4</w:t>
      </w:r>
      <w:r w:rsidR="004C2262">
        <w:rPr>
          <w:b/>
          <w:lang w:val="uk-UA"/>
        </w:rPr>
        <w:t>. ПОРЯДОК ЗДІЙСНЕННЯ ОПЛАТИ</w:t>
      </w:r>
    </w:p>
    <w:p w14:paraId="20BEDE79" w14:textId="77777777" w:rsidR="004C2262" w:rsidRDefault="004C2262" w:rsidP="00DB69A3">
      <w:pPr>
        <w:ind w:firstLine="567"/>
        <w:jc w:val="both"/>
        <w:rPr>
          <w:lang w:val="uk-UA"/>
        </w:rPr>
      </w:pPr>
      <w:r>
        <w:rPr>
          <w:lang w:val="uk-UA"/>
        </w:rPr>
        <w:t>4.1. Розрахунки за поставлений товар здійснюються на підставі рахунків та накладних на умовах відстрочки платежу до 45 календарних днів. У разі затримки фінансування розрахунок за поставлений товар здійснюється протягом 7 банківських днів з дати отримання Покупцем коштів на фінансування закупівлі на свій реєстраційний рахунок.</w:t>
      </w:r>
    </w:p>
    <w:p w14:paraId="55699B34" w14:textId="77777777" w:rsidR="004C2262" w:rsidRDefault="004C2262" w:rsidP="00DB69A3">
      <w:pPr>
        <w:ind w:firstLine="567"/>
        <w:jc w:val="both"/>
        <w:rPr>
          <w:lang w:val="uk-UA"/>
        </w:rPr>
      </w:pPr>
      <w:r>
        <w:rPr>
          <w:lang w:val="uk-UA"/>
        </w:rPr>
        <w:t xml:space="preserve">4.2. Усі платіжні документи оформлюються з дотриманням вимог законодавства. Постачальник  надає Покупцю платіжні документи протягом трьох  днів з дня здійснення поставки товару, відповідно до умов цього Договору. </w:t>
      </w:r>
    </w:p>
    <w:p w14:paraId="4F73EC29" w14:textId="77777777" w:rsidR="004C2262" w:rsidRDefault="004C2262" w:rsidP="00DB69A3">
      <w:pPr>
        <w:ind w:firstLine="567"/>
        <w:jc w:val="both"/>
        <w:rPr>
          <w:lang w:val="uk-UA"/>
        </w:rPr>
      </w:pPr>
      <w:r>
        <w:rPr>
          <w:lang w:val="uk-UA"/>
        </w:rPr>
        <w:t>4.3. Усі розрахунки за цим Договором здійснюються у безготівковій формі.</w:t>
      </w:r>
    </w:p>
    <w:p w14:paraId="2D37CBAB" w14:textId="77777777" w:rsidR="004C2262" w:rsidRDefault="004C2262" w:rsidP="004C2262">
      <w:pPr>
        <w:ind w:firstLine="283"/>
        <w:jc w:val="both"/>
        <w:rPr>
          <w:lang w:val="uk-UA" w:eastAsia="en-US"/>
        </w:rPr>
      </w:pPr>
    </w:p>
    <w:p w14:paraId="508D32BE" w14:textId="4FC487AC" w:rsidR="004C2262" w:rsidRDefault="00DB69A3" w:rsidP="004C2262">
      <w:pPr>
        <w:ind w:firstLine="283"/>
        <w:jc w:val="center"/>
        <w:rPr>
          <w:lang w:val="uk-UA"/>
        </w:rPr>
      </w:pPr>
      <w:r>
        <w:rPr>
          <w:b/>
          <w:lang w:val="uk-UA"/>
        </w:rPr>
        <w:t>5</w:t>
      </w:r>
      <w:r w:rsidR="004C2262">
        <w:rPr>
          <w:b/>
          <w:lang w:val="uk-UA"/>
        </w:rPr>
        <w:t>. ПОСТАВКА ТОВАРІВ</w:t>
      </w:r>
    </w:p>
    <w:p w14:paraId="53E071C6" w14:textId="30C0AF20" w:rsidR="004C2262" w:rsidRDefault="004C2262" w:rsidP="00DB69A3">
      <w:pPr>
        <w:ind w:firstLine="567"/>
        <w:jc w:val="both"/>
        <w:rPr>
          <w:lang w:val="uk-UA"/>
        </w:rPr>
      </w:pPr>
      <w:r>
        <w:rPr>
          <w:lang w:val="uk-UA"/>
        </w:rPr>
        <w:t>5.1. Поставка товару здійснюється партіями в за</w:t>
      </w:r>
      <w:r w:rsidR="00DB69A3">
        <w:rPr>
          <w:lang w:val="uk-UA"/>
        </w:rPr>
        <w:t>лежності від фактичної потреби Покупця</w:t>
      </w:r>
      <w:r>
        <w:rPr>
          <w:lang w:val="uk-UA"/>
        </w:rPr>
        <w:t xml:space="preserve"> та на підставі замовлень, що н</w:t>
      </w:r>
      <w:r w:rsidR="00DB69A3">
        <w:rPr>
          <w:lang w:val="uk-UA"/>
        </w:rPr>
        <w:t>адаються Покупцем Постачальнику.</w:t>
      </w:r>
    </w:p>
    <w:p w14:paraId="64798F18" w14:textId="46DC05E9" w:rsidR="004C2262" w:rsidRDefault="004C2262" w:rsidP="00DB69A3">
      <w:pPr>
        <w:ind w:firstLine="567"/>
        <w:jc w:val="both"/>
        <w:rPr>
          <w:lang w:val="uk-UA"/>
        </w:rPr>
      </w:pPr>
      <w:r>
        <w:rPr>
          <w:lang w:val="uk-UA"/>
        </w:rPr>
        <w:t>5.2. Постачання товару здійснюється за правилами, визначеними Інкотермс 2020 згідно положень встановлених для поставки за умовами DPP - Місце постачання – _____________ ___________________________________, протягом п’яти календарних днів з дня отримання Постачальником від Покупця відповідних замовлень.</w:t>
      </w:r>
    </w:p>
    <w:p w14:paraId="26738794" w14:textId="77777777" w:rsidR="004C2262" w:rsidRDefault="004C2262" w:rsidP="00DB69A3">
      <w:pPr>
        <w:ind w:firstLine="567"/>
        <w:jc w:val="both"/>
        <w:rPr>
          <w:lang w:val="uk-UA"/>
        </w:rPr>
      </w:pPr>
      <w:r>
        <w:rPr>
          <w:lang w:val="uk-UA"/>
        </w:rPr>
        <w:t>5.3. Доставка та розвантаження Товару здійснюється силами та за рахунок Постачальника.</w:t>
      </w:r>
    </w:p>
    <w:p w14:paraId="3924F5E8" w14:textId="77777777" w:rsidR="004C2262" w:rsidRDefault="004C2262" w:rsidP="00DB69A3">
      <w:pPr>
        <w:ind w:firstLine="567"/>
        <w:jc w:val="both"/>
        <w:rPr>
          <w:lang w:val="uk-UA"/>
        </w:rPr>
      </w:pPr>
      <w:r>
        <w:rPr>
          <w:lang w:val="uk-UA"/>
        </w:rPr>
        <w:t>5.4. Постачальник зобов’язаний поставити Товар згідно умов Договору, а також провести/здійснити усі дії, що необхідні для забезпечення доступу Покупця до товару та використання його у своїй діяльності.</w:t>
      </w:r>
    </w:p>
    <w:p w14:paraId="59FAA783" w14:textId="77777777" w:rsidR="004C2262" w:rsidRDefault="004C2262" w:rsidP="00DB69A3">
      <w:pPr>
        <w:ind w:firstLine="567"/>
        <w:jc w:val="both"/>
        <w:rPr>
          <w:lang w:val="uk-UA"/>
        </w:rPr>
      </w:pPr>
      <w:r>
        <w:rPr>
          <w:lang w:val="uk-UA"/>
        </w:rPr>
        <w:t>5.5. Приймання Товару за кількістю здійснюється на підставі товаросупровідних документів, а по якості – відповідно до сертифікатів якості, реєстраційних посвідчень, паспортів якості тощо, згідно з умовами, що визначені розділом ІІ цього Договору.</w:t>
      </w:r>
    </w:p>
    <w:p w14:paraId="7FF92B72" w14:textId="6B0B280D" w:rsidR="004C2262" w:rsidRDefault="004C2262" w:rsidP="00DB69A3">
      <w:pPr>
        <w:widowControl w:val="0"/>
        <w:tabs>
          <w:tab w:val="left" w:pos="852"/>
        </w:tabs>
        <w:suppressAutoHyphens w:val="0"/>
        <w:snapToGrid w:val="0"/>
        <w:ind w:right="20" w:firstLine="567"/>
        <w:jc w:val="both"/>
        <w:rPr>
          <w:rFonts w:cs="Arial"/>
          <w:lang w:val="uk-UA" w:eastAsia="ru-RU"/>
        </w:rPr>
      </w:pPr>
      <w:r>
        <w:rPr>
          <w:rFonts w:cs="Arial"/>
          <w:lang w:val="uk-UA" w:eastAsia="zh-CN" w:bidi="hi-IN"/>
        </w:rPr>
        <w:t>5.6.</w:t>
      </w:r>
      <w:r w:rsidR="00DB69A3">
        <w:rPr>
          <w:rFonts w:cs="Arial"/>
          <w:lang w:val="uk-UA" w:eastAsia="zh-CN" w:bidi="hi-IN"/>
        </w:rPr>
        <w:t xml:space="preserve"> </w:t>
      </w:r>
      <w:r>
        <w:rPr>
          <w:rFonts w:cs="Arial"/>
          <w:lang w:val="uk-UA" w:eastAsia="ru-RU"/>
        </w:rPr>
        <w:t>Факт невиконання та/або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поставки товару та/або поставки товару неналежної якості тощо.</w:t>
      </w:r>
    </w:p>
    <w:p w14:paraId="1504B2F9" w14:textId="77777777" w:rsidR="004C2262" w:rsidRDefault="004C2262" w:rsidP="00DB69A3">
      <w:pPr>
        <w:ind w:firstLine="567"/>
        <w:jc w:val="both"/>
        <w:rPr>
          <w:lang w:val="uk-UA"/>
        </w:rPr>
      </w:pPr>
      <w:r>
        <w:rPr>
          <w:lang w:val="uk-UA"/>
        </w:rPr>
        <w:t>Відповідний односторонній акт про невиконання (неналежне виконання) Постачальником зобов’язань за Договором про закупівлю складається не менше як трьома представниками Покупця і скріплюється їхніми підписами. Вказаний акт протягом двох робочих днів, починаючи від дати його складання, направляється Покупцем Постачальнику.</w:t>
      </w:r>
    </w:p>
    <w:p w14:paraId="7052A5FD" w14:textId="77777777" w:rsidR="004C2262" w:rsidRDefault="004C2262" w:rsidP="00DB69A3">
      <w:pPr>
        <w:ind w:firstLine="567"/>
        <w:jc w:val="both"/>
        <w:rPr>
          <w:lang w:val="uk-UA"/>
        </w:rPr>
      </w:pPr>
      <w:r>
        <w:rPr>
          <w:lang w:val="uk-UA"/>
        </w:rPr>
        <w:t>5.7. Постачальник повинен в строк не більше двох календарних днів з дати отримання документу Покупця про неналежне виконання Постачальником умов Договору, здійснити поставку товару, який не було поставлено за заявкою Покупця у визначений Договором термін або заміну товару належної якості (у випадку поставки товару неналежної якості).</w:t>
      </w:r>
    </w:p>
    <w:p w14:paraId="2DB6C935" w14:textId="77777777" w:rsidR="004C2262" w:rsidRDefault="004C2262" w:rsidP="00DB69A3">
      <w:pPr>
        <w:ind w:firstLine="567"/>
        <w:jc w:val="both"/>
        <w:rPr>
          <w:lang w:val="uk-UA"/>
        </w:rPr>
      </w:pPr>
      <w:r>
        <w:rPr>
          <w:lang w:val="uk-UA"/>
        </w:rPr>
        <w:t>5.8. Приймання Товару посвідчується підписанням відповідної видаткової накладної на останній.</w:t>
      </w:r>
    </w:p>
    <w:p w14:paraId="5851B81D" w14:textId="260C7B3A" w:rsidR="004C2262" w:rsidRDefault="004C2262" w:rsidP="00DB69A3">
      <w:pPr>
        <w:ind w:firstLine="567"/>
        <w:jc w:val="both"/>
        <w:rPr>
          <w:lang w:val="uk-UA"/>
        </w:rPr>
      </w:pPr>
      <w:r>
        <w:rPr>
          <w:lang w:val="uk-UA"/>
        </w:rPr>
        <w:t>5.9.</w:t>
      </w:r>
      <w:r w:rsidR="00DB69A3">
        <w:rPr>
          <w:lang w:val="uk-UA"/>
        </w:rPr>
        <w:t xml:space="preserve"> </w:t>
      </w:r>
      <w:r>
        <w:rPr>
          <w:lang w:val="uk-UA"/>
        </w:rPr>
        <w:t xml:space="preserve">Постачальник зобов’язаний надати на кожну партію товару, при його фактичній передачі Покупцю, документи, які в установленому чинним законодавством України порядку підтверджують  якість товару (в </w:t>
      </w:r>
      <w:proofErr w:type="spellStart"/>
      <w:r>
        <w:rPr>
          <w:lang w:val="uk-UA"/>
        </w:rPr>
        <w:t>т.ч</w:t>
      </w:r>
      <w:proofErr w:type="spellEnd"/>
      <w:r>
        <w:rPr>
          <w:lang w:val="uk-UA"/>
        </w:rPr>
        <w:t>. висновки та/або сертифікати відповідності).</w:t>
      </w:r>
    </w:p>
    <w:p w14:paraId="521123C6" w14:textId="77777777" w:rsidR="004C2262" w:rsidRDefault="004C2262" w:rsidP="00DB69A3">
      <w:pPr>
        <w:ind w:firstLine="567"/>
        <w:jc w:val="both"/>
        <w:rPr>
          <w:lang w:val="uk-UA"/>
        </w:rPr>
      </w:pPr>
      <w:r>
        <w:rPr>
          <w:lang w:val="uk-UA"/>
        </w:rPr>
        <w:t>5.10.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76964AB4" w14:textId="01DBA0E0" w:rsidR="004C2262" w:rsidRDefault="004C2262" w:rsidP="004C2262">
      <w:pPr>
        <w:ind w:firstLine="283"/>
        <w:rPr>
          <w:lang w:val="uk-UA"/>
        </w:rPr>
      </w:pPr>
    </w:p>
    <w:p w14:paraId="66C3BCD8" w14:textId="77777777" w:rsidR="004C2262" w:rsidRDefault="004C2262" w:rsidP="004C2262">
      <w:pPr>
        <w:ind w:firstLine="283"/>
        <w:rPr>
          <w:lang w:val="uk-UA"/>
        </w:rPr>
      </w:pPr>
    </w:p>
    <w:p w14:paraId="7EBCCB2E" w14:textId="5FE9B2F0" w:rsidR="004C2262" w:rsidRDefault="00DB69A3" w:rsidP="004C2262">
      <w:pPr>
        <w:ind w:firstLine="283"/>
        <w:jc w:val="center"/>
        <w:rPr>
          <w:b/>
          <w:lang w:val="uk-UA"/>
        </w:rPr>
      </w:pPr>
      <w:r>
        <w:rPr>
          <w:b/>
          <w:lang w:val="uk-UA"/>
        </w:rPr>
        <w:t>6</w:t>
      </w:r>
      <w:r w:rsidR="004C2262">
        <w:rPr>
          <w:b/>
          <w:lang w:val="uk-UA"/>
        </w:rPr>
        <w:t>. ПРАВА ТА ОБОВ</w:t>
      </w:r>
      <w:r w:rsidR="004C2262">
        <w:rPr>
          <w:b/>
          <w:rtl/>
          <w:lang w:val="uk-UA" w:bidi="he-IL"/>
        </w:rPr>
        <w:t>י</w:t>
      </w:r>
      <w:r w:rsidR="004C2262">
        <w:rPr>
          <w:b/>
          <w:lang w:val="uk-UA"/>
        </w:rPr>
        <w:t>ЯЗКИ СТОРІН</w:t>
      </w:r>
    </w:p>
    <w:p w14:paraId="2BCBA437" w14:textId="77777777" w:rsidR="004C2262" w:rsidRDefault="004C2262" w:rsidP="00DB69A3">
      <w:pPr>
        <w:ind w:firstLine="567"/>
        <w:rPr>
          <w:lang w:val="uk-UA"/>
        </w:rPr>
      </w:pPr>
      <w:r>
        <w:rPr>
          <w:b/>
          <w:lang w:val="uk-UA"/>
        </w:rPr>
        <w:t>6.1. Покупець</w:t>
      </w:r>
      <w:r>
        <w:rPr>
          <w:lang w:val="uk-UA"/>
        </w:rPr>
        <w:t xml:space="preserve"> зобов’язаний:</w:t>
      </w:r>
    </w:p>
    <w:p w14:paraId="3E67993D" w14:textId="713CA9CD" w:rsidR="004C2262" w:rsidRDefault="00DB69A3" w:rsidP="00DB69A3">
      <w:pPr>
        <w:tabs>
          <w:tab w:val="left" w:pos="1560"/>
        </w:tabs>
        <w:ind w:firstLine="567"/>
        <w:jc w:val="both"/>
        <w:rPr>
          <w:lang w:val="uk-UA"/>
        </w:rPr>
      </w:pPr>
      <w:r>
        <w:rPr>
          <w:lang w:val="uk-UA"/>
        </w:rPr>
        <w:t>6.1.1. с</w:t>
      </w:r>
      <w:r w:rsidR="004C2262">
        <w:rPr>
          <w:lang w:val="uk-UA"/>
        </w:rPr>
        <w:t>воєчасно та в повному обсязі оплачувати за поставлений Товар;</w:t>
      </w:r>
    </w:p>
    <w:p w14:paraId="276E8909" w14:textId="223BAF3E" w:rsidR="004C2262" w:rsidRDefault="00DB69A3" w:rsidP="00DB69A3">
      <w:pPr>
        <w:tabs>
          <w:tab w:val="left" w:pos="1440"/>
          <w:tab w:val="left" w:pos="1560"/>
        </w:tabs>
        <w:ind w:firstLine="567"/>
        <w:jc w:val="both"/>
        <w:rPr>
          <w:lang w:val="uk-UA"/>
        </w:rPr>
      </w:pPr>
      <w:r>
        <w:rPr>
          <w:lang w:val="uk-UA"/>
        </w:rPr>
        <w:lastRenderedPageBreak/>
        <w:t>6.1.2. п</w:t>
      </w:r>
      <w:r w:rsidR="004C2262">
        <w:rPr>
          <w:lang w:val="uk-UA"/>
        </w:rPr>
        <w:t>риймати Товар відповідно до умов цього Договору;</w:t>
      </w:r>
    </w:p>
    <w:p w14:paraId="568BE9DF" w14:textId="3D758A6C" w:rsidR="004C2262" w:rsidRDefault="00DB69A3" w:rsidP="00DB69A3">
      <w:pPr>
        <w:tabs>
          <w:tab w:val="left" w:pos="1440"/>
          <w:tab w:val="left" w:pos="1560"/>
        </w:tabs>
        <w:ind w:firstLine="567"/>
        <w:jc w:val="both"/>
        <w:rPr>
          <w:b/>
          <w:lang w:val="uk-UA"/>
        </w:rPr>
      </w:pPr>
      <w:r>
        <w:rPr>
          <w:lang w:val="uk-UA"/>
        </w:rPr>
        <w:t>6.1.3. п</w:t>
      </w:r>
      <w:r w:rsidR="004C2262">
        <w:rPr>
          <w:lang w:val="uk-UA"/>
        </w:rPr>
        <w:t>ротягом 24 годин з моменту виявлення повідомити Постачальника про невідповідність Товару умовам цього Договору по кількості та/або якості;</w:t>
      </w:r>
    </w:p>
    <w:p w14:paraId="5097F46A" w14:textId="77777777" w:rsidR="004C2262" w:rsidRDefault="004C2262" w:rsidP="00DB69A3">
      <w:pPr>
        <w:tabs>
          <w:tab w:val="left" w:pos="1440"/>
          <w:tab w:val="left" w:pos="1560"/>
        </w:tabs>
        <w:ind w:firstLine="567"/>
        <w:jc w:val="both"/>
        <w:rPr>
          <w:lang w:val="uk-UA"/>
        </w:rPr>
      </w:pPr>
      <w:r>
        <w:rPr>
          <w:b/>
          <w:lang w:val="uk-UA"/>
        </w:rPr>
        <w:t>6.2. Покупець</w:t>
      </w:r>
      <w:r>
        <w:rPr>
          <w:lang w:val="uk-UA"/>
        </w:rPr>
        <w:t xml:space="preserve"> має право:</w:t>
      </w:r>
    </w:p>
    <w:p w14:paraId="70886FA1" w14:textId="2F4299C2" w:rsidR="004C2262" w:rsidRDefault="00DB69A3" w:rsidP="00DB69A3">
      <w:pPr>
        <w:tabs>
          <w:tab w:val="left" w:pos="900"/>
          <w:tab w:val="left" w:pos="1418"/>
          <w:tab w:val="left" w:pos="1560"/>
        </w:tabs>
        <w:ind w:firstLine="567"/>
        <w:jc w:val="both"/>
        <w:rPr>
          <w:lang w:val="uk-UA"/>
        </w:rPr>
      </w:pPr>
      <w:r>
        <w:rPr>
          <w:lang w:val="uk-UA"/>
        </w:rPr>
        <w:t>6.2.1. д</w:t>
      </w:r>
      <w:r w:rsidR="004C2262">
        <w:rPr>
          <w:lang w:val="uk-UA"/>
        </w:rPr>
        <w:t>остроково розірвати цей Договір у разі невиконання зобов’язань Постачальником, в т</w:t>
      </w:r>
      <w:r>
        <w:rPr>
          <w:lang w:val="uk-UA"/>
        </w:rPr>
        <w:t xml:space="preserve">ому числі визначених в п.п.3.3., </w:t>
      </w:r>
      <w:r w:rsidR="004C2262">
        <w:rPr>
          <w:lang w:val="uk-UA"/>
        </w:rPr>
        <w:t>3.4 Договору, повідомивши про це його у строк – за сім календарних днів до дати розірвання Договору;</w:t>
      </w:r>
    </w:p>
    <w:p w14:paraId="3D2F6D9F" w14:textId="72A88E15" w:rsidR="004C2262" w:rsidRDefault="00DB69A3" w:rsidP="00DB69A3">
      <w:pPr>
        <w:tabs>
          <w:tab w:val="left" w:pos="1418"/>
          <w:tab w:val="left" w:pos="1560"/>
        </w:tabs>
        <w:ind w:firstLine="567"/>
        <w:jc w:val="both"/>
        <w:rPr>
          <w:lang w:val="uk-UA"/>
        </w:rPr>
      </w:pPr>
      <w:r>
        <w:rPr>
          <w:lang w:val="uk-UA"/>
        </w:rPr>
        <w:t>6.2.2. к</w:t>
      </w:r>
      <w:r w:rsidR="004C2262">
        <w:rPr>
          <w:lang w:val="uk-UA"/>
        </w:rPr>
        <w:t>онтролювати строки поставки</w:t>
      </w:r>
      <w:r>
        <w:rPr>
          <w:lang w:val="uk-UA"/>
        </w:rPr>
        <w:t>,</w:t>
      </w:r>
      <w:r w:rsidR="004C2262">
        <w:rPr>
          <w:lang w:val="uk-UA"/>
        </w:rPr>
        <w:t xml:space="preserve">  встановлені  цим Договором;</w:t>
      </w:r>
    </w:p>
    <w:p w14:paraId="5F8D4999" w14:textId="25765B0B" w:rsidR="004C2262" w:rsidRDefault="00DB69A3" w:rsidP="00DB69A3">
      <w:pPr>
        <w:tabs>
          <w:tab w:val="left" w:pos="1418"/>
          <w:tab w:val="left" w:pos="1560"/>
        </w:tabs>
        <w:ind w:firstLine="567"/>
        <w:jc w:val="both"/>
        <w:rPr>
          <w:lang w:val="uk-UA"/>
        </w:rPr>
      </w:pPr>
      <w:r>
        <w:rPr>
          <w:lang w:val="uk-UA"/>
        </w:rPr>
        <w:t>6.2.3. з</w:t>
      </w:r>
      <w:r w:rsidR="004C2262">
        <w:rPr>
          <w:lang w:val="uk-UA"/>
        </w:rPr>
        <w:t>меншувати обсяг поставки Товару та загальну вартість цього Договору залежно від реального фінансування видатків;</w:t>
      </w:r>
    </w:p>
    <w:p w14:paraId="4A4D4E72" w14:textId="67BA50F3" w:rsidR="004C2262" w:rsidRDefault="00DB69A3" w:rsidP="00DB69A3">
      <w:pPr>
        <w:tabs>
          <w:tab w:val="left" w:pos="1418"/>
          <w:tab w:val="left" w:pos="1560"/>
        </w:tabs>
        <w:ind w:firstLine="567"/>
        <w:jc w:val="both"/>
        <w:rPr>
          <w:lang w:val="uk-UA"/>
        </w:rPr>
      </w:pPr>
      <w:r>
        <w:rPr>
          <w:lang w:val="uk-UA"/>
        </w:rPr>
        <w:t>6.2.4. п</w:t>
      </w:r>
      <w:r w:rsidR="004C2262">
        <w:rPr>
          <w:lang w:val="uk-UA"/>
        </w:rPr>
        <w:t>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підписів, тощо).</w:t>
      </w:r>
    </w:p>
    <w:p w14:paraId="12C7396B" w14:textId="77777777" w:rsidR="004C2262" w:rsidRDefault="004C2262" w:rsidP="00487B0A">
      <w:pPr>
        <w:tabs>
          <w:tab w:val="left" w:pos="720"/>
          <w:tab w:val="left" w:pos="1418"/>
          <w:tab w:val="left" w:pos="1560"/>
        </w:tabs>
        <w:ind w:firstLine="567"/>
        <w:jc w:val="both"/>
        <w:rPr>
          <w:lang w:val="uk-UA"/>
        </w:rPr>
      </w:pPr>
      <w:r>
        <w:rPr>
          <w:b/>
          <w:lang w:val="uk-UA"/>
        </w:rPr>
        <w:t>6.3. Постачальник</w:t>
      </w:r>
      <w:r>
        <w:rPr>
          <w:lang w:val="uk-UA"/>
        </w:rPr>
        <w:t xml:space="preserve"> зобов’язаний:</w:t>
      </w:r>
    </w:p>
    <w:p w14:paraId="7FF274B7" w14:textId="108F8225" w:rsidR="004C2262" w:rsidRDefault="00DB69A3" w:rsidP="00487B0A">
      <w:pPr>
        <w:tabs>
          <w:tab w:val="left" w:pos="1418"/>
          <w:tab w:val="left" w:pos="1560"/>
        </w:tabs>
        <w:ind w:firstLine="567"/>
        <w:jc w:val="both"/>
        <w:rPr>
          <w:lang w:val="uk-UA"/>
        </w:rPr>
      </w:pPr>
      <w:r>
        <w:rPr>
          <w:lang w:val="uk-UA"/>
        </w:rPr>
        <w:t>6.3.1. з</w:t>
      </w:r>
      <w:r w:rsidR="00487B0A">
        <w:rPr>
          <w:lang w:val="uk-UA"/>
        </w:rPr>
        <w:t>абезпечити поставку Товару</w:t>
      </w:r>
      <w:r w:rsidR="004C2262">
        <w:rPr>
          <w:lang w:val="uk-UA"/>
        </w:rPr>
        <w:t xml:space="preserve"> у </w:t>
      </w:r>
      <w:r w:rsidR="00487B0A">
        <w:rPr>
          <w:lang w:val="uk-UA"/>
        </w:rPr>
        <w:t>строки та в порядку, які встановлені</w:t>
      </w:r>
      <w:r w:rsidR="004C2262">
        <w:rPr>
          <w:lang w:val="uk-UA"/>
        </w:rPr>
        <w:t xml:space="preserve"> цим Договором;</w:t>
      </w:r>
    </w:p>
    <w:p w14:paraId="13748F30" w14:textId="1B0232CD" w:rsidR="004C2262" w:rsidRDefault="00487B0A" w:rsidP="00487B0A">
      <w:pPr>
        <w:tabs>
          <w:tab w:val="left" w:pos="1418"/>
          <w:tab w:val="left" w:pos="1560"/>
        </w:tabs>
        <w:ind w:firstLine="567"/>
        <w:jc w:val="both"/>
        <w:rPr>
          <w:lang w:val="uk-UA"/>
        </w:rPr>
      </w:pPr>
      <w:r>
        <w:rPr>
          <w:lang w:val="uk-UA"/>
        </w:rPr>
        <w:t>6.3.2. з</w:t>
      </w:r>
      <w:r w:rsidR="004C2262">
        <w:rPr>
          <w:lang w:val="uk-UA"/>
        </w:rPr>
        <w:t>абезпечити поставку Товару, якість якого відповідає умовам цього Договору, відповідно до термінів реалізації, умов транспортування, графіку поставки погодженого з Покупцем без механічних пошкоджень тари (упаковки),  відповідно до вимог тарування та маркування, відповідно до санітарних норм та правил та</w:t>
      </w:r>
      <w:r>
        <w:rPr>
          <w:lang w:val="uk-UA"/>
        </w:rPr>
        <w:t xml:space="preserve"> з дотриманням вимог нормативно–</w:t>
      </w:r>
      <w:r w:rsidR="004C2262">
        <w:rPr>
          <w:lang w:val="uk-UA"/>
        </w:rPr>
        <w:t>правових актів, що регулюють поставку даного виду товару;</w:t>
      </w:r>
    </w:p>
    <w:p w14:paraId="79A5DDE8" w14:textId="61454C14" w:rsidR="004C2262" w:rsidRDefault="00487B0A" w:rsidP="00487B0A">
      <w:pPr>
        <w:tabs>
          <w:tab w:val="left" w:pos="1418"/>
          <w:tab w:val="left" w:pos="1560"/>
        </w:tabs>
        <w:ind w:firstLine="567"/>
        <w:jc w:val="both"/>
        <w:rPr>
          <w:lang w:val="uk-UA"/>
        </w:rPr>
      </w:pPr>
      <w:r>
        <w:rPr>
          <w:lang w:val="uk-UA"/>
        </w:rPr>
        <w:t>6.3.3. п</w:t>
      </w:r>
      <w:r w:rsidR="004C2262">
        <w:rPr>
          <w:lang w:val="uk-UA"/>
        </w:rPr>
        <w:t xml:space="preserve">оставляти Покупцю Товар без будь-яких внутрішніх та зовнішніх пошкоджень;  </w:t>
      </w:r>
    </w:p>
    <w:p w14:paraId="6B3EF355" w14:textId="0AB5DEB8" w:rsidR="004C2262" w:rsidRDefault="00487B0A" w:rsidP="00487B0A">
      <w:pPr>
        <w:ind w:firstLine="567"/>
        <w:jc w:val="both"/>
        <w:rPr>
          <w:lang w:val="uk-UA"/>
        </w:rPr>
      </w:pPr>
      <w:r>
        <w:rPr>
          <w:lang w:val="uk-UA"/>
        </w:rPr>
        <w:t>6.3.4. з</w:t>
      </w:r>
      <w:r w:rsidR="004C2262">
        <w:rPr>
          <w:lang w:val="uk-UA"/>
        </w:rPr>
        <w:t>дійснювати доставку та розвантаження Товару в місце поставки, визначене п. 5.2. договору, за рахунок власних коштів та з дотриманням санітарно-епідеміологічних норм;</w:t>
      </w:r>
    </w:p>
    <w:p w14:paraId="6909ED00" w14:textId="1B7C3899" w:rsidR="004C2262" w:rsidRDefault="00487B0A" w:rsidP="00487B0A">
      <w:pPr>
        <w:tabs>
          <w:tab w:val="left" w:pos="1418"/>
          <w:tab w:val="left" w:pos="1560"/>
        </w:tabs>
        <w:ind w:firstLine="567"/>
        <w:jc w:val="both"/>
        <w:rPr>
          <w:lang w:val="uk-UA"/>
        </w:rPr>
      </w:pPr>
      <w:r>
        <w:rPr>
          <w:lang w:val="uk-UA"/>
        </w:rPr>
        <w:t>6.3.5. з</w:t>
      </w:r>
      <w:r w:rsidR="004C2262">
        <w:rPr>
          <w:lang w:val="uk-UA"/>
        </w:rPr>
        <w:t>дійснювати доставку Товару в межах режиму роботи Покупця;</w:t>
      </w:r>
    </w:p>
    <w:p w14:paraId="3CD61335" w14:textId="5A5157D7" w:rsidR="004C2262" w:rsidRDefault="00487B0A" w:rsidP="00487B0A">
      <w:pPr>
        <w:tabs>
          <w:tab w:val="left" w:pos="1418"/>
          <w:tab w:val="left" w:pos="1560"/>
        </w:tabs>
        <w:ind w:firstLine="567"/>
        <w:jc w:val="both"/>
        <w:rPr>
          <w:spacing w:val="1"/>
          <w:lang w:val="uk-UA"/>
        </w:rPr>
      </w:pPr>
      <w:r>
        <w:rPr>
          <w:lang w:val="uk-UA"/>
        </w:rPr>
        <w:t>6.3.6. у</w:t>
      </w:r>
      <w:r w:rsidR="004C2262">
        <w:rPr>
          <w:lang w:val="uk-UA"/>
        </w:rPr>
        <w:t>сунути дефекти Товару або замінити його на такий що відповідає умовам цього Договору протягом 24 годин з моменту отримання претензії від Покупця, згідно п.6.1. Договору;</w:t>
      </w:r>
    </w:p>
    <w:p w14:paraId="7BABBBE8" w14:textId="0BB23C84" w:rsidR="004C2262" w:rsidRDefault="00487B0A" w:rsidP="00487B0A">
      <w:pPr>
        <w:tabs>
          <w:tab w:val="left" w:pos="1418"/>
          <w:tab w:val="left" w:pos="1560"/>
        </w:tabs>
        <w:ind w:firstLine="567"/>
        <w:jc w:val="both"/>
        <w:rPr>
          <w:lang w:val="uk-UA"/>
        </w:rPr>
      </w:pPr>
      <w:r>
        <w:rPr>
          <w:spacing w:val="1"/>
          <w:lang w:val="uk-UA"/>
        </w:rPr>
        <w:t>6.3.7.</w:t>
      </w:r>
      <w:r w:rsidR="004C2262">
        <w:rPr>
          <w:spacing w:val="1"/>
          <w:lang w:val="uk-UA"/>
        </w:rPr>
        <w:t xml:space="preserve"> Забезпечувати належні умови зберігання та доставки Товару</w:t>
      </w:r>
      <w:r w:rsidR="004C2262">
        <w:rPr>
          <w:lang w:val="uk-UA"/>
        </w:rPr>
        <w:t>.</w:t>
      </w:r>
    </w:p>
    <w:p w14:paraId="0654A374" w14:textId="77777777" w:rsidR="004C2262" w:rsidRDefault="004C2262" w:rsidP="00487B0A">
      <w:pPr>
        <w:tabs>
          <w:tab w:val="left" w:pos="1418"/>
          <w:tab w:val="left" w:pos="1560"/>
        </w:tabs>
        <w:ind w:firstLine="567"/>
        <w:jc w:val="both"/>
        <w:rPr>
          <w:lang w:val="uk-UA"/>
        </w:rPr>
      </w:pPr>
      <w:r>
        <w:rPr>
          <w:b/>
          <w:lang w:val="uk-UA"/>
        </w:rPr>
        <w:t>6.4. Постачальник</w:t>
      </w:r>
      <w:r>
        <w:rPr>
          <w:lang w:val="uk-UA"/>
        </w:rPr>
        <w:t xml:space="preserve"> має право:</w:t>
      </w:r>
    </w:p>
    <w:p w14:paraId="780F4977" w14:textId="742351EC" w:rsidR="004C2262" w:rsidRDefault="00487B0A" w:rsidP="00487B0A">
      <w:pPr>
        <w:tabs>
          <w:tab w:val="left" w:pos="1418"/>
          <w:tab w:val="left" w:pos="1560"/>
        </w:tabs>
        <w:ind w:firstLine="567"/>
        <w:jc w:val="both"/>
        <w:rPr>
          <w:lang w:val="uk-UA"/>
        </w:rPr>
      </w:pPr>
      <w:r>
        <w:rPr>
          <w:lang w:val="uk-UA"/>
        </w:rPr>
        <w:t>6.4.1. с</w:t>
      </w:r>
      <w:r w:rsidR="004C2262">
        <w:rPr>
          <w:lang w:val="uk-UA"/>
        </w:rPr>
        <w:t>воєчасно та в повному обсязі отримувати плату за Поставлений Товар;</w:t>
      </w:r>
    </w:p>
    <w:p w14:paraId="7D826080" w14:textId="14AC79B7" w:rsidR="004C2262" w:rsidRDefault="00487B0A" w:rsidP="00487B0A">
      <w:pPr>
        <w:tabs>
          <w:tab w:val="left" w:pos="1418"/>
          <w:tab w:val="left" w:pos="1560"/>
        </w:tabs>
        <w:ind w:firstLine="567"/>
        <w:jc w:val="both"/>
        <w:rPr>
          <w:lang w:val="uk-UA"/>
        </w:rPr>
      </w:pPr>
      <w:r>
        <w:rPr>
          <w:lang w:val="uk-UA"/>
        </w:rPr>
        <w:t>6.4.2. н</w:t>
      </w:r>
      <w:r w:rsidR="004C2262">
        <w:rPr>
          <w:lang w:val="uk-UA"/>
        </w:rPr>
        <w:t>а дострокову поставку Товару за письмовим погодженням Покупця;</w:t>
      </w:r>
    </w:p>
    <w:p w14:paraId="0DBCFB86" w14:textId="77777777" w:rsidR="004C2262" w:rsidRDefault="004C2262" w:rsidP="004C2262">
      <w:pPr>
        <w:tabs>
          <w:tab w:val="left" w:pos="2269"/>
          <w:tab w:val="left" w:pos="2411"/>
        </w:tabs>
        <w:ind w:firstLine="283"/>
        <w:jc w:val="both"/>
        <w:rPr>
          <w:lang w:val="uk-UA"/>
        </w:rPr>
      </w:pPr>
    </w:p>
    <w:p w14:paraId="260A023F" w14:textId="51168DCF" w:rsidR="004C2262" w:rsidRDefault="00487B0A" w:rsidP="004C2262">
      <w:pPr>
        <w:ind w:firstLine="283"/>
        <w:jc w:val="center"/>
        <w:rPr>
          <w:lang w:val="uk-UA"/>
        </w:rPr>
      </w:pPr>
      <w:r>
        <w:rPr>
          <w:b/>
          <w:lang w:val="uk-UA"/>
        </w:rPr>
        <w:t>7</w:t>
      </w:r>
      <w:r w:rsidR="004C2262">
        <w:rPr>
          <w:b/>
          <w:lang w:val="uk-UA"/>
        </w:rPr>
        <w:t>. ВІДПОВІДАЛЬНІСТЬ СТОРІН</w:t>
      </w:r>
    </w:p>
    <w:p w14:paraId="6904F810" w14:textId="00403773"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У разі невиконання або неналежного виконання своїх зобов'яз</w:t>
      </w:r>
      <w:r w:rsidR="00487B0A">
        <w:rPr>
          <w:lang w:val="uk-UA"/>
        </w:rPr>
        <w:t>ань за Договором Сторони несуть</w:t>
      </w:r>
      <w:r>
        <w:rPr>
          <w:lang w:val="uk-UA"/>
        </w:rPr>
        <w:t xml:space="preserve"> відповідальність, передбачену законодавством України та цим Договором.</w:t>
      </w:r>
    </w:p>
    <w:p w14:paraId="7EAD5B18"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Товар, що не відповідає комплекту/комплектності та/або  кількості, або/та якості може прийматися Покупцем на відповідальне зберігання за рахунок Постачальника, до його заміни та/або </w:t>
      </w:r>
      <w:proofErr w:type="spellStart"/>
      <w:r>
        <w:rPr>
          <w:lang w:val="uk-UA"/>
        </w:rPr>
        <w:t>доукомплектації</w:t>
      </w:r>
      <w:proofErr w:type="spellEnd"/>
      <w:r>
        <w:rPr>
          <w:lang w:val="uk-UA"/>
        </w:rPr>
        <w:t>. Постачальник зобов'язаний розпорядитися Товаром, прийнятим на відповідальне зберігання протягом 10 днів. Якщо  Постачальник у цей строк не розпорядиться Товаром, Покупець має право реалізувати Товар для відшкодування понесених своїх збитків.</w:t>
      </w:r>
    </w:p>
    <w:p w14:paraId="5B8CAD64" w14:textId="21611342"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 Якщо при поставці та/або зберіганні та/або використанні Товару будуть виявлені дефекти або невідповідність якості Товару, обумовленої Договором, Постачальник зобов'язаний (на вибір Покупця):</w:t>
      </w:r>
    </w:p>
    <w:p w14:paraId="3EE4B0F7" w14:textId="77777777" w:rsidR="004C2262" w:rsidRDefault="004C2262" w:rsidP="00487B0A">
      <w:pPr>
        <w:widowControl w:val="0"/>
        <w:numPr>
          <w:ilvl w:val="0"/>
          <w:numId w:val="2"/>
        </w:numPr>
        <w:suppressAutoHyphens w:val="0"/>
        <w:autoSpaceDE w:val="0"/>
        <w:autoSpaceDN w:val="0"/>
        <w:adjustRightInd w:val="0"/>
        <w:ind w:left="0" w:firstLine="567"/>
        <w:contextualSpacing/>
        <w:jc w:val="both"/>
        <w:rPr>
          <w:lang w:val="uk-UA"/>
        </w:rPr>
      </w:pPr>
      <w:r>
        <w:rPr>
          <w:lang w:val="uk-UA"/>
        </w:rPr>
        <w:t xml:space="preserve">або за свій рахунок усунути дефекти Товару за його місцезнаходженням; </w:t>
      </w:r>
    </w:p>
    <w:p w14:paraId="6665D330" w14:textId="77777777" w:rsidR="004C2262" w:rsidRDefault="004C2262" w:rsidP="00487B0A">
      <w:pPr>
        <w:widowControl w:val="0"/>
        <w:numPr>
          <w:ilvl w:val="0"/>
          <w:numId w:val="2"/>
        </w:numPr>
        <w:suppressAutoHyphens w:val="0"/>
        <w:autoSpaceDE w:val="0"/>
        <w:autoSpaceDN w:val="0"/>
        <w:adjustRightInd w:val="0"/>
        <w:ind w:left="0" w:firstLine="567"/>
        <w:contextualSpacing/>
        <w:jc w:val="both"/>
        <w:rPr>
          <w:lang w:val="uk-UA"/>
        </w:rPr>
      </w:pPr>
      <w:r>
        <w:rPr>
          <w:lang w:val="uk-UA"/>
        </w:rPr>
        <w:t xml:space="preserve">або замінити неякісний Товар на Товар належної якості протягом трьох календарних днів з дня отримання повідомлення від Покупця про дефекти або невідповідність якості Товару, якщо інший строк письмово не узгоджений Сторонами; </w:t>
      </w:r>
    </w:p>
    <w:p w14:paraId="6B63C202" w14:textId="77777777" w:rsidR="004C2262" w:rsidRDefault="004C2262" w:rsidP="00487B0A">
      <w:pPr>
        <w:widowControl w:val="0"/>
        <w:numPr>
          <w:ilvl w:val="0"/>
          <w:numId w:val="2"/>
        </w:numPr>
        <w:suppressAutoHyphens w:val="0"/>
        <w:autoSpaceDE w:val="0"/>
        <w:autoSpaceDN w:val="0"/>
        <w:adjustRightInd w:val="0"/>
        <w:ind w:left="0" w:firstLine="567"/>
        <w:contextualSpacing/>
        <w:jc w:val="both"/>
        <w:rPr>
          <w:lang w:val="uk-UA"/>
        </w:rPr>
      </w:pPr>
      <w:r>
        <w:rPr>
          <w:lang w:val="uk-UA"/>
        </w:rPr>
        <w:t xml:space="preserve">або повернути Покупцю сплачені за Товар неналежної якості кошти при частковій відмові Покупця від Договору (в частині відмови від неякісного Товару) протягом семи днів з дати отримання від Покупця повідомлення про часткову відмову від Договору. В </w:t>
      </w:r>
      <w:r>
        <w:rPr>
          <w:lang w:val="uk-UA"/>
        </w:rPr>
        <w:lastRenderedPageBreak/>
        <w:t>такому разі Постачальник також зобов’язаний  вивезти неякісний Товар з його місцезнаходження протягом 10 днів з дня отримання повідомлення про часткову відмову від Договору.</w:t>
      </w:r>
    </w:p>
    <w:p w14:paraId="6D16C44E" w14:textId="77777777" w:rsidR="004C2262" w:rsidRDefault="004C2262" w:rsidP="00487B0A">
      <w:pPr>
        <w:ind w:firstLine="567"/>
        <w:jc w:val="both"/>
        <w:rPr>
          <w:lang w:val="uk-UA"/>
        </w:rPr>
      </w:pPr>
      <w:r>
        <w:rPr>
          <w:lang w:val="uk-UA"/>
        </w:rPr>
        <w:t xml:space="preserve"> У разі не вивезення Товару, підписанням цього Договору Постачальник доручає Покупцю розпорядитися Товаром на власний розсуд.</w:t>
      </w:r>
    </w:p>
    <w:p w14:paraId="1D75CEA9" w14:textId="77777777" w:rsidR="004C2262" w:rsidRDefault="004C2262" w:rsidP="00487B0A">
      <w:pPr>
        <w:suppressAutoHyphens w:val="0"/>
        <w:ind w:firstLine="567"/>
        <w:jc w:val="both"/>
        <w:rPr>
          <w:lang w:val="uk-UA"/>
        </w:rPr>
      </w:pPr>
      <w:r>
        <w:rPr>
          <w:lang w:val="uk-UA"/>
        </w:rPr>
        <w:t xml:space="preserve"> Вивезення неякісного товару Сторони оформлюють актом повернення Товару, який підписується уповноваженими представниками Сторін.</w:t>
      </w:r>
    </w:p>
    <w:p w14:paraId="4B85F9A4" w14:textId="77777777" w:rsidR="004C2262" w:rsidRDefault="004C2262" w:rsidP="00487B0A">
      <w:pPr>
        <w:suppressAutoHyphens w:val="0"/>
        <w:ind w:firstLine="567"/>
        <w:jc w:val="both"/>
        <w:rPr>
          <w:lang w:val="uk-UA"/>
        </w:rPr>
      </w:pPr>
      <w:r>
        <w:rPr>
          <w:lang w:val="uk-UA"/>
        </w:rPr>
        <w:t>При розпорядженні Покупцем Товаром на власний розсуд,  Покупець має право:</w:t>
      </w:r>
    </w:p>
    <w:p w14:paraId="6DC6F705" w14:textId="62F7441B" w:rsidR="004C2262" w:rsidRDefault="004C2262" w:rsidP="00487B0A">
      <w:pPr>
        <w:suppressAutoHyphens w:val="0"/>
        <w:ind w:firstLine="567"/>
        <w:jc w:val="both"/>
        <w:rPr>
          <w:lang w:val="uk-UA"/>
        </w:rPr>
      </w:pPr>
      <w:r>
        <w:rPr>
          <w:lang w:val="uk-UA"/>
        </w:rPr>
        <w:t>- реалізувати Товар та відшкодувати за рахунок отриманих коштів понесені витрати та збитки, а кошти, що залишилися від такої реалізації Товару залишаються у розпоряджен</w:t>
      </w:r>
      <w:r w:rsidR="00487B0A">
        <w:rPr>
          <w:lang w:val="uk-UA"/>
        </w:rPr>
        <w:t>н</w:t>
      </w:r>
      <w:r>
        <w:rPr>
          <w:lang w:val="uk-UA"/>
        </w:rPr>
        <w:t>і Покупця, як плата за виконання доручення Постачальника про реалізацію Товару.</w:t>
      </w:r>
    </w:p>
    <w:p w14:paraId="04FF70FB" w14:textId="77777777" w:rsidR="004C2262" w:rsidRDefault="004C2262" w:rsidP="00487B0A">
      <w:pPr>
        <w:suppressAutoHyphens w:val="0"/>
        <w:ind w:firstLine="567"/>
        <w:jc w:val="both"/>
        <w:rPr>
          <w:lang w:val="uk-UA"/>
        </w:rPr>
      </w:pPr>
      <w:r>
        <w:rPr>
          <w:lang w:val="uk-UA"/>
        </w:rPr>
        <w:t>- утилізувати Товар, а Постачальник зобов’язується відшкодувати Покупцю збитки, понесені Покупцем на утилізацію, на підставі підтверджуючих документів.</w:t>
      </w:r>
    </w:p>
    <w:p w14:paraId="569E11E4" w14:textId="77777777" w:rsidR="004C2262" w:rsidRDefault="004C2262" w:rsidP="00487B0A">
      <w:pPr>
        <w:ind w:firstLine="567"/>
        <w:jc w:val="both"/>
        <w:rPr>
          <w:lang w:val="uk-UA"/>
        </w:rPr>
      </w:pPr>
      <w:r>
        <w:rPr>
          <w:lang w:val="uk-UA"/>
        </w:rPr>
        <w:t xml:space="preserve">- розпорядитися Товаром в інший, незаборонений законодавством спосіб.  </w:t>
      </w:r>
    </w:p>
    <w:p w14:paraId="09214753"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 За поставку Товару неналежної якості або некомплектного Товару, Постачальник виплачує Покупцю штраф у розмірі 20 % від вартості Товару неналежної якості або некомплектного Товару.</w:t>
      </w:r>
    </w:p>
    <w:p w14:paraId="5CB9F96B"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За відвантаження Товару без отримання заявки, Постачальник виплачує Покупцю штраф у розмірі 10% від суми Товару,  відвантаженого без заявки.</w:t>
      </w:r>
    </w:p>
    <w:p w14:paraId="65A25589"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За односторонню необґрунтовану відмову від Договору та/або невиконання своїх зобов’язань по Договору, Постачальник сплачує  Покупцю штраф у розмірі 20 % від ціни Договору. У випадку ненадання або порушення строків надання товаросупровідних документів та/або інших документів відповідно до даного Договору (чинного законодавства), Постачальник виплачує Покупцю штраф у розмірі 20 % від вартості Товару, документи щодо якого ненадані або надані  з порушенням строку.</w:t>
      </w:r>
    </w:p>
    <w:p w14:paraId="1FB8568B"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У випадку невиконання Постачальником взятих на себе зобов’язань по даному Договору, Постачальник зобов’язаний відшкодувати Покупцю всі збитки, що завдані йому таким невиконанням.</w:t>
      </w:r>
    </w:p>
    <w:p w14:paraId="7DDCC9F1" w14:textId="77777777"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 xml:space="preserve">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 </w:t>
      </w:r>
    </w:p>
    <w:p w14:paraId="1A3C0C47" w14:textId="4AF2A8B1" w:rsidR="004C2262" w:rsidRDefault="004C2262" w:rsidP="00487B0A">
      <w:pPr>
        <w:widowControl w:val="0"/>
        <w:numPr>
          <w:ilvl w:val="1"/>
          <w:numId w:val="1"/>
        </w:numPr>
        <w:tabs>
          <w:tab w:val="left" w:pos="993"/>
        </w:tabs>
        <w:suppressAutoHyphens w:val="0"/>
        <w:autoSpaceDE w:val="0"/>
        <w:autoSpaceDN w:val="0"/>
        <w:adjustRightInd w:val="0"/>
        <w:ind w:left="0" w:firstLine="567"/>
        <w:contextualSpacing/>
        <w:jc w:val="both"/>
        <w:rPr>
          <w:lang w:val="uk-UA"/>
        </w:rPr>
      </w:pPr>
      <w:r>
        <w:rPr>
          <w:lang w:val="uk-UA"/>
        </w:rPr>
        <w:t>У разі надходження письмового звернення від Постачальник щодо розірвання Договору у зв</w:t>
      </w:r>
      <w:r w:rsidR="00487B0A">
        <w:rPr>
          <w:lang w:val="uk-UA"/>
        </w:rPr>
        <w:t>’</w:t>
      </w:r>
      <w:r>
        <w:rPr>
          <w:lang w:val="uk-UA"/>
        </w:rPr>
        <w:t xml:space="preserve">язку </w:t>
      </w:r>
      <w:r w:rsidR="00487B0A">
        <w:rPr>
          <w:lang w:val="uk-UA"/>
        </w:rPr>
        <w:t>і</w:t>
      </w:r>
      <w:r>
        <w:rPr>
          <w:lang w:val="uk-UA"/>
        </w:rPr>
        <w:t xml:space="preserve">з неможливістю його виконання, з Постачальника крім штрафних санкцій, зазначених у даному розділі, стягується штраф у розмірі 25% вартості непоставленого товару.    </w:t>
      </w:r>
    </w:p>
    <w:p w14:paraId="0CAFBEA9" w14:textId="77777777" w:rsidR="004C2262" w:rsidRDefault="004C2262" w:rsidP="00487B0A">
      <w:pPr>
        <w:ind w:firstLine="567"/>
        <w:jc w:val="both"/>
        <w:rPr>
          <w:lang w:val="uk-UA"/>
        </w:rPr>
      </w:pPr>
      <w:r>
        <w:rPr>
          <w:lang w:val="uk-UA"/>
        </w:rPr>
        <w:t>7.10. За порушення строків оплати Покупець сплачує на користь Постачальника пеню в розмірі 0,001% від суми простроченого платежу, за кожний день прострочення платежу, але не більше подвійної облікової ставки Національного банку України, що діяла в період, за який сплачується пеня. На вимогу Постачальника, Покупець зобов’язаний сплатити суму боргу з урахуванням встановленого індексу інфляції за весь час прострочення, а також 0,01 проценти річних від простроченої суми.</w:t>
      </w:r>
    </w:p>
    <w:p w14:paraId="4D321C15" w14:textId="77777777" w:rsidR="004C2262" w:rsidRDefault="004C2262" w:rsidP="00487B0A">
      <w:pPr>
        <w:widowControl w:val="0"/>
        <w:autoSpaceDE w:val="0"/>
        <w:autoSpaceDN w:val="0"/>
        <w:adjustRightInd w:val="0"/>
        <w:ind w:firstLine="567"/>
        <w:jc w:val="both"/>
        <w:rPr>
          <w:lang w:val="uk-UA"/>
        </w:rPr>
      </w:pPr>
      <w:r>
        <w:rPr>
          <w:lang w:val="uk-UA"/>
        </w:rPr>
        <w:t>7.11. До оплати Постачальником штрафу/</w:t>
      </w:r>
      <w:proofErr w:type="spellStart"/>
      <w:r>
        <w:rPr>
          <w:lang w:val="uk-UA"/>
        </w:rPr>
        <w:t>ів</w:t>
      </w:r>
      <w:proofErr w:type="spellEnd"/>
      <w:r>
        <w:rPr>
          <w:lang w:val="uk-UA"/>
        </w:rPr>
        <w:t xml:space="preserve"> та/або пені, передбачених даним розділом</w:t>
      </w:r>
      <w:r>
        <w:rPr>
          <w:b/>
          <w:lang w:val="uk-UA"/>
        </w:rPr>
        <w:t xml:space="preserve"> </w:t>
      </w:r>
      <w:r>
        <w:rPr>
          <w:lang w:val="uk-UA"/>
        </w:rPr>
        <w:t xml:space="preserve">VII «Відповідальність Сторін»  Покупець, на суму таких штрафних санкцій, має право притримати оплату за Товар. </w:t>
      </w:r>
    </w:p>
    <w:p w14:paraId="166C1E6F" w14:textId="77777777" w:rsidR="004C2262" w:rsidRDefault="004C2262" w:rsidP="00487B0A">
      <w:pPr>
        <w:ind w:firstLine="567"/>
        <w:jc w:val="both"/>
        <w:rPr>
          <w:lang w:val="uk-UA"/>
        </w:rPr>
      </w:pPr>
      <w:r>
        <w:rPr>
          <w:lang w:val="uk-UA"/>
        </w:rPr>
        <w:t>7.12. Сплата господарських  санкцій не звільняє Сторони від виконання своїх зобов'язань за Договором.</w:t>
      </w:r>
    </w:p>
    <w:p w14:paraId="4CD842C5" w14:textId="7E309550" w:rsidR="004C2262" w:rsidRDefault="004C2262" w:rsidP="004C2262">
      <w:pPr>
        <w:ind w:firstLine="283"/>
        <w:jc w:val="both"/>
        <w:rPr>
          <w:lang w:val="uk-UA"/>
        </w:rPr>
      </w:pPr>
    </w:p>
    <w:p w14:paraId="6248870A" w14:textId="77777777" w:rsidR="004C2262" w:rsidRDefault="004C2262" w:rsidP="004C2262">
      <w:pPr>
        <w:ind w:firstLine="283"/>
        <w:jc w:val="both"/>
        <w:rPr>
          <w:lang w:val="uk-UA"/>
        </w:rPr>
      </w:pPr>
    </w:p>
    <w:p w14:paraId="1F864D1F" w14:textId="2645293A" w:rsidR="004C2262" w:rsidRDefault="00487B0A" w:rsidP="004C2262">
      <w:pPr>
        <w:ind w:firstLine="283"/>
        <w:jc w:val="center"/>
        <w:rPr>
          <w:lang w:val="uk-UA"/>
        </w:rPr>
      </w:pPr>
      <w:r>
        <w:rPr>
          <w:b/>
          <w:lang w:val="uk-UA"/>
        </w:rPr>
        <w:t>8</w:t>
      </w:r>
      <w:r w:rsidR="004C2262">
        <w:rPr>
          <w:b/>
          <w:lang w:val="uk-UA"/>
        </w:rPr>
        <w:t>. ОБСТАВИНИ НЕПЕРЕБОРНОЇ СИЛИ</w:t>
      </w:r>
    </w:p>
    <w:p w14:paraId="7E4951A9" w14:textId="41B9A2E9" w:rsidR="004C2262" w:rsidRDefault="00487B0A" w:rsidP="00487B0A">
      <w:pPr>
        <w:ind w:firstLine="567"/>
        <w:jc w:val="both"/>
        <w:rPr>
          <w:lang w:val="uk-UA"/>
        </w:rPr>
      </w:pPr>
      <w:r>
        <w:rPr>
          <w:lang w:val="uk-UA"/>
        </w:rPr>
        <w:t>8.1. Сторони</w:t>
      </w:r>
      <w:r w:rsidR="004C2262">
        <w:rPr>
          <w:lang w:val="uk-UA"/>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r w:rsidR="004C2262">
        <w:rPr>
          <w:lang w:val="uk-UA"/>
        </w:rPr>
        <w:lastRenderedPageBreak/>
        <w:t>які не існу</w:t>
      </w:r>
      <w:r>
        <w:rPr>
          <w:lang w:val="uk-UA"/>
        </w:rPr>
        <w:t>вали під час укладення Договору</w:t>
      </w:r>
      <w:r w:rsidR="004C2262">
        <w:rPr>
          <w:lang w:val="uk-UA"/>
        </w:rPr>
        <w:t xml:space="preserve"> та виникли поза волею Сторін (аварія, катастрофа, стихійне лихо, епідемія, епізоотія, війна тощо).</w:t>
      </w:r>
    </w:p>
    <w:p w14:paraId="5DCEB176" w14:textId="77777777" w:rsidR="004C2262" w:rsidRDefault="004C2262" w:rsidP="00487B0A">
      <w:pPr>
        <w:ind w:firstLine="567"/>
        <w:jc w:val="both"/>
        <w:rPr>
          <w:lang w:val="uk-UA"/>
        </w:rPr>
      </w:pPr>
      <w:r>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 </w:t>
      </w:r>
    </w:p>
    <w:p w14:paraId="5D7AD973" w14:textId="77777777" w:rsidR="004C2262" w:rsidRDefault="004C2262" w:rsidP="00487B0A">
      <w:pPr>
        <w:ind w:firstLine="567"/>
        <w:jc w:val="both"/>
        <w:rPr>
          <w:lang w:val="uk-UA"/>
        </w:rPr>
      </w:pPr>
      <w:r>
        <w:rPr>
          <w:lang w:val="uk-UA"/>
        </w:rPr>
        <w:t>8.3. У разі коли строк дії обставин непереборної сили продовжується більше ніж п`ятнадцять днів, кожна із Сторін в установленому порядку має право розірвати цей Договір.</w:t>
      </w:r>
    </w:p>
    <w:p w14:paraId="4CF50BF6" w14:textId="77777777" w:rsidR="004C2262" w:rsidRDefault="004C2262" w:rsidP="00487B0A">
      <w:pPr>
        <w:ind w:firstLine="567"/>
        <w:jc w:val="both"/>
        <w:rPr>
          <w:lang w:val="uk-UA"/>
        </w:rPr>
      </w:pPr>
      <w:r>
        <w:rPr>
          <w:lang w:val="uk-UA"/>
        </w:rPr>
        <w:t>8.4. Неповідомлення або несвоєчасне повідомлення однієї зі Сторін про неможливість виконання за даним договором зобов’язань, внаслідок дії обставин непереборної сили, позбавляє Сторону права посилатись на будь яку вищевказану  обставину, як на підставу, що звільняє від відповідальності за невиконання зобов’язань. Доказом виникнення обставин непереборної сили та строку їх дії є рішення компетентних державних органів.</w:t>
      </w:r>
    </w:p>
    <w:p w14:paraId="6FD8A785" w14:textId="77777777" w:rsidR="004C2262" w:rsidRDefault="004C2262" w:rsidP="004C2262">
      <w:pPr>
        <w:ind w:firstLine="283"/>
        <w:jc w:val="both"/>
        <w:rPr>
          <w:lang w:val="uk-UA"/>
        </w:rPr>
      </w:pPr>
    </w:p>
    <w:p w14:paraId="659F7A46" w14:textId="193C1D97" w:rsidR="004C2262" w:rsidRDefault="00487B0A" w:rsidP="004C2262">
      <w:pPr>
        <w:ind w:firstLine="283"/>
        <w:jc w:val="center"/>
        <w:rPr>
          <w:lang w:val="uk-UA"/>
        </w:rPr>
      </w:pPr>
      <w:r>
        <w:rPr>
          <w:b/>
          <w:lang w:val="uk-UA"/>
        </w:rPr>
        <w:t>9</w:t>
      </w:r>
      <w:r w:rsidR="004C2262">
        <w:rPr>
          <w:b/>
          <w:lang w:val="uk-UA"/>
        </w:rPr>
        <w:t>. ВИРІШЕННЯ СПОРІВ</w:t>
      </w:r>
    </w:p>
    <w:p w14:paraId="3222AB11" w14:textId="77777777" w:rsidR="004C2262" w:rsidRDefault="004C2262" w:rsidP="00487B0A">
      <w:pPr>
        <w:ind w:firstLine="567"/>
        <w:jc w:val="both"/>
        <w:rPr>
          <w:lang w:val="uk-UA"/>
        </w:rPr>
      </w:pPr>
      <w:r>
        <w:rPr>
          <w:lang w:val="uk-UA"/>
        </w:rPr>
        <w:t>9.1. У випадку виникнення спорів або розбіжностей Сторони зобов’язані вирішувати їх шляхом взаємних переговорів та консультацій.</w:t>
      </w:r>
    </w:p>
    <w:p w14:paraId="77098AA2" w14:textId="77777777" w:rsidR="004C2262" w:rsidRDefault="004C2262" w:rsidP="00487B0A">
      <w:pPr>
        <w:ind w:firstLine="567"/>
        <w:jc w:val="both"/>
        <w:rPr>
          <w:lang w:val="uk-UA"/>
        </w:rPr>
      </w:pPr>
      <w:r>
        <w:rPr>
          <w:lang w:val="uk-UA"/>
        </w:rPr>
        <w:t>9.2. У разі недосягнення Сторонами згоди спори (розбіжності) вирішуються у судовому порядку.</w:t>
      </w:r>
    </w:p>
    <w:p w14:paraId="4418526D" w14:textId="77777777" w:rsidR="004C2262" w:rsidRDefault="004C2262" w:rsidP="004C2262">
      <w:pPr>
        <w:ind w:firstLine="283"/>
        <w:jc w:val="both"/>
        <w:rPr>
          <w:lang w:val="uk-UA"/>
        </w:rPr>
      </w:pPr>
    </w:p>
    <w:p w14:paraId="741EF6E3" w14:textId="0C6CDBC0" w:rsidR="004C2262" w:rsidRDefault="00487B0A" w:rsidP="004C2262">
      <w:pPr>
        <w:ind w:firstLine="283"/>
        <w:jc w:val="center"/>
        <w:rPr>
          <w:lang w:val="uk-UA"/>
        </w:rPr>
      </w:pPr>
      <w:r>
        <w:rPr>
          <w:b/>
          <w:lang w:val="uk-UA"/>
        </w:rPr>
        <w:t>10</w:t>
      </w:r>
      <w:r w:rsidR="004C2262">
        <w:rPr>
          <w:b/>
          <w:lang w:val="uk-UA"/>
        </w:rPr>
        <w:t>. СТРОК ДІЇ ДОГОВОРУ</w:t>
      </w:r>
    </w:p>
    <w:p w14:paraId="62F253C1" w14:textId="77777777" w:rsidR="004C2262" w:rsidRDefault="004C2262" w:rsidP="00487B0A">
      <w:pPr>
        <w:ind w:firstLine="567"/>
        <w:jc w:val="both"/>
        <w:rPr>
          <w:lang w:val="uk-UA"/>
        </w:rPr>
      </w:pPr>
      <w:r>
        <w:rPr>
          <w:lang w:val="uk-UA"/>
        </w:rPr>
        <w:t>10.1. Цей Договір набирає чинності з моменту його підписання і діє до 31.12.2022 року, але в будь-якому випадку до повного виконання Сторонами своїх зобов’язань.</w:t>
      </w:r>
    </w:p>
    <w:p w14:paraId="05840588" w14:textId="77777777" w:rsidR="004C2262" w:rsidRDefault="004C2262" w:rsidP="00487B0A">
      <w:pPr>
        <w:ind w:firstLine="567"/>
        <w:jc w:val="both"/>
        <w:rPr>
          <w:lang w:val="uk-UA"/>
        </w:rPr>
      </w:pPr>
      <w:r>
        <w:rPr>
          <w:lang w:val="uk-UA"/>
        </w:rPr>
        <w:t>10.2.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4D4F3E5" w14:textId="77777777" w:rsidR="004C2262" w:rsidRDefault="004C2262" w:rsidP="00487B0A">
      <w:pPr>
        <w:ind w:firstLine="567"/>
        <w:jc w:val="both"/>
        <w:rPr>
          <w:lang w:val="uk-UA"/>
        </w:rPr>
      </w:pPr>
      <w:r>
        <w:rPr>
          <w:bCs/>
          <w:lang w:val="uk-UA"/>
        </w:rPr>
        <w:t xml:space="preserve">10.3. </w:t>
      </w:r>
      <w:r>
        <w:rPr>
          <w:lang w:val="uk-UA"/>
        </w:rPr>
        <w:t xml:space="preserve">У випадку відсутності фінансування та/або відсутності потреби Покупець має право в односторонньому порядку розірвати Договір, попередивши про це Постачальника за </w:t>
      </w:r>
      <w:proofErr w:type="spellStart"/>
      <w:r>
        <w:rPr>
          <w:lang w:val="uk-UA"/>
        </w:rPr>
        <w:t>адресою</w:t>
      </w:r>
      <w:proofErr w:type="spellEnd"/>
      <w:r>
        <w:rPr>
          <w:lang w:val="uk-UA"/>
        </w:rPr>
        <w:t xml:space="preserve">, вказаною в Договорі, шляхом надсилання письмового повідомлення в термін не менше тридцяти днів до дати такого розірвання. Факт надсилання такого повідомлення на адресу Постачальника в визначені строки вважається належним повідомленням Постачальника про одностороннє розірвання Договору. Договір вважається розірваним з дати, вказаної в письмовому повідомленні Покупця. </w:t>
      </w:r>
    </w:p>
    <w:p w14:paraId="689D6896" w14:textId="77777777" w:rsidR="004C2262" w:rsidRDefault="004C2262" w:rsidP="004C2262">
      <w:pPr>
        <w:ind w:firstLine="283"/>
        <w:jc w:val="both"/>
        <w:rPr>
          <w:lang w:val="uk-UA"/>
        </w:rPr>
      </w:pPr>
    </w:p>
    <w:p w14:paraId="79C23EDF" w14:textId="24A551DB" w:rsidR="004C2262" w:rsidRDefault="00487B0A" w:rsidP="004C2262">
      <w:pPr>
        <w:ind w:firstLine="283"/>
        <w:jc w:val="center"/>
        <w:rPr>
          <w:lang w:val="uk-UA"/>
        </w:rPr>
      </w:pPr>
      <w:r>
        <w:rPr>
          <w:b/>
          <w:lang w:val="uk-UA"/>
        </w:rPr>
        <w:t>11</w:t>
      </w:r>
      <w:r w:rsidR="004C2262">
        <w:rPr>
          <w:b/>
          <w:lang w:val="uk-UA"/>
        </w:rPr>
        <w:t>. ІНШІ УМОВИ</w:t>
      </w:r>
    </w:p>
    <w:p w14:paraId="2BF2DEEF" w14:textId="77777777" w:rsidR="004C2262" w:rsidRDefault="004C2262" w:rsidP="00487B0A">
      <w:pPr>
        <w:ind w:firstLine="567"/>
        <w:jc w:val="both"/>
        <w:rPr>
          <w:lang w:val="uk-UA" w:eastAsia="uk-UA"/>
        </w:rPr>
      </w:pPr>
      <w:r>
        <w:rPr>
          <w:lang w:val="uk-UA" w:eastAsia="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1F5F3C49" w14:textId="77777777" w:rsidR="004C2262" w:rsidRDefault="004C2262" w:rsidP="00487B0A">
      <w:pPr>
        <w:ind w:firstLine="567"/>
        <w:jc w:val="both"/>
        <w:rPr>
          <w:lang w:val="uk-UA" w:eastAsia="uk-UA"/>
        </w:rPr>
      </w:pPr>
      <w:r>
        <w:rPr>
          <w:lang w:val="uk-UA" w:eastAsia="uk-UA"/>
        </w:rPr>
        <w:t>11.2. Якщо в результаті укладення або виконання даного Договору Сторона передала протилежній Стороні персональні дані у розумінні Закону України «Про захист персональних даних», то в такому випадку Сторони погодили, що Сторона, підписуючи цей Договір, одночасно надає письмову згоду протилежній Стороні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Стороною в рамках всіх правовідносин по Договору. Усі правовідносини, пов’язані із обробкою та захистом персональних даних регулюються відповідним законодавством.</w:t>
      </w:r>
    </w:p>
    <w:p w14:paraId="23987E9C" w14:textId="77777777" w:rsidR="004C2262" w:rsidRDefault="004C2262" w:rsidP="00487B0A">
      <w:pPr>
        <w:ind w:firstLine="567"/>
        <w:jc w:val="both"/>
        <w:rPr>
          <w:lang w:val="uk-UA"/>
        </w:rPr>
      </w:pPr>
      <w:r>
        <w:rPr>
          <w:lang w:val="uk-UA"/>
        </w:rPr>
        <w:lastRenderedPageBreak/>
        <w:t>11.3.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2C3DE217" w14:textId="77777777" w:rsidR="004C2262" w:rsidRDefault="004C2262" w:rsidP="00487B0A">
      <w:pPr>
        <w:ind w:firstLine="567"/>
        <w:jc w:val="both"/>
        <w:rPr>
          <w:lang w:val="uk-UA"/>
        </w:rPr>
      </w:pPr>
      <w:r>
        <w:rPr>
          <w:lang w:val="uk-UA"/>
        </w:rPr>
        <w:t>11.4.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5D1767C4" w14:textId="77777777" w:rsidR="004C2262" w:rsidRDefault="004C2262" w:rsidP="00487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lang w:val="uk-UA"/>
        </w:rPr>
      </w:pPr>
      <w:r>
        <w:rPr>
          <w:lang w:val="uk-UA"/>
        </w:rPr>
        <w:t>11.5. При зміні реквізитів будь-яка Сторона Договору не пізніше ніж за 3 /три/ календарних днів письмово повідомляє про це іншу Сторону.</w:t>
      </w:r>
    </w:p>
    <w:p w14:paraId="65F4BB1E" w14:textId="77777777" w:rsidR="004C2262" w:rsidRDefault="004C2262" w:rsidP="00487B0A">
      <w:pPr>
        <w:ind w:firstLine="567"/>
        <w:jc w:val="both"/>
        <w:rPr>
          <w:lang w:val="uk-UA"/>
        </w:rPr>
      </w:pPr>
      <w:r>
        <w:rPr>
          <w:lang w:val="uk-UA"/>
        </w:rPr>
        <w:t>11.6. Умови Договору про закупівлю не повинні відрізнятися від змісту тендерної пропозиції переможця процедури закупівлі.</w:t>
      </w:r>
    </w:p>
    <w:p w14:paraId="78BB63D5" w14:textId="77777777" w:rsidR="004C2262" w:rsidRDefault="004C2262" w:rsidP="00487B0A">
      <w:pPr>
        <w:ind w:firstLine="567"/>
        <w:jc w:val="both"/>
        <w:rPr>
          <w:shd w:val="clear" w:color="auto" w:fill="FFFFFF"/>
          <w:lang w:val="uk-UA"/>
        </w:rPr>
      </w:pPr>
      <w:r>
        <w:rPr>
          <w:lang w:val="uk-UA"/>
        </w:rPr>
        <w:t xml:space="preserve">11.7. Істотні умови даного Договору не можуть змінюватись </w:t>
      </w:r>
      <w:r>
        <w:rPr>
          <w:shd w:val="clear" w:color="auto" w:fill="FFFFFF"/>
          <w:lang w:val="uk-UA"/>
        </w:rPr>
        <w:t>після його підписання до виконання зобов’язань сторонами в повному обсязі, крім випадків:</w:t>
      </w:r>
    </w:p>
    <w:p w14:paraId="47F1DED6" w14:textId="77777777" w:rsidR="004C2262" w:rsidRDefault="004C2262" w:rsidP="00487B0A">
      <w:pPr>
        <w:shd w:val="clear" w:color="auto" w:fill="FFFFFF"/>
        <w:ind w:firstLine="567"/>
        <w:jc w:val="both"/>
        <w:rPr>
          <w:rFonts w:eastAsia="Calibri"/>
          <w:lang w:val="uk-UA" w:eastAsia="ru-RU"/>
        </w:rPr>
      </w:pPr>
      <w:r>
        <w:rPr>
          <w:rFonts w:eastAsia="Calibri"/>
          <w:lang w:val="uk-UA"/>
        </w:rPr>
        <w:t>1) зменшення обсягів закупівлі, зокрема з урахуванням фактичного обсягу видатків Покупця;</w:t>
      </w:r>
    </w:p>
    <w:p w14:paraId="24FE8658" w14:textId="77777777" w:rsidR="004C2262" w:rsidRDefault="004C2262" w:rsidP="00487B0A">
      <w:pPr>
        <w:shd w:val="clear" w:color="auto" w:fill="FFFFFF"/>
        <w:ind w:firstLine="567"/>
        <w:jc w:val="both"/>
        <w:rPr>
          <w:rFonts w:eastAsia="Calibri"/>
          <w:lang w:val="uk-UA"/>
        </w:rPr>
      </w:pPr>
      <w:bookmarkStart w:id="1" w:name="n75"/>
      <w:bookmarkEnd w:id="1"/>
      <w:r>
        <w:rPr>
          <w:rFonts w:eastAsia="Calibri"/>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eastAsia="Calibri"/>
          <w:lang w:val="uk-UA"/>
        </w:rPr>
        <w:t>пропорційно</w:t>
      </w:r>
      <w:proofErr w:type="spellEnd"/>
      <w:r>
        <w:rPr>
          <w:rFonts w:eastAsia="Calibri"/>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При цьому, підтверджуючими документами щодо зміни ціни визнаються оригінали (завірені учасником копії) документів Торгово-промислової палати України (або її регіонального відділення), або Державної служби статистики України (або регіонального/місцевого управління, відділення), або інформація з реєстру оптово – відпускних цін </w:t>
      </w:r>
      <w:r>
        <w:rPr>
          <w:rFonts w:eastAsia="Calibri"/>
          <w:shd w:val="clear" w:color="auto" w:fill="FFFFFF"/>
          <w:lang w:val="uk-UA"/>
        </w:rPr>
        <w:t>на лікарські засоби і вироби медичного призначення</w:t>
      </w:r>
      <w:r>
        <w:rPr>
          <w:rFonts w:eastAsia="Calibri"/>
          <w:lang w:val="uk-UA"/>
        </w:rPr>
        <w:t xml:space="preserve"> щодо рівня цін на такий Товар. Для зміни ціни після укладення договору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 станом на дату укладення договору про закупівлю та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 При ініціюванні наступних змін ціни Постачальник повинен надати Покупцю довідку(и) (лист(и), витяг (и) тощо) однієї з перерахованих організацій, яка(і) повинна(і) містити інформацію про ціни (рівень цін) на Товар станом на дату ініціювання з боку Постачальника зміни ціни (дату, що передує  ініціювання з боку Постачальника зміни ціни);</w:t>
      </w:r>
    </w:p>
    <w:p w14:paraId="5374A633" w14:textId="77777777" w:rsidR="004C2262" w:rsidRDefault="004C2262" w:rsidP="00487B0A">
      <w:pPr>
        <w:shd w:val="clear" w:color="auto" w:fill="FFFFFF"/>
        <w:ind w:firstLine="567"/>
        <w:jc w:val="both"/>
        <w:rPr>
          <w:rFonts w:eastAsia="Calibri"/>
          <w:lang w:val="uk-UA"/>
        </w:rPr>
      </w:pPr>
      <w:bookmarkStart w:id="2" w:name="n76"/>
      <w:bookmarkEnd w:id="2"/>
      <w:r>
        <w:rPr>
          <w:rFonts w:eastAsia="Calibri"/>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D18D043" w14:textId="77777777" w:rsidR="004C2262" w:rsidRDefault="004C2262" w:rsidP="00487B0A">
      <w:pPr>
        <w:shd w:val="clear" w:color="auto" w:fill="FFFFFF"/>
        <w:ind w:firstLine="567"/>
        <w:jc w:val="both"/>
        <w:rPr>
          <w:rFonts w:eastAsia="Calibri"/>
          <w:lang w:val="uk-UA"/>
        </w:rPr>
      </w:pPr>
      <w:bookmarkStart w:id="3" w:name="n77"/>
      <w:bookmarkEnd w:id="3"/>
      <w:r>
        <w:rPr>
          <w:rFonts w:eastAsia="Calibri"/>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BFA7D18" w14:textId="77777777" w:rsidR="004C2262" w:rsidRDefault="004C2262" w:rsidP="00487B0A">
      <w:pPr>
        <w:shd w:val="clear" w:color="auto" w:fill="FFFFFF"/>
        <w:ind w:firstLine="567"/>
        <w:jc w:val="both"/>
        <w:rPr>
          <w:rFonts w:eastAsia="Calibri"/>
          <w:lang w:val="uk-UA"/>
        </w:rPr>
      </w:pPr>
      <w:bookmarkStart w:id="4" w:name="n78"/>
      <w:bookmarkEnd w:id="4"/>
      <w:r>
        <w:rPr>
          <w:rFonts w:eastAsia="Calibri"/>
          <w:lang w:val="uk-UA"/>
        </w:rPr>
        <w:t>5) погодження зміни ціни в договорі про закупівлю в бік зменшення (без зміни кількості (обсягу) та якості товарів, робіт і послуг);</w:t>
      </w:r>
    </w:p>
    <w:p w14:paraId="539DEAFE" w14:textId="77777777" w:rsidR="004C2262" w:rsidRDefault="004C2262" w:rsidP="00487B0A">
      <w:pPr>
        <w:shd w:val="clear" w:color="auto" w:fill="FFFFFF"/>
        <w:ind w:firstLine="567"/>
        <w:jc w:val="both"/>
        <w:rPr>
          <w:rFonts w:eastAsia="Calibri"/>
          <w:lang w:val="uk-UA"/>
        </w:rPr>
      </w:pPr>
      <w:bookmarkStart w:id="5" w:name="n79"/>
      <w:bookmarkEnd w:id="5"/>
      <w:r>
        <w:rPr>
          <w:rFonts w:eastAsia="Calibri"/>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eastAsia="Calibri"/>
          <w:lang w:val="uk-UA"/>
        </w:rPr>
        <w:t>пропорційно</w:t>
      </w:r>
      <w:proofErr w:type="spellEnd"/>
      <w:r>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Pr>
          <w:rFonts w:eastAsia="Calibri"/>
          <w:lang w:val="uk-UA"/>
        </w:rPr>
        <w:t>пропорційно</w:t>
      </w:r>
      <w:proofErr w:type="spellEnd"/>
      <w:r>
        <w:rPr>
          <w:rFonts w:eastAsia="Calibri"/>
          <w:lang w:val="uk-UA"/>
        </w:rPr>
        <w:t xml:space="preserve"> до зміни податкового навантаження внаслідок зміни системи оподаткування;</w:t>
      </w:r>
    </w:p>
    <w:p w14:paraId="6C4CF40D" w14:textId="77777777" w:rsidR="004C2262" w:rsidRDefault="004C2262" w:rsidP="00487B0A">
      <w:pPr>
        <w:ind w:firstLine="567"/>
        <w:jc w:val="both"/>
        <w:rPr>
          <w:lang w:val="uk-UA"/>
        </w:rPr>
      </w:pPr>
      <w:bookmarkStart w:id="6" w:name="n80"/>
      <w:bookmarkEnd w:id="6"/>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Зокрема, при </w:t>
      </w:r>
      <w:r>
        <w:rPr>
          <w:lang w:val="uk-UA"/>
        </w:rPr>
        <w:lastRenderedPageBreak/>
        <w:t>обрахунку нової ціни за одиницю товару за основу береться нова (тобто змінена) регульована ціна (тариф) або норматив, які застосовуються в договорі про закупівлю.</w:t>
      </w:r>
    </w:p>
    <w:p w14:paraId="5F3B987F" w14:textId="77777777" w:rsidR="004C2262" w:rsidRDefault="004C2262" w:rsidP="00487B0A">
      <w:pPr>
        <w:shd w:val="clear" w:color="auto" w:fill="FFFFFF"/>
        <w:ind w:firstLine="567"/>
        <w:jc w:val="both"/>
        <w:textAlignment w:val="baseline"/>
        <w:rPr>
          <w:rFonts w:eastAsia="Calibri"/>
          <w:lang w:val="uk-UA"/>
        </w:rPr>
      </w:pPr>
      <w:r>
        <w:rPr>
          <w:rFonts w:eastAsia="Calibri"/>
          <w:lang w:val="uk-UA" w:eastAsia="en-US"/>
        </w:rPr>
        <w:t xml:space="preserve">Сторони погодились, що </w:t>
      </w:r>
      <w:r>
        <w:rPr>
          <w:rFonts w:eastAsia="Calibri"/>
          <w:lang w:val="uk-UA"/>
        </w:rPr>
        <w:t xml:space="preserve">ціна Договору коригується у разі зміни на момент поставки Товару, курсу іноземної валюти США (ЄВРО), визначеного Національним банком України, більш ніж на 5 % від того, який існував на момент проведення електронного аукціону по закупівлі. При цьому ціни на Товар змінюються </w:t>
      </w:r>
      <w:proofErr w:type="spellStart"/>
      <w:r>
        <w:rPr>
          <w:rFonts w:eastAsia="Calibri"/>
          <w:lang w:val="uk-UA"/>
        </w:rPr>
        <w:t>пропорційно</w:t>
      </w:r>
      <w:proofErr w:type="spellEnd"/>
      <w:r>
        <w:rPr>
          <w:rFonts w:eastAsia="Calibri"/>
          <w:lang w:val="uk-UA"/>
        </w:rPr>
        <w:t xml:space="preserve"> такій зміні курсу купівлі іноземної валюти.</w:t>
      </w:r>
    </w:p>
    <w:p w14:paraId="0C56310F" w14:textId="77777777" w:rsidR="004C2262" w:rsidRDefault="004C2262" w:rsidP="00487B0A">
      <w:pPr>
        <w:ind w:firstLine="567"/>
        <w:jc w:val="both"/>
        <w:rPr>
          <w:lang w:val="uk-UA"/>
        </w:rPr>
      </w:pPr>
      <w:r>
        <w:rPr>
          <w:lang w:val="uk-UA"/>
        </w:rPr>
        <w:t xml:space="preserve">Розрахунок проводиться за наступною формулою: </w:t>
      </w:r>
    </w:p>
    <w:p w14:paraId="61A4B5A8" w14:textId="77777777" w:rsidR="004C2262" w:rsidRDefault="004C2262" w:rsidP="00487B0A">
      <w:pPr>
        <w:ind w:firstLine="567"/>
        <w:jc w:val="both"/>
        <w:rPr>
          <w:lang w:val="uk-UA"/>
        </w:rPr>
      </w:pPr>
      <w:r>
        <w:rPr>
          <w:lang w:val="uk-UA"/>
        </w:rPr>
        <w:t>Нова ціна Товару = Стара ціна Товару х (Поточний курс долара США /Курс долара США на день кінцевого строку подання тендерної пропозиції Постачальником).</w:t>
      </w:r>
    </w:p>
    <w:p w14:paraId="06D9EA7E" w14:textId="77777777" w:rsidR="004C2262" w:rsidRDefault="004C2262" w:rsidP="00487B0A">
      <w:pPr>
        <w:ind w:firstLine="567"/>
        <w:jc w:val="both"/>
        <w:rPr>
          <w:lang w:val="uk-UA"/>
        </w:rPr>
      </w:pPr>
      <w:r>
        <w:rPr>
          <w:lang w:val="uk-UA"/>
        </w:rPr>
        <w:t xml:space="preserve">Поточним курсом ЄВРО або долара США Сторони домовилися вважати офіційний курс долара США, встановлений НБУ на день поставки Товару. </w:t>
      </w:r>
    </w:p>
    <w:p w14:paraId="71058BEF" w14:textId="77777777" w:rsidR="004C2262" w:rsidRDefault="004C2262" w:rsidP="00487B0A">
      <w:pPr>
        <w:shd w:val="clear" w:color="auto" w:fill="FFFFFF"/>
        <w:ind w:firstLine="567"/>
        <w:jc w:val="both"/>
        <w:rPr>
          <w:rFonts w:eastAsia="Calibri"/>
          <w:lang w:val="uk-UA"/>
        </w:rPr>
      </w:pPr>
      <w:r>
        <w:rPr>
          <w:rFonts w:eastAsia="Calibri"/>
          <w:lang w:val="uk-UA"/>
        </w:rPr>
        <w:t>Курс долара США на день кінцевого строку подання тендерної пропозиції Постачальником (______________ 202_ року) становить _________________ грн. за один долар США.</w:t>
      </w:r>
    </w:p>
    <w:p w14:paraId="7CD63772" w14:textId="77777777" w:rsidR="004C2262" w:rsidRDefault="004C2262" w:rsidP="00487B0A">
      <w:pPr>
        <w:shd w:val="clear" w:color="auto" w:fill="FFFFFF"/>
        <w:ind w:firstLine="567"/>
        <w:jc w:val="both"/>
        <w:rPr>
          <w:rFonts w:eastAsia="Calibri"/>
          <w:lang w:val="uk-UA"/>
        </w:rPr>
      </w:pPr>
      <w:bookmarkStart w:id="7" w:name="n81"/>
      <w:bookmarkEnd w:id="7"/>
      <w:r>
        <w:rPr>
          <w:rFonts w:eastAsia="Calibri"/>
          <w:lang w:val="uk-UA"/>
        </w:rPr>
        <w:t>8) зміни умов у зв’язку із застосуванням положень </w:t>
      </w:r>
      <w:hyperlink r:id="rId6" w:anchor="n1778" w:tgtFrame="_blank" w:history="1">
        <w:r>
          <w:rPr>
            <w:rFonts w:eastAsia="Calibri"/>
            <w:u w:val="single"/>
            <w:lang w:val="uk-UA"/>
          </w:rPr>
          <w:t>частини шостої</w:t>
        </w:r>
      </w:hyperlink>
      <w:r>
        <w:rPr>
          <w:rFonts w:eastAsia="Calibri"/>
          <w:lang w:val="uk-UA"/>
        </w:rPr>
        <w:t> статті 41 Закону України «Про публічні закупівлі».</w:t>
      </w:r>
    </w:p>
    <w:p w14:paraId="411A18B5" w14:textId="77777777" w:rsidR="004C2262" w:rsidRDefault="004C2262" w:rsidP="00487B0A">
      <w:pPr>
        <w:shd w:val="clear" w:color="auto" w:fill="FFFFFF"/>
        <w:ind w:firstLine="567"/>
        <w:jc w:val="both"/>
        <w:textAlignment w:val="baseline"/>
        <w:rPr>
          <w:rFonts w:eastAsia="Calibri"/>
          <w:lang w:val="uk-UA"/>
        </w:rPr>
      </w:pPr>
      <w:r>
        <w:rPr>
          <w:rFonts w:eastAsia="Calibri"/>
          <w:lang w:val="uk-UA"/>
        </w:rPr>
        <w:t>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про закупівлю, укладеному в попередньому році, якщо видатки на досягнення цієї цілі затверджено в установленому порядку.</w:t>
      </w:r>
    </w:p>
    <w:p w14:paraId="2132C12E" w14:textId="77777777" w:rsidR="004C2262" w:rsidRDefault="004C2262" w:rsidP="00487B0A">
      <w:pPr>
        <w:shd w:val="clear" w:color="auto" w:fill="FFFFFF"/>
        <w:ind w:firstLine="567"/>
        <w:jc w:val="both"/>
        <w:textAlignment w:val="baseline"/>
        <w:rPr>
          <w:lang w:val="uk-UA"/>
        </w:rPr>
      </w:pPr>
      <w:r>
        <w:rPr>
          <w:lang w:val="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329CAFE" w14:textId="77777777" w:rsidR="004C2262" w:rsidRDefault="004C2262" w:rsidP="00487B0A">
      <w:pPr>
        <w:ind w:firstLine="567"/>
        <w:jc w:val="both"/>
        <w:rPr>
          <w:lang w:val="uk-UA"/>
        </w:rPr>
      </w:pPr>
      <w:r>
        <w:rPr>
          <w:lang w:val="uk-UA"/>
        </w:rPr>
        <w:t>11.9.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655D3E79" w14:textId="77777777" w:rsidR="004C2262" w:rsidRDefault="004C2262" w:rsidP="004C2262">
      <w:pPr>
        <w:ind w:firstLine="283"/>
        <w:jc w:val="both"/>
        <w:rPr>
          <w:lang w:val="uk-UA"/>
        </w:rPr>
      </w:pPr>
    </w:p>
    <w:p w14:paraId="45329DBF" w14:textId="03167996" w:rsidR="004C2262" w:rsidRDefault="00487B0A" w:rsidP="004C2262">
      <w:pPr>
        <w:ind w:firstLine="283"/>
        <w:jc w:val="center"/>
        <w:rPr>
          <w:lang w:val="uk-UA"/>
        </w:rPr>
      </w:pPr>
      <w:r>
        <w:rPr>
          <w:b/>
          <w:bCs/>
          <w:lang w:val="uk-UA"/>
        </w:rPr>
        <w:t>12</w:t>
      </w:r>
      <w:r w:rsidR="004C2262">
        <w:rPr>
          <w:b/>
          <w:bCs/>
          <w:lang w:val="uk-UA"/>
        </w:rPr>
        <w:t>. ЮРИДИЧНІ АДРЕСИ, ПОШТОВІ ТА ПЛАТІЖНІ РЕКВІЗИТИ СТОРІН</w:t>
      </w:r>
    </w:p>
    <w:tbl>
      <w:tblPr>
        <w:tblW w:w="10666" w:type="dxa"/>
        <w:tblCellSpacing w:w="0" w:type="dxa"/>
        <w:tblInd w:w="-709" w:type="dxa"/>
        <w:tblCellMar>
          <w:left w:w="0" w:type="dxa"/>
          <w:right w:w="0" w:type="dxa"/>
        </w:tblCellMar>
        <w:tblLook w:val="04A0" w:firstRow="1" w:lastRow="0" w:firstColumn="1" w:lastColumn="0" w:noHBand="0" w:noVBand="1"/>
      </w:tblPr>
      <w:tblGrid>
        <w:gridCol w:w="5333"/>
        <w:gridCol w:w="5333"/>
      </w:tblGrid>
      <w:tr w:rsidR="004C2262" w:rsidRPr="004C2262" w14:paraId="1A80A4C1" w14:textId="77777777" w:rsidTr="004C2262">
        <w:trPr>
          <w:cantSplit/>
          <w:trHeight w:val="3735"/>
          <w:tblCellSpacing w:w="0" w:type="dxa"/>
        </w:trPr>
        <w:tc>
          <w:tcPr>
            <w:tcW w:w="5333" w:type="dxa"/>
          </w:tcPr>
          <w:p w14:paraId="41DA708B" w14:textId="77777777" w:rsidR="004C2262" w:rsidRDefault="004C2262" w:rsidP="00620493">
            <w:pPr>
              <w:suppressAutoHyphens w:val="0"/>
              <w:ind w:left="347" w:right="106" w:firstLine="79"/>
              <w:jc w:val="center"/>
              <w:rPr>
                <w:b/>
                <w:lang w:val="uk-UA" w:eastAsia="ru-RU"/>
              </w:rPr>
            </w:pPr>
          </w:p>
          <w:p w14:paraId="741C5B43" w14:textId="77777777" w:rsidR="004C2262" w:rsidRDefault="004C2262" w:rsidP="00620493">
            <w:pPr>
              <w:keepNext/>
              <w:ind w:left="347" w:right="106" w:firstLine="79"/>
              <w:jc w:val="center"/>
              <w:outlineLvl w:val="7"/>
              <w:rPr>
                <w:iCs/>
                <w:lang w:val="uk-UA" w:eastAsia="uk-UA"/>
              </w:rPr>
            </w:pPr>
            <w:r>
              <w:rPr>
                <w:b/>
                <w:iCs/>
                <w:lang w:val="uk-UA" w:eastAsia="uk-UA"/>
              </w:rPr>
              <w:t>ПОСТАЧАЛЬНИК</w:t>
            </w:r>
            <w:r>
              <w:rPr>
                <w:iCs/>
                <w:lang w:val="uk-UA" w:eastAsia="uk-UA"/>
              </w:rPr>
              <w:t>:</w:t>
            </w:r>
          </w:p>
          <w:p w14:paraId="7EE60036" w14:textId="77777777" w:rsidR="004C2262" w:rsidRDefault="004C2262" w:rsidP="00620493">
            <w:pPr>
              <w:widowControl w:val="0"/>
              <w:ind w:left="347" w:right="106" w:firstLine="79"/>
              <w:rPr>
                <w:b/>
                <w:kern w:val="2"/>
                <w:lang w:val="uk-UA"/>
              </w:rPr>
            </w:pPr>
            <w:r>
              <w:rPr>
                <w:b/>
                <w:kern w:val="2"/>
                <w:lang w:val="uk-UA"/>
              </w:rPr>
              <w:t>_______________________________________</w:t>
            </w:r>
          </w:p>
          <w:p w14:paraId="58A326F4" w14:textId="77777777" w:rsidR="004C2262" w:rsidRDefault="004C2262" w:rsidP="00620493">
            <w:pPr>
              <w:widowControl w:val="0"/>
              <w:ind w:left="347" w:right="106" w:firstLine="79"/>
              <w:rPr>
                <w:b/>
                <w:kern w:val="2"/>
                <w:lang w:val="uk-UA"/>
              </w:rPr>
            </w:pPr>
            <w:r>
              <w:rPr>
                <w:b/>
                <w:kern w:val="2"/>
                <w:lang w:val="uk-UA"/>
              </w:rPr>
              <w:t>_______________________________________</w:t>
            </w:r>
          </w:p>
          <w:p w14:paraId="061A4AEA" w14:textId="77777777" w:rsidR="004C2262" w:rsidRDefault="004C2262" w:rsidP="00620493">
            <w:pPr>
              <w:widowControl w:val="0"/>
              <w:ind w:left="347" w:right="106" w:firstLine="79"/>
              <w:rPr>
                <w:b/>
                <w:spacing w:val="-6"/>
                <w:kern w:val="2"/>
                <w:lang w:val="uk-UA"/>
              </w:rPr>
            </w:pPr>
            <w:r>
              <w:rPr>
                <w:b/>
                <w:kern w:val="2"/>
                <w:lang w:val="uk-UA"/>
              </w:rPr>
              <w:t>Код ЄДРПОУ ________________________</w:t>
            </w:r>
            <w:r>
              <w:rPr>
                <w:b/>
                <w:kern w:val="2"/>
                <w:lang w:val="uk-UA"/>
              </w:rPr>
              <w:softHyphen/>
            </w:r>
            <w:r>
              <w:rPr>
                <w:b/>
                <w:kern w:val="2"/>
                <w:lang w:val="uk-UA"/>
              </w:rPr>
              <w:softHyphen/>
              <w:t>__</w:t>
            </w:r>
          </w:p>
          <w:p w14:paraId="39B8B88B" w14:textId="77777777" w:rsidR="004C2262" w:rsidRDefault="004C2262" w:rsidP="00620493">
            <w:pPr>
              <w:widowControl w:val="0"/>
              <w:ind w:left="347" w:right="106" w:firstLine="79"/>
              <w:rPr>
                <w:b/>
                <w:kern w:val="2"/>
                <w:lang w:val="uk-UA"/>
              </w:rPr>
            </w:pPr>
            <w:r>
              <w:rPr>
                <w:b/>
                <w:spacing w:val="-6"/>
                <w:kern w:val="2"/>
                <w:lang w:val="uk-UA"/>
              </w:rPr>
              <w:t>Адреса місце знаходження:</w:t>
            </w:r>
            <w:r>
              <w:rPr>
                <w:b/>
                <w:kern w:val="2"/>
                <w:lang w:val="uk-UA"/>
              </w:rPr>
              <w:t>_________________</w:t>
            </w:r>
          </w:p>
          <w:p w14:paraId="7E8C758C" w14:textId="77777777" w:rsidR="004C2262" w:rsidRDefault="004C2262" w:rsidP="00620493">
            <w:pPr>
              <w:widowControl w:val="0"/>
              <w:ind w:left="347" w:right="106" w:firstLine="79"/>
              <w:rPr>
                <w:kern w:val="2"/>
                <w:lang w:val="uk-UA"/>
              </w:rPr>
            </w:pPr>
            <w:r>
              <w:rPr>
                <w:b/>
                <w:kern w:val="2"/>
                <w:lang w:val="uk-UA"/>
              </w:rPr>
              <w:t>________________________________________</w:t>
            </w:r>
          </w:p>
          <w:p w14:paraId="6D867FE1" w14:textId="77777777" w:rsidR="004C2262" w:rsidRDefault="004C2262" w:rsidP="00620493">
            <w:pPr>
              <w:widowControl w:val="0"/>
              <w:ind w:left="347" w:right="106" w:firstLine="79"/>
              <w:rPr>
                <w:kern w:val="2"/>
                <w:lang w:val="uk-UA"/>
              </w:rPr>
            </w:pPr>
            <w:r>
              <w:rPr>
                <w:kern w:val="2"/>
                <w:lang w:val="uk-UA"/>
              </w:rPr>
              <w:t>р/р ___________________________ в ________</w:t>
            </w:r>
          </w:p>
          <w:p w14:paraId="5BE4DD0A" w14:textId="77777777" w:rsidR="004C2262" w:rsidRDefault="004C2262" w:rsidP="00620493">
            <w:pPr>
              <w:widowControl w:val="0"/>
              <w:ind w:left="347" w:right="106" w:firstLine="79"/>
              <w:rPr>
                <w:kern w:val="2"/>
                <w:lang w:val="uk-UA"/>
              </w:rPr>
            </w:pPr>
            <w:r>
              <w:rPr>
                <w:kern w:val="2"/>
                <w:lang w:val="uk-UA"/>
              </w:rPr>
              <w:t>________________________________________</w:t>
            </w:r>
          </w:p>
          <w:p w14:paraId="76009DAC" w14:textId="77777777" w:rsidR="004C2262" w:rsidRDefault="004C2262" w:rsidP="00620493">
            <w:pPr>
              <w:widowControl w:val="0"/>
              <w:ind w:left="347" w:right="106" w:firstLine="79"/>
              <w:rPr>
                <w:b/>
                <w:kern w:val="2"/>
                <w:lang w:val="uk-UA"/>
              </w:rPr>
            </w:pPr>
            <w:r>
              <w:rPr>
                <w:kern w:val="2"/>
                <w:lang w:val="uk-UA"/>
              </w:rPr>
              <w:t>МФО ________________________</w:t>
            </w:r>
          </w:p>
          <w:p w14:paraId="10ADD5E9" w14:textId="77777777" w:rsidR="004C2262" w:rsidRDefault="004C2262" w:rsidP="00620493">
            <w:pPr>
              <w:widowControl w:val="0"/>
              <w:ind w:left="347" w:right="106" w:firstLine="79"/>
              <w:rPr>
                <w:b/>
                <w:kern w:val="2"/>
                <w:lang w:val="uk-UA"/>
              </w:rPr>
            </w:pPr>
            <w:r>
              <w:rPr>
                <w:b/>
                <w:kern w:val="2"/>
                <w:lang w:val="uk-UA"/>
              </w:rPr>
              <w:t>ІПН _________________________</w:t>
            </w:r>
          </w:p>
          <w:p w14:paraId="65CBA2BA" w14:textId="71FD3B7B" w:rsidR="004C2262" w:rsidRDefault="004C2262" w:rsidP="004C2262">
            <w:pPr>
              <w:suppressAutoHyphens w:val="0"/>
              <w:ind w:left="347" w:right="106" w:firstLine="79"/>
              <w:rPr>
                <w:b/>
                <w:lang w:val="uk-UA" w:eastAsia="ru-RU"/>
              </w:rPr>
            </w:pPr>
            <w:proofErr w:type="spellStart"/>
            <w:r>
              <w:rPr>
                <w:b/>
                <w:lang w:val="uk-UA" w:eastAsia="ru-RU"/>
              </w:rPr>
              <w:t>Тел</w:t>
            </w:r>
            <w:proofErr w:type="spellEnd"/>
            <w:r>
              <w:rPr>
                <w:b/>
                <w:lang w:val="uk-UA" w:eastAsia="ru-RU"/>
              </w:rPr>
              <w:t>. _________________________</w:t>
            </w:r>
          </w:p>
          <w:p w14:paraId="502E9ECC" w14:textId="77777777" w:rsidR="004C2262" w:rsidRDefault="004C2262" w:rsidP="00620493">
            <w:pPr>
              <w:suppressAutoHyphens w:val="0"/>
              <w:ind w:left="347" w:right="106" w:firstLine="79"/>
              <w:jc w:val="both"/>
              <w:rPr>
                <w:lang w:val="uk-UA" w:eastAsia="ru-RU"/>
              </w:rPr>
            </w:pPr>
            <w:r>
              <w:rPr>
                <w:b/>
                <w:lang w:val="uk-UA" w:eastAsia="ru-RU"/>
              </w:rPr>
              <w:t>__________________ ___________________</w:t>
            </w:r>
          </w:p>
        </w:tc>
        <w:tc>
          <w:tcPr>
            <w:tcW w:w="5333" w:type="dxa"/>
          </w:tcPr>
          <w:p w14:paraId="278EE129" w14:textId="77777777" w:rsidR="004C2262" w:rsidRDefault="004C2262" w:rsidP="00620493">
            <w:pPr>
              <w:suppressAutoHyphens w:val="0"/>
              <w:ind w:firstLine="426"/>
              <w:rPr>
                <w:b/>
                <w:lang w:val="uk-UA" w:eastAsia="ru-RU"/>
              </w:rPr>
            </w:pPr>
          </w:p>
          <w:p w14:paraId="2F60AEB3" w14:textId="77777777" w:rsidR="004C2262" w:rsidRDefault="004C2262" w:rsidP="00620493">
            <w:pPr>
              <w:suppressAutoHyphens w:val="0"/>
              <w:ind w:left="99" w:right="284" w:firstLine="142"/>
              <w:jc w:val="both"/>
              <w:rPr>
                <w:b/>
                <w:lang w:val="uk-UA" w:eastAsia="ru-RU"/>
              </w:rPr>
            </w:pPr>
            <w:r>
              <w:rPr>
                <w:b/>
                <w:lang w:val="uk-UA" w:eastAsia="ru-RU"/>
              </w:rPr>
              <w:t>ПОКУПЕЦЬ</w:t>
            </w:r>
          </w:p>
          <w:p w14:paraId="0E0FF0CB" w14:textId="77777777" w:rsidR="004C2262" w:rsidRDefault="004C2262" w:rsidP="004C2262">
            <w:pPr>
              <w:widowControl w:val="0"/>
              <w:ind w:left="347" w:right="106" w:firstLine="79"/>
              <w:rPr>
                <w:b/>
                <w:kern w:val="2"/>
                <w:lang w:val="uk-UA"/>
              </w:rPr>
            </w:pPr>
            <w:r>
              <w:rPr>
                <w:b/>
                <w:kern w:val="2"/>
                <w:lang w:val="uk-UA"/>
              </w:rPr>
              <w:t>_______________________________________</w:t>
            </w:r>
          </w:p>
          <w:p w14:paraId="149541AA" w14:textId="77777777" w:rsidR="004C2262" w:rsidRDefault="004C2262" w:rsidP="004C2262">
            <w:pPr>
              <w:widowControl w:val="0"/>
              <w:ind w:left="347" w:right="106" w:firstLine="79"/>
              <w:rPr>
                <w:b/>
                <w:kern w:val="2"/>
                <w:lang w:val="uk-UA"/>
              </w:rPr>
            </w:pPr>
            <w:r>
              <w:rPr>
                <w:b/>
                <w:kern w:val="2"/>
                <w:lang w:val="uk-UA"/>
              </w:rPr>
              <w:t>_______________________________________</w:t>
            </w:r>
          </w:p>
          <w:p w14:paraId="3D04C6CA" w14:textId="77777777" w:rsidR="004C2262" w:rsidRDefault="004C2262" w:rsidP="004C2262">
            <w:pPr>
              <w:widowControl w:val="0"/>
              <w:ind w:left="347" w:right="106" w:firstLine="79"/>
              <w:rPr>
                <w:b/>
                <w:spacing w:val="-6"/>
                <w:kern w:val="2"/>
                <w:lang w:val="uk-UA"/>
              </w:rPr>
            </w:pPr>
            <w:r>
              <w:rPr>
                <w:b/>
                <w:kern w:val="2"/>
                <w:lang w:val="uk-UA"/>
              </w:rPr>
              <w:t>Код ЄДРПОУ ________________________</w:t>
            </w:r>
            <w:r>
              <w:rPr>
                <w:b/>
                <w:kern w:val="2"/>
                <w:lang w:val="uk-UA"/>
              </w:rPr>
              <w:softHyphen/>
            </w:r>
            <w:r>
              <w:rPr>
                <w:b/>
                <w:kern w:val="2"/>
                <w:lang w:val="uk-UA"/>
              </w:rPr>
              <w:softHyphen/>
              <w:t>__</w:t>
            </w:r>
          </w:p>
          <w:p w14:paraId="7B4AF76A" w14:textId="77777777" w:rsidR="004C2262" w:rsidRDefault="004C2262" w:rsidP="004C2262">
            <w:pPr>
              <w:widowControl w:val="0"/>
              <w:ind w:left="347" w:right="106" w:firstLine="79"/>
              <w:rPr>
                <w:b/>
                <w:kern w:val="2"/>
                <w:lang w:val="uk-UA"/>
              </w:rPr>
            </w:pPr>
            <w:r>
              <w:rPr>
                <w:b/>
                <w:spacing w:val="-6"/>
                <w:kern w:val="2"/>
                <w:lang w:val="uk-UA"/>
              </w:rPr>
              <w:t>Адреса місце знаходження:</w:t>
            </w:r>
            <w:r>
              <w:rPr>
                <w:b/>
                <w:kern w:val="2"/>
                <w:lang w:val="uk-UA"/>
              </w:rPr>
              <w:t>_________________</w:t>
            </w:r>
          </w:p>
          <w:p w14:paraId="06029B04" w14:textId="77777777" w:rsidR="004C2262" w:rsidRDefault="004C2262" w:rsidP="004C2262">
            <w:pPr>
              <w:widowControl w:val="0"/>
              <w:ind w:left="347" w:right="106" w:firstLine="79"/>
              <w:rPr>
                <w:kern w:val="2"/>
                <w:lang w:val="uk-UA"/>
              </w:rPr>
            </w:pPr>
            <w:r>
              <w:rPr>
                <w:b/>
                <w:kern w:val="2"/>
                <w:lang w:val="uk-UA"/>
              </w:rPr>
              <w:t>________________________________________</w:t>
            </w:r>
          </w:p>
          <w:p w14:paraId="2D01A585" w14:textId="77777777" w:rsidR="004C2262" w:rsidRDefault="004C2262" w:rsidP="004C2262">
            <w:pPr>
              <w:widowControl w:val="0"/>
              <w:ind w:left="347" w:right="106" w:firstLine="79"/>
              <w:rPr>
                <w:kern w:val="2"/>
                <w:lang w:val="uk-UA"/>
              </w:rPr>
            </w:pPr>
            <w:r>
              <w:rPr>
                <w:kern w:val="2"/>
                <w:lang w:val="uk-UA"/>
              </w:rPr>
              <w:t>р/р ___________________________ в ________</w:t>
            </w:r>
          </w:p>
          <w:p w14:paraId="3337BA95" w14:textId="77777777" w:rsidR="004C2262" w:rsidRDefault="004C2262" w:rsidP="004C2262">
            <w:pPr>
              <w:widowControl w:val="0"/>
              <w:ind w:left="347" w:right="106" w:firstLine="79"/>
              <w:rPr>
                <w:kern w:val="2"/>
                <w:lang w:val="uk-UA"/>
              </w:rPr>
            </w:pPr>
            <w:r>
              <w:rPr>
                <w:kern w:val="2"/>
                <w:lang w:val="uk-UA"/>
              </w:rPr>
              <w:t>________________________________________</w:t>
            </w:r>
          </w:p>
          <w:p w14:paraId="7BFDA2BE" w14:textId="77777777" w:rsidR="004C2262" w:rsidRDefault="004C2262" w:rsidP="004C2262">
            <w:pPr>
              <w:widowControl w:val="0"/>
              <w:ind w:left="347" w:right="106" w:firstLine="79"/>
              <w:rPr>
                <w:b/>
                <w:kern w:val="2"/>
                <w:lang w:val="uk-UA"/>
              </w:rPr>
            </w:pPr>
            <w:r>
              <w:rPr>
                <w:kern w:val="2"/>
                <w:lang w:val="uk-UA"/>
              </w:rPr>
              <w:t>МФО ________________________</w:t>
            </w:r>
          </w:p>
          <w:p w14:paraId="4C595134" w14:textId="77777777" w:rsidR="004C2262" w:rsidRDefault="004C2262" w:rsidP="004C2262">
            <w:pPr>
              <w:widowControl w:val="0"/>
              <w:ind w:left="347" w:right="106" w:firstLine="79"/>
              <w:rPr>
                <w:b/>
                <w:kern w:val="2"/>
                <w:lang w:val="uk-UA"/>
              </w:rPr>
            </w:pPr>
            <w:r>
              <w:rPr>
                <w:b/>
                <w:kern w:val="2"/>
                <w:lang w:val="uk-UA"/>
              </w:rPr>
              <w:t>ІПН _________________________</w:t>
            </w:r>
          </w:p>
          <w:p w14:paraId="53418C5D" w14:textId="1ADFC982" w:rsidR="004C2262" w:rsidRDefault="004C2262" w:rsidP="004C2262">
            <w:pPr>
              <w:suppressAutoHyphens w:val="0"/>
              <w:ind w:left="347" w:right="106" w:firstLine="79"/>
              <w:rPr>
                <w:b/>
                <w:lang w:val="uk-UA" w:eastAsia="ru-RU"/>
              </w:rPr>
            </w:pPr>
            <w:proofErr w:type="spellStart"/>
            <w:r>
              <w:rPr>
                <w:b/>
                <w:lang w:val="uk-UA" w:eastAsia="ru-RU"/>
              </w:rPr>
              <w:t>Тел</w:t>
            </w:r>
            <w:proofErr w:type="spellEnd"/>
            <w:r>
              <w:rPr>
                <w:b/>
                <w:lang w:val="uk-UA" w:eastAsia="ru-RU"/>
              </w:rPr>
              <w:t>. _________________________</w:t>
            </w:r>
          </w:p>
          <w:p w14:paraId="517F44D6" w14:textId="14B2B643" w:rsidR="004C2262" w:rsidRDefault="004C2262" w:rsidP="004C2262">
            <w:pPr>
              <w:suppressAutoHyphens w:val="0"/>
              <w:ind w:right="284" w:firstLine="142"/>
              <w:jc w:val="both"/>
              <w:rPr>
                <w:b/>
                <w:lang w:val="uk-UA" w:eastAsia="ru-RU"/>
              </w:rPr>
            </w:pPr>
            <w:r>
              <w:rPr>
                <w:b/>
                <w:lang w:val="uk-UA" w:eastAsia="ru-RU"/>
              </w:rPr>
              <w:t>__________________ ___________________</w:t>
            </w:r>
          </w:p>
        </w:tc>
      </w:tr>
    </w:tbl>
    <w:p w14:paraId="43700E55" w14:textId="63B825B0" w:rsidR="004C2262" w:rsidRDefault="004C2262" w:rsidP="004C2262">
      <w:pPr>
        <w:tabs>
          <w:tab w:val="left" w:pos="900"/>
          <w:tab w:val="left" w:pos="993"/>
          <w:tab w:val="left" w:pos="1440"/>
        </w:tabs>
        <w:suppressAutoHyphens w:val="0"/>
        <w:ind w:right="16"/>
        <w:jc w:val="both"/>
        <w:rPr>
          <w:b/>
          <w:lang w:val="uk-UA" w:eastAsia="ru-RU"/>
        </w:rPr>
      </w:pPr>
    </w:p>
    <w:p w14:paraId="2A8AB0B3" w14:textId="77777777" w:rsidR="004C2262" w:rsidRDefault="004C2262">
      <w:pPr>
        <w:suppressAutoHyphens w:val="0"/>
        <w:spacing w:after="160" w:line="259" w:lineRule="auto"/>
        <w:rPr>
          <w:b/>
          <w:lang w:val="uk-UA" w:eastAsia="ru-RU"/>
        </w:rPr>
      </w:pPr>
      <w:r>
        <w:rPr>
          <w:b/>
          <w:lang w:val="uk-UA" w:eastAsia="ru-RU"/>
        </w:rPr>
        <w:br w:type="page"/>
      </w:r>
    </w:p>
    <w:p w14:paraId="1C7EAB66" w14:textId="77777777" w:rsidR="004C2262" w:rsidRDefault="004C2262" w:rsidP="004C2262">
      <w:pPr>
        <w:tabs>
          <w:tab w:val="left" w:pos="900"/>
          <w:tab w:val="left" w:pos="993"/>
          <w:tab w:val="left" w:pos="1440"/>
        </w:tabs>
        <w:suppressAutoHyphens w:val="0"/>
        <w:ind w:right="16" w:firstLine="5580"/>
        <w:jc w:val="right"/>
        <w:rPr>
          <w:b/>
          <w:lang w:val="uk-UA" w:eastAsia="ru-RU"/>
        </w:rPr>
      </w:pPr>
      <w:r>
        <w:rPr>
          <w:b/>
          <w:lang w:val="uk-UA" w:eastAsia="ru-RU"/>
        </w:rPr>
        <w:lastRenderedPageBreak/>
        <w:t xml:space="preserve">Додаток № 1 </w:t>
      </w:r>
    </w:p>
    <w:p w14:paraId="42823049" w14:textId="77777777" w:rsidR="004C2262" w:rsidRDefault="004C2262" w:rsidP="004C2262">
      <w:pPr>
        <w:tabs>
          <w:tab w:val="left" w:pos="6435"/>
          <w:tab w:val="right" w:pos="10466"/>
        </w:tabs>
        <w:suppressAutoHyphens w:val="0"/>
        <w:ind w:firstLine="5580"/>
        <w:jc w:val="right"/>
        <w:rPr>
          <w:b/>
          <w:lang w:val="uk-UA" w:eastAsia="ru-RU"/>
        </w:rPr>
      </w:pPr>
      <w:r>
        <w:rPr>
          <w:b/>
          <w:lang w:val="uk-UA" w:eastAsia="ru-RU"/>
        </w:rPr>
        <w:t xml:space="preserve">до Договору </w:t>
      </w:r>
    </w:p>
    <w:p w14:paraId="17833E42" w14:textId="77777777" w:rsidR="004C2262" w:rsidRDefault="004C2262" w:rsidP="004C2262">
      <w:pPr>
        <w:tabs>
          <w:tab w:val="left" w:pos="900"/>
          <w:tab w:val="left" w:pos="993"/>
          <w:tab w:val="left" w:pos="1440"/>
        </w:tabs>
        <w:suppressAutoHyphens w:val="0"/>
        <w:ind w:right="16" w:firstLine="5580"/>
        <w:jc w:val="right"/>
        <w:rPr>
          <w:b/>
          <w:i/>
          <w:lang w:val="uk-UA" w:eastAsia="ru-RU"/>
        </w:rPr>
      </w:pPr>
      <w:r>
        <w:rPr>
          <w:b/>
          <w:lang w:val="uk-UA" w:eastAsia="ru-RU"/>
        </w:rPr>
        <w:t>№ __  від « ____  » _______202</w:t>
      </w:r>
      <w:r>
        <w:rPr>
          <w:u w:val="single"/>
          <w:lang w:val="uk-UA" w:eastAsia="ru-RU"/>
        </w:rPr>
        <w:t xml:space="preserve">  </w:t>
      </w:r>
      <w:r>
        <w:rPr>
          <w:b/>
          <w:lang w:val="uk-UA" w:eastAsia="ru-RU"/>
        </w:rPr>
        <w:t>р.</w:t>
      </w:r>
    </w:p>
    <w:p w14:paraId="20F8265F" w14:textId="77777777" w:rsidR="004C2262" w:rsidRDefault="004C2262" w:rsidP="004C2262">
      <w:pPr>
        <w:tabs>
          <w:tab w:val="left" w:pos="900"/>
          <w:tab w:val="left" w:pos="993"/>
          <w:tab w:val="left" w:pos="1440"/>
        </w:tabs>
        <w:suppressAutoHyphens w:val="0"/>
        <w:jc w:val="center"/>
        <w:rPr>
          <w:b/>
          <w:i/>
          <w:lang w:val="uk-UA" w:eastAsia="ru-RU"/>
        </w:rPr>
      </w:pPr>
    </w:p>
    <w:p w14:paraId="6AE4CD6C" w14:textId="77777777" w:rsidR="004C2262" w:rsidRDefault="004C2262" w:rsidP="004C2262">
      <w:pPr>
        <w:tabs>
          <w:tab w:val="left" w:pos="900"/>
          <w:tab w:val="left" w:pos="993"/>
          <w:tab w:val="left" w:pos="1440"/>
        </w:tabs>
        <w:suppressAutoHyphens w:val="0"/>
        <w:jc w:val="center"/>
        <w:rPr>
          <w:b/>
          <w:lang w:val="uk-UA" w:eastAsia="ru-RU"/>
        </w:rPr>
      </w:pPr>
      <w:r>
        <w:rPr>
          <w:b/>
          <w:i/>
          <w:lang w:val="uk-UA" w:eastAsia="ru-RU"/>
        </w:rPr>
        <w:t>СПЕЦИФІКАЦІЯ</w:t>
      </w:r>
    </w:p>
    <w:p w14:paraId="66A989F0" w14:textId="25A97BC0" w:rsidR="004C2262" w:rsidRDefault="004C2262" w:rsidP="004C2262">
      <w:pPr>
        <w:tabs>
          <w:tab w:val="left" w:pos="900"/>
          <w:tab w:val="left" w:pos="993"/>
          <w:tab w:val="left" w:pos="1440"/>
        </w:tabs>
        <w:suppressAutoHyphens w:val="0"/>
        <w:rPr>
          <w:lang w:val="uk-UA" w:eastAsia="ru-RU"/>
        </w:rPr>
      </w:pPr>
      <w:r>
        <w:rPr>
          <w:b/>
          <w:lang w:val="uk-UA" w:eastAsia="ru-RU"/>
        </w:rPr>
        <w:tab/>
      </w:r>
      <w:r>
        <w:rPr>
          <w:b/>
          <w:lang w:val="uk-UA" w:eastAsia="ru-RU"/>
        </w:rPr>
        <w:tab/>
      </w:r>
      <w:r>
        <w:rPr>
          <w:b/>
          <w:lang w:val="uk-UA" w:eastAsia="ru-RU"/>
        </w:rPr>
        <w:tab/>
      </w:r>
      <w:r>
        <w:rPr>
          <w:b/>
          <w:lang w:val="uk-UA" w:eastAsia="ru-RU"/>
        </w:rPr>
        <w:tab/>
        <w:t xml:space="preserve">                                                «____ »_______202</w:t>
      </w:r>
      <w:r>
        <w:rPr>
          <w:u w:val="single"/>
          <w:lang w:val="uk-UA" w:eastAsia="ru-RU"/>
        </w:rPr>
        <w:t xml:space="preserve">   </w:t>
      </w:r>
      <w:r>
        <w:rPr>
          <w:b/>
          <w:lang w:val="uk-UA" w:eastAsia="ru-RU"/>
        </w:rPr>
        <w:t>р.</w:t>
      </w:r>
    </w:p>
    <w:p w14:paraId="111DB700" w14:textId="77777777" w:rsidR="004C2262" w:rsidRDefault="004C2262" w:rsidP="004C2262">
      <w:pPr>
        <w:tabs>
          <w:tab w:val="left" w:pos="900"/>
          <w:tab w:val="left" w:pos="993"/>
          <w:tab w:val="left" w:pos="1440"/>
        </w:tabs>
        <w:suppressAutoHyphens w:val="0"/>
        <w:rPr>
          <w:lang w:val="uk-UA" w:eastAsia="ru-RU"/>
        </w:rPr>
      </w:pPr>
    </w:p>
    <w:p w14:paraId="39118343" w14:textId="77777777" w:rsidR="004C2262" w:rsidRDefault="004C2262" w:rsidP="004C2262">
      <w:pPr>
        <w:suppressAutoHyphens w:val="0"/>
        <w:ind w:firstLine="851"/>
        <w:jc w:val="both"/>
        <w:rPr>
          <w:b/>
          <w:lang w:val="uk-UA" w:eastAsia="ru-RU"/>
        </w:rPr>
      </w:pPr>
    </w:p>
    <w:tbl>
      <w:tblPr>
        <w:tblW w:w="10872" w:type="dxa"/>
        <w:tblInd w:w="-998" w:type="dxa"/>
        <w:tblLayout w:type="fixed"/>
        <w:tblCellMar>
          <w:left w:w="0" w:type="dxa"/>
          <w:right w:w="0" w:type="dxa"/>
        </w:tblCellMar>
        <w:tblLook w:val="04A0" w:firstRow="1" w:lastRow="0" w:firstColumn="1" w:lastColumn="0" w:noHBand="0" w:noVBand="1"/>
      </w:tblPr>
      <w:tblGrid>
        <w:gridCol w:w="322"/>
        <w:gridCol w:w="3006"/>
        <w:gridCol w:w="1077"/>
        <w:gridCol w:w="1077"/>
        <w:gridCol w:w="1078"/>
        <w:gridCol w:w="1078"/>
        <w:gridCol w:w="1078"/>
        <w:gridCol w:w="1078"/>
        <w:gridCol w:w="1078"/>
      </w:tblGrid>
      <w:tr w:rsidR="004C2262" w:rsidRPr="00DB69A3" w14:paraId="26D70654" w14:textId="77777777" w:rsidTr="004C2262">
        <w:trPr>
          <w:trHeight w:val="345"/>
        </w:trPr>
        <w:tc>
          <w:tcPr>
            <w:tcW w:w="322" w:type="dxa"/>
            <w:tcBorders>
              <w:top w:val="single" w:sz="4" w:space="0" w:color="000001"/>
              <w:left w:val="single" w:sz="4" w:space="0" w:color="000001"/>
              <w:bottom w:val="single" w:sz="4" w:space="0" w:color="000001"/>
              <w:right w:val="nil"/>
            </w:tcBorders>
            <w:vAlign w:val="bottom"/>
          </w:tcPr>
          <w:p w14:paraId="6FE57AF4" w14:textId="77777777" w:rsidR="004C2262" w:rsidRDefault="004C2262" w:rsidP="00620493">
            <w:pPr>
              <w:suppressAutoHyphens w:val="0"/>
              <w:jc w:val="center"/>
              <w:rPr>
                <w:b/>
                <w:lang w:val="uk-UA" w:eastAsia="ru-RU"/>
              </w:rPr>
            </w:pPr>
            <w:r>
              <w:rPr>
                <w:b/>
                <w:lang w:val="uk-UA" w:eastAsia="ru-RU"/>
              </w:rPr>
              <w:t>№ п/п</w:t>
            </w:r>
          </w:p>
        </w:tc>
        <w:tc>
          <w:tcPr>
            <w:tcW w:w="3006" w:type="dxa"/>
            <w:tcBorders>
              <w:top w:val="single" w:sz="4" w:space="0" w:color="000001"/>
              <w:left w:val="single" w:sz="4" w:space="0" w:color="000001"/>
              <w:bottom w:val="single" w:sz="4" w:space="0" w:color="000001"/>
              <w:right w:val="nil"/>
            </w:tcBorders>
            <w:vAlign w:val="bottom"/>
          </w:tcPr>
          <w:p w14:paraId="51AAC5C5" w14:textId="77777777" w:rsidR="004C2262" w:rsidRDefault="004C2262" w:rsidP="00620493">
            <w:pPr>
              <w:suppressAutoHyphens w:val="0"/>
              <w:jc w:val="center"/>
              <w:rPr>
                <w:b/>
                <w:lang w:val="uk-UA" w:eastAsia="ru-RU"/>
              </w:rPr>
            </w:pPr>
            <w:r>
              <w:rPr>
                <w:b/>
                <w:lang w:val="uk-UA" w:eastAsia="ru-RU"/>
              </w:rPr>
              <w:t>Найменування</w:t>
            </w:r>
          </w:p>
        </w:tc>
        <w:tc>
          <w:tcPr>
            <w:tcW w:w="1077" w:type="dxa"/>
            <w:tcBorders>
              <w:top w:val="single" w:sz="4" w:space="0" w:color="000001"/>
              <w:left w:val="single" w:sz="4" w:space="0" w:color="000001"/>
              <w:bottom w:val="single" w:sz="4" w:space="0" w:color="000001"/>
              <w:right w:val="single" w:sz="4" w:space="0" w:color="000001"/>
            </w:tcBorders>
          </w:tcPr>
          <w:p w14:paraId="1F71FC65" w14:textId="77777777" w:rsidR="004C2262" w:rsidRDefault="004C2262" w:rsidP="00620493">
            <w:pPr>
              <w:tabs>
                <w:tab w:val="left" w:pos="900"/>
                <w:tab w:val="left" w:pos="993"/>
                <w:tab w:val="left" w:pos="1440"/>
              </w:tabs>
              <w:suppressAutoHyphens w:val="0"/>
              <w:rPr>
                <w:b/>
                <w:lang w:val="uk-UA" w:eastAsia="ru-RU"/>
              </w:rPr>
            </w:pPr>
          </w:p>
          <w:p w14:paraId="72EC82C2" w14:textId="77777777" w:rsidR="004C2262" w:rsidRDefault="004C2262" w:rsidP="00620493">
            <w:pPr>
              <w:tabs>
                <w:tab w:val="left" w:pos="900"/>
                <w:tab w:val="left" w:pos="993"/>
                <w:tab w:val="left" w:pos="1440"/>
              </w:tabs>
              <w:suppressAutoHyphens w:val="0"/>
              <w:rPr>
                <w:b/>
                <w:lang w:val="uk-UA" w:eastAsia="ru-RU"/>
              </w:rPr>
            </w:pPr>
          </w:p>
          <w:p w14:paraId="76614508" w14:textId="77777777" w:rsidR="004C2262" w:rsidRDefault="004C2262" w:rsidP="00620493">
            <w:pPr>
              <w:tabs>
                <w:tab w:val="left" w:pos="900"/>
                <w:tab w:val="left" w:pos="993"/>
                <w:tab w:val="left" w:pos="1440"/>
              </w:tabs>
              <w:suppressAutoHyphens w:val="0"/>
              <w:rPr>
                <w:b/>
                <w:lang w:val="uk-UA" w:eastAsia="ru-RU"/>
              </w:rPr>
            </w:pPr>
            <w:r>
              <w:rPr>
                <w:b/>
                <w:lang w:val="uk-UA" w:eastAsia="ru-RU"/>
              </w:rPr>
              <w:t>Країна виробник товару</w:t>
            </w:r>
          </w:p>
        </w:tc>
        <w:tc>
          <w:tcPr>
            <w:tcW w:w="1077" w:type="dxa"/>
            <w:tcBorders>
              <w:top w:val="single" w:sz="4" w:space="0" w:color="000001"/>
              <w:left w:val="single" w:sz="4" w:space="0" w:color="000001"/>
              <w:bottom w:val="single" w:sz="4" w:space="0" w:color="000001"/>
              <w:right w:val="nil"/>
            </w:tcBorders>
            <w:vAlign w:val="bottom"/>
          </w:tcPr>
          <w:p w14:paraId="0CA24E27" w14:textId="77777777" w:rsidR="004C2262" w:rsidRDefault="004C2262" w:rsidP="00620493">
            <w:pPr>
              <w:tabs>
                <w:tab w:val="left" w:pos="900"/>
                <w:tab w:val="left" w:pos="993"/>
                <w:tab w:val="left" w:pos="1440"/>
              </w:tabs>
              <w:suppressAutoHyphens w:val="0"/>
              <w:rPr>
                <w:b/>
                <w:lang w:val="uk-UA" w:eastAsia="ru-RU"/>
              </w:rPr>
            </w:pPr>
            <w:r>
              <w:rPr>
                <w:b/>
                <w:lang w:val="uk-UA" w:eastAsia="ru-RU"/>
              </w:rPr>
              <w:t>Одинця виміру Товару</w:t>
            </w:r>
          </w:p>
        </w:tc>
        <w:tc>
          <w:tcPr>
            <w:tcW w:w="1078" w:type="dxa"/>
            <w:tcBorders>
              <w:top w:val="single" w:sz="4" w:space="0" w:color="000001"/>
              <w:left w:val="single" w:sz="4" w:space="0" w:color="000001"/>
              <w:bottom w:val="single" w:sz="4" w:space="0" w:color="000001"/>
              <w:right w:val="nil"/>
            </w:tcBorders>
            <w:vAlign w:val="bottom"/>
          </w:tcPr>
          <w:p w14:paraId="499CE697" w14:textId="77777777" w:rsidR="004C2262" w:rsidRDefault="004C2262" w:rsidP="00620493">
            <w:pPr>
              <w:tabs>
                <w:tab w:val="left" w:pos="900"/>
                <w:tab w:val="left" w:pos="993"/>
                <w:tab w:val="left" w:pos="1440"/>
              </w:tabs>
              <w:suppressAutoHyphens w:val="0"/>
              <w:rPr>
                <w:b/>
                <w:lang w:val="uk-UA" w:eastAsia="ru-RU"/>
              </w:rPr>
            </w:pPr>
            <w:r>
              <w:rPr>
                <w:b/>
                <w:lang w:val="uk-UA" w:eastAsia="ru-RU"/>
              </w:rPr>
              <w:t>Кількість товару</w:t>
            </w:r>
          </w:p>
        </w:tc>
        <w:tc>
          <w:tcPr>
            <w:tcW w:w="1078" w:type="dxa"/>
            <w:tcBorders>
              <w:top w:val="single" w:sz="4" w:space="0" w:color="000001"/>
              <w:left w:val="single" w:sz="4" w:space="0" w:color="000001"/>
              <w:bottom w:val="single" w:sz="4" w:space="0" w:color="000001"/>
              <w:right w:val="nil"/>
            </w:tcBorders>
          </w:tcPr>
          <w:p w14:paraId="23470014" w14:textId="77777777" w:rsidR="004C2262" w:rsidRDefault="004C2262" w:rsidP="00620493">
            <w:pPr>
              <w:tabs>
                <w:tab w:val="left" w:pos="900"/>
                <w:tab w:val="left" w:pos="993"/>
                <w:tab w:val="left" w:pos="1440"/>
              </w:tabs>
              <w:suppressAutoHyphens w:val="0"/>
              <w:jc w:val="center"/>
              <w:rPr>
                <w:b/>
                <w:lang w:val="uk-UA" w:eastAsia="ru-RU"/>
              </w:rPr>
            </w:pPr>
            <w:r>
              <w:rPr>
                <w:b/>
                <w:lang w:val="uk-UA" w:eastAsia="ru-RU"/>
              </w:rPr>
              <w:t>Ціна    за одинцю Товару без ПДВ, грн.</w:t>
            </w:r>
          </w:p>
        </w:tc>
        <w:tc>
          <w:tcPr>
            <w:tcW w:w="1078" w:type="dxa"/>
            <w:tcBorders>
              <w:top w:val="single" w:sz="4" w:space="0" w:color="000001"/>
              <w:left w:val="single" w:sz="4" w:space="0" w:color="000001"/>
              <w:bottom w:val="single" w:sz="4" w:space="0" w:color="000001"/>
              <w:right w:val="nil"/>
            </w:tcBorders>
            <w:vAlign w:val="bottom"/>
          </w:tcPr>
          <w:p w14:paraId="75DAD535" w14:textId="77777777" w:rsidR="004C2262" w:rsidRDefault="004C2262" w:rsidP="00620493">
            <w:pPr>
              <w:tabs>
                <w:tab w:val="left" w:pos="900"/>
                <w:tab w:val="left" w:pos="993"/>
                <w:tab w:val="left" w:pos="1440"/>
              </w:tabs>
              <w:suppressAutoHyphens w:val="0"/>
              <w:jc w:val="center"/>
              <w:rPr>
                <w:b/>
                <w:lang w:val="uk-UA" w:eastAsia="ru-RU"/>
              </w:rPr>
            </w:pPr>
            <w:r>
              <w:rPr>
                <w:b/>
                <w:lang w:val="uk-UA" w:eastAsia="ru-RU"/>
              </w:rPr>
              <w:t>Ціна за одинцю Товару з ПДВ, грн.</w:t>
            </w:r>
          </w:p>
        </w:tc>
        <w:tc>
          <w:tcPr>
            <w:tcW w:w="1078" w:type="dxa"/>
            <w:tcBorders>
              <w:top w:val="single" w:sz="4" w:space="0" w:color="000001"/>
              <w:left w:val="single" w:sz="4" w:space="0" w:color="000001"/>
              <w:bottom w:val="single" w:sz="4" w:space="0" w:color="000001"/>
              <w:right w:val="single" w:sz="4" w:space="0" w:color="auto"/>
            </w:tcBorders>
            <w:vAlign w:val="bottom"/>
          </w:tcPr>
          <w:p w14:paraId="67323934" w14:textId="77777777" w:rsidR="004C2262" w:rsidRDefault="004C2262" w:rsidP="00620493">
            <w:pPr>
              <w:tabs>
                <w:tab w:val="left" w:pos="720"/>
                <w:tab w:val="left" w:pos="900"/>
                <w:tab w:val="left" w:pos="993"/>
                <w:tab w:val="left" w:pos="1440"/>
              </w:tabs>
              <w:suppressAutoHyphens w:val="0"/>
              <w:jc w:val="center"/>
              <w:rPr>
                <w:lang w:val="uk-UA" w:eastAsia="ru-RU"/>
              </w:rPr>
            </w:pPr>
            <w:r>
              <w:rPr>
                <w:b/>
                <w:lang w:val="uk-UA" w:eastAsia="ru-RU"/>
              </w:rPr>
              <w:t>Сума Товару без ПДВ, грн.</w:t>
            </w:r>
          </w:p>
        </w:tc>
        <w:tc>
          <w:tcPr>
            <w:tcW w:w="1078" w:type="dxa"/>
            <w:tcBorders>
              <w:top w:val="single" w:sz="4" w:space="0" w:color="000001"/>
              <w:left w:val="single" w:sz="4" w:space="0" w:color="auto"/>
              <w:bottom w:val="single" w:sz="4" w:space="0" w:color="000001"/>
              <w:right w:val="single" w:sz="4" w:space="0" w:color="000001"/>
            </w:tcBorders>
            <w:vAlign w:val="bottom"/>
          </w:tcPr>
          <w:p w14:paraId="0CC96FE9" w14:textId="77777777" w:rsidR="004C2262" w:rsidRDefault="004C2262" w:rsidP="00620493">
            <w:pPr>
              <w:tabs>
                <w:tab w:val="left" w:pos="900"/>
                <w:tab w:val="left" w:pos="993"/>
                <w:tab w:val="left" w:pos="1440"/>
              </w:tabs>
              <w:suppressAutoHyphens w:val="0"/>
              <w:jc w:val="center"/>
              <w:rPr>
                <w:lang w:val="uk-UA" w:eastAsia="ru-RU"/>
              </w:rPr>
            </w:pPr>
            <w:r>
              <w:rPr>
                <w:b/>
                <w:lang w:val="uk-UA" w:eastAsia="ru-RU"/>
              </w:rPr>
              <w:t>Сума Товару з ПДВ, грн.</w:t>
            </w:r>
          </w:p>
        </w:tc>
      </w:tr>
      <w:tr w:rsidR="004C2262" w14:paraId="793912A5" w14:textId="77777777" w:rsidTr="004C2262">
        <w:trPr>
          <w:trHeight w:val="345"/>
        </w:trPr>
        <w:tc>
          <w:tcPr>
            <w:tcW w:w="322" w:type="dxa"/>
            <w:tcBorders>
              <w:top w:val="single" w:sz="4" w:space="0" w:color="000001"/>
              <w:left w:val="single" w:sz="4" w:space="0" w:color="000001"/>
              <w:bottom w:val="single" w:sz="4" w:space="0" w:color="000001"/>
              <w:right w:val="nil"/>
            </w:tcBorders>
            <w:vAlign w:val="bottom"/>
          </w:tcPr>
          <w:p w14:paraId="221A7F56" w14:textId="77777777" w:rsidR="004C2262" w:rsidRDefault="004C2262" w:rsidP="00620493">
            <w:pPr>
              <w:suppressAutoHyphens w:val="0"/>
              <w:snapToGrid w:val="0"/>
              <w:jc w:val="center"/>
              <w:rPr>
                <w:b/>
                <w:lang w:val="uk-UA" w:eastAsia="ru-RU"/>
              </w:rPr>
            </w:pPr>
            <w:r>
              <w:rPr>
                <w:b/>
                <w:lang w:val="uk-UA" w:eastAsia="ru-RU"/>
              </w:rPr>
              <w:t>1</w:t>
            </w:r>
          </w:p>
        </w:tc>
        <w:tc>
          <w:tcPr>
            <w:tcW w:w="3006" w:type="dxa"/>
            <w:tcBorders>
              <w:top w:val="single" w:sz="4" w:space="0" w:color="000001"/>
              <w:left w:val="single" w:sz="4" w:space="0" w:color="000001"/>
              <w:bottom w:val="single" w:sz="4" w:space="0" w:color="000001"/>
              <w:right w:val="nil"/>
            </w:tcBorders>
            <w:vAlign w:val="bottom"/>
          </w:tcPr>
          <w:p w14:paraId="6D93D045" w14:textId="77777777" w:rsidR="004C2262" w:rsidRDefault="004C2262" w:rsidP="00620493">
            <w:pPr>
              <w:suppressAutoHyphens w:val="0"/>
              <w:snapToGrid w:val="0"/>
              <w:rPr>
                <w:lang w:val="uk-UA" w:eastAsia="ru-RU"/>
              </w:rPr>
            </w:pPr>
          </w:p>
        </w:tc>
        <w:tc>
          <w:tcPr>
            <w:tcW w:w="1077" w:type="dxa"/>
            <w:tcBorders>
              <w:top w:val="single" w:sz="4" w:space="0" w:color="000001"/>
              <w:left w:val="single" w:sz="4" w:space="0" w:color="000001"/>
              <w:bottom w:val="single" w:sz="4" w:space="0" w:color="000001"/>
              <w:right w:val="single" w:sz="4" w:space="0" w:color="000001"/>
            </w:tcBorders>
          </w:tcPr>
          <w:p w14:paraId="5AA9D296" w14:textId="77777777" w:rsidR="004C2262" w:rsidRDefault="004C2262" w:rsidP="00620493">
            <w:pPr>
              <w:suppressAutoHyphens w:val="0"/>
              <w:jc w:val="center"/>
              <w:rPr>
                <w:lang w:val="uk-UA" w:eastAsia="ru-RU"/>
              </w:rPr>
            </w:pPr>
          </w:p>
        </w:tc>
        <w:tc>
          <w:tcPr>
            <w:tcW w:w="1077" w:type="dxa"/>
            <w:tcBorders>
              <w:top w:val="single" w:sz="4" w:space="0" w:color="000001"/>
              <w:left w:val="single" w:sz="4" w:space="0" w:color="000001"/>
              <w:bottom w:val="single" w:sz="4" w:space="0" w:color="000001"/>
              <w:right w:val="nil"/>
            </w:tcBorders>
          </w:tcPr>
          <w:p w14:paraId="4000B782" w14:textId="77777777" w:rsidR="004C2262" w:rsidRDefault="004C2262" w:rsidP="00620493">
            <w:pPr>
              <w:suppressAutoHyphens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768CC918"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tcPr>
          <w:p w14:paraId="120B99E1"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621AFF77"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single" w:sz="4" w:space="0" w:color="auto"/>
            </w:tcBorders>
            <w:vAlign w:val="bottom"/>
          </w:tcPr>
          <w:p w14:paraId="40C750F2"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auto"/>
              <w:bottom w:val="single" w:sz="4" w:space="0" w:color="000001"/>
              <w:right w:val="single" w:sz="4" w:space="0" w:color="000001"/>
            </w:tcBorders>
            <w:vAlign w:val="bottom"/>
          </w:tcPr>
          <w:p w14:paraId="39793027" w14:textId="77777777" w:rsidR="004C2262" w:rsidRDefault="004C2262" w:rsidP="00620493">
            <w:pPr>
              <w:suppressAutoHyphens w:val="0"/>
              <w:snapToGrid w:val="0"/>
              <w:jc w:val="center"/>
              <w:rPr>
                <w:lang w:val="uk-UA" w:eastAsia="ru-RU"/>
              </w:rPr>
            </w:pPr>
          </w:p>
        </w:tc>
      </w:tr>
      <w:tr w:rsidR="004C2262" w14:paraId="23CBA311" w14:textId="77777777" w:rsidTr="004C2262">
        <w:trPr>
          <w:trHeight w:val="345"/>
        </w:trPr>
        <w:tc>
          <w:tcPr>
            <w:tcW w:w="322" w:type="dxa"/>
            <w:tcBorders>
              <w:top w:val="single" w:sz="4" w:space="0" w:color="000001"/>
              <w:left w:val="single" w:sz="4" w:space="0" w:color="000001"/>
              <w:bottom w:val="single" w:sz="4" w:space="0" w:color="000001"/>
              <w:right w:val="nil"/>
            </w:tcBorders>
            <w:vAlign w:val="bottom"/>
          </w:tcPr>
          <w:p w14:paraId="1D8D32EA" w14:textId="77777777" w:rsidR="004C2262" w:rsidRDefault="004C2262" w:rsidP="00620493">
            <w:pPr>
              <w:suppressAutoHyphens w:val="0"/>
              <w:snapToGrid w:val="0"/>
              <w:jc w:val="center"/>
              <w:rPr>
                <w:lang w:val="uk-UA" w:eastAsia="ru-RU"/>
              </w:rPr>
            </w:pPr>
          </w:p>
        </w:tc>
        <w:tc>
          <w:tcPr>
            <w:tcW w:w="3006" w:type="dxa"/>
            <w:tcBorders>
              <w:top w:val="single" w:sz="4" w:space="0" w:color="000001"/>
              <w:left w:val="single" w:sz="4" w:space="0" w:color="000001"/>
              <w:bottom w:val="single" w:sz="4" w:space="0" w:color="000001"/>
              <w:right w:val="nil"/>
            </w:tcBorders>
            <w:vAlign w:val="bottom"/>
          </w:tcPr>
          <w:p w14:paraId="4CE6EEEF" w14:textId="77777777" w:rsidR="004C2262" w:rsidRDefault="004C2262" w:rsidP="00620493">
            <w:pPr>
              <w:suppressAutoHyphens w:val="0"/>
              <w:snapToGrid w:val="0"/>
              <w:rPr>
                <w:lang w:val="uk-UA" w:eastAsia="ru-RU"/>
              </w:rPr>
            </w:pPr>
          </w:p>
        </w:tc>
        <w:tc>
          <w:tcPr>
            <w:tcW w:w="1077" w:type="dxa"/>
            <w:tcBorders>
              <w:top w:val="single" w:sz="4" w:space="0" w:color="000001"/>
              <w:left w:val="single" w:sz="4" w:space="0" w:color="000001"/>
              <w:bottom w:val="single" w:sz="4" w:space="0" w:color="000001"/>
              <w:right w:val="single" w:sz="4" w:space="0" w:color="000001"/>
            </w:tcBorders>
          </w:tcPr>
          <w:p w14:paraId="52691BF1" w14:textId="77777777" w:rsidR="004C2262" w:rsidRDefault="004C2262" w:rsidP="00620493">
            <w:pPr>
              <w:suppressAutoHyphens w:val="0"/>
              <w:jc w:val="center"/>
              <w:rPr>
                <w:lang w:val="uk-UA" w:eastAsia="ru-RU"/>
              </w:rPr>
            </w:pPr>
          </w:p>
        </w:tc>
        <w:tc>
          <w:tcPr>
            <w:tcW w:w="1077" w:type="dxa"/>
            <w:tcBorders>
              <w:top w:val="single" w:sz="4" w:space="0" w:color="000001"/>
              <w:left w:val="single" w:sz="4" w:space="0" w:color="000001"/>
              <w:bottom w:val="single" w:sz="4" w:space="0" w:color="000001"/>
              <w:right w:val="nil"/>
            </w:tcBorders>
          </w:tcPr>
          <w:p w14:paraId="2561D394" w14:textId="77777777" w:rsidR="004C2262" w:rsidRDefault="004C2262" w:rsidP="00620493">
            <w:pPr>
              <w:suppressAutoHyphens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34FEA53D"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tcPr>
          <w:p w14:paraId="2815F226"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6CF75F3D"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single" w:sz="4" w:space="0" w:color="auto"/>
            </w:tcBorders>
            <w:vAlign w:val="bottom"/>
          </w:tcPr>
          <w:p w14:paraId="690D9348"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auto"/>
              <w:bottom w:val="single" w:sz="4" w:space="0" w:color="000001"/>
              <w:right w:val="single" w:sz="4" w:space="0" w:color="000001"/>
            </w:tcBorders>
            <w:vAlign w:val="bottom"/>
          </w:tcPr>
          <w:p w14:paraId="48D80F31" w14:textId="77777777" w:rsidR="004C2262" w:rsidRDefault="004C2262" w:rsidP="00620493">
            <w:pPr>
              <w:suppressAutoHyphens w:val="0"/>
              <w:snapToGrid w:val="0"/>
              <w:jc w:val="center"/>
              <w:rPr>
                <w:lang w:val="uk-UA" w:eastAsia="ru-RU"/>
              </w:rPr>
            </w:pPr>
          </w:p>
        </w:tc>
      </w:tr>
      <w:tr w:rsidR="004C2262" w14:paraId="1E9B30FA" w14:textId="77777777" w:rsidTr="004C2262">
        <w:trPr>
          <w:trHeight w:val="345"/>
        </w:trPr>
        <w:tc>
          <w:tcPr>
            <w:tcW w:w="322" w:type="dxa"/>
            <w:tcBorders>
              <w:top w:val="single" w:sz="4" w:space="0" w:color="000001"/>
              <w:left w:val="single" w:sz="4" w:space="0" w:color="000001"/>
              <w:bottom w:val="single" w:sz="4" w:space="0" w:color="000001"/>
              <w:right w:val="nil"/>
            </w:tcBorders>
            <w:vAlign w:val="bottom"/>
          </w:tcPr>
          <w:p w14:paraId="563B9BF7" w14:textId="77777777" w:rsidR="004C2262" w:rsidRDefault="004C2262" w:rsidP="00620493">
            <w:pPr>
              <w:suppressAutoHyphens w:val="0"/>
              <w:snapToGrid w:val="0"/>
              <w:jc w:val="center"/>
              <w:rPr>
                <w:lang w:val="uk-UA" w:eastAsia="ru-RU"/>
              </w:rPr>
            </w:pPr>
          </w:p>
        </w:tc>
        <w:tc>
          <w:tcPr>
            <w:tcW w:w="3006" w:type="dxa"/>
            <w:tcBorders>
              <w:top w:val="single" w:sz="4" w:space="0" w:color="000001"/>
              <w:left w:val="single" w:sz="4" w:space="0" w:color="000001"/>
              <w:bottom w:val="single" w:sz="4" w:space="0" w:color="000001"/>
              <w:right w:val="nil"/>
            </w:tcBorders>
            <w:vAlign w:val="bottom"/>
          </w:tcPr>
          <w:p w14:paraId="47DB35EF" w14:textId="77777777" w:rsidR="004C2262" w:rsidRDefault="004C2262" w:rsidP="00620493">
            <w:pPr>
              <w:suppressAutoHyphens w:val="0"/>
              <w:snapToGrid w:val="0"/>
              <w:rPr>
                <w:b/>
                <w:lang w:val="uk-UA" w:eastAsia="ru-RU"/>
              </w:rPr>
            </w:pPr>
            <w:r>
              <w:rPr>
                <w:b/>
                <w:lang w:val="uk-UA" w:eastAsia="ru-RU"/>
              </w:rPr>
              <w:t>Всього</w:t>
            </w:r>
          </w:p>
        </w:tc>
        <w:tc>
          <w:tcPr>
            <w:tcW w:w="1077" w:type="dxa"/>
            <w:tcBorders>
              <w:top w:val="single" w:sz="4" w:space="0" w:color="000001"/>
              <w:left w:val="single" w:sz="4" w:space="0" w:color="000001"/>
              <w:bottom w:val="single" w:sz="4" w:space="0" w:color="000001"/>
              <w:right w:val="single" w:sz="4" w:space="0" w:color="000001"/>
            </w:tcBorders>
          </w:tcPr>
          <w:p w14:paraId="3FB0FE8C" w14:textId="77777777" w:rsidR="004C2262" w:rsidRDefault="004C2262" w:rsidP="00620493">
            <w:pPr>
              <w:suppressAutoHyphens w:val="0"/>
              <w:jc w:val="center"/>
              <w:rPr>
                <w:lang w:val="uk-UA" w:eastAsia="ru-RU"/>
              </w:rPr>
            </w:pPr>
          </w:p>
        </w:tc>
        <w:tc>
          <w:tcPr>
            <w:tcW w:w="1077" w:type="dxa"/>
            <w:tcBorders>
              <w:top w:val="single" w:sz="4" w:space="0" w:color="000001"/>
              <w:left w:val="single" w:sz="4" w:space="0" w:color="000001"/>
              <w:bottom w:val="single" w:sz="4" w:space="0" w:color="000001"/>
              <w:right w:val="nil"/>
            </w:tcBorders>
          </w:tcPr>
          <w:p w14:paraId="042209D8" w14:textId="77777777" w:rsidR="004C2262" w:rsidRDefault="004C2262" w:rsidP="00620493">
            <w:pPr>
              <w:suppressAutoHyphens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28E053CD"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tcPr>
          <w:p w14:paraId="40FB9905"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nil"/>
            </w:tcBorders>
            <w:vAlign w:val="bottom"/>
          </w:tcPr>
          <w:p w14:paraId="0F2A1B7A" w14:textId="77777777" w:rsidR="004C2262" w:rsidRDefault="004C2262" w:rsidP="00620493">
            <w:pPr>
              <w:suppressAutoHyphens w:val="0"/>
              <w:snapToGrid w:val="0"/>
              <w:jc w:val="center"/>
              <w:rPr>
                <w:lang w:val="uk-UA" w:eastAsia="ru-RU"/>
              </w:rPr>
            </w:pPr>
          </w:p>
        </w:tc>
        <w:tc>
          <w:tcPr>
            <w:tcW w:w="1078" w:type="dxa"/>
            <w:tcBorders>
              <w:top w:val="single" w:sz="4" w:space="0" w:color="000001"/>
              <w:left w:val="single" w:sz="4" w:space="0" w:color="000001"/>
              <w:bottom w:val="single" w:sz="4" w:space="0" w:color="000001"/>
              <w:right w:val="single" w:sz="4" w:space="0" w:color="auto"/>
            </w:tcBorders>
            <w:vAlign w:val="bottom"/>
          </w:tcPr>
          <w:p w14:paraId="5D6CD5CF" w14:textId="77777777" w:rsidR="004C2262" w:rsidRDefault="004C2262" w:rsidP="00620493">
            <w:pPr>
              <w:suppressAutoHyphens w:val="0"/>
              <w:snapToGrid w:val="0"/>
              <w:jc w:val="center"/>
              <w:rPr>
                <w:b/>
                <w:lang w:val="uk-UA" w:eastAsia="ru-RU"/>
              </w:rPr>
            </w:pPr>
          </w:p>
        </w:tc>
        <w:tc>
          <w:tcPr>
            <w:tcW w:w="1078" w:type="dxa"/>
            <w:tcBorders>
              <w:top w:val="single" w:sz="4" w:space="0" w:color="000001"/>
              <w:left w:val="single" w:sz="4" w:space="0" w:color="auto"/>
              <w:bottom w:val="single" w:sz="4" w:space="0" w:color="000001"/>
              <w:right w:val="single" w:sz="4" w:space="0" w:color="000001"/>
            </w:tcBorders>
            <w:vAlign w:val="bottom"/>
          </w:tcPr>
          <w:p w14:paraId="335352C5" w14:textId="77777777" w:rsidR="004C2262" w:rsidRDefault="004C2262" w:rsidP="00620493">
            <w:pPr>
              <w:suppressAutoHyphens w:val="0"/>
              <w:snapToGrid w:val="0"/>
              <w:jc w:val="center"/>
              <w:rPr>
                <w:b/>
                <w:lang w:val="uk-UA" w:eastAsia="ru-RU"/>
              </w:rPr>
            </w:pPr>
          </w:p>
        </w:tc>
      </w:tr>
    </w:tbl>
    <w:p w14:paraId="42B29F64" w14:textId="77777777" w:rsidR="004C2262" w:rsidRDefault="004C2262" w:rsidP="004C2262">
      <w:pPr>
        <w:tabs>
          <w:tab w:val="left" w:pos="284"/>
          <w:tab w:val="left" w:pos="900"/>
          <w:tab w:val="left" w:pos="1134"/>
        </w:tabs>
        <w:suppressAutoHyphens w:val="0"/>
        <w:ind w:firstLine="851"/>
        <w:rPr>
          <w:b/>
          <w:lang w:val="uk-UA" w:eastAsia="ru-RU"/>
        </w:rPr>
      </w:pPr>
    </w:p>
    <w:p w14:paraId="59999E7C" w14:textId="77777777" w:rsidR="004C2262" w:rsidRDefault="004C2262" w:rsidP="004C2262">
      <w:pPr>
        <w:jc w:val="both"/>
        <w:rPr>
          <w:b/>
          <w:lang w:val="uk-UA" w:eastAsia="ru-RU"/>
        </w:rPr>
      </w:pPr>
      <w:r>
        <w:rPr>
          <w:b/>
          <w:lang w:val="uk-UA" w:eastAsia="ru-RU"/>
        </w:rPr>
        <w:t>Дана Специфікація є невід’ємною частиною Договору №  ____ від «___» ________ 202</w:t>
      </w:r>
      <w:r>
        <w:rPr>
          <w:u w:val="single"/>
          <w:lang w:val="uk-UA" w:eastAsia="ru-RU"/>
        </w:rPr>
        <w:t xml:space="preserve">  </w:t>
      </w:r>
      <w:r>
        <w:rPr>
          <w:b/>
          <w:lang w:val="uk-UA" w:eastAsia="ru-RU"/>
        </w:rPr>
        <w:t>р.</w:t>
      </w:r>
    </w:p>
    <w:p w14:paraId="7561EF1C" w14:textId="77777777" w:rsidR="004C2262" w:rsidRDefault="004C2262" w:rsidP="004C2262">
      <w:pPr>
        <w:suppressAutoHyphens w:val="0"/>
        <w:jc w:val="both"/>
        <w:rPr>
          <w:lang w:val="uk-UA" w:eastAsia="ru-RU"/>
        </w:rPr>
      </w:pPr>
    </w:p>
    <w:tbl>
      <w:tblPr>
        <w:tblW w:w="10572" w:type="dxa"/>
        <w:jc w:val="center"/>
        <w:tblInd w:w="304" w:type="dxa"/>
        <w:tblCellMar>
          <w:left w:w="0" w:type="dxa"/>
          <w:right w:w="0" w:type="dxa"/>
        </w:tblCellMar>
        <w:tblLook w:val="04A0" w:firstRow="1" w:lastRow="0" w:firstColumn="1" w:lastColumn="0" w:noHBand="0" w:noVBand="1"/>
      </w:tblPr>
      <w:tblGrid>
        <w:gridCol w:w="5103"/>
        <w:gridCol w:w="5469"/>
      </w:tblGrid>
      <w:tr w:rsidR="004C2262" w:rsidRPr="004C2262" w14:paraId="0EFB0CA0" w14:textId="77777777" w:rsidTr="00487B0A">
        <w:trPr>
          <w:cantSplit/>
          <w:jc w:val="center"/>
        </w:trPr>
        <w:tc>
          <w:tcPr>
            <w:tcW w:w="5103" w:type="dxa"/>
          </w:tcPr>
          <w:p w14:paraId="2A648B76" w14:textId="77777777" w:rsidR="004C2262" w:rsidRDefault="004C2262" w:rsidP="004C2262">
            <w:pPr>
              <w:suppressAutoHyphens w:val="0"/>
              <w:rPr>
                <w:b/>
                <w:lang w:val="uk-UA" w:eastAsia="ru-RU"/>
              </w:rPr>
            </w:pPr>
          </w:p>
          <w:p w14:paraId="6E46E623" w14:textId="77777777" w:rsidR="004C2262" w:rsidRPr="004C2262" w:rsidRDefault="004C2262" w:rsidP="004C2262">
            <w:pPr>
              <w:suppressAutoHyphens w:val="0"/>
              <w:rPr>
                <w:b/>
                <w:lang w:val="uk-UA" w:eastAsia="ru-RU"/>
              </w:rPr>
            </w:pPr>
            <w:r w:rsidRPr="004C2262">
              <w:rPr>
                <w:b/>
                <w:lang w:val="uk-UA" w:eastAsia="ru-RU"/>
              </w:rPr>
              <w:t>ПОСТАЧАЛЬНИК:</w:t>
            </w:r>
          </w:p>
          <w:p w14:paraId="30F7B65D" w14:textId="77777777" w:rsidR="004C2262" w:rsidRPr="004C2262" w:rsidRDefault="004C2262" w:rsidP="004C2262">
            <w:pPr>
              <w:suppressAutoHyphens w:val="0"/>
              <w:rPr>
                <w:b/>
                <w:lang w:val="uk-UA" w:eastAsia="ru-RU"/>
              </w:rPr>
            </w:pPr>
            <w:r w:rsidRPr="004C2262">
              <w:rPr>
                <w:b/>
                <w:lang w:val="uk-UA" w:eastAsia="ru-RU"/>
              </w:rPr>
              <w:t>_______________________________________</w:t>
            </w:r>
          </w:p>
          <w:p w14:paraId="2A1BEC1F" w14:textId="77777777" w:rsidR="004C2262" w:rsidRPr="004C2262" w:rsidRDefault="004C2262" w:rsidP="004C2262">
            <w:pPr>
              <w:suppressAutoHyphens w:val="0"/>
              <w:rPr>
                <w:b/>
                <w:lang w:val="uk-UA" w:eastAsia="ru-RU"/>
              </w:rPr>
            </w:pPr>
            <w:r w:rsidRPr="004C2262">
              <w:rPr>
                <w:b/>
                <w:lang w:val="uk-UA" w:eastAsia="ru-RU"/>
              </w:rPr>
              <w:t>_______________________________________</w:t>
            </w:r>
          </w:p>
          <w:p w14:paraId="0C3E2F0A" w14:textId="77777777" w:rsidR="004C2262" w:rsidRPr="004C2262" w:rsidRDefault="004C2262" w:rsidP="004C2262">
            <w:pPr>
              <w:suppressAutoHyphens w:val="0"/>
              <w:rPr>
                <w:b/>
                <w:lang w:val="uk-UA" w:eastAsia="ru-RU"/>
              </w:rPr>
            </w:pPr>
            <w:r w:rsidRPr="004C2262">
              <w:rPr>
                <w:b/>
                <w:lang w:val="uk-UA" w:eastAsia="ru-RU"/>
              </w:rPr>
              <w:t>Код ЄДРПОУ ________________________</w:t>
            </w:r>
            <w:r w:rsidRPr="004C2262">
              <w:rPr>
                <w:b/>
                <w:lang w:val="uk-UA" w:eastAsia="ru-RU"/>
              </w:rPr>
              <w:softHyphen/>
            </w:r>
            <w:r w:rsidRPr="004C2262">
              <w:rPr>
                <w:b/>
                <w:lang w:val="uk-UA" w:eastAsia="ru-RU"/>
              </w:rPr>
              <w:softHyphen/>
              <w:t>__</w:t>
            </w:r>
          </w:p>
          <w:p w14:paraId="489F5AF0" w14:textId="77777777" w:rsidR="004C2262" w:rsidRPr="004C2262" w:rsidRDefault="004C2262" w:rsidP="004C2262">
            <w:pPr>
              <w:suppressAutoHyphens w:val="0"/>
              <w:rPr>
                <w:b/>
                <w:lang w:val="uk-UA" w:eastAsia="ru-RU"/>
              </w:rPr>
            </w:pPr>
            <w:r w:rsidRPr="004C2262">
              <w:rPr>
                <w:b/>
                <w:lang w:val="uk-UA" w:eastAsia="ru-RU"/>
              </w:rPr>
              <w:t>Адреса місце знаходження:_________________</w:t>
            </w:r>
          </w:p>
          <w:p w14:paraId="24708DE5" w14:textId="77777777" w:rsidR="004C2262" w:rsidRPr="004C2262" w:rsidRDefault="004C2262" w:rsidP="004C2262">
            <w:pPr>
              <w:suppressAutoHyphens w:val="0"/>
              <w:rPr>
                <w:b/>
                <w:lang w:val="uk-UA" w:eastAsia="ru-RU"/>
              </w:rPr>
            </w:pPr>
            <w:r w:rsidRPr="004C2262">
              <w:rPr>
                <w:b/>
                <w:lang w:val="uk-UA" w:eastAsia="ru-RU"/>
              </w:rPr>
              <w:t>________________________________________</w:t>
            </w:r>
          </w:p>
          <w:p w14:paraId="0D004277" w14:textId="77777777" w:rsidR="004C2262" w:rsidRPr="004C2262" w:rsidRDefault="004C2262" w:rsidP="004C2262">
            <w:pPr>
              <w:suppressAutoHyphens w:val="0"/>
              <w:rPr>
                <w:b/>
                <w:lang w:val="uk-UA" w:eastAsia="ru-RU"/>
              </w:rPr>
            </w:pPr>
            <w:r w:rsidRPr="004C2262">
              <w:rPr>
                <w:b/>
                <w:lang w:val="uk-UA" w:eastAsia="ru-RU"/>
              </w:rPr>
              <w:t>р/р ___________________________ в ________</w:t>
            </w:r>
          </w:p>
          <w:p w14:paraId="5E029284" w14:textId="77777777" w:rsidR="004C2262" w:rsidRPr="004C2262" w:rsidRDefault="004C2262" w:rsidP="004C2262">
            <w:pPr>
              <w:suppressAutoHyphens w:val="0"/>
              <w:rPr>
                <w:b/>
                <w:lang w:val="uk-UA" w:eastAsia="ru-RU"/>
              </w:rPr>
            </w:pPr>
            <w:r w:rsidRPr="004C2262">
              <w:rPr>
                <w:b/>
                <w:lang w:val="uk-UA" w:eastAsia="ru-RU"/>
              </w:rPr>
              <w:t>________________________________________</w:t>
            </w:r>
          </w:p>
          <w:p w14:paraId="23BBB024" w14:textId="77777777" w:rsidR="004C2262" w:rsidRPr="004C2262" w:rsidRDefault="004C2262" w:rsidP="004C2262">
            <w:pPr>
              <w:suppressAutoHyphens w:val="0"/>
              <w:rPr>
                <w:b/>
                <w:lang w:val="uk-UA" w:eastAsia="ru-RU"/>
              </w:rPr>
            </w:pPr>
            <w:r w:rsidRPr="004C2262">
              <w:rPr>
                <w:b/>
                <w:lang w:val="uk-UA" w:eastAsia="ru-RU"/>
              </w:rPr>
              <w:t>МФО ________________________</w:t>
            </w:r>
          </w:p>
          <w:p w14:paraId="726114EA" w14:textId="77777777" w:rsidR="004C2262" w:rsidRPr="004C2262" w:rsidRDefault="004C2262" w:rsidP="004C2262">
            <w:pPr>
              <w:suppressAutoHyphens w:val="0"/>
              <w:rPr>
                <w:b/>
                <w:lang w:val="uk-UA" w:eastAsia="ru-RU"/>
              </w:rPr>
            </w:pPr>
            <w:r w:rsidRPr="004C2262">
              <w:rPr>
                <w:b/>
                <w:lang w:val="uk-UA" w:eastAsia="ru-RU"/>
              </w:rPr>
              <w:t>ІПН _________________________</w:t>
            </w:r>
          </w:p>
          <w:p w14:paraId="116C4BEC" w14:textId="77777777" w:rsidR="004C2262" w:rsidRDefault="004C2262" w:rsidP="004C2262">
            <w:pPr>
              <w:suppressAutoHyphens w:val="0"/>
              <w:rPr>
                <w:b/>
                <w:lang w:val="uk-UA" w:eastAsia="ru-RU"/>
              </w:rPr>
            </w:pPr>
            <w:proofErr w:type="spellStart"/>
            <w:r>
              <w:rPr>
                <w:b/>
                <w:lang w:val="uk-UA" w:eastAsia="ru-RU"/>
              </w:rPr>
              <w:t>Тел</w:t>
            </w:r>
            <w:proofErr w:type="spellEnd"/>
            <w:r>
              <w:rPr>
                <w:b/>
                <w:lang w:val="uk-UA" w:eastAsia="ru-RU"/>
              </w:rPr>
              <w:t>. _________________________</w:t>
            </w:r>
          </w:p>
          <w:p w14:paraId="02A95A68" w14:textId="77777777" w:rsidR="004C2262" w:rsidRDefault="004C2262" w:rsidP="004C2262">
            <w:pPr>
              <w:suppressAutoHyphens w:val="0"/>
              <w:rPr>
                <w:b/>
                <w:lang w:val="uk-UA" w:eastAsia="ru-RU"/>
              </w:rPr>
            </w:pPr>
          </w:p>
          <w:p w14:paraId="35FDE7B4" w14:textId="77777777" w:rsidR="004C2262" w:rsidRPr="004C2262" w:rsidRDefault="004C2262" w:rsidP="004C2262">
            <w:pPr>
              <w:suppressAutoHyphens w:val="0"/>
              <w:rPr>
                <w:b/>
                <w:lang w:val="uk-UA" w:eastAsia="ru-RU"/>
              </w:rPr>
            </w:pPr>
            <w:r>
              <w:rPr>
                <w:b/>
                <w:lang w:val="uk-UA" w:eastAsia="ru-RU"/>
              </w:rPr>
              <w:t>__________________ ___________________</w:t>
            </w:r>
          </w:p>
        </w:tc>
        <w:tc>
          <w:tcPr>
            <w:tcW w:w="5469" w:type="dxa"/>
          </w:tcPr>
          <w:p w14:paraId="68AEA667" w14:textId="77777777" w:rsidR="004C2262" w:rsidRDefault="004C2262" w:rsidP="004C2262">
            <w:pPr>
              <w:suppressAutoHyphens w:val="0"/>
              <w:rPr>
                <w:b/>
                <w:lang w:val="uk-UA" w:eastAsia="ru-RU"/>
              </w:rPr>
            </w:pPr>
          </w:p>
          <w:p w14:paraId="0F32AF3D" w14:textId="77777777" w:rsidR="004C2262" w:rsidRDefault="004C2262" w:rsidP="004C2262">
            <w:pPr>
              <w:suppressAutoHyphens w:val="0"/>
              <w:rPr>
                <w:b/>
                <w:lang w:val="uk-UA" w:eastAsia="ru-RU"/>
              </w:rPr>
            </w:pPr>
            <w:r>
              <w:rPr>
                <w:b/>
                <w:lang w:val="uk-UA" w:eastAsia="ru-RU"/>
              </w:rPr>
              <w:t>ПОКУПЕЦЬ</w:t>
            </w:r>
          </w:p>
          <w:p w14:paraId="26796744" w14:textId="77777777" w:rsidR="004C2262" w:rsidRPr="004C2262" w:rsidRDefault="004C2262" w:rsidP="004C2262">
            <w:pPr>
              <w:suppressAutoHyphens w:val="0"/>
              <w:rPr>
                <w:b/>
                <w:lang w:val="uk-UA" w:eastAsia="ru-RU"/>
              </w:rPr>
            </w:pPr>
            <w:r w:rsidRPr="004C2262">
              <w:rPr>
                <w:b/>
                <w:lang w:val="uk-UA" w:eastAsia="ru-RU"/>
              </w:rPr>
              <w:t>_______________________________________</w:t>
            </w:r>
          </w:p>
          <w:p w14:paraId="1A7B66B5" w14:textId="77777777" w:rsidR="004C2262" w:rsidRPr="004C2262" w:rsidRDefault="004C2262" w:rsidP="004C2262">
            <w:pPr>
              <w:suppressAutoHyphens w:val="0"/>
              <w:rPr>
                <w:b/>
                <w:lang w:val="uk-UA" w:eastAsia="ru-RU"/>
              </w:rPr>
            </w:pPr>
            <w:r w:rsidRPr="004C2262">
              <w:rPr>
                <w:b/>
                <w:lang w:val="uk-UA" w:eastAsia="ru-RU"/>
              </w:rPr>
              <w:t>_______________________________________</w:t>
            </w:r>
          </w:p>
          <w:p w14:paraId="0B2000C7" w14:textId="77777777" w:rsidR="004C2262" w:rsidRPr="004C2262" w:rsidRDefault="004C2262" w:rsidP="004C2262">
            <w:pPr>
              <w:suppressAutoHyphens w:val="0"/>
              <w:rPr>
                <w:b/>
                <w:lang w:val="uk-UA" w:eastAsia="ru-RU"/>
              </w:rPr>
            </w:pPr>
            <w:r w:rsidRPr="004C2262">
              <w:rPr>
                <w:b/>
                <w:lang w:val="uk-UA" w:eastAsia="ru-RU"/>
              </w:rPr>
              <w:t>Код ЄДРПОУ ________________________</w:t>
            </w:r>
            <w:r w:rsidRPr="004C2262">
              <w:rPr>
                <w:b/>
                <w:lang w:val="uk-UA" w:eastAsia="ru-RU"/>
              </w:rPr>
              <w:softHyphen/>
            </w:r>
            <w:r w:rsidRPr="004C2262">
              <w:rPr>
                <w:b/>
                <w:lang w:val="uk-UA" w:eastAsia="ru-RU"/>
              </w:rPr>
              <w:softHyphen/>
              <w:t>__</w:t>
            </w:r>
          </w:p>
          <w:p w14:paraId="65CA8FA8" w14:textId="77777777" w:rsidR="004C2262" w:rsidRPr="004C2262" w:rsidRDefault="004C2262" w:rsidP="004C2262">
            <w:pPr>
              <w:suppressAutoHyphens w:val="0"/>
              <w:rPr>
                <w:b/>
                <w:lang w:val="uk-UA" w:eastAsia="ru-RU"/>
              </w:rPr>
            </w:pPr>
            <w:r w:rsidRPr="004C2262">
              <w:rPr>
                <w:b/>
                <w:lang w:val="uk-UA" w:eastAsia="ru-RU"/>
              </w:rPr>
              <w:t>Адреса місце знаходження:_________________</w:t>
            </w:r>
          </w:p>
          <w:p w14:paraId="26F6172B" w14:textId="77777777" w:rsidR="004C2262" w:rsidRPr="004C2262" w:rsidRDefault="004C2262" w:rsidP="004C2262">
            <w:pPr>
              <w:suppressAutoHyphens w:val="0"/>
              <w:rPr>
                <w:b/>
                <w:lang w:val="uk-UA" w:eastAsia="ru-RU"/>
              </w:rPr>
            </w:pPr>
            <w:r w:rsidRPr="004C2262">
              <w:rPr>
                <w:b/>
                <w:lang w:val="uk-UA" w:eastAsia="ru-RU"/>
              </w:rPr>
              <w:t>________________________________________</w:t>
            </w:r>
          </w:p>
          <w:p w14:paraId="49E39F1E" w14:textId="77777777" w:rsidR="004C2262" w:rsidRPr="004C2262" w:rsidRDefault="004C2262" w:rsidP="004C2262">
            <w:pPr>
              <w:suppressAutoHyphens w:val="0"/>
              <w:rPr>
                <w:b/>
                <w:lang w:val="uk-UA" w:eastAsia="ru-RU"/>
              </w:rPr>
            </w:pPr>
            <w:r w:rsidRPr="004C2262">
              <w:rPr>
                <w:b/>
                <w:lang w:val="uk-UA" w:eastAsia="ru-RU"/>
              </w:rPr>
              <w:t>р/р ___________________________ в ________</w:t>
            </w:r>
          </w:p>
          <w:p w14:paraId="3C5C1B37" w14:textId="77777777" w:rsidR="004C2262" w:rsidRPr="004C2262" w:rsidRDefault="004C2262" w:rsidP="004C2262">
            <w:pPr>
              <w:suppressAutoHyphens w:val="0"/>
              <w:rPr>
                <w:b/>
                <w:lang w:val="uk-UA" w:eastAsia="ru-RU"/>
              </w:rPr>
            </w:pPr>
            <w:r w:rsidRPr="004C2262">
              <w:rPr>
                <w:b/>
                <w:lang w:val="uk-UA" w:eastAsia="ru-RU"/>
              </w:rPr>
              <w:t>________________________________________</w:t>
            </w:r>
          </w:p>
          <w:p w14:paraId="348CD43D" w14:textId="77777777" w:rsidR="004C2262" w:rsidRPr="004C2262" w:rsidRDefault="004C2262" w:rsidP="004C2262">
            <w:pPr>
              <w:suppressAutoHyphens w:val="0"/>
              <w:rPr>
                <w:b/>
                <w:lang w:val="uk-UA" w:eastAsia="ru-RU"/>
              </w:rPr>
            </w:pPr>
            <w:r w:rsidRPr="004C2262">
              <w:rPr>
                <w:b/>
                <w:lang w:val="uk-UA" w:eastAsia="ru-RU"/>
              </w:rPr>
              <w:t>МФО ________________________</w:t>
            </w:r>
          </w:p>
          <w:p w14:paraId="19B6F809" w14:textId="77777777" w:rsidR="004C2262" w:rsidRPr="004C2262" w:rsidRDefault="004C2262" w:rsidP="004C2262">
            <w:pPr>
              <w:suppressAutoHyphens w:val="0"/>
              <w:rPr>
                <w:b/>
                <w:lang w:val="uk-UA" w:eastAsia="ru-RU"/>
              </w:rPr>
            </w:pPr>
            <w:r w:rsidRPr="004C2262">
              <w:rPr>
                <w:b/>
                <w:lang w:val="uk-UA" w:eastAsia="ru-RU"/>
              </w:rPr>
              <w:t>ІПН _________________________</w:t>
            </w:r>
          </w:p>
          <w:p w14:paraId="1B563CE0" w14:textId="77777777" w:rsidR="004C2262" w:rsidRDefault="004C2262" w:rsidP="004C2262">
            <w:pPr>
              <w:suppressAutoHyphens w:val="0"/>
              <w:rPr>
                <w:b/>
                <w:lang w:val="uk-UA" w:eastAsia="ru-RU"/>
              </w:rPr>
            </w:pPr>
            <w:proofErr w:type="spellStart"/>
            <w:r>
              <w:rPr>
                <w:b/>
                <w:lang w:val="uk-UA" w:eastAsia="ru-RU"/>
              </w:rPr>
              <w:t>Тел</w:t>
            </w:r>
            <w:proofErr w:type="spellEnd"/>
            <w:r>
              <w:rPr>
                <w:b/>
                <w:lang w:val="uk-UA" w:eastAsia="ru-RU"/>
              </w:rPr>
              <w:t>. _________________________</w:t>
            </w:r>
          </w:p>
          <w:p w14:paraId="566A1B6A" w14:textId="77777777" w:rsidR="004C2262" w:rsidRDefault="004C2262" w:rsidP="004C2262">
            <w:pPr>
              <w:suppressAutoHyphens w:val="0"/>
              <w:rPr>
                <w:b/>
                <w:lang w:val="uk-UA" w:eastAsia="ru-RU"/>
              </w:rPr>
            </w:pPr>
          </w:p>
          <w:p w14:paraId="3FAA9AA2" w14:textId="77777777" w:rsidR="004C2262" w:rsidRDefault="004C2262" w:rsidP="004C2262">
            <w:pPr>
              <w:suppressAutoHyphens w:val="0"/>
              <w:rPr>
                <w:b/>
                <w:lang w:val="uk-UA" w:eastAsia="ru-RU"/>
              </w:rPr>
            </w:pPr>
            <w:r>
              <w:rPr>
                <w:b/>
                <w:lang w:val="uk-UA" w:eastAsia="ru-RU"/>
              </w:rPr>
              <w:t>__________________ ___________________</w:t>
            </w:r>
          </w:p>
        </w:tc>
      </w:tr>
      <w:tr w:rsidR="004C2262" w:rsidRPr="004C2262" w14:paraId="62A15496" w14:textId="77777777" w:rsidTr="00487B0A">
        <w:trPr>
          <w:cantSplit/>
          <w:jc w:val="center"/>
        </w:trPr>
        <w:tc>
          <w:tcPr>
            <w:tcW w:w="5103" w:type="dxa"/>
          </w:tcPr>
          <w:p w14:paraId="586EDCCE" w14:textId="77777777" w:rsidR="004C2262" w:rsidRDefault="004C2262" w:rsidP="00620493">
            <w:pPr>
              <w:suppressAutoHyphens w:val="0"/>
              <w:rPr>
                <w:b/>
                <w:lang w:val="uk-UA" w:eastAsia="ru-RU"/>
              </w:rPr>
            </w:pPr>
          </w:p>
        </w:tc>
        <w:tc>
          <w:tcPr>
            <w:tcW w:w="5469" w:type="dxa"/>
          </w:tcPr>
          <w:p w14:paraId="3019A37A" w14:textId="77777777" w:rsidR="004C2262" w:rsidRDefault="004C2262" w:rsidP="00620493">
            <w:pPr>
              <w:suppressAutoHyphens w:val="0"/>
              <w:rPr>
                <w:b/>
                <w:lang w:val="uk-UA" w:eastAsia="ru-RU"/>
              </w:rPr>
            </w:pPr>
          </w:p>
        </w:tc>
      </w:tr>
    </w:tbl>
    <w:p w14:paraId="576E1258" w14:textId="77777777" w:rsidR="002F6D12" w:rsidRPr="004C2262" w:rsidRDefault="002F6D12">
      <w:pPr>
        <w:rPr>
          <w:lang w:val="ru-RU"/>
        </w:rPr>
      </w:pPr>
    </w:p>
    <w:sectPr w:rsidR="002F6D12" w:rsidRPr="004C2262" w:rsidSect="00A9420A">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141C"/>
    <w:multiLevelType w:val="multilevel"/>
    <w:tmpl w:val="53B8141C"/>
    <w:lvl w:ilvl="0">
      <w:start w:val="7"/>
      <w:numFmt w:val="decimal"/>
      <w:lvlText w:val="%1."/>
      <w:lvlJc w:val="left"/>
      <w:pPr>
        <w:ind w:left="360" w:hanging="360"/>
      </w:pPr>
    </w:lvl>
    <w:lvl w:ilvl="1">
      <w:start w:val="1"/>
      <w:numFmt w:val="decimal"/>
      <w:lvlText w:val="%1.%2."/>
      <w:lvlJc w:val="left"/>
      <w:pPr>
        <w:ind w:left="360" w:hanging="360"/>
      </w:pPr>
      <w:rPr>
        <w:color w:val="auto"/>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59986CB7"/>
    <w:multiLevelType w:val="multilevel"/>
    <w:tmpl w:val="59986CB7"/>
    <w:lvl w:ilvl="0">
      <w:start w:val="1"/>
      <w:numFmt w:val="bullet"/>
      <w:lvlText w:val="-"/>
      <w:lvlJc w:val="left"/>
      <w:pPr>
        <w:ind w:left="420" w:hanging="360"/>
      </w:pPr>
      <w:rPr>
        <w:rFonts w:ascii="Times New Roman" w:eastAsia="Times New Roman" w:hAnsi="Times New Roman" w:cs="Times New Roman"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BE"/>
    <w:rsid w:val="002F6D12"/>
    <w:rsid w:val="00487B0A"/>
    <w:rsid w:val="004C2262"/>
    <w:rsid w:val="00A9420A"/>
    <w:rsid w:val="00C14480"/>
    <w:rsid w:val="00C228BE"/>
    <w:rsid w:val="00DB69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62"/>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62"/>
    <w:pPr>
      <w:suppressAutoHyphens/>
      <w:spacing w:after="0" w:line="240" w:lineRule="auto"/>
    </w:pPr>
    <w:rPr>
      <w:rFonts w:ascii="Times New Roman" w:eastAsia="Times New Roman" w:hAnsi="Times New Roman" w:cs="Times New Roman"/>
      <w:sz w:val="24"/>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16341</Words>
  <Characters>9315</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dc:creator>
  <cp:keywords/>
  <dc:description/>
  <cp:lastModifiedBy>Admin</cp:lastModifiedBy>
  <cp:revision>4</cp:revision>
  <dcterms:created xsi:type="dcterms:W3CDTF">2022-12-06T06:57:00Z</dcterms:created>
  <dcterms:modified xsi:type="dcterms:W3CDTF">2022-12-07T07:11:00Z</dcterms:modified>
</cp:coreProperties>
</file>