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КОМУНАЛЬНЕ ПІДПРИЄМСТВО КИЇВСЬКОЇ МІСЬКОЇ РАДИ</w:t>
      </w: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«ТЕЛЕКОМПАНІЯ «КИЇВ»</w:t>
      </w: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tbl>
      <w:tblPr>
        <w:tblStyle w:val="afe"/>
        <w:tblW w:w="9885" w:type="dxa"/>
        <w:tblInd w:w="18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31"/>
        <w:gridCol w:w="5954"/>
      </w:tblGrid>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«ЗАТВЕРДЖЕНО»</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 xml:space="preserve">Протоколом щодо прийняття рішення </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уповноваженою особою Комунального підприємства Київської міської ради</w:t>
            </w: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«Телекомпанія «Київ» №</w:t>
            </w:r>
            <w:r w:rsidR="000C105C" w:rsidRPr="008266E1">
              <w:rPr>
                <w:rFonts w:ascii="Times New Roman" w:eastAsia="Times New Roman" w:hAnsi="Times New Roman" w:cs="Times New Roman"/>
                <w:b/>
                <w:sz w:val="24"/>
                <w:szCs w:val="24"/>
                <w:lang w:val="uk-UA"/>
              </w:rPr>
              <w:t>1</w:t>
            </w:r>
            <w:r w:rsidR="00325FA1">
              <w:rPr>
                <w:rFonts w:ascii="Times New Roman" w:eastAsia="Times New Roman" w:hAnsi="Times New Roman" w:cs="Times New Roman"/>
                <w:b/>
                <w:sz w:val="24"/>
                <w:szCs w:val="24"/>
                <w:lang w:val="en-US"/>
              </w:rPr>
              <w:t>2</w:t>
            </w:r>
            <w:r w:rsidR="000C105C" w:rsidRPr="008266E1">
              <w:rPr>
                <w:rFonts w:ascii="Times New Roman" w:eastAsia="Times New Roman" w:hAnsi="Times New Roman" w:cs="Times New Roman"/>
                <w:b/>
                <w:sz w:val="24"/>
                <w:szCs w:val="24"/>
                <w:lang w:val="uk-UA"/>
              </w:rPr>
              <w:t>/</w:t>
            </w:r>
            <w:r w:rsidR="00325FA1">
              <w:rPr>
                <w:rFonts w:ascii="Times New Roman" w:eastAsia="Times New Roman" w:hAnsi="Times New Roman" w:cs="Times New Roman"/>
                <w:b/>
                <w:sz w:val="24"/>
                <w:szCs w:val="24"/>
                <w:lang w:val="en-US"/>
              </w:rPr>
              <w:t>05</w:t>
            </w:r>
            <w:r w:rsidRPr="008266E1">
              <w:rPr>
                <w:rFonts w:ascii="Times New Roman" w:eastAsia="Times New Roman" w:hAnsi="Times New Roman" w:cs="Times New Roman"/>
                <w:b/>
                <w:sz w:val="24"/>
                <w:szCs w:val="24"/>
                <w:lang w:val="uk-UA"/>
              </w:rPr>
              <w:t xml:space="preserve"> від </w:t>
            </w:r>
            <w:r w:rsidR="00325FA1">
              <w:rPr>
                <w:rFonts w:ascii="Times New Roman" w:eastAsia="Times New Roman" w:hAnsi="Times New Roman" w:cs="Times New Roman"/>
                <w:b/>
                <w:sz w:val="24"/>
                <w:szCs w:val="24"/>
                <w:lang w:val="en-US"/>
              </w:rPr>
              <w:t>05</w:t>
            </w:r>
            <w:r w:rsidRPr="008266E1">
              <w:rPr>
                <w:rFonts w:ascii="Times New Roman" w:eastAsia="Times New Roman" w:hAnsi="Times New Roman" w:cs="Times New Roman"/>
                <w:b/>
                <w:sz w:val="24"/>
                <w:szCs w:val="24"/>
                <w:lang w:val="uk-UA"/>
              </w:rPr>
              <w:t>.</w:t>
            </w:r>
            <w:r w:rsidR="00325FA1">
              <w:rPr>
                <w:rFonts w:ascii="Times New Roman" w:eastAsia="Times New Roman" w:hAnsi="Times New Roman" w:cs="Times New Roman"/>
                <w:b/>
                <w:sz w:val="24"/>
                <w:szCs w:val="24"/>
                <w:lang w:val="en-US"/>
              </w:rPr>
              <w:t>12</w:t>
            </w:r>
            <w:r w:rsidR="00325FA1">
              <w:rPr>
                <w:rFonts w:ascii="Times New Roman" w:eastAsia="Times New Roman" w:hAnsi="Times New Roman" w:cs="Times New Roman"/>
                <w:b/>
                <w:sz w:val="24"/>
                <w:szCs w:val="24"/>
                <w:lang w:val="uk-UA"/>
              </w:rPr>
              <w:t>.</w:t>
            </w:r>
            <w:r w:rsidRPr="008266E1">
              <w:rPr>
                <w:rFonts w:ascii="Times New Roman" w:eastAsia="Times New Roman" w:hAnsi="Times New Roman" w:cs="Times New Roman"/>
                <w:b/>
                <w:sz w:val="24"/>
                <w:szCs w:val="24"/>
                <w:lang w:val="uk-UA"/>
              </w:rPr>
              <w:t>2022 року</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r>
      <w:tr w:rsidR="000F7305" w:rsidRPr="008266E1">
        <w:trPr>
          <w:trHeight w:val="677"/>
        </w:trPr>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Уповноважена особа</w:t>
            </w: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_______________________ Ольга САВЕНКО</w:t>
            </w:r>
            <w:r w:rsidRPr="008266E1">
              <w:rPr>
                <w:rFonts w:ascii="Times New Roman" w:eastAsia="Times New Roman" w:hAnsi="Times New Roman" w:cs="Times New Roman"/>
                <w:b/>
                <w:sz w:val="24"/>
                <w:szCs w:val="24"/>
                <w:lang w:val="uk-UA"/>
              </w:rPr>
              <w:br/>
            </w:r>
          </w:p>
        </w:tc>
      </w:tr>
    </w:tbl>
    <w:p w:rsidR="000F7305" w:rsidRPr="008266E1" w:rsidRDefault="00446E08">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r w:rsidRPr="008266E1">
        <w:rPr>
          <w:rFonts w:ascii="Times New Roman" w:eastAsia="Times New Roman" w:hAnsi="Times New Roman" w:cs="Times New Roman"/>
          <w:sz w:val="28"/>
          <w:szCs w:val="28"/>
          <w:lang w:val="uk-UA"/>
        </w:rPr>
        <w:tab/>
      </w:r>
    </w:p>
    <w:p w:rsidR="000F7305" w:rsidRPr="008266E1" w:rsidRDefault="000F7305">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981629"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en-US"/>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ТЕНДЕРНА ДОКУМЕНТАЦІЯ</w:t>
      </w:r>
    </w:p>
    <w:tbl>
      <w:tblPr>
        <w:tblStyle w:val="aff"/>
        <w:tblW w:w="9847" w:type="dxa"/>
        <w:tblInd w:w="-108" w:type="dxa"/>
        <w:tblLayout w:type="fixed"/>
        <w:tblLook w:val="0000" w:firstRow="0" w:lastRow="0" w:firstColumn="0" w:lastColumn="0" w:noHBand="0" w:noVBand="0"/>
      </w:tblPr>
      <w:tblGrid>
        <w:gridCol w:w="9847"/>
      </w:tblGrid>
      <w:tr w:rsidR="000F7305" w:rsidRPr="008266E1">
        <w:tc>
          <w:tcPr>
            <w:tcW w:w="9847" w:type="dxa"/>
          </w:tcPr>
          <w:p w:rsidR="000F7305" w:rsidRPr="008266E1" w:rsidRDefault="00446E08">
            <w:pPr>
              <w:widowControl/>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процедура закупівлі – відкриті торги з особливостями</w:t>
            </w:r>
          </w:p>
        </w:tc>
      </w:tr>
    </w:tbl>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на закупівлю товарів:</w:t>
      </w: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325FA1" w:rsidRDefault="00446E08" w:rsidP="00325FA1">
      <w:pPr>
        <w:pBdr>
          <w:top w:val="nil"/>
          <w:left w:val="nil"/>
          <w:bottom w:val="nil"/>
          <w:right w:val="nil"/>
          <w:between w:val="nil"/>
        </w:pBdr>
        <w:spacing w:line="240" w:lineRule="auto"/>
        <w:ind w:left="1" w:hanging="3"/>
        <w:jc w:val="center"/>
        <w:rPr>
          <w:rFonts w:ascii="Times New Roman" w:eastAsia="Times New Roman" w:hAnsi="Times New Roman" w:cs="Times New Roman"/>
          <w:b/>
          <w:i/>
          <w:sz w:val="28"/>
          <w:szCs w:val="28"/>
          <w:lang w:val="uk-UA"/>
        </w:rPr>
      </w:pPr>
      <w:r w:rsidRPr="00325FA1">
        <w:rPr>
          <w:rFonts w:ascii="Times New Roman" w:eastAsia="Times New Roman" w:hAnsi="Times New Roman" w:cs="Times New Roman"/>
          <w:b/>
          <w:i/>
          <w:sz w:val="28"/>
          <w:szCs w:val="28"/>
          <w:lang w:val="uk-UA"/>
        </w:rPr>
        <w:t xml:space="preserve">код за ДК 021:2015: </w:t>
      </w:r>
      <w:r w:rsidR="00222FCF" w:rsidRPr="00325FA1">
        <w:rPr>
          <w:rFonts w:ascii="Times New Roman" w:eastAsia="Times New Roman" w:hAnsi="Times New Roman" w:cs="Times New Roman"/>
          <w:b/>
          <w:i/>
          <w:sz w:val="28"/>
          <w:szCs w:val="28"/>
          <w:lang w:val="uk-UA"/>
        </w:rPr>
        <w:t>3</w:t>
      </w:r>
      <w:r w:rsidR="00325FA1" w:rsidRPr="00325FA1">
        <w:rPr>
          <w:rFonts w:ascii="Times New Roman" w:eastAsia="Times New Roman" w:hAnsi="Times New Roman" w:cs="Times New Roman"/>
          <w:b/>
          <w:i/>
          <w:sz w:val="28"/>
          <w:szCs w:val="28"/>
          <w:lang w:val="uk-UA"/>
        </w:rPr>
        <w:t>233</w:t>
      </w:r>
      <w:r w:rsidR="00222FCF" w:rsidRPr="00325FA1">
        <w:rPr>
          <w:rFonts w:ascii="Times New Roman" w:eastAsia="Times New Roman" w:hAnsi="Times New Roman" w:cs="Times New Roman"/>
          <w:b/>
          <w:i/>
          <w:sz w:val="28"/>
          <w:szCs w:val="28"/>
          <w:lang w:val="uk-UA"/>
        </w:rPr>
        <w:t xml:space="preserve"> 0000-</w:t>
      </w:r>
      <w:r w:rsidR="00325FA1" w:rsidRPr="00325FA1">
        <w:rPr>
          <w:rFonts w:ascii="Times New Roman" w:eastAsia="Times New Roman" w:hAnsi="Times New Roman" w:cs="Times New Roman"/>
          <w:b/>
          <w:i/>
          <w:sz w:val="28"/>
          <w:szCs w:val="28"/>
          <w:lang w:val="uk-UA"/>
        </w:rPr>
        <w:t xml:space="preserve">5 </w:t>
      </w:r>
      <w:r w:rsidR="00325FA1" w:rsidRPr="00325FA1">
        <w:rPr>
          <w:rFonts w:ascii="Times New Roman" w:hAnsi="Times New Roman" w:cs="Times New Roman"/>
          <w:b/>
          <w:i/>
          <w:sz w:val="28"/>
          <w:szCs w:val="28"/>
          <w:lang w:val="uk-UA"/>
        </w:rPr>
        <w:t>Апаратура для запису та відтворення аудіо- та відеоматеріалу</w:t>
      </w:r>
      <w:r w:rsidR="00325FA1" w:rsidRPr="00325FA1">
        <w:rPr>
          <w:rFonts w:ascii="Times New Roman" w:eastAsia="Times New Roman" w:hAnsi="Times New Roman" w:cs="Times New Roman"/>
          <w:b/>
          <w:i/>
          <w:sz w:val="28"/>
          <w:szCs w:val="28"/>
          <w:lang w:val="uk-UA"/>
        </w:rPr>
        <w:t xml:space="preserve"> </w:t>
      </w:r>
    </w:p>
    <w:p w:rsidR="00325FA1" w:rsidRPr="00325FA1" w:rsidRDefault="00325FA1" w:rsidP="00325FA1">
      <w:pPr>
        <w:pStyle w:val="ab"/>
        <w:ind w:left="1" w:hanging="3"/>
        <w:jc w:val="center"/>
        <w:rPr>
          <w:b/>
          <w:i/>
          <w:iCs/>
          <w:sz w:val="28"/>
          <w:szCs w:val="28"/>
          <w:lang w:val="uk-UA"/>
        </w:rPr>
      </w:pPr>
      <w:r w:rsidRPr="00325FA1">
        <w:rPr>
          <w:b/>
          <w:i/>
          <w:iCs/>
          <w:sz w:val="28"/>
          <w:szCs w:val="28"/>
          <w:lang w:val="uk-UA"/>
        </w:rPr>
        <w:t>Обладнання для запису відеоматеріалів на виїзних локаціях</w:t>
      </w:r>
    </w:p>
    <w:p w:rsidR="000F7305" w:rsidRPr="00222FCF"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b/>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222FCF" w:rsidRDefault="00222FCF">
      <w:pPr>
        <w:pBdr>
          <w:top w:val="nil"/>
          <w:left w:val="nil"/>
          <w:bottom w:val="nil"/>
          <w:right w:val="nil"/>
          <w:between w:val="nil"/>
        </w:pBdr>
        <w:spacing w:line="240" w:lineRule="auto"/>
        <w:ind w:left="1" w:hanging="3"/>
        <w:jc w:val="center"/>
        <w:rPr>
          <w:rFonts w:ascii="Times New Roman" w:eastAsia="Times New Roman" w:hAnsi="Times New Roman" w:cs="Times New Roman"/>
          <w:b/>
          <w:sz w:val="28"/>
          <w:szCs w:val="28"/>
          <w:lang w:val="uk-UA"/>
        </w:rPr>
      </w:pPr>
    </w:p>
    <w:p w:rsidR="00222FCF" w:rsidRDefault="00222FCF">
      <w:pPr>
        <w:pBdr>
          <w:top w:val="nil"/>
          <w:left w:val="nil"/>
          <w:bottom w:val="nil"/>
          <w:right w:val="nil"/>
          <w:between w:val="nil"/>
        </w:pBdr>
        <w:spacing w:line="240" w:lineRule="auto"/>
        <w:ind w:left="1" w:hanging="3"/>
        <w:jc w:val="center"/>
        <w:rPr>
          <w:rFonts w:ascii="Times New Roman" w:eastAsia="Times New Roman" w:hAnsi="Times New Roman" w:cs="Times New Roman"/>
          <w:b/>
          <w:sz w:val="28"/>
          <w:szCs w:val="28"/>
          <w:lang w:val="uk-UA"/>
        </w:rPr>
      </w:pP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Київ – 2022</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i/>
          <w:lang w:val="uk-UA"/>
        </w:rPr>
        <w:t>Зміст</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Загальні положення</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Порядок внесення змін та надання роз’яснень до тендерної документації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Інструкція з підготовки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Подання та розкриття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Оцінка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Результати торгів та укладання договору про закупівлю</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1. Технічні вимоги до предмету закупівлі</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2. 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3. Проект договору про закупівлю</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 xml:space="preserve"> Додаток 4. Форма: «Лист – згода на обробку персональних даних»</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5. Рекомендований зразок загальних відомостей про учасника, що подаються в складі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6. Форма тендерної пропозиції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tbl>
      <w:tblPr>
        <w:tblStyle w:val="aff0"/>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280"/>
        <w:gridCol w:w="18"/>
        <w:gridCol w:w="6097"/>
      </w:tblGrid>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w:t>
            </w:r>
          </w:p>
        </w:tc>
        <w:tc>
          <w:tcPr>
            <w:tcW w:w="9395" w:type="dxa"/>
            <w:gridSpan w:val="3"/>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Загальні положення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3</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Терміни, які вживаються в тендерній документації</w:t>
            </w:r>
          </w:p>
        </w:tc>
        <w:tc>
          <w:tcPr>
            <w:tcW w:w="6115" w:type="dxa"/>
            <w:gridSpan w:val="2"/>
            <w:vAlign w:val="center"/>
          </w:tcPr>
          <w:p w:rsidR="000F7305" w:rsidRPr="008266E1"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замовника торгів</w:t>
            </w:r>
          </w:p>
        </w:tc>
        <w:tc>
          <w:tcPr>
            <w:tcW w:w="6115" w:type="dxa"/>
            <w:gridSpan w:val="2"/>
            <w:vAlign w:val="center"/>
          </w:tcPr>
          <w:p w:rsidR="000F7305" w:rsidRPr="008266E1" w:rsidRDefault="000F7305">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повне найменування</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Комунальне підприємство Київської міської ради «Телекомпанія «Київ».</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місцезнаходження</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 w:val="left" w:pos="2160"/>
                <w:tab w:val="left" w:pos="3600"/>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01001, Україна, м. Київ, вул. Хрещатик, 36.</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особи замовника, уповноважені здійснювати зв'язок з учасниками</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Савенко Ольга Ігорівна (начальник юридичного відділу, уповноважена особа), </w:t>
            </w:r>
            <w:proofErr w:type="spellStart"/>
            <w:r w:rsidRPr="008266E1">
              <w:rPr>
                <w:rFonts w:ascii="Cambria" w:eastAsia="Cambria" w:hAnsi="Cambria" w:cs="Cambria"/>
                <w:lang w:val="uk-UA"/>
              </w:rPr>
              <w:t>тел</w:t>
            </w:r>
            <w:proofErr w:type="spellEnd"/>
            <w:r w:rsidRPr="008266E1">
              <w:rPr>
                <w:rFonts w:ascii="Cambria" w:eastAsia="Cambria" w:hAnsi="Cambria" w:cs="Cambria"/>
                <w:lang w:val="uk-UA"/>
              </w:rPr>
              <w:t>. (067) 447-16-91, e-</w:t>
            </w:r>
            <w:proofErr w:type="spellStart"/>
            <w:r w:rsidRPr="008266E1">
              <w:rPr>
                <w:rFonts w:ascii="Cambria" w:eastAsia="Cambria" w:hAnsi="Cambria" w:cs="Cambria"/>
                <w:lang w:val="uk-UA"/>
              </w:rPr>
              <w:t>mail</w:t>
            </w:r>
            <w:proofErr w:type="spellEnd"/>
            <w:r w:rsidRPr="008266E1">
              <w:rPr>
                <w:rFonts w:ascii="Cambria" w:eastAsia="Cambria" w:hAnsi="Cambria" w:cs="Cambria"/>
                <w:lang w:val="uk-UA"/>
              </w:rPr>
              <w:t>: olha.savenko@kyivtv.com.ua.</w:t>
            </w:r>
          </w:p>
          <w:p w:rsidR="000F7305" w:rsidRPr="008266E1" w:rsidRDefault="00446E08">
            <w:pPr>
              <w:pBdr>
                <w:top w:val="nil"/>
                <w:left w:val="nil"/>
                <w:bottom w:val="nil"/>
                <w:right w:val="nil"/>
                <w:between w:val="nil"/>
              </w:pBdr>
              <w:tabs>
                <w:tab w:val="left" w:pos="1134"/>
              </w:tabs>
              <w:spacing w:line="240" w:lineRule="auto"/>
              <w:ind w:left="0" w:right="150" w:hanging="2"/>
              <w:jc w:val="both"/>
              <w:rPr>
                <w:rFonts w:ascii="Cambria" w:eastAsia="Cambria" w:hAnsi="Cambria" w:cs="Cambria"/>
                <w:lang w:val="uk-UA"/>
              </w:rPr>
            </w:pPr>
            <w:r w:rsidRPr="008266E1">
              <w:rPr>
                <w:rFonts w:ascii="Cambria" w:eastAsia="Cambria" w:hAnsi="Cambria" w:cs="Cambria"/>
                <w:lang w:val="uk-UA"/>
              </w:rPr>
              <w:t xml:space="preserve">З технічних питань: </w:t>
            </w:r>
            <w:proofErr w:type="spellStart"/>
            <w:r w:rsidRPr="008266E1">
              <w:rPr>
                <w:rFonts w:ascii="Cambria" w:eastAsia="Cambria" w:hAnsi="Cambria" w:cs="Cambria"/>
                <w:lang w:val="uk-UA"/>
              </w:rPr>
              <w:t>П’ятницький</w:t>
            </w:r>
            <w:proofErr w:type="spellEnd"/>
            <w:r w:rsidRPr="008266E1">
              <w:rPr>
                <w:rFonts w:ascii="Cambria" w:eastAsia="Cambria" w:hAnsi="Cambria" w:cs="Cambria"/>
                <w:lang w:val="uk-UA"/>
              </w:rPr>
              <w:t xml:space="preserve"> Андрій Геннадійович, </w:t>
            </w:r>
            <w:hyperlink r:id="rId8" w:history="1">
              <w:r w:rsidR="00325FA1" w:rsidRPr="000B35E6">
                <w:rPr>
                  <w:rStyle w:val="aa"/>
                  <w:rFonts w:ascii="Cambria" w:eastAsia="Cambria" w:hAnsi="Cambria" w:cs="Cambria"/>
                  <w:lang w:val="uk-UA"/>
                </w:rPr>
                <w:t>andrii.piatnytskyi@kyivtv.com</w:t>
              </w:r>
            </w:hyperlink>
            <w:r w:rsidRPr="008266E1">
              <w:rPr>
                <w:rFonts w:ascii="Cambria" w:eastAsia="Cambria" w:hAnsi="Cambria" w:cs="Cambria"/>
                <w:lang w:val="uk-UA"/>
              </w:rPr>
              <w:t>, +38 067 7340686</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Процедура закупівлі</w:t>
            </w:r>
          </w:p>
        </w:tc>
        <w:tc>
          <w:tcPr>
            <w:tcW w:w="6115" w:type="dxa"/>
            <w:gridSpan w:val="2"/>
            <w:vAlign w:val="center"/>
          </w:tcPr>
          <w:p w:rsidR="000F7305" w:rsidRPr="008266E1"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відкриті торги з особливостями</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предмет закупівлі</w:t>
            </w:r>
          </w:p>
        </w:tc>
        <w:tc>
          <w:tcPr>
            <w:tcW w:w="6115" w:type="dxa"/>
            <w:gridSpan w:val="2"/>
            <w:vAlign w:val="center"/>
          </w:tcPr>
          <w:p w:rsidR="000F7305" w:rsidRPr="008266E1" w:rsidRDefault="000F7305">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F35263">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назва предмета закупівлі</w:t>
            </w:r>
          </w:p>
        </w:tc>
        <w:tc>
          <w:tcPr>
            <w:tcW w:w="6115" w:type="dxa"/>
            <w:gridSpan w:val="2"/>
            <w:vAlign w:val="center"/>
          </w:tcPr>
          <w:p w:rsidR="000F7305" w:rsidRPr="00325FA1" w:rsidRDefault="00325FA1" w:rsidP="00325FA1">
            <w:pPr>
              <w:pStyle w:val="ab"/>
              <w:widowControl/>
              <w:autoSpaceDE/>
              <w:autoSpaceDN/>
              <w:ind w:left="0" w:hanging="2"/>
              <w:jc w:val="both"/>
              <w:rPr>
                <w:rFonts w:asciiTheme="minorHAnsi" w:eastAsia="Cambria" w:hAnsiTheme="minorHAnsi" w:cs="Cambria"/>
                <w:b/>
                <w:lang w:val="uk-UA"/>
              </w:rPr>
            </w:pPr>
            <w:r w:rsidRPr="00325FA1">
              <w:rPr>
                <w:rFonts w:asciiTheme="minorHAnsi" w:hAnsiTheme="minorHAnsi"/>
                <w:b/>
                <w:iCs/>
                <w:sz w:val="22"/>
                <w:szCs w:val="22"/>
                <w:lang w:val="uk-UA"/>
              </w:rPr>
              <w:t>Обладнання для запису відеоматеріалів на виїзних локаціях</w:t>
            </w:r>
            <w:r w:rsidR="00446E08" w:rsidRPr="00325FA1">
              <w:rPr>
                <w:rFonts w:asciiTheme="minorHAnsi" w:eastAsia="Cambria" w:hAnsiTheme="minorHAnsi" w:cs="Cambria"/>
                <w:b/>
                <w:sz w:val="22"/>
                <w:szCs w:val="22"/>
                <w:lang w:val="uk-UA"/>
              </w:rPr>
              <w:t xml:space="preserve">, код ДК 021:2015: </w:t>
            </w:r>
            <w:r w:rsidRPr="00325FA1">
              <w:rPr>
                <w:rFonts w:asciiTheme="minorHAnsi" w:hAnsiTheme="minorHAnsi" w:cs="Times New Roman"/>
                <w:b/>
                <w:sz w:val="22"/>
                <w:szCs w:val="22"/>
                <w:lang w:val="uk-UA"/>
              </w:rPr>
              <w:t>3233 0000-5 Апаратура для запису та відтворення аудіо- та відеоматеріалу</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4.2</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опис окремої частини (частин) предмета закупівлі (лота), щодо якої можуть бути подані тендерні пропозиції </w:t>
            </w:r>
          </w:p>
        </w:tc>
        <w:tc>
          <w:tcPr>
            <w:tcW w:w="6115" w:type="dxa"/>
            <w:gridSpan w:val="2"/>
            <w:vAlign w:val="center"/>
          </w:tcPr>
          <w:p w:rsidR="001B130E" w:rsidRPr="001B130E" w:rsidRDefault="00325FA1" w:rsidP="001B130E">
            <w:pPr>
              <w:widowControl/>
              <w:pBdr>
                <w:top w:val="nil"/>
                <w:left w:val="nil"/>
                <w:bottom w:val="nil"/>
                <w:right w:val="nil"/>
                <w:between w:val="nil"/>
              </w:pBdr>
              <w:spacing w:line="240" w:lineRule="auto"/>
              <w:ind w:left="0" w:hanging="2"/>
              <w:jc w:val="both"/>
              <w:rPr>
                <w:rFonts w:asciiTheme="minorHAnsi" w:eastAsia="Cambria" w:hAnsiTheme="minorHAnsi" w:cs="Cambria"/>
                <w:b/>
                <w:lang w:val="uk-UA"/>
              </w:rPr>
            </w:pPr>
            <w:r w:rsidRPr="00325FA1">
              <w:rPr>
                <w:rFonts w:asciiTheme="minorHAnsi" w:hAnsiTheme="minorHAnsi"/>
                <w:b/>
                <w:iCs/>
                <w:lang w:val="uk-UA"/>
              </w:rPr>
              <w:t>Обладнання для запису відеоматеріалів на виїзних локаціях</w:t>
            </w:r>
            <w:r w:rsidRPr="00325FA1">
              <w:rPr>
                <w:rFonts w:asciiTheme="minorHAnsi" w:eastAsia="Cambria" w:hAnsiTheme="minorHAnsi" w:cs="Cambria"/>
                <w:b/>
                <w:lang w:val="uk-UA"/>
              </w:rPr>
              <w:t xml:space="preserve">, код ДК 021:2015: </w:t>
            </w:r>
            <w:r w:rsidRPr="00325FA1">
              <w:rPr>
                <w:rFonts w:asciiTheme="minorHAnsi" w:eastAsia="Times New Roman" w:hAnsiTheme="minorHAnsi" w:cs="Times New Roman"/>
                <w:b/>
                <w:lang w:val="uk-UA"/>
              </w:rPr>
              <w:t xml:space="preserve">3233 0000-5 </w:t>
            </w:r>
            <w:r w:rsidRPr="00325FA1">
              <w:rPr>
                <w:rFonts w:asciiTheme="minorHAnsi" w:hAnsiTheme="minorHAnsi" w:cs="Times New Roman"/>
                <w:b/>
                <w:lang w:val="uk-UA"/>
              </w:rPr>
              <w:t>Апаратура для запису та відтворення аудіо- та відеоматеріалу</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4.3</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місце, кількість, обсяг поставки товарів (надання послуг, виконання робіт)</w:t>
            </w:r>
          </w:p>
        </w:tc>
        <w:tc>
          <w:tcPr>
            <w:tcW w:w="6115" w:type="dxa"/>
            <w:gridSpan w:val="2"/>
            <w:vAlign w:val="center"/>
          </w:tcPr>
          <w:p w:rsidR="001B130E" w:rsidRPr="008266E1" w:rsidRDefault="001B130E" w:rsidP="001B130E">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Місце поставки: м. Київ, вул. </w:t>
            </w:r>
            <w:proofErr w:type="spellStart"/>
            <w:r w:rsidRPr="008266E1">
              <w:rPr>
                <w:rFonts w:ascii="Cambria" w:eastAsia="Cambria" w:hAnsi="Cambria" w:cs="Cambria"/>
                <w:b/>
                <w:lang w:val="uk-UA"/>
              </w:rPr>
              <w:t>Глибочицька</w:t>
            </w:r>
            <w:proofErr w:type="spellEnd"/>
            <w:r w:rsidRPr="008266E1">
              <w:rPr>
                <w:rFonts w:ascii="Cambria" w:eastAsia="Cambria" w:hAnsi="Cambria" w:cs="Cambria"/>
                <w:b/>
                <w:lang w:val="uk-UA"/>
              </w:rPr>
              <w:t>, 17-М,</w:t>
            </w:r>
          </w:p>
          <w:p w:rsidR="001B130E" w:rsidRPr="001B130E" w:rsidRDefault="001B130E" w:rsidP="001B130E">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Обсяг поставки товарів: </w:t>
            </w:r>
            <w:r w:rsidR="00325FA1">
              <w:rPr>
                <w:rFonts w:ascii="Cambria" w:eastAsia="Cambria" w:hAnsi="Cambria" w:cs="Cambria"/>
                <w:b/>
                <w:lang w:val="uk-UA"/>
              </w:rPr>
              <w:t>12</w:t>
            </w:r>
            <w:r w:rsidRPr="008266E1">
              <w:rPr>
                <w:rFonts w:ascii="Cambria" w:eastAsia="Cambria" w:hAnsi="Cambria" w:cs="Cambria"/>
                <w:b/>
                <w:lang w:val="uk-UA"/>
              </w:rPr>
              <w:t xml:space="preserve"> одиниц</w:t>
            </w:r>
            <w:r w:rsidR="00325FA1">
              <w:rPr>
                <w:rFonts w:ascii="Cambria" w:eastAsia="Cambria" w:hAnsi="Cambria" w:cs="Cambria"/>
                <w:b/>
                <w:lang w:val="uk-UA"/>
              </w:rPr>
              <w:t>ь</w:t>
            </w:r>
          </w:p>
          <w:p w:rsidR="001B130E" w:rsidRPr="008266E1" w:rsidRDefault="001B130E" w:rsidP="001B130E">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4.4</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строк поставки товарів (надання послуг, виконання робіт)</w:t>
            </w:r>
          </w:p>
        </w:tc>
        <w:tc>
          <w:tcPr>
            <w:tcW w:w="6115" w:type="dxa"/>
            <w:gridSpan w:val="2"/>
            <w:vAlign w:val="center"/>
          </w:tcPr>
          <w:p w:rsidR="001B130E" w:rsidRPr="008266E1" w:rsidRDefault="001B130E" w:rsidP="001B130E">
            <w:pPr>
              <w:widowControl/>
              <w:pBdr>
                <w:top w:val="nil"/>
                <w:left w:val="nil"/>
                <w:bottom w:val="nil"/>
                <w:right w:val="nil"/>
                <w:between w:val="nil"/>
              </w:pBdr>
              <w:tabs>
                <w:tab w:val="left" w:pos="515"/>
                <w:tab w:val="left" w:pos="708"/>
                <w:tab w:val="center" w:pos="4153"/>
                <w:tab w:val="right" w:pos="8306"/>
              </w:tabs>
              <w:spacing w:line="240" w:lineRule="auto"/>
              <w:ind w:left="0" w:hanging="2"/>
              <w:jc w:val="both"/>
              <w:rPr>
                <w:rFonts w:ascii="Cambria" w:eastAsia="Cambria" w:hAnsi="Cambria" w:cs="Cambria"/>
                <w:lang w:val="uk-UA"/>
              </w:rPr>
            </w:pPr>
            <w:r w:rsidRPr="00A30088">
              <w:rPr>
                <w:rFonts w:ascii="Cambria" w:eastAsia="Cambria" w:hAnsi="Cambria" w:cs="Cambria"/>
                <w:b/>
                <w:lang w:val="uk-UA"/>
              </w:rPr>
              <w:t xml:space="preserve">до </w:t>
            </w:r>
            <w:r w:rsidR="00A30088" w:rsidRPr="00A30088">
              <w:rPr>
                <w:rFonts w:ascii="Cambria" w:eastAsia="Cambria" w:hAnsi="Cambria" w:cs="Cambria"/>
                <w:b/>
                <w:lang w:val="uk-UA"/>
              </w:rPr>
              <w:t>27</w:t>
            </w:r>
            <w:r w:rsidRPr="00A30088">
              <w:rPr>
                <w:rFonts w:ascii="Cambria" w:eastAsia="Cambria" w:hAnsi="Cambria" w:cs="Cambria"/>
                <w:b/>
                <w:lang w:val="uk-UA"/>
              </w:rPr>
              <w:t xml:space="preserve"> грудня 2022 року</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Недискримінація учасників</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на рівних умовах.</w:t>
            </w:r>
          </w:p>
          <w:p w:rsidR="001B130E" w:rsidRPr="008266E1" w:rsidRDefault="001B130E" w:rsidP="001B130E">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1B130E" w:rsidRPr="008266E1" w:rsidRDefault="001B130E" w:rsidP="001B130E">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lastRenderedPageBreak/>
              <w:t>Документи, що надаються іноземною юридичною особою, мають бути легалізовані у встановленому чинним законодавством України порядку.</w:t>
            </w:r>
          </w:p>
          <w:p w:rsidR="001B130E" w:rsidRPr="008266E1" w:rsidRDefault="001B130E" w:rsidP="001B130E">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1B130E" w:rsidRPr="008266E1" w:rsidRDefault="001B130E" w:rsidP="001B130E">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1B130E" w:rsidRPr="008266E1" w:rsidRDefault="001B130E" w:rsidP="001B130E">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2 до цієї тендерної документації.</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6</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валюту, у якій повинно бути розраховано та зазначено ціну тендерної пропозиції</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Валютою тендерної пропозиції є гривня;</w:t>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та/або євро; при розкритті тендерних пропозицій ціна такої тендерної пропозиції перераховується у гривні за офіційним курсом до долару США та/або євро, установленим Національним банком України на дату розкриття тендерних пропозицій.</w:t>
            </w:r>
          </w:p>
        </w:tc>
      </w:tr>
      <w:tr w:rsidR="001B130E" w:rsidRPr="001A2FE0">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мову (мови), якою (якими) повинно бути складено тендерні пропозиції</w:t>
            </w:r>
          </w:p>
        </w:tc>
        <w:tc>
          <w:tcPr>
            <w:tcW w:w="6115" w:type="dxa"/>
            <w:gridSpan w:val="2"/>
            <w:vAlign w:val="center"/>
          </w:tcPr>
          <w:p w:rsidR="001B130E" w:rsidRPr="008266E1" w:rsidRDefault="001B130E" w:rsidP="001B130E">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Усі документи, що готуються замовником, викладаються українською мовою.</w:t>
            </w:r>
          </w:p>
          <w:p w:rsidR="001B130E" w:rsidRPr="008266E1" w:rsidRDefault="001B130E" w:rsidP="001B130E">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bookmarkStart w:id="0" w:name="_heading=h.gjdgxs" w:colFirst="0" w:colLast="0"/>
            <w:bookmarkEnd w:id="0"/>
            <w:r w:rsidRPr="008266E1">
              <w:rPr>
                <w:rFonts w:ascii="Cambria" w:eastAsia="Cambria" w:hAnsi="Cambria" w:cs="Cambria"/>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130E" w:rsidRPr="008266E1" w:rsidRDefault="001B130E" w:rsidP="001B130E">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B130E" w:rsidRPr="008266E1" w:rsidRDefault="001B130E" w:rsidP="001B130E">
            <w:pPr>
              <w:widowControl/>
              <w:pBdr>
                <w:top w:val="nil"/>
                <w:left w:val="nil"/>
                <w:bottom w:val="nil"/>
                <w:right w:val="nil"/>
                <w:between w:val="nil"/>
              </w:pBdr>
              <w:spacing w:line="240" w:lineRule="auto"/>
              <w:ind w:left="0" w:right="122" w:hanging="2"/>
              <w:jc w:val="both"/>
              <w:rPr>
                <w:rFonts w:ascii="Cambria" w:eastAsia="Cambria" w:hAnsi="Cambria" w:cs="Cambria"/>
                <w:lang w:val="uk-UA"/>
              </w:rPr>
            </w:pPr>
            <w:r w:rsidRPr="008266E1">
              <w:rPr>
                <w:rFonts w:ascii="Cambria" w:eastAsia="Cambria" w:hAnsi="Cambria" w:cs="Cambria"/>
                <w:lang w:val="uk-UA"/>
              </w:rPr>
              <w:t>В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1B130E" w:rsidRPr="008266E1" w:rsidRDefault="001B130E" w:rsidP="001B130E">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Допускається наявність в пропозиції учасника копій документів російською мовою, складених учасником в минулих періодах, або наданих сторонніми підприємствами чи установами, таких як: накази про </w:t>
            </w:r>
            <w:r w:rsidRPr="008266E1">
              <w:rPr>
                <w:rFonts w:ascii="Cambria" w:eastAsia="Cambria" w:hAnsi="Cambria" w:cs="Cambria"/>
                <w:lang w:val="uk-UA"/>
              </w:rPr>
              <w:lastRenderedPageBreak/>
              <w:t>призначення, протоколи зборів, договори, накладні, акти, виписки, листи-відгуки, технічні специфікації, сертифікати, паспорти якості, трудові книжки тощо.</w:t>
            </w:r>
          </w:p>
          <w:p w:rsidR="001B130E" w:rsidRPr="008266E1" w:rsidRDefault="001B130E" w:rsidP="001B130E">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загальноприйнятого застосування.</w:t>
            </w:r>
            <w:r w:rsidRPr="008266E1">
              <w:rPr>
                <w:rFonts w:ascii="Cambria" w:eastAsia="Cambria" w:hAnsi="Cambria" w:cs="Cambria"/>
                <w:lang w:val="uk-UA"/>
              </w:rPr>
              <w:br/>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w:t>
            </w:r>
          </w:p>
        </w:tc>
      </w:tr>
      <w:tr w:rsidR="001B130E" w:rsidRPr="008266E1">
        <w:trPr>
          <w:trHeight w:val="522"/>
          <w:jc w:val="center"/>
        </w:trPr>
        <w:tc>
          <w:tcPr>
            <w:tcW w:w="9960" w:type="dxa"/>
            <w:gridSpan w:val="4"/>
            <w:vAlign w:val="center"/>
          </w:tcPr>
          <w:p w:rsidR="001B130E" w:rsidRPr="008266E1" w:rsidRDefault="001B130E" w:rsidP="001B130E">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Порядок внесення змін та надання роз’яснень до тендерної документації</w:t>
            </w:r>
          </w:p>
        </w:tc>
      </w:tr>
      <w:tr w:rsidR="001B130E" w:rsidRPr="001A2FE0">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Процедура надання роз’яснень щодо тендерної документації </w:t>
            </w:r>
          </w:p>
        </w:tc>
        <w:tc>
          <w:tcPr>
            <w:tcW w:w="6115" w:type="dxa"/>
            <w:gridSpan w:val="2"/>
            <w:vAlign w:val="center"/>
          </w:tcPr>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фізична/юридична особа має право </w:t>
            </w:r>
            <w:r w:rsidRPr="008266E1">
              <w:rPr>
                <w:rFonts w:ascii="Cambria" w:eastAsia="Cambria" w:hAnsi="Cambria" w:cs="Cambria"/>
                <w:b/>
                <w:lang w:val="uk-UA"/>
              </w:rPr>
              <w:t>не пізніше ніж за десять днів</w:t>
            </w:r>
            <w:r w:rsidRPr="008266E1">
              <w:rPr>
                <w:rFonts w:ascii="Cambria" w:eastAsia="Cambria" w:hAnsi="Cambria" w:cs="Cambria"/>
                <w:lang w:val="uk-UA"/>
              </w:rPr>
              <w:t xml:space="preserve"> до закінчення строку подання тендерних пропозицій звернутися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без ідентифікації особи, яка звернулася до замовника. Замовник повинен </w:t>
            </w:r>
            <w:r w:rsidRPr="008266E1">
              <w:rPr>
                <w:rFonts w:ascii="Cambria" w:eastAsia="Cambria" w:hAnsi="Cambria" w:cs="Cambria"/>
                <w:b/>
                <w:lang w:val="uk-UA"/>
              </w:rPr>
              <w:t>протягом трьох робочих днів</w:t>
            </w:r>
            <w:r w:rsidRPr="008266E1">
              <w:rPr>
                <w:rFonts w:ascii="Cambria" w:eastAsia="Cambria" w:hAnsi="Cambria" w:cs="Cambria"/>
                <w:lang w:val="uk-UA"/>
              </w:rPr>
              <w:t xml:space="preserve"> з дня їх оприлюднення надати роз’яснення на звернення та оприлюднити його на веб-порталі Уповноваженого органу відповідно до </w:t>
            </w:r>
            <w:r w:rsidRPr="008266E1">
              <w:rPr>
                <w:rFonts w:ascii="Cambria" w:eastAsia="Cambria" w:hAnsi="Cambria" w:cs="Cambria"/>
                <w:i/>
                <w:lang w:val="uk-UA"/>
              </w:rPr>
              <w:t>статті 10 Закону;</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призупиняє перебіг тендеру.</w:t>
            </w:r>
            <w:bookmarkStart w:id="1" w:name="bookmark=id.30j0zll" w:colFirst="0" w:colLast="0"/>
            <w:bookmarkEnd w:id="1"/>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з одночасним продовженням строку подання тендерних пропозицій не менш як на сім днів.</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Внесення змін до тендерної документації</w:t>
            </w:r>
          </w:p>
        </w:tc>
        <w:tc>
          <w:tcPr>
            <w:tcW w:w="6115" w:type="dxa"/>
            <w:gridSpan w:val="2"/>
            <w:vAlign w:val="center"/>
          </w:tcPr>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має право з власної ініціативи або у разі усунення порушень законодавства у сфері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викладених у висновку органу державного фінансового контролю відповідно до </w:t>
            </w:r>
            <w:hyperlink r:id="rId9" w:anchor="n960">
              <w:r w:rsidRPr="008266E1">
                <w:rPr>
                  <w:rFonts w:ascii="Cambria" w:eastAsia="Cambria" w:hAnsi="Cambria" w:cs="Cambria"/>
                  <w:color w:val="006600"/>
                  <w:u w:val="single"/>
                  <w:lang w:val="uk-UA"/>
                </w:rPr>
                <w:t>статті 8</w:t>
              </w:r>
            </w:hyperlink>
            <w:r w:rsidRPr="008266E1">
              <w:rPr>
                <w:rFonts w:ascii="Cambria" w:eastAsia="Cambria" w:hAnsi="Cambria" w:cs="Cambria"/>
                <w:lang w:val="uk-UA"/>
              </w:rPr>
              <w:t xml:space="preserve">  Закону, або за результатами звернень, або на підставі рішення органу оскарження </w:t>
            </w:r>
            <w:proofErr w:type="spellStart"/>
            <w:r w:rsidRPr="008266E1">
              <w:rPr>
                <w:rFonts w:ascii="Cambria" w:eastAsia="Cambria" w:hAnsi="Cambria" w:cs="Cambria"/>
                <w:lang w:val="uk-UA"/>
              </w:rPr>
              <w:t>внести</w:t>
            </w:r>
            <w:proofErr w:type="spellEnd"/>
            <w:r w:rsidRPr="008266E1">
              <w:rPr>
                <w:rFonts w:ascii="Cambria" w:eastAsia="Cambria" w:hAnsi="Cambria" w:cs="Cambria"/>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таким </w:t>
            </w:r>
            <w:r w:rsidRPr="008266E1">
              <w:rPr>
                <w:rFonts w:ascii="Cambria" w:eastAsia="Cambria" w:hAnsi="Cambria" w:cs="Cambria"/>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2" w:name="bookmark=id.1fob9te" w:colFirst="0" w:colLast="0"/>
            <w:bookmarkEnd w:id="2"/>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Зазначена інформація оприлюднюється замовником відповідно до </w:t>
            </w:r>
            <w:hyperlink r:id="rId10" w:anchor="n1039">
              <w:r w:rsidRPr="008266E1">
                <w:rPr>
                  <w:rFonts w:ascii="Cambria" w:eastAsia="Cambria" w:hAnsi="Cambria" w:cs="Cambria"/>
                  <w:color w:val="006600"/>
                  <w:u w:val="single"/>
                  <w:lang w:val="uk-UA"/>
                </w:rPr>
                <w:t>статті 10</w:t>
              </w:r>
            </w:hyperlink>
            <w:r w:rsidRPr="008266E1">
              <w:rPr>
                <w:rFonts w:ascii="Cambria" w:eastAsia="Cambria" w:hAnsi="Cambria" w:cs="Cambria"/>
                <w:lang w:val="uk-UA"/>
              </w:rPr>
              <w:t>  Закону.</w:t>
            </w:r>
          </w:p>
        </w:tc>
      </w:tr>
      <w:tr w:rsidR="001B130E" w:rsidRPr="008266E1">
        <w:trPr>
          <w:trHeight w:val="522"/>
          <w:jc w:val="center"/>
        </w:trPr>
        <w:tc>
          <w:tcPr>
            <w:tcW w:w="9960" w:type="dxa"/>
            <w:gridSpan w:val="4"/>
            <w:vAlign w:val="center"/>
          </w:tcPr>
          <w:p w:rsidR="001B130E" w:rsidRPr="008266E1" w:rsidRDefault="001B130E" w:rsidP="001B130E">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Інструкція з підготовки тендерної пропозиції</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Зміст і спосіб подання тендерної пропозиції</w:t>
            </w:r>
          </w:p>
        </w:tc>
        <w:tc>
          <w:tcPr>
            <w:tcW w:w="6115" w:type="dxa"/>
            <w:gridSpan w:val="2"/>
            <w:vAlign w:val="center"/>
          </w:tcPr>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Pr="008266E1">
              <w:rPr>
                <w:rFonts w:ascii="Cambria" w:eastAsia="Cambria" w:hAnsi="Cambria" w:cs="Cambria"/>
                <w:i/>
                <w:lang w:val="uk-UA"/>
              </w:rPr>
              <w:t>(у разі їх установлення замовником),</w:t>
            </w:r>
            <w:r w:rsidRPr="008266E1">
              <w:rPr>
                <w:rFonts w:ascii="Cambria" w:eastAsia="Cambria" w:hAnsi="Cambria" w:cs="Cambria"/>
                <w:lang w:val="uk-UA"/>
              </w:rPr>
              <w:t xml:space="preserve"> та завантаження файлів з:</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інформацією та документами, що підтверджують відповідність учасника кваліфікаційним критеріям;</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щодо відповідності учасника вимогам, визначеним у </w:t>
            </w:r>
            <w:r w:rsidRPr="008266E1">
              <w:rPr>
                <w:rFonts w:ascii="Cambria" w:eastAsia="Cambria" w:hAnsi="Cambria" w:cs="Cambria"/>
                <w:i/>
                <w:lang w:val="uk-UA"/>
              </w:rPr>
              <w:t>статті 17 Закону;</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про необхідні технічні, якісні та кількісні характеристики предмета закупівлі, а також відповідну технічну специфікацію </w:t>
            </w:r>
            <w:r w:rsidRPr="008266E1">
              <w:rPr>
                <w:rFonts w:ascii="Cambria" w:eastAsia="Cambria" w:hAnsi="Cambria" w:cs="Cambria"/>
                <w:i/>
                <w:lang w:val="uk-UA"/>
              </w:rPr>
              <w:t>(у разі потреби (плани, креслення, малюнки чи опис предмета закупівлі);</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документом, що підтверджує надання учасником забезпечення тендерної пропозиції </w:t>
            </w:r>
            <w:r w:rsidRPr="008266E1">
              <w:rPr>
                <w:rFonts w:ascii="Cambria" w:eastAsia="Cambria" w:hAnsi="Cambria" w:cs="Cambria"/>
                <w:i/>
                <w:lang w:val="uk-UA"/>
              </w:rPr>
              <w:t>(якщо таке забезпечення передбачено оголошенням про проведення процедури закупівлі);</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про субпідрядника </w:t>
            </w:r>
            <w:r w:rsidRPr="008266E1">
              <w:rPr>
                <w:rFonts w:ascii="Cambria" w:eastAsia="Cambria" w:hAnsi="Cambria" w:cs="Cambria"/>
                <w:i/>
                <w:lang w:val="uk-UA"/>
              </w:rPr>
              <w:t>(субпідрядників);</w:t>
            </w:r>
          </w:p>
          <w:p w:rsidR="001B130E" w:rsidRPr="008266E1" w:rsidRDefault="001B130E" w:rsidP="001B130E">
            <w:pPr>
              <w:pBdr>
                <w:top w:val="nil"/>
                <w:left w:val="nil"/>
                <w:bottom w:val="nil"/>
                <w:right w:val="nil"/>
                <w:between w:val="nil"/>
              </w:pBdr>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 xml:space="preserve">- допущення учасниками в тендерних пропозиціях формальних </w:t>
            </w:r>
            <w:r w:rsidRPr="008266E1">
              <w:rPr>
                <w:rFonts w:ascii="Cambria" w:eastAsia="Cambria" w:hAnsi="Cambria" w:cs="Cambria"/>
                <w:i/>
                <w:lang w:val="uk-UA"/>
              </w:rPr>
              <w:t xml:space="preserve">(несуттєвих) </w:t>
            </w:r>
            <w:r w:rsidRPr="008266E1">
              <w:rPr>
                <w:rFonts w:ascii="Cambria" w:eastAsia="Cambria" w:hAnsi="Cambria" w:cs="Cambria"/>
                <w:lang w:val="uk-UA"/>
              </w:rPr>
              <w:t xml:space="preserve">помилок не є причиною для відхилення тендерних пропозицій. Формальними </w:t>
            </w:r>
            <w:r w:rsidRPr="008266E1">
              <w:rPr>
                <w:rFonts w:ascii="Cambria" w:eastAsia="Cambria" w:hAnsi="Cambria" w:cs="Cambria"/>
                <w:i/>
                <w:lang w:val="uk-UA"/>
              </w:rPr>
              <w:t>(несуттєвими)</w:t>
            </w:r>
            <w:r w:rsidRPr="008266E1">
              <w:rPr>
                <w:rFonts w:ascii="Cambria" w:eastAsia="Cambria" w:hAnsi="Cambria" w:cs="Cambria"/>
                <w:lang w:val="uk-UA"/>
              </w:rPr>
              <w:t xml:space="preserve"> вважаються помилки, що пов’язані з оформленням тендерної пропозиції та не впливають на зміст пропозиції, а саме – технічні помилки та описки;</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До формальних (несуттєвих) належать помилки, що пов’язані з оформленням тендерної пропозиції та не впливають на зміст пропозиції: технічні, механічні, та інші помилки, допущені учасниками в документах, які вони подали в складі тендерної пропозиції, і такі, що не нівелюють технічний потенціал та конкурентоздатність учасника, та описки. Наприклад:</w:t>
            </w:r>
          </w:p>
          <w:p w:rsidR="001B130E" w:rsidRPr="008266E1" w:rsidRDefault="001B130E" w:rsidP="001B130E">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при розбіжності між сумою прописом та в цифрах сума прописом є визначальною;</w:t>
            </w:r>
          </w:p>
          <w:p w:rsidR="001B130E" w:rsidRPr="008266E1" w:rsidRDefault="001B130E" w:rsidP="001B130E">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 xml:space="preserve">при розбіжності між ціною одиниці та підсумковою ціною, одержаною шляхом множення ціни за одиницю на </w:t>
            </w:r>
            <w:r w:rsidRPr="008266E1">
              <w:rPr>
                <w:rFonts w:ascii="Cambria" w:eastAsia="Cambria" w:hAnsi="Cambria" w:cs="Cambria"/>
                <w:lang w:val="uk-UA"/>
              </w:rPr>
              <w:lastRenderedPageBreak/>
              <w:t>кількість, ціна за одиницю є визначальною, а підсумкова ціна виправляється;</w:t>
            </w:r>
          </w:p>
          <w:p w:rsidR="001B130E" w:rsidRPr="008266E1" w:rsidRDefault="001B130E" w:rsidP="001B130E">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якщо на погляд Замовника в ціні за одиницю є явне зміщення десяткового розділювача, в такому випадку визначена підсумкова ціна є визначальною, а ціна за одиницю виправляється.</w:t>
            </w:r>
          </w:p>
          <w:p w:rsidR="001B130E" w:rsidRPr="008266E1" w:rsidRDefault="001B130E" w:rsidP="001B130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Також до формальних  (несуттєвих) помилок належать:</w:t>
            </w:r>
          </w:p>
          <w:p w:rsidR="001B130E" w:rsidRPr="008266E1" w:rsidRDefault="001B130E" w:rsidP="001B130E">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неправильне (неповне) завірення та/або не завірення учасником копії документа (вимога не стосується тих документів де зазначено завірення «нотаріально».)</w:t>
            </w:r>
          </w:p>
          <w:p w:rsidR="001B130E" w:rsidRPr="008266E1" w:rsidRDefault="001B130E" w:rsidP="001B130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Наприклад: завірення копії документів лише підписом уповноваженої особи;</w:t>
            </w:r>
          </w:p>
          <w:p w:rsidR="001B130E" w:rsidRPr="008266E1" w:rsidRDefault="001B130E" w:rsidP="001B130E">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орфографічні помилки та механічні описки в словах та словосполученнях, що зазначенні  в документах, які підготовлені безпосередньо учасником та наданні у складі пропозиції.</w:t>
            </w:r>
          </w:p>
          <w:p w:rsidR="001B130E" w:rsidRPr="008266E1" w:rsidRDefault="001B130E" w:rsidP="001B130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Наприклад: зазначення в довідці русизмів, </w:t>
            </w:r>
            <w:proofErr w:type="spellStart"/>
            <w:r w:rsidRPr="008266E1">
              <w:rPr>
                <w:rFonts w:ascii="Cambria" w:eastAsia="Cambria" w:hAnsi="Cambria" w:cs="Cambria"/>
                <w:lang w:val="uk-UA"/>
              </w:rPr>
              <w:t>сленгових</w:t>
            </w:r>
            <w:proofErr w:type="spellEnd"/>
            <w:r w:rsidRPr="008266E1">
              <w:rPr>
                <w:rFonts w:ascii="Cambria" w:eastAsia="Cambria" w:hAnsi="Cambria" w:cs="Cambria"/>
                <w:lang w:val="uk-UA"/>
              </w:rPr>
              <w:t xml:space="preserve"> слів або технічних помилок;</w:t>
            </w:r>
          </w:p>
          <w:p w:rsidR="001B130E" w:rsidRPr="008266E1" w:rsidRDefault="001B130E" w:rsidP="001B130E">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B130E" w:rsidRPr="008266E1" w:rsidRDefault="001B130E" w:rsidP="001B130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Наприклад: замість вимоги надати довідку в довільній формі учасник надав лист-пояснення;</w:t>
            </w:r>
          </w:p>
          <w:p w:rsidR="001B130E" w:rsidRPr="008266E1" w:rsidRDefault="001B130E" w:rsidP="001B130E">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пропозиції конкурсних торгів Учасника.</w:t>
            </w:r>
          </w:p>
          <w:p w:rsidR="001B130E" w:rsidRPr="008266E1" w:rsidRDefault="001B130E" w:rsidP="001B130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 </w:t>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 Замовник не зобов’язаний приймати пропозиції конкурсних торгів, що містять інші помилки, аніж ті, що названо вище;</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кожен учасник має право подати тільки одну тендерну пропозицію </w:t>
            </w:r>
            <w:r w:rsidRPr="008266E1">
              <w:rPr>
                <w:rFonts w:ascii="Cambria" w:eastAsia="Cambria" w:hAnsi="Cambria" w:cs="Cambria"/>
                <w:i/>
                <w:lang w:val="uk-UA"/>
              </w:rPr>
              <w:t>(у тому числі до визначеної в тендерній документації частини предмета закупівлі (лота))</w:t>
            </w:r>
            <w:r w:rsidRPr="008266E1">
              <w:rPr>
                <w:rFonts w:ascii="Cambria" w:eastAsia="Cambria" w:hAnsi="Cambria" w:cs="Cambria"/>
                <w:lang w:val="uk-UA"/>
              </w:rPr>
              <w:t>;</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Учасник процедури закупівлі має право </w:t>
            </w:r>
            <w:proofErr w:type="spellStart"/>
            <w:r w:rsidRPr="008266E1">
              <w:rPr>
                <w:rFonts w:ascii="Cambria" w:eastAsia="Cambria" w:hAnsi="Cambria" w:cs="Cambria"/>
                <w:lang w:val="uk-UA"/>
              </w:rPr>
              <w:t>внести</w:t>
            </w:r>
            <w:proofErr w:type="spellEnd"/>
            <w:r w:rsidRPr="008266E1">
              <w:rPr>
                <w:rFonts w:ascii="Cambria" w:eastAsia="Cambria" w:hAnsi="Cambria" w:cs="Cambria"/>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8266E1">
              <w:rPr>
                <w:rFonts w:ascii="Cambria" w:eastAsia="Cambria" w:hAnsi="Cambria" w:cs="Cambria"/>
                <w:lang w:val="uk-UA"/>
              </w:rPr>
              <w:lastRenderedPageBreak/>
              <w:t xml:space="preserve">відкликання тендерної пропозиції враховуються, якщо вони отримані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до закінчення кінцевого строку подання тендерних п</w:t>
            </w:r>
            <w:bookmarkStart w:id="3" w:name="bookmark=id.3znysh7" w:colFirst="0" w:colLast="0"/>
            <w:bookmarkEnd w:id="3"/>
            <w:r w:rsidRPr="008266E1">
              <w:rPr>
                <w:rFonts w:ascii="Cambria" w:eastAsia="Cambria" w:hAnsi="Cambria" w:cs="Cambria"/>
                <w:lang w:val="uk-UA"/>
              </w:rPr>
              <w:t>ропозицій.</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 вигляді </w:t>
            </w:r>
            <w:proofErr w:type="spellStart"/>
            <w:r w:rsidRPr="008266E1">
              <w:rPr>
                <w:rFonts w:ascii="Cambria" w:eastAsia="Cambria" w:hAnsi="Cambria" w:cs="Cambria"/>
                <w:lang w:val="uk-UA"/>
              </w:rPr>
              <w:t>скан</w:t>
            </w:r>
            <w:proofErr w:type="spellEnd"/>
            <w:r w:rsidRPr="008266E1">
              <w:rPr>
                <w:rFonts w:ascii="Cambria" w:eastAsia="Cambria" w:hAnsi="Cambria" w:cs="Cambria"/>
                <w:lang w:val="uk-UA"/>
              </w:rPr>
              <w:t xml:space="preserve">-копій придатних для </w:t>
            </w:r>
            <w:proofErr w:type="spellStart"/>
            <w:r w:rsidRPr="008266E1">
              <w:rPr>
                <w:rFonts w:ascii="Cambria" w:eastAsia="Cambria" w:hAnsi="Cambria" w:cs="Cambria"/>
                <w:lang w:val="uk-UA"/>
              </w:rPr>
              <w:t>машинозчитування</w:t>
            </w:r>
            <w:proofErr w:type="spellEnd"/>
            <w:r w:rsidRPr="008266E1">
              <w:rPr>
                <w:rFonts w:ascii="Cambria" w:eastAsia="Cambria" w:hAnsi="Cambria" w:cs="Cambria"/>
                <w:lang w:val="uk-UA"/>
              </w:rPr>
              <w:t xml:space="preserve"> (файли з розширенням «..</w:t>
            </w:r>
            <w:proofErr w:type="spellStart"/>
            <w:r w:rsidRPr="008266E1">
              <w:rPr>
                <w:rFonts w:ascii="Cambria" w:eastAsia="Cambria" w:hAnsi="Cambria" w:cs="Cambria"/>
                <w:lang w:val="uk-UA"/>
              </w:rPr>
              <w:t>pdf</w:t>
            </w:r>
            <w:proofErr w:type="spellEnd"/>
            <w:r w:rsidRPr="008266E1">
              <w:rPr>
                <w:rFonts w:ascii="Cambria" w:eastAsia="Cambria" w:hAnsi="Cambria" w:cs="Cambria"/>
                <w:lang w:val="uk-UA"/>
              </w:rPr>
              <w:t>.», «..</w:t>
            </w:r>
            <w:proofErr w:type="spellStart"/>
            <w:r w:rsidRPr="008266E1">
              <w:rPr>
                <w:rFonts w:ascii="Cambria" w:eastAsia="Cambria" w:hAnsi="Cambria" w:cs="Cambria"/>
                <w:lang w:val="uk-UA"/>
              </w:rPr>
              <w:t>jpeg</w:t>
            </w:r>
            <w:proofErr w:type="spellEnd"/>
            <w:r w:rsidRPr="008266E1">
              <w:rPr>
                <w:rFonts w:ascii="Cambria" w:eastAsia="Cambria" w:hAnsi="Cambria" w:cs="Cambria"/>
                <w:lang w:val="uk-UA"/>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8266E1">
              <w:rPr>
                <w:rFonts w:ascii="Cambria" w:eastAsia="Cambria" w:hAnsi="Cambria" w:cs="Cambria"/>
                <w:lang w:val="uk-UA"/>
              </w:rPr>
              <w:t>скан</w:t>
            </w:r>
            <w:proofErr w:type="spellEnd"/>
            <w:r w:rsidRPr="008266E1">
              <w:rPr>
                <w:rFonts w:ascii="Cambria" w:eastAsia="Cambria" w:hAnsi="Cambria" w:cs="Cambria"/>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із накладанням кваліфікованого електронного підпису на кожен з таких документів (матеріал чи інформацію).</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використання електронної системи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з цією тендерною документацією. </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випадку подання учасником тендерної пропозиції без накладення ЕЦП або КЕП -</w:t>
            </w:r>
            <w:r w:rsidRPr="008266E1">
              <w:rPr>
                <w:rFonts w:ascii="Cambria" w:eastAsia="Cambria" w:hAnsi="Cambria" w:cs="Cambria"/>
                <w:i/>
                <w:lang w:val="uk-UA"/>
              </w:rPr>
              <w:t xml:space="preserve"> відповідно до ч. 1 ст. 30 Закону замовник відхиляє тендерну пропозицію такого учасника як таку, що  не відповідає умовам тендерної документації.</w:t>
            </w:r>
          </w:p>
          <w:p w:rsidR="001B130E" w:rsidRPr="008266E1" w:rsidRDefault="001B130E" w:rsidP="001B130E">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Учасник повинен накласти кваліфікований/удосконалений електронний підпис (КЕП/УЕП) на пропозицію або на кожен електронний документ пропозиції окремо.</w:t>
            </w:r>
          </w:p>
          <w:p w:rsidR="001B130E" w:rsidRPr="008266E1" w:rsidRDefault="001B130E" w:rsidP="001B130E">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перевіряє КЕП/УЕП учасника на сайті центрального </w:t>
            </w:r>
            <w:proofErr w:type="spellStart"/>
            <w:r w:rsidRPr="008266E1">
              <w:rPr>
                <w:rFonts w:ascii="Cambria" w:eastAsia="Cambria" w:hAnsi="Cambria" w:cs="Cambria"/>
                <w:lang w:val="uk-UA"/>
              </w:rPr>
              <w:t>засвідчувального</w:t>
            </w:r>
            <w:proofErr w:type="spellEnd"/>
            <w:r w:rsidRPr="008266E1">
              <w:rPr>
                <w:rFonts w:ascii="Cambria" w:eastAsia="Cambria" w:hAnsi="Cambria" w:cs="Cambria"/>
                <w:lang w:val="uk-UA"/>
              </w:rPr>
              <w:t xml:space="preserve"> органу за посиланням </w:t>
            </w:r>
            <w:hyperlink r:id="rId11">
              <w:r w:rsidRPr="008266E1">
                <w:rPr>
                  <w:rFonts w:ascii="Cambria" w:eastAsia="Cambria" w:hAnsi="Cambria" w:cs="Cambria"/>
                  <w:color w:val="0000FF"/>
                  <w:u w:val="single"/>
                  <w:lang w:val="uk-UA"/>
                </w:rPr>
                <w:t>https://czo.gov.ua/verify</w:t>
              </w:r>
            </w:hyperlink>
            <w:r w:rsidRPr="008266E1">
              <w:rPr>
                <w:rFonts w:ascii="Cambria" w:eastAsia="Cambria" w:hAnsi="Cambria" w:cs="Cambria"/>
                <w:lang w:val="uk-UA"/>
              </w:rPr>
              <w:t>.</w:t>
            </w:r>
          </w:p>
          <w:p w:rsidR="001B130E" w:rsidRPr="008266E1" w:rsidRDefault="001B130E" w:rsidP="001B130E">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перевірки КЕП/УЕП повинні відображатися прізвище та ініціали особи, уповноваженої на підписання пропозиції (власника ключа), а також дата накладення </w:t>
            </w:r>
            <w:r w:rsidRPr="008266E1">
              <w:rPr>
                <w:rFonts w:ascii="Cambria" w:eastAsia="Cambria" w:hAnsi="Cambria" w:cs="Cambria"/>
                <w:lang w:val="uk-UA"/>
              </w:rPr>
              <w:lastRenderedPageBreak/>
              <w:t>КЕП/УЕП не раніше дати оголошення про проведення закупівлі. У випадку відсутності даної інформації, пропозиція учасника вважається такою, що не відповідає умовам, визначеним в оголошенні про проведення закупівлі, та вимогам до предмета закупівлі.</w:t>
            </w:r>
          </w:p>
          <w:p w:rsidR="001B130E" w:rsidRPr="008266E1" w:rsidRDefault="001B130E" w:rsidP="001B130E">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B130E" w:rsidRPr="008266E1" w:rsidRDefault="001B130E" w:rsidP="001B130E">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8266E1">
              <w:rPr>
                <w:rFonts w:ascii="Cambria" w:eastAsia="Cambria" w:hAnsi="Cambria" w:cs="Cambria"/>
                <w:b/>
                <w:lang w:val="uk-UA"/>
              </w:rPr>
              <w:t xml:space="preserve"> </w:t>
            </w:r>
            <w:r w:rsidRPr="008266E1">
              <w:rPr>
                <w:rFonts w:ascii="Cambria" w:eastAsia="Cambria" w:hAnsi="Cambria" w:cs="Cambria"/>
                <w:u w:val="single"/>
                <w:lang w:val="uk-UA"/>
              </w:rPr>
              <w:t>про що зазначається в листі від учасника з посиланням на норми відповідних нормативно-законодавчих актів України</w:t>
            </w:r>
            <w:r w:rsidRPr="008266E1">
              <w:rPr>
                <w:rFonts w:ascii="Cambria" w:eastAsia="Cambria" w:hAnsi="Cambria" w:cs="Cambria"/>
                <w:lang w:val="uk-UA"/>
              </w:rPr>
              <w:t xml:space="preserve">. </w:t>
            </w:r>
          </w:p>
          <w:p w:rsidR="001B130E" w:rsidRPr="008266E1" w:rsidRDefault="001B130E" w:rsidP="001B130E">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w:t>
            </w:r>
          </w:p>
          <w:p w:rsidR="001B130E" w:rsidRPr="008266E1" w:rsidRDefault="001B130E" w:rsidP="001B130E">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1B130E" w:rsidRPr="008266E1" w:rsidRDefault="001B130E" w:rsidP="001B130E">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rsidR="001B130E" w:rsidRPr="008266E1" w:rsidRDefault="001B130E" w:rsidP="001B130E">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1B130E" w:rsidRPr="008266E1">
        <w:trPr>
          <w:trHeight w:val="410"/>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2</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w:t>
            </w:r>
          </w:p>
        </w:tc>
        <w:tc>
          <w:tcPr>
            <w:tcW w:w="6115" w:type="dxa"/>
            <w:gridSpan w:val="2"/>
            <w:vAlign w:val="center"/>
          </w:tcPr>
          <w:p w:rsidR="001B130E" w:rsidRPr="008266E1" w:rsidRDefault="001B130E" w:rsidP="001B130E">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 не вимагається.</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Умови повернення чи неповернення забезпечення тендерної пропозиції</w:t>
            </w:r>
          </w:p>
        </w:tc>
        <w:tc>
          <w:tcPr>
            <w:tcW w:w="6115" w:type="dxa"/>
            <w:gridSpan w:val="2"/>
            <w:vAlign w:val="center"/>
          </w:tcPr>
          <w:p w:rsidR="001B130E" w:rsidRPr="008266E1" w:rsidRDefault="001B130E" w:rsidP="001B130E">
            <w:pPr>
              <w:pBdr>
                <w:top w:val="nil"/>
                <w:left w:val="nil"/>
                <w:bottom w:val="nil"/>
                <w:right w:val="nil"/>
                <w:between w:val="nil"/>
              </w:pBdr>
              <w:shd w:val="clear" w:color="auto" w:fill="FFFFFF"/>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 не вимаг</w:t>
            </w:r>
            <w:bookmarkStart w:id="4" w:name="bookmark=id.2et92p0" w:colFirst="0" w:colLast="0"/>
            <w:bookmarkEnd w:id="4"/>
            <w:r w:rsidRPr="008266E1">
              <w:rPr>
                <w:rFonts w:ascii="Cambria" w:eastAsia="Cambria" w:hAnsi="Cambria" w:cs="Cambria"/>
                <w:lang w:val="uk-UA"/>
              </w:rPr>
              <w:t>ається.</w:t>
            </w:r>
          </w:p>
        </w:tc>
      </w:tr>
      <w:tr w:rsidR="001B130E" w:rsidRPr="008266E1">
        <w:trPr>
          <w:trHeight w:val="415"/>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Строк, протягом якого тендерні пропозиції є дійсними</w:t>
            </w:r>
          </w:p>
        </w:tc>
        <w:tc>
          <w:tcPr>
            <w:tcW w:w="6115" w:type="dxa"/>
            <w:gridSpan w:val="2"/>
            <w:vAlign w:val="center"/>
          </w:tcPr>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Тендерні пропозиції вважаються </w:t>
            </w:r>
            <w:r w:rsidRPr="008266E1">
              <w:rPr>
                <w:rFonts w:ascii="Cambria" w:eastAsia="Cambria" w:hAnsi="Cambria" w:cs="Cambria"/>
                <w:b/>
                <w:i/>
                <w:lang w:val="uk-UA"/>
              </w:rPr>
              <w:t>дійсними протягом 90 днів</w:t>
            </w:r>
            <w:r w:rsidRPr="008266E1">
              <w:rPr>
                <w:rFonts w:ascii="Cambria" w:eastAsia="Cambria" w:hAnsi="Cambria" w:cs="Cambria"/>
                <w:lang w:val="uk-UA"/>
              </w:rPr>
              <w:t xml:space="preserve"> </w:t>
            </w:r>
            <w:r w:rsidRPr="008266E1">
              <w:rPr>
                <w:rFonts w:ascii="Cambria" w:eastAsia="Cambria" w:hAnsi="Cambria" w:cs="Cambria"/>
                <w:i/>
                <w:lang w:val="uk-UA"/>
              </w:rPr>
              <w:t xml:space="preserve">(зазначається замовником, але не менше ніж 90 днів з дати розкриття тендерних пропозицій). </w:t>
            </w:r>
            <w:r w:rsidRPr="008266E1">
              <w:rPr>
                <w:rFonts w:ascii="Cambria" w:eastAsia="Cambria" w:hAnsi="Cambria" w:cs="Cambria"/>
                <w:lang w:val="uk-UA"/>
              </w:rPr>
              <w:t>До закінчення цього строку замовник має право вимагати від учасників продовження строку дії тендерних пропозицій;</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Учасник має право:</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відхилити таку вимогу, не втрачаючи при цьому наданого ним забезпечення тендерної пропозиції;</w:t>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5</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Кваліфікаційні критерії до учасників та вимоги, установлені статтею 17 Закону</w:t>
            </w:r>
          </w:p>
        </w:tc>
        <w:tc>
          <w:tcPr>
            <w:tcW w:w="6115" w:type="dxa"/>
            <w:gridSpan w:val="2"/>
            <w:vAlign w:val="center"/>
          </w:tcPr>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замовник може установити один або декілька кваліфікаційних критеріїв відповідно до </w:t>
            </w:r>
            <w:r w:rsidRPr="008266E1">
              <w:rPr>
                <w:rFonts w:ascii="Cambria" w:eastAsia="Cambria" w:hAnsi="Cambria" w:cs="Cambria"/>
                <w:i/>
                <w:lang w:val="uk-UA"/>
              </w:rPr>
              <w:t>статті 16 Закону;</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замовник зазначає вимоги, установлені </w:t>
            </w:r>
            <w:r w:rsidRPr="008266E1">
              <w:rPr>
                <w:rFonts w:ascii="Cambria" w:eastAsia="Cambria" w:hAnsi="Cambria" w:cs="Cambria"/>
                <w:i/>
                <w:lang w:val="uk-UA"/>
              </w:rPr>
              <w:t>статтею 17 Закону,</w:t>
            </w:r>
            <w:r w:rsidRPr="008266E1">
              <w:rPr>
                <w:rFonts w:ascii="Cambria" w:eastAsia="Cambria" w:hAnsi="Cambria" w:cs="Cambria"/>
                <w:lang w:val="uk-UA"/>
              </w:rPr>
              <w:t xml:space="preserve"> та інформацію про спосіб підтвердження відповідності учасників установленим вимогам згідно із законодавством</w:t>
            </w:r>
          </w:p>
          <w:p w:rsidR="001B130E" w:rsidRPr="008266E1" w:rsidRDefault="001B130E" w:rsidP="001B130E">
            <w:pPr>
              <w:widowControl/>
              <w:pBdr>
                <w:top w:val="nil"/>
                <w:left w:val="nil"/>
                <w:bottom w:val="nil"/>
                <w:right w:val="nil"/>
                <w:between w:val="nil"/>
              </w:pBdr>
              <w:spacing w:line="240" w:lineRule="auto"/>
              <w:ind w:left="0" w:right="-5" w:hanging="2"/>
              <w:jc w:val="both"/>
              <w:rPr>
                <w:rFonts w:ascii="Cambria" w:eastAsia="Cambria" w:hAnsi="Cambria" w:cs="Cambria"/>
                <w:lang w:val="uk-UA"/>
              </w:rPr>
            </w:pPr>
            <w:r w:rsidRPr="008266E1">
              <w:rPr>
                <w:rFonts w:ascii="Cambria" w:eastAsia="Cambria" w:hAnsi="Cambria" w:cs="Cambria"/>
                <w:i/>
                <w:lang w:val="uk-UA"/>
              </w:rPr>
              <w:t xml:space="preserve">(інформація про спосіб документального підтвердження відповідності учасників встановленим критеріям наведена у </w:t>
            </w:r>
            <w:r w:rsidRPr="008266E1">
              <w:rPr>
                <w:rFonts w:ascii="Cambria" w:eastAsia="Cambria" w:hAnsi="Cambria" w:cs="Cambria"/>
                <w:b/>
                <w:i/>
                <w:lang w:val="uk-UA"/>
              </w:rPr>
              <w:t>Додатку 2</w:t>
            </w:r>
            <w:r w:rsidRPr="008266E1">
              <w:rPr>
                <w:rFonts w:ascii="Cambria" w:eastAsia="Cambria" w:hAnsi="Cambria" w:cs="Cambria"/>
                <w:i/>
                <w:lang w:val="uk-UA"/>
              </w:rPr>
              <w:t xml:space="preserve"> до тендерної документації)</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6</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технічні, якісні та кількісні характеристики предмета закупівлі</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необхідні технічні, якісні та кількісні характеристики предмета закупівлі міститься у Додатку 1 до Тендерної документації.</w:t>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замовником зазначаються вимоги до предмета закупівлі згідно з </w:t>
            </w:r>
            <w:hyperlink r:id="rId12">
              <w:r w:rsidRPr="008266E1">
                <w:rPr>
                  <w:rFonts w:ascii="Cambria" w:eastAsia="Cambria" w:hAnsi="Cambria" w:cs="Cambria"/>
                  <w:lang w:val="uk-UA"/>
                </w:rPr>
                <w:t>частиною другою</w:t>
              </w:r>
            </w:hyperlink>
            <w:r w:rsidRPr="008266E1">
              <w:rPr>
                <w:rFonts w:ascii="Cambria" w:eastAsia="Cambria" w:hAnsi="Cambria" w:cs="Cambria"/>
                <w:lang w:val="uk-UA"/>
              </w:rPr>
              <w:t xml:space="preserve"> статті 22 Закону.</w:t>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Технічні,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Інформація про субпідрядника/співвиконавця (у випадку закупівлі робіт чи послуг</w:t>
            </w:r>
          </w:p>
        </w:tc>
        <w:tc>
          <w:tcPr>
            <w:tcW w:w="6115" w:type="dxa"/>
            <w:gridSpan w:val="2"/>
            <w:vAlign w:val="center"/>
          </w:tcPr>
          <w:p w:rsidR="001B130E" w:rsidRPr="008266E1" w:rsidRDefault="001B130E" w:rsidP="001B130E">
            <w:pPr>
              <w:widowControl/>
              <w:pBdr>
                <w:top w:val="nil"/>
                <w:left w:val="nil"/>
                <w:bottom w:val="nil"/>
                <w:right w:val="nil"/>
                <w:between w:val="nil"/>
              </w:pBdr>
              <w:tabs>
                <w:tab w:val="left" w:pos="-684"/>
                <w:tab w:val="left" w:pos="326"/>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При цьому, учасник несе відповідальність за наявність у співвиконавців всіх необхідних для виконання відповідних робіт (надання послуг), дозвільних документів.</w:t>
            </w:r>
          </w:p>
        </w:tc>
      </w:tr>
      <w:tr w:rsidR="001B130E" w:rsidRPr="001A2FE0">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8</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Внесення змін або відкликання тендерної пропозиції учасником</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Учасник процедури закупівлі має право </w:t>
            </w:r>
            <w:proofErr w:type="spellStart"/>
            <w:r w:rsidRPr="008266E1">
              <w:rPr>
                <w:rFonts w:ascii="Cambria" w:eastAsia="Cambria" w:hAnsi="Cambria" w:cs="Cambria"/>
                <w:lang w:val="uk-UA"/>
              </w:rPr>
              <w:t>внести</w:t>
            </w:r>
            <w:proofErr w:type="spellEnd"/>
            <w:r w:rsidRPr="008266E1">
              <w:rPr>
                <w:rFonts w:ascii="Cambria" w:eastAsia="Cambria" w:hAnsi="Cambria" w:cs="Cambria"/>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до закінчення кінцевого строку подання тендерних пропозицій</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9</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Ступень локалізації виробництва</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Не застосовується</w:t>
            </w:r>
          </w:p>
        </w:tc>
      </w:tr>
      <w:tr w:rsidR="001B130E" w:rsidRPr="008266E1">
        <w:trPr>
          <w:trHeight w:val="522"/>
          <w:jc w:val="center"/>
        </w:trPr>
        <w:tc>
          <w:tcPr>
            <w:tcW w:w="9960" w:type="dxa"/>
            <w:gridSpan w:val="4"/>
            <w:vAlign w:val="center"/>
          </w:tcPr>
          <w:p w:rsidR="001B130E" w:rsidRPr="008266E1" w:rsidRDefault="001B130E" w:rsidP="001B130E">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Подання та розкриття тендерної пропозиції</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98"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Кінцевий строк подання тендерної пропозиції</w:t>
            </w:r>
          </w:p>
        </w:tc>
        <w:tc>
          <w:tcPr>
            <w:tcW w:w="6097" w:type="dxa"/>
            <w:vAlign w:val="center"/>
          </w:tcPr>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u w:val="single"/>
                <w:lang w:val="uk-UA"/>
              </w:rPr>
            </w:pPr>
            <w:r w:rsidRPr="008266E1">
              <w:rPr>
                <w:rFonts w:ascii="Cambria" w:eastAsia="Cambria" w:hAnsi="Cambria" w:cs="Cambria"/>
                <w:lang w:val="uk-UA"/>
              </w:rPr>
              <w:t xml:space="preserve">- кінцевий строк подання тендерних пропозицій </w:t>
            </w:r>
          </w:p>
          <w:p w:rsidR="001B130E" w:rsidRPr="008266E1" w:rsidRDefault="00A30088"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Pr>
                <w:rFonts w:ascii="Cambria" w:eastAsia="Cambria" w:hAnsi="Cambria" w:cs="Cambria"/>
                <w:b/>
                <w:i/>
                <w:u w:val="single"/>
                <w:lang w:val="uk-UA"/>
              </w:rPr>
              <w:t xml:space="preserve">13 </w:t>
            </w:r>
            <w:r w:rsidR="001B130E">
              <w:rPr>
                <w:rFonts w:ascii="Cambria" w:eastAsia="Cambria" w:hAnsi="Cambria" w:cs="Cambria"/>
                <w:b/>
                <w:i/>
                <w:u w:val="single"/>
                <w:lang w:val="uk-UA"/>
              </w:rPr>
              <w:t>грудня</w:t>
            </w:r>
            <w:r w:rsidR="00981629">
              <w:rPr>
                <w:rFonts w:ascii="Cambria" w:eastAsia="Cambria" w:hAnsi="Cambria" w:cs="Cambria"/>
                <w:b/>
                <w:i/>
                <w:u w:val="single"/>
                <w:lang w:val="uk-UA"/>
              </w:rPr>
              <w:t xml:space="preserve"> </w:t>
            </w:r>
            <w:bookmarkStart w:id="5" w:name="_GoBack"/>
            <w:bookmarkEnd w:id="5"/>
            <w:r w:rsidR="001B130E" w:rsidRPr="008266E1">
              <w:rPr>
                <w:rFonts w:ascii="Cambria" w:eastAsia="Cambria" w:hAnsi="Cambria" w:cs="Cambria"/>
                <w:b/>
                <w:i/>
                <w:u w:val="single"/>
                <w:lang w:val="uk-UA"/>
              </w:rPr>
              <w:t>2022  року.</w:t>
            </w:r>
            <w:r w:rsidR="001B130E" w:rsidRPr="008266E1">
              <w:rPr>
                <w:rFonts w:ascii="Cambria" w:eastAsia="Cambria" w:hAnsi="Cambria" w:cs="Cambria"/>
                <w:lang w:val="uk-UA"/>
              </w:rPr>
              <w:t>;</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отримана тендерна пропозиція автоматично вноситься до реєстру;</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електронна система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формує та надсилає повідомлення учаснику про отримання його пропозиції із зазначенням дати та часу;</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тендерні пропозиції, отримані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після закінчення строку подання, не приймаються та автоматично повертаються учасникам, які їх подали.</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Дата та час розкриття тендерної пропозиції</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Дата і час розкриття тендерних пропозицій визначаються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та зазначаються в оголошенні про проведення процедури відкритих торгів.</w:t>
            </w:r>
          </w:p>
        </w:tc>
      </w:tr>
      <w:tr w:rsidR="001B130E" w:rsidRPr="008266E1">
        <w:trPr>
          <w:trHeight w:val="522"/>
          <w:jc w:val="center"/>
        </w:trPr>
        <w:tc>
          <w:tcPr>
            <w:tcW w:w="9960" w:type="dxa"/>
            <w:gridSpan w:val="4"/>
            <w:vAlign w:val="center"/>
          </w:tcPr>
          <w:p w:rsidR="001B130E" w:rsidRPr="008266E1" w:rsidRDefault="001B130E" w:rsidP="001B130E">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Оцінка тендерної пропозиції</w:t>
            </w:r>
          </w:p>
        </w:tc>
      </w:tr>
      <w:tr w:rsidR="001B130E" w:rsidRPr="001A2FE0">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Перелік критеріїв та методика оцінки тендерної пропозиції із зазначенням питомої ваги критерію</w:t>
            </w:r>
          </w:p>
        </w:tc>
        <w:tc>
          <w:tcPr>
            <w:tcW w:w="6115" w:type="dxa"/>
            <w:gridSpan w:val="2"/>
            <w:vAlign w:val="center"/>
          </w:tcPr>
          <w:p w:rsidR="001B130E" w:rsidRPr="008266E1" w:rsidRDefault="001B130E" w:rsidP="001B130E">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b/>
                <w:lang w:val="uk-UA"/>
              </w:rPr>
              <w:t xml:space="preserve">Для оцінки тендерних пропозицій використовується єдиний критерій оцінки «Ціна» </w:t>
            </w:r>
            <w:r w:rsidRPr="008266E1">
              <w:rPr>
                <w:rFonts w:ascii="Cambria" w:eastAsia="Cambria" w:hAnsi="Cambria" w:cs="Cambria"/>
                <w:lang w:val="uk-UA"/>
              </w:rPr>
              <w:t xml:space="preserve">(питома вага критерію – 100% (з ПДВ)) </w:t>
            </w:r>
            <w:r w:rsidRPr="008266E1">
              <w:rPr>
                <w:rFonts w:ascii="Cambria" w:eastAsia="Cambria" w:hAnsi="Cambria" w:cs="Cambria"/>
                <w:b/>
                <w:lang w:val="uk-UA"/>
              </w:rPr>
              <w:t>згідно наступної методики:</w:t>
            </w:r>
          </w:p>
          <w:p w:rsidR="001B130E" w:rsidRPr="008266E1" w:rsidRDefault="001B130E" w:rsidP="001B130E">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b/>
                <w:lang w:val="uk-UA"/>
              </w:rPr>
              <w:t>Тендерна пропозиція, яка містить найнижчу Ціну, визнається найбільш економічно вигідною.</w:t>
            </w:r>
          </w:p>
          <w:p w:rsidR="001B130E" w:rsidRPr="008266E1" w:rsidRDefault="001B130E" w:rsidP="001B130E">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lang w:val="uk-UA"/>
              </w:rPr>
              <w:t xml:space="preserve">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 </w:t>
            </w:r>
            <w:r w:rsidRPr="008266E1">
              <w:rPr>
                <w:rFonts w:ascii="Cambria" w:eastAsia="Cambria" w:hAnsi="Cambria" w:cs="Cambria"/>
                <w:i/>
                <w:lang w:val="uk-UA"/>
              </w:rPr>
              <w:t xml:space="preserve">(в </w:t>
            </w:r>
            <w:proofErr w:type="spellStart"/>
            <w:r w:rsidRPr="008266E1">
              <w:rPr>
                <w:rFonts w:ascii="Cambria" w:eastAsia="Cambria" w:hAnsi="Cambria" w:cs="Cambria"/>
                <w:i/>
                <w:lang w:val="uk-UA"/>
              </w:rPr>
              <w:t>т.ч</w:t>
            </w:r>
            <w:proofErr w:type="spellEnd"/>
            <w:r w:rsidRPr="008266E1">
              <w:rPr>
                <w:rFonts w:ascii="Cambria" w:eastAsia="Cambria" w:hAnsi="Cambria" w:cs="Cambria"/>
                <w:i/>
                <w:lang w:val="uk-UA"/>
              </w:rPr>
              <w:t>. ПДВ).</w:t>
            </w:r>
          </w:p>
        </w:tc>
      </w:tr>
      <w:tr w:rsidR="001B130E" w:rsidRPr="001A2FE0">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Інша інформація</w:t>
            </w:r>
          </w:p>
        </w:tc>
        <w:tc>
          <w:tcPr>
            <w:tcW w:w="6115" w:type="dxa"/>
            <w:gridSpan w:val="2"/>
          </w:tcPr>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8266E1">
              <w:rPr>
                <w:rFonts w:ascii="Cambria" w:eastAsia="Cambria" w:hAnsi="Cambria" w:cs="Cambria"/>
                <w:lang w:val="uk-UA"/>
              </w:rPr>
              <w:lastRenderedPageBreak/>
              <w:t>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w:t>
            </w:r>
            <w:r w:rsidRPr="008266E1">
              <w:rPr>
                <w:rFonts w:ascii="Cambria" w:eastAsia="Cambria" w:hAnsi="Cambria" w:cs="Cambria"/>
                <w:lang w:val="uk-UA"/>
              </w:rPr>
              <w:lastRenderedPageBreak/>
              <w:t>режиму воєнного стану в Україні та протягом 90 днів з дня його припинення або скасування”).</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B130E" w:rsidRPr="001A2FE0">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2</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Строк розгляду тендерних пропозицій та визначення переможця процедури закупівлі</w:t>
            </w:r>
          </w:p>
        </w:tc>
        <w:tc>
          <w:tcPr>
            <w:tcW w:w="6115" w:type="dxa"/>
            <w:gridSpan w:val="2"/>
            <w:vAlign w:val="center"/>
          </w:tcPr>
          <w:p w:rsidR="001B130E" w:rsidRPr="008266E1"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1B130E" w:rsidRPr="008266E1"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протягом одного дня з дня прийняття відповідного рішення.</w:t>
            </w:r>
          </w:p>
          <w:p w:rsidR="001B130E" w:rsidRPr="008266E1"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еле</w:t>
            </w:r>
            <w:bookmarkStart w:id="6" w:name="bookmark=id.tyjcwt" w:colFirst="0" w:colLast="0"/>
            <w:bookmarkEnd w:id="6"/>
            <w:r w:rsidRPr="008266E1">
              <w:rPr>
                <w:rFonts w:ascii="Cambria" w:eastAsia="Cambria" w:hAnsi="Cambria" w:cs="Cambria"/>
                <w:lang w:val="uk-UA"/>
              </w:rPr>
              <w:t xml:space="preserve">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розміщує 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інформації та/або документах:</w:t>
            </w:r>
          </w:p>
          <w:p w:rsidR="001B130E" w:rsidRDefault="001B130E" w:rsidP="001B130E">
            <w:pPr>
              <w:widowControl/>
              <w:pBdr>
                <w:top w:val="nil"/>
                <w:left w:val="nil"/>
                <w:bottom w:val="nil"/>
                <w:right w:val="nil"/>
                <w:between w:val="nil"/>
              </w:pBdr>
              <w:tabs>
                <w:tab w:val="left" w:pos="-684"/>
                <w:tab w:val="left" w:pos="296"/>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lastRenderedPageBreak/>
              <w:t>1) що підтверджують відповідність учасника процедури закупівлі кваліфікаційним критеріям відповідно до статт</w:t>
            </w:r>
            <w:bookmarkStart w:id="7" w:name="bookmark=id.3dy6vkm" w:colFirst="0" w:colLast="0"/>
            <w:bookmarkEnd w:id="7"/>
            <w:r w:rsidRPr="008266E1">
              <w:rPr>
                <w:rFonts w:ascii="Cambria" w:eastAsia="Cambria" w:hAnsi="Cambria" w:cs="Cambria"/>
                <w:lang w:val="uk-UA"/>
              </w:rPr>
              <w:t>і 16 Закону;</w:t>
            </w:r>
          </w:p>
          <w:p w:rsidR="001B130E"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2) на підтвердження права підпису тендерної пропозиції та/або договору п</w:t>
            </w:r>
            <w:bookmarkStart w:id="8" w:name="bookmark=id.1t3h5sf" w:colFirst="0" w:colLast="0"/>
            <w:bookmarkEnd w:id="8"/>
            <w:r w:rsidRPr="008266E1">
              <w:rPr>
                <w:rFonts w:ascii="Cambria" w:eastAsia="Cambria" w:hAnsi="Cambria" w:cs="Cambria"/>
                <w:lang w:val="uk-UA"/>
              </w:rPr>
              <w:t>ро закупівлю.</w:t>
            </w:r>
          </w:p>
          <w:p w:rsidR="001B130E"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повинно міст</w:t>
            </w:r>
            <w:bookmarkStart w:id="9" w:name="bookmark=id.4d34og8" w:colFirst="0" w:colLast="0"/>
            <w:bookmarkEnd w:id="9"/>
            <w:r w:rsidRPr="008266E1">
              <w:rPr>
                <w:rFonts w:ascii="Cambria" w:eastAsia="Cambria" w:hAnsi="Cambria" w:cs="Cambria"/>
                <w:lang w:val="uk-UA"/>
              </w:rPr>
              <w:t>ити таку інформацію:</w:t>
            </w:r>
          </w:p>
          <w:p w:rsidR="001B130E"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1) перелік виявлених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w:t>
            </w:r>
          </w:p>
          <w:p w:rsidR="001B130E"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bookmarkStart w:id="10" w:name="bookmark=id.2s8eyo1" w:colFirst="0" w:colLast="0"/>
            <w:bookmarkEnd w:id="10"/>
            <w:r w:rsidRPr="008266E1">
              <w:rPr>
                <w:rFonts w:ascii="Cambria" w:eastAsia="Cambria" w:hAnsi="Cambria" w:cs="Cambria"/>
                <w:lang w:val="uk-UA"/>
              </w:rPr>
              <w:t>2) посилання на вимогу (вимоги) тендерної документації, щодо якої (яких) виявлені неві</w:t>
            </w:r>
            <w:bookmarkStart w:id="11" w:name="bookmark=id.17dp8vu" w:colFirst="0" w:colLast="0"/>
            <w:bookmarkEnd w:id="11"/>
            <w:r w:rsidRPr="008266E1">
              <w:rPr>
                <w:rFonts w:ascii="Cambria" w:eastAsia="Cambria" w:hAnsi="Cambria" w:cs="Cambria"/>
                <w:lang w:val="uk-UA"/>
              </w:rPr>
              <w:t>дповідності;</w:t>
            </w:r>
          </w:p>
          <w:p w:rsidR="001B130E" w:rsidRPr="008266E1"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3) перелік інформації та/або документів, які повинен подати учасник для усунення виявлених </w:t>
            </w:r>
            <w:proofErr w:type="spellStart"/>
            <w:r w:rsidRPr="008266E1">
              <w:rPr>
                <w:rFonts w:ascii="Cambria" w:eastAsia="Cambria" w:hAnsi="Cambria" w:cs="Cambria"/>
                <w:lang w:val="uk-UA"/>
              </w:rPr>
              <w:t>невідп</w:t>
            </w:r>
            <w:bookmarkStart w:id="12" w:name="bookmark=id.3rdcrjn" w:colFirst="0" w:colLast="0"/>
            <w:bookmarkEnd w:id="12"/>
            <w:r w:rsidRPr="008266E1">
              <w:rPr>
                <w:rFonts w:ascii="Cambria" w:eastAsia="Cambria" w:hAnsi="Cambria" w:cs="Cambria"/>
                <w:lang w:val="uk-UA"/>
              </w:rPr>
              <w:t>овідностей</w:t>
            </w:r>
            <w:proofErr w:type="spellEnd"/>
            <w:r w:rsidRPr="008266E1">
              <w:rPr>
                <w:rFonts w:ascii="Cambria" w:eastAsia="Cambria" w:hAnsi="Cambria" w:cs="Cambria"/>
                <w:lang w:val="uk-UA"/>
              </w:rPr>
              <w:t>.</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1B130E"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уточнених або нових документів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протягом 24 годин з моменту розміщення замовником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з в</w:t>
            </w:r>
            <w:bookmarkStart w:id="13" w:name="bookmark=id.26in1rg" w:colFirst="0" w:colLast="0"/>
            <w:bookmarkEnd w:id="13"/>
            <w:r w:rsidRPr="008266E1">
              <w:rPr>
                <w:rFonts w:ascii="Cambria" w:eastAsia="Cambria" w:hAnsi="Cambria" w:cs="Cambria"/>
                <w:lang w:val="uk-UA"/>
              </w:rPr>
              <w:t xml:space="preserve">имогою про усунення таких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w:t>
            </w:r>
          </w:p>
          <w:p w:rsidR="001B130E" w:rsidRPr="008266E1"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розглядає подані тендерні пропозиції з урахуванням виправлення або </w:t>
            </w:r>
            <w:proofErr w:type="spellStart"/>
            <w:r w:rsidRPr="008266E1">
              <w:rPr>
                <w:rFonts w:ascii="Cambria" w:eastAsia="Cambria" w:hAnsi="Cambria" w:cs="Cambria"/>
                <w:lang w:val="uk-UA"/>
              </w:rPr>
              <w:t>невиправлення</w:t>
            </w:r>
            <w:proofErr w:type="spellEnd"/>
            <w:r w:rsidRPr="008266E1">
              <w:rPr>
                <w:rFonts w:ascii="Cambria" w:eastAsia="Cambria" w:hAnsi="Cambria" w:cs="Cambria"/>
                <w:lang w:val="uk-UA"/>
              </w:rPr>
              <w:t xml:space="preserve"> учасниками виявлених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w:t>
            </w:r>
          </w:p>
          <w:p w:rsidR="001B130E" w:rsidRPr="008266E1"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 у разі поділу предмета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на частини (лоти).</w:t>
            </w:r>
          </w:p>
          <w:p w:rsidR="001B130E" w:rsidRPr="008266E1"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266E1">
              <w:rPr>
                <w:rFonts w:ascii="Cambria" w:eastAsia="Cambria" w:hAnsi="Cambria" w:cs="Cambria"/>
                <w:lang w:val="uk-UA"/>
              </w:rPr>
              <w:t>обгрунтування</w:t>
            </w:r>
            <w:proofErr w:type="spellEnd"/>
            <w:r w:rsidRPr="008266E1">
              <w:rPr>
                <w:rFonts w:ascii="Cambria" w:eastAsia="Cambria" w:hAnsi="Cambria" w:cs="Cambria"/>
                <w:lang w:val="uk-UA"/>
              </w:rPr>
              <w:t xml:space="preserve"> в довільній формі щодо цін або вартості відповідних товарів, робіт чи послуг пропозиції.</w:t>
            </w:r>
          </w:p>
          <w:p w:rsidR="001B130E"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попереднім абзацом.</w:t>
            </w:r>
            <w:bookmarkStart w:id="14" w:name="bookmark=id.lnxbz9" w:colFirst="0" w:colLast="0"/>
            <w:bookmarkEnd w:id="14"/>
          </w:p>
          <w:p w:rsidR="001B130E" w:rsidRPr="008266E1"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1B130E"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Об</w:t>
            </w:r>
            <w:bookmarkStart w:id="15" w:name="bookmark=id.35nkun2" w:colFirst="0" w:colLast="0"/>
            <w:bookmarkEnd w:id="15"/>
            <w:r w:rsidRPr="008266E1">
              <w:rPr>
                <w:rFonts w:ascii="Cambria" w:eastAsia="Cambria" w:hAnsi="Cambria" w:cs="Cambria"/>
                <w:lang w:val="uk-UA"/>
              </w:rPr>
              <w:t>ґрунтування аномально низької тендерної пропозиції може містити інформацію про:</w:t>
            </w:r>
          </w:p>
          <w:p w:rsidR="001B130E"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1) досягнення економії завдяки застосованому технологічному процесу виробництва товарів, порядку надання послуг чи технології буд</w:t>
            </w:r>
            <w:bookmarkStart w:id="16" w:name="bookmark=id.1ksv4uv" w:colFirst="0" w:colLast="0"/>
            <w:bookmarkEnd w:id="16"/>
            <w:r w:rsidRPr="008266E1">
              <w:rPr>
                <w:rFonts w:ascii="Cambria" w:eastAsia="Cambria" w:hAnsi="Cambria" w:cs="Cambria"/>
                <w:lang w:val="uk-UA"/>
              </w:rPr>
              <w:t>івництва;</w:t>
            </w:r>
            <w:r w:rsidRPr="008266E1">
              <w:rPr>
                <w:rFonts w:ascii="Cambria" w:eastAsia="Cambria" w:hAnsi="Cambria" w:cs="Cambria"/>
                <w:lang w:val="uk-UA"/>
              </w:rPr>
              <w:br/>
              <w:t>2) сприятливі умови, за яких учасник може поставити товари, надати послуги чи виконати роботи, зокрема спеціальна цін</w:t>
            </w:r>
            <w:bookmarkStart w:id="17" w:name="bookmark=id.44sinio" w:colFirst="0" w:colLast="0"/>
            <w:bookmarkEnd w:id="17"/>
            <w:r w:rsidRPr="008266E1">
              <w:rPr>
                <w:rFonts w:ascii="Cambria" w:eastAsia="Cambria" w:hAnsi="Cambria" w:cs="Cambria"/>
                <w:lang w:val="uk-UA"/>
              </w:rPr>
              <w:t>ова пропозиція (знижка) учасника;</w:t>
            </w:r>
            <w:r w:rsidRPr="008266E1">
              <w:rPr>
                <w:rFonts w:ascii="Cambria" w:eastAsia="Cambria" w:hAnsi="Cambria" w:cs="Cambria"/>
                <w:lang w:val="uk-UA"/>
              </w:rPr>
              <w:br/>
              <w:t>3) отримання учасником державної допомоги згідно із законо</w:t>
            </w:r>
            <w:bookmarkStart w:id="18" w:name="bookmark=id.2jxsxqh" w:colFirst="0" w:colLast="0"/>
            <w:bookmarkEnd w:id="18"/>
            <w:r w:rsidRPr="008266E1">
              <w:rPr>
                <w:rFonts w:ascii="Cambria" w:eastAsia="Cambria" w:hAnsi="Cambria" w:cs="Cambria"/>
                <w:lang w:val="uk-UA"/>
              </w:rPr>
              <w:t>давством.</w:t>
            </w:r>
            <w:r w:rsidRPr="008266E1">
              <w:rPr>
                <w:rFonts w:ascii="Cambria" w:eastAsia="Cambria" w:hAnsi="Cambria" w:cs="Cambria"/>
                <w:lang w:val="uk-UA"/>
              </w:rPr>
              <w:b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w:t>
            </w:r>
            <w:bookmarkStart w:id="19" w:name="bookmark=id.z337ya" w:colFirst="0" w:colLast="0"/>
            <w:bookmarkEnd w:id="19"/>
            <w:r w:rsidRPr="008266E1">
              <w:rPr>
                <w:rFonts w:ascii="Cambria" w:eastAsia="Cambria" w:hAnsi="Cambria" w:cs="Cambria"/>
                <w:lang w:val="uk-UA"/>
              </w:rPr>
              <w:t>акупівлю згідно з Законом.</w:t>
            </w:r>
          </w:p>
          <w:p w:rsidR="001B130E"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w:t>
            </w:r>
            <w:bookmarkStart w:id="20" w:name="bookmark=id.3j2qqm3" w:colFirst="0" w:colLast="0"/>
            <w:bookmarkEnd w:id="20"/>
            <w:r w:rsidRPr="008266E1">
              <w:rPr>
                <w:rFonts w:ascii="Cambria" w:eastAsia="Cambria" w:hAnsi="Cambria" w:cs="Cambria"/>
                <w:lang w:val="uk-UA"/>
              </w:rPr>
              <w:t>о до їх компетенції.</w:t>
            </w:r>
            <w:r w:rsidRPr="008266E1">
              <w:rPr>
                <w:rFonts w:ascii="Cambria" w:eastAsia="Cambria" w:hAnsi="Cambria" w:cs="Cambria"/>
                <w:lang w:val="uk-UA"/>
              </w:rPr>
              <w:b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w:t>
            </w:r>
            <w:bookmarkStart w:id="21" w:name="bookmark=id.1y810tw" w:colFirst="0" w:colLast="0"/>
            <w:bookmarkEnd w:id="21"/>
            <w:r w:rsidRPr="008266E1">
              <w:rPr>
                <w:rFonts w:ascii="Cambria" w:eastAsia="Cambria" w:hAnsi="Cambria" w:cs="Cambria"/>
                <w:lang w:val="uk-UA"/>
              </w:rPr>
              <w:t xml:space="preserve"> учасника.</w:t>
            </w:r>
          </w:p>
          <w:p w:rsidR="001B130E" w:rsidRPr="008266E1"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B130E" w:rsidRPr="008266E1"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tc>
      </w:tr>
      <w:tr w:rsidR="001B130E" w:rsidRPr="008266E1">
        <w:trPr>
          <w:trHeight w:val="557"/>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3</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Відхилення тендерних пропозицій</w:t>
            </w:r>
          </w:p>
        </w:tc>
        <w:tc>
          <w:tcPr>
            <w:tcW w:w="6115" w:type="dxa"/>
            <w:gridSpan w:val="2"/>
            <w:vAlign w:val="center"/>
          </w:tcPr>
          <w:p w:rsidR="001B130E"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Відповідно до статті 31 Закону, Замовник відхиляє тендерну пропозицію із зазначенням аргументації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в разі якщо</w:t>
            </w:r>
            <w:bookmarkStart w:id="22" w:name="bookmark=id.4i7ojhp" w:colFirst="0" w:colLast="0"/>
            <w:bookmarkEnd w:id="22"/>
            <w:r w:rsidRPr="008266E1">
              <w:rPr>
                <w:rFonts w:ascii="Cambria" w:eastAsia="Cambria" w:hAnsi="Cambria" w:cs="Cambria"/>
                <w:lang w:val="uk-UA"/>
              </w:rPr>
              <w:t>:</w:t>
            </w:r>
            <w:r w:rsidRPr="008266E1">
              <w:rPr>
                <w:rFonts w:ascii="Cambria" w:eastAsia="Cambria" w:hAnsi="Cambria" w:cs="Cambria"/>
                <w:lang w:val="uk-UA"/>
              </w:rPr>
              <w:br/>
              <w:t>1) учасник процедури</w:t>
            </w:r>
            <w:bookmarkStart w:id="23" w:name="bookmark=id.2xcytpi" w:colFirst="0" w:colLast="0"/>
            <w:bookmarkEnd w:id="23"/>
            <w:r w:rsidRPr="008266E1">
              <w:rPr>
                <w:rFonts w:ascii="Cambria" w:eastAsia="Cambria" w:hAnsi="Cambria" w:cs="Cambria"/>
                <w:lang w:val="uk-UA"/>
              </w:rPr>
              <w:t xml:space="preserve"> закупівлі:</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w:t>
            </w:r>
            <w:bookmarkStart w:id="24" w:name="bookmark=id.1ci93xb" w:colFirst="0" w:colLast="0"/>
            <w:bookmarkEnd w:id="24"/>
            <w:r w:rsidRPr="008266E1">
              <w:rPr>
                <w:rFonts w:ascii="Cambria" w:eastAsia="Cambria" w:hAnsi="Cambria" w:cs="Cambria"/>
                <w:lang w:val="uk-UA"/>
              </w:rPr>
              <w:t> статті 17 Закону;</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 відповідає встановленим </w:t>
            </w:r>
            <w:proofErr w:type="spellStart"/>
            <w:r w:rsidRPr="008266E1">
              <w:rPr>
                <w:rFonts w:ascii="Cambria" w:eastAsia="Cambria" w:hAnsi="Cambria" w:cs="Cambria"/>
                <w:lang w:val="uk-UA"/>
              </w:rPr>
              <w:t>абз</w:t>
            </w:r>
            <w:proofErr w:type="spellEnd"/>
            <w:r w:rsidRPr="008266E1">
              <w:rPr>
                <w:rFonts w:ascii="Cambria" w:eastAsia="Cambria" w:hAnsi="Cambria" w:cs="Cambria"/>
                <w:lang w:val="uk-UA"/>
              </w:rPr>
              <w:t>. першим частини третьої статті 22 Закону вимогам до учасника відповідно до законодавства;</w:t>
            </w:r>
            <w:bookmarkStart w:id="25" w:name="bookmark=id.3whwml4" w:colFirst="0" w:colLast="0"/>
            <w:bookmarkEnd w:id="25"/>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 15 статті 29 З</w:t>
            </w:r>
            <w:bookmarkStart w:id="26" w:name="bookmark=id.2bn6wsx" w:colFirst="0" w:colLast="0"/>
            <w:bookmarkEnd w:id="26"/>
            <w:r w:rsidRPr="008266E1">
              <w:rPr>
                <w:rFonts w:ascii="Cambria" w:eastAsia="Cambria" w:hAnsi="Cambria" w:cs="Cambria"/>
                <w:lang w:val="uk-UA"/>
              </w:rPr>
              <w:t>акону;</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w:t>
            </w:r>
            <w:bookmarkStart w:id="27" w:name="bookmark=id.qsh70q" w:colFirst="0" w:colLast="0"/>
            <w:bookmarkEnd w:id="27"/>
            <w:r w:rsidRPr="008266E1">
              <w:rPr>
                <w:rFonts w:ascii="Cambria" w:eastAsia="Cambria" w:hAnsi="Cambria" w:cs="Cambria"/>
                <w:lang w:val="uk-UA"/>
              </w:rPr>
              <w:t>ндерної пропозиції;</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з вимогою про усунення таких </w:t>
            </w:r>
            <w:proofErr w:type="spellStart"/>
            <w:r w:rsidRPr="008266E1">
              <w:rPr>
                <w:rFonts w:ascii="Cambria" w:eastAsia="Cambria" w:hAnsi="Cambria" w:cs="Cambria"/>
                <w:lang w:val="uk-UA"/>
              </w:rPr>
              <w:t>невідповідно</w:t>
            </w:r>
            <w:bookmarkStart w:id="28" w:name="bookmark=id.3as4poj" w:colFirst="0" w:colLast="0"/>
            <w:bookmarkEnd w:id="28"/>
            <w:r w:rsidRPr="008266E1">
              <w:rPr>
                <w:rFonts w:ascii="Cambria" w:eastAsia="Cambria" w:hAnsi="Cambria" w:cs="Cambria"/>
                <w:lang w:val="uk-UA"/>
              </w:rPr>
              <w:t>стей</w:t>
            </w:r>
            <w:proofErr w:type="spellEnd"/>
            <w:r w:rsidRPr="008266E1">
              <w:rPr>
                <w:rFonts w:ascii="Cambria" w:eastAsia="Cambria" w:hAnsi="Cambria" w:cs="Cambria"/>
                <w:lang w:val="uk-UA"/>
              </w:rPr>
              <w:t>;</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обґрунтування аномально низької ціни тендерної пропозиції протягом строку, визначеного в ч.14</w:t>
            </w:r>
            <w:bookmarkStart w:id="29" w:name="bookmark=id.1pxezwc" w:colFirst="0" w:colLast="0"/>
            <w:bookmarkEnd w:id="29"/>
            <w:r w:rsidRPr="008266E1">
              <w:rPr>
                <w:rFonts w:ascii="Cambria" w:eastAsia="Cambria" w:hAnsi="Cambria" w:cs="Cambria"/>
                <w:lang w:val="uk-UA"/>
              </w:rPr>
              <w:t> статті 29 Закону;</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визначив конфіденційною інформацію, що не може бути визначена як конфіденційна відповідно до вимог ч.2 статті 28 Зак</w:t>
            </w:r>
            <w:bookmarkStart w:id="30" w:name="bookmark=id.49x2ik5" w:colFirst="0" w:colLast="0"/>
            <w:bookmarkEnd w:id="30"/>
            <w:r w:rsidRPr="008266E1">
              <w:rPr>
                <w:rFonts w:ascii="Cambria" w:eastAsia="Cambria" w:hAnsi="Cambria" w:cs="Cambria"/>
                <w:lang w:val="uk-UA"/>
              </w:rPr>
              <w:t>ону;</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тендерна пропозиція учасника:</w:t>
            </w:r>
            <w:bookmarkStart w:id="31" w:name="bookmark=id.2p2csry" w:colFirst="0" w:colLast="0"/>
            <w:bookmarkEnd w:id="31"/>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відповідає умовам технічної специфікації та іншим вимогам щодо предмета зак</w:t>
            </w:r>
            <w:bookmarkStart w:id="32" w:name="bookmark=id.147n2zr" w:colFirst="0" w:colLast="0"/>
            <w:bookmarkEnd w:id="32"/>
            <w:r w:rsidRPr="008266E1">
              <w:rPr>
                <w:rFonts w:ascii="Cambria" w:eastAsia="Cambria" w:hAnsi="Cambria" w:cs="Cambria"/>
                <w:lang w:val="uk-UA"/>
              </w:rPr>
              <w:t>упівлі тендерної документації;</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викладена іншою мовою (мовами), аніж мова (мови), що вимагається тендерною докумен</w:t>
            </w:r>
            <w:bookmarkStart w:id="33" w:name="bookmark=id.3o7alnk" w:colFirst="0" w:colLast="0"/>
            <w:bookmarkEnd w:id="33"/>
            <w:r w:rsidRPr="008266E1">
              <w:rPr>
                <w:rFonts w:ascii="Cambria" w:eastAsia="Cambria" w:hAnsi="Cambria" w:cs="Cambria"/>
                <w:lang w:val="uk-UA"/>
              </w:rPr>
              <w:t>тацією;</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є такою, строк дії якої </w:t>
            </w:r>
            <w:bookmarkStart w:id="34" w:name="bookmark=id.23ckvvd" w:colFirst="0" w:colLast="0"/>
            <w:bookmarkEnd w:id="34"/>
            <w:r w:rsidRPr="008266E1">
              <w:rPr>
                <w:rFonts w:ascii="Cambria" w:eastAsia="Cambria" w:hAnsi="Cambria" w:cs="Cambria"/>
                <w:lang w:val="uk-UA"/>
              </w:rPr>
              <w:t>закінчився;</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3) переможець процедури закупі</w:t>
            </w:r>
            <w:bookmarkStart w:id="35" w:name="bookmark=id.ihv636" w:colFirst="0" w:colLast="0"/>
            <w:bookmarkEnd w:id="35"/>
            <w:r w:rsidRPr="008266E1">
              <w:rPr>
                <w:rFonts w:ascii="Cambria" w:eastAsia="Cambria" w:hAnsi="Cambria" w:cs="Cambria"/>
                <w:lang w:val="uk-UA"/>
              </w:rPr>
              <w:t>влі:</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відмовився від підписання договору про закупівлю відповідно до вимог тендерної документації або укладен</w:t>
            </w:r>
            <w:bookmarkStart w:id="36" w:name="bookmark=id.32hioqz" w:colFirst="0" w:colLast="0"/>
            <w:bookmarkEnd w:id="36"/>
            <w:r w:rsidRPr="008266E1">
              <w:rPr>
                <w:rFonts w:ascii="Cambria" w:eastAsia="Cambria" w:hAnsi="Cambria" w:cs="Cambria"/>
                <w:lang w:val="uk-UA"/>
              </w:rPr>
              <w:t>ня договору про закупівлю;</w:t>
            </w: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у спосіб, зазначений в тендерній документації, документи, що підтверджують відсутність підстав, установлених ст. 17</w:t>
            </w:r>
            <w:bookmarkStart w:id="37" w:name="bookmark=id.1hmsyys" w:colFirst="0" w:colLast="0"/>
            <w:bookmarkEnd w:id="37"/>
            <w:r w:rsidRPr="008266E1">
              <w:rPr>
                <w:rFonts w:ascii="Cambria" w:eastAsia="Cambria" w:hAnsi="Cambria" w:cs="Cambria"/>
                <w:lang w:val="uk-UA"/>
              </w:rPr>
              <w:t> Закону;</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копію ліцензії або документа дозвільного характеру (у разі їх наявності) відповідно до ч.2</w:t>
            </w:r>
            <w:bookmarkStart w:id="38" w:name="bookmark=id.41mghml" w:colFirst="0" w:colLast="0"/>
            <w:bookmarkEnd w:id="38"/>
            <w:r w:rsidRPr="008266E1">
              <w:rPr>
                <w:rFonts w:ascii="Cambria" w:eastAsia="Cambria" w:hAnsi="Cambria" w:cs="Cambria"/>
                <w:lang w:val="uk-UA"/>
              </w:rPr>
              <w:t> статті 41  Закону;</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забезпечення виконання договору про закупівлю, якщо таке забезпечення вимагалося замовником.</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Інформація про відхилення тендерної пропозиції, у тому числі підстави такого відхилення (з посиланням на </w:t>
            </w:r>
            <w:r w:rsidRPr="008266E1">
              <w:rPr>
                <w:rFonts w:ascii="Cambria" w:eastAsia="Cambria" w:hAnsi="Cambria" w:cs="Cambria"/>
                <w:lang w:val="uk-UA"/>
              </w:rPr>
              <w:lastRenderedPageBreak/>
              <w:t xml:space="preserve">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відхиляє  тендерні пропозиції учасників,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 підставі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тендерні пропозиції учасників, які у своїй пропозиції пропонують товар, що ввезений на митну територію України з 10 січня 2016 року з території Російської Федерації та/або  </w:t>
            </w:r>
            <w:r w:rsidRPr="008266E1">
              <w:rPr>
                <w:rFonts w:ascii="Cambria" w:eastAsia="Cambria" w:hAnsi="Cambria" w:cs="Cambria"/>
                <w:b/>
                <w:u w:val="single"/>
                <w:lang w:val="uk-UA"/>
              </w:rPr>
              <w:t>походить з Російської Федерації</w:t>
            </w:r>
            <w:r w:rsidRPr="008266E1">
              <w:rPr>
                <w:rFonts w:ascii="Cambria" w:eastAsia="Cambria" w:hAnsi="Cambria" w:cs="Cambria"/>
                <w:lang w:val="uk-UA"/>
              </w:rPr>
              <w:t>,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інформація про відхилення тендерної пропозиції </w:t>
            </w:r>
            <w:r w:rsidRPr="008266E1">
              <w:rPr>
                <w:rFonts w:ascii="Cambria" w:eastAsia="Cambria" w:hAnsi="Cambria" w:cs="Cambria"/>
                <w:b/>
                <w:lang w:val="uk-UA"/>
              </w:rPr>
              <w:t>протягом одного дня</w:t>
            </w:r>
            <w:r w:rsidRPr="008266E1">
              <w:rPr>
                <w:rFonts w:ascii="Cambria" w:eastAsia="Cambria" w:hAnsi="Cambria" w:cs="Cambria"/>
                <w:lang w:val="uk-UA"/>
              </w:rPr>
              <w:t xml:space="preserve"> з дня прийняття рішення оприлюднюється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та автоматично надсилається учаснику/переможцю, тендерна пропозиція якого відхилена через електронну систему </w:t>
            </w:r>
            <w:proofErr w:type="spellStart"/>
            <w:r w:rsidRPr="008266E1">
              <w:rPr>
                <w:rFonts w:ascii="Cambria" w:eastAsia="Cambria" w:hAnsi="Cambria" w:cs="Cambria"/>
                <w:lang w:val="uk-UA"/>
              </w:rPr>
              <w:t>закупівель</w:t>
            </w:r>
            <w:proofErr w:type="spellEnd"/>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i/>
                <w:lang w:val="uk-UA"/>
              </w:rPr>
              <w:t>Перелік документів та спосіб  підтвердження відсутності підстав для відхилення пропозиції Учасника викладено у  Додатку 2.</w:t>
            </w:r>
          </w:p>
        </w:tc>
      </w:tr>
      <w:tr w:rsidR="001B130E" w:rsidRPr="008266E1">
        <w:trPr>
          <w:trHeight w:val="522"/>
          <w:jc w:val="center"/>
        </w:trPr>
        <w:tc>
          <w:tcPr>
            <w:tcW w:w="9960" w:type="dxa"/>
            <w:gridSpan w:val="4"/>
            <w:vAlign w:val="center"/>
          </w:tcPr>
          <w:p w:rsidR="001B130E" w:rsidRPr="008266E1" w:rsidRDefault="001B130E" w:rsidP="001B130E">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Результати торгів та укладання договору про закупівлю</w:t>
            </w:r>
          </w:p>
        </w:tc>
      </w:tr>
      <w:tr w:rsidR="001B130E" w:rsidRPr="008266E1">
        <w:trPr>
          <w:trHeight w:val="415"/>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Відміна замовником торгів чи визнання їх такими, що не відбулися</w:t>
            </w:r>
          </w:p>
        </w:tc>
        <w:tc>
          <w:tcPr>
            <w:tcW w:w="6115" w:type="dxa"/>
            <w:gridSpan w:val="2"/>
            <w:vAlign w:val="center"/>
          </w:tcPr>
          <w:p w:rsidR="001B130E"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w:t>
            </w:r>
            <w:r w:rsidRPr="008266E1">
              <w:rPr>
                <w:rFonts w:ascii="Cambria" w:eastAsia="Cambria" w:hAnsi="Cambria" w:cs="Cambria"/>
                <w:u w:val="single"/>
                <w:lang w:val="uk-UA"/>
              </w:rPr>
              <w:t>відміняє</w:t>
            </w:r>
            <w:r w:rsidRPr="008266E1">
              <w:rPr>
                <w:rFonts w:ascii="Cambria" w:eastAsia="Cambria" w:hAnsi="Cambria" w:cs="Cambria"/>
                <w:lang w:val="uk-UA"/>
              </w:rPr>
              <w:t xml:space="preserve"> торги в раз</w:t>
            </w:r>
            <w:bookmarkStart w:id="39" w:name="bookmark=id.2grqrue" w:colFirst="0" w:colLast="0"/>
            <w:bookmarkEnd w:id="39"/>
            <w:r w:rsidRPr="008266E1">
              <w:rPr>
                <w:rFonts w:ascii="Cambria" w:eastAsia="Cambria" w:hAnsi="Cambria" w:cs="Cambria"/>
                <w:lang w:val="uk-UA"/>
              </w:rPr>
              <w:t>і:</w:t>
            </w: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1) відсутності подальшої потреби в закупівл</w:t>
            </w:r>
            <w:bookmarkStart w:id="40" w:name="bookmark=id.vx1227" w:colFirst="0" w:colLast="0"/>
            <w:bookmarkEnd w:id="40"/>
            <w:r w:rsidRPr="008266E1">
              <w:rPr>
                <w:rFonts w:ascii="Cambria" w:eastAsia="Cambria" w:hAnsi="Cambria" w:cs="Cambria"/>
                <w:lang w:val="uk-UA"/>
              </w:rPr>
              <w:t>і товарів, робіт чи послуг;</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2) неможливості усунення порушень, що виникли через виявлені порушення законодавства у сфері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з описом таких порушень, які неможливо усунути.</w:t>
            </w: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 автоматично відміняється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 разі:</w:t>
            </w:r>
            <w:bookmarkStart w:id="41" w:name="bookmark=id.3fwokq0" w:colFirst="0" w:colLast="0"/>
            <w:bookmarkEnd w:id="41"/>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 подання для участі </w:t>
            </w:r>
            <w:bookmarkStart w:id="42" w:name="bookmark=id.1v1yuxt" w:colFirst="0" w:colLast="0"/>
            <w:bookmarkEnd w:id="42"/>
            <w:r w:rsidRPr="008266E1">
              <w:rPr>
                <w:rFonts w:ascii="Cambria" w:eastAsia="Cambria" w:hAnsi="Cambria" w:cs="Cambria"/>
                <w:lang w:val="uk-UA"/>
              </w:rPr>
              <w:t>у відкрити</w:t>
            </w:r>
            <w:bookmarkStart w:id="43" w:name="bookmark=id.4f1mdlm" w:colFirst="0" w:colLast="0"/>
            <w:bookmarkEnd w:id="43"/>
            <w:r w:rsidRPr="008266E1">
              <w:rPr>
                <w:rFonts w:ascii="Cambria" w:eastAsia="Cambria" w:hAnsi="Cambria" w:cs="Cambria"/>
                <w:lang w:val="uk-UA"/>
              </w:rPr>
              <w:t>х торгах - менше двох тендерних пропозицій;</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відхилення всіх тендерних пропозицій згідно з цим Зак</w:t>
            </w:r>
            <w:bookmarkStart w:id="44" w:name="bookmark=id.2u6wntf" w:colFirst="0" w:colLast="0"/>
            <w:bookmarkEnd w:id="44"/>
            <w:r w:rsidRPr="008266E1">
              <w:rPr>
                <w:rFonts w:ascii="Cambria" w:eastAsia="Cambria" w:hAnsi="Cambria" w:cs="Cambria"/>
                <w:lang w:val="uk-UA"/>
              </w:rPr>
              <w:t>оном.</w:t>
            </w:r>
            <w:r w:rsidRPr="008266E1">
              <w:rPr>
                <w:rFonts w:ascii="Cambria" w:eastAsia="Cambria" w:hAnsi="Cambria" w:cs="Cambria"/>
                <w:lang w:val="uk-UA"/>
              </w:rPr>
              <w:br/>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 відміну процедури закупівлі за такими підставами має бути чітко визначено в тендерній документації.</w:t>
            </w:r>
            <w:bookmarkStart w:id="45" w:name="bookmark=id.19c6y18" w:colFirst="0" w:colLast="0"/>
            <w:bookmarkEnd w:id="45"/>
            <w:r w:rsidRPr="008266E1">
              <w:rPr>
                <w:rFonts w:ascii="Cambria" w:eastAsia="Cambria" w:hAnsi="Cambria" w:cs="Cambria"/>
                <w:lang w:val="uk-UA"/>
              </w:rPr>
              <w:br/>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Торги може бути відмінено частково (за лотом).</w:t>
            </w: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має право визнати тендер таким, що не відбувся, у разі:</w:t>
            </w:r>
            <w:bookmarkStart w:id="46" w:name="bookmark=id.3tbugp1" w:colFirst="0" w:colLast="0"/>
            <w:bookmarkEnd w:id="46"/>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1) якщо здійснення закупівлі стало неможливим внаслідок дії неперебо</w:t>
            </w:r>
            <w:bookmarkStart w:id="47" w:name="bookmark=id.28h4qwu" w:colFirst="0" w:colLast="0"/>
            <w:bookmarkEnd w:id="47"/>
            <w:r w:rsidRPr="008266E1">
              <w:rPr>
                <w:rFonts w:ascii="Cambria" w:eastAsia="Cambria" w:hAnsi="Cambria" w:cs="Cambria"/>
                <w:lang w:val="uk-UA"/>
              </w:rPr>
              <w:t>рної сили;</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скорочення видатків на здійснення закупівлі товарів, робіт чи послуг.</w:t>
            </w:r>
            <w:bookmarkStart w:id="48" w:name="bookmark=id.nmf14n" w:colFirst="0" w:colLast="0"/>
            <w:bookmarkEnd w:id="48"/>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6. Замовник має право визнати тендер т</w:t>
            </w:r>
            <w:bookmarkStart w:id="49" w:name="bookmark=id.37m2jsg" w:colFirst="0" w:colLast="0"/>
            <w:bookmarkEnd w:id="49"/>
            <w:r w:rsidRPr="008266E1">
              <w:rPr>
                <w:rFonts w:ascii="Cambria" w:eastAsia="Cambria" w:hAnsi="Cambria" w:cs="Cambria"/>
                <w:lang w:val="uk-UA"/>
              </w:rPr>
              <w:t>аким, що не відбувся частково (за лотом).</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підстави прийнят</w:t>
            </w:r>
            <w:bookmarkStart w:id="50" w:name="bookmark=id.1mrcu09" w:colFirst="0" w:colLast="0"/>
            <w:bookmarkEnd w:id="50"/>
            <w:r w:rsidRPr="008266E1">
              <w:rPr>
                <w:rFonts w:ascii="Cambria" w:eastAsia="Cambria" w:hAnsi="Cambria" w:cs="Cambria"/>
                <w:lang w:val="uk-UA"/>
              </w:rPr>
              <w:t>тя рішення.</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відміни тендеру з підстав, визначених </w:t>
            </w:r>
            <w:hyperlink r:id="rId13" w:anchor="n1595">
              <w:r w:rsidRPr="008266E1">
                <w:rPr>
                  <w:rFonts w:ascii="Cambria" w:eastAsia="Cambria" w:hAnsi="Cambria" w:cs="Cambria"/>
                  <w:color w:val="006600"/>
                  <w:u w:val="single"/>
                  <w:lang w:val="uk-UA"/>
                </w:rPr>
                <w:t>частиною другою</w:t>
              </w:r>
            </w:hyperlink>
            <w:r w:rsidRPr="008266E1">
              <w:rPr>
                <w:rFonts w:ascii="Cambria" w:eastAsia="Cambria" w:hAnsi="Cambria" w:cs="Cambria"/>
                <w:lang w:val="uk-UA"/>
              </w:rPr>
              <w:t xml:space="preserve">  статті 32 Закону,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оприлюднюється інформація про відміну тендеру.</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Строк укладання договору </w:t>
            </w:r>
          </w:p>
        </w:tc>
        <w:tc>
          <w:tcPr>
            <w:tcW w:w="6115" w:type="dxa"/>
            <w:gridSpan w:val="2"/>
            <w:vAlign w:val="center"/>
          </w:tcPr>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про намір укласти договір про закупівлю.</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укладає договір про закупівлю з учасником, який визнаний переможцем процедури закупівлі, протягом </w:t>
            </w:r>
            <w:r w:rsidRPr="008266E1">
              <w:rPr>
                <w:rFonts w:ascii="Cambria" w:eastAsia="Cambria" w:hAnsi="Cambria" w:cs="Cambria"/>
                <w:lang w:val="uk-UA"/>
              </w:rPr>
              <w:lastRenderedPageBreak/>
              <w:t xml:space="preserve">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разі подання скарги до органу оскарження після оприлюднення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3</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Проект договору про закупівлю </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Проект договору складається замовником з урахуванням особливостей предмету закупівлі;</w:t>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Проект договору із зазначенням змін його умов міститься в </w:t>
            </w:r>
            <w:r w:rsidRPr="008266E1">
              <w:rPr>
                <w:rFonts w:ascii="Cambria" w:eastAsia="Cambria" w:hAnsi="Cambria" w:cs="Cambria"/>
                <w:b/>
                <w:lang w:val="uk-UA"/>
              </w:rPr>
              <w:t>Додатку 3</w:t>
            </w:r>
            <w:r w:rsidRPr="008266E1">
              <w:rPr>
                <w:rFonts w:ascii="Cambria" w:eastAsia="Cambria" w:hAnsi="Cambria" w:cs="Cambria"/>
                <w:lang w:val="uk-UA"/>
              </w:rPr>
              <w:t xml:space="preserve"> до Тендерної документації. </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Умови надання документів</w:t>
            </w:r>
          </w:p>
        </w:tc>
        <w:tc>
          <w:tcPr>
            <w:tcW w:w="6115" w:type="dxa"/>
            <w:gridSpan w:val="2"/>
            <w:vAlign w:val="center"/>
          </w:tcPr>
          <w:p w:rsidR="001B130E" w:rsidRPr="008266E1" w:rsidRDefault="001B130E" w:rsidP="001B130E">
            <w:pPr>
              <w:widowControl/>
              <w:pBdr>
                <w:top w:val="nil"/>
                <w:left w:val="nil"/>
                <w:bottom w:val="nil"/>
                <w:right w:val="nil"/>
                <w:between w:val="nil"/>
              </w:pBdr>
              <w:tabs>
                <w:tab w:val="left" w:pos="-684"/>
                <w:tab w:val="left" w:pos="5145"/>
                <w:tab w:val="left" w:pos="528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Доставка документів, що стосуються укладення договору, здійснюється за рахунок переможця.</w:t>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Документи надаються учасником-переможцем процедури закупівлі поштою або особисто (з 9:00 до 18:00 (пн.-чт.), з 9:00 до 16:45 (пт.) разом з супровідним листом з поміткою «Уповноваженій особі КП КМР «Телекомпанія «Київ»</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Істотні умови, що обов’язково включаються до договору про закупівлю</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6</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Дії замовника при відмові переможця торгів підписати договір про закупівлю</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Забезпечення виконання договору про закупівлю </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виконання договору про закупівлю не вимагається.</w:t>
            </w:r>
          </w:p>
        </w:tc>
      </w:tr>
    </w:tbl>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lang w:val="uk-UA"/>
        </w:rPr>
        <w:br w:type="page"/>
      </w:r>
      <w:r w:rsidRPr="008266E1">
        <w:rPr>
          <w:rFonts w:ascii="Cambria" w:eastAsia="Cambria" w:hAnsi="Cambria" w:cs="Cambria"/>
          <w:b/>
          <w:lang w:val="uk-UA"/>
        </w:rPr>
        <w:lastRenderedPageBreak/>
        <w:t>ДОДАТОК 1</w:t>
      </w: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F35263" w:rsidRPr="008C0F21" w:rsidRDefault="00F35263" w:rsidP="00F3526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vertAlign w:val="superscript"/>
          <w:lang w:val="uk-UA"/>
        </w:rPr>
      </w:pPr>
      <w:r w:rsidRPr="008C0F21">
        <w:rPr>
          <w:rFonts w:ascii="Times New Roman" w:eastAsia="Cambria" w:hAnsi="Times New Roman" w:cs="Times New Roman"/>
          <w:b/>
          <w:sz w:val="24"/>
          <w:szCs w:val="24"/>
          <w:lang w:val="uk-UA"/>
        </w:rPr>
        <w:t>ТЕХНІЧНА СПЕЦИФІКАЦІЯ</w:t>
      </w:r>
    </w:p>
    <w:p w:rsidR="00F35263" w:rsidRPr="008C0F21" w:rsidRDefault="00F35263" w:rsidP="00F3526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b/>
          <w:sz w:val="24"/>
          <w:szCs w:val="24"/>
          <w:lang w:val="uk-UA"/>
        </w:rPr>
        <w:t>Інформація про необхідні технічні, якісні та кількісні характеристики предмета закупівлі</w:t>
      </w:r>
    </w:p>
    <w:p w:rsidR="001B130E" w:rsidRPr="00A30088" w:rsidRDefault="001B130E" w:rsidP="001B130E">
      <w:pPr>
        <w:pStyle w:val="ab"/>
        <w:widowControl w:val="0"/>
        <w:tabs>
          <w:tab w:val="left" w:pos="1134"/>
        </w:tabs>
        <w:suppressAutoHyphens w:val="0"/>
        <w:autoSpaceDE w:val="0"/>
        <w:autoSpaceDN w:val="0"/>
        <w:ind w:leftChars="0" w:left="0" w:right="144" w:firstLineChars="0" w:firstLine="0"/>
        <w:jc w:val="both"/>
        <w:textDirection w:val="lrTb"/>
        <w:textAlignment w:val="auto"/>
        <w:outlineLvl w:val="9"/>
        <w:rPr>
          <w:rFonts w:asciiTheme="minorHAnsi" w:hAnsiTheme="minorHAnsi"/>
          <w:b/>
          <w:bCs/>
          <w:sz w:val="22"/>
          <w:szCs w:val="22"/>
          <w:lang w:val="uk-UA"/>
        </w:rPr>
      </w:pPr>
    </w:p>
    <w:p w:rsidR="00A30088" w:rsidRPr="00A30088" w:rsidRDefault="00A30088" w:rsidP="00A30088">
      <w:pPr>
        <w:pStyle w:val="ab"/>
        <w:widowControl w:val="0"/>
        <w:numPr>
          <w:ilvl w:val="0"/>
          <w:numId w:val="13"/>
        </w:numPr>
        <w:tabs>
          <w:tab w:val="left" w:pos="1134"/>
          <w:tab w:val="left" w:pos="1772"/>
        </w:tabs>
        <w:suppressAutoHyphens w:val="0"/>
        <w:autoSpaceDE w:val="0"/>
        <w:autoSpaceDN w:val="0"/>
        <w:ind w:leftChars="0" w:left="0" w:right="151" w:firstLineChars="0" w:hanging="2"/>
        <w:contextualSpacing w:val="0"/>
        <w:jc w:val="both"/>
        <w:textDirection w:val="lrTb"/>
        <w:textAlignment w:val="auto"/>
        <w:outlineLvl w:val="9"/>
        <w:rPr>
          <w:rFonts w:asciiTheme="minorHAnsi" w:hAnsiTheme="minorHAnsi"/>
          <w:iCs/>
          <w:sz w:val="22"/>
          <w:szCs w:val="22"/>
          <w:u w:val="single"/>
          <w:lang w:val="uk-UA"/>
        </w:rPr>
      </w:pPr>
      <w:proofErr w:type="spellStart"/>
      <w:r w:rsidRPr="00A30088">
        <w:rPr>
          <w:rFonts w:asciiTheme="minorHAnsi" w:hAnsiTheme="minorHAnsi"/>
          <w:iCs/>
          <w:sz w:val="22"/>
          <w:szCs w:val="22"/>
          <w:u w:val="single"/>
          <w:lang w:val="uk-UA"/>
        </w:rPr>
        <w:t>Blackmagic</w:t>
      </w:r>
      <w:proofErr w:type="spellEnd"/>
      <w:r w:rsidRPr="00A30088">
        <w:rPr>
          <w:rFonts w:asciiTheme="minorHAnsi" w:hAnsiTheme="minorHAnsi"/>
          <w:iCs/>
          <w:sz w:val="22"/>
          <w:szCs w:val="22"/>
          <w:u w:val="single"/>
          <w:lang w:val="uk-UA"/>
        </w:rPr>
        <w:t xml:space="preserve"> </w:t>
      </w:r>
      <w:proofErr w:type="spellStart"/>
      <w:r w:rsidRPr="00A30088">
        <w:rPr>
          <w:rFonts w:asciiTheme="minorHAnsi" w:hAnsiTheme="minorHAnsi"/>
          <w:iCs/>
          <w:sz w:val="22"/>
          <w:szCs w:val="22"/>
          <w:u w:val="single"/>
          <w:lang w:val="uk-UA"/>
        </w:rPr>
        <w:t>HyperDeck</w:t>
      </w:r>
      <w:proofErr w:type="spellEnd"/>
      <w:r w:rsidRPr="00A30088">
        <w:rPr>
          <w:rFonts w:asciiTheme="minorHAnsi" w:hAnsiTheme="minorHAnsi"/>
          <w:iCs/>
          <w:sz w:val="22"/>
          <w:szCs w:val="22"/>
          <w:u w:val="single"/>
          <w:lang w:val="uk-UA"/>
        </w:rPr>
        <w:t xml:space="preserve"> </w:t>
      </w:r>
      <w:proofErr w:type="spellStart"/>
      <w:r w:rsidRPr="00A30088">
        <w:rPr>
          <w:rFonts w:asciiTheme="minorHAnsi" w:hAnsiTheme="minorHAnsi"/>
          <w:iCs/>
          <w:sz w:val="22"/>
          <w:szCs w:val="22"/>
          <w:u w:val="single"/>
          <w:lang w:val="uk-UA"/>
        </w:rPr>
        <w:t>Studio</w:t>
      </w:r>
      <w:proofErr w:type="spellEnd"/>
      <w:r w:rsidRPr="00A30088">
        <w:rPr>
          <w:rFonts w:asciiTheme="minorHAnsi" w:hAnsiTheme="minorHAnsi"/>
          <w:iCs/>
          <w:sz w:val="22"/>
          <w:szCs w:val="22"/>
          <w:u w:val="single"/>
          <w:lang w:val="uk-UA"/>
        </w:rPr>
        <w:t xml:space="preserve"> HD </w:t>
      </w:r>
      <w:proofErr w:type="spellStart"/>
      <w:r w:rsidRPr="00A30088">
        <w:rPr>
          <w:rFonts w:asciiTheme="minorHAnsi" w:hAnsiTheme="minorHAnsi"/>
          <w:iCs/>
          <w:sz w:val="22"/>
          <w:szCs w:val="22"/>
          <w:u w:val="single"/>
          <w:lang w:val="uk-UA"/>
        </w:rPr>
        <w:t>Plus</w:t>
      </w:r>
      <w:proofErr w:type="spellEnd"/>
      <w:r w:rsidRPr="00A30088">
        <w:rPr>
          <w:rFonts w:asciiTheme="minorHAnsi" w:hAnsiTheme="minorHAnsi"/>
          <w:iCs/>
          <w:sz w:val="22"/>
          <w:szCs w:val="22"/>
          <w:u w:val="single"/>
          <w:lang w:val="uk-UA"/>
        </w:rPr>
        <w:t xml:space="preserve"> Рекордер – 3 одиниці</w:t>
      </w:r>
    </w:p>
    <w:p w:rsidR="00A30088" w:rsidRPr="00A30088" w:rsidRDefault="00A30088" w:rsidP="00A30088">
      <w:pPr>
        <w:pStyle w:val="ab"/>
        <w:tabs>
          <w:tab w:val="left" w:pos="1134"/>
          <w:tab w:val="left" w:pos="1772"/>
        </w:tabs>
        <w:ind w:left="0" w:right="151" w:hanging="2"/>
        <w:jc w:val="both"/>
        <w:rPr>
          <w:rFonts w:asciiTheme="minorHAnsi" w:hAnsiTheme="minorHAnsi"/>
          <w:iCs/>
          <w:sz w:val="22"/>
          <w:szCs w:val="22"/>
          <w:lang w:val="uk-UA"/>
        </w:rPr>
      </w:pPr>
      <w:r w:rsidRPr="00A30088">
        <w:rPr>
          <w:rFonts w:asciiTheme="minorHAnsi" w:hAnsiTheme="minorHAnsi"/>
          <w:iCs/>
          <w:sz w:val="22"/>
          <w:szCs w:val="22"/>
          <w:lang w:val="uk-UA"/>
        </w:rPr>
        <w:t>Вбудований кольоровий РК-екран для відображення стану.</w:t>
      </w:r>
    </w:p>
    <w:p w:rsidR="00A30088" w:rsidRPr="00A30088" w:rsidRDefault="00A30088" w:rsidP="00A30088">
      <w:pPr>
        <w:pStyle w:val="ab"/>
        <w:tabs>
          <w:tab w:val="left" w:pos="1134"/>
          <w:tab w:val="left" w:pos="1772"/>
        </w:tabs>
        <w:ind w:left="0" w:right="151" w:hanging="2"/>
        <w:jc w:val="both"/>
        <w:rPr>
          <w:rFonts w:asciiTheme="minorHAnsi" w:hAnsiTheme="minorHAnsi"/>
          <w:iCs/>
          <w:sz w:val="22"/>
          <w:szCs w:val="22"/>
          <w:lang w:val="uk-UA"/>
        </w:rPr>
      </w:pPr>
      <w:r w:rsidRPr="00A30088">
        <w:rPr>
          <w:rFonts w:asciiTheme="minorHAnsi" w:hAnsiTheme="minorHAnsi"/>
          <w:iCs/>
          <w:sz w:val="22"/>
          <w:szCs w:val="22"/>
          <w:lang w:val="uk-UA"/>
        </w:rPr>
        <w:t xml:space="preserve">Два </w:t>
      </w:r>
      <w:proofErr w:type="spellStart"/>
      <w:r w:rsidRPr="00A30088">
        <w:rPr>
          <w:rFonts w:asciiTheme="minorHAnsi" w:hAnsiTheme="minorHAnsi"/>
          <w:iCs/>
          <w:sz w:val="22"/>
          <w:szCs w:val="22"/>
          <w:lang w:val="uk-UA"/>
        </w:rPr>
        <w:t>слоти</w:t>
      </w:r>
      <w:proofErr w:type="spellEnd"/>
      <w:r w:rsidRPr="00A30088">
        <w:rPr>
          <w:rFonts w:asciiTheme="minorHAnsi" w:hAnsiTheme="minorHAnsi"/>
          <w:iCs/>
          <w:sz w:val="22"/>
          <w:szCs w:val="22"/>
          <w:lang w:val="uk-UA"/>
        </w:rPr>
        <w:t xml:space="preserve"> для безперервного запису.</w:t>
      </w:r>
    </w:p>
    <w:p w:rsidR="00A30088" w:rsidRPr="00A30088" w:rsidRDefault="00A30088" w:rsidP="00A30088">
      <w:pPr>
        <w:pStyle w:val="ab"/>
        <w:tabs>
          <w:tab w:val="left" w:pos="1134"/>
          <w:tab w:val="left" w:pos="1772"/>
        </w:tabs>
        <w:ind w:left="0" w:right="151" w:hanging="2"/>
        <w:jc w:val="both"/>
        <w:rPr>
          <w:rFonts w:asciiTheme="minorHAnsi" w:hAnsiTheme="minorHAnsi"/>
          <w:iCs/>
          <w:sz w:val="22"/>
          <w:szCs w:val="22"/>
          <w:lang w:val="uk-UA"/>
        </w:rPr>
      </w:pPr>
      <w:r w:rsidRPr="00A30088">
        <w:rPr>
          <w:rFonts w:asciiTheme="minorHAnsi" w:hAnsiTheme="minorHAnsi"/>
          <w:iCs/>
          <w:sz w:val="22"/>
          <w:szCs w:val="22"/>
          <w:lang w:val="uk-UA"/>
        </w:rPr>
        <w:t xml:space="preserve">Запис у форматах H.264, H.265, </w:t>
      </w:r>
      <w:proofErr w:type="spellStart"/>
      <w:r w:rsidRPr="00A30088">
        <w:rPr>
          <w:rFonts w:asciiTheme="minorHAnsi" w:hAnsiTheme="minorHAnsi"/>
          <w:iCs/>
          <w:sz w:val="22"/>
          <w:szCs w:val="22"/>
          <w:lang w:val="uk-UA"/>
        </w:rPr>
        <w:t>ProRes</w:t>
      </w:r>
      <w:proofErr w:type="spellEnd"/>
      <w:r w:rsidRPr="00A30088">
        <w:rPr>
          <w:rFonts w:asciiTheme="minorHAnsi" w:hAnsiTheme="minorHAnsi"/>
          <w:iCs/>
          <w:sz w:val="22"/>
          <w:szCs w:val="22"/>
          <w:lang w:val="uk-UA"/>
        </w:rPr>
        <w:t xml:space="preserve"> та </w:t>
      </w:r>
      <w:proofErr w:type="spellStart"/>
      <w:r w:rsidRPr="00A30088">
        <w:rPr>
          <w:rFonts w:asciiTheme="minorHAnsi" w:hAnsiTheme="minorHAnsi"/>
          <w:iCs/>
          <w:sz w:val="22"/>
          <w:szCs w:val="22"/>
          <w:lang w:val="uk-UA"/>
        </w:rPr>
        <w:t>DNx</w:t>
      </w:r>
      <w:proofErr w:type="spellEnd"/>
      <w:r w:rsidRPr="00A30088">
        <w:rPr>
          <w:rFonts w:asciiTheme="minorHAnsi" w:hAnsiTheme="minorHAnsi"/>
          <w:iCs/>
          <w:sz w:val="22"/>
          <w:szCs w:val="22"/>
          <w:lang w:val="uk-UA"/>
        </w:rPr>
        <w:t>.</w:t>
      </w:r>
    </w:p>
    <w:p w:rsidR="00A30088" w:rsidRPr="00A30088" w:rsidRDefault="00A30088" w:rsidP="00A30088">
      <w:pPr>
        <w:pStyle w:val="ab"/>
        <w:tabs>
          <w:tab w:val="left" w:pos="1134"/>
          <w:tab w:val="left" w:pos="1772"/>
        </w:tabs>
        <w:ind w:left="0" w:right="151" w:hanging="2"/>
        <w:jc w:val="both"/>
        <w:rPr>
          <w:rFonts w:asciiTheme="minorHAnsi" w:hAnsiTheme="minorHAnsi"/>
          <w:iCs/>
          <w:sz w:val="22"/>
          <w:szCs w:val="22"/>
          <w:lang w:val="uk-UA"/>
        </w:rPr>
      </w:pPr>
      <w:r w:rsidRPr="00A30088">
        <w:rPr>
          <w:rFonts w:asciiTheme="minorHAnsi" w:hAnsiTheme="minorHAnsi"/>
          <w:iCs/>
          <w:sz w:val="22"/>
          <w:szCs w:val="22"/>
          <w:lang w:val="uk-UA"/>
        </w:rPr>
        <w:t>Моделі із інтерфейсом 3G-SDI, 6G-SDI.</w:t>
      </w:r>
    </w:p>
    <w:p w:rsidR="00A30088" w:rsidRPr="00A30088" w:rsidRDefault="00A30088" w:rsidP="00A30088">
      <w:pPr>
        <w:pStyle w:val="ab"/>
        <w:tabs>
          <w:tab w:val="left" w:pos="1134"/>
          <w:tab w:val="left" w:pos="1772"/>
        </w:tabs>
        <w:ind w:left="0" w:right="151" w:hanging="2"/>
        <w:jc w:val="both"/>
        <w:rPr>
          <w:rFonts w:asciiTheme="minorHAnsi" w:hAnsiTheme="minorHAnsi"/>
          <w:iCs/>
          <w:sz w:val="22"/>
          <w:szCs w:val="22"/>
          <w:lang w:val="uk-UA"/>
        </w:rPr>
      </w:pPr>
      <w:r w:rsidRPr="00A30088">
        <w:rPr>
          <w:rFonts w:asciiTheme="minorHAnsi" w:hAnsiTheme="minorHAnsi"/>
          <w:iCs/>
          <w:sz w:val="22"/>
          <w:szCs w:val="22"/>
          <w:lang w:val="uk-UA"/>
        </w:rPr>
        <w:t>Порт USB розпізнається як веб-камера і дозволяє використовувати будь-які програми для трансляції.</w:t>
      </w:r>
    </w:p>
    <w:p w:rsidR="00A30088" w:rsidRPr="00A30088" w:rsidRDefault="00A30088" w:rsidP="00A30088">
      <w:pPr>
        <w:pStyle w:val="ab"/>
        <w:tabs>
          <w:tab w:val="left" w:pos="1134"/>
          <w:tab w:val="left" w:pos="1772"/>
        </w:tabs>
        <w:ind w:left="0" w:right="151" w:hanging="2"/>
        <w:jc w:val="both"/>
        <w:rPr>
          <w:rFonts w:asciiTheme="minorHAnsi" w:hAnsiTheme="minorHAnsi"/>
          <w:iCs/>
          <w:sz w:val="22"/>
          <w:szCs w:val="22"/>
          <w:lang w:val="uk-UA"/>
        </w:rPr>
      </w:pPr>
      <w:r w:rsidRPr="00A30088">
        <w:rPr>
          <w:rFonts w:asciiTheme="minorHAnsi" w:hAnsiTheme="minorHAnsi"/>
          <w:iCs/>
          <w:sz w:val="22"/>
          <w:szCs w:val="22"/>
          <w:lang w:val="uk-UA"/>
        </w:rPr>
        <w:t>Підтримка запису HDR-матеріалу.</w:t>
      </w:r>
    </w:p>
    <w:p w:rsidR="00A30088" w:rsidRPr="00A30088" w:rsidRDefault="00A30088" w:rsidP="00A30088">
      <w:pPr>
        <w:pStyle w:val="ab"/>
        <w:tabs>
          <w:tab w:val="left" w:pos="1134"/>
          <w:tab w:val="left" w:pos="1772"/>
        </w:tabs>
        <w:ind w:left="0" w:right="151" w:hanging="2"/>
        <w:jc w:val="both"/>
        <w:rPr>
          <w:rFonts w:asciiTheme="minorHAnsi" w:hAnsiTheme="minorHAnsi"/>
          <w:iCs/>
          <w:sz w:val="22"/>
          <w:szCs w:val="22"/>
          <w:lang w:val="uk-UA"/>
        </w:rPr>
      </w:pPr>
      <w:r w:rsidRPr="00A30088">
        <w:rPr>
          <w:rFonts w:asciiTheme="minorHAnsi" w:hAnsiTheme="minorHAnsi"/>
          <w:iCs/>
          <w:sz w:val="22"/>
          <w:szCs w:val="22"/>
          <w:lang w:val="uk-UA"/>
        </w:rPr>
        <w:t>Робота із багатоканальним цифровим звуком.</w:t>
      </w:r>
    </w:p>
    <w:p w:rsidR="00A30088" w:rsidRPr="00A30088" w:rsidRDefault="00A30088" w:rsidP="00A30088">
      <w:pPr>
        <w:pStyle w:val="ab"/>
        <w:tabs>
          <w:tab w:val="left" w:pos="1134"/>
          <w:tab w:val="left" w:pos="1772"/>
        </w:tabs>
        <w:ind w:left="0" w:right="151" w:hanging="2"/>
        <w:jc w:val="both"/>
        <w:rPr>
          <w:rFonts w:asciiTheme="minorHAnsi" w:hAnsiTheme="minorHAnsi"/>
          <w:iCs/>
          <w:sz w:val="22"/>
          <w:szCs w:val="22"/>
          <w:lang w:val="uk-UA"/>
        </w:rPr>
      </w:pPr>
      <w:r w:rsidRPr="00A30088">
        <w:rPr>
          <w:rFonts w:asciiTheme="minorHAnsi" w:hAnsiTheme="minorHAnsi"/>
          <w:iCs/>
          <w:sz w:val="22"/>
          <w:szCs w:val="22"/>
          <w:lang w:val="uk-UA"/>
        </w:rPr>
        <w:t xml:space="preserve">Вбудовані генератори </w:t>
      </w:r>
      <w:proofErr w:type="spellStart"/>
      <w:r w:rsidRPr="00A30088">
        <w:rPr>
          <w:rFonts w:asciiTheme="minorHAnsi" w:hAnsiTheme="minorHAnsi"/>
          <w:iCs/>
          <w:sz w:val="22"/>
          <w:szCs w:val="22"/>
          <w:lang w:val="uk-UA"/>
        </w:rPr>
        <w:t>таймкоду</w:t>
      </w:r>
      <w:proofErr w:type="spellEnd"/>
      <w:r w:rsidRPr="00A30088">
        <w:rPr>
          <w:rFonts w:asciiTheme="minorHAnsi" w:hAnsiTheme="minorHAnsi"/>
          <w:iCs/>
          <w:sz w:val="22"/>
          <w:szCs w:val="22"/>
          <w:lang w:val="uk-UA"/>
        </w:rPr>
        <w:t xml:space="preserve"> та опорного сигналу для запису роздільних потоків.</w:t>
      </w:r>
    </w:p>
    <w:p w:rsidR="00A30088" w:rsidRPr="00A30088" w:rsidRDefault="00A30088" w:rsidP="00A30088">
      <w:pPr>
        <w:pStyle w:val="ab"/>
        <w:widowControl w:val="0"/>
        <w:numPr>
          <w:ilvl w:val="0"/>
          <w:numId w:val="13"/>
        </w:numPr>
        <w:tabs>
          <w:tab w:val="left" w:pos="1134"/>
          <w:tab w:val="left" w:pos="1772"/>
        </w:tabs>
        <w:suppressAutoHyphens w:val="0"/>
        <w:autoSpaceDE w:val="0"/>
        <w:autoSpaceDN w:val="0"/>
        <w:ind w:leftChars="0" w:left="0" w:right="151" w:firstLineChars="0" w:hanging="2"/>
        <w:jc w:val="both"/>
        <w:textDirection w:val="lrTb"/>
        <w:textAlignment w:val="auto"/>
        <w:outlineLvl w:val="9"/>
        <w:rPr>
          <w:rFonts w:asciiTheme="minorHAnsi" w:hAnsiTheme="minorHAnsi"/>
          <w:iCs/>
          <w:sz w:val="22"/>
          <w:szCs w:val="22"/>
          <w:u w:val="single"/>
          <w:lang w:val="uk-UA"/>
        </w:rPr>
      </w:pPr>
      <w:r w:rsidRPr="00A30088">
        <w:rPr>
          <w:rFonts w:asciiTheme="minorHAnsi" w:hAnsiTheme="minorHAnsi"/>
          <w:iCs/>
          <w:sz w:val="22"/>
          <w:szCs w:val="22"/>
          <w:u w:val="single"/>
          <w:lang w:val="uk-UA"/>
        </w:rPr>
        <w:t xml:space="preserve">Конвертер </w:t>
      </w:r>
      <w:proofErr w:type="spellStart"/>
      <w:r w:rsidRPr="00A30088">
        <w:rPr>
          <w:rFonts w:asciiTheme="minorHAnsi" w:hAnsiTheme="minorHAnsi"/>
          <w:iCs/>
          <w:sz w:val="22"/>
          <w:szCs w:val="22"/>
          <w:u w:val="single"/>
          <w:lang w:val="uk-UA"/>
        </w:rPr>
        <w:t>Mini</w:t>
      </w:r>
      <w:proofErr w:type="spellEnd"/>
      <w:r w:rsidRPr="00A30088">
        <w:rPr>
          <w:rFonts w:asciiTheme="minorHAnsi" w:hAnsiTheme="minorHAnsi"/>
          <w:iCs/>
          <w:sz w:val="22"/>
          <w:szCs w:val="22"/>
          <w:u w:val="single"/>
          <w:lang w:val="uk-UA"/>
        </w:rPr>
        <w:t xml:space="preserve"> </w:t>
      </w:r>
      <w:proofErr w:type="spellStart"/>
      <w:r w:rsidRPr="00A30088">
        <w:rPr>
          <w:rFonts w:asciiTheme="minorHAnsi" w:hAnsiTheme="minorHAnsi"/>
          <w:iCs/>
          <w:sz w:val="22"/>
          <w:szCs w:val="22"/>
          <w:u w:val="single"/>
          <w:lang w:val="uk-UA"/>
        </w:rPr>
        <w:t>Converter</w:t>
      </w:r>
      <w:proofErr w:type="spellEnd"/>
      <w:r w:rsidRPr="00A30088">
        <w:rPr>
          <w:rFonts w:asciiTheme="minorHAnsi" w:hAnsiTheme="minorHAnsi"/>
          <w:iCs/>
          <w:sz w:val="22"/>
          <w:szCs w:val="22"/>
          <w:u w:val="single"/>
          <w:lang w:val="uk-UA"/>
        </w:rPr>
        <w:t xml:space="preserve"> </w:t>
      </w:r>
      <w:proofErr w:type="spellStart"/>
      <w:r w:rsidRPr="00A30088">
        <w:rPr>
          <w:rFonts w:asciiTheme="minorHAnsi" w:hAnsiTheme="minorHAnsi"/>
          <w:iCs/>
          <w:sz w:val="22"/>
          <w:szCs w:val="22"/>
          <w:u w:val="single"/>
          <w:lang w:val="uk-UA"/>
        </w:rPr>
        <w:t>Audio</w:t>
      </w:r>
      <w:proofErr w:type="spellEnd"/>
      <w:r w:rsidRPr="00A30088">
        <w:rPr>
          <w:rFonts w:asciiTheme="minorHAnsi" w:hAnsiTheme="minorHAnsi"/>
          <w:iCs/>
          <w:sz w:val="22"/>
          <w:szCs w:val="22"/>
          <w:u w:val="single"/>
          <w:lang w:val="uk-UA"/>
        </w:rPr>
        <w:t xml:space="preserve"> </w:t>
      </w:r>
      <w:proofErr w:type="spellStart"/>
      <w:r w:rsidRPr="00A30088">
        <w:rPr>
          <w:rFonts w:asciiTheme="minorHAnsi" w:hAnsiTheme="minorHAnsi"/>
          <w:iCs/>
          <w:sz w:val="22"/>
          <w:szCs w:val="22"/>
          <w:u w:val="single"/>
          <w:lang w:val="uk-UA"/>
        </w:rPr>
        <w:t>to</w:t>
      </w:r>
      <w:proofErr w:type="spellEnd"/>
      <w:r w:rsidRPr="00A30088">
        <w:rPr>
          <w:rFonts w:asciiTheme="minorHAnsi" w:hAnsiTheme="minorHAnsi"/>
          <w:iCs/>
          <w:sz w:val="22"/>
          <w:szCs w:val="22"/>
          <w:u w:val="single"/>
          <w:lang w:val="uk-UA"/>
        </w:rPr>
        <w:t xml:space="preserve"> SDI – 2 одиниці</w:t>
      </w:r>
    </w:p>
    <w:p w:rsidR="00A30088" w:rsidRPr="00A30088" w:rsidRDefault="00A30088" w:rsidP="00A30088">
      <w:pPr>
        <w:pStyle w:val="ab"/>
        <w:tabs>
          <w:tab w:val="left" w:pos="1134"/>
          <w:tab w:val="left" w:pos="1772"/>
        </w:tabs>
        <w:ind w:left="0" w:right="151" w:hanging="2"/>
        <w:jc w:val="both"/>
        <w:rPr>
          <w:rFonts w:asciiTheme="minorHAnsi" w:hAnsiTheme="minorHAnsi"/>
          <w:iCs/>
          <w:sz w:val="22"/>
          <w:szCs w:val="22"/>
          <w:lang w:val="uk-UA"/>
        </w:rPr>
      </w:pPr>
      <w:r w:rsidRPr="00A30088">
        <w:rPr>
          <w:rFonts w:asciiTheme="minorHAnsi" w:hAnsiTheme="minorHAnsi"/>
          <w:iCs/>
          <w:sz w:val="22"/>
          <w:szCs w:val="22"/>
          <w:lang w:val="uk-UA"/>
        </w:rPr>
        <w:t>Відеовходи SDI:</w:t>
      </w:r>
    </w:p>
    <w:p w:rsidR="00A30088" w:rsidRPr="00A30088" w:rsidRDefault="00A30088" w:rsidP="00A30088">
      <w:pPr>
        <w:pStyle w:val="ab"/>
        <w:tabs>
          <w:tab w:val="left" w:pos="1134"/>
          <w:tab w:val="left" w:pos="1772"/>
        </w:tabs>
        <w:ind w:left="0" w:right="151" w:hanging="2"/>
        <w:jc w:val="both"/>
        <w:rPr>
          <w:rFonts w:asciiTheme="minorHAnsi" w:hAnsiTheme="minorHAnsi"/>
          <w:iCs/>
          <w:sz w:val="22"/>
          <w:szCs w:val="22"/>
          <w:lang w:val="uk-UA"/>
        </w:rPr>
      </w:pPr>
      <w:r w:rsidRPr="00A30088">
        <w:rPr>
          <w:rFonts w:asciiTheme="minorHAnsi" w:hAnsiTheme="minorHAnsi"/>
          <w:iCs/>
          <w:sz w:val="22"/>
          <w:szCs w:val="22"/>
          <w:lang w:val="uk-UA"/>
        </w:rPr>
        <w:t>1 х SD, HD або 3G SDI.</w:t>
      </w:r>
    </w:p>
    <w:p w:rsidR="00A30088" w:rsidRPr="00A30088" w:rsidRDefault="00A30088" w:rsidP="00A30088">
      <w:pPr>
        <w:pStyle w:val="ab"/>
        <w:tabs>
          <w:tab w:val="left" w:pos="1134"/>
          <w:tab w:val="left" w:pos="1772"/>
        </w:tabs>
        <w:ind w:left="0" w:right="151" w:hanging="2"/>
        <w:jc w:val="both"/>
        <w:rPr>
          <w:rFonts w:asciiTheme="minorHAnsi" w:hAnsiTheme="minorHAnsi"/>
          <w:iCs/>
          <w:sz w:val="22"/>
          <w:szCs w:val="22"/>
          <w:lang w:val="uk-UA"/>
        </w:rPr>
      </w:pPr>
      <w:r w:rsidRPr="00A30088">
        <w:rPr>
          <w:rFonts w:asciiTheme="minorHAnsi" w:hAnsiTheme="minorHAnsi"/>
          <w:iCs/>
          <w:sz w:val="22"/>
          <w:szCs w:val="22"/>
          <w:lang w:val="uk-UA"/>
        </w:rPr>
        <w:t>1 x резервний SDI-вхід із автоматичним перемиканням при втраті сигналу на головному вході.</w:t>
      </w:r>
    </w:p>
    <w:p w:rsidR="00A30088" w:rsidRPr="00A30088" w:rsidRDefault="00A30088" w:rsidP="00A30088">
      <w:pPr>
        <w:pStyle w:val="ab"/>
        <w:tabs>
          <w:tab w:val="left" w:pos="1134"/>
          <w:tab w:val="left" w:pos="1772"/>
        </w:tabs>
        <w:ind w:left="0" w:right="151" w:hanging="2"/>
        <w:jc w:val="both"/>
        <w:rPr>
          <w:rFonts w:asciiTheme="minorHAnsi" w:hAnsiTheme="minorHAnsi"/>
          <w:iCs/>
          <w:sz w:val="22"/>
          <w:szCs w:val="22"/>
          <w:lang w:val="uk-UA"/>
        </w:rPr>
      </w:pPr>
      <w:r w:rsidRPr="00A30088">
        <w:rPr>
          <w:rFonts w:asciiTheme="minorHAnsi" w:hAnsiTheme="minorHAnsi"/>
          <w:iCs/>
          <w:sz w:val="22"/>
          <w:szCs w:val="22"/>
          <w:lang w:val="uk-UA"/>
        </w:rPr>
        <w:t>Відеовиходи SDI:</w:t>
      </w:r>
    </w:p>
    <w:p w:rsidR="00A30088" w:rsidRPr="00A30088" w:rsidRDefault="00A30088" w:rsidP="00A30088">
      <w:pPr>
        <w:pStyle w:val="ab"/>
        <w:tabs>
          <w:tab w:val="left" w:pos="1134"/>
          <w:tab w:val="left" w:pos="1772"/>
        </w:tabs>
        <w:ind w:left="0" w:right="151" w:hanging="2"/>
        <w:jc w:val="both"/>
        <w:rPr>
          <w:rFonts w:asciiTheme="minorHAnsi" w:hAnsiTheme="minorHAnsi"/>
          <w:iCs/>
          <w:sz w:val="22"/>
          <w:szCs w:val="22"/>
          <w:lang w:val="uk-UA"/>
        </w:rPr>
      </w:pPr>
      <w:r w:rsidRPr="00A30088">
        <w:rPr>
          <w:rFonts w:asciiTheme="minorHAnsi" w:hAnsiTheme="minorHAnsi"/>
          <w:iCs/>
          <w:sz w:val="22"/>
          <w:szCs w:val="22"/>
          <w:lang w:val="uk-UA"/>
        </w:rPr>
        <w:t>1 x SDI із вбудованим звуком</w:t>
      </w:r>
    </w:p>
    <w:p w:rsidR="00A30088" w:rsidRPr="00A30088" w:rsidRDefault="00A30088" w:rsidP="00A30088">
      <w:pPr>
        <w:pStyle w:val="ab"/>
        <w:tabs>
          <w:tab w:val="left" w:pos="1134"/>
          <w:tab w:val="left" w:pos="1772"/>
        </w:tabs>
        <w:ind w:left="0" w:right="151" w:hanging="2"/>
        <w:jc w:val="both"/>
        <w:rPr>
          <w:rFonts w:asciiTheme="minorHAnsi" w:hAnsiTheme="minorHAnsi"/>
          <w:iCs/>
          <w:sz w:val="22"/>
          <w:szCs w:val="22"/>
          <w:lang w:val="uk-UA"/>
        </w:rPr>
      </w:pPr>
      <w:r w:rsidRPr="00A30088">
        <w:rPr>
          <w:rFonts w:asciiTheme="minorHAnsi" w:hAnsiTheme="minorHAnsi"/>
          <w:iCs/>
          <w:sz w:val="22"/>
          <w:szCs w:val="22"/>
          <w:lang w:val="uk-UA"/>
        </w:rPr>
        <w:t>Введення аналогового звуку:</w:t>
      </w:r>
    </w:p>
    <w:p w:rsidR="00A30088" w:rsidRPr="00A30088" w:rsidRDefault="00A30088" w:rsidP="00A30088">
      <w:pPr>
        <w:pStyle w:val="ab"/>
        <w:tabs>
          <w:tab w:val="left" w:pos="1134"/>
          <w:tab w:val="left" w:pos="1772"/>
        </w:tabs>
        <w:ind w:left="0" w:right="151" w:hanging="2"/>
        <w:jc w:val="both"/>
        <w:rPr>
          <w:rFonts w:asciiTheme="minorHAnsi" w:hAnsiTheme="minorHAnsi"/>
          <w:iCs/>
          <w:sz w:val="22"/>
          <w:szCs w:val="22"/>
          <w:lang w:val="uk-UA"/>
        </w:rPr>
      </w:pPr>
      <w:r w:rsidRPr="00A30088">
        <w:rPr>
          <w:rFonts w:asciiTheme="minorHAnsi" w:hAnsiTheme="minorHAnsi"/>
          <w:iCs/>
          <w:sz w:val="22"/>
          <w:szCs w:val="22"/>
          <w:lang w:val="uk-UA"/>
        </w:rPr>
        <w:t>4 канали балансного аналогового звуку</w:t>
      </w:r>
    </w:p>
    <w:p w:rsidR="00A30088" w:rsidRPr="00A30088" w:rsidRDefault="00A30088" w:rsidP="00A30088">
      <w:pPr>
        <w:pStyle w:val="ab"/>
        <w:tabs>
          <w:tab w:val="left" w:pos="1134"/>
          <w:tab w:val="left" w:pos="1772"/>
        </w:tabs>
        <w:ind w:left="0" w:right="151" w:hanging="2"/>
        <w:jc w:val="both"/>
        <w:rPr>
          <w:rFonts w:asciiTheme="minorHAnsi" w:hAnsiTheme="minorHAnsi"/>
          <w:iCs/>
          <w:sz w:val="22"/>
          <w:szCs w:val="22"/>
          <w:lang w:val="uk-UA"/>
        </w:rPr>
      </w:pPr>
      <w:r w:rsidRPr="00A30088">
        <w:rPr>
          <w:rFonts w:asciiTheme="minorHAnsi" w:hAnsiTheme="minorHAnsi"/>
          <w:iCs/>
          <w:sz w:val="22"/>
          <w:szCs w:val="22"/>
          <w:lang w:val="uk-UA"/>
        </w:rPr>
        <w:t>Введення цифрового звуку:</w:t>
      </w:r>
    </w:p>
    <w:p w:rsidR="00A30088" w:rsidRPr="00A30088" w:rsidRDefault="00A30088" w:rsidP="00A30088">
      <w:pPr>
        <w:pStyle w:val="ab"/>
        <w:tabs>
          <w:tab w:val="left" w:pos="1134"/>
          <w:tab w:val="left" w:pos="1772"/>
        </w:tabs>
        <w:ind w:left="0" w:right="151" w:hanging="2"/>
        <w:jc w:val="both"/>
        <w:rPr>
          <w:rFonts w:asciiTheme="minorHAnsi" w:hAnsiTheme="minorHAnsi"/>
          <w:iCs/>
          <w:sz w:val="22"/>
          <w:szCs w:val="22"/>
          <w:lang w:val="uk-UA"/>
        </w:rPr>
      </w:pPr>
      <w:r w:rsidRPr="00A30088">
        <w:rPr>
          <w:rFonts w:asciiTheme="minorHAnsi" w:hAnsiTheme="minorHAnsi"/>
          <w:iCs/>
          <w:sz w:val="22"/>
          <w:szCs w:val="22"/>
          <w:lang w:val="uk-UA"/>
        </w:rPr>
        <w:t>8 каналів балансного AES/EBU-звуку</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 xml:space="preserve">Настроювання та оновлення: Через високошвидкісний інтерфейс USB 2.0 (480 Мбіт/с) </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Стандарти та формати:</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Формати HD:</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 xml:space="preserve">720p/50/59,94/60; </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 xml:space="preserve">1080p/23,98/24/25/29,97/30/50/59,94/60; </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1080PsF/23,98/24/25/29,97/30; 1080i/50/59,94/60</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Формати 2K:</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2K DCI/23,98p/24p/25p; 2K DCI/23,98PsF/24PsF/25PsF</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proofErr w:type="spellStart"/>
      <w:r w:rsidRPr="00A30088">
        <w:rPr>
          <w:rFonts w:asciiTheme="minorHAnsi" w:hAnsiTheme="minorHAnsi"/>
          <w:iCs/>
          <w:sz w:val="22"/>
          <w:szCs w:val="22"/>
          <w:lang w:val="uk-UA"/>
        </w:rPr>
        <w:t>Відеоінтерфейс</w:t>
      </w:r>
      <w:proofErr w:type="spellEnd"/>
      <w:r w:rsidRPr="00A30088">
        <w:rPr>
          <w:rFonts w:asciiTheme="minorHAnsi" w:hAnsiTheme="minorHAnsi"/>
          <w:iCs/>
          <w:sz w:val="22"/>
          <w:szCs w:val="22"/>
          <w:lang w:val="uk-UA"/>
        </w:rPr>
        <w:t xml:space="preserve"> SDI дозволяє перемикатися між стандартною і високою роздільною здатністю Частота вибірки SDI-зображення:</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4:2:2, 4:4:4</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Дискретизація SDI-звуку:</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Телевізійний стандарт (частота дискретизації 48 кГц, розрядність 24 біт)</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Колірна роздільна здатність SDI:</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4:2:2, 4:4:4</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Колірний простір SDI:</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YUV, RGB</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Автоматичне перемикання SDI:</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Автоматичний вибір між стандартами SD, HD та 3G-SDI</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Живлення:</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Універсальний блок живлення +12 В із різними адаптерами для роботи в будь-якій країні світу. Потужність: 8,4 Вт</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Діапазон робочої напруги: 12 В постійного струму</w:t>
      </w:r>
    </w:p>
    <w:p w:rsidR="00A30088" w:rsidRPr="00A30088" w:rsidRDefault="00A30088" w:rsidP="00A30088">
      <w:pPr>
        <w:pStyle w:val="ab"/>
        <w:widowControl w:val="0"/>
        <w:numPr>
          <w:ilvl w:val="0"/>
          <w:numId w:val="13"/>
        </w:numPr>
        <w:tabs>
          <w:tab w:val="left" w:pos="1134"/>
          <w:tab w:val="left" w:pos="1772"/>
        </w:tabs>
        <w:suppressAutoHyphens w:val="0"/>
        <w:autoSpaceDE w:val="0"/>
        <w:autoSpaceDN w:val="0"/>
        <w:ind w:leftChars="0" w:left="0" w:right="151" w:firstLineChars="0" w:hanging="2"/>
        <w:textDirection w:val="lrTb"/>
        <w:textAlignment w:val="auto"/>
        <w:outlineLvl w:val="9"/>
        <w:rPr>
          <w:rFonts w:asciiTheme="minorHAnsi" w:hAnsiTheme="minorHAnsi"/>
          <w:iCs/>
          <w:sz w:val="22"/>
          <w:szCs w:val="22"/>
          <w:u w:val="single"/>
          <w:lang w:val="uk-UA"/>
        </w:rPr>
      </w:pPr>
      <w:r w:rsidRPr="00A30088">
        <w:rPr>
          <w:rFonts w:asciiTheme="minorHAnsi" w:hAnsiTheme="minorHAnsi"/>
          <w:iCs/>
          <w:sz w:val="22"/>
          <w:szCs w:val="22"/>
          <w:u w:val="single"/>
          <w:lang w:val="uk-UA"/>
        </w:rPr>
        <w:t xml:space="preserve">Конвертер </w:t>
      </w:r>
      <w:proofErr w:type="spellStart"/>
      <w:r w:rsidRPr="00A30088">
        <w:rPr>
          <w:rFonts w:asciiTheme="minorHAnsi" w:hAnsiTheme="minorHAnsi"/>
          <w:iCs/>
          <w:sz w:val="22"/>
          <w:szCs w:val="22"/>
          <w:u w:val="single"/>
          <w:lang w:val="uk-UA"/>
        </w:rPr>
        <w:t>Mini</w:t>
      </w:r>
      <w:proofErr w:type="spellEnd"/>
      <w:r w:rsidRPr="00A30088">
        <w:rPr>
          <w:rFonts w:asciiTheme="minorHAnsi" w:hAnsiTheme="minorHAnsi"/>
          <w:iCs/>
          <w:sz w:val="22"/>
          <w:szCs w:val="22"/>
          <w:u w:val="single"/>
          <w:lang w:val="uk-UA"/>
        </w:rPr>
        <w:t xml:space="preserve"> </w:t>
      </w:r>
      <w:proofErr w:type="spellStart"/>
      <w:r w:rsidRPr="00A30088">
        <w:rPr>
          <w:rFonts w:asciiTheme="minorHAnsi" w:hAnsiTheme="minorHAnsi"/>
          <w:iCs/>
          <w:sz w:val="22"/>
          <w:szCs w:val="22"/>
          <w:u w:val="single"/>
          <w:lang w:val="uk-UA"/>
        </w:rPr>
        <w:t>Converter</w:t>
      </w:r>
      <w:proofErr w:type="spellEnd"/>
      <w:r w:rsidRPr="00A30088">
        <w:rPr>
          <w:rFonts w:asciiTheme="minorHAnsi" w:hAnsiTheme="minorHAnsi"/>
          <w:iCs/>
          <w:sz w:val="22"/>
          <w:szCs w:val="22"/>
          <w:u w:val="single"/>
          <w:lang w:val="uk-UA"/>
        </w:rPr>
        <w:t xml:space="preserve"> </w:t>
      </w:r>
      <w:proofErr w:type="spellStart"/>
      <w:r w:rsidRPr="00A30088">
        <w:rPr>
          <w:rFonts w:asciiTheme="minorHAnsi" w:hAnsiTheme="minorHAnsi"/>
          <w:iCs/>
          <w:sz w:val="22"/>
          <w:szCs w:val="22"/>
          <w:u w:val="single"/>
          <w:lang w:val="uk-UA"/>
        </w:rPr>
        <w:t>Audio</w:t>
      </w:r>
      <w:proofErr w:type="spellEnd"/>
      <w:r w:rsidRPr="00A30088">
        <w:rPr>
          <w:rFonts w:asciiTheme="minorHAnsi" w:hAnsiTheme="minorHAnsi"/>
          <w:iCs/>
          <w:sz w:val="22"/>
          <w:szCs w:val="22"/>
          <w:u w:val="single"/>
          <w:lang w:val="uk-UA"/>
        </w:rPr>
        <w:t xml:space="preserve"> </w:t>
      </w:r>
      <w:proofErr w:type="spellStart"/>
      <w:r w:rsidRPr="00A30088">
        <w:rPr>
          <w:rFonts w:asciiTheme="minorHAnsi" w:hAnsiTheme="minorHAnsi"/>
          <w:iCs/>
          <w:sz w:val="22"/>
          <w:szCs w:val="22"/>
          <w:u w:val="single"/>
          <w:lang w:val="uk-UA"/>
        </w:rPr>
        <w:t>to</w:t>
      </w:r>
      <w:proofErr w:type="spellEnd"/>
      <w:r w:rsidRPr="00A30088">
        <w:rPr>
          <w:rFonts w:asciiTheme="minorHAnsi" w:hAnsiTheme="minorHAnsi"/>
          <w:iCs/>
          <w:sz w:val="22"/>
          <w:szCs w:val="22"/>
          <w:u w:val="single"/>
          <w:lang w:val="uk-UA"/>
        </w:rPr>
        <w:t xml:space="preserve"> SDI 4K – 1 одиниці</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Відеовходи SDI:</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1 х SD, HD або 3G SDI.</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1 x резервний SDI-вхід із автоматичним перемиканням при втраті сигналу на головному вході.</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lastRenderedPageBreak/>
        <w:t>Відеовиходи SDI:</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1 x SDI із вбудованим звуком</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Введення аналогового звуку:</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4 канали балансного аналогового звуку</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Стандарти та формати:</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Формати HD:</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720p/50/59,94/60;</w:t>
      </w:r>
      <w:r w:rsidRPr="00A30088">
        <w:rPr>
          <w:rFonts w:asciiTheme="minorHAnsi" w:hAnsiTheme="minorHAnsi"/>
          <w:iCs/>
          <w:sz w:val="22"/>
          <w:szCs w:val="22"/>
          <w:lang w:val="uk-UA"/>
        </w:rPr>
        <w:br/>
        <w:t> 1080p/23,98/24/25/29,97/30/47,95/48/50/59,94/60;</w:t>
      </w:r>
      <w:r w:rsidRPr="00A30088">
        <w:rPr>
          <w:rFonts w:asciiTheme="minorHAnsi" w:hAnsiTheme="minorHAnsi"/>
          <w:iCs/>
          <w:sz w:val="22"/>
          <w:szCs w:val="22"/>
          <w:lang w:val="uk-UA"/>
        </w:rPr>
        <w:br/>
        <w:t> 1080PsF/23,98/24/25/29,97/30;</w:t>
      </w:r>
      <w:r w:rsidRPr="00A30088">
        <w:rPr>
          <w:rFonts w:asciiTheme="minorHAnsi" w:hAnsiTheme="minorHAnsi"/>
          <w:iCs/>
          <w:sz w:val="22"/>
          <w:szCs w:val="22"/>
          <w:lang w:val="uk-UA"/>
        </w:rPr>
        <w:br/>
        <w:t> 1080i/50/59,94/60;</w:t>
      </w:r>
      <w:r w:rsidRPr="00A30088">
        <w:rPr>
          <w:rFonts w:asciiTheme="minorHAnsi" w:hAnsiTheme="minorHAnsi"/>
          <w:iCs/>
          <w:sz w:val="22"/>
          <w:szCs w:val="22"/>
          <w:lang w:val="uk-UA"/>
        </w:rPr>
        <w:br/>
        <w:t xml:space="preserve">Формати 2K:      </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2Kp/23,98/24/25/29,97/30/47,95/48/50/59,94/60 DCI;</w:t>
      </w:r>
      <w:r w:rsidRPr="00A30088">
        <w:rPr>
          <w:rFonts w:asciiTheme="minorHAnsi" w:hAnsiTheme="minorHAnsi"/>
          <w:iCs/>
          <w:sz w:val="22"/>
          <w:szCs w:val="22"/>
          <w:lang w:val="uk-UA"/>
        </w:rPr>
        <w:br/>
        <w:t> 2KPsF/23,98/24/25/29,97/30 DCI;</w:t>
      </w:r>
      <w:r w:rsidRPr="00A30088">
        <w:rPr>
          <w:rFonts w:asciiTheme="minorHAnsi" w:hAnsiTheme="minorHAnsi"/>
          <w:iCs/>
          <w:sz w:val="22"/>
          <w:szCs w:val="22"/>
          <w:lang w:val="uk-UA"/>
        </w:rPr>
        <w:br/>
        <w:t> 2160p/23,98/24/25/29,97/30;</w:t>
      </w:r>
      <w:r w:rsidRPr="00A30088">
        <w:rPr>
          <w:rFonts w:asciiTheme="minorHAnsi" w:hAnsiTheme="minorHAnsi"/>
          <w:iCs/>
          <w:sz w:val="22"/>
          <w:szCs w:val="22"/>
          <w:lang w:val="uk-UA"/>
        </w:rPr>
        <w:br/>
        <w:t xml:space="preserve"> Формати 4K:      </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4Kp/23,98/24/25/29,97/30 DCI;</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Живлення:</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Універсальний блок живлення +12 В із різними адаптерами для роботи в будь-якій країні світу. Потужність: 8,4 Вт</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Діапазон робочої напруги: 12 В постійного струму</w:t>
      </w:r>
    </w:p>
    <w:p w:rsidR="00A30088" w:rsidRPr="00A30088" w:rsidRDefault="00A30088" w:rsidP="00A30088">
      <w:pPr>
        <w:pStyle w:val="ab"/>
        <w:widowControl w:val="0"/>
        <w:numPr>
          <w:ilvl w:val="0"/>
          <w:numId w:val="13"/>
        </w:numPr>
        <w:tabs>
          <w:tab w:val="left" w:pos="1134"/>
          <w:tab w:val="left" w:pos="1772"/>
        </w:tabs>
        <w:suppressAutoHyphens w:val="0"/>
        <w:autoSpaceDE w:val="0"/>
        <w:autoSpaceDN w:val="0"/>
        <w:ind w:leftChars="0" w:left="0" w:right="151" w:firstLineChars="0" w:hanging="2"/>
        <w:textDirection w:val="lrTb"/>
        <w:textAlignment w:val="auto"/>
        <w:outlineLvl w:val="9"/>
        <w:rPr>
          <w:rFonts w:asciiTheme="minorHAnsi" w:hAnsiTheme="minorHAnsi"/>
          <w:iCs/>
          <w:sz w:val="22"/>
          <w:szCs w:val="22"/>
          <w:u w:val="single"/>
          <w:lang w:val="uk-UA"/>
        </w:rPr>
      </w:pPr>
      <w:r w:rsidRPr="00A30088">
        <w:rPr>
          <w:rFonts w:asciiTheme="minorHAnsi" w:hAnsiTheme="minorHAnsi"/>
          <w:iCs/>
          <w:sz w:val="22"/>
          <w:szCs w:val="22"/>
          <w:u w:val="single"/>
          <w:lang w:val="uk-UA"/>
        </w:rPr>
        <w:t xml:space="preserve">Карта пам'яті </w:t>
      </w:r>
      <w:proofErr w:type="spellStart"/>
      <w:r w:rsidRPr="00A30088">
        <w:rPr>
          <w:rFonts w:asciiTheme="minorHAnsi" w:hAnsiTheme="minorHAnsi"/>
          <w:iCs/>
          <w:sz w:val="22"/>
          <w:szCs w:val="22"/>
          <w:u w:val="single"/>
          <w:lang w:val="uk-UA"/>
        </w:rPr>
        <w:t>SanDisk</w:t>
      </w:r>
      <w:proofErr w:type="spellEnd"/>
      <w:r w:rsidRPr="00A30088">
        <w:rPr>
          <w:rFonts w:asciiTheme="minorHAnsi" w:hAnsiTheme="minorHAnsi"/>
          <w:iCs/>
          <w:sz w:val="22"/>
          <w:szCs w:val="22"/>
          <w:u w:val="single"/>
          <w:lang w:val="uk-UA"/>
        </w:rPr>
        <w:t xml:space="preserve"> 128Gb SDXC C10 UHS-І U3 R150/W70Mb/s – 6 одиниць</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 xml:space="preserve">Об'єм накопичувача </w:t>
      </w:r>
      <w:hyperlink r:id="rId14" w:history="1">
        <w:r w:rsidRPr="00A30088">
          <w:rPr>
            <w:rFonts w:asciiTheme="minorHAnsi" w:hAnsiTheme="minorHAnsi"/>
            <w:iCs/>
            <w:sz w:val="22"/>
            <w:szCs w:val="22"/>
            <w:lang w:val="uk-UA"/>
          </w:rPr>
          <w:t>128 ГБ</w:t>
        </w:r>
      </w:hyperlink>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 xml:space="preserve">Стандарт пам'яті </w:t>
      </w:r>
      <w:hyperlink r:id="rId15" w:history="1">
        <w:r w:rsidRPr="00A30088">
          <w:rPr>
            <w:rFonts w:asciiTheme="minorHAnsi" w:hAnsiTheme="minorHAnsi"/>
            <w:iCs/>
            <w:sz w:val="22"/>
            <w:szCs w:val="22"/>
            <w:lang w:val="uk-UA"/>
          </w:rPr>
          <w:t>SDXC</w:t>
        </w:r>
      </w:hyperlink>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 xml:space="preserve">Швидкісний клас </w:t>
      </w:r>
      <w:hyperlink r:id="rId16" w:history="1">
        <w:proofErr w:type="spellStart"/>
        <w:r w:rsidRPr="00A30088">
          <w:rPr>
            <w:rFonts w:asciiTheme="minorHAnsi" w:hAnsiTheme="minorHAnsi"/>
            <w:iCs/>
            <w:sz w:val="22"/>
            <w:szCs w:val="22"/>
            <w:lang w:val="uk-UA"/>
          </w:rPr>
          <w:t>Class</w:t>
        </w:r>
        <w:proofErr w:type="spellEnd"/>
        <w:r w:rsidRPr="00A30088">
          <w:rPr>
            <w:rFonts w:asciiTheme="minorHAnsi" w:hAnsiTheme="minorHAnsi"/>
            <w:iCs/>
            <w:sz w:val="22"/>
            <w:szCs w:val="22"/>
            <w:lang w:val="uk-UA"/>
          </w:rPr>
          <w:t xml:space="preserve"> 10</w:t>
        </w:r>
      </w:hyperlink>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Швидкість читання даних  до 150Mb/s</w:t>
      </w:r>
    </w:p>
    <w:p w:rsidR="00A30088" w:rsidRPr="00A30088" w:rsidRDefault="00A30088" w:rsidP="00A30088">
      <w:pPr>
        <w:pStyle w:val="ab"/>
        <w:tabs>
          <w:tab w:val="left" w:pos="1134"/>
          <w:tab w:val="left" w:pos="1772"/>
        </w:tabs>
        <w:ind w:left="0" w:right="151" w:hanging="2"/>
        <w:rPr>
          <w:rFonts w:asciiTheme="minorHAnsi" w:hAnsiTheme="minorHAnsi"/>
          <w:iCs/>
          <w:sz w:val="22"/>
          <w:szCs w:val="22"/>
          <w:lang w:val="uk-UA"/>
        </w:rPr>
      </w:pPr>
      <w:r w:rsidRPr="00A30088">
        <w:rPr>
          <w:rFonts w:asciiTheme="minorHAnsi" w:hAnsiTheme="minorHAnsi"/>
          <w:iCs/>
          <w:sz w:val="22"/>
          <w:szCs w:val="22"/>
          <w:lang w:val="uk-UA"/>
        </w:rPr>
        <w:t>Швидкість запису даних до 70Mb/s</w:t>
      </w:r>
    </w:p>
    <w:p w:rsidR="00A30088" w:rsidRPr="00A30088" w:rsidRDefault="00A30088" w:rsidP="00A30088">
      <w:pPr>
        <w:pStyle w:val="ab"/>
        <w:tabs>
          <w:tab w:val="left" w:pos="1134"/>
          <w:tab w:val="left" w:pos="1772"/>
        </w:tabs>
        <w:ind w:left="0" w:right="151" w:hanging="2"/>
        <w:rPr>
          <w:rFonts w:asciiTheme="minorHAnsi" w:hAnsiTheme="minorHAnsi"/>
          <w:iCs/>
          <w:sz w:val="22"/>
          <w:szCs w:val="22"/>
          <w:u w:val="single"/>
          <w:lang w:val="uk-UA"/>
        </w:rPr>
      </w:pPr>
      <w:r w:rsidRPr="00A30088">
        <w:rPr>
          <w:rFonts w:asciiTheme="minorHAnsi" w:hAnsiTheme="minorHAnsi"/>
          <w:iCs/>
          <w:sz w:val="22"/>
          <w:szCs w:val="22"/>
          <w:lang w:val="uk-UA"/>
        </w:rPr>
        <w:t>Підтримка UHS-I</w:t>
      </w:r>
      <w:r w:rsidRPr="00A30088">
        <w:rPr>
          <w:rFonts w:asciiTheme="minorHAnsi" w:hAnsiTheme="minorHAnsi"/>
          <w:iCs/>
          <w:sz w:val="22"/>
          <w:szCs w:val="22"/>
          <w:u w:val="single"/>
          <w:lang w:val="uk-UA"/>
        </w:rPr>
        <w:br/>
      </w:r>
    </w:p>
    <w:p w:rsidR="00A30088" w:rsidRPr="00A30088" w:rsidRDefault="00A30088" w:rsidP="00A30088">
      <w:pPr>
        <w:pStyle w:val="ab"/>
        <w:tabs>
          <w:tab w:val="left" w:pos="567"/>
          <w:tab w:val="left" w:pos="1772"/>
        </w:tabs>
        <w:ind w:left="0" w:right="151" w:hanging="2"/>
        <w:jc w:val="both"/>
        <w:rPr>
          <w:rFonts w:asciiTheme="minorHAnsi" w:hAnsiTheme="minorHAnsi"/>
          <w:iCs/>
          <w:sz w:val="22"/>
          <w:szCs w:val="22"/>
          <w:lang w:val="uk-UA"/>
        </w:rPr>
      </w:pPr>
      <w:r w:rsidRPr="00A30088">
        <w:rPr>
          <w:rFonts w:asciiTheme="minorHAnsi" w:hAnsiTheme="minorHAnsi"/>
          <w:iCs/>
          <w:sz w:val="22"/>
          <w:szCs w:val="22"/>
          <w:lang w:val="uk-UA"/>
        </w:rPr>
        <w:t>Гарантія на всі комплектуючі не менше року, якщо не вказано інший строк гарантії від виробника.</w:t>
      </w:r>
    </w:p>
    <w:p w:rsidR="001B130E" w:rsidRPr="001B130E" w:rsidRDefault="001B130E" w:rsidP="00A30088">
      <w:pPr>
        <w:pStyle w:val="ab"/>
        <w:ind w:leftChars="0" w:left="2" w:hanging="2"/>
        <w:jc w:val="both"/>
        <w:rPr>
          <w:rFonts w:cs="Times New Roman"/>
          <w:i/>
          <w:iCs/>
          <w:lang w:val="uk-UA"/>
        </w:rPr>
      </w:pPr>
    </w:p>
    <w:p w:rsidR="00F35263" w:rsidRPr="008C0F21" w:rsidRDefault="00F35263" w:rsidP="00F35263">
      <w:pPr>
        <w:pBdr>
          <w:top w:val="nil"/>
          <w:left w:val="nil"/>
          <w:bottom w:val="nil"/>
          <w:right w:val="nil"/>
          <w:between w:val="nil"/>
        </w:pBdr>
        <w:tabs>
          <w:tab w:val="left" w:pos="10630"/>
        </w:tabs>
        <w:spacing w:line="240" w:lineRule="auto"/>
        <w:ind w:left="-2" w:right="-2" w:firstLineChars="0" w:firstLine="1136"/>
        <w:jc w:val="both"/>
        <w:rPr>
          <w:rFonts w:ascii="Times New Roman" w:eastAsia="Cambria" w:hAnsi="Times New Roman" w:cs="Times New Roman"/>
          <w:sz w:val="24"/>
          <w:szCs w:val="24"/>
          <w:lang w:val="uk-UA"/>
        </w:rPr>
      </w:pPr>
      <w:r w:rsidRPr="008C0F21">
        <w:rPr>
          <w:rFonts w:ascii="Times New Roman" w:eastAsia="Cambria" w:hAnsi="Times New Roman" w:cs="Times New Roman"/>
          <w:i/>
          <w:sz w:val="24"/>
          <w:szCs w:val="24"/>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35263" w:rsidRPr="008C0F21" w:rsidRDefault="00F35263" w:rsidP="00F35263">
      <w:pPr>
        <w:pBdr>
          <w:top w:val="nil"/>
          <w:left w:val="nil"/>
          <w:bottom w:val="nil"/>
          <w:right w:val="nil"/>
          <w:between w:val="nil"/>
        </w:pBdr>
        <w:tabs>
          <w:tab w:val="left" w:pos="10630"/>
        </w:tabs>
        <w:spacing w:line="240" w:lineRule="auto"/>
        <w:ind w:left="-2" w:right="-2" w:firstLineChars="472" w:firstLine="1133"/>
        <w:jc w:val="both"/>
        <w:rPr>
          <w:rFonts w:ascii="Times New Roman" w:eastAsia="Cambria" w:hAnsi="Times New Roman" w:cs="Times New Roman"/>
          <w:sz w:val="24"/>
          <w:szCs w:val="24"/>
          <w:lang w:val="uk-UA"/>
        </w:rPr>
      </w:pPr>
      <w:r w:rsidRPr="008C0F21">
        <w:rPr>
          <w:rFonts w:ascii="Times New Roman" w:eastAsia="Cambria" w:hAnsi="Times New Roman" w:cs="Times New Roman"/>
          <w:i/>
          <w:sz w:val="24"/>
          <w:szCs w:val="24"/>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5263" w:rsidRPr="008C0F21" w:rsidRDefault="00F35263" w:rsidP="00F35263">
      <w:pPr>
        <w:pBdr>
          <w:top w:val="nil"/>
          <w:left w:val="nil"/>
          <w:bottom w:val="nil"/>
          <w:right w:val="nil"/>
          <w:between w:val="nil"/>
        </w:pBdr>
        <w:tabs>
          <w:tab w:val="left" w:pos="10630"/>
        </w:tabs>
        <w:spacing w:line="240" w:lineRule="auto"/>
        <w:ind w:left="-2" w:right="-2" w:firstLineChars="472" w:firstLine="1133"/>
        <w:jc w:val="both"/>
        <w:rPr>
          <w:rFonts w:ascii="Times New Roman" w:eastAsia="Cambria" w:hAnsi="Times New Roman" w:cs="Times New Roman"/>
          <w:sz w:val="24"/>
          <w:szCs w:val="24"/>
          <w:lang w:val="uk-UA"/>
        </w:rPr>
      </w:pPr>
      <w:r w:rsidRPr="008C0F21">
        <w:rPr>
          <w:rFonts w:ascii="Times New Roman" w:eastAsia="Cambria" w:hAnsi="Times New Roman" w:cs="Times New Roman"/>
          <w:i/>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5040" w:firstLineChars="0" w:firstLine="720"/>
        <w:jc w:val="center"/>
        <w:rPr>
          <w:rFonts w:ascii="Cambria" w:eastAsia="Cambria" w:hAnsi="Cambria" w:cs="Cambria"/>
          <w:lang w:val="uk-UA"/>
        </w:rPr>
      </w:pPr>
      <w:r w:rsidRPr="008266E1">
        <w:rPr>
          <w:rFonts w:ascii="Cambria" w:eastAsia="Cambria" w:hAnsi="Cambria" w:cs="Cambria"/>
          <w:b/>
          <w:lang w:val="uk-UA"/>
        </w:rPr>
        <w:t>ДОДАТОК 2</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            </w:t>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8266E1" w:rsidRDefault="00446E08">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 а також документи, які повинен надати Учасник для підтвердження свого права на участь у процедурі закупівлі у відповідності до Закону</w:t>
      </w:r>
    </w:p>
    <w:p w:rsidR="000F7305" w:rsidRPr="008266E1" w:rsidRDefault="00446E08">
      <w:pPr>
        <w:widowControl w:val="0"/>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 xml:space="preserve">      (для підтвердження відсутності підстав для відмови в участі у торгах)</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u w:val="single"/>
          <w:lang w:val="uk-UA"/>
        </w:rPr>
      </w:pPr>
      <w:r w:rsidRPr="008266E1">
        <w:rPr>
          <w:rFonts w:ascii="Cambria" w:eastAsia="Cambria" w:hAnsi="Cambria" w:cs="Cambria"/>
          <w:b/>
          <w:i/>
          <w:u w:val="single"/>
          <w:lang w:val="uk-UA"/>
        </w:rPr>
        <w:t>(Документи, що вимагаються за умовами тендерної документації, повинні бути надані в електронному вигляді у форматі PDF (скановані) та містити розбірливі зображення)</w:t>
      </w: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1</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Перелік документів, які надаються </w:t>
      </w:r>
      <w:r w:rsidRPr="008266E1">
        <w:rPr>
          <w:rFonts w:ascii="Cambria" w:eastAsia="Cambria" w:hAnsi="Cambria" w:cs="Cambria"/>
          <w:b/>
          <w:u w:val="single"/>
          <w:lang w:val="uk-UA"/>
        </w:rPr>
        <w:t xml:space="preserve">усіма учасниками </w:t>
      </w:r>
      <w:r w:rsidRPr="008266E1">
        <w:rPr>
          <w:rFonts w:ascii="Cambria" w:eastAsia="Cambria" w:hAnsi="Cambria" w:cs="Cambria"/>
          <w:b/>
          <w:lang w:val="uk-UA"/>
        </w:rPr>
        <w:t xml:space="preserve">для підтвердження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відповідності кваліфікаційним критеріям (стаття 16 Закону)</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tbl>
      <w:tblPr>
        <w:tblStyle w:val="aff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3047"/>
        <w:gridCol w:w="6095"/>
      </w:tblGrid>
      <w:tr w:rsidR="000F7305" w:rsidRPr="001A2FE0">
        <w:trPr>
          <w:trHeight w:val="573"/>
        </w:trPr>
        <w:tc>
          <w:tcPr>
            <w:tcW w:w="639"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з/п</w:t>
            </w:r>
          </w:p>
        </w:tc>
        <w:tc>
          <w:tcPr>
            <w:tcW w:w="3047"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Кваліфікаційна вимога</w:t>
            </w:r>
          </w:p>
        </w:tc>
        <w:tc>
          <w:tcPr>
            <w:tcW w:w="6095"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Документи, що підтверджують відповідність Учасника кваліфікаційній </w:t>
            </w:r>
            <w:proofErr w:type="spellStart"/>
            <w:r w:rsidRPr="008266E1">
              <w:rPr>
                <w:rFonts w:ascii="Cambria" w:eastAsia="Cambria" w:hAnsi="Cambria" w:cs="Cambria"/>
                <w:b/>
                <w:lang w:val="uk-UA"/>
              </w:rPr>
              <w:t>вимозі</w:t>
            </w:r>
            <w:proofErr w:type="spellEnd"/>
          </w:p>
        </w:tc>
      </w:tr>
      <w:tr w:rsidR="000F7305" w:rsidRPr="00222FCF">
        <w:trPr>
          <w:trHeight w:val="1720"/>
        </w:trPr>
        <w:tc>
          <w:tcPr>
            <w:tcW w:w="639" w:type="dxa"/>
            <w:tcMar>
              <w:top w:w="0" w:type="dxa"/>
              <w:left w:w="108" w:type="dxa"/>
              <w:bottom w:w="0" w:type="dxa"/>
              <w:right w:w="108" w:type="dxa"/>
            </w:tcMar>
          </w:tcPr>
          <w:p w:rsidR="000F7305" w:rsidRPr="001B130E"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1B130E">
              <w:rPr>
                <w:rFonts w:ascii="Cambria" w:eastAsia="Cambria" w:hAnsi="Cambria" w:cs="Cambria"/>
                <w:lang w:val="uk-UA"/>
              </w:rPr>
              <w:t>1</w:t>
            </w:r>
          </w:p>
        </w:tc>
        <w:tc>
          <w:tcPr>
            <w:tcW w:w="3047" w:type="dxa"/>
            <w:tcMar>
              <w:top w:w="0" w:type="dxa"/>
              <w:left w:w="108" w:type="dxa"/>
              <w:bottom w:w="0" w:type="dxa"/>
              <w:right w:w="108" w:type="dxa"/>
            </w:tcMar>
          </w:tcPr>
          <w:p w:rsidR="000F7305" w:rsidRPr="001B130E" w:rsidRDefault="001B130E">
            <w:pPr>
              <w:widowControl/>
              <w:pBdr>
                <w:top w:val="nil"/>
                <w:left w:val="nil"/>
                <w:bottom w:val="nil"/>
                <w:right w:val="nil"/>
                <w:between w:val="nil"/>
              </w:pBdr>
              <w:spacing w:line="240" w:lineRule="auto"/>
              <w:ind w:left="0" w:hanging="2"/>
              <w:rPr>
                <w:rFonts w:ascii="Cambria" w:eastAsia="Cambria" w:hAnsi="Cambria" w:cs="Cambria"/>
                <w:lang w:val="uk-UA"/>
              </w:rPr>
            </w:pPr>
            <w:r w:rsidRPr="001B130E">
              <w:rPr>
                <w:rFonts w:ascii="Cambria" w:hAnsi="Cambria"/>
                <w:lang w:val="uk-UA"/>
              </w:rPr>
              <w:t>Наявність документально підтвердженого досвіду виконання аналогічних договорів</w:t>
            </w:r>
          </w:p>
        </w:tc>
        <w:tc>
          <w:tcPr>
            <w:tcW w:w="6095" w:type="dxa"/>
            <w:tcMar>
              <w:top w:w="0" w:type="dxa"/>
              <w:left w:w="108" w:type="dxa"/>
              <w:bottom w:w="0" w:type="dxa"/>
              <w:right w:w="108" w:type="dxa"/>
            </w:tcMar>
          </w:tcPr>
          <w:p w:rsidR="001B130E" w:rsidRPr="001B130E" w:rsidRDefault="001B130E" w:rsidP="001B130E">
            <w:pPr>
              <w:adjustRightInd w:val="0"/>
              <w:spacing w:line="240" w:lineRule="auto"/>
              <w:ind w:left="0" w:hanging="2"/>
              <w:contextualSpacing/>
              <w:jc w:val="both"/>
              <w:rPr>
                <w:rFonts w:ascii="Cambria" w:hAnsi="Cambria"/>
                <w:lang w:val="uk-UA"/>
              </w:rPr>
            </w:pPr>
            <w:r w:rsidRPr="001B130E">
              <w:rPr>
                <w:rFonts w:ascii="Cambria" w:hAnsi="Cambria"/>
                <w:lang w:val="uk-UA"/>
              </w:rPr>
              <w:t xml:space="preserve">Довідка, у довільній формі, завірена підписом уповноваженої особи та відбитком печатки учасника, з підтвердженням наявності досвіду виконання аналогічного договору. Довідка повинна містити назви та адреси замовника (замовників), П.І.Б. і телефони контактних осіб замовника. </w:t>
            </w:r>
          </w:p>
          <w:p w:rsidR="001B130E" w:rsidRPr="001B130E" w:rsidRDefault="001B130E" w:rsidP="001B130E">
            <w:pPr>
              <w:adjustRightInd w:val="0"/>
              <w:spacing w:line="240" w:lineRule="auto"/>
              <w:ind w:left="0" w:hanging="2"/>
              <w:contextualSpacing/>
              <w:jc w:val="both"/>
              <w:rPr>
                <w:rFonts w:ascii="Cambria" w:hAnsi="Cambria"/>
                <w:lang w:val="uk-UA"/>
              </w:rPr>
            </w:pPr>
            <w:r w:rsidRPr="001B130E">
              <w:rPr>
                <w:rFonts w:ascii="Cambria" w:hAnsi="Cambria"/>
                <w:lang w:val="uk-UA"/>
              </w:rPr>
              <w:t>До довідки додати не менше однієї засвідченої учасником копії договору з доказами належного виконання такого договору. Додатково Учасники можуть надати копії листів-відгуків* вказаних у довідці підприємств, установ, організацій.</w:t>
            </w:r>
          </w:p>
          <w:p w:rsidR="000F7305" w:rsidRPr="001B130E"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1B130E">
              <w:rPr>
                <w:rFonts w:ascii="Cambria" w:hAnsi="Cambria"/>
                <w:sz w:val="20"/>
                <w:szCs w:val="20"/>
                <w:lang w:val="uk-UA"/>
              </w:rPr>
              <w:t>*</w:t>
            </w:r>
            <w:r w:rsidRPr="001B130E">
              <w:rPr>
                <w:rFonts w:ascii="Cambria" w:hAnsi="Cambria"/>
                <w:i/>
                <w:sz w:val="20"/>
                <w:szCs w:val="20"/>
                <w:lang w:val="uk-UA"/>
              </w:rPr>
              <w:t xml:space="preserve"> Лист-відгук повинен бути оформлений на фірмовому бланку підприємства, організації (контрагента учасника) за підписом керівника або уповноваженої особи, з зазначенням предмету виконаного договору/переліку поставленого товару, та по можливості: номеру та  дати договору, П.І.Б., контактного телефону і посади особи, яка може підтвердити вказані дані.</w:t>
            </w:r>
          </w:p>
        </w:tc>
      </w:tr>
    </w:tbl>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2</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Перелік документів,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які надаються </w:t>
      </w:r>
      <w:r w:rsidRPr="008266E1">
        <w:rPr>
          <w:rFonts w:ascii="Cambria" w:eastAsia="Cambria" w:hAnsi="Cambria" w:cs="Cambria"/>
          <w:b/>
          <w:u w:val="single"/>
          <w:lang w:val="uk-UA"/>
        </w:rPr>
        <w:t xml:space="preserve">усіма учасниками </w:t>
      </w:r>
      <w:r w:rsidRPr="008266E1">
        <w:rPr>
          <w:rFonts w:ascii="Cambria" w:eastAsia="Cambria" w:hAnsi="Cambria" w:cs="Cambria"/>
          <w:b/>
          <w:lang w:val="uk-UA"/>
        </w:rPr>
        <w:t>для підтвердження відповідності вимогам тендерної документації</w:t>
      </w:r>
    </w:p>
    <w:tbl>
      <w:tblPr>
        <w:tblStyle w:val="aff5"/>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
        <w:gridCol w:w="9323"/>
      </w:tblGrid>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Комерційна пропозиція </w:t>
            </w:r>
            <w:r w:rsidRPr="008266E1">
              <w:rPr>
                <w:rFonts w:ascii="Cambria" w:eastAsia="Cambria" w:hAnsi="Cambria" w:cs="Cambria"/>
                <w:lang w:val="uk-UA"/>
              </w:rPr>
              <w:t>(Форма у Додатку №6)</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про закупівлю:</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1.1.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1.2. Копія Протоколу загальних зборів або рішення чи розпорядження власника чи уповноваженої власником особи щодо надання повноважень на підписання документів Тендерної пропозиції та договору про закупівлю (або його затвердження) за результатами торгів у випадках, коли існують відповідні обмеження згідно статуту чи інших установчих документів щодо підписання керівником договорів (чи інших документів) певного виду, </w:t>
            </w:r>
            <w:r w:rsidRPr="008266E1">
              <w:rPr>
                <w:rFonts w:ascii="Cambria" w:eastAsia="Cambria" w:hAnsi="Cambria" w:cs="Cambria"/>
                <w:lang w:val="uk-UA"/>
              </w:rPr>
              <w:lastRenderedPageBreak/>
              <w:t xml:space="preserve">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8266E1">
              <w:rPr>
                <w:rFonts w:ascii="Cambria" w:eastAsia="Cambria" w:hAnsi="Cambria" w:cs="Cambria"/>
                <w:u w:val="single"/>
                <w:lang w:val="uk-UA"/>
              </w:rPr>
              <w:t>(надаються виключно у випадку, якщо статутом (іншими установчими документами) передбачено певні обмеження</w:t>
            </w:r>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1.3. Копія Наказу про призначення (вступ) на посаду, завірену підписом уповноваженої особи та печаткою Учасника.</w:t>
            </w:r>
          </w:p>
          <w:p w:rsidR="000F7305" w:rsidRPr="008266E1" w:rsidRDefault="00446E08">
            <w:pPr>
              <w:widowControl/>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1.4. Довіреність, якщо повноваження особи визначені довіреністю. При цьому документи визначені </w:t>
            </w:r>
            <w:proofErr w:type="spellStart"/>
            <w:r w:rsidRPr="008266E1">
              <w:rPr>
                <w:rFonts w:ascii="Cambria" w:eastAsia="Cambria" w:hAnsi="Cambria" w:cs="Cambria"/>
                <w:lang w:val="uk-UA"/>
              </w:rPr>
              <w:t>пп</w:t>
            </w:r>
            <w:proofErr w:type="spellEnd"/>
            <w:r w:rsidRPr="008266E1">
              <w:rPr>
                <w:rFonts w:ascii="Cambria" w:eastAsia="Cambria" w:hAnsi="Cambria" w:cs="Cambria"/>
                <w:lang w:val="uk-UA"/>
              </w:rPr>
              <w:t>. 2.1.1.- 2.1.3. надаються в повному обсязі на особу, яка надала таку довіреність.</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lastRenderedPageBreak/>
              <w:t>3.</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Документ (у вигляді довідки або листа-згоди), що</w:t>
            </w:r>
            <w:r w:rsidRPr="008266E1">
              <w:rPr>
                <w:rFonts w:ascii="Cambria" w:eastAsia="Cambria" w:hAnsi="Cambria" w:cs="Cambria"/>
                <w:lang w:val="uk-UA"/>
              </w:rPr>
              <w:t xml:space="preserve"> </w:t>
            </w:r>
            <w:r w:rsidRPr="008266E1">
              <w:rPr>
                <w:rFonts w:ascii="Cambria" w:eastAsia="Cambria" w:hAnsi="Cambria" w:cs="Cambria"/>
                <w:b/>
                <w:lang w:val="uk-UA"/>
              </w:rPr>
              <w:t>підтверджує згоду учасника з проектом договору</w:t>
            </w:r>
            <w:r w:rsidRPr="008266E1">
              <w:rPr>
                <w:rFonts w:ascii="Cambria" w:eastAsia="Cambria" w:hAnsi="Cambria" w:cs="Cambria"/>
                <w:lang w:val="uk-UA"/>
              </w:rPr>
              <w:t>, передбаченим Додатком 3 до Тендерної документації та згоду учасника, у випадку визнання його переможцем, укласти договір за формою, передбаченою Додатком 3.</w:t>
            </w:r>
          </w:p>
          <w:p w:rsidR="000F7305" w:rsidRPr="008266E1" w:rsidRDefault="00446E08">
            <w:pPr>
              <w:pBdr>
                <w:top w:val="nil"/>
                <w:left w:val="nil"/>
                <w:bottom w:val="nil"/>
                <w:right w:val="nil"/>
                <w:between w:val="nil"/>
              </w:pBdr>
              <w:tabs>
                <w:tab w:val="left" w:pos="900"/>
                <w:tab w:val="left" w:pos="126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Документ має бути викладений на бланку та підписаний уповноваженою особою Учасника, а також завірений печаткою.</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xml:space="preserve">4. </w:t>
            </w:r>
          </w:p>
        </w:tc>
        <w:tc>
          <w:tcPr>
            <w:tcW w:w="9323" w:type="dxa"/>
          </w:tcPr>
          <w:p w:rsidR="000F7305" w:rsidRPr="008266E1" w:rsidRDefault="00446E08">
            <w:pPr>
              <w:widowControl/>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Лист-згода на обробку</w:t>
            </w:r>
            <w:r w:rsidRPr="008266E1">
              <w:rPr>
                <w:rFonts w:ascii="Cambria" w:eastAsia="Cambria" w:hAnsi="Cambria" w:cs="Cambria"/>
                <w:lang w:val="uk-UA"/>
              </w:rPr>
              <w:t xml:space="preserve">, </w:t>
            </w:r>
            <w:r w:rsidRPr="008266E1">
              <w:rPr>
                <w:rFonts w:ascii="Cambria" w:eastAsia="Cambria" w:hAnsi="Cambria" w:cs="Cambria"/>
                <w:b/>
                <w:lang w:val="uk-UA"/>
              </w:rPr>
              <w:t>використання, поширення та доступ до персональних даних</w:t>
            </w:r>
            <w:r w:rsidRPr="008266E1">
              <w:rPr>
                <w:rFonts w:ascii="Cambria" w:eastAsia="Cambria" w:hAnsi="Cambria" w:cs="Cambria"/>
                <w:lang w:val="uk-UA"/>
              </w:rPr>
              <w:t xml:space="preserve"> для забезпечення участі у процедурі відкритих торгів, цивільно-правових та господарських відносинах (форма, наведена у Додатку 4 до Тендерної документації).</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5.</w:t>
            </w:r>
          </w:p>
        </w:tc>
        <w:tc>
          <w:tcPr>
            <w:tcW w:w="9323" w:type="dxa"/>
          </w:tcPr>
          <w:p w:rsidR="000F7305" w:rsidRPr="008266E1" w:rsidRDefault="00446E08">
            <w:pPr>
              <w:widowControl/>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Опис предмета закупівлі</w:t>
            </w:r>
            <w:r w:rsidRPr="008266E1">
              <w:rPr>
                <w:rFonts w:ascii="Cambria" w:eastAsia="Cambria" w:hAnsi="Cambria" w:cs="Cambria"/>
                <w:lang w:val="uk-UA"/>
              </w:rPr>
              <w:t xml:space="preserve"> у відповідності до Технічних вимог (характеристики) предмета закупівлі, згідно Додатку 1 до Тендерної документації (разом з підтвердними документами) у формі довідки/листа за підписом уповноваженої особи з проставленням печатки підприємства (у випадку наявності).</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6.</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Загальні відомості про учасника</w:t>
            </w:r>
            <w:r w:rsidRPr="008266E1">
              <w:rPr>
                <w:rFonts w:ascii="Cambria" w:eastAsia="Cambria" w:hAnsi="Cambria" w:cs="Cambria"/>
                <w:lang w:val="uk-UA"/>
              </w:rPr>
              <w:t xml:space="preserve"> (за формою, наведеною у Додатку 5 до тендерної документації).</w:t>
            </w:r>
          </w:p>
        </w:tc>
      </w:tr>
      <w:tr w:rsidR="000F7305" w:rsidRPr="001A2FE0">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7.</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Інші документи, передбачені таблицею №3 Додатку №2 до тендерної документації, додатком №1 тендерної документації, п. 2 розділу 5 тендерної документації.</w:t>
            </w:r>
          </w:p>
        </w:tc>
      </w:tr>
    </w:tbl>
    <w:p w:rsidR="000F7305" w:rsidRPr="008266E1" w:rsidRDefault="00446E08">
      <w:pPr>
        <w:numPr>
          <w:ilvl w:val="0"/>
          <w:numId w:val="7"/>
        </w:numPr>
        <w:pBdr>
          <w:top w:val="nil"/>
          <w:left w:val="nil"/>
          <w:bottom w:val="nil"/>
          <w:right w:val="nil"/>
          <w:between w:val="nil"/>
        </w:pBdr>
        <w:tabs>
          <w:tab w:val="left" w:pos="-360"/>
        </w:tabs>
        <w:spacing w:line="240" w:lineRule="auto"/>
        <w:ind w:right="22"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Примітки:</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1. Документи передбачені у тендерній документації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2. У разі неможливості надати будь-який документ, який вимагається умовами тендерної документації Учаснику необхідно обов’язково надати пояснення щодо неможливості надання такого документу.</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bookmarkStart w:id="51" w:name="_heading=h.46r0co2" w:colFirst="0" w:colLast="0"/>
      <w:bookmarkEnd w:id="51"/>
      <w:r w:rsidRPr="008266E1">
        <w:rPr>
          <w:rFonts w:ascii="Cambria" w:eastAsia="Cambria" w:hAnsi="Cambria" w:cs="Cambria"/>
          <w:i/>
          <w:sz w:val="20"/>
          <w:szCs w:val="2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але надається лист-роз'яснення в довільній формі, за підписом уповноваженої особи учасника та завірений печаткою (за наявності), в якому зазначає законодавчі підстави ненадання таких документів.</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4. У разі, якщо Учасник торгів не використовує печатку у своїй діяльності, то пропозиція повинна містити лише підпис Учасника.</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5. Замовником враховуються вимоги Закону України «Про внесення змін до деяких законодавчих актів України щодо використання печаток юридичними особами» від 23.03.2017 № 1982-VIII.</w:t>
      </w: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3</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Рекомендований зразок Довідки щодо відсутності підстав для відмови в участі у процедурі закупівлі, передбачених ст.17 Закону України «Про публічні закупівлі», </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lang w:val="uk-UA"/>
        </w:rPr>
        <w:t>яку учасники мають подати в складі тендерної пропозиції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0F7305">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bookmarkStart w:id="52" w:name="bookmark=id.2lwamvv" w:colFirst="0" w:colLast="0"/>
      <w:bookmarkEnd w:id="52"/>
    </w:p>
    <w:p w:rsidR="000F7305" w:rsidRPr="008266E1"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Лист-гарантія</w:t>
      </w: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про відсутність підстав відмови Замовником Учаснику в участі</w:t>
      </w: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у процедурі закупівлі відповідно до статті 17 Закону України «Про публічні закупівлі»</w:t>
      </w:r>
    </w:p>
    <w:p w:rsidR="000F7305" w:rsidRPr="008266E1"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Ми, </w:t>
      </w:r>
      <w:r w:rsidRPr="008266E1">
        <w:rPr>
          <w:rFonts w:ascii="Cambria" w:eastAsia="Cambria" w:hAnsi="Cambria" w:cs="Cambria"/>
          <w:color w:val="00B050"/>
          <w:u w:val="single"/>
          <w:lang w:val="uk-UA"/>
        </w:rPr>
        <w:t>/</w:t>
      </w:r>
      <w:r w:rsidRPr="008266E1">
        <w:rPr>
          <w:rFonts w:ascii="Cambria" w:eastAsia="Cambria" w:hAnsi="Cambria" w:cs="Cambria"/>
          <w:i/>
          <w:color w:val="00B050"/>
          <w:u w:val="single"/>
          <w:lang w:val="uk-UA"/>
        </w:rPr>
        <w:t>найменування Учасника</w:t>
      </w:r>
      <w:r w:rsidRPr="008266E1">
        <w:rPr>
          <w:rFonts w:ascii="Cambria" w:eastAsia="Cambria" w:hAnsi="Cambria" w:cs="Cambria"/>
          <w:color w:val="00B050"/>
          <w:u w:val="single"/>
          <w:lang w:val="uk-UA"/>
        </w:rPr>
        <w:t>/</w:t>
      </w:r>
      <w:r w:rsidRPr="008266E1">
        <w:rPr>
          <w:rFonts w:ascii="Cambria" w:eastAsia="Cambria" w:hAnsi="Cambria" w:cs="Cambria"/>
          <w:lang w:val="uk-UA"/>
        </w:rPr>
        <w:t xml:space="preserve"> (далі - Учасник), в особі </w:t>
      </w:r>
      <w:r w:rsidRPr="008266E1">
        <w:rPr>
          <w:rFonts w:ascii="Cambria" w:eastAsia="Cambria" w:hAnsi="Cambria" w:cs="Cambria"/>
          <w:i/>
          <w:color w:val="00B050"/>
          <w:u w:val="single"/>
          <w:lang w:val="uk-UA"/>
        </w:rPr>
        <w:t>/Уповноважена особа/</w:t>
      </w:r>
      <w:r w:rsidRPr="008266E1">
        <w:rPr>
          <w:rFonts w:ascii="Cambria" w:eastAsia="Cambria" w:hAnsi="Cambria" w:cs="Cambria"/>
          <w:lang w:val="uk-UA"/>
        </w:rPr>
        <w:t>підтверджуємо, що Замовник не має жодної з підстав для відмови нам в участі у процедурі закупівлі, визначених у частинах першій і другій цієї статті Закону України «Про публічні закупівлі», а саме:</w:t>
      </w:r>
      <w:bookmarkStart w:id="53" w:name="bookmark=id.111kx3o" w:colFirst="0" w:colLast="0"/>
      <w:bookmarkEnd w:id="53"/>
    </w:p>
    <w:p w:rsidR="000F7305" w:rsidRPr="008266E1" w:rsidRDefault="00446E08">
      <w:pPr>
        <w:numPr>
          <w:ilvl w:val="0"/>
          <w:numId w:val="2"/>
        </w:num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відомості про юридичну особу, яка є учасником процедури закупівлі, не </w:t>
      </w:r>
      <w:proofErr w:type="spellStart"/>
      <w:r w:rsidRPr="008266E1">
        <w:rPr>
          <w:rFonts w:ascii="Cambria" w:eastAsia="Cambria" w:hAnsi="Cambria" w:cs="Cambria"/>
          <w:lang w:val="uk-UA"/>
        </w:rPr>
        <w:t>внесено</w:t>
      </w:r>
      <w:proofErr w:type="spellEnd"/>
      <w:r w:rsidRPr="008266E1">
        <w:rPr>
          <w:rFonts w:ascii="Cambria" w:eastAsia="Cambria" w:hAnsi="Cambria" w:cs="Cambria"/>
          <w:lang w:val="uk-UA"/>
        </w:rPr>
        <w:t xml:space="preserve"> до Єдиного державного реєстру осіб, які вчинили корупційні або пов’язані з корупцією правопорушення;</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2)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66E1">
        <w:rPr>
          <w:rFonts w:ascii="Cambria" w:eastAsia="Cambria" w:hAnsi="Cambria" w:cs="Cambria"/>
          <w:lang w:val="uk-UA"/>
        </w:rPr>
        <w:t>антиконкурентних</w:t>
      </w:r>
      <w:proofErr w:type="spellEnd"/>
      <w:r w:rsidRPr="008266E1">
        <w:rPr>
          <w:rFonts w:ascii="Cambria" w:eastAsia="Cambria" w:hAnsi="Cambria" w:cs="Cambria"/>
          <w:lang w:val="uk-UA"/>
        </w:rPr>
        <w:t xml:space="preserve"> узгоджених дій, що стосуються спотворення результатів тендерів;</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4)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та не має не знятої або не погашеної у встановленому законом порядку судимості;</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5) службова (посадова) особа учасника процедури закупівлі, яка підписала тендерну пропозицію, не була засуджена за злочин, вчинений з корисливих мотивів (зокрема, пов’язаний з хабарництвом, шахрайством та відмиванням коштів) та не має не знятої або не погашеної у встановленому законом порядку судимості;</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6) учасник процедури закупівлі не визнаний у встановленому законом порядку банкрутом та стосовно нього не відкрита ліквідаційна процедура;</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 учасник процедури закупівлі не є особою, до якої застосовано санкцію у виді заборони на здійснення у неї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згідно із Законом України "Про санкції";</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8)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9)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10) між переможцем та замовником раніше не було укладено договорів </w:t>
      </w:r>
      <w:r w:rsidRPr="008266E1">
        <w:rPr>
          <w:rFonts w:ascii="Cambria" w:eastAsia="Cambria" w:hAnsi="Cambria" w:cs="Cambria"/>
          <w:b/>
          <w:lang w:val="uk-UA"/>
        </w:rPr>
        <w:t>або</w:t>
      </w:r>
      <w:r w:rsidRPr="008266E1">
        <w:rPr>
          <w:rFonts w:ascii="Cambria" w:eastAsia="Cambria" w:hAnsi="Cambria" w:cs="Cambria"/>
          <w:lang w:val="uk-UA"/>
        </w:rPr>
        <w:t xml:space="preserve"> переможець процедури закупівлі виконав свої зобов’язання за раніше укладеним з замовником договором про закупівлю та були відсутні підстави, що призвели б до його дострокового розірвання і до застосування санкції у вигляді штрафів та/або відшкодування збитків </w:t>
      </w:r>
      <w:r w:rsidRPr="008266E1">
        <w:rPr>
          <w:rFonts w:ascii="Cambria" w:eastAsia="Cambria" w:hAnsi="Cambria" w:cs="Cambria"/>
          <w:b/>
          <w:lang w:val="uk-UA"/>
        </w:rPr>
        <w:t>або</w:t>
      </w:r>
      <w:r w:rsidRPr="008266E1">
        <w:rPr>
          <w:rFonts w:ascii="Cambria" w:eastAsia="Cambria" w:hAnsi="Cambria" w:cs="Cambria"/>
          <w:lang w:val="uk-UA"/>
        </w:rPr>
        <w:t xml:space="preserve"> переможець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0F7305" w:rsidRPr="008266E1" w:rsidRDefault="000F7305">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right="-1" w:hanging="2"/>
        <w:jc w:val="both"/>
        <w:rPr>
          <w:rFonts w:ascii="Cambria" w:eastAsia="Cambria" w:hAnsi="Cambria" w:cs="Cambria"/>
          <w:lang w:val="uk-UA"/>
        </w:rPr>
      </w:pPr>
      <w:r w:rsidRPr="008266E1">
        <w:rPr>
          <w:rFonts w:ascii="Cambria" w:eastAsia="Cambria" w:hAnsi="Cambria" w:cs="Cambria"/>
          <w:lang w:val="uk-UA"/>
        </w:rPr>
        <w:t>Ми попереджені, що у разі ненадання нами відповідних документів у визначений Законом строк, Замовник має відхилити нашу пропозицію, та акцептувати наступну найбільш економічно вигідну пропозицію.</w:t>
      </w:r>
    </w:p>
    <w:p w:rsidR="000F7305" w:rsidRPr="008266E1" w:rsidRDefault="000F7305">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5670"/>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Від учасника підписав:</w:t>
      </w:r>
      <w:r w:rsidRPr="008266E1">
        <w:rPr>
          <w:rFonts w:ascii="Cambria" w:eastAsia="Cambria" w:hAnsi="Cambria" w:cs="Cambria"/>
          <w:b/>
          <w:lang w:val="uk-UA"/>
        </w:rPr>
        <w:tab/>
        <w:t>підпис/печатка                       П.І.Б.</w:t>
      </w:r>
      <w:r w:rsidRPr="008266E1">
        <w:rPr>
          <w:rFonts w:ascii="Cambria" w:eastAsia="Cambria" w:hAnsi="Cambria" w:cs="Cambria"/>
          <w:lang w:val="uk-UA"/>
        </w:rPr>
        <w:t xml:space="preserve"> </w:t>
      </w: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4</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8266E1" w:rsidRDefault="00446E08" w:rsidP="00DB0969">
      <w:pPr>
        <w:widowControl w:val="0"/>
        <w:pBdr>
          <w:top w:val="nil"/>
          <w:left w:val="nil"/>
          <w:bottom w:val="nil"/>
          <w:right w:val="nil"/>
          <w:between w:val="nil"/>
        </w:pBdr>
        <w:tabs>
          <w:tab w:val="left" w:pos="0"/>
          <w:tab w:val="center" w:pos="4153"/>
          <w:tab w:val="right" w:pos="8306"/>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ПЕРЕЛІК ДОКУМЕНТІВ, ЩО НАДАЮТЬСЯ УЧАСНИКОМ-ПЕРЕМОЖЦЕМ</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1A2FE0" w:rsidRDefault="00446E08" w:rsidP="001A2FE0">
      <w:pPr>
        <w:widowControl w:val="0"/>
        <w:pBdr>
          <w:top w:val="nil"/>
          <w:left w:val="nil"/>
          <w:bottom w:val="nil"/>
          <w:right w:val="nil"/>
          <w:between w:val="nil"/>
        </w:pBdr>
        <w:tabs>
          <w:tab w:val="left" w:pos="0"/>
          <w:tab w:val="center" w:pos="4153"/>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 xml:space="preserve">Переможець процедури закупівлі у строк, що не перевищує </w:t>
      </w:r>
      <w:r w:rsidR="001A2FE0">
        <w:rPr>
          <w:rFonts w:ascii="Cambria" w:eastAsia="Cambria" w:hAnsi="Cambria" w:cs="Cambria"/>
          <w:lang w:val="uk-UA"/>
        </w:rPr>
        <w:t>чотирьох</w:t>
      </w:r>
      <w:r w:rsidRPr="008266E1">
        <w:rPr>
          <w:rFonts w:ascii="Cambria" w:eastAsia="Cambria" w:hAnsi="Cambria" w:cs="Cambria"/>
          <w:lang w:val="uk-UA"/>
        </w:rPr>
        <w:t xml:space="preserve"> днів з дати оприлюднення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(після їх завантаження накладається електронний підпис (КЕП або УЕП) учасника/уповноваженої особи учасника процедури закупівлі), що підтверджують відсутність підстав, </w:t>
      </w:r>
      <w:r w:rsidRPr="001A2FE0">
        <w:rPr>
          <w:rFonts w:ascii="Cambria" w:eastAsia="Cambria" w:hAnsi="Cambria" w:cs="Cambria"/>
          <w:lang w:val="uk-UA"/>
        </w:rPr>
        <w:t>визначених частиною першою та частиною другою статті 17 Закону:</w:t>
      </w:r>
    </w:p>
    <w:p w:rsidR="001A2FE0" w:rsidRPr="001A2FE0" w:rsidRDefault="001A2FE0" w:rsidP="001A2FE0">
      <w:pPr>
        <w:pStyle w:val="aff9"/>
        <w:tabs>
          <w:tab w:val="left" w:pos="0"/>
        </w:tabs>
        <w:spacing w:before="0" w:beforeAutospacing="0" w:after="0" w:afterAutospacing="0"/>
        <w:ind w:hanging="2"/>
        <w:jc w:val="center"/>
        <w:rPr>
          <w:rFonts w:ascii="Cambria" w:hAnsi="Cambria"/>
          <w:b/>
          <w:sz w:val="22"/>
          <w:szCs w:val="22"/>
          <w:lang w:val="uk-UA" w:eastAsia="uk-UA"/>
        </w:rPr>
      </w:pPr>
      <w:r w:rsidRPr="001A2FE0">
        <w:rPr>
          <w:rFonts w:ascii="Cambria" w:hAnsi="Cambria"/>
          <w:b/>
          <w:sz w:val="22"/>
          <w:szCs w:val="22"/>
          <w:lang w:val="uk-UA"/>
        </w:rPr>
        <w:t>П</w:t>
      </w:r>
      <w:r w:rsidRPr="001A2FE0">
        <w:rPr>
          <w:rFonts w:ascii="Cambria" w:hAnsi="Cambria"/>
          <w:b/>
          <w:sz w:val="22"/>
          <w:szCs w:val="22"/>
          <w:lang w:val="uk-UA" w:eastAsia="uk-UA"/>
        </w:rPr>
        <w:t xml:space="preserve">ідтвердження учасником - переможцем процедури закупівлі </w:t>
      </w:r>
    </w:p>
    <w:p w:rsidR="001A2FE0" w:rsidRPr="001A2FE0" w:rsidRDefault="001A2FE0" w:rsidP="001A2FE0">
      <w:pPr>
        <w:pStyle w:val="aff9"/>
        <w:tabs>
          <w:tab w:val="left" w:pos="0"/>
        </w:tabs>
        <w:spacing w:before="0" w:beforeAutospacing="0" w:after="0" w:afterAutospacing="0"/>
        <w:ind w:hanging="2"/>
        <w:jc w:val="center"/>
        <w:rPr>
          <w:rFonts w:ascii="Cambria" w:hAnsi="Cambria"/>
          <w:b/>
          <w:sz w:val="22"/>
          <w:szCs w:val="22"/>
          <w:lang w:val="uk-UA" w:eastAsia="uk-UA"/>
        </w:rPr>
      </w:pPr>
      <w:r w:rsidRPr="001A2FE0">
        <w:rPr>
          <w:rFonts w:ascii="Cambria" w:hAnsi="Cambria"/>
          <w:b/>
          <w:sz w:val="22"/>
          <w:szCs w:val="22"/>
          <w:lang w:val="uk-UA" w:eastAsia="uk-UA"/>
        </w:rPr>
        <w:t xml:space="preserve">відсутності підстав, </w:t>
      </w:r>
      <w:r w:rsidRPr="001A2FE0">
        <w:rPr>
          <w:rFonts w:ascii="Cambria" w:hAnsi="Cambria"/>
          <w:b/>
          <w:sz w:val="22"/>
          <w:szCs w:val="22"/>
          <w:lang w:val="uk-UA"/>
        </w:rPr>
        <w:t xml:space="preserve">визначених пунктами 3, 5, 6, 12,  частини першої та частиною другою статті 17 </w:t>
      </w:r>
      <w:r w:rsidRPr="001A2FE0">
        <w:rPr>
          <w:rFonts w:ascii="Cambria" w:hAnsi="Cambria"/>
          <w:b/>
          <w:sz w:val="22"/>
          <w:szCs w:val="22"/>
          <w:lang w:val="uk-UA" w:eastAsia="uk-UA"/>
        </w:rPr>
        <w:t>Закону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954"/>
      </w:tblGrid>
      <w:tr w:rsidR="001A2FE0" w:rsidRPr="001A2FE0" w:rsidTr="00B77A19">
        <w:trPr>
          <w:trHeight w:val="717"/>
        </w:trPr>
        <w:tc>
          <w:tcPr>
            <w:tcW w:w="4219" w:type="dxa"/>
            <w:vAlign w:val="center"/>
          </w:tcPr>
          <w:p w:rsidR="001A2FE0" w:rsidRPr="001A2FE0" w:rsidRDefault="001A2FE0" w:rsidP="001A2FE0">
            <w:pPr>
              <w:tabs>
                <w:tab w:val="left" w:pos="0"/>
              </w:tabs>
              <w:spacing w:line="240" w:lineRule="auto"/>
              <w:ind w:left="0" w:hanging="2"/>
              <w:rPr>
                <w:rFonts w:ascii="Cambria" w:hAnsi="Cambria"/>
                <w:b/>
                <w:lang w:val="uk-UA"/>
              </w:rPr>
            </w:pPr>
            <w:r w:rsidRPr="001A2FE0">
              <w:rPr>
                <w:rFonts w:ascii="Cambria" w:hAnsi="Cambria"/>
                <w:b/>
                <w:lang w:val="uk-UA"/>
              </w:rPr>
              <w:t>Підстава для відмови в участі у процедурі закупівлі</w:t>
            </w:r>
          </w:p>
        </w:tc>
        <w:tc>
          <w:tcPr>
            <w:tcW w:w="5954" w:type="dxa"/>
            <w:vAlign w:val="center"/>
          </w:tcPr>
          <w:p w:rsidR="001A2FE0" w:rsidRPr="001A2FE0" w:rsidRDefault="001A2FE0" w:rsidP="001A2FE0">
            <w:pPr>
              <w:tabs>
                <w:tab w:val="left" w:pos="0"/>
              </w:tabs>
              <w:spacing w:line="240" w:lineRule="auto"/>
              <w:ind w:left="0" w:hanging="2"/>
              <w:rPr>
                <w:rFonts w:ascii="Cambria" w:hAnsi="Cambria"/>
                <w:b/>
                <w:lang w:val="uk-UA"/>
              </w:rPr>
            </w:pPr>
            <w:r w:rsidRPr="001A2FE0">
              <w:rPr>
                <w:rFonts w:ascii="Cambria" w:hAnsi="Cambria"/>
                <w:b/>
                <w:lang w:val="uk-UA"/>
              </w:rPr>
              <w:t xml:space="preserve">Документи, </w:t>
            </w:r>
          </w:p>
          <w:p w:rsidR="001A2FE0" w:rsidRPr="001A2FE0" w:rsidRDefault="001A2FE0" w:rsidP="001A2FE0">
            <w:pPr>
              <w:tabs>
                <w:tab w:val="left" w:pos="0"/>
              </w:tabs>
              <w:spacing w:line="240" w:lineRule="auto"/>
              <w:ind w:left="0" w:hanging="2"/>
              <w:rPr>
                <w:rFonts w:ascii="Cambria" w:hAnsi="Cambria"/>
                <w:b/>
                <w:lang w:val="uk-UA"/>
              </w:rPr>
            </w:pPr>
            <w:r w:rsidRPr="001A2FE0">
              <w:rPr>
                <w:rFonts w:ascii="Cambria" w:hAnsi="Cambria"/>
                <w:b/>
                <w:lang w:val="uk-UA"/>
              </w:rPr>
              <w:t xml:space="preserve">що підтверджують відсутність підстав * </w:t>
            </w:r>
          </w:p>
        </w:tc>
      </w:tr>
      <w:tr w:rsidR="001A2FE0" w:rsidRPr="001A2FE0" w:rsidTr="00B77A19">
        <w:trPr>
          <w:trHeight w:val="2377"/>
        </w:trPr>
        <w:tc>
          <w:tcPr>
            <w:tcW w:w="4219" w:type="dxa"/>
          </w:tcPr>
          <w:p w:rsidR="001A2FE0" w:rsidRPr="001A2FE0" w:rsidRDefault="001A2FE0" w:rsidP="001A2FE0">
            <w:pPr>
              <w:tabs>
                <w:tab w:val="left" w:pos="0"/>
              </w:tabs>
              <w:spacing w:line="240" w:lineRule="auto"/>
              <w:ind w:left="0" w:hanging="2"/>
              <w:jc w:val="both"/>
              <w:rPr>
                <w:rFonts w:ascii="Cambria" w:hAnsi="Cambria"/>
                <w:lang w:val="uk-UA"/>
              </w:rPr>
            </w:pPr>
            <w:r w:rsidRPr="001A2FE0">
              <w:rPr>
                <w:rFonts w:ascii="Cambria" w:hAnsi="Cambria"/>
                <w:lang w:val="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954" w:type="dxa"/>
            <w:vAlign w:val="center"/>
          </w:tcPr>
          <w:p w:rsidR="001A2FE0" w:rsidRPr="001A2FE0" w:rsidRDefault="001A2FE0" w:rsidP="001A2FE0">
            <w:pPr>
              <w:pBdr>
                <w:top w:val="nil"/>
                <w:left w:val="nil"/>
                <w:bottom w:val="nil"/>
                <w:right w:val="nil"/>
                <w:between w:val="nil"/>
              </w:pBdr>
              <w:shd w:val="clear" w:color="auto" w:fill="FFFFFF"/>
              <w:spacing w:line="240" w:lineRule="auto"/>
              <w:ind w:left="0" w:hanging="2"/>
              <w:jc w:val="both"/>
              <w:rPr>
                <w:rFonts w:ascii="Cambria" w:hAnsi="Cambria"/>
                <w:lang w:val="uk-UA"/>
              </w:rPr>
            </w:pPr>
            <w:r w:rsidRPr="001A2FE0">
              <w:rPr>
                <w:rFonts w:ascii="Cambria" w:hAnsi="Cambria"/>
                <w:lang w:val="uk-UA"/>
              </w:rPr>
              <w:t>Довідка, складена учасником у довільній формі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A2FE0" w:rsidRPr="001A2FE0" w:rsidTr="00B77A19">
        <w:trPr>
          <w:trHeight w:val="1693"/>
        </w:trPr>
        <w:tc>
          <w:tcPr>
            <w:tcW w:w="4219" w:type="dxa"/>
          </w:tcPr>
          <w:p w:rsidR="001A2FE0" w:rsidRPr="001A2FE0" w:rsidRDefault="001A2FE0" w:rsidP="001A2FE0">
            <w:pPr>
              <w:tabs>
                <w:tab w:val="left" w:pos="0"/>
              </w:tabs>
              <w:spacing w:line="240" w:lineRule="auto"/>
              <w:ind w:left="0" w:hanging="2"/>
              <w:jc w:val="both"/>
              <w:rPr>
                <w:rFonts w:ascii="Cambria" w:hAnsi="Cambria"/>
                <w:lang w:val="uk-UA"/>
              </w:rPr>
            </w:pPr>
            <w:r w:rsidRPr="001A2FE0">
              <w:rPr>
                <w:rFonts w:ascii="Cambria" w:hAnsi="Cambria"/>
                <w:lang w:val="uk-UA"/>
              </w:rPr>
              <w:t>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954" w:type="dxa"/>
            <w:vMerge w:val="restart"/>
            <w:vAlign w:val="center"/>
          </w:tcPr>
          <w:p w:rsidR="001A2FE0" w:rsidRPr="001A2FE0" w:rsidRDefault="001A2FE0" w:rsidP="001A2FE0">
            <w:pPr>
              <w:shd w:val="clear" w:color="auto" w:fill="FFFFFF"/>
              <w:spacing w:line="240" w:lineRule="auto"/>
              <w:ind w:left="0" w:hanging="2"/>
              <w:jc w:val="both"/>
              <w:rPr>
                <w:rFonts w:ascii="Cambria" w:hAnsi="Cambria"/>
                <w:lang w:val="uk-UA"/>
              </w:rPr>
            </w:pPr>
            <w:r w:rsidRPr="001A2FE0">
              <w:rPr>
                <w:rFonts w:ascii="Cambria" w:hAnsi="Cambria"/>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1A2FE0">
              <w:rPr>
                <w:rFonts w:ascii="Cambria" w:hAnsi="Cambria"/>
                <w:lang w:val="uk-UA"/>
              </w:rPr>
              <w:t>закупівель</w:t>
            </w:r>
            <w:proofErr w:type="spellEnd"/>
            <w:r w:rsidRPr="001A2FE0">
              <w:rPr>
                <w:rFonts w:ascii="Cambria" w:hAnsi="Cambria"/>
                <w:lang w:val="uk-UA"/>
              </w:rPr>
              <w:t xml:space="preserve">. </w:t>
            </w:r>
          </w:p>
          <w:p w:rsidR="001A2FE0" w:rsidRPr="001A2FE0" w:rsidRDefault="001A2FE0" w:rsidP="001A2FE0">
            <w:pPr>
              <w:tabs>
                <w:tab w:val="left" w:pos="0"/>
              </w:tabs>
              <w:spacing w:line="240" w:lineRule="auto"/>
              <w:ind w:left="0" w:hanging="2"/>
              <w:jc w:val="both"/>
              <w:rPr>
                <w:rFonts w:ascii="Cambria" w:hAnsi="Cambria"/>
                <w:lang w:val="uk-UA"/>
              </w:rPr>
            </w:pPr>
          </w:p>
        </w:tc>
      </w:tr>
      <w:tr w:rsidR="001A2FE0" w:rsidRPr="001A2FE0" w:rsidTr="00B77A19">
        <w:trPr>
          <w:trHeight w:val="2541"/>
        </w:trPr>
        <w:tc>
          <w:tcPr>
            <w:tcW w:w="4219" w:type="dxa"/>
            <w:vAlign w:val="center"/>
          </w:tcPr>
          <w:p w:rsidR="001A2FE0" w:rsidRPr="001A2FE0" w:rsidRDefault="001A2FE0" w:rsidP="001A2FE0">
            <w:pPr>
              <w:tabs>
                <w:tab w:val="left" w:pos="0"/>
              </w:tabs>
              <w:spacing w:line="240" w:lineRule="auto"/>
              <w:ind w:left="0" w:hanging="2"/>
              <w:jc w:val="both"/>
              <w:rPr>
                <w:rFonts w:ascii="Cambria" w:hAnsi="Cambria"/>
                <w:lang w:val="uk-UA"/>
              </w:rPr>
            </w:pPr>
            <w:r w:rsidRPr="001A2FE0">
              <w:rPr>
                <w:rFonts w:ascii="Cambria" w:hAnsi="Cambria"/>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954" w:type="dxa"/>
            <w:vMerge/>
            <w:vAlign w:val="center"/>
          </w:tcPr>
          <w:p w:rsidR="001A2FE0" w:rsidRPr="001A2FE0" w:rsidRDefault="001A2FE0" w:rsidP="001A2FE0">
            <w:pPr>
              <w:tabs>
                <w:tab w:val="left" w:pos="0"/>
              </w:tabs>
              <w:spacing w:line="240" w:lineRule="auto"/>
              <w:ind w:left="0" w:hanging="2"/>
              <w:jc w:val="both"/>
              <w:rPr>
                <w:rFonts w:ascii="Cambria" w:hAnsi="Cambria"/>
                <w:lang w:val="uk-UA"/>
              </w:rPr>
            </w:pPr>
          </w:p>
        </w:tc>
      </w:tr>
      <w:tr w:rsidR="001A2FE0" w:rsidRPr="001A2FE0" w:rsidTr="00B77A19">
        <w:trPr>
          <w:trHeight w:val="1003"/>
        </w:trPr>
        <w:tc>
          <w:tcPr>
            <w:tcW w:w="4219" w:type="dxa"/>
            <w:tcBorders>
              <w:top w:val="single" w:sz="4" w:space="0" w:color="auto"/>
              <w:left w:val="single" w:sz="4" w:space="0" w:color="auto"/>
              <w:bottom w:val="single" w:sz="4" w:space="0" w:color="auto"/>
              <w:right w:val="single" w:sz="4" w:space="0" w:color="auto"/>
            </w:tcBorders>
          </w:tcPr>
          <w:p w:rsidR="001A2FE0" w:rsidRPr="001A2FE0" w:rsidRDefault="001A2FE0" w:rsidP="001A2FE0">
            <w:pPr>
              <w:pStyle w:val="rvps2"/>
              <w:shd w:val="clear" w:color="auto" w:fill="FFFFFF"/>
              <w:spacing w:before="0" w:beforeAutospacing="0" w:after="0" w:afterAutospacing="0"/>
              <w:ind w:left="0" w:hanging="2"/>
              <w:jc w:val="both"/>
              <w:rPr>
                <w:rStyle w:val="rvts0"/>
                <w:rFonts w:ascii="Cambria" w:hAnsi="Cambria"/>
                <w:sz w:val="22"/>
                <w:szCs w:val="22"/>
              </w:rPr>
            </w:pPr>
            <w:r w:rsidRPr="001A2FE0">
              <w:rPr>
                <w:rFonts w:ascii="Cambria" w:hAnsi="Cambria"/>
                <w:sz w:val="22"/>
                <w:szCs w:val="22"/>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5954" w:type="dxa"/>
            <w:tcBorders>
              <w:top w:val="single" w:sz="4" w:space="0" w:color="auto"/>
              <w:left w:val="single" w:sz="4" w:space="0" w:color="auto"/>
              <w:bottom w:val="single" w:sz="4" w:space="0" w:color="auto"/>
              <w:right w:val="single" w:sz="4" w:space="0" w:color="auto"/>
            </w:tcBorders>
          </w:tcPr>
          <w:p w:rsidR="001A2FE0" w:rsidRPr="001A2FE0" w:rsidRDefault="001A2FE0" w:rsidP="001A2FE0">
            <w:pPr>
              <w:pStyle w:val="21"/>
              <w:shd w:val="clear" w:color="auto" w:fill="auto"/>
              <w:spacing w:after="0" w:line="240" w:lineRule="auto"/>
              <w:ind w:left="0" w:hanging="2"/>
              <w:jc w:val="both"/>
              <w:rPr>
                <w:rStyle w:val="17"/>
                <w:rFonts w:ascii="Cambria" w:eastAsia="Calibri" w:hAnsi="Cambria"/>
              </w:rPr>
            </w:pPr>
            <w:r w:rsidRPr="001A2FE0">
              <w:rPr>
                <w:rFonts w:ascii="Cambria" w:hAnsi="Cambria"/>
                <w:lang w:val="uk-UA"/>
              </w:rPr>
              <w:t>Довідка, складена учасником у довільній формі,</w:t>
            </w:r>
            <w:r w:rsidRPr="001A2FE0">
              <w:rPr>
                <w:rStyle w:val="17"/>
                <w:rFonts w:ascii="Cambria" w:hAnsi="Cambria"/>
              </w:rPr>
              <w:t xml:space="preserve"> про те, що службову </w:t>
            </w:r>
            <w:r w:rsidRPr="001A2FE0">
              <w:rPr>
                <w:rFonts w:ascii="Cambria" w:hAnsi="Cambria"/>
                <w:lang w:val="uk-UA"/>
              </w:rPr>
              <w:t>(посадову)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w:t>
            </w:r>
            <w:r w:rsidRPr="001A2FE0">
              <w:rPr>
                <w:rFonts w:ascii="Cambria" w:hAnsi="Cambria"/>
                <w:b/>
                <w:lang w:val="uk-UA"/>
              </w:rPr>
              <w:t xml:space="preserve"> </w:t>
            </w:r>
            <w:r w:rsidRPr="001A2FE0">
              <w:rPr>
                <w:rFonts w:ascii="Cambria" w:hAnsi="Cambria"/>
                <w:lang w:val="uk-UA"/>
              </w:rPr>
              <w:t>до відповідальності за вчинення правопорушення, пов’язаного з використанням дитячої праці чи будь-якими формами торгівлі людьми.</w:t>
            </w:r>
          </w:p>
        </w:tc>
      </w:tr>
      <w:tr w:rsidR="001A2FE0" w:rsidRPr="001A2FE0" w:rsidTr="00B77A19">
        <w:trPr>
          <w:trHeight w:val="1003"/>
        </w:trPr>
        <w:tc>
          <w:tcPr>
            <w:tcW w:w="4219" w:type="dxa"/>
            <w:vAlign w:val="center"/>
          </w:tcPr>
          <w:p w:rsidR="001A2FE0" w:rsidRPr="001A2FE0" w:rsidRDefault="001A2FE0" w:rsidP="001A2FE0">
            <w:pPr>
              <w:tabs>
                <w:tab w:val="left" w:pos="0"/>
              </w:tabs>
              <w:spacing w:line="240" w:lineRule="auto"/>
              <w:ind w:left="0" w:hanging="2"/>
              <w:jc w:val="both"/>
              <w:rPr>
                <w:rFonts w:ascii="Cambria" w:hAnsi="Cambria"/>
                <w:lang w:val="uk-UA"/>
              </w:rPr>
            </w:pPr>
            <w:r w:rsidRPr="001A2FE0">
              <w:rPr>
                <w:rFonts w:ascii="Cambria" w:hAnsi="Cambria"/>
                <w:shd w:val="clear" w:color="auto" w:fill="FFFFFF"/>
                <w:lang w:val="uk-UA"/>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954" w:type="dxa"/>
            <w:vAlign w:val="center"/>
          </w:tcPr>
          <w:p w:rsidR="001A2FE0" w:rsidRPr="001A2FE0" w:rsidRDefault="001A2FE0" w:rsidP="001A2FE0">
            <w:pPr>
              <w:tabs>
                <w:tab w:val="left" w:pos="322"/>
              </w:tabs>
              <w:spacing w:line="240" w:lineRule="auto"/>
              <w:ind w:left="0" w:hanging="2"/>
              <w:jc w:val="both"/>
              <w:rPr>
                <w:rFonts w:ascii="Cambria" w:hAnsi="Cambria"/>
                <w:lang w:val="uk-UA"/>
              </w:rPr>
            </w:pPr>
            <w:r w:rsidRPr="001A2FE0">
              <w:rPr>
                <w:rFonts w:ascii="Cambria" w:hAnsi="Cambria"/>
                <w:bCs/>
                <w:lang w:val="uk-UA"/>
              </w:rPr>
              <w:t>Довідка учасника у довільній формі про відсутність підстави для відмови учаснику в участі у процедурі закупівлі відповідно до частини другої статті 17 Закону, а саме: підтвердження відсутності підстави, що у</w:t>
            </w:r>
            <w:r w:rsidRPr="001A2FE0">
              <w:rPr>
                <w:rFonts w:ascii="Cambria" w:hAnsi="Cambria"/>
                <w:lang w:val="uk-UA"/>
              </w:rPr>
              <w:t xml:space="preserve">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w:t>
            </w:r>
            <w:r w:rsidRPr="001A2FE0">
              <w:rPr>
                <w:rFonts w:ascii="Cambria" w:hAnsi="Cambria"/>
                <w:iCs/>
                <w:lang w:val="uk-UA"/>
              </w:rPr>
              <w:t>обставин, зазначених вище,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w:t>
            </w:r>
          </w:p>
        </w:tc>
      </w:tr>
    </w:tbl>
    <w:p w:rsidR="000F7305" w:rsidRPr="001A2FE0"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rPr>
      </w:pPr>
    </w:p>
    <w:p w:rsidR="000F7305" w:rsidRPr="008266E1" w:rsidRDefault="00446E08">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rsidR="000F7305" w:rsidRPr="008266E1" w:rsidRDefault="000F7305">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p>
    <w:p w:rsidR="000F7305" w:rsidRPr="008266E1" w:rsidRDefault="00446E08">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rsidR="000F7305" w:rsidRPr="008266E1" w:rsidRDefault="000F7305">
      <w:pPr>
        <w:pBdr>
          <w:top w:val="nil"/>
          <w:left w:val="nil"/>
          <w:bottom w:val="nil"/>
          <w:right w:val="nil"/>
          <w:between w:val="nil"/>
        </w:pBdr>
        <w:tabs>
          <w:tab w:val="left" w:pos="151"/>
          <w:tab w:val="left" w:pos="180"/>
        </w:tabs>
        <w:spacing w:line="240" w:lineRule="auto"/>
        <w:ind w:left="0" w:right="-23" w:hanging="2"/>
        <w:rPr>
          <w:rFonts w:ascii="Cambria" w:eastAsia="Cambria" w:hAnsi="Cambria" w:cs="Cambria"/>
          <w:sz w:val="20"/>
          <w:szCs w:val="20"/>
          <w:lang w:val="uk-UA"/>
        </w:rPr>
      </w:pPr>
    </w:p>
    <w:p w:rsidR="000F7305" w:rsidRPr="008266E1" w:rsidRDefault="000F7305">
      <w:pPr>
        <w:pBdr>
          <w:top w:val="nil"/>
          <w:left w:val="nil"/>
          <w:bottom w:val="nil"/>
          <w:right w:val="nil"/>
          <w:between w:val="nil"/>
        </w:pBdr>
        <w:tabs>
          <w:tab w:val="left" w:pos="180"/>
        </w:tabs>
        <w:spacing w:line="240" w:lineRule="auto"/>
        <w:ind w:left="0" w:right="-23" w:hanging="2"/>
        <w:jc w:val="both"/>
        <w:rPr>
          <w:rFonts w:ascii="Cambria" w:eastAsia="Cambria" w:hAnsi="Cambria" w:cs="Cambria"/>
          <w:sz w:val="24"/>
          <w:szCs w:val="24"/>
          <w:lang w:val="uk-UA"/>
        </w:rPr>
      </w:pPr>
    </w:p>
    <w:p w:rsidR="000F7305" w:rsidRPr="008266E1" w:rsidRDefault="00446E08">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8266E1">
        <w:rPr>
          <w:rFonts w:ascii="Cambria" w:eastAsia="Cambria" w:hAnsi="Cambria" w:cs="Cambria"/>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F7305" w:rsidRPr="008266E1" w:rsidRDefault="000F7305">
      <w:pPr>
        <w:pBdr>
          <w:top w:val="nil"/>
          <w:left w:val="nil"/>
          <w:bottom w:val="nil"/>
          <w:right w:val="nil"/>
          <w:between w:val="nil"/>
        </w:pBdr>
        <w:tabs>
          <w:tab w:val="left" w:pos="180"/>
        </w:tabs>
        <w:spacing w:line="240" w:lineRule="auto"/>
        <w:ind w:left="0" w:right="-23"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right="-25" w:hanging="2"/>
        <w:jc w:val="both"/>
        <w:rPr>
          <w:rFonts w:ascii="Cambria" w:eastAsia="Cambria" w:hAnsi="Cambria" w:cs="Cambria"/>
          <w:lang w:val="uk-UA"/>
        </w:rPr>
      </w:pPr>
      <w:r w:rsidRPr="008266E1">
        <w:rPr>
          <w:rFonts w:ascii="Cambria" w:eastAsia="Cambria" w:hAnsi="Cambria" w:cs="Cambria"/>
          <w:b/>
          <w:i/>
          <w:lang w:val="uk-UA"/>
        </w:rPr>
        <w:t>Замовник не вимагає від учасника документи та інформацію, що міститься у відкритих єдиних державних реєстрах, доступ до яких є вільним.</w:t>
      </w:r>
    </w:p>
    <w:p w:rsidR="000F7305" w:rsidRPr="008266E1" w:rsidRDefault="000F7305">
      <w:pPr>
        <w:pBdr>
          <w:top w:val="nil"/>
          <w:left w:val="nil"/>
          <w:bottom w:val="nil"/>
          <w:right w:val="nil"/>
          <w:between w:val="nil"/>
        </w:pBdr>
        <w:tabs>
          <w:tab w:val="left" w:pos="180"/>
        </w:tabs>
        <w:spacing w:line="240" w:lineRule="auto"/>
        <w:ind w:left="0" w:right="-23" w:hanging="2"/>
        <w:jc w:val="both"/>
        <w:rPr>
          <w:rFonts w:ascii="Cambria" w:eastAsia="Cambria" w:hAnsi="Cambria" w:cs="Cambria"/>
          <w:u w:val="single"/>
          <w:lang w:val="uk-UA"/>
        </w:rPr>
      </w:pPr>
    </w:p>
    <w:p w:rsidR="000F7305" w:rsidRPr="008266E1" w:rsidRDefault="00446E08">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8266E1">
        <w:rPr>
          <w:rFonts w:ascii="Cambria" w:eastAsia="Cambria" w:hAnsi="Cambria" w:cs="Cambria"/>
          <w:u w:val="single"/>
          <w:lang w:val="uk-UA"/>
        </w:rPr>
        <w:t xml:space="preserve">Всі необхідні документи надаються Переможцем у строк, що </w:t>
      </w:r>
      <w:r w:rsidRPr="008266E1">
        <w:rPr>
          <w:rFonts w:ascii="Cambria" w:eastAsia="Cambria" w:hAnsi="Cambria" w:cs="Cambria"/>
          <w:b/>
          <w:u w:val="single"/>
          <w:lang w:val="uk-UA"/>
        </w:rPr>
        <w:t xml:space="preserve">не перевищує </w:t>
      </w:r>
      <w:proofErr w:type="spellStart"/>
      <w:r w:rsidRPr="008266E1">
        <w:rPr>
          <w:rFonts w:ascii="Cambria" w:eastAsia="Cambria" w:hAnsi="Cambria" w:cs="Cambria"/>
          <w:b/>
          <w:u w:val="single"/>
          <w:lang w:val="uk-UA"/>
        </w:rPr>
        <w:t>пʼяти</w:t>
      </w:r>
      <w:proofErr w:type="spellEnd"/>
      <w:r w:rsidRPr="008266E1">
        <w:rPr>
          <w:rFonts w:ascii="Cambria" w:eastAsia="Cambria" w:hAnsi="Cambria" w:cs="Cambria"/>
          <w:b/>
          <w:u w:val="single"/>
          <w:lang w:val="uk-UA"/>
        </w:rPr>
        <w:t xml:space="preserve"> днів</w:t>
      </w:r>
      <w:r w:rsidRPr="008266E1">
        <w:rPr>
          <w:rFonts w:ascii="Cambria" w:eastAsia="Cambria" w:hAnsi="Cambria" w:cs="Cambria"/>
          <w:u w:val="single"/>
          <w:lang w:val="uk-UA"/>
        </w:rPr>
        <w:t xml:space="preserve"> з дати оприлюднення на веб-порталі Уповноваженого органу повідомлення про намір укласти договір у вигляді сканованих копій через сторінку закупівлі у системі </w:t>
      </w:r>
      <w:proofErr w:type="spellStart"/>
      <w:r w:rsidRPr="008266E1">
        <w:rPr>
          <w:rFonts w:ascii="Cambria" w:eastAsia="Cambria" w:hAnsi="Cambria" w:cs="Cambria"/>
          <w:u w:val="single"/>
          <w:lang w:val="uk-UA"/>
        </w:rPr>
        <w:t>ProZorro</w:t>
      </w:r>
      <w:proofErr w:type="spellEnd"/>
      <w:r w:rsidRPr="008266E1">
        <w:rPr>
          <w:rFonts w:ascii="Cambria" w:eastAsia="Cambria" w:hAnsi="Cambria" w:cs="Cambria"/>
          <w:u w:val="single"/>
          <w:lang w:val="uk-UA"/>
        </w:rPr>
        <w:t>.</w:t>
      </w:r>
      <w:r w:rsidRPr="008266E1">
        <w:rPr>
          <w:rFonts w:ascii="Cambria" w:eastAsia="Cambria" w:hAnsi="Cambria" w:cs="Cambria"/>
          <w:b/>
          <w:i/>
          <w:lang w:val="uk-UA"/>
        </w:rPr>
        <w:t xml:space="preserve"> </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lastRenderedPageBreak/>
        <w:t>ДОДАТОК 3</w:t>
      </w:r>
    </w:p>
    <w:p w:rsidR="000F7305" w:rsidRPr="008266E1" w:rsidRDefault="00446E08">
      <w:pPr>
        <w:pBdr>
          <w:top w:val="nil"/>
          <w:left w:val="nil"/>
          <w:bottom w:val="nil"/>
          <w:right w:val="nil"/>
          <w:between w:val="nil"/>
        </w:pBdr>
        <w:tabs>
          <w:tab w:val="left" w:pos="0"/>
          <w:tab w:val="right" w:pos="9921"/>
        </w:tabs>
        <w:spacing w:line="240" w:lineRule="auto"/>
        <w:ind w:left="0" w:hanging="2"/>
        <w:jc w:val="both"/>
        <w:rPr>
          <w:rFonts w:ascii="Cambria" w:eastAsia="Cambria" w:hAnsi="Cambria" w:cs="Cambria"/>
          <w:lang w:val="uk-UA"/>
        </w:rPr>
      </w:pPr>
      <w:r w:rsidRPr="008266E1">
        <w:rPr>
          <w:rFonts w:ascii="Cambria" w:eastAsia="Cambria" w:hAnsi="Cambria" w:cs="Cambria"/>
          <w:lang w:val="uk-UA"/>
        </w:rPr>
        <w:tab/>
      </w:r>
      <w:r w:rsidRPr="008266E1">
        <w:rPr>
          <w:rFonts w:ascii="Cambria" w:eastAsia="Cambria" w:hAnsi="Cambria" w:cs="Cambria"/>
          <w:lang w:val="uk-UA"/>
        </w:rPr>
        <w:tab/>
        <w:t xml:space="preserve">  до тендерної документації</w:t>
      </w: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446E08">
      <w:pPr>
        <w:pBdr>
          <w:top w:val="nil"/>
          <w:left w:val="nil"/>
          <w:bottom w:val="nil"/>
          <w:right w:val="nil"/>
          <w:between w:val="nil"/>
        </w:pBdr>
        <w:tabs>
          <w:tab w:val="left" w:pos="0"/>
        </w:tabs>
        <w:spacing w:line="240" w:lineRule="auto"/>
        <w:ind w:left="0" w:hanging="2"/>
        <w:jc w:val="center"/>
        <w:rPr>
          <w:rFonts w:ascii="Cambria" w:eastAsia="Cambria" w:hAnsi="Cambria" w:cs="Cambria"/>
          <w:u w:val="single"/>
          <w:lang w:val="uk-UA"/>
        </w:rPr>
      </w:pPr>
      <w:r w:rsidRPr="008266E1">
        <w:rPr>
          <w:rFonts w:ascii="Cambria" w:eastAsia="Cambria" w:hAnsi="Cambria" w:cs="Cambria"/>
          <w:b/>
          <w:u w:val="single"/>
          <w:lang w:val="uk-UA"/>
        </w:rPr>
        <w:t>ПРОЕКТ ДОГОВОРУ ПРО ЗАКУПІВЛЮ*</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i/>
          <w:lang w:val="uk-UA"/>
        </w:rPr>
        <w:t>*Зазначені умови договору не є остаточними і вичерпними та можуть бути доповнені і скориговані Замовником під час безпосереднього укладення договору.</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1B130E" w:rsidRDefault="00446E08">
      <w:pPr>
        <w:pBdr>
          <w:top w:val="nil"/>
          <w:left w:val="nil"/>
          <w:bottom w:val="nil"/>
          <w:right w:val="nil"/>
          <w:between w:val="nil"/>
        </w:pBdr>
        <w:spacing w:line="240" w:lineRule="auto"/>
        <w:ind w:left="0" w:hanging="2"/>
        <w:jc w:val="center"/>
        <w:rPr>
          <w:rFonts w:asciiTheme="minorHAnsi" w:eastAsia="Cambria" w:hAnsiTheme="minorHAnsi" w:cs="Cambria"/>
          <w:lang w:val="uk-UA"/>
        </w:rPr>
      </w:pPr>
      <w:r w:rsidRPr="001B130E">
        <w:rPr>
          <w:rFonts w:asciiTheme="minorHAnsi" w:eastAsia="Cambria" w:hAnsiTheme="minorHAnsi" w:cs="Cambria"/>
          <w:b/>
          <w:lang w:val="uk-UA"/>
        </w:rPr>
        <w:t>ДОГОВІР ПОСТАВКИ № ______</w:t>
      </w:r>
    </w:p>
    <w:p w:rsidR="000F7305" w:rsidRPr="001B130E" w:rsidRDefault="000F7305">
      <w:pPr>
        <w:pBdr>
          <w:top w:val="nil"/>
          <w:left w:val="nil"/>
          <w:bottom w:val="nil"/>
          <w:right w:val="nil"/>
          <w:between w:val="nil"/>
        </w:pBdr>
        <w:spacing w:line="240" w:lineRule="auto"/>
        <w:ind w:left="0" w:hanging="2"/>
        <w:jc w:val="center"/>
        <w:rPr>
          <w:rFonts w:asciiTheme="minorHAnsi" w:eastAsia="Cambria" w:hAnsiTheme="minorHAnsi" w:cs="Cambria"/>
          <w:lang w:val="uk-UA"/>
        </w:rPr>
      </w:pPr>
    </w:p>
    <w:p w:rsidR="000F7305" w:rsidRPr="001B130E" w:rsidRDefault="00446E08">
      <w:pPr>
        <w:pBdr>
          <w:top w:val="nil"/>
          <w:left w:val="nil"/>
          <w:bottom w:val="nil"/>
          <w:right w:val="nil"/>
          <w:between w:val="nil"/>
        </w:pBdr>
        <w:spacing w:line="240" w:lineRule="auto"/>
        <w:ind w:left="0" w:hanging="2"/>
        <w:jc w:val="both"/>
        <w:rPr>
          <w:rFonts w:asciiTheme="minorHAnsi" w:eastAsia="Cambria" w:hAnsiTheme="minorHAnsi" w:cs="Cambria"/>
          <w:lang w:val="uk-UA"/>
        </w:rPr>
      </w:pPr>
      <w:r w:rsidRPr="001B130E">
        <w:rPr>
          <w:rFonts w:asciiTheme="minorHAnsi" w:eastAsia="Cambria" w:hAnsiTheme="minorHAnsi" w:cs="Cambria"/>
          <w:lang w:val="uk-UA"/>
        </w:rPr>
        <w:t>м. Київ</w:t>
      </w:r>
      <w:r w:rsidRPr="001B130E">
        <w:rPr>
          <w:rFonts w:asciiTheme="minorHAnsi" w:eastAsia="Cambria" w:hAnsiTheme="minorHAnsi" w:cs="Cambria"/>
          <w:lang w:val="uk-UA"/>
        </w:rPr>
        <w:tab/>
      </w:r>
      <w:r w:rsidRPr="001B130E">
        <w:rPr>
          <w:rFonts w:asciiTheme="minorHAnsi" w:eastAsia="Cambria" w:hAnsiTheme="minorHAnsi" w:cs="Cambria"/>
          <w:lang w:val="uk-UA"/>
        </w:rPr>
        <w:tab/>
      </w:r>
      <w:r w:rsidRPr="001B130E">
        <w:rPr>
          <w:rFonts w:asciiTheme="minorHAnsi" w:eastAsia="Cambria" w:hAnsiTheme="minorHAnsi" w:cs="Cambria"/>
          <w:lang w:val="uk-UA"/>
        </w:rPr>
        <w:tab/>
      </w:r>
      <w:r w:rsidRPr="001B130E">
        <w:rPr>
          <w:rFonts w:asciiTheme="minorHAnsi" w:eastAsia="Cambria" w:hAnsiTheme="minorHAnsi" w:cs="Cambria"/>
          <w:lang w:val="uk-UA"/>
        </w:rPr>
        <w:tab/>
      </w:r>
      <w:r w:rsidRPr="001B130E">
        <w:rPr>
          <w:rFonts w:asciiTheme="minorHAnsi" w:eastAsia="Cambria" w:hAnsiTheme="minorHAnsi" w:cs="Cambria"/>
          <w:lang w:val="uk-UA"/>
        </w:rPr>
        <w:tab/>
      </w:r>
      <w:r w:rsidRPr="001B130E">
        <w:rPr>
          <w:rFonts w:asciiTheme="minorHAnsi" w:eastAsia="Cambria" w:hAnsiTheme="minorHAnsi" w:cs="Cambria"/>
          <w:lang w:val="uk-UA"/>
        </w:rPr>
        <w:tab/>
      </w:r>
      <w:r w:rsidRPr="001B130E">
        <w:rPr>
          <w:rFonts w:asciiTheme="minorHAnsi" w:eastAsia="Cambria" w:hAnsiTheme="minorHAnsi" w:cs="Cambria"/>
          <w:lang w:val="uk-UA"/>
        </w:rPr>
        <w:tab/>
      </w:r>
      <w:r w:rsidRPr="001B130E">
        <w:rPr>
          <w:rFonts w:asciiTheme="minorHAnsi" w:eastAsia="Cambria" w:hAnsiTheme="minorHAnsi" w:cs="Cambria"/>
          <w:lang w:val="uk-UA"/>
        </w:rPr>
        <w:tab/>
      </w:r>
      <w:r w:rsidRPr="001B130E">
        <w:rPr>
          <w:rFonts w:asciiTheme="minorHAnsi" w:eastAsia="Cambria" w:hAnsiTheme="minorHAnsi" w:cs="Cambria"/>
          <w:lang w:val="uk-UA"/>
        </w:rPr>
        <w:tab/>
        <w:t>«____» ___________ 2022р.</w:t>
      </w:r>
    </w:p>
    <w:p w:rsidR="000F7305" w:rsidRPr="001B130E" w:rsidRDefault="000F7305">
      <w:pPr>
        <w:pBdr>
          <w:top w:val="nil"/>
          <w:left w:val="nil"/>
          <w:bottom w:val="nil"/>
          <w:right w:val="nil"/>
          <w:between w:val="nil"/>
        </w:pBdr>
        <w:spacing w:line="240" w:lineRule="auto"/>
        <w:ind w:left="0" w:hanging="2"/>
        <w:jc w:val="both"/>
        <w:rPr>
          <w:rFonts w:asciiTheme="minorHAnsi" w:eastAsia="Cambria" w:hAnsiTheme="minorHAnsi" w:cs="Cambria"/>
          <w:lang w:val="uk-UA"/>
        </w:rPr>
      </w:pPr>
    </w:p>
    <w:p w:rsidR="001B130E" w:rsidRPr="001B130E" w:rsidRDefault="00A30088" w:rsidP="001B130E">
      <w:pPr>
        <w:pStyle w:val="aff9"/>
        <w:spacing w:before="0" w:beforeAutospacing="0" w:after="0" w:afterAutospacing="0"/>
        <w:ind w:hanging="2"/>
        <w:contextualSpacing/>
        <w:jc w:val="both"/>
        <w:rPr>
          <w:rFonts w:asciiTheme="minorHAnsi" w:hAnsiTheme="minorHAnsi"/>
          <w:sz w:val="22"/>
          <w:szCs w:val="22"/>
          <w:lang w:val="uk-UA"/>
        </w:rPr>
      </w:pPr>
      <w:r>
        <w:rPr>
          <w:rFonts w:asciiTheme="minorHAnsi" w:hAnsiTheme="minorHAnsi"/>
          <w:b/>
          <w:sz w:val="22"/>
          <w:szCs w:val="22"/>
          <w:lang w:val="uk-UA"/>
        </w:rPr>
        <w:t xml:space="preserve">________________________________________________________________________ </w:t>
      </w:r>
      <w:r w:rsidR="001B130E" w:rsidRPr="001B130E">
        <w:rPr>
          <w:rFonts w:asciiTheme="minorHAnsi" w:hAnsiTheme="minorHAnsi"/>
          <w:b/>
          <w:sz w:val="22"/>
          <w:szCs w:val="22"/>
          <w:lang w:val="uk-UA"/>
        </w:rPr>
        <w:t xml:space="preserve">(надалі – Продавець), </w:t>
      </w:r>
      <w:r w:rsidR="001B130E" w:rsidRPr="001B130E">
        <w:rPr>
          <w:rFonts w:asciiTheme="minorHAnsi" w:hAnsiTheme="minorHAnsi"/>
          <w:sz w:val="22"/>
          <w:szCs w:val="22"/>
          <w:lang w:val="uk-UA"/>
        </w:rPr>
        <w:t xml:space="preserve">в особі </w:t>
      </w:r>
      <w:r>
        <w:rPr>
          <w:rFonts w:asciiTheme="minorHAnsi" w:hAnsiTheme="minorHAnsi"/>
          <w:sz w:val="22"/>
          <w:szCs w:val="22"/>
          <w:lang w:val="uk-UA"/>
        </w:rPr>
        <w:t>_____________________________________________________</w:t>
      </w:r>
      <w:r w:rsidR="001B130E" w:rsidRPr="001B130E">
        <w:rPr>
          <w:rFonts w:asciiTheme="minorHAnsi" w:hAnsiTheme="minorHAnsi"/>
          <w:sz w:val="22"/>
          <w:szCs w:val="22"/>
          <w:lang w:val="uk-UA"/>
        </w:rPr>
        <w:t xml:space="preserve">, що діє на підставі </w:t>
      </w:r>
      <w:r>
        <w:rPr>
          <w:rFonts w:asciiTheme="minorHAnsi" w:hAnsiTheme="minorHAnsi"/>
          <w:sz w:val="22"/>
          <w:szCs w:val="22"/>
          <w:lang w:val="uk-UA"/>
        </w:rPr>
        <w:t>______________</w:t>
      </w:r>
      <w:r w:rsidR="001B130E" w:rsidRPr="001B130E">
        <w:rPr>
          <w:rFonts w:asciiTheme="minorHAnsi" w:hAnsiTheme="minorHAnsi"/>
          <w:sz w:val="22"/>
          <w:szCs w:val="22"/>
          <w:lang w:val="uk-UA"/>
        </w:rPr>
        <w:t xml:space="preserve">, з однієї сторони, та </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b/>
          <w:sz w:val="22"/>
          <w:szCs w:val="22"/>
          <w:lang w:val="uk-UA"/>
        </w:rPr>
        <w:t>Комунальне підприємство Київської міської ради «Телекомпанія «Київ» (надалі - Покупець)</w:t>
      </w:r>
      <w:r w:rsidRPr="001B130E">
        <w:rPr>
          <w:rFonts w:asciiTheme="minorHAnsi" w:hAnsiTheme="minorHAnsi"/>
          <w:sz w:val="22"/>
          <w:szCs w:val="22"/>
          <w:lang w:val="uk-UA"/>
        </w:rPr>
        <w:t xml:space="preserve">, в особі заступника директора </w:t>
      </w:r>
      <w:proofErr w:type="spellStart"/>
      <w:r w:rsidRPr="001B130E">
        <w:rPr>
          <w:rFonts w:asciiTheme="minorHAnsi" w:hAnsiTheme="minorHAnsi"/>
          <w:sz w:val="22"/>
          <w:szCs w:val="22"/>
          <w:lang w:val="uk-UA"/>
        </w:rPr>
        <w:t>Лященко</w:t>
      </w:r>
      <w:proofErr w:type="spellEnd"/>
      <w:r w:rsidRPr="001B130E">
        <w:rPr>
          <w:rFonts w:asciiTheme="minorHAnsi" w:hAnsiTheme="minorHAnsi"/>
          <w:sz w:val="22"/>
          <w:szCs w:val="22"/>
          <w:lang w:val="uk-UA"/>
        </w:rPr>
        <w:t xml:space="preserve"> Наталії Борисівни, яка діє на підставі Розпорядження Київського міського голови та Статуту, з другої сторони, надалі по тексту Сторони, а окремо – як Сторона, дійшли до взаємної згоди і уклали цей договір купівлі-продажу (надалі – Договір) відповідно до чинного законодавства про наступне:</w:t>
      </w:r>
    </w:p>
    <w:p w:rsidR="001B130E" w:rsidRPr="001B130E" w:rsidRDefault="001B130E" w:rsidP="001B130E">
      <w:pPr>
        <w:pStyle w:val="aff9"/>
        <w:spacing w:before="0" w:beforeAutospacing="0" w:after="0" w:afterAutospacing="0"/>
        <w:ind w:hanging="1"/>
        <w:contextualSpacing/>
        <w:jc w:val="both"/>
        <w:rPr>
          <w:rFonts w:asciiTheme="minorHAnsi" w:hAnsiTheme="minorHAnsi"/>
          <w:sz w:val="22"/>
          <w:szCs w:val="22"/>
          <w:lang w:val="uk-UA"/>
        </w:rPr>
      </w:pPr>
    </w:p>
    <w:p w:rsidR="001B130E" w:rsidRPr="001B130E" w:rsidRDefault="001B130E" w:rsidP="001B130E">
      <w:pPr>
        <w:pStyle w:val="aff9"/>
        <w:numPr>
          <w:ilvl w:val="0"/>
          <w:numId w:val="12"/>
        </w:numPr>
        <w:spacing w:before="0" w:beforeAutospacing="0" w:after="0" w:afterAutospacing="0"/>
        <w:ind w:left="0" w:hanging="2"/>
        <w:contextualSpacing/>
        <w:jc w:val="center"/>
        <w:rPr>
          <w:rFonts w:asciiTheme="minorHAnsi" w:hAnsiTheme="minorHAnsi"/>
          <w:b/>
          <w:sz w:val="22"/>
          <w:szCs w:val="22"/>
          <w:lang w:val="uk-UA"/>
        </w:rPr>
      </w:pPr>
      <w:r w:rsidRPr="001B130E">
        <w:rPr>
          <w:rFonts w:asciiTheme="minorHAnsi" w:hAnsiTheme="minorHAnsi"/>
          <w:b/>
          <w:sz w:val="22"/>
          <w:szCs w:val="22"/>
          <w:lang w:val="uk-UA"/>
        </w:rPr>
        <w:t>ПРЕДМЕТ ДОГОВОРУ</w:t>
      </w:r>
    </w:p>
    <w:p w:rsidR="001B130E" w:rsidRPr="001B130E" w:rsidRDefault="001B130E" w:rsidP="001B130E">
      <w:pPr>
        <w:pStyle w:val="aff9"/>
        <w:spacing w:before="0" w:beforeAutospacing="0" w:after="0" w:afterAutospacing="0"/>
        <w:ind w:left="-1"/>
        <w:contextualSpacing/>
        <w:rPr>
          <w:rFonts w:asciiTheme="minorHAnsi" w:hAnsiTheme="minorHAnsi"/>
          <w:b/>
          <w:sz w:val="22"/>
          <w:szCs w:val="22"/>
          <w:lang w:val="uk-UA"/>
        </w:rPr>
      </w:pPr>
    </w:p>
    <w:p w:rsidR="001B130E" w:rsidRPr="001B130E" w:rsidRDefault="001B130E" w:rsidP="001B130E">
      <w:pPr>
        <w:pStyle w:val="aff9"/>
        <w:spacing w:before="0" w:beforeAutospacing="0" w:after="12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 xml:space="preserve">1.1. В порядку та на умовах, визначених у цьому Договорі, Продавець зобов'язується передати у власність Покупця, а Покупець зобов'язується прийняти у свою власність та оплатити </w:t>
      </w:r>
      <w:r w:rsidR="00A30088">
        <w:rPr>
          <w:rFonts w:asciiTheme="minorHAnsi" w:hAnsiTheme="minorHAnsi"/>
          <w:sz w:val="22"/>
          <w:szCs w:val="22"/>
          <w:lang w:val="uk-UA"/>
        </w:rPr>
        <w:t>Товар</w:t>
      </w:r>
      <w:r w:rsidRPr="001B130E">
        <w:rPr>
          <w:rFonts w:asciiTheme="minorHAnsi" w:hAnsiTheme="minorHAnsi"/>
          <w:sz w:val="22"/>
          <w:szCs w:val="22"/>
          <w:lang w:val="uk-UA"/>
        </w:rPr>
        <w:t xml:space="preserve"> за кодом за ДК 021:2015: </w:t>
      </w:r>
      <w:r w:rsidR="00B049CA">
        <w:rPr>
          <w:rFonts w:asciiTheme="minorHAnsi" w:hAnsiTheme="minorHAnsi"/>
          <w:sz w:val="22"/>
          <w:szCs w:val="22"/>
          <w:lang w:val="uk-UA"/>
        </w:rPr>
        <w:t>___________________________________________</w:t>
      </w:r>
      <w:r w:rsidRPr="001B130E">
        <w:rPr>
          <w:rFonts w:asciiTheme="minorHAnsi" w:hAnsiTheme="minorHAnsi"/>
          <w:sz w:val="22"/>
          <w:szCs w:val="22"/>
          <w:lang w:val="uk-UA"/>
        </w:rPr>
        <w:t xml:space="preserve"> (надалі – Товар), а саме:</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86"/>
        <w:gridCol w:w="851"/>
        <w:gridCol w:w="709"/>
        <w:gridCol w:w="1423"/>
        <w:gridCol w:w="1417"/>
      </w:tblGrid>
      <w:tr w:rsidR="001B130E" w:rsidRPr="001B130E" w:rsidTr="00B049CA">
        <w:trPr>
          <w:trHeight w:val="550"/>
        </w:trPr>
        <w:tc>
          <w:tcPr>
            <w:tcW w:w="534" w:type="dxa"/>
            <w:vAlign w:val="center"/>
          </w:tcPr>
          <w:p w:rsidR="001B130E" w:rsidRPr="001B130E" w:rsidRDefault="001B130E" w:rsidP="00325FA1">
            <w:pPr>
              <w:ind w:left="0" w:right="-108" w:hanging="2"/>
              <w:jc w:val="center"/>
              <w:rPr>
                <w:rFonts w:asciiTheme="minorHAnsi" w:hAnsiTheme="minorHAnsi"/>
                <w:b/>
              </w:rPr>
            </w:pPr>
            <w:r w:rsidRPr="001B130E">
              <w:rPr>
                <w:rFonts w:asciiTheme="minorHAnsi" w:hAnsiTheme="minorHAnsi"/>
                <w:b/>
              </w:rPr>
              <w:t>№ п\п</w:t>
            </w:r>
          </w:p>
        </w:tc>
        <w:tc>
          <w:tcPr>
            <w:tcW w:w="5386" w:type="dxa"/>
            <w:vAlign w:val="center"/>
          </w:tcPr>
          <w:p w:rsidR="001B130E" w:rsidRPr="001B130E" w:rsidRDefault="001B130E" w:rsidP="00325FA1">
            <w:pPr>
              <w:ind w:left="0" w:hanging="2"/>
              <w:jc w:val="center"/>
              <w:rPr>
                <w:rFonts w:asciiTheme="minorHAnsi" w:hAnsiTheme="minorHAnsi"/>
                <w:b/>
              </w:rPr>
            </w:pPr>
            <w:proofErr w:type="spellStart"/>
            <w:r w:rsidRPr="001B130E">
              <w:rPr>
                <w:rFonts w:asciiTheme="minorHAnsi" w:hAnsiTheme="minorHAnsi"/>
                <w:b/>
              </w:rPr>
              <w:t>Найменування</w:t>
            </w:r>
            <w:proofErr w:type="spellEnd"/>
            <w:r w:rsidRPr="001B130E">
              <w:rPr>
                <w:rFonts w:asciiTheme="minorHAnsi" w:hAnsiTheme="minorHAnsi"/>
                <w:b/>
              </w:rPr>
              <w:t xml:space="preserve"> товару</w:t>
            </w:r>
          </w:p>
        </w:tc>
        <w:tc>
          <w:tcPr>
            <w:tcW w:w="851" w:type="dxa"/>
            <w:vAlign w:val="center"/>
          </w:tcPr>
          <w:p w:rsidR="001B130E" w:rsidRPr="001B130E" w:rsidRDefault="001B130E" w:rsidP="00325FA1">
            <w:pPr>
              <w:ind w:left="0" w:right="-110" w:hanging="2"/>
              <w:jc w:val="center"/>
              <w:rPr>
                <w:rFonts w:asciiTheme="minorHAnsi" w:hAnsiTheme="minorHAnsi"/>
                <w:b/>
              </w:rPr>
            </w:pPr>
            <w:r w:rsidRPr="001B130E">
              <w:rPr>
                <w:rFonts w:asciiTheme="minorHAnsi" w:hAnsiTheme="minorHAnsi"/>
                <w:b/>
              </w:rPr>
              <w:t xml:space="preserve">Од. </w:t>
            </w:r>
            <w:proofErr w:type="spellStart"/>
            <w:r w:rsidRPr="001B130E">
              <w:rPr>
                <w:rFonts w:asciiTheme="minorHAnsi" w:hAnsiTheme="minorHAnsi"/>
                <w:b/>
              </w:rPr>
              <w:t>виміру</w:t>
            </w:r>
            <w:proofErr w:type="spellEnd"/>
          </w:p>
        </w:tc>
        <w:tc>
          <w:tcPr>
            <w:tcW w:w="709" w:type="dxa"/>
            <w:vAlign w:val="center"/>
          </w:tcPr>
          <w:p w:rsidR="001B130E" w:rsidRPr="001B130E" w:rsidRDefault="001B130E" w:rsidP="00325FA1">
            <w:pPr>
              <w:ind w:left="0" w:right="-113" w:hanging="2"/>
              <w:jc w:val="center"/>
              <w:rPr>
                <w:rFonts w:asciiTheme="minorHAnsi" w:hAnsiTheme="minorHAnsi"/>
                <w:b/>
              </w:rPr>
            </w:pPr>
            <w:proofErr w:type="spellStart"/>
            <w:r w:rsidRPr="001B130E">
              <w:rPr>
                <w:rFonts w:asciiTheme="minorHAnsi" w:hAnsiTheme="minorHAnsi"/>
                <w:b/>
              </w:rPr>
              <w:t>Кіл-сть</w:t>
            </w:r>
            <w:proofErr w:type="spellEnd"/>
          </w:p>
        </w:tc>
        <w:tc>
          <w:tcPr>
            <w:tcW w:w="1423" w:type="dxa"/>
            <w:vAlign w:val="center"/>
          </w:tcPr>
          <w:p w:rsidR="001B130E" w:rsidRPr="001B130E" w:rsidRDefault="001B130E" w:rsidP="00325FA1">
            <w:pPr>
              <w:ind w:left="0" w:right="-116" w:hanging="2"/>
              <w:jc w:val="center"/>
              <w:rPr>
                <w:rFonts w:asciiTheme="minorHAnsi" w:hAnsiTheme="minorHAnsi"/>
                <w:b/>
              </w:rPr>
            </w:pPr>
            <w:proofErr w:type="spellStart"/>
            <w:r w:rsidRPr="001B130E">
              <w:rPr>
                <w:rFonts w:asciiTheme="minorHAnsi" w:hAnsiTheme="minorHAnsi"/>
                <w:b/>
              </w:rPr>
              <w:t>Ціна</w:t>
            </w:r>
            <w:proofErr w:type="spellEnd"/>
            <w:r w:rsidRPr="001B130E">
              <w:rPr>
                <w:rFonts w:asciiTheme="minorHAnsi" w:hAnsiTheme="minorHAnsi"/>
                <w:b/>
              </w:rPr>
              <w:t xml:space="preserve"> за </w:t>
            </w:r>
            <w:proofErr w:type="spellStart"/>
            <w:r w:rsidRPr="001B130E">
              <w:rPr>
                <w:rFonts w:asciiTheme="minorHAnsi" w:hAnsiTheme="minorHAnsi"/>
                <w:b/>
              </w:rPr>
              <w:t>одиницю</w:t>
            </w:r>
            <w:proofErr w:type="spellEnd"/>
            <w:r w:rsidRPr="001B130E">
              <w:rPr>
                <w:rFonts w:asciiTheme="minorHAnsi" w:hAnsiTheme="minorHAnsi"/>
                <w:b/>
              </w:rPr>
              <w:t xml:space="preserve"> грн. без ПДВ</w:t>
            </w:r>
          </w:p>
        </w:tc>
        <w:tc>
          <w:tcPr>
            <w:tcW w:w="1417" w:type="dxa"/>
            <w:vAlign w:val="center"/>
          </w:tcPr>
          <w:p w:rsidR="001B130E" w:rsidRPr="001B130E" w:rsidRDefault="001B130E" w:rsidP="00325FA1">
            <w:pPr>
              <w:ind w:left="0" w:right="-116" w:hanging="2"/>
              <w:jc w:val="center"/>
              <w:rPr>
                <w:rFonts w:asciiTheme="minorHAnsi" w:hAnsiTheme="minorHAnsi"/>
                <w:b/>
              </w:rPr>
            </w:pPr>
            <w:proofErr w:type="spellStart"/>
            <w:r w:rsidRPr="001B130E">
              <w:rPr>
                <w:rFonts w:asciiTheme="minorHAnsi" w:hAnsiTheme="minorHAnsi"/>
                <w:b/>
              </w:rPr>
              <w:t>Загальна</w:t>
            </w:r>
            <w:proofErr w:type="spellEnd"/>
            <w:r w:rsidRPr="001B130E">
              <w:rPr>
                <w:rFonts w:asciiTheme="minorHAnsi" w:hAnsiTheme="minorHAnsi"/>
                <w:b/>
              </w:rPr>
              <w:t xml:space="preserve"> </w:t>
            </w:r>
            <w:proofErr w:type="spellStart"/>
            <w:r w:rsidRPr="001B130E">
              <w:rPr>
                <w:rFonts w:asciiTheme="minorHAnsi" w:hAnsiTheme="minorHAnsi"/>
                <w:b/>
              </w:rPr>
              <w:t>вартість</w:t>
            </w:r>
            <w:proofErr w:type="spellEnd"/>
            <w:r w:rsidRPr="001B130E">
              <w:rPr>
                <w:rFonts w:asciiTheme="minorHAnsi" w:hAnsiTheme="minorHAnsi"/>
                <w:b/>
              </w:rPr>
              <w:t>,</w:t>
            </w:r>
          </w:p>
          <w:p w:rsidR="001B130E" w:rsidRPr="001B130E" w:rsidRDefault="001B130E" w:rsidP="00325FA1">
            <w:pPr>
              <w:ind w:left="0" w:right="-116" w:hanging="2"/>
              <w:jc w:val="center"/>
              <w:rPr>
                <w:rFonts w:asciiTheme="minorHAnsi" w:hAnsiTheme="minorHAnsi"/>
                <w:b/>
              </w:rPr>
            </w:pPr>
            <w:r w:rsidRPr="001B130E">
              <w:rPr>
                <w:rFonts w:asciiTheme="minorHAnsi" w:hAnsiTheme="minorHAnsi"/>
                <w:b/>
              </w:rPr>
              <w:t>грн. без ПДВ</w:t>
            </w:r>
          </w:p>
        </w:tc>
      </w:tr>
      <w:tr w:rsidR="001B130E" w:rsidRPr="001B130E" w:rsidTr="00B049CA">
        <w:trPr>
          <w:trHeight w:val="204"/>
        </w:trPr>
        <w:tc>
          <w:tcPr>
            <w:tcW w:w="534" w:type="dxa"/>
          </w:tcPr>
          <w:p w:rsidR="001B130E" w:rsidRPr="001B130E" w:rsidRDefault="001B130E" w:rsidP="001B130E">
            <w:pPr>
              <w:pStyle w:val="1"/>
              <w:numPr>
                <w:ilvl w:val="0"/>
                <w:numId w:val="11"/>
              </w:numPr>
              <w:suppressAutoHyphens w:val="0"/>
              <w:spacing w:before="0" w:after="0"/>
              <w:ind w:leftChars="0" w:left="0" w:firstLineChars="0" w:hanging="2"/>
              <w:jc w:val="center"/>
              <w:textDirection w:val="lrTb"/>
              <w:textAlignment w:val="auto"/>
              <w:rPr>
                <w:rFonts w:asciiTheme="minorHAnsi" w:hAnsiTheme="minorHAnsi" w:cs="Times New Roman"/>
                <w:sz w:val="22"/>
                <w:szCs w:val="22"/>
              </w:rPr>
            </w:pPr>
          </w:p>
        </w:tc>
        <w:tc>
          <w:tcPr>
            <w:tcW w:w="5386" w:type="dxa"/>
          </w:tcPr>
          <w:p w:rsidR="001B130E" w:rsidRPr="001B130E" w:rsidRDefault="001B130E" w:rsidP="00325FA1">
            <w:pPr>
              <w:ind w:left="0" w:hanging="2"/>
              <w:rPr>
                <w:rFonts w:asciiTheme="minorHAnsi" w:hAnsiTheme="minorHAnsi"/>
              </w:rPr>
            </w:pPr>
          </w:p>
        </w:tc>
        <w:tc>
          <w:tcPr>
            <w:tcW w:w="851" w:type="dxa"/>
          </w:tcPr>
          <w:p w:rsidR="001B130E" w:rsidRPr="001B130E" w:rsidRDefault="001B130E" w:rsidP="00325FA1">
            <w:pPr>
              <w:ind w:left="0" w:hanging="2"/>
              <w:jc w:val="center"/>
              <w:rPr>
                <w:rFonts w:asciiTheme="minorHAnsi" w:hAnsiTheme="minorHAnsi"/>
              </w:rPr>
            </w:pPr>
          </w:p>
        </w:tc>
        <w:tc>
          <w:tcPr>
            <w:tcW w:w="709" w:type="dxa"/>
          </w:tcPr>
          <w:p w:rsidR="001B130E" w:rsidRPr="001B130E" w:rsidRDefault="001B130E" w:rsidP="00325FA1">
            <w:pPr>
              <w:ind w:left="0" w:hanging="2"/>
              <w:jc w:val="center"/>
              <w:rPr>
                <w:rFonts w:asciiTheme="minorHAnsi" w:hAnsiTheme="minorHAnsi"/>
              </w:rPr>
            </w:pPr>
          </w:p>
        </w:tc>
        <w:tc>
          <w:tcPr>
            <w:tcW w:w="1423" w:type="dxa"/>
            <w:shd w:val="clear" w:color="auto" w:fill="auto"/>
          </w:tcPr>
          <w:p w:rsidR="001B130E" w:rsidRPr="001B130E" w:rsidRDefault="001B130E" w:rsidP="00325FA1">
            <w:pPr>
              <w:ind w:left="0" w:hanging="2"/>
              <w:jc w:val="right"/>
              <w:rPr>
                <w:rFonts w:asciiTheme="minorHAnsi" w:hAnsiTheme="minorHAnsi"/>
              </w:rPr>
            </w:pPr>
          </w:p>
        </w:tc>
        <w:tc>
          <w:tcPr>
            <w:tcW w:w="1417" w:type="dxa"/>
            <w:shd w:val="clear" w:color="auto" w:fill="auto"/>
          </w:tcPr>
          <w:p w:rsidR="001B130E" w:rsidRPr="001B130E" w:rsidRDefault="001B130E" w:rsidP="00325FA1">
            <w:pPr>
              <w:ind w:left="0" w:hanging="2"/>
              <w:jc w:val="right"/>
              <w:rPr>
                <w:rFonts w:asciiTheme="minorHAnsi" w:hAnsiTheme="minorHAnsi"/>
              </w:rPr>
            </w:pPr>
          </w:p>
        </w:tc>
      </w:tr>
      <w:tr w:rsidR="001B130E" w:rsidRPr="001B130E" w:rsidTr="00B049CA">
        <w:trPr>
          <w:trHeight w:val="204"/>
        </w:trPr>
        <w:tc>
          <w:tcPr>
            <w:tcW w:w="534" w:type="dxa"/>
          </w:tcPr>
          <w:p w:rsidR="001B130E" w:rsidRPr="001B130E" w:rsidRDefault="001B130E" w:rsidP="001B130E">
            <w:pPr>
              <w:pStyle w:val="1"/>
              <w:numPr>
                <w:ilvl w:val="0"/>
                <w:numId w:val="11"/>
              </w:numPr>
              <w:suppressAutoHyphens w:val="0"/>
              <w:spacing w:before="0" w:after="0"/>
              <w:ind w:leftChars="0" w:left="0" w:firstLineChars="0" w:hanging="2"/>
              <w:jc w:val="center"/>
              <w:textDirection w:val="lrTb"/>
              <w:textAlignment w:val="auto"/>
              <w:rPr>
                <w:rFonts w:asciiTheme="minorHAnsi" w:hAnsiTheme="minorHAnsi" w:cs="Times New Roman"/>
                <w:sz w:val="22"/>
                <w:szCs w:val="22"/>
              </w:rPr>
            </w:pPr>
          </w:p>
        </w:tc>
        <w:tc>
          <w:tcPr>
            <w:tcW w:w="5386" w:type="dxa"/>
          </w:tcPr>
          <w:p w:rsidR="001B130E" w:rsidRPr="001B130E" w:rsidRDefault="001B130E" w:rsidP="00325FA1">
            <w:pPr>
              <w:ind w:left="0" w:hanging="2"/>
              <w:rPr>
                <w:rFonts w:asciiTheme="minorHAnsi" w:hAnsiTheme="minorHAnsi"/>
              </w:rPr>
            </w:pPr>
          </w:p>
        </w:tc>
        <w:tc>
          <w:tcPr>
            <w:tcW w:w="851" w:type="dxa"/>
          </w:tcPr>
          <w:p w:rsidR="001B130E" w:rsidRPr="001B130E" w:rsidRDefault="001B130E" w:rsidP="00325FA1">
            <w:pPr>
              <w:ind w:left="0" w:hanging="2"/>
              <w:jc w:val="center"/>
              <w:rPr>
                <w:rFonts w:asciiTheme="minorHAnsi" w:hAnsiTheme="minorHAnsi"/>
              </w:rPr>
            </w:pPr>
          </w:p>
        </w:tc>
        <w:tc>
          <w:tcPr>
            <w:tcW w:w="709" w:type="dxa"/>
          </w:tcPr>
          <w:p w:rsidR="001B130E" w:rsidRPr="001B130E" w:rsidRDefault="001B130E" w:rsidP="00325FA1">
            <w:pPr>
              <w:ind w:left="0" w:hanging="2"/>
              <w:jc w:val="center"/>
              <w:rPr>
                <w:rFonts w:asciiTheme="minorHAnsi" w:hAnsiTheme="minorHAnsi"/>
              </w:rPr>
            </w:pPr>
          </w:p>
        </w:tc>
        <w:tc>
          <w:tcPr>
            <w:tcW w:w="1423" w:type="dxa"/>
            <w:shd w:val="clear" w:color="auto" w:fill="auto"/>
          </w:tcPr>
          <w:p w:rsidR="001B130E" w:rsidRPr="001B130E" w:rsidRDefault="001B130E" w:rsidP="00325FA1">
            <w:pPr>
              <w:ind w:left="0" w:hanging="2"/>
              <w:jc w:val="right"/>
              <w:rPr>
                <w:rFonts w:asciiTheme="minorHAnsi" w:hAnsiTheme="minorHAnsi"/>
              </w:rPr>
            </w:pPr>
          </w:p>
        </w:tc>
        <w:tc>
          <w:tcPr>
            <w:tcW w:w="1417" w:type="dxa"/>
            <w:shd w:val="clear" w:color="auto" w:fill="auto"/>
          </w:tcPr>
          <w:p w:rsidR="001B130E" w:rsidRPr="001B130E" w:rsidRDefault="001B130E" w:rsidP="00325FA1">
            <w:pPr>
              <w:ind w:left="0" w:hanging="2"/>
              <w:jc w:val="right"/>
              <w:rPr>
                <w:rFonts w:asciiTheme="minorHAnsi" w:hAnsiTheme="minorHAnsi"/>
              </w:rPr>
            </w:pPr>
          </w:p>
        </w:tc>
      </w:tr>
      <w:tr w:rsidR="001B130E" w:rsidRPr="001B130E" w:rsidTr="00B049CA">
        <w:trPr>
          <w:trHeight w:val="204"/>
        </w:trPr>
        <w:tc>
          <w:tcPr>
            <w:tcW w:w="534" w:type="dxa"/>
          </w:tcPr>
          <w:p w:rsidR="001B130E" w:rsidRPr="001B130E" w:rsidRDefault="001B130E" w:rsidP="001B130E">
            <w:pPr>
              <w:pStyle w:val="1"/>
              <w:numPr>
                <w:ilvl w:val="0"/>
                <w:numId w:val="11"/>
              </w:numPr>
              <w:suppressAutoHyphens w:val="0"/>
              <w:spacing w:before="0" w:after="0"/>
              <w:ind w:leftChars="0" w:left="0" w:firstLineChars="0" w:hanging="2"/>
              <w:jc w:val="center"/>
              <w:textDirection w:val="lrTb"/>
              <w:textAlignment w:val="auto"/>
              <w:rPr>
                <w:rFonts w:asciiTheme="minorHAnsi" w:hAnsiTheme="minorHAnsi" w:cs="Times New Roman"/>
                <w:sz w:val="22"/>
                <w:szCs w:val="22"/>
              </w:rPr>
            </w:pPr>
          </w:p>
        </w:tc>
        <w:tc>
          <w:tcPr>
            <w:tcW w:w="5386" w:type="dxa"/>
          </w:tcPr>
          <w:p w:rsidR="001B130E" w:rsidRPr="001B130E" w:rsidRDefault="001B130E" w:rsidP="00325FA1">
            <w:pPr>
              <w:ind w:left="0" w:hanging="2"/>
              <w:rPr>
                <w:rFonts w:asciiTheme="minorHAnsi" w:hAnsiTheme="minorHAnsi"/>
              </w:rPr>
            </w:pPr>
          </w:p>
        </w:tc>
        <w:tc>
          <w:tcPr>
            <w:tcW w:w="851" w:type="dxa"/>
          </w:tcPr>
          <w:p w:rsidR="001B130E" w:rsidRPr="001B130E" w:rsidRDefault="001B130E" w:rsidP="00325FA1">
            <w:pPr>
              <w:ind w:left="0" w:hanging="2"/>
              <w:jc w:val="center"/>
              <w:rPr>
                <w:rFonts w:asciiTheme="minorHAnsi" w:hAnsiTheme="minorHAnsi"/>
              </w:rPr>
            </w:pPr>
          </w:p>
        </w:tc>
        <w:tc>
          <w:tcPr>
            <w:tcW w:w="709" w:type="dxa"/>
          </w:tcPr>
          <w:p w:rsidR="001B130E" w:rsidRPr="001B130E" w:rsidRDefault="001B130E" w:rsidP="00325FA1">
            <w:pPr>
              <w:ind w:left="0" w:hanging="2"/>
              <w:jc w:val="center"/>
              <w:rPr>
                <w:rFonts w:asciiTheme="minorHAnsi" w:hAnsiTheme="minorHAnsi"/>
              </w:rPr>
            </w:pPr>
          </w:p>
        </w:tc>
        <w:tc>
          <w:tcPr>
            <w:tcW w:w="1423" w:type="dxa"/>
            <w:shd w:val="clear" w:color="auto" w:fill="auto"/>
          </w:tcPr>
          <w:p w:rsidR="001B130E" w:rsidRPr="001B130E" w:rsidRDefault="001B130E" w:rsidP="00325FA1">
            <w:pPr>
              <w:ind w:left="0" w:hanging="2"/>
              <w:jc w:val="right"/>
              <w:rPr>
                <w:rFonts w:asciiTheme="minorHAnsi" w:hAnsiTheme="minorHAnsi"/>
              </w:rPr>
            </w:pPr>
          </w:p>
        </w:tc>
        <w:tc>
          <w:tcPr>
            <w:tcW w:w="1417" w:type="dxa"/>
            <w:shd w:val="clear" w:color="auto" w:fill="auto"/>
          </w:tcPr>
          <w:p w:rsidR="001B130E" w:rsidRPr="001B130E" w:rsidRDefault="001B130E" w:rsidP="00325FA1">
            <w:pPr>
              <w:ind w:left="0" w:hanging="2"/>
              <w:jc w:val="right"/>
              <w:rPr>
                <w:rFonts w:asciiTheme="minorHAnsi" w:hAnsiTheme="minorHAnsi"/>
              </w:rPr>
            </w:pPr>
          </w:p>
        </w:tc>
      </w:tr>
      <w:tr w:rsidR="001B130E" w:rsidRPr="001B130E" w:rsidTr="00B049CA">
        <w:trPr>
          <w:trHeight w:val="204"/>
        </w:trPr>
        <w:tc>
          <w:tcPr>
            <w:tcW w:w="534" w:type="dxa"/>
          </w:tcPr>
          <w:p w:rsidR="001B130E" w:rsidRPr="001B130E" w:rsidRDefault="001B130E" w:rsidP="001B130E">
            <w:pPr>
              <w:pStyle w:val="1"/>
              <w:numPr>
                <w:ilvl w:val="0"/>
                <w:numId w:val="11"/>
              </w:numPr>
              <w:suppressAutoHyphens w:val="0"/>
              <w:spacing w:before="0" w:after="0"/>
              <w:ind w:leftChars="0" w:left="0" w:firstLineChars="0" w:hanging="2"/>
              <w:jc w:val="center"/>
              <w:textDirection w:val="lrTb"/>
              <w:textAlignment w:val="auto"/>
              <w:rPr>
                <w:rFonts w:asciiTheme="minorHAnsi" w:hAnsiTheme="minorHAnsi" w:cs="Times New Roman"/>
                <w:sz w:val="22"/>
                <w:szCs w:val="22"/>
              </w:rPr>
            </w:pPr>
          </w:p>
        </w:tc>
        <w:tc>
          <w:tcPr>
            <w:tcW w:w="5386" w:type="dxa"/>
          </w:tcPr>
          <w:p w:rsidR="001B130E" w:rsidRPr="001B130E" w:rsidRDefault="001B130E" w:rsidP="00325FA1">
            <w:pPr>
              <w:ind w:left="0" w:hanging="2"/>
              <w:rPr>
                <w:rFonts w:asciiTheme="minorHAnsi" w:hAnsiTheme="minorHAnsi"/>
              </w:rPr>
            </w:pPr>
          </w:p>
        </w:tc>
        <w:tc>
          <w:tcPr>
            <w:tcW w:w="851" w:type="dxa"/>
          </w:tcPr>
          <w:p w:rsidR="001B130E" w:rsidRPr="001B130E" w:rsidRDefault="001B130E" w:rsidP="00325FA1">
            <w:pPr>
              <w:ind w:left="0" w:hanging="2"/>
              <w:jc w:val="center"/>
              <w:rPr>
                <w:rFonts w:asciiTheme="minorHAnsi" w:hAnsiTheme="minorHAnsi"/>
              </w:rPr>
            </w:pPr>
          </w:p>
        </w:tc>
        <w:tc>
          <w:tcPr>
            <w:tcW w:w="709" w:type="dxa"/>
          </w:tcPr>
          <w:p w:rsidR="001B130E" w:rsidRPr="001B130E" w:rsidRDefault="001B130E" w:rsidP="00325FA1">
            <w:pPr>
              <w:ind w:left="0" w:hanging="2"/>
              <w:jc w:val="center"/>
              <w:rPr>
                <w:rFonts w:asciiTheme="minorHAnsi" w:hAnsiTheme="minorHAnsi"/>
              </w:rPr>
            </w:pPr>
          </w:p>
        </w:tc>
        <w:tc>
          <w:tcPr>
            <w:tcW w:w="1423" w:type="dxa"/>
            <w:shd w:val="clear" w:color="auto" w:fill="auto"/>
          </w:tcPr>
          <w:p w:rsidR="001B130E" w:rsidRPr="001B130E" w:rsidRDefault="001B130E" w:rsidP="00325FA1">
            <w:pPr>
              <w:ind w:left="0" w:hanging="2"/>
              <w:jc w:val="right"/>
              <w:rPr>
                <w:rFonts w:asciiTheme="minorHAnsi" w:hAnsiTheme="minorHAnsi"/>
              </w:rPr>
            </w:pPr>
          </w:p>
        </w:tc>
        <w:tc>
          <w:tcPr>
            <w:tcW w:w="1417" w:type="dxa"/>
            <w:shd w:val="clear" w:color="auto" w:fill="auto"/>
          </w:tcPr>
          <w:p w:rsidR="001B130E" w:rsidRPr="001B130E" w:rsidRDefault="001B130E" w:rsidP="00325FA1">
            <w:pPr>
              <w:ind w:left="0" w:hanging="2"/>
              <w:jc w:val="right"/>
              <w:rPr>
                <w:rFonts w:asciiTheme="minorHAnsi" w:hAnsiTheme="minorHAnsi"/>
              </w:rPr>
            </w:pPr>
          </w:p>
        </w:tc>
      </w:tr>
      <w:tr w:rsidR="001B130E" w:rsidRPr="001B130E" w:rsidTr="00325FA1">
        <w:trPr>
          <w:trHeight w:val="455"/>
        </w:trPr>
        <w:tc>
          <w:tcPr>
            <w:tcW w:w="8903" w:type="dxa"/>
            <w:gridSpan w:val="5"/>
            <w:shd w:val="clear" w:color="auto" w:fill="auto"/>
            <w:vAlign w:val="center"/>
          </w:tcPr>
          <w:p w:rsidR="001B130E" w:rsidRPr="001B130E" w:rsidRDefault="001B130E" w:rsidP="0032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hanging="2"/>
              <w:jc w:val="right"/>
              <w:rPr>
                <w:rFonts w:asciiTheme="minorHAnsi" w:hAnsiTheme="minorHAnsi"/>
                <w:b/>
              </w:rPr>
            </w:pPr>
            <w:proofErr w:type="spellStart"/>
            <w:r w:rsidRPr="001B130E">
              <w:rPr>
                <w:rFonts w:asciiTheme="minorHAnsi" w:hAnsiTheme="minorHAnsi"/>
                <w:b/>
              </w:rPr>
              <w:t>Всього</w:t>
            </w:r>
            <w:proofErr w:type="spellEnd"/>
            <w:r w:rsidRPr="001B130E">
              <w:rPr>
                <w:rFonts w:asciiTheme="minorHAnsi" w:hAnsiTheme="minorHAnsi"/>
                <w:b/>
              </w:rPr>
              <w:t xml:space="preserve"> грн., без ПДВ:</w:t>
            </w:r>
          </w:p>
        </w:tc>
        <w:tc>
          <w:tcPr>
            <w:tcW w:w="1417" w:type="dxa"/>
            <w:shd w:val="clear" w:color="auto" w:fill="auto"/>
            <w:vAlign w:val="center"/>
          </w:tcPr>
          <w:p w:rsidR="001B130E" w:rsidRPr="001B130E" w:rsidRDefault="001B130E" w:rsidP="0032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hanging="2"/>
              <w:jc w:val="right"/>
              <w:rPr>
                <w:rFonts w:asciiTheme="minorHAnsi" w:hAnsiTheme="minorHAnsi"/>
                <w:b/>
              </w:rPr>
            </w:pPr>
          </w:p>
        </w:tc>
      </w:tr>
      <w:tr w:rsidR="00B049CA" w:rsidRPr="001B130E" w:rsidTr="00325FA1">
        <w:trPr>
          <w:trHeight w:val="455"/>
        </w:trPr>
        <w:tc>
          <w:tcPr>
            <w:tcW w:w="8903" w:type="dxa"/>
            <w:gridSpan w:val="5"/>
            <w:shd w:val="clear" w:color="auto" w:fill="auto"/>
            <w:vAlign w:val="center"/>
          </w:tcPr>
          <w:p w:rsidR="00B049CA" w:rsidRPr="00B049CA" w:rsidRDefault="00B049CA" w:rsidP="0032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hanging="2"/>
              <w:jc w:val="right"/>
              <w:rPr>
                <w:rFonts w:asciiTheme="minorHAnsi" w:hAnsiTheme="minorHAnsi"/>
                <w:b/>
                <w:lang w:val="uk-UA"/>
              </w:rPr>
            </w:pPr>
            <w:r>
              <w:rPr>
                <w:rFonts w:asciiTheme="minorHAnsi" w:hAnsiTheme="minorHAnsi"/>
                <w:b/>
                <w:lang w:val="uk-UA"/>
              </w:rPr>
              <w:t>ПДВ:</w:t>
            </w:r>
          </w:p>
        </w:tc>
        <w:tc>
          <w:tcPr>
            <w:tcW w:w="1417" w:type="dxa"/>
            <w:shd w:val="clear" w:color="auto" w:fill="auto"/>
            <w:vAlign w:val="center"/>
          </w:tcPr>
          <w:p w:rsidR="00B049CA" w:rsidRPr="001B130E" w:rsidRDefault="00B049CA" w:rsidP="0032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hanging="2"/>
              <w:jc w:val="right"/>
              <w:rPr>
                <w:rFonts w:asciiTheme="minorHAnsi" w:hAnsiTheme="minorHAnsi"/>
                <w:b/>
              </w:rPr>
            </w:pPr>
          </w:p>
        </w:tc>
      </w:tr>
      <w:tr w:rsidR="00B049CA" w:rsidRPr="001B130E" w:rsidTr="00325FA1">
        <w:trPr>
          <w:trHeight w:val="455"/>
        </w:trPr>
        <w:tc>
          <w:tcPr>
            <w:tcW w:w="8903" w:type="dxa"/>
            <w:gridSpan w:val="5"/>
            <w:shd w:val="clear" w:color="auto" w:fill="auto"/>
            <w:vAlign w:val="center"/>
          </w:tcPr>
          <w:p w:rsidR="00B049CA" w:rsidRPr="00B049CA" w:rsidRDefault="00B049CA" w:rsidP="0032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hanging="2"/>
              <w:jc w:val="right"/>
              <w:rPr>
                <w:rFonts w:asciiTheme="minorHAnsi" w:hAnsiTheme="minorHAnsi"/>
                <w:b/>
                <w:lang w:val="uk-UA"/>
              </w:rPr>
            </w:pPr>
            <w:r>
              <w:rPr>
                <w:rFonts w:asciiTheme="minorHAnsi" w:hAnsiTheme="minorHAnsi"/>
                <w:b/>
                <w:lang w:val="uk-UA"/>
              </w:rPr>
              <w:t xml:space="preserve">Всього грн., в </w:t>
            </w:r>
            <w:proofErr w:type="spellStart"/>
            <w:r>
              <w:rPr>
                <w:rFonts w:asciiTheme="minorHAnsi" w:hAnsiTheme="minorHAnsi"/>
                <w:b/>
                <w:lang w:val="uk-UA"/>
              </w:rPr>
              <w:t>т.ч</w:t>
            </w:r>
            <w:proofErr w:type="spellEnd"/>
            <w:r>
              <w:rPr>
                <w:rFonts w:asciiTheme="minorHAnsi" w:hAnsiTheme="minorHAnsi"/>
                <w:b/>
                <w:lang w:val="uk-UA"/>
              </w:rPr>
              <w:t>. ПДВ:</w:t>
            </w:r>
          </w:p>
        </w:tc>
        <w:tc>
          <w:tcPr>
            <w:tcW w:w="1417" w:type="dxa"/>
            <w:shd w:val="clear" w:color="auto" w:fill="auto"/>
            <w:vAlign w:val="center"/>
          </w:tcPr>
          <w:p w:rsidR="00B049CA" w:rsidRPr="001B130E" w:rsidRDefault="00B049CA" w:rsidP="0032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hanging="2"/>
              <w:jc w:val="right"/>
              <w:rPr>
                <w:rFonts w:asciiTheme="minorHAnsi" w:hAnsiTheme="minorHAnsi"/>
                <w:b/>
              </w:rPr>
            </w:pPr>
          </w:p>
        </w:tc>
      </w:tr>
    </w:tbl>
    <w:p w:rsidR="001B130E" w:rsidRPr="001B130E" w:rsidRDefault="001B130E" w:rsidP="001B130E">
      <w:pPr>
        <w:pStyle w:val="aff9"/>
        <w:spacing w:before="0" w:beforeAutospacing="0" w:after="0" w:afterAutospacing="0"/>
        <w:ind w:hanging="1"/>
        <w:contextualSpacing/>
        <w:jc w:val="both"/>
        <w:rPr>
          <w:rFonts w:asciiTheme="minorHAnsi" w:hAnsiTheme="minorHAnsi"/>
          <w:sz w:val="22"/>
          <w:szCs w:val="22"/>
          <w:lang w:val="uk-UA"/>
        </w:rPr>
      </w:pP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 xml:space="preserve">1.2. Строки поставки Товару протягом </w:t>
      </w:r>
      <w:r w:rsidR="00A30088">
        <w:rPr>
          <w:rFonts w:asciiTheme="minorHAnsi" w:hAnsiTheme="minorHAnsi"/>
          <w:sz w:val="22"/>
          <w:szCs w:val="22"/>
          <w:lang w:val="uk-UA"/>
        </w:rPr>
        <w:t>_______________________________________________</w:t>
      </w:r>
      <w:r w:rsidRPr="001B130E">
        <w:rPr>
          <w:rFonts w:asciiTheme="minorHAnsi" w:hAnsiTheme="minorHAnsi"/>
          <w:sz w:val="22"/>
          <w:szCs w:val="22"/>
          <w:lang w:val="uk-UA"/>
        </w:rPr>
        <w:t>.</w:t>
      </w:r>
    </w:p>
    <w:p w:rsidR="001B130E" w:rsidRPr="001B130E" w:rsidRDefault="001B130E" w:rsidP="001B130E">
      <w:pPr>
        <w:pStyle w:val="aff9"/>
        <w:spacing w:before="0" w:beforeAutospacing="0" w:after="0" w:afterAutospacing="0"/>
        <w:contextualSpacing/>
        <w:jc w:val="both"/>
        <w:rPr>
          <w:rFonts w:asciiTheme="minorHAnsi" w:hAnsiTheme="minorHAnsi"/>
          <w:b/>
          <w:sz w:val="22"/>
          <w:szCs w:val="22"/>
          <w:lang w:val="uk-UA"/>
        </w:rPr>
      </w:pPr>
    </w:p>
    <w:p w:rsidR="001B130E" w:rsidRPr="001B130E" w:rsidRDefault="001B130E" w:rsidP="001B130E">
      <w:pPr>
        <w:pStyle w:val="aff9"/>
        <w:numPr>
          <w:ilvl w:val="0"/>
          <w:numId w:val="12"/>
        </w:numPr>
        <w:spacing w:before="0" w:beforeAutospacing="0" w:after="0" w:afterAutospacing="0"/>
        <w:ind w:left="0" w:hanging="2"/>
        <w:contextualSpacing/>
        <w:jc w:val="center"/>
        <w:rPr>
          <w:rFonts w:asciiTheme="minorHAnsi" w:hAnsiTheme="minorHAnsi"/>
          <w:b/>
          <w:sz w:val="22"/>
          <w:szCs w:val="22"/>
          <w:lang w:val="uk-UA"/>
        </w:rPr>
      </w:pPr>
      <w:r w:rsidRPr="001B130E">
        <w:rPr>
          <w:rFonts w:asciiTheme="minorHAnsi" w:hAnsiTheme="minorHAnsi"/>
          <w:b/>
          <w:sz w:val="22"/>
          <w:szCs w:val="22"/>
          <w:lang w:val="uk-UA"/>
        </w:rPr>
        <w:t>ПОРЯДОК ТА УМОВИ ПЕРЕДАЧІ ТОВАРУ</w:t>
      </w:r>
    </w:p>
    <w:p w:rsidR="001B130E" w:rsidRPr="001B130E" w:rsidRDefault="001B130E" w:rsidP="001B130E">
      <w:pPr>
        <w:pStyle w:val="aff9"/>
        <w:spacing w:before="0" w:beforeAutospacing="0" w:after="0" w:afterAutospacing="0"/>
        <w:ind w:left="-1"/>
        <w:contextualSpacing/>
        <w:rPr>
          <w:rFonts w:asciiTheme="minorHAnsi" w:hAnsiTheme="minorHAnsi"/>
          <w:b/>
          <w:sz w:val="22"/>
          <w:szCs w:val="22"/>
          <w:lang w:val="uk-UA"/>
        </w:rPr>
      </w:pP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2.1. Факт передачі Товару у власність Покупцеві оформляється Сторонами шляхом підписання видаткової накладної, які підписуються обома Сторонами у момент передачі-приймання Товару.</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 xml:space="preserve">2.2. Місце поставки Товару: 04052 м. Київ вул. </w:t>
      </w:r>
      <w:proofErr w:type="spellStart"/>
      <w:r w:rsidRPr="001B130E">
        <w:rPr>
          <w:rFonts w:asciiTheme="minorHAnsi" w:hAnsiTheme="minorHAnsi"/>
          <w:sz w:val="22"/>
          <w:szCs w:val="22"/>
          <w:lang w:val="uk-UA"/>
        </w:rPr>
        <w:t>Глибочицька</w:t>
      </w:r>
      <w:proofErr w:type="spellEnd"/>
      <w:r w:rsidRPr="001B130E">
        <w:rPr>
          <w:rFonts w:asciiTheme="minorHAnsi" w:hAnsiTheme="minorHAnsi"/>
          <w:sz w:val="22"/>
          <w:szCs w:val="22"/>
          <w:lang w:val="uk-UA"/>
        </w:rPr>
        <w:t>, 17, літ. М.</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2.3. Товар до місця поставки Товару (п.2.2. Договору) доставляється силами та коштом Продавця.</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2.4. У випадку виявлення Покупцем недоліків Товару при його прийманні, Продавець зобов'язується усунути виявлені недоліки Товару у строк 5 (п’яти) робочих днів або здійснити заміну на такий самий Товар належної якості. У такому випадку приймання Товару та підписання відповідної видаткової накладної здійснюється Сторонами після усунення вказаних недоліків.</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2.5. Якщо протягом 10 (десяти) робочих днів після передачі Товару Покупець виявив дефект Товару, який при огляді виявити неможливо, Продавець зобов’язаний усунути дефект або здійснити заміну дефектного Товару на якісний протягом 10 (десяти) робочих днів з моменту отримання письмового повідомлення від Покупця.</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lastRenderedPageBreak/>
        <w:t xml:space="preserve">2.6. Строки та умови гарантії на Товар: </w:t>
      </w:r>
      <w:r w:rsidR="00B049CA">
        <w:rPr>
          <w:rFonts w:asciiTheme="minorHAnsi" w:hAnsiTheme="minorHAnsi"/>
          <w:sz w:val="22"/>
          <w:szCs w:val="22"/>
          <w:lang w:val="uk-UA"/>
        </w:rPr>
        <w:t>__</w:t>
      </w:r>
      <w:r w:rsidRPr="001B130E">
        <w:rPr>
          <w:rFonts w:asciiTheme="minorHAnsi" w:hAnsiTheme="minorHAnsi"/>
          <w:sz w:val="22"/>
          <w:szCs w:val="22"/>
          <w:lang w:val="uk-UA"/>
        </w:rPr>
        <w:t xml:space="preserve"> місяців від дати підписання видаткової накладної на Товар.</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p>
    <w:p w:rsidR="001B130E" w:rsidRPr="001B130E" w:rsidRDefault="001B130E" w:rsidP="001B130E">
      <w:pPr>
        <w:pStyle w:val="aff9"/>
        <w:numPr>
          <w:ilvl w:val="0"/>
          <w:numId w:val="12"/>
        </w:numPr>
        <w:shd w:val="clear" w:color="auto" w:fill="FFFFFF"/>
        <w:spacing w:before="0" w:beforeAutospacing="0" w:after="0" w:afterAutospacing="0"/>
        <w:ind w:left="0" w:hanging="2"/>
        <w:contextualSpacing/>
        <w:jc w:val="center"/>
        <w:rPr>
          <w:rFonts w:asciiTheme="minorHAnsi" w:hAnsiTheme="minorHAnsi"/>
          <w:b/>
          <w:sz w:val="22"/>
          <w:szCs w:val="22"/>
          <w:lang w:val="uk-UA"/>
        </w:rPr>
      </w:pPr>
      <w:r w:rsidRPr="001B130E">
        <w:rPr>
          <w:rFonts w:asciiTheme="minorHAnsi" w:hAnsiTheme="minorHAnsi"/>
          <w:b/>
          <w:sz w:val="22"/>
          <w:szCs w:val="22"/>
          <w:lang w:val="uk-UA"/>
        </w:rPr>
        <w:t>ВАРТІСТЬ ТОВАРУ ТА УМОВИ ОПЛАТИ ТОВАРУ</w:t>
      </w:r>
    </w:p>
    <w:p w:rsidR="001B130E" w:rsidRPr="001B130E" w:rsidRDefault="001B130E" w:rsidP="001B130E">
      <w:pPr>
        <w:pStyle w:val="aff9"/>
        <w:shd w:val="clear" w:color="auto" w:fill="FFFFFF"/>
        <w:spacing w:before="0" w:beforeAutospacing="0" w:after="0" w:afterAutospacing="0"/>
        <w:ind w:left="-1"/>
        <w:contextualSpacing/>
        <w:rPr>
          <w:rFonts w:asciiTheme="minorHAnsi" w:hAnsiTheme="minorHAnsi"/>
          <w:b/>
          <w:sz w:val="22"/>
          <w:szCs w:val="22"/>
          <w:lang w:val="uk-UA"/>
        </w:rPr>
      </w:pPr>
    </w:p>
    <w:p w:rsidR="001B130E" w:rsidRPr="001B130E" w:rsidRDefault="001B130E" w:rsidP="001B130E">
      <w:pPr>
        <w:pStyle w:val="aff9"/>
        <w:shd w:val="clear" w:color="auto" w:fill="FFFFFF"/>
        <w:ind w:hanging="2"/>
        <w:contextualSpacing/>
        <w:jc w:val="both"/>
        <w:rPr>
          <w:rFonts w:asciiTheme="minorHAnsi" w:hAnsiTheme="minorHAnsi"/>
          <w:sz w:val="22"/>
          <w:szCs w:val="22"/>
          <w:lang w:val="uk-UA"/>
        </w:rPr>
      </w:pPr>
      <w:r w:rsidRPr="001B130E">
        <w:rPr>
          <w:rFonts w:asciiTheme="minorHAnsi" w:hAnsiTheme="minorHAnsi"/>
          <w:sz w:val="22"/>
          <w:szCs w:val="22"/>
          <w:lang w:val="uk-UA"/>
        </w:rPr>
        <w:t xml:space="preserve">3.1. Загальна ціна Договору становить </w:t>
      </w:r>
      <w:r w:rsidR="00B049CA">
        <w:rPr>
          <w:rFonts w:asciiTheme="minorHAnsi" w:hAnsiTheme="minorHAnsi"/>
          <w:sz w:val="22"/>
          <w:szCs w:val="22"/>
          <w:lang w:val="uk-UA"/>
        </w:rPr>
        <w:t>__________</w:t>
      </w:r>
      <w:r w:rsidRPr="001B130E">
        <w:rPr>
          <w:rFonts w:asciiTheme="minorHAnsi" w:hAnsiTheme="minorHAnsi"/>
          <w:b/>
          <w:sz w:val="22"/>
          <w:szCs w:val="22"/>
          <w:lang w:val="uk-UA"/>
        </w:rPr>
        <w:t xml:space="preserve"> (</w:t>
      </w:r>
      <w:r w:rsidR="00B049CA">
        <w:rPr>
          <w:rFonts w:asciiTheme="minorHAnsi" w:hAnsiTheme="minorHAnsi"/>
          <w:b/>
          <w:sz w:val="22"/>
          <w:szCs w:val="22"/>
          <w:lang w:val="uk-UA"/>
        </w:rPr>
        <w:t>____________________</w:t>
      </w:r>
      <w:r w:rsidRPr="001B130E">
        <w:rPr>
          <w:rFonts w:asciiTheme="minorHAnsi" w:hAnsiTheme="minorHAnsi"/>
          <w:b/>
          <w:sz w:val="22"/>
          <w:szCs w:val="22"/>
          <w:lang w:val="uk-UA"/>
        </w:rPr>
        <w:t xml:space="preserve">) грн. </w:t>
      </w:r>
      <w:r w:rsidR="00B049CA">
        <w:rPr>
          <w:rFonts w:asciiTheme="minorHAnsi" w:hAnsiTheme="minorHAnsi"/>
          <w:b/>
          <w:sz w:val="22"/>
          <w:szCs w:val="22"/>
          <w:lang w:val="uk-UA"/>
        </w:rPr>
        <w:t>____</w:t>
      </w:r>
      <w:r w:rsidRPr="001B130E">
        <w:rPr>
          <w:rFonts w:asciiTheme="minorHAnsi" w:hAnsiTheme="minorHAnsi"/>
          <w:b/>
          <w:sz w:val="22"/>
          <w:szCs w:val="22"/>
          <w:lang w:val="uk-UA"/>
        </w:rPr>
        <w:t xml:space="preserve"> коп., </w:t>
      </w:r>
      <w:r w:rsidR="00B049CA">
        <w:rPr>
          <w:rFonts w:asciiTheme="minorHAnsi" w:hAnsiTheme="minorHAnsi"/>
          <w:b/>
          <w:sz w:val="22"/>
          <w:szCs w:val="22"/>
          <w:lang w:val="uk-UA"/>
        </w:rPr>
        <w:t xml:space="preserve">в </w:t>
      </w:r>
      <w:proofErr w:type="spellStart"/>
      <w:r w:rsidR="00B049CA">
        <w:rPr>
          <w:rFonts w:asciiTheme="minorHAnsi" w:hAnsiTheme="minorHAnsi"/>
          <w:b/>
          <w:sz w:val="22"/>
          <w:szCs w:val="22"/>
          <w:lang w:val="uk-UA"/>
        </w:rPr>
        <w:t>т.ч</w:t>
      </w:r>
      <w:proofErr w:type="spellEnd"/>
      <w:r w:rsidR="00B049CA">
        <w:rPr>
          <w:rFonts w:asciiTheme="minorHAnsi" w:hAnsiTheme="minorHAnsi"/>
          <w:b/>
          <w:sz w:val="22"/>
          <w:szCs w:val="22"/>
          <w:lang w:val="uk-UA"/>
        </w:rPr>
        <w:t>.</w:t>
      </w:r>
      <w:r w:rsidRPr="001B130E">
        <w:rPr>
          <w:rFonts w:asciiTheme="minorHAnsi" w:hAnsiTheme="minorHAnsi"/>
          <w:b/>
          <w:sz w:val="22"/>
          <w:szCs w:val="22"/>
          <w:lang w:val="uk-UA"/>
        </w:rPr>
        <w:t xml:space="preserve"> ПДВ.</w:t>
      </w:r>
      <w:r w:rsidRPr="001B130E">
        <w:rPr>
          <w:rFonts w:asciiTheme="minorHAnsi" w:hAnsiTheme="minorHAnsi"/>
          <w:bCs/>
          <w:sz w:val="22"/>
          <w:szCs w:val="22"/>
          <w:lang w:val="uk-UA"/>
        </w:rPr>
        <w:t xml:space="preserve"> </w:t>
      </w:r>
      <w:r w:rsidRPr="001B130E">
        <w:rPr>
          <w:rFonts w:asciiTheme="minorHAnsi" w:hAnsiTheme="minorHAnsi"/>
          <w:sz w:val="22"/>
          <w:szCs w:val="22"/>
          <w:lang w:val="uk-UA"/>
        </w:rPr>
        <w:t>Ціна Договору включає вартість Товару, вартість матеріалів та обладнання, всі витрати Продавця, пов‘язані з доставкою Товару, його завантаженням та вивантаженням, монтажем, збіркою тощо.</w:t>
      </w:r>
    </w:p>
    <w:p w:rsidR="001B130E" w:rsidRPr="001B130E" w:rsidRDefault="001B130E" w:rsidP="001B130E">
      <w:pPr>
        <w:pStyle w:val="aff9"/>
        <w:shd w:val="clear" w:color="auto" w:fill="FFFFFF"/>
        <w:ind w:hanging="2"/>
        <w:contextualSpacing/>
        <w:jc w:val="both"/>
        <w:rPr>
          <w:rFonts w:asciiTheme="minorHAnsi" w:hAnsiTheme="minorHAnsi"/>
          <w:sz w:val="22"/>
          <w:szCs w:val="22"/>
          <w:lang w:val="uk-UA"/>
        </w:rPr>
      </w:pPr>
      <w:r w:rsidRPr="001B130E">
        <w:rPr>
          <w:rFonts w:asciiTheme="minorHAnsi" w:hAnsiTheme="minorHAnsi"/>
          <w:sz w:val="22"/>
          <w:szCs w:val="22"/>
          <w:lang w:val="uk-UA"/>
        </w:rPr>
        <w:t xml:space="preserve">3.2. Оплата ціни Договору Продавцю здійснюється в безготівковому порядку, шляхом перерахування грошових коштів на поточний рахунок Продавця протягом </w:t>
      </w:r>
      <w:r w:rsidR="00A30088">
        <w:rPr>
          <w:rFonts w:asciiTheme="minorHAnsi" w:hAnsiTheme="minorHAnsi"/>
          <w:sz w:val="22"/>
          <w:szCs w:val="22"/>
          <w:lang w:val="uk-UA"/>
        </w:rPr>
        <w:t>5</w:t>
      </w:r>
      <w:r w:rsidRPr="001B130E">
        <w:rPr>
          <w:rFonts w:asciiTheme="minorHAnsi" w:hAnsiTheme="minorHAnsi"/>
          <w:sz w:val="22"/>
          <w:szCs w:val="22"/>
          <w:lang w:val="uk-UA"/>
        </w:rPr>
        <w:t xml:space="preserve"> (</w:t>
      </w:r>
      <w:proofErr w:type="spellStart"/>
      <w:r w:rsidR="00A30088">
        <w:rPr>
          <w:rFonts w:asciiTheme="minorHAnsi" w:hAnsiTheme="minorHAnsi"/>
          <w:sz w:val="22"/>
          <w:szCs w:val="22"/>
          <w:lang w:val="uk-UA"/>
        </w:rPr>
        <w:t>пʼяти</w:t>
      </w:r>
      <w:proofErr w:type="spellEnd"/>
      <w:r w:rsidRPr="001B130E">
        <w:rPr>
          <w:rFonts w:asciiTheme="minorHAnsi" w:hAnsiTheme="minorHAnsi"/>
          <w:sz w:val="22"/>
          <w:szCs w:val="22"/>
          <w:lang w:val="uk-UA"/>
        </w:rPr>
        <w:t>) банківських днів з дати підписання Покупцем видаткової накладної та за наданим Продавцем рахунком.</w:t>
      </w:r>
    </w:p>
    <w:p w:rsidR="001B130E" w:rsidRPr="001B130E" w:rsidRDefault="001B130E" w:rsidP="001B130E">
      <w:pPr>
        <w:pStyle w:val="aff9"/>
        <w:shd w:val="clear" w:color="auto" w:fill="FFFFFF"/>
        <w:ind w:hanging="2"/>
        <w:contextualSpacing/>
        <w:jc w:val="both"/>
        <w:rPr>
          <w:rFonts w:asciiTheme="minorHAnsi" w:hAnsiTheme="minorHAnsi"/>
          <w:sz w:val="22"/>
          <w:szCs w:val="22"/>
          <w:lang w:val="uk-UA"/>
        </w:rPr>
      </w:pPr>
      <w:r w:rsidRPr="001B130E">
        <w:rPr>
          <w:rFonts w:asciiTheme="minorHAnsi" w:hAnsiTheme="minorHAnsi"/>
          <w:sz w:val="22"/>
          <w:szCs w:val="22"/>
          <w:lang w:val="uk-UA"/>
        </w:rPr>
        <w:t>3.3. У разі затримки бюджетного фінансування розрахунок за Товар здійснюється протягом 10 (десяти) банківських днів з дати отримання Покупцем бюджетного призначення на фінансування закупівлі на свій реєстраційний рахунок.</w:t>
      </w:r>
    </w:p>
    <w:p w:rsidR="001B130E" w:rsidRPr="001B130E" w:rsidRDefault="001B130E" w:rsidP="001B130E">
      <w:pPr>
        <w:pStyle w:val="aff9"/>
        <w:shd w:val="clear" w:color="auto" w:fill="FFFFFF"/>
        <w:ind w:hanging="2"/>
        <w:contextualSpacing/>
        <w:jc w:val="both"/>
        <w:rPr>
          <w:rFonts w:asciiTheme="minorHAnsi" w:hAnsiTheme="minorHAnsi"/>
          <w:sz w:val="22"/>
          <w:szCs w:val="22"/>
          <w:lang w:val="uk-UA"/>
        </w:rPr>
      </w:pPr>
    </w:p>
    <w:p w:rsidR="001B130E" w:rsidRPr="001B130E" w:rsidRDefault="001B130E" w:rsidP="001B130E">
      <w:pPr>
        <w:pStyle w:val="aff9"/>
        <w:numPr>
          <w:ilvl w:val="0"/>
          <w:numId w:val="12"/>
        </w:numPr>
        <w:spacing w:before="0" w:beforeAutospacing="0" w:after="0" w:afterAutospacing="0"/>
        <w:ind w:left="0" w:hanging="2"/>
        <w:contextualSpacing/>
        <w:jc w:val="center"/>
        <w:rPr>
          <w:rFonts w:asciiTheme="minorHAnsi" w:hAnsiTheme="minorHAnsi"/>
          <w:b/>
          <w:sz w:val="22"/>
          <w:szCs w:val="22"/>
          <w:lang w:val="uk-UA"/>
        </w:rPr>
      </w:pPr>
      <w:r w:rsidRPr="001B130E">
        <w:rPr>
          <w:rFonts w:asciiTheme="minorHAnsi" w:hAnsiTheme="minorHAnsi"/>
          <w:b/>
          <w:sz w:val="22"/>
          <w:szCs w:val="22"/>
          <w:lang w:val="uk-UA"/>
        </w:rPr>
        <w:t>ПРАВА ТА ОБОВ'ЯЗКИ СТОРІН</w:t>
      </w:r>
    </w:p>
    <w:p w:rsidR="001B130E" w:rsidRPr="001B130E" w:rsidRDefault="001B130E" w:rsidP="001B130E">
      <w:pPr>
        <w:pStyle w:val="aff9"/>
        <w:spacing w:before="0" w:beforeAutospacing="0" w:after="0" w:afterAutospacing="0"/>
        <w:ind w:left="-1"/>
        <w:contextualSpacing/>
        <w:rPr>
          <w:rFonts w:asciiTheme="minorHAnsi" w:hAnsiTheme="minorHAnsi"/>
          <w:b/>
          <w:sz w:val="22"/>
          <w:szCs w:val="22"/>
          <w:lang w:val="uk-UA"/>
        </w:rPr>
      </w:pP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u w:val="single"/>
          <w:lang w:val="uk-UA"/>
        </w:rPr>
      </w:pPr>
      <w:r w:rsidRPr="001B130E">
        <w:rPr>
          <w:rFonts w:asciiTheme="minorHAnsi" w:hAnsiTheme="minorHAnsi"/>
          <w:sz w:val="22"/>
          <w:szCs w:val="22"/>
          <w:u w:val="single"/>
          <w:lang w:val="uk-UA"/>
        </w:rPr>
        <w:t>4.1. Продавець зобов'язується:</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4.1.1. Передати Покупцеві у власність Товар та всю необхідну документацію на нього.</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4.1.2. Скласти та підписати видаткову накладну.</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 xml:space="preserve">4.1.3. Забезпечити якість Товару відповідно до чинних в Україні технічних умов та стандартів. </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4.1.4. Усувати виявлені Покупцем при передачі Товару недоліки.</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4.1.5. Здійснювати заміну неякісного Товару протягом гарантійного строку.</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u w:val="single"/>
          <w:lang w:val="uk-UA"/>
        </w:rPr>
      </w:pPr>
      <w:r w:rsidRPr="001B130E">
        <w:rPr>
          <w:rFonts w:asciiTheme="minorHAnsi" w:hAnsiTheme="minorHAnsi"/>
          <w:sz w:val="22"/>
          <w:szCs w:val="22"/>
          <w:u w:val="single"/>
          <w:lang w:val="uk-UA"/>
        </w:rPr>
        <w:t>4.2. Покупець зобов'язується:</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4.2.1. Прийняти обумовлений в п.1.1. цього Договору Товар.</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4.2.2. Оплатити вартість Товару у визначені цим Договором строки (терміни).</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4.2.3. Підписати видаткову накладну в рамках цього Договору.</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u w:val="single"/>
          <w:lang w:val="uk-UA"/>
        </w:rPr>
      </w:pPr>
      <w:r w:rsidRPr="001B130E">
        <w:rPr>
          <w:rFonts w:asciiTheme="minorHAnsi" w:hAnsiTheme="minorHAnsi"/>
          <w:sz w:val="22"/>
          <w:szCs w:val="22"/>
          <w:u w:val="single"/>
          <w:lang w:val="uk-UA"/>
        </w:rPr>
        <w:t>4.3. Покупець має право:</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 xml:space="preserve">4.3.1. У разі невиконання Продавцем зобов’язань за цим Договором і, якщо ще не відбулась поставка Товару, Покупець в односторонньому порядку може розірвати цей Договір (відмовитися від нього), попередивши Продавця письмово шляхом направлення рекомендованого листа на поштову адресу Продавця, зазначену в цьому Договорі, за 14 (чотирнадцять) днів до дати розірвання Договору. </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4.3.2. Якщо протягом 5 (п’яти) робочих днів після передачі Товару Покупець виявив невідповідність Товару умовам, зазначеним в Технічних вимогах до предмету відповідної закупівлі, Покупець має право в односторонньому порядку розірвати цей Договір (відмовитися від нього), попередивши Продавця за 1 (один) день до дати розірвання Договору.</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p>
    <w:p w:rsidR="001B130E" w:rsidRPr="001B130E" w:rsidRDefault="001B130E" w:rsidP="001B130E">
      <w:pPr>
        <w:pStyle w:val="aff9"/>
        <w:spacing w:before="0" w:beforeAutospacing="0" w:after="0" w:afterAutospacing="0"/>
        <w:ind w:hanging="2"/>
        <w:contextualSpacing/>
        <w:jc w:val="center"/>
        <w:rPr>
          <w:rFonts w:asciiTheme="minorHAnsi" w:hAnsiTheme="minorHAnsi"/>
          <w:b/>
          <w:sz w:val="22"/>
          <w:szCs w:val="22"/>
          <w:lang w:val="uk-UA"/>
        </w:rPr>
      </w:pPr>
      <w:r w:rsidRPr="001B130E">
        <w:rPr>
          <w:rFonts w:asciiTheme="minorHAnsi" w:hAnsiTheme="minorHAnsi"/>
          <w:b/>
          <w:sz w:val="22"/>
          <w:szCs w:val="22"/>
          <w:lang w:val="uk-UA"/>
        </w:rPr>
        <w:t>5. ВІДПОВІДАЛЬНІСТЬ СТОРІН</w:t>
      </w:r>
    </w:p>
    <w:p w:rsidR="001B130E" w:rsidRPr="001B130E" w:rsidRDefault="001B130E" w:rsidP="001B130E">
      <w:pPr>
        <w:pStyle w:val="aff9"/>
        <w:spacing w:before="0" w:beforeAutospacing="0" w:after="0" w:afterAutospacing="0"/>
        <w:contextualSpacing/>
        <w:jc w:val="center"/>
        <w:rPr>
          <w:rFonts w:asciiTheme="minorHAnsi" w:hAnsiTheme="minorHAnsi"/>
          <w:b/>
          <w:sz w:val="22"/>
          <w:szCs w:val="22"/>
          <w:lang w:val="uk-UA"/>
        </w:rPr>
      </w:pP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5.1. 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5.2. За невиконання та/або неналежне виконання своїх зобов'язань за цим Договором Сторона зобов'язана відшкодувати іншій Стороні заподіяні таким невиконанням та/або неналежним виконанням збитки.</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5.3. У випадку порушення Продавцем строків, передбачених п. 2.4, 2.5 цього Договору, Продавець зобов'язаний сплатити на користь Покупця штраф у розмірі 5% (п'яти відсотків) від вартості Товару, зазначеної в даному Договорі.</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5.4. У разі несвоєчасної оплати вартості Товару, Покупець сплачує Продавцеві пеню, визначену виходячи із розміру облікової ставки НБУ, що діяла у період нарахування пені від вартості невчасно оплаченого Товару за кожний день прострочення платежу.</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5.5. У випадку не поставки Товару в строки, передбачені п.1.2. Договору, Покупець вправі відмовитись від отримання Товару, в односторонньому порядку розірвавши Договір. У випадку розірвання Договору з підстав, передбачених в даному пункті, Продавець зобов’язується повернути отримані від Покупця авансові платежі в повному обсязі протягом 5 (п’яти) банківських днів з моменту отримання вимоги від Покупця.</w:t>
      </w:r>
    </w:p>
    <w:p w:rsidR="001B130E" w:rsidRPr="001B130E" w:rsidRDefault="001B130E" w:rsidP="001B130E">
      <w:pPr>
        <w:pStyle w:val="aff9"/>
        <w:spacing w:before="0" w:beforeAutospacing="0" w:after="0" w:afterAutospacing="0"/>
        <w:ind w:hanging="1"/>
        <w:contextualSpacing/>
        <w:jc w:val="both"/>
        <w:rPr>
          <w:rFonts w:asciiTheme="minorHAnsi" w:hAnsiTheme="minorHAnsi"/>
          <w:sz w:val="22"/>
          <w:szCs w:val="22"/>
          <w:lang w:val="uk-UA"/>
        </w:rPr>
      </w:pPr>
    </w:p>
    <w:p w:rsidR="001B130E" w:rsidRPr="001B130E" w:rsidRDefault="001B130E" w:rsidP="001B130E">
      <w:pPr>
        <w:pStyle w:val="aff9"/>
        <w:spacing w:before="0" w:beforeAutospacing="0" w:after="0" w:afterAutospacing="0"/>
        <w:ind w:hanging="2"/>
        <w:contextualSpacing/>
        <w:jc w:val="center"/>
        <w:rPr>
          <w:rFonts w:asciiTheme="minorHAnsi" w:hAnsiTheme="minorHAnsi"/>
          <w:b/>
          <w:sz w:val="22"/>
          <w:szCs w:val="22"/>
          <w:lang w:val="uk-UA"/>
        </w:rPr>
      </w:pPr>
      <w:r w:rsidRPr="001B130E">
        <w:rPr>
          <w:rFonts w:asciiTheme="minorHAnsi" w:hAnsiTheme="minorHAnsi"/>
          <w:b/>
          <w:sz w:val="22"/>
          <w:szCs w:val="22"/>
          <w:lang w:val="uk-UA"/>
        </w:rPr>
        <w:lastRenderedPageBreak/>
        <w:t>6. ОБСТАВИНИ НЕПЕРЕБОРНОЇ СИЛИ</w:t>
      </w:r>
    </w:p>
    <w:p w:rsidR="001B130E" w:rsidRPr="001B130E" w:rsidRDefault="001B130E" w:rsidP="001B130E">
      <w:pPr>
        <w:pStyle w:val="aff9"/>
        <w:spacing w:before="0" w:beforeAutospacing="0" w:after="0" w:afterAutospacing="0"/>
        <w:contextualSpacing/>
        <w:jc w:val="center"/>
        <w:rPr>
          <w:rFonts w:asciiTheme="minorHAnsi" w:hAnsiTheme="minorHAnsi"/>
          <w:b/>
          <w:sz w:val="22"/>
          <w:szCs w:val="22"/>
          <w:lang w:val="uk-UA"/>
        </w:rPr>
      </w:pP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6.1. При настанні обставин непереборної сили (обставин форс-мажору), тобто неможливості повного або часткового виконання будь-якою із Сторін зобов'язань по цьому Договору внаслідок обставин непереборної сили, а саме: пожежі, стихійного лиха, урядових заборон, блокади або інших незалежних від Сторін обставин, термін (строк) виконання зобов'язань продовжується (переноситься) на такий термін (строк), протягом якого будуть діяти вищевказані обставини та їх наслідки. Сторона, для якої наступили обставини непереборної сили, зобов'язана письмово, протягом 24 (двадцяти чотирьох) годин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6.2. Якщо вищевказані обставини тривають більше тридцяти календарних днів, Покупець вправі відмовитися від цього Договору (тобто розірвати (припинити) цей Договір) в односторонньому порядку, направивши Продавцеві відповідне повідомлення, та вимагати від Продавця повернення оплачених за Товар грошових коштів.</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6.3. Факт настання обставин непереборної сили повинен підтверджуватися довідкою уповноваженого органу.</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p>
    <w:p w:rsidR="001B130E" w:rsidRPr="001B130E" w:rsidRDefault="001B130E" w:rsidP="001B130E">
      <w:pPr>
        <w:pStyle w:val="aff9"/>
        <w:spacing w:before="0" w:beforeAutospacing="0" w:after="0" w:afterAutospacing="0"/>
        <w:ind w:hanging="2"/>
        <w:contextualSpacing/>
        <w:jc w:val="center"/>
        <w:rPr>
          <w:rFonts w:asciiTheme="minorHAnsi" w:hAnsiTheme="minorHAnsi"/>
          <w:b/>
          <w:sz w:val="22"/>
          <w:szCs w:val="22"/>
          <w:lang w:val="uk-UA"/>
        </w:rPr>
      </w:pPr>
      <w:r w:rsidRPr="001B130E">
        <w:rPr>
          <w:rFonts w:asciiTheme="minorHAnsi" w:hAnsiTheme="minorHAnsi"/>
          <w:b/>
          <w:sz w:val="22"/>
          <w:szCs w:val="22"/>
          <w:lang w:val="uk-UA"/>
        </w:rPr>
        <w:t>7. ПОРЯДОК ВИРІШЕННЯ СПОРІВ МІЖ СТОРОНАМИ</w:t>
      </w:r>
    </w:p>
    <w:p w:rsidR="001B130E" w:rsidRPr="001B130E" w:rsidRDefault="001B130E" w:rsidP="001B130E">
      <w:pPr>
        <w:pStyle w:val="aff9"/>
        <w:spacing w:before="0" w:beforeAutospacing="0" w:after="0" w:afterAutospacing="0"/>
        <w:contextualSpacing/>
        <w:jc w:val="center"/>
        <w:rPr>
          <w:rFonts w:asciiTheme="minorHAnsi" w:hAnsiTheme="minorHAnsi"/>
          <w:b/>
          <w:sz w:val="22"/>
          <w:szCs w:val="22"/>
          <w:lang w:val="uk-UA"/>
        </w:rPr>
      </w:pP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7.1. Усі спори та розбіжності, що можуть виникнути між сторонами із умов цього Договору, або в зв'язку з ним вирішуються шляхом переговорів між Сторонами.</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7.2. Якщо відповідний спір між сторонами неможливо вирішити шляхом переговорів, то такий спір вирішується в судовому порядку за встановленою підвідомчістю та підсудністю  відповідно до чинного в Україні законодавства.</w:t>
      </w:r>
    </w:p>
    <w:p w:rsidR="001B130E" w:rsidRPr="001B130E" w:rsidRDefault="001B130E" w:rsidP="001B130E">
      <w:pPr>
        <w:pStyle w:val="aff9"/>
        <w:spacing w:before="0" w:beforeAutospacing="0" w:after="0" w:afterAutospacing="0"/>
        <w:ind w:hanging="1"/>
        <w:contextualSpacing/>
        <w:jc w:val="both"/>
        <w:rPr>
          <w:rFonts w:asciiTheme="minorHAnsi" w:hAnsiTheme="minorHAnsi"/>
          <w:sz w:val="22"/>
          <w:szCs w:val="22"/>
          <w:lang w:val="uk-UA"/>
        </w:rPr>
      </w:pPr>
    </w:p>
    <w:p w:rsidR="001B130E" w:rsidRPr="001B130E" w:rsidRDefault="001B130E" w:rsidP="001B130E">
      <w:pPr>
        <w:pStyle w:val="aff9"/>
        <w:spacing w:before="0" w:beforeAutospacing="0" w:after="0" w:afterAutospacing="0"/>
        <w:ind w:hanging="2"/>
        <w:contextualSpacing/>
        <w:jc w:val="center"/>
        <w:rPr>
          <w:rFonts w:asciiTheme="minorHAnsi" w:hAnsiTheme="minorHAnsi"/>
          <w:b/>
          <w:sz w:val="22"/>
          <w:szCs w:val="22"/>
          <w:lang w:val="uk-UA"/>
        </w:rPr>
      </w:pPr>
      <w:r w:rsidRPr="001B130E">
        <w:rPr>
          <w:rFonts w:asciiTheme="minorHAnsi" w:hAnsiTheme="minorHAnsi"/>
          <w:b/>
          <w:sz w:val="22"/>
          <w:szCs w:val="22"/>
          <w:lang w:val="uk-UA"/>
        </w:rPr>
        <w:t>8. ТЕРМІН ДІЇ ДОГОВОРУ</w:t>
      </w:r>
    </w:p>
    <w:p w:rsidR="001B130E" w:rsidRPr="001B130E" w:rsidRDefault="001B130E" w:rsidP="001B130E">
      <w:pPr>
        <w:pStyle w:val="aff9"/>
        <w:spacing w:before="0" w:beforeAutospacing="0" w:after="0" w:afterAutospacing="0"/>
        <w:contextualSpacing/>
        <w:jc w:val="center"/>
        <w:rPr>
          <w:rFonts w:asciiTheme="minorHAnsi" w:hAnsiTheme="minorHAnsi"/>
          <w:b/>
          <w:sz w:val="22"/>
          <w:szCs w:val="22"/>
          <w:lang w:val="uk-UA"/>
        </w:rPr>
      </w:pPr>
    </w:p>
    <w:p w:rsidR="001B130E" w:rsidRPr="00B049CA" w:rsidRDefault="001B130E" w:rsidP="00B049CA">
      <w:pPr>
        <w:pStyle w:val="aff9"/>
        <w:spacing w:before="0" w:beforeAutospacing="0" w:after="0" w:afterAutospacing="0"/>
        <w:ind w:hanging="2"/>
        <w:contextualSpacing/>
        <w:jc w:val="both"/>
        <w:rPr>
          <w:rFonts w:asciiTheme="minorHAnsi" w:hAnsiTheme="minorHAnsi"/>
          <w:sz w:val="22"/>
          <w:szCs w:val="22"/>
          <w:lang w:val="uk-UA"/>
        </w:rPr>
      </w:pPr>
      <w:r w:rsidRPr="00B049CA">
        <w:rPr>
          <w:rFonts w:asciiTheme="minorHAnsi" w:hAnsiTheme="minorHAnsi"/>
          <w:sz w:val="22"/>
          <w:szCs w:val="22"/>
          <w:lang w:val="uk-UA"/>
        </w:rPr>
        <w:t>8.1. Договір набирає чинності з дати його укладення (підписання) Сторонами та діє до «31» грудня 2022 року, але в будь – якому випадку до моменту повного та належного виконання Сторонами усіх своїх зобов'язань за цим Договором.</w:t>
      </w:r>
    </w:p>
    <w:p w:rsidR="00B049CA" w:rsidRPr="00B049CA" w:rsidRDefault="00B049CA" w:rsidP="00B049CA">
      <w:pPr>
        <w:spacing w:line="240" w:lineRule="auto"/>
        <w:ind w:left="0" w:hanging="2"/>
        <w:jc w:val="both"/>
        <w:rPr>
          <w:rFonts w:asciiTheme="minorHAnsi" w:hAnsiTheme="minorHAnsi"/>
          <w:lang w:val="uk-UA"/>
        </w:rPr>
      </w:pPr>
      <w:r w:rsidRPr="00B049CA">
        <w:rPr>
          <w:rFonts w:asciiTheme="minorHAnsi" w:hAnsiTheme="minorHAnsi"/>
          <w:lang w:val="uk-UA"/>
        </w:rPr>
        <w:t xml:space="preserve">8.2. </w:t>
      </w:r>
      <w:r w:rsidRPr="00B049CA">
        <w:rPr>
          <w:rFonts w:asciiTheme="minorHAnsi" w:hAnsiTheme="minorHAnsi"/>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49CA" w:rsidRPr="00B049CA" w:rsidRDefault="00B049CA" w:rsidP="00B049CA">
      <w:pPr>
        <w:spacing w:line="240" w:lineRule="auto"/>
        <w:ind w:left="0" w:hanging="2"/>
        <w:jc w:val="both"/>
        <w:rPr>
          <w:rFonts w:asciiTheme="minorHAnsi" w:hAnsiTheme="minorHAnsi"/>
          <w:lang w:val="uk-UA"/>
        </w:rPr>
      </w:pPr>
      <w:r w:rsidRPr="00B049CA">
        <w:rPr>
          <w:rFonts w:asciiTheme="minorHAnsi" w:hAnsiTheme="minorHAnsi"/>
          <w:lang w:val="uk-UA" w:eastAsia="en-US"/>
        </w:rPr>
        <w:t>1) зменшення обсягів закупівлі, зокрема з урахуванням фактичного обсягу видатків замовника;</w:t>
      </w:r>
    </w:p>
    <w:p w:rsidR="00B049CA" w:rsidRPr="00B049CA" w:rsidRDefault="00B049CA" w:rsidP="00B049CA">
      <w:pPr>
        <w:spacing w:line="240" w:lineRule="auto"/>
        <w:ind w:left="0" w:hanging="2"/>
        <w:jc w:val="both"/>
        <w:rPr>
          <w:rFonts w:asciiTheme="minorHAnsi" w:hAnsiTheme="minorHAnsi"/>
          <w:lang w:val="uk-UA"/>
        </w:rPr>
      </w:pPr>
      <w:r w:rsidRPr="00B049CA">
        <w:rPr>
          <w:rFonts w:asciiTheme="minorHAnsi" w:hAnsiTheme="minorHAnsi"/>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049CA">
        <w:rPr>
          <w:rFonts w:asciiTheme="minorHAnsi" w:hAnsiTheme="minorHAnsi"/>
          <w:lang w:val="uk-UA" w:eastAsia="en-US"/>
        </w:rPr>
        <w:t>пропорційно</w:t>
      </w:r>
      <w:proofErr w:type="spellEnd"/>
      <w:r w:rsidRPr="00B049CA">
        <w:rPr>
          <w:rFonts w:asciiTheme="minorHAnsi" w:hAnsiTheme="minorHAnsi"/>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49CA" w:rsidRPr="00B049CA" w:rsidRDefault="00B049CA" w:rsidP="00B049CA">
      <w:pPr>
        <w:spacing w:line="240" w:lineRule="auto"/>
        <w:ind w:left="0" w:hanging="2"/>
        <w:jc w:val="both"/>
        <w:rPr>
          <w:rFonts w:asciiTheme="minorHAnsi" w:hAnsiTheme="minorHAnsi"/>
          <w:lang w:val="uk-UA"/>
        </w:rPr>
      </w:pPr>
      <w:r w:rsidRPr="00B049CA">
        <w:rPr>
          <w:rFonts w:asciiTheme="minorHAnsi" w:hAnsiTheme="minorHAnsi"/>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049CA" w:rsidRPr="00B049CA" w:rsidRDefault="00B049CA" w:rsidP="00B049CA">
      <w:pPr>
        <w:spacing w:line="240" w:lineRule="auto"/>
        <w:ind w:left="0" w:hanging="2"/>
        <w:jc w:val="both"/>
        <w:rPr>
          <w:rFonts w:asciiTheme="minorHAnsi" w:hAnsiTheme="minorHAnsi"/>
          <w:lang w:val="uk-UA"/>
        </w:rPr>
      </w:pPr>
      <w:r w:rsidRPr="00B049CA">
        <w:rPr>
          <w:rFonts w:asciiTheme="minorHAnsi" w:hAnsiTheme="minorHAnsi"/>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49CA" w:rsidRPr="00B049CA" w:rsidRDefault="00B049CA" w:rsidP="00B049CA">
      <w:pPr>
        <w:spacing w:line="240" w:lineRule="auto"/>
        <w:ind w:left="0" w:hanging="2"/>
        <w:jc w:val="both"/>
        <w:rPr>
          <w:rFonts w:asciiTheme="minorHAnsi" w:hAnsiTheme="minorHAnsi"/>
          <w:lang w:val="uk-UA"/>
        </w:rPr>
      </w:pPr>
      <w:r w:rsidRPr="00B049CA">
        <w:rPr>
          <w:rFonts w:asciiTheme="minorHAnsi" w:hAnsiTheme="minorHAnsi"/>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B049CA" w:rsidRPr="00B049CA" w:rsidRDefault="00B049CA" w:rsidP="00B049CA">
      <w:pPr>
        <w:spacing w:line="240" w:lineRule="auto"/>
        <w:ind w:left="0" w:hanging="2"/>
        <w:jc w:val="both"/>
        <w:rPr>
          <w:rFonts w:asciiTheme="minorHAnsi" w:hAnsiTheme="minorHAnsi"/>
          <w:lang w:val="uk-UA"/>
        </w:rPr>
      </w:pPr>
      <w:r w:rsidRPr="00B049CA">
        <w:rPr>
          <w:rFonts w:asciiTheme="minorHAnsi" w:hAnsiTheme="minorHAnsi"/>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049CA">
        <w:rPr>
          <w:rFonts w:asciiTheme="minorHAnsi" w:hAnsiTheme="minorHAnsi"/>
          <w:lang w:val="uk-UA" w:eastAsia="en-US"/>
        </w:rPr>
        <w:t>пропорційно</w:t>
      </w:r>
      <w:proofErr w:type="spellEnd"/>
      <w:r w:rsidRPr="00B049CA">
        <w:rPr>
          <w:rFonts w:asciiTheme="minorHAnsi" w:hAnsiTheme="minorHAnsi"/>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B049CA">
        <w:rPr>
          <w:rFonts w:asciiTheme="minorHAnsi" w:hAnsiTheme="minorHAnsi"/>
          <w:lang w:val="uk-UA" w:eastAsia="en-US"/>
        </w:rPr>
        <w:t>пропорційно</w:t>
      </w:r>
      <w:proofErr w:type="spellEnd"/>
      <w:r w:rsidRPr="00B049CA">
        <w:rPr>
          <w:rFonts w:asciiTheme="minorHAnsi" w:hAnsiTheme="minorHAnsi"/>
          <w:lang w:val="uk-UA" w:eastAsia="en-US"/>
        </w:rPr>
        <w:t xml:space="preserve"> до зміни податкового навантаження внаслідок зміни системи оподаткування;</w:t>
      </w:r>
    </w:p>
    <w:p w:rsidR="00B049CA" w:rsidRPr="00B049CA" w:rsidRDefault="00B049CA" w:rsidP="00B049CA">
      <w:pPr>
        <w:spacing w:line="240" w:lineRule="auto"/>
        <w:ind w:left="0" w:hanging="2"/>
        <w:jc w:val="both"/>
        <w:rPr>
          <w:rFonts w:asciiTheme="minorHAnsi" w:hAnsiTheme="minorHAnsi"/>
          <w:lang w:val="uk-UA"/>
        </w:rPr>
      </w:pPr>
      <w:r w:rsidRPr="00B049CA">
        <w:rPr>
          <w:rFonts w:asciiTheme="minorHAnsi" w:hAnsiTheme="minorHAnsi"/>
          <w:lang w:val="uk-UA" w:eastAsia="en-US"/>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49CA">
        <w:rPr>
          <w:rFonts w:asciiTheme="minorHAnsi" w:hAnsiTheme="minorHAnsi"/>
          <w:lang w:val="uk-UA" w:eastAsia="en-US"/>
        </w:rPr>
        <w:t>Platts</w:t>
      </w:r>
      <w:proofErr w:type="spellEnd"/>
      <w:r w:rsidRPr="00B049CA">
        <w:rPr>
          <w:rFonts w:asciiTheme="minorHAnsi" w:hAnsiTheme="minorHAnsi"/>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049CA" w:rsidRPr="00B049CA" w:rsidRDefault="00B049CA" w:rsidP="00B049CA">
      <w:pPr>
        <w:pStyle w:val="aff9"/>
        <w:spacing w:before="0" w:beforeAutospacing="0" w:after="0" w:afterAutospacing="0"/>
        <w:ind w:hanging="2"/>
        <w:contextualSpacing/>
        <w:jc w:val="both"/>
        <w:rPr>
          <w:rFonts w:asciiTheme="minorHAnsi" w:hAnsiTheme="minorHAnsi"/>
          <w:sz w:val="22"/>
          <w:szCs w:val="22"/>
          <w:lang w:val="uk-UA"/>
        </w:rPr>
      </w:pPr>
      <w:r w:rsidRPr="00B049CA">
        <w:rPr>
          <w:rFonts w:asciiTheme="minorHAnsi" w:hAnsiTheme="minorHAnsi"/>
          <w:color w:val="000000"/>
          <w:sz w:val="22"/>
          <w:szCs w:val="22"/>
          <w:lang w:val="uk-UA" w:eastAsia="en-US"/>
        </w:rPr>
        <w:t>8)</w:t>
      </w:r>
      <w:r>
        <w:rPr>
          <w:rFonts w:asciiTheme="minorHAnsi" w:hAnsiTheme="minorHAnsi"/>
          <w:color w:val="000000"/>
          <w:sz w:val="22"/>
          <w:szCs w:val="22"/>
          <w:lang w:val="uk-UA" w:eastAsia="en-US"/>
        </w:rPr>
        <w:t xml:space="preserve"> </w:t>
      </w:r>
      <w:r w:rsidRPr="00B049CA">
        <w:rPr>
          <w:rFonts w:asciiTheme="minorHAnsi" w:hAnsiTheme="minorHAnsi"/>
          <w:color w:val="000000"/>
          <w:sz w:val="22"/>
          <w:szCs w:val="22"/>
          <w:lang w:val="uk-UA" w:eastAsia="en-US"/>
        </w:rPr>
        <w:t>зміни умов у зв’язку із застосуванням положень частини шостої статті 41 Закону.</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p>
    <w:p w:rsidR="001B130E" w:rsidRPr="001B130E" w:rsidRDefault="001B130E" w:rsidP="001B130E">
      <w:pPr>
        <w:pStyle w:val="aff9"/>
        <w:spacing w:before="0" w:beforeAutospacing="0" w:after="0" w:afterAutospacing="0"/>
        <w:ind w:hanging="2"/>
        <w:contextualSpacing/>
        <w:jc w:val="center"/>
        <w:rPr>
          <w:rFonts w:asciiTheme="minorHAnsi" w:hAnsiTheme="minorHAnsi"/>
          <w:b/>
          <w:sz w:val="22"/>
          <w:szCs w:val="22"/>
          <w:lang w:val="uk-UA"/>
        </w:rPr>
      </w:pPr>
      <w:r w:rsidRPr="001B130E">
        <w:rPr>
          <w:rFonts w:asciiTheme="minorHAnsi" w:hAnsiTheme="minorHAnsi"/>
          <w:b/>
          <w:sz w:val="22"/>
          <w:szCs w:val="22"/>
          <w:lang w:val="uk-UA"/>
        </w:rPr>
        <w:t>9. ЗАКЛЮЧНІ ПОЛОЖЕННЯ</w:t>
      </w:r>
    </w:p>
    <w:p w:rsidR="001B130E" w:rsidRPr="001B130E" w:rsidRDefault="001B130E" w:rsidP="001B130E">
      <w:pPr>
        <w:pStyle w:val="aff9"/>
        <w:spacing w:before="0" w:beforeAutospacing="0" w:after="0" w:afterAutospacing="0"/>
        <w:contextualSpacing/>
        <w:jc w:val="center"/>
        <w:rPr>
          <w:rFonts w:asciiTheme="minorHAnsi" w:hAnsiTheme="minorHAnsi"/>
          <w:b/>
          <w:sz w:val="22"/>
          <w:szCs w:val="22"/>
          <w:lang w:val="uk-UA"/>
        </w:rPr>
      </w:pP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9.1. Відносини між сторонами, що не врегульовані положеннями (умовами) цього Договору, регулюються нормами чинного законодавства України.</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 xml:space="preserve">9.2. Жодна зі Сторін не вправі передавати свої права та обов'язки по цьому Договору третім особам без попередньої письмової згоди на те протилежної Сторони. </w:t>
      </w:r>
    </w:p>
    <w:p w:rsidR="001B130E" w:rsidRPr="001B130E" w:rsidRDefault="001B130E" w:rsidP="00B049CA">
      <w:pPr>
        <w:pStyle w:val="aff9"/>
        <w:spacing w:before="0" w:beforeAutospacing="0" w:after="0" w:afterAutospacing="0"/>
        <w:contextualSpacing/>
        <w:jc w:val="both"/>
        <w:rPr>
          <w:rFonts w:asciiTheme="minorHAnsi" w:hAnsiTheme="minorHAnsi"/>
          <w:sz w:val="22"/>
          <w:szCs w:val="22"/>
          <w:lang w:val="uk-UA"/>
        </w:rPr>
      </w:pPr>
      <w:r w:rsidRPr="001B130E">
        <w:rPr>
          <w:rFonts w:asciiTheme="minorHAnsi" w:hAnsiTheme="minorHAnsi"/>
          <w:sz w:val="22"/>
          <w:szCs w:val="22"/>
          <w:lang w:val="uk-UA"/>
        </w:rPr>
        <w:t xml:space="preserve">9.3. Текст цього Договору складено українською мовою в двох примірниках, що мають однакову юридичну силу, - по одному примірнику для кожної Сторони. </w:t>
      </w:r>
    </w:p>
    <w:p w:rsidR="001B130E" w:rsidRPr="001B130E" w:rsidRDefault="001B130E" w:rsidP="00B049CA">
      <w:pPr>
        <w:pStyle w:val="aff9"/>
        <w:spacing w:before="0" w:beforeAutospacing="0" w:after="0" w:afterAutospacing="0"/>
        <w:contextualSpacing/>
        <w:jc w:val="both"/>
        <w:rPr>
          <w:rFonts w:asciiTheme="minorHAnsi" w:hAnsiTheme="minorHAnsi"/>
          <w:sz w:val="22"/>
          <w:szCs w:val="22"/>
          <w:lang w:val="uk-UA"/>
        </w:rPr>
      </w:pPr>
      <w:r w:rsidRPr="001B130E">
        <w:rPr>
          <w:rFonts w:asciiTheme="minorHAnsi" w:hAnsiTheme="minorHAnsi"/>
          <w:sz w:val="22"/>
          <w:szCs w:val="22"/>
          <w:lang w:val="uk-UA"/>
        </w:rPr>
        <w:t>9.4. 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w:t>
      </w:r>
    </w:p>
    <w:p w:rsidR="001B130E" w:rsidRPr="001B130E" w:rsidRDefault="001B130E" w:rsidP="00B049CA">
      <w:pPr>
        <w:pStyle w:val="aff9"/>
        <w:spacing w:before="0" w:beforeAutospacing="0" w:after="0" w:afterAutospacing="0"/>
        <w:contextualSpacing/>
        <w:jc w:val="both"/>
        <w:rPr>
          <w:rFonts w:asciiTheme="minorHAnsi" w:hAnsiTheme="minorHAnsi"/>
          <w:sz w:val="22"/>
          <w:szCs w:val="22"/>
          <w:lang w:val="uk-UA"/>
        </w:rPr>
      </w:pPr>
    </w:p>
    <w:p w:rsidR="001B130E" w:rsidRPr="001B130E" w:rsidRDefault="001B130E" w:rsidP="00B049CA">
      <w:pPr>
        <w:pStyle w:val="aff9"/>
        <w:spacing w:before="0" w:beforeAutospacing="0" w:after="0" w:afterAutospacing="0"/>
        <w:contextualSpacing/>
        <w:jc w:val="center"/>
        <w:rPr>
          <w:rFonts w:asciiTheme="minorHAnsi" w:hAnsiTheme="minorHAnsi"/>
          <w:b/>
          <w:sz w:val="22"/>
          <w:szCs w:val="22"/>
          <w:lang w:val="uk-UA"/>
        </w:rPr>
      </w:pPr>
      <w:r w:rsidRPr="001B130E">
        <w:rPr>
          <w:rFonts w:asciiTheme="minorHAnsi" w:hAnsiTheme="minorHAnsi"/>
          <w:b/>
          <w:sz w:val="22"/>
          <w:szCs w:val="22"/>
          <w:lang w:val="uk-UA"/>
        </w:rPr>
        <w:t>10. РЕКВІЗИТИ ТА ПІДПИСИ СТОРІН ДОГОВОРУ:</w:t>
      </w:r>
    </w:p>
    <w:p w:rsidR="001B130E" w:rsidRPr="001B130E" w:rsidRDefault="001B130E" w:rsidP="00B049CA">
      <w:pPr>
        <w:pStyle w:val="aff9"/>
        <w:spacing w:before="0" w:beforeAutospacing="0" w:after="0" w:afterAutospacing="0"/>
        <w:contextualSpacing/>
        <w:jc w:val="center"/>
        <w:rPr>
          <w:rFonts w:asciiTheme="minorHAnsi" w:hAnsiTheme="minorHAnsi"/>
          <w:b/>
          <w:sz w:val="22"/>
          <w:szCs w:val="22"/>
          <w:lang w:val="uk-UA"/>
        </w:rPr>
      </w:pPr>
    </w:p>
    <w:tbl>
      <w:tblPr>
        <w:tblW w:w="0" w:type="auto"/>
        <w:tblLook w:val="01E0" w:firstRow="1" w:lastRow="1" w:firstColumn="1" w:lastColumn="1" w:noHBand="0" w:noVBand="0"/>
      </w:tblPr>
      <w:tblGrid>
        <w:gridCol w:w="5035"/>
        <w:gridCol w:w="4886"/>
      </w:tblGrid>
      <w:tr w:rsidR="001B130E" w:rsidRPr="001B130E" w:rsidTr="00325FA1">
        <w:trPr>
          <w:trHeight w:val="4103"/>
        </w:trPr>
        <w:tc>
          <w:tcPr>
            <w:tcW w:w="5070" w:type="dxa"/>
          </w:tcPr>
          <w:p w:rsidR="001B130E" w:rsidRPr="001B130E" w:rsidRDefault="001B130E" w:rsidP="00B049CA">
            <w:pPr>
              <w:tabs>
                <w:tab w:val="left" w:pos="0"/>
                <w:tab w:val="left" w:pos="1807"/>
              </w:tabs>
              <w:autoSpaceDE w:val="0"/>
              <w:autoSpaceDN w:val="0"/>
              <w:adjustRightInd w:val="0"/>
              <w:spacing w:line="240" w:lineRule="auto"/>
              <w:ind w:leftChars="0" w:left="0" w:firstLineChars="0" w:firstLine="0"/>
              <w:contextualSpacing/>
              <w:jc w:val="center"/>
              <w:rPr>
                <w:rFonts w:asciiTheme="minorHAnsi" w:hAnsiTheme="minorHAnsi"/>
                <w:b/>
                <w:bCs/>
              </w:rPr>
            </w:pPr>
            <w:r w:rsidRPr="001B130E">
              <w:rPr>
                <w:rFonts w:asciiTheme="minorHAnsi" w:hAnsiTheme="minorHAnsi"/>
                <w:b/>
                <w:bCs/>
              </w:rPr>
              <w:t>ПОКУПЕЦЬ:</w:t>
            </w:r>
          </w:p>
          <w:p w:rsidR="001B130E" w:rsidRPr="001B130E" w:rsidRDefault="001B130E" w:rsidP="00B049CA">
            <w:pPr>
              <w:spacing w:line="240" w:lineRule="auto"/>
              <w:ind w:leftChars="0" w:left="0" w:firstLineChars="0" w:firstLine="0"/>
              <w:contextualSpacing/>
              <w:rPr>
                <w:rFonts w:asciiTheme="minorHAnsi" w:hAnsiTheme="minorHAnsi"/>
                <w:b/>
              </w:rPr>
            </w:pPr>
            <w:proofErr w:type="spellStart"/>
            <w:r w:rsidRPr="001B130E">
              <w:rPr>
                <w:rFonts w:asciiTheme="minorHAnsi" w:hAnsiTheme="minorHAnsi"/>
                <w:b/>
              </w:rPr>
              <w:t>Комунальне</w:t>
            </w:r>
            <w:proofErr w:type="spellEnd"/>
            <w:r w:rsidRPr="001B130E">
              <w:rPr>
                <w:rFonts w:asciiTheme="minorHAnsi" w:hAnsiTheme="minorHAnsi"/>
                <w:b/>
              </w:rPr>
              <w:t xml:space="preserve"> </w:t>
            </w:r>
            <w:proofErr w:type="spellStart"/>
            <w:r w:rsidRPr="001B130E">
              <w:rPr>
                <w:rFonts w:asciiTheme="minorHAnsi" w:hAnsiTheme="minorHAnsi"/>
                <w:b/>
              </w:rPr>
              <w:t>підприємство</w:t>
            </w:r>
            <w:proofErr w:type="spellEnd"/>
            <w:r w:rsidRPr="001B130E">
              <w:rPr>
                <w:rFonts w:asciiTheme="minorHAnsi" w:hAnsiTheme="minorHAnsi"/>
                <w:b/>
              </w:rPr>
              <w:t xml:space="preserve"> </w:t>
            </w:r>
            <w:proofErr w:type="spellStart"/>
            <w:r w:rsidRPr="001B130E">
              <w:rPr>
                <w:rFonts w:asciiTheme="minorHAnsi" w:hAnsiTheme="minorHAnsi"/>
                <w:b/>
              </w:rPr>
              <w:t>Київської</w:t>
            </w:r>
            <w:proofErr w:type="spellEnd"/>
            <w:r w:rsidRPr="001B130E">
              <w:rPr>
                <w:rFonts w:asciiTheme="minorHAnsi" w:hAnsiTheme="minorHAnsi"/>
                <w:b/>
              </w:rPr>
              <w:t xml:space="preserve"> </w:t>
            </w:r>
            <w:proofErr w:type="spellStart"/>
            <w:r w:rsidRPr="001B130E">
              <w:rPr>
                <w:rFonts w:asciiTheme="minorHAnsi" w:hAnsiTheme="minorHAnsi"/>
                <w:b/>
              </w:rPr>
              <w:t>міської</w:t>
            </w:r>
            <w:proofErr w:type="spellEnd"/>
            <w:r w:rsidRPr="001B130E">
              <w:rPr>
                <w:rFonts w:asciiTheme="minorHAnsi" w:hAnsiTheme="minorHAnsi"/>
                <w:b/>
              </w:rPr>
              <w:t xml:space="preserve"> </w:t>
            </w:r>
          </w:p>
          <w:p w:rsidR="001B130E" w:rsidRPr="001B130E" w:rsidRDefault="001B130E" w:rsidP="00B049CA">
            <w:pPr>
              <w:spacing w:line="240" w:lineRule="auto"/>
              <w:ind w:leftChars="0" w:left="0" w:firstLineChars="0" w:firstLine="0"/>
              <w:contextualSpacing/>
              <w:rPr>
                <w:rFonts w:asciiTheme="minorHAnsi" w:hAnsiTheme="minorHAnsi"/>
                <w:b/>
              </w:rPr>
            </w:pPr>
            <w:r w:rsidRPr="001B130E">
              <w:rPr>
                <w:rFonts w:asciiTheme="minorHAnsi" w:hAnsiTheme="minorHAnsi"/>
                <w:b/>
              </w:rPr>
              <w:t>ради «</w:t>
            </w:r>
            <w:proofErr w:type="spellStart"/>
            <w:r w:rsidRPr="001B130E">
              <w:rPr>
                <w:rFonts w:asciiTheme="minorHAnsi" w:hAnsiTheme="minorHAnsi"/>
                <w:b/>
              </w:rPr>
              <w:t>Телекомпанія</w:t>
            </w:r>
            <w:proofErr w:type="spellEnd"/>
            <w:r w:rsidRPr="001B130E">
              <w:rPr>
                <w:rFonts w:asciiTheme="minorHAnsi" w:hAnsiTheme="minorHAnsi"/>
                <w:b/>
              </w:rPr>
              <w:t xml:space="preserve"> «КИЇВ»</w:t>
            </w:r>
          </w:p>
          <w:p w:rsidR="001B130E" w:rsidRPr="001B130E" w:rsidRDefault="001B130E" w:rsidP="00B049CA">
            <w:pPr>
              <w:spacing w:line="240" w:lineRule="auto"/>
              <w:ind w:leftChars="0" w:left="0" w:firstLineChars="0" w:firstLine="0"/>
              <w:contextualSpacing/>
              <w:rPr>
                <w:rFonts w:asciiTheme="minorHAnsi" w:hAnsiTheme="minorHAnsi"/>
              </w:rPr>
            </w:pPr>
            <w:proofErr w:type="spellStart"/>
            <w:r w:rsidRPr="001B130E">
              <w:rPr>
                <w:rFonts w:asciiTheme="minorHAnsi" w:hAnsiTheme="minorHAnsi"/>
              </w:rPr>
              <w:t>Місцезнаходження</w:t>
            </w:r>
            <w:proofErr w:type="spellEnd"/>
            <w:r w:rsidRPr="001B130E">
              <w:rPr>
                <w:rFonts w:asciiTheme="minorHAnsi" w:hAnsiTheme="minorHAnsi"/>
              </w:rPr>
              <w:t xml:space="preserve">: 01001, </w:t>
            </w:r>
            <w:proofErr w:type="spellStart"/>
            <w:r w:rsidRPr="001B130E">
              <w:rPr>
                <w:rFonts w:asciiTheme="minorHAnsi" w:hAnsiTheme="minorHAnsi"/>
              </w:rPr>
              <w:t>м.Київ</w:t>
            </w:r>
            <w:proofErr w:type="spellEnd"/>
            <w:r w:rsidRPr="001B130E">
              <w:rPr>
                <w:rFonts w:asciiTheme="minorHAnsi" w:hAnsiTheme="minorHAnsi"/>
              </w:rPr>
              <w:t xml:space="preserve">, </w:t>
            </w:r>
          </w:p>
          <w:p w:rsidR="001B130E" w:rsidRPr="001B130E" w:rsidRDefault="001B130E" w:rsidP="00B049CA">
            <w:pPr>
              <w:spacing w:line="240" w:lineRule="auto"/>
              <w:ind w:leftChars="0" w:left="0" w:firstLineChars="0" w:firstLine="0"/>
              <w:contextualSpacing/>
              <w:rPr>
                <w:rFonts w:asciiTheme="minorHAnsi" w:hAnsiTheme="minorHAnsi"/>
              </w:rPr>
            </w:pPr>
            <w:proofErr w:type="spellStart"/>
            <w:r w:rsidRPr="001B130E">
              <w:rPr>
                <w:rFonts w:asciiTheme="minorHAnsi" w:hAnsiTheme="minorHAnsi"/>
              </w:rPr>
              <w:t>вул</w:t>
            </w:r>
            <w:proofErr w:type="spellEnd"/>
            <w:r w:rsidRPr="001B130E">
              <w:rPr>
                <w:rFonts w:asciiTheme="minorHAnsi" w:hAnsiTheme="minorHAnsi"/>
              </w:rPr>
              <w:t>. Хрещатик, 36;</w:t>
            </w:r>
          </w:p>
          <w:p w:rsidR="001B130E" w:rsidRPr="001B130E" w:rsidRDefault="001B130E" w:rsidP="00B049CA">
            <w:pPr>
              <w:spacing w:line="240" w:lineRule="auto"/>
              <w:ind w:leftChars="0" w:left="0" w:firstLineChars="0" w:firstLine="0"/>
              <w:contextualSpacing/>
              <w:rPr>
                <w:rFonts w:asciiTheme="minorHAnsi" w:hAnsiTheme="minorHAnsi"/>
              </w:rPr>
            </w:pPr>
            <w:proofErr w:type="spellStart"/>
            <w:r w:rsidRPr="001B130E">
              <w:rPr>
                <w:rFonts w:asciiTheme="minorHAnsi" w:hAnsiTheme="minorHAnsi"/>
              </w:rPr>
              <w:t>Пошт.адреса</w:t>
            </w:r>
            <w:proofErr w:type="spellEnd"/>
            <w:r w:rsidRPr="001B130E">
              <w:rPr>
                <w:rFonts w:asciiTheme="minorHAnsi" w:hAnsiTheme="minorHAnsi"/>
              </w:rPr>
              <w:t xml:space="preserve">: 04050, </w:t>
            </w:r>
            <w:proofErr w:type="spellStart"/>
            <w:r w:rsidRPr="001B130E">
              <w:rPr>
                <w:rFonts w:asciiTheme="minorHAnsi" w:hAnsiTheme="minorHAnsi"/>
              </w:rPr>
              <w:t>м.Київ</w:t>
            </w:r>
            <w:proofErr w:type="spellEnd"/>
            <w:r w:rsidRPr="001B130E">
              <w:rPr>
                <w:rFonts w:asciiTheme="minorHAnsi" w:hAnsiTheme="minorHAnsi"/>
              </w:rPr>
              <w:t>,</w:t>
            </w:r>
          </w:p>
          <w:p w:rsidR="001B130E" w:rsidRPr="001B130E" w:rsidRDefault="001B130E" w:rsidP="00B049CA">
            <w:pPr>
              <w:spacing w:line="240" w:lineRule="auto"/>
              <w:ind w:leftChars="0" w:left="0" w:firstLineChars="0" w:firstLine="0"/>
              <w:contextualSpacing/>
              <w:rPr>
                <w:rFonts w:asciiTheme="minorHAnsi" w:hAnsiTheme="minorHAnsi"/>
              </w:rPr>
            </w:pPr>
            <w:r w:rsidRPr="001B130E">
              <w:rPr>
                <w:rFonts w:asciiTheme="minorHAnsi" w:hAnsiTheme="minorHAnsi"/>
              </w:rPr>
              <w:t xml:space="preserve"> </w:t>
            </w:r>
            <w:proofErr w:type="spellStart"/>
            <w:r w:rsidRPr="001B130E">
              <w:rPr>
                <w:rFonts w:asciiTheme="minorHAnsi" w:hAnsiTheme="minorHAnsi"/>
              </w:rPr>
              <w:t>вул</w:t>
            </w:r>
            <w:proofErr w:type="spellEnd"/>
            <w:r w:rsidRPr="001B130E">
              <w:rPr>
                <w:rFonts w:asciiTheme="minorHAnsi" w:hAnsiTheme="minorHAnsi"/>
              </w:rPr>
              <w:t xml:space="preserve">. </w:t>
            </w:r>
            <w:proofErr w:type="spellStart"/>
            <w:r w:rsidRPr="001B130E">
              <w:rPr>
                <w:rFonts w:asciiTheme="minorHAnsi" w:hAnsiTheme="minorHAnsi"/>
              </w:rPr>
              <w:t>Глибочицька</w:t>
            </w:r>
            <w:proofErr w:type="spellEnd"/>
            <w:r w:rsidRPr="001B130E">
              <w:rPr>
                <w:rFonts w:asciiTheme="minorHAnsi" w:hAnsiTheme="minorHAnsi"/>
              </w:rPr>
              <w:t>, 17-М</w:t>
            </w:r>
          </w:p>
          <w:p w:rsidR="001B130E" w:rsidRPr="001B130E" w:rsidRDefault="001B130E" w:rsidP="00B049CA">
            <w:pPr>
              <w:spacing w:line="240" w:lineRule="auto"/>
              <w:ind w:leftChars="0" w:left="0" w:firstLineChars="0" w:firstLine="0"/>
              <w:contextualSpacing/>
              <w:rPr>
                <w:rFonts w:asciiTheme="minorHAnsi" w:hAnsiTheme="minorHAnsi"/>
              </w:rPr>
            </w:pPr>
            <w:r w:rsidRPr="001B130E">
              <w:rPr>
                <w:rFonts w:asciiTheme="minorHAnsi" w:hAnsiTheme="minorHAnsi"/>
              </w:rPr>
              <w:t>Код за ЄДРПОУ 25195855</w:t>
            </w:r>
          </w:p>
          <w:p w:rsidR="001B130E" w:rsidRPr="001B130E" w:rsidRDefault="001B130E" w:rsidP="00B049CA">
            <w:pPr>
              <w:spacing w:line="240" w:lineRule="auto"/>
              <w:ind w:leftChars="0" w:left="0" w:firstLineChars="0" w:firstLine="0"/>
              <w:contextualSpacing/>
              <w:rPr>
                <w:rFonts w:asciiTheme="minorHAnsi" w:hAnsiTheme="minorHAnsi"/>
              </w:rPr>
            </w:pPr>
            <w:r w:rsidRPr="001B130E">
              <w:rPr>
                <w:rFonts w:asciiTheme="minorHAnsi" w:hAnsiTheme="minorHAnsi"/>
              </w:rPr>
              <w:t xml:space="preserve">UA 438201720344340001000049165 </w:t>
            </w:r>
          </w:p>
          <w:p w:rsidR="001B130E" w:rsidRPr="001B130E" w:rsidRDefault="001B130E" w:rsidP="00B049CA">
            <w:pPr>
              <w:spacing w:line="240" w:lineRule="auto"/>
              <w:ind w:leftChars="0" w:left="0" w:firstLineChars="0" w:firstLine="0"/>
              <w:contextualSpacing/>
              <w:rPr>
                <w:rFonts w:asciiTheme="minorHAnsi" w:hAnsiTheme="minorHAnsi"/>
              </w:rPr>
            </w:pPr>
            <w:proofErr w:type="gramStart"/>
            <w:r w:rsidRPr="001B130E">
              <w:rPr>
                <w:rFonts w:asciiTheme="minorHAnsi" w:hAnsiTheme="minorHAnsi"/>
              </w:rPr>
              <w:t>в  УДКСУ</w:t>
            </w:r>
            <w:proofErr w:type="gramEnd"/>
            <w:r w:rsidRPr="001B130E">
              <w:rPr>
                <w:rFonts w:asciiTheme="minorHAnsi" w:hAnsiTheme="minorHAnsi"/>
              </w:rPr>
              <w:t xml:space="preserve"> у </w:t>
            </w:r>
            <w:proofErr w:type="spellStart"/>
            <w:r w:rsidRPr="001B130E">
              <w:rPr>
                <w:rFonts w:asciiTheme="minorHAnsi" w:hAnsiTheme="minorHAnsi"/>
              </w:rPr>
              <w:t>Печерському</w:t>
            </w:r>
            <w:proofErr w:type="spellEnd"/>
            <w:r w:rsidRPr="001B130E">
              <w:rPr>
                <w:rFonts w:asciiTheme="minorHAnsi" w:hAnsiTheme="minorHAnsi"/>
              </w:rPr>
              <w:t xml:space="preserve"> </w:t>
            </w:r>
            <w:proofErr w:type="spellStart"/>
            <w:r w:rsidRPr="001B130E">
              <w:rPr>
                <w:rFonts w:asciiTheme="minorHAnsi" w:hAnsiTheme="minorHAnsi"/>
              </w:rPr>
              <w:t>районі</w:t>
            </w:r>
            <w:proofErr w:type="spellEnd"/>
            <w:r w:rsidRPr="001B130E">
              <w:rPr>
                <w:rFonts w:asciiTheme="minorHAnsi" w:hAnsiTheme="minorHAnsi"/>
              </w:rPr>
              <w:t xml:space="preserve"> м. </w:t>
            </w:r>
            <w:proofErr w:type="spellStart"/>
            <w:r w:rsidRPr="001B130E">
              <w:rPr>
                <w:rFonts w:asciiTheme="minorHAnsi" w:hAnsiTheme="minorHAnsi"/>
              </w:rPr>
              <w:t>Києва</w:t>
            </w:r>
            <w:proofErr w:type="spellEnd"/>
          </w:p>
          <w:p w:rsidR="001B130E" w:rsidRPr="001B130E" w:rsidRDefault="001B130E" w:rsidP="00B049CA">
            <w:pPr>
              <w:spacing w:line="240" w:lineRule="auto"/>
              <w:ind w:leftChars="0" w:left="0" w:firstLineChars="0" w:firstLine="0"/>
              <w:contextualSpacing/>
              <w:rPr>
                <w:rFonts w:asciiTheme="minorHAnsi" w:hAnsiTheme="minorHAnsi"/>
              </w:rPr>
            </w:pPr>
            <w:r w:rsidRPr="001B130E">
              <w:rPr>
                <w:rFonts w:asciiTheme="minorHAnsi" w:hAnsiTheme="minorHAnsi"/>
              </w:rPr>
              <w:t xml:space="preserve">№ </w:t>
            </w:r>
            <w:proofErr w:type="spellStart"/>
            <w:r w:rsidRPr="001B130E">
              <w:rPr>
                <w:rFonts w:asciiTheme="minorHAnsi" w:hAnsiTheme="minorHAnsi"/>
              </w:rPr>
              <w:t>свідоцтва</w:t>
            </w:r>
            <w:proofErr w:type="spellEnd"/>
            <w:r w:rsidRPr="001B130E">
              <w:rPr>
                <w:rFonts w:asciiTheme="minorHAnsi" w:hAnsiTheme="minorHAnsi"/>
              </w:rPr>
              <w:t xml:space="preserve"> плат. ПДВ: 200014453</w:t>
            </w:r>
          </w:p>
          <w:p w:rsidR="001B130E" w:rsidRPr="001B130E" w:rsidRDefault="001B130E" w:rsidP="00B049CA">
            <w:pPr>
              <w:spacing w:line="240" w:lineRule="auto"/>
              <w:ind w:leftChars="0" w:left="0" w:firstLineChars="0" w:firstLine="0"/>
              <w:contextualSpacing/>
              <w:rPr>
                <w:rFonts w:asciiTheme="minorHAnsi" w:hAnsiTheme="minorHAnsi"/>
              </w:rPr>
            </w:pPr>
            <w:r w:rsidRPr="001B130E">
              <w:rPr>
                <w:rFonts w:asciiTheme="minorHAnsi" w:hAnsiTheme="minorHAnsi"/>
              </w:rPr>
              <w:t>ІПН: 251958526077</w:t>
            </w:r>
          </w:p>
          <w:p w:rsidR="001B130E" w:rsidRPr="001B130E" w:rsidRDefault="001B130E" w:rsidP="00B049CA">
            <w:pPr>
              <w:pStyle w:val="a9"/>
              <w:spacing w:line="240" w:lineRule="auto"/>
              <w:ind w:leftChars="0" w:left="0" w:firstLineChars="0" w:firstLine="0"/>
              <w:rPr>
                <w:rFonts w:asciiTheme="minorHAnsi" w:hAnsiTheme="minorHAnsi"/>
                <w:b/>
                <w:sz w:val="22"/>
                <w:szCs w:val="22"/>
                <w:lang w:eastAsia="uk-UA"/>
              </w:rPr>
            </w:pPr>
          </w:p>
          <w:p w:rsidR="001B130E" w:rsidRPr="001B130E" w:rsidRDefault="00B049CA" w:rsidP="00B049CA">
            <w:pPr>
              <w:pStyle w:val="a9"/>
              <w:spacing w:line="240" w:lineRule="auto"/>
              <w:ind w:leftChars="0" w:left="0" w:firstLineChars="0" w:firstLine="0"/>
              <w:rPr>
                <w:rFonts w:asciiTheme="minorHAnsi" w:hAnsiTheme="minorHAnsi"/>
                <w:b/>
                <w:sz w:val="22"/>
                <w:szCs w:val="22"/>
                <w:lang w:eastAsia="uk-UA"/>
              </w:rPr>
            </w:pPr>
            <w:r>
              <w:rPr>
                <w:rFonts w:asciiTheme="minorHAnsi" w:hAnsiTheme="minorHAnsi"/>
                <w:b/>
                <w:sz w:val="22"/>
                <w:szCs w:val="22"/>
                <w:lang w:eastAsia="uk-UA"/>
              </w:rPr>
              <w:t>____________________________</w:t>
            </w:r>
            <w:r w:rsidR="001B130E" w:rsidRPr="001B130E">
              <w:rPr>
                <w:rFonts w:asciiTheme="minorHAnsi" w:hAnsiTheme="minorHAnsi"/>
                <w:b/>
                <w:sz w:val="22"/>
                <w:szCs w:val="22"/>
                <w:lang w:eastAsia="uk-UA"/>
              </w:rPr>
              <w:t xml:space="preserve">  </w:t>
            </w:r>
          </w:p>
          <w:p w:rsidR="001B130E" w:rsidRPr="001B130E" w:rsidRDefault="001B130E" w:rsidP="00B049CA">
            <w:pPr>
              <w:pStyle w:val="a9"/>
              <w:spacing w:line="240" w:lineRule="auto"/>
              <w:ind w:leftChars="0" w:left="0" w:firstLineChars="0" w:firstLine="0"/>
              <w:rPr>
                <w:rFonts w:asciiTheme="minorHAnsi" w:hAnsiTheme="minorHAnsi"/>
                <w:b/>
                <w:sz w:val="22"/>
                <w:szCs w:val="22"/>
                <w:lang w:eastAsia="uk-UA"/>
              </w:rPr>
            </w:pPr>
          </w:p>
          <w:p w:rsidR="001B130E" w:rsidRPr="00B049CA" w:rsidRDefault="001B130E" w:rsidP="00B049CA">
            <w:pPr>
              <w:spacing w:line="240" w:lineRule="auto"/>
              <w:ind w:leftChars="0" w:left="0" w:firstLineChars="0" w:firstLine="0"/>
              <w:contextualSpacing/>
              <w:rPr>
                <w:rFonts w:asciiTheme="minorHAnsi" w:hAnsiTheme="minorHAnsi"/>
                <w:b/>
                <w:lang w:val="uk-UA" w:eastAsia="uk-UA"/>
              </w:rPr>
            </w:pPr>
            <w:r w:rsidRPr="001B130E">
              <w:rPr>
                <w:rFonts w:asciiTheme="minorHAnsi" w:hAnsiTheme="minorHAnsi"/>
                <w:kern w:val="16"/>
              </w:rPr>
              <w:t xml:space="preserve">________________________ </w:t>
            </w:r>
            <w:r w:rsidR="00B049CA">
              <w:rPr>
                <w:rFonts w:asciiTheme="minorHAnsi" w:hAnsiTheme="minorHAnsi"/>
                <w:b/>
                <w:kern w:val="16"/>
                <w:lang w:val="uk-UA"/>
              </w:rPr>
              <w:t>/__________________</w:t>
            </w:r>
          </w:p>
        </w:tc>
        <w:tc>
          <w:tcPr>
            <w:tcW w:w="4961" w:type="dxa"/>
          </w:tcPr>
          <w:p w:rsidR="001B130E" w:rsidRPr="001B130E" w:rsidRDefault="001B130E" w:rsidP="00B049CA">
            <w:pPr>
              <w:tabs>
                <w:tab w:val="left" w:pos="0"/>
                <w:tab w:val="left" w:pos="5526"/>
              </w:tabs>
              <w:autoSpaceDE w:val="0"/>
              <w:autoSpaceDN w:val="0"/>
              <w:adjustRightInd w:val="0"/>
              <w:spacing w:line="240" w:lineRule="auto"/>
              <w:ind w:leftChars="0" w:left="0" w:firstLineChars="0" w:firstLine="0"/>
              <w:contextualSpacing/>
              <w:jc w:val="center"/>
              <w:rPr>
                <w:rFonts w:asciiTheme="minorHAnsi" w:hAnsiTheme="minorHAnsi"/>
                <w:b/>
                <w:bCs/>
              </w:rPr>
            </w:pPr>
            <w:r w:rsidRPr="001B130E">
              <w:rPr>
                <w:rFonts w:asciiTheme="minorHAnsi" w:hAnsiTheme="minorHAnsi"/>
                <w:b/>
                <w:bCs/>
              </w:rPr>
              <w:t>ПРОДАВЕЦЬ:</w:t>
            </w:r>
          </w:p>
          <w:p w:rsidR="001B130E" w:rsidRPr="001B130E" w:rsidRDefault="001B130E" w:rsidP="00B049CA">
            <w:pPr>
              <w:spacing w:line="240" w:lineRule="auto"/>
              <w:ind w:leftChars="0" w:left="0" w:firstLineChars="0" w:firstLine="0"/>
              <w:contextualSpacing/>
              <w:rPr>
                <w:rFonts w:asciiTheme="minorHAnsi" w:hAnsiTheme="minorHAnsi"/>
                <w:b/>
                <w:bCs/>
              </w:rPr>
            </w:pPr>
          </w:p>
        </w:tc>
      </w:tr>
    </w:tbl>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інших умов. Замовник залишає за собою право змінювати основні умови договору у випадку зміни діючого цивільного, господарського законодавства з дотриманням вимог Закону.</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b/>
          <w:lang w:val="uk-UA"/>
        </w:rPr>
        <w:lastRenderedPageBreak/>
        <w:t>ДОДАТОК 4</w:t>
      </w: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ЛИСТ-ЗГОДА</w:t>
      </w:r>
    </w:p>
    <w:p w:rsidR="000F7305" w:rsidRPr="008266E1" w:rsidRDefault="00446E08">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 обробку персональних даних</w:t>
      </w: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tabs>
          <w:tab w:val="left" w:pos="358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Відповідно до Закону України «Про захист персональних даних» від 01.06.10р. зі змінами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266E1">
        <w:rPr>
          <w:rFonts w:ascii="Cambria" w:eastAsia="Cambria" w:hAnsi="Cambria" w:cs="Cambria"/>
          <w:lang w:val="uk-UA"/>
        </w:rPr>
        <w:t>т.ч</w:t>
      </w:r>
      <w:proofErr w:type="spellEnd"/>
      <w:r w:rsidRPr="008266E1">
        <w:rPr>
          <w:rFonts w:ascii="Cambria" w:eastAsia="Cambria" w:hAnsi="Cambria" w:cs="Cambria"/>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________                   ________________________________________________</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[Підпис]               [П.І.Б., посада уповноваженої особи учасника або П.І.Б. учасника-фізичної особи]</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М.П. (у разі наявності печатки)</w:t>
      </w: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lang w:val="uk-UA"/>
        </w:rPr>
        <w:br w:type="page"/>
      </w:r>
      <w:r w:rsidRPr="008266E1">
        <w:rPr>
          <w:rFonts w:ascii="Cambria" w:eastAsia="Cambria" w:hAnsi="Cambria" w:cs="Cambria"/>
          <w:b/>
          <w:lang w:val="uk-UA"/>
        </w:rPr>
        <w:lastRenderedPageBreak/>
        <w:t>ДОДАТОК 5</w:t>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Рекомендований зразок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загальних відомостей про учасника, що подаються в складі тендерної пропозиції </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ЗАГАЛЬНІ ВІДОМОСТІ ПРО УЧАСНИКА</w:t>
      </w:r>
    </w:p>
    <w:tbl>
      <w:tblPr>
        <w:tblStyle w:val="aff7"/>
        <w:tblW w:w="95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5787"/>
        <w:gridCol w:w="3161"/>
      </w:tblGrid>
      <w:tr w:rsidR="000F7305" w:rsidRPr="008266E1">
        <w:trPr>
          <w:trHeight w:val="727"/>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з/п</w:t>
            </w:r>
          </w:p>
        </w:tc>
        <w:tc>
          <w:tcPr>
            <w:tcW w:w="5787" w:type="dxa"/>
            <w:vAlign w:val="center"/>
          </w:tcPr>
          <w:p w:rsidR="000F7305" w:rsidRPr="008266E1" w:rsidRDefault="00446E08">
            <w:pPr>
              <w:widowControl/>
              <w:pBdr>
                <w:top w:val="nil"/>
                <w:left w:val="nil"/>
                <w:bottom w:val="nil"/>
                <w:right w:val="nil"/>
                <w:between w:val="nil"/>
              </w:pBdr>
              <w:spacing w:line="240" w:lineRule="auto"/>
              <w:ind w:left="0" w:right="-576" w:hanging="2"/>
              <w:jc w:val="center"/>
              <w:rPr>
                <w:rFonts w:ascii="Cambria" w:eastAsia="Cambria" w:hAnsi="Cambria" w:cs="Cambria"/>
                <w:lang w:val="uk-UA"/>
              </w:rPr>
            </w:pPr>
            <w:r w:rsidRPr="008266E1">
              <w:rPr>
                <w:rFonts w:ascii="Cambria" w:eastAsia="Cambria" w:hAnsi="Cambria" w:cs="Cambria"/>
                <w:b/>
                <w:lang w:val="uk-UA"/>
              </w:rPr>
              <w:t>Найменування відомостей</w:t>
            </w:r>
          </w:p>
        </w:tc>
        <w:tc>
          <w:tcPr>
            <w:tcW w:w="3161" w:type="dxa"/>
            <w:vAlign w:val="center"/>
          </w:tcPr>
          <w:p w:rsidR="000F7305" w:rsidRPr="008266E1" w:rsidRDefault="00446E08">
            <w:pPr>
              <w:widowControl/>
              <w:pBdr>
                <w:top w:val="nil"/>
                <w:left w:val="nil"/>
                <w:bottom w:val="nil"/>
                <w:right w:val="nil"/>
                <w:between w:val="nil"/>
              </w:pBdr>
              <w:spacing w:line="240" w:lineRule="auto"/>
              <w:ind w:left="0" w:right="-108" w:hanging="2"/>
              <w:jc w:val="center"/>
              <w:rPr>
                <w:rFonts w:ascii="Cambria" w:eastAsia="Cambria" w:hAnsi="Cambria" w:cs="Cambria"/>
                <w:lang w:val="uk-UA"/>
              </w:rPr>
            </w:pPr>
            <w:r w:rsidRPr="008266E1">
              <w:rPr>
                <w:rFonts w:ascii="Cambria" w:eastAsia="Cambria" w:hAnsi="Cambria" w:cs="Cambria"/>
                <w:b/>
                <w:lang w:val="uk-UA"/>
              </w:rPr>
              <w:t>Відомості</w:t>
            </w:r>
          </w:p>
        </w:tc>
      </w:tr>
      <w:tr w:rsidR="000F7305" w:rsidRPr="008266E1">
        <w:trPr>
          <w:trHeight w:val="284"/>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1</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2</w:t>
            </w:r>
          </w:p>
        </w:tc>
        <w:tc>
          <w:tcPr>
            <w:tcW w:w="3161"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3</w:t>
            </w: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1</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Повна назва (для юридичних осіб) або прізвище, ім’я та по батькові (для фізичних осіб)</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1A2FE0">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2</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Код ЄДРПОУ учасника (для юридичних осіб) або РНОКПП та паспортні дані для фізичних осіб-підприємців.</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1A2FE0">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3</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Поштові та банківські реквізити (адреса, телефон, телефакс, електронна пошта, номер (номери) банківського рахунку за стандартом IBAN, назва банку (банків), в якому (яких) обслуговується учасник; ідентифікаційний код/реєстраційний номер облікової картки платника податків** учасника, індивідуальний податковий номер учасника)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4</w:t>
            </w:r>
          </w:p>
        </w:tc>
        <w:tc>
          <w:tcPr>
            <w:tcW w:w="5787" w:type="dxa"/>
            <w:vAlign w:val="center"/>
          </w:tcPr>
          <w:p w:rsidR="000F7305" w:rsidRPr="008266E1" w:rsidRDefault="00446E08" w:rsidP="008266E1">
            <w:pPr>
              <w:widowControl/>
              <w:pBdr>
                <w:top w:val="nil"/>
                <w:left w:val="nil"/>
                <w:bottom w:val="nil"/>
                <w:right w:val="nil"/>
                <w:between w:val="nil"/>
              </w:pBdr>
              <w:tabs>
                <w:tab w:val="left" w:pos="0"/>
              </w:tabs>
              <w:spacing w:line="240" w:lineRule="auto"/>
              <w:ind w:leftChars="0" w:left="0" w:firstLineChars="0" w:firstLine="0"/>
              <w:jc w:val="both"/>
              <w:rPr>
                <w:rFonts w:ascii="Cambria" w:eastAsia="Cambria" w:hAnsi="Cambria" w:cs="Cambria"/>
                <w:lang w:val="uk-UA"/>
              </w:rPr>
            </w:pPr>
            <w:r w:rsidRPr="008266E1">
              <w:rPr>
                <w:rFonts w:ascii="Cambria" w:eastAsia="Cambria" w:hAnsi="Cambria" w:cs="Cambria"/>
                <w:lang w:val="uk-UA"/>
              </w:rPr>
              <w:t xml:space="preserve">Система оподаткування, на якій перебуває учасник; </w:t>
            </w:r>
          </w:p>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інформація про учасника як платника податку на додану вартість. Для ФОП додатково вказати групу</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5</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Особа, уповноважена на підписання договору про закупівлю (прізвище, ім’я, по батькові, посада)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6</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Службова (посадова) особа учасника, яка уповноважена на підписання документів тендерної пропозиції (прізвище, ім’я, по батькові, посада, контактні телефони, е-</w:t>
            </w:r>
            <w:proofErr w:type="spellStart"/>
            <w:r w:rsidRPr="008266E1">
              <w:rPr>
                <w:rFonts w:ascii="Cambria" w:eastAsia="Cambria" w:hAnsi="Cambria" w:cs="Cambria"/>
                <w:lang w:val="uk-UA"/>
              </w:rPr>
              <w:t>mail</w:t>
            </w:r>
            <w:proofErr w:type="spellEnd"/>
            <w:r w:rsidRPr="008266E1">
              <w:rPr>
                <w:rFonts w:ascii="Cambria" w:eastAsia="Cambria" w:hAnsi="Cambria" w:cs="Cambria"/>
                <w:lang w:val="uk-UA"/>
              </w:rPr>
              <w:t>)</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7</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Телефон, електронна пошта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1A2FE0">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8</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Класифікація суб'єкта господарювання (Суб'єкт </w:t>
            </w:r>
            <w:proofErr w:type="spellStart"/>
            <w:r w:rsidRPr="008266E1">
              <w:rPr>
                <w:rFonts w:ascii="Cambria" w:eastAsia="Cambria" w:hAnsi="Cambria" w:cs="Cambria"/>
                <w:lang w:val="uk-UA"/>
              </w:rPr>
              <w:t>мікропідприємництва</w:t>
            </w:r>
            <w:proofErr w:type="spellEnd"/>
            <w:r w:rsidRPr="008266E1">
              <w:rPr>
                <w:rFonts w:ascii="Cambria" w:eastAsia="Cambria" w:hAnsi="Cambria" w:cs="Cambria"/>
                <w:lang w:val="uk-UA"/>
              </w:rPr>
              <w:t>, малого підприємництва, середнього підприємництва, великого підприємництва, не є суб'єктом господарювання)</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bl>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7305" w:rsidRPr="008266E1" w:rsidRDefault="000F7305">
      <w:pPr>
        <w:keepNext/>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Датовано "___" ________________ 202</w:t>
      </w:r>
      <w:r w:rsidR="008266E1">
        <w:rPr>
          <w:rFonts w:ascii="Cambria" w:eastAsia="Cambria" w:hAnsi="Cambria" w:cs="Cambria"/>
          <w:lang w:val="uk-UA"/>
        </w:rPr>
        <w:t>2</w:t>
      </w:r>
      <w:r w:rsidRPr="008266E1">
        <w:rPr>
          <w:rFonts w:ascii="Cambria" w:eastAsia="Cambria" w:hAnsi="Cambria" w:cs="Cambria"/>
          <w:lang w:val="uk-UA"/>
        </w:rPr>
        <w:t xml:space="preserve"> р. </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________                   ________________________________________________</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[Підпис]               [П.І.Б., посада уповноваженої особи учасника або П.І.Б. учасника-фізичної особи]</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М.П. (у разі наявності печатки)</w:t>
      </w:r>
    </w:p>
    <w:p w:rsidR="008266E1" w:rsidRDefault="00446E08">
      <w:pPr>
        <w:pBdr>
          <w:top w:val="nil"/>
          <w:left w:val="nil"/>
          <w:bottom w:val="nil"/>
          <w:right w:val="nil"/>
          <w:between w:val="nil"/>
        </w:pBdr>
        <w:spacing w:line="240" w:lineRule="auto"/>
        <w:ind w:left="0" w:hanging="2"/>
        <w:rPr>
          <w:rFonts w:ascii="Cambria" w:eastAsia="Cambria" w:hAnsi="Cambria" w:cs="Cambria"/>
          <w:b/>
          <w:lang w:val="uk-UA"/>
        </w:rPr>
      </w:pPr>
      <w:r w:rsidRPr="008266E1">
        <w:rPr>
          <w:rFonts w:ascii="Cambria" w:eastAsia="Cambria" w:hAnsi="Cambria" w:cs="Cambria"/>
          <w:b/>
          <w:lang w:val="uk-UA"/>
        </w:rPr>
        <w:t xml:space="preserve">       </w:t>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b/>
          <w:lang w:val="uk-UA"/>
        </w:rPr>
        <w:lastRenderedPageBreak/>
        <w:t xml:space="preserve"> ДОДАТОК 6</w:t>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446E08">
      <w:pPr>
        <w:keepNext/>
        <w:pBdr>
          <w:top w:val="nil"/>
          <w:left w:val="nil"/>
          <w:bottom w:val="nil"/>
          <w:right w:val="nil"/>
          <w:between w:val="nil"/>
        </w:pBdr>
        <w:spacing w:line="240" w:lineRule="auto"/>
        <w:ind w:left="0" w:hanging="2"/>
        <w:jc w:val="center"/>
        <w:rPr>
          <w:rFonts w:ascii="Cambria" w:eastAsia="Cambria" w:hAnsi="Cambria" w:cs="Cambria"/>
          <w:b/>
          <w:lang w:val="uk-UA"/>
        </w:rPr>
      </w:pPr>
      <w:r w:rsidRPr="008266E1">
        <w:rPr>
          <w:rFonts w:ascii="Cambria" w:eastAsia="Cambria" w:hAnsi="Cambria" w:cs="Cambria"/>
          <w:b/>
          <w:lang w:val="uk-UA"/>
        </w:rPr>
        <w:t>Ф</w:t>
      </w:r>
      <w:r w:rsidRPr="008266E1">
        <w:rPr>
          <w:rFonts w:ascii="Cambria" w:eastAsia="Cambria" w:hAnsi="Cambria" w:cs="Cambria"/>
          <w:b/>
          <w:smallCaps/>
          <w:lang w:val="uk-UA"/>
        </w:rPr>
        <w:t>ОРМА ТЕНДЕРНОЇ ПРОПОЗИЦІЇ</w:t>
      </w:r>
    </w:p>
    <w:p w:rsidR="000F7305" w:rsidRPr="008266E1" w:rsidRDefault="00446E08">
      <w:pPr>
        <w:keepNext/>
        <w:pBdr>
          <w:top w:val="nil"/>
          <w:left w:val="nil"/>
          <w:bottom w:val="nil"/>
          <w:right w:val="nil"/>
          <w:between w:val="nil"/>
        </w:pBdr>
        <w:spacing w:line="240" w:lineRule="auto"/>
        <w:ind w:left="0" w:hanging="2"/>
        <w:jc w:val="center"/>
        <w:rPr>
          <w:rFonts w:ascii="Cambria" w:eastAsia="Cambria" w:hAnsi="Cambria" w:cs="Cambria"/>
          <w:b/>
          <w:lang w:val="uk-UA"/>
        </w:rPr>
      </w:pPr>
      <w:r w:rsidRPr="008266E1">
        <w:rPr>
          <w:rFonts w:ascii="Cambria" w:eastAsia="Cambria" w:hAnsi="Cambria" w:cs="Cambria"/>
          <w:b/>
          <w:smallCaps/>
          <w:lang w:val="uk-UA"/>
        </w:rPr>
        <w:t>НА УЧАСТЬ У ВІДКРИТИХ ТОРГАХ З ОСОБЛИВОСТЯМИ НА ЗАКУПІВЛЮ</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товарів за кодом</w:t>
      </w:r>
      <w:r w:rsidRPr="008266E1">
        <w:rPr>
          <w:rFonts w:ascii="Cambria" w:eastAsia="Cambria" w:hAnsi="Cambria" w:cs="Cambria"/>
          <w:b/>
          <w:i/>
          <w:lang w:val="uk-UA"/>
        </w:rPr>
        <w:t xml:space="preserve"> </w:t>
      </w:r>
      <w:r w:rsidRPr="008266E1">
        <w:rPr>
          <w:rFonts w:ascii="Cambria" w:eastAsia="Cambria" w:hAnsi="Cambria" w:cs="Cambria"/>
          <w:b/>
          <w:lang w:val="uk-UA"/>
        </w:rPr>
        <w:t xml:space="preserve">ДК 021:2015: </w:t>
      </w:r>
      <w:r w:rsidRPr="008266E1">
        <w:rPr>
          <w:rFonts w:ascii="Cambria" w:eastAsia="Cambria" w:hAnsi="Cambria" w:cs="Cambria"/>
          <w:b/>
          <w:shd w:val="clear" w:color="auto" w:fill="FDFEFD"/>
          <w:lang w:val="uk-UA"/>
        </w:rPr>
        <w:t>______________________________</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Ми, (</w:t>
      </w:r>
      <w:r w:rsidRPr="008266E1">
        <w:rPr>
          <w:rFonts w:ascii="Cambria" w:eastAsia="Cambria" w:hAnsi="Cambria" w:cs="Cambria"/>
          <w:i/>
          <w:lang w:val="uk-UA"/>
        </w:rPr>
        <w:t>назва Учасника</w:t>
      </w:r>
      <w:r w:rsidRPr="008266E1">
        <w:rPr>
          <w:rFonts w:ascii="Cambria" w:eastAsia="Cambria" w:hAnsi="Cambria" w:cs="Cambria"/>
          <w:lang w:val="uk-UA"/>
        </w:rPr>
        <w:t xml:space="preserve">), надаємо свою пропозицію щодо участі у торгах на закупівлю: </w:t>
      </w:r>
      <w:r w:rsidRPr="008266E1">
        <w:rPr>
          <w:rFonts w:ascii="Cambria" w:eastAsia="Cambria" w:hAnsi="Cambria" w:cs="Cambria"/>
          <w:lang w:val="uk-UA"/>
        </w:rPr>
        <w:br/>
      </w:r>
      <w:r w:rsidRPr="008266E1">
        <w:rPr>
          <w:rFonts w:ascii="Cambria" w:eastAsia="Cambria" w:hAnsi="Cambria" w:cs="Cambria"/>
          <w:b/>
          <w:lang w:val="uk-UA"/>
        </w:rPr>
        <w:t xml:space="preserve">код  ДК 021:2015: </w:t>
      </w:r>
      <w:r w:rsidRPr="008266E1">
        <w:rPr>
          <w:rFonts w:ascii="Cambria" w:eastAsia="Cambria" w:hAnsi="Cambria" w:cs="Cambria"/>
          <w:b/>
          <w:shd w:val="clear" w:color="auto" w:fill="FDFEFD"/>
          <w:lang w:val="uk-UA"/>
        </w:rPr>
        <w:t>_____________________________________________</w:t>
      </w:r>
    </w:p>
    <w:tbl>
      <w:tblPr>
        <w:tblStyle w:val="aff8"/>
        <w:tblW w:w="8936" w:type="dxa"/>
        <w:tblInd w:w="-5" w:type="dxa"/>
        <w:tblLayout w:type="fixed"/>
        <w:tblLook w:val="0000" w:firstRow="0" w:lastRow="0" w:firstColumn="0" w:lastColumn="0" w:noHBand="0" w:noVBand="0"/>
      </w:tblPr>
      <w:tblGrid>
        <w:gridCol w:w="568"/>
        <w:gridCol w:w="2839"/>
        <w:gridCol w:w="1560"/>
        <w:gridCol w:w="2268"/>
        <w:gridCol w:w="1701"/>
      </w:tblGrid>
      <w:tr w:rsidR="000F7305" w:rsidRPr="008266E1">
        <w:trPr>
          <w:trHeight w:val="585"/>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 з/п</w:t>
            </w:r>
          </w:p>
        </w:tc>
        <w:tc>
          <w:tcPr>
            <w:tcW w:w="2839"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Найменування Товарів</w:t>
            </w: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одиниця виміру</w:t>
            </w:r>
          </w:p>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Ціна за одиницю без ПДВ, грн</w:t>
            </w: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Загальна вартість без ПДВ, грн</w:t>
            </w: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416"/>
        </w:trPr>
        <w:tc>
          <w:tcPr>
            <w:tcW w:w="7235" w:type="dxa"/>
            <w:gridSpan w:val="4"/>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Всього без ПДВ, грн.</w:t>
            </w: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r>
      <w:tr w:rsidR="00B049CA" w:rsidRPr="008266E1">
        <w:trPr>
          <w:trHeight w:val="416"/>
        </w:trPr>
        <w:tc>
          <w:tcPr>
            <w:tcW w:w="7235" w:type="dxa"/>
            <w:gridSpan w:val="4"/>
            <w:tcBorders>
              <w:top w:val="single" w:sz="4" w:space="0" w:color="000000"/>
              <w:left w:val="single" w:sz="4" w:space="0" w:color="000000"/>
              <w:bottom w:val="single" w:sz="4" w:space="0" w:color="000000"/>
              <w:right w:val="single" w:sz="4" w:space="0" w:color="000000"/>
            </w:tcBorders>
          </w:tcPr>
          <w:p w:rsidR="00B049CA" w:rsidRPr="008266E1" w:rsidRDefault="00B049CA">
            <w:pPr>
              <w:pBdr>
                <w:top w:val="nil"/>
                <w:left w:val="nil"/>
                <w:bottom w:val="nil"/>
                <w:right w:val="nil"/>
                <w:between w:val="nil"/>
              </w:pBdr>
              <w:tabs>
                <w:tab w:val="left" w:pos="9923"/>
              </w:tabs>
              <w:spacing w:line="240" w:lineRule="auto"/>
              <w:ind w:left="0" w:hanging="2"/>
              <w:jc w:val="right"/>
              <w:rPr>
                <w:rFonts w:ascii="Cambria" w:eastAsia="Cambria" w:hAnsi="Cambria" w:cs="Cambria"/>
                <w:b/>
                <w:lang w:val="uk-UA"/>
              </w:rPr>
            </w:pPr>
            <w:r>
              <w:rPr>
                <w:rFonts w:ascii="Cambria" w:eastAsia="Cambria" w:hAnsi="Cambria" w:cs="Cambria"/>
                <w:b/>
                <w:lang w:val="uk-UA"/>
              </w:rPr>
              <w:t xml:space="preserve">Всього, грн., в </w:t>
            </w:r>
            <w:proofErr w:type="spellStart"/>
            <w:r>
              <w:rPr>
                <w:rFonts w:ascii="Cambria" w:eastAsia="Cambria" w:hAnsi="Cambria" w:cs="Cambria"/>
                <w:b/>
                <w:lang w:val="uk-UA"/>
              </w:rPr>
              <w:t>т.ч</w:t>
            </w:r>
            <w:proofErr w:type="spellEnd"/>
            <w:r>
              <w:rPr>
                <w:rFonts w:ascii="Cambria" w:eastAsia="Cambria" w:hAnsi="Cambria" w:cs="Cambria"/>
                <w:b/>
                <w:lang w:val="uk-UA"/>
              </w:rPr>
              <w:t>. ПДВ.*</w:t>
            </w:r>
          </w:p>
        </w:tc>
        <w:tc>
          <w:tcPr>
            <w:tcW w:w="1701" w:type="dxa"/>
            <w:tcBorders>
              <w:top w:val="single" w:sz="4" w:space="0" w:color="000000"/>
              <w:left w:val="single" w:sz="4" w:space="0" w:color="000000"/>
              <w:bottom w:val="single" w:sz="4" w:space="0" w:color="000000"/>
              <w:right w:val="single" w:sz="4" w:space="0" w:color="000000"/>
            </w:tcBorders>
          </w:tcPr>
          <w:p w:rsidR="00B049CA" w:rsidRPr="008266E1" w:rsidRDefault="00B049CA">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r>
    </w:tbl>
    <w:p w:rsidR="00B049CA" w:rsidRDefault="00B049CA">
      <w:pPr>
        <w:pBdr>
          <w:top w:val="nil"/>
          <w:left w:val="nil"/>
          <w:bottom w:val="nil"/>
          <w:right w:val="nil"/>
          <w:between w:val="nil"/>
        </w:pBdr>
        <w:spacing w:line="240" w:lineRule="auto"/>
        <w:ind w:left="0" w:hanging="2"/>
        <w:jc w:val="both"/>
        <w:rPr>
          <w:rFonts w:ascii="Cambria" w:eastAsia="Cambria" w:hAnsi="Cambria" w:cs="Cambria"/>
          <w:lang w:val="uk-UA"/>
        </w:rPr>
      </w:pPr>
      <w:r w:rsidRPr="00B049CA">
        <w:rPr>
          <w:rFonts w:ascii="Cambria" w:eastAsia="Cambria" w:hAnsi="Cambria" w:cs="Cambria"/>
          <w:i/>
          <w:lang w:val="uk-UA"/>
        </w:rPr>
        <w:t>*Для платників ПДВ</w:t>
      </w:r>
      <w:r>
        <w:rPr>
          <w:rFonts w:ascii="Cambria" w:eastAsia="Cambria" w:hAnsi="Cambria" w:cs="Cambria"/>
          <w:lang w:val="uk-UA"/>
        </w:rPr>
        <w:t>.</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Ознайомившись з технічними вимогами та вимогами, щодо обсягів та термінів поставки Товару, що закуповується, ми маємо можливість і погоджуємось забезпечити </w:t>
      </w:r>
      <w:r w:rsidRPr="008266E1">
        <w:rPr>
          <w:rFonts w:ascii="Cambria" w:eastAsia="Cambria" w:hAnsi="Cambria" w:cs="Cambria"/>
          <w:smallCaps/>
          <w:lang w:val="uk-UA"/>
        </w:rPr>
        <w:t>КП КМР «ТЕЛЕКОМПАНІЯ «КИЇВ»</w:t>
      </w:r>
      <w:r w:rsidRPr="008266E1">
        <w:rPr>
          <w:rFonts w:ascii="Cambria" w:eastAsia="Cambria" w:hAnsi="Cambria" w:cs="Cambria"/>
          <w:lang w:val="uk-UA"/>
        </w:rPr>
        <w:t xml:space="preserve"> товарами відповідної якості, в необхідній кількості та в установлені Замовником строки.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Ми погоджуємося дотримуватися умов цієї тендерної пропозиції протягом 90 днів з дня розкриття тендерних пропозицій відкритих торгів з особливостями.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0F7305" w:rsidRPr="008266E1" w:rsidRDefault="00446E08">
      <w:pPr>
        <w:pBdr>
          <w:top w:val="nil"/>
          <w:left w:val="nil"/>
          <w:bottom w:val="nil"/>
          <w:right w:val="nil"/>
          <w:between w:val="nil"/>
        </w:pBdr>
        <w:tabs>
          <w:tab w:val="left" w:pos="54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10 днів з оприлюднення на веб-порталі Уповноваженого органу повідомлення про намір укласти договір, але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викладеного в Додатку 3 до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частинами першою і другою ст. 17 Закону у строк, що </w:t>
      </w:r>
      <w:r w:rsidRPr="008266E1">
        <w:rPr>
          <w:rFonts w:ascii="Cambria" w:eastAsia="Cambria" w:hAnsi="Cambria" w:cs="Cambria"/>
          <w:b/>
          <w:lang w:val="uk-UA"/>
        </w:rPr>
        <w:t>не перевищує 5 календарних днів</w:t>
      </w:r>
      <w:r w:rsidRPr="008266E1">
        <w:rPr>
          <w:rFonts w:ascii="Cambria" w:eastAsia="Cambria" w:hAnsi="Cambria" w:cs="Cambria"/>
          <w:lang w:val="uk-UA"/>
        </w:rPr>
        <w:t xml:space="preserve"> з дати оприлюднення на веб-порталі Уповноваженого органу повідомлення про наміри укласти договір. </w:t>
      </w:r>
    </w:p>
    <w:p w:rsidR="000F7305" w:rsidRPr="003F73F2" w:rsidRDefault="00446E08">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r w:rsidRPr="008266E1">
        <w:rPr>
          <w:rFonts w:ascii="Cambria" w:eastAsia="Cambria" w:hAnsi="Cambria" w:cs="Cambria"/>
          <w:b/>
          <w:lang w:val="uk-UA"/>
        </w:rPr>
        <w:t>Посада, прізвище, ініціали, підпис уповноваженої особи Учасника, завірені печаткою (у разі її використання)</w:t>
      </w:r>
      <w:r w:rsidRPr="003F73F2">
        <w:rPr>
          <w:rFonts w:ascii="Cambria" w:eastAsia="Cambria" w:hAnsi="Cambria" w:cs="Cambria"/>
          <w:b/>
          <w:lang w:val="uk-UA"/>
        </w:rPr>
        <w:t xml:space="preserve"> </w:t>
      </w:r>
    </w:p>
    <w:sectPr w:rsidR="000F7305" w:rsidRPr="003F73F2">
      <w:footerReference w:type="default" r:id="rId17"/>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FA1" w:rsidRDefault="00325FA1">
      <w:pPr>
        <w:spacing w:line="240" w:lineRule="auto"/>
        <w:ind w:left="0" w:hanging="2"/>
      </w:pPr>
      <w:r>
        <w:separator/>
      </w:r>
    </w:p>
  </w:endnote>
  <w:endnote w:type="continuationSeparator" w:id="0">
    <w:p w:rsidR="00325FA1" w:rsidRDefault="00325FA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A1" w:rsidRDefault="00325FA1">
    <w:pPr>
      <w:pBdr>
        <w:top w:val="nil"/>
        <w:left w:val="nil"/>
        <w:bottom w:val="nil"/>
        <w:right w:val="nil"/>
        <w:between w:val="nil"/>
      </w:pBdr>
      <w:spacing w:line="240" w:lineRule="auto"/>
      <w:ind w:left="0"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p w:rsidR="00325FA1" w:rsidRDefault="00325FA1">
    <w:pPr>
      <w:pBdr>
        <w:top w:val="nil"/>
        <w:left w:val="nil"/>
        <w:bottom w:val="nil"/>
        <w:right w:val="nil"/>
        <w:between w:val="nil"/>
      </w:pBdr>
      <w:spacing w:line="240" w:lineRule="auto"/>
      <w:ind w:left="0" w:hanging="2"/>
      <w:rPr>
        <w:rFonts w:ascii="Calibri" w:eastAsia="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FA1" w:rsidRDefault="00325FA1">
      <w:pPr>
        <w:spacing w:line="240" w:lineRule="auto"/>
        <w:ind w:left="0" w:hanging="2"/>
      </w:pPr>
      <w:r>
        <w:separator/>
      </w:r>
    </w:p>
  </w:footnote>
  <w:footnote w:type="continuationSeparator" w:id="0">
    <w:p w:rsidR="00325FA1" w:rsidRDefault="00325FA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796"/>
    <w:multiLevelType w:val="hybridMultilevel"/>
    <w:tmpl w:val="2954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7284"/>
    <w:multiLevelType w:val="multilevel"/>
    <w:tmpl w:val="F288D0C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CD02BDC"/>
    <w:multiLevelType w:val="hybridMultilevel"/>
    <w:tmpl w:val="A936EC26"/>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18536E8C"/>
    <w:multiLevelType w:val="multilevel"/>
    <w:tmpl w:val="7132145E"/>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4" w15:restartNumberingAfterBreak="0">
    <w:nsid w:val="2C614F9C"/>
    <w:multiLevelType w:val="multilevel"/>
    <w:tmpl w:val="CAF0EAC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B54FBF"/>
    <w:multiLevelType w:val="multilevel"/>
    <w:tmpl w:val="54AA6530"/>
    <w:lvl w:ilvl="0">
      <w:start w:val="197280220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E8974E1"/>
    <w:multiLevelType w:val="multilevel"/>
    <w:tmpl w:val="7C7AB3C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39651B65"/>
    <w:multiLevelType w:val="hybridMultilevel"/>
    <w:tmpl w:val="3AE4CC86"/>
    <w:lvl w:ilvl="0" w:tplc="D47E899E">
      <w:start w:val="1"/>
      <w:numFmt w:val="decimal"/>
      <w:lvlText w:val="%1."/>
      <w:lvlJc w:val="left"/>
      <w:pPr>
        <w:ind w:left="502" w:hanging="360"/>
      </w:pPr>
      <w:rPr>
        <w:rFonts w:hint="default"/>
        <w:b/>
        <w:bCs/>
      </w:rPr>
    </w:lvl>
    <w:lvl w:ilvl="1" w:tplc="20000019">
      <w:start w:val="1"/>
      <w:numFmt w:val="lowerLetter"/>
      <w:lvlText w:val="%2."/>
      <w:lvlJc w:val="left"/>
      <w:pPr>
        <w:ind w:left="1222" w:hanging="360"/>
      </w:pPr>
    </w:lvl>
    <w:lvl w:ilvl="2" w:tplc="2000001B">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8" w15:restartNumberingAfterBreak="0">
    <w:nsid w:val="43DE5D1D"/>
    <w:multiLevelType w:val="hybridMultilevel"/>
    <w:tmpl w:val="B18A7156"/>
    <w:lvl w:ilvl="0" w:tplc="144873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DA30B1E"/>
    <w:multiLevelType w:val="multilevel"/>
    <w:tmpl w:val="3C98035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F6B498B"/>
    <w:multiLevelType w:val="multilevel"/>
    <w:tmpl w:val="4E5EBC30"/>
    <w:lvl w:ilvl="0">
      <w:start w:val="6"/>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88B34EC"/>
    <w:multiLevelType w:val="multilevel"/>
    <w:tmpl w:val="E6803A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3"/>
  </w:num>
  <w:num w:numId="3">
    <w:abstractNumId w:val="10"/>
  </w:num>
  <w:num w:numId="4">
    <w:abstractNumId w:val="1"/>
  </w:num>
  <w:num w:numId="5">
    <w:abstractNumId w:val="9"/>
  </w:num>
  <w:num w:numId="6">
    <w:abstractNumId w:val="6"/>
  </w:num>
  <w:num w:numId="7">
    <w:abstractNumId w:val="5"/>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05"/>
    <w:rsid w:val="000C105C"/>
    <w:rsid w:val="000F7305"/>
    <w:rsid w:val="00131E01"/>
    <w:rsid w:val="001A2FE0"/>
    <w:rsid w:val="001B130E"/>
    <w:rsid w:val="00222FCF"/>
    <w:rsid w:val="002B402A"/>
    <w:rsid w:val="00325FA1"/>
    <w:rsid w:val="003F73F2"/>
    <w:rsid w:val="00446E08"/>
    <w:rsid w:val="008266E1"/>
    <w:rsid w:val="00981629"/>
    <w:rsid w:val="00A30088"/>
    <w:rsid w:val="00B049CA"/>
    <w:rsid w:val="00B939BE"/>
    <w:rsid w:val="00BB51B0"/>
    <w:rsid w:val="00DB0969"/>
    <w:rsid w:val="00F35263"/>
    <w:rsid w:val="00FA5ED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B18C"/>
  <w15:docId w15:val="{6D4C471F-AC75-4A47-9D94-EF91C9F2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val="ru-RU" w:eastAsia="ru-RU"/>
    </w:rPr>
  </w:style>
  <w:style w:type="paragraph" w:styleId="1">
    <w:name w:val="heading 1"/>
    <w:basedOn w:val="a0"/>
    <w:next w:val="a0"/>
    <w:uiPriority w:val="9"/>
    <w:qFormat/>
    <w:pPr>
      <w:keepNext/>
      <w:spacing w:before="240" w:after="60" w:line="240" w:lineRule="auto"/>
    </w:pPr>
    <w:rPr>
      <w:rFonts w:eastAsia="Times New Roman"/>
      <w:b/>
      <w:bCs/>
      <w:kern w:val="32"/>
      <w:sz w:val="32"/>
      <w:szCs w:val="32"/>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uiPriority w:val="9"/>
    <w:semiHidden/>
    <w:unhideWhenUsed/>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styleId="a5">
    <w:name w:val="header"/>
    <w:basedOn w:val="a0"/>
    <w:pPr>
      <w:spacing w:line="240" w:lineRule="auto"/>
    </w:pPr>
    <w:rPr>
      <w:sz w:val="20"/>
      <w:szCs w:val="20"/>
    </w:rPr>
  </w:style>
  <w:style w:type="character" w:customStyle="1" w:styleId="a6">
    <w:name w:val="Верхній колонтитул Знак"/>
    <w:rPr>
      <w:w w:val="100"/>
      <w:position w:val="-1"/>
      <w:effect w:val="none"/>
      <w:vertAlign w:val="baseline"/>
      <w:cs w:val="0"/>
      <w:em w:val="none"/>
    </w:rPr>
  </w:style>
  <w:style w:type="paragraph" w:styleId="a7">
    <w:name w:val="footer"/>
    <w:basedOn w:val="a0"/>
    <w:pPr>
      <w:spacing w:line="240" w:lineRule="auto"/>
    </w:pPr>
    <w:rPr>
      <w:sz w:val="20"/>
      <w:szCs w:val="20"/>
    </w:rPr>
  </w:style>
  <w:style w:type="character" w:customStyle="1" w:styleId="a8">
    <w:name w:val="Нижній колонтитул Знак"/>
    <w:rPr>
      <w:w w:val="100"/>
      <w:position w:val="-1"/>
      <w:effect w:val="none"/>
      <w:vertAlign w:val="baseline"/>
      <w:cs w:val="0"/>
      <w:em w:val="none"/>
    </w:rPr>
  </w:style>
  <w:style w:type="paragraph" w:styleId="a9">
    <w:name w:val="No Spacing"/>
    <w:uiPriority w:val="1"/>
    <w:qFormat/>
    <w:pPr>
      <w:suppressAutoHyphens/>
      <w:spacing w:line="1" w:lineRule="atLeast"/>
      <w:ind w:leftChars="-1" w:left="-1" w:hangingChars="1" w:hanging="1"/>
      <w:textDirection w:val="btLr"/>
      <w:textAlignment w:val="top"/>
      <w:outlineLvl w:val="0"/>
    </w:pPr>
    <w:rPr>
      <w:rFonts w:ascii="Times New Roman" w:eastAsia="Times New Roman" w:hAnsi="Times New Roman"/>
      <w:noProof/>
      <w:position w:val="-1"/>
      <w:sz w:val="24"/>
      <w:szCs w:val="24"/>
    </w:rPr>
  </w:style>
  <w:style w:type="character" w:customStyle="1" w:styleId="rvts0">
    <w:name w:val="rvts0"/>
    <w:uiPriority w:val="99"/>
    <w:rPr>
      <w:w w:val="100"/>
      <w:position w:val="-1"/>
      <w:effect w:val="none"/>
      <w:vertAlign w:val="baseline"/>
      <w:cs w:val="0"/>
      <w:em w:val="none"/>
    </w:rPr>
  </w:style>
  <w:style w:type="character" w:styleId="aa">
    <w:name w:val="Hyperlink"/>
    <w:rPr>
      <w:color w:val="0000FF"/>
      <w:w w:val="100"/>
      <w:position w:val="-1"/>
      <w:u w:val="single"/>
      <w:effect w:val="none"/>
      <w:vertAlign w:val="baseline"/>
      <w:cs w:val="0"/>
      <w:em w:val="none"/>
    </w:rPr>
  </w:style>
  <w:style w:type="paragraph" w:styleId="ab">
    <w:name w:val="List Paragraph"/>
    <w:basedOn w:val="a0"/>
    <w:uiPriority w:val="1"/>
    <w:qFormat/>
    <w:pPr>
      <w:spacing w:line="240" w:lineRule="auto"/>
      <w:ind w:left="720"/>
      <w:contextualSpacing/>
    </w:pPr>
    <w:rPr>
      <w:rFonts w:ascii="Times New Roman" w:eastAsia="Times New Roman" w:hAnsi="Times New Roman"/>
      <w:sz w:val="24"/>
      <w:szCs w:val="24"/>
    </w:rPr>
  </w:style>
  <w:style w:type="paragraph" w:styleId="ac">
    <w:name w:val="Document Map"/>
    <w:basedOn w:val="a0"/>
    <w:pPr>
      <w:shd w:val="clear" w:color="auto" w:fill="000080"/>
      <w:spacing w:after="200"/>
    </w:pPr>
    <w:rPr>
      <w:rFonts w:ascii="Times New Roman" w:hAnsi="Times New Roman"/>
      <w:sz w:val="0"/>
      <w:szCs w:val="0"/>
      <w:lang w:eastAsia="en-US"/>
    </w:rPr>
  </w:style>
  <w:style w:type="character" w:customStyle="1" w:styleId="ad">
    <w:name w:val="Схема документа Знак"/>
    <w:rPr>
      <w:rFonts w:ascii="Times New Roman" w:hAnsi="Times New Roman"/>
      <w:w w:val="100"/>
      <w:position w:val="-1"/>
      <w:sz w:val="0"/>
      <w:szCs w:val="0"/>
      <w:effect w:val="none"/>
      <w:vertAlign w:val="baseline"/>
      <w:cs w:val="0"/>
      <w:em w:val="none"/>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rPr>
      <w:w w:val="100"/>
      <w:position w:val="-1"/>
      <w:effect w:val="none"/>
      <w:vertAlign w:val="baseline"/>
      <w:cs w:val="0"/>
      <w:em w:val="none"/>
    </w:rPr>
  </w:style>
  <w:style w:type="table" w:styleId="ae">
    <w:name w:val="Table Grid"/>
    <w:basedOn w:val="a2"/>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qFormat/>
    <w:pPr>
      <w:spacing w:line="240" w:lineRule="auto"/>
    </w:pPr>
    <w:rPr>
      <w:rFonts w:ascii="Tahoma" w:hAnsi="Tahoma"/>
      <w:sz w:val="16"/>
      <w:szCs w:val="16"/>
      <w:lang w:eastAsia="en-US"/>
    </w:rPr>
  </w:style>
  <w:style w:type="character" w:customStyle="1" w:styleId="af0">
    <w:name w:val="Текст у виносці Знак"/>
    <w:rPr>
      <w:rFonts w:ascii="Tahoma" w:hAnsi="Tahoma" w:cs="Tahoma"/>
      <w:w w:val="100"/>
      <w:position w:val="-1"/>
      <w:sz w:val="16"/>
      <w:szCs w:val="16"/>
      <w:effect w:val="none"/>
      <w:vertAlign w:val="baseline"/>
      <w:cs w:val="0"/>
      <w:em w:val="none"/>
      <w:lang w:eastAsia="en-US"/>
    </w:rPr>
  </w:style>
  <w:style w:type="character" w:styleId="af1">
    <w:name w:val="annotation reference"/>
    <w:qFormat/>
    <w:rPr>
      <w:w w:val="100"/>
      <w:position w:val="-1"/>
      <w:sz w:val="16"/>
      <w:szCs w:val="16"/>
      <w:effect w:val="none"/>
      <w:vertAlign w:val="baseline"/>
      <w:cs w:val="0"/>
      <w:em w:val="none"/>
    </w:rPr>
  </w:style>
  <w:style w:type="paragraph" w:styleId="af2">
    <w:name w:val="annotation text"/>
    <w:basedOn w:val="a0"/>
    <w:qFormat/>
    <w:pPr>
      <w:spacing w:after="200"/>
    </w:pPr>
    <w:rPr>
      <w:sz w:val="20"/>
      <w:szCs w:val="20"/>
      <w:lang w:val="uk-UA" w:eastAsia="en-US"/>
    </w:rPr>
  </w:style>
  <w:style w:type="character" w:customStyle="1" w:styleId="af3">
    <w:name w:val="Текст примітки Знак"/>
    <w:rPr>
      <w:w w:val="100"/>
      <w:position w:val="-1"/>
      <w:effect w:val="none"/>
      <w:vertAlign w:val="baseline"/>
      <w:cs w:val="0"/>
      <w:em w:val="none"/>
      <w:lang w:val="uk-UA" w:eastAsia="en-US"/>
    </w:rPr>
  </w:style>
  <w:style w:type="paragraph" w:styleId="af4">
    <w:name w:val="annotation subject"/>
    <w:basedOn w:val="af2"/>
    <w:next w:val="af2"/>
    <w:qFormat/>
    <w:rPr>
      <w:b/>
      <w:bCs/>
    </w:rPr>
  </w:style>
  <w:style w:type="character" w:customStyle="1" w:styleId="af5">
    <w:name w:val="Тема примітки Знак"/>
    <w:rPr>
      <w:b/>
      <w:bCs/>
      <w:w w:val="100"/>
      <w:position w:val="-1"/>
      <w:effect w:val="none"/>
      <w:vertAlign w:val="baseline"/>
      <w:cs w:val="0"/>
      <w:em w:val="none"/>
      <w:lang w:val="uk-UA" w:eastAsia="en-US"/>
    </w:rPr>
  </w:style>
  <w:style w:type="character" w:customStyle="1" w:styleId="10">
    <w:name w:val="Заголовок 1 Знак"/>
    <w:rPr>
      <w:rFonts w:ascii="Arial" w:eastAsia="Times New Roman" w:hAnsi="Arial" w:cs="Arial"/>
      <w:b/>
      <w:bCs/>
      <w:w w:val="100"/>
      <w:kern w:val="32"/>
      <w:position w:val="-1"/>
      <w:sz w:val="32"/>
      <w:szCs w:val="32"/>
      <w:effect w:val="none"/>
      <w:vertAlign w:val="baseline"/>
      <w:cs w:val="0"/>
      <w:em w:val="none"/>
    </w:rPr>
  </w:style>
  <w:style w:type="paragraph" w:customStyle="1" w:styleId="WebWebWebWebWeb118">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Интернет);Знак18 Знак"/>
    <w:basedOn w:val="a0"/>
    <w:pPr>
      <w:spacing w:before="100" w:beforeAutospacing="1" w:after="100" w:afterAutospacing="1" w:line="240" w:lineRule="auto"/>
    </w:pPr>
    <w:rPr>
      <w:rFonts w:ascii="Times New Roman" w:eastAsia="Times New Roman" w:hAnsi="Times New Roman"/>
      <w:sz w:val="24"/>
      <w:szCs w:val="24"/>
    </w:rPr>
  </w:style>
  <w:style w:type="paragraph" w:customStyle="1" w:styleId="1111">
    <w:name w:val="Основний текст;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0"/>
    <w:pPr>
      <w:autoSpaceDE w:val="0"/>
      <w:autoSpaceDN w:val="0"/>
      <w:spacing w:after="120" w:line="240" w:lineRule="auto"/>
      <w:jc w:val="both"/>
    </w:pPr>
    <w:rPr>
      <w:rFonts w:eastAsia="Times New Roman"/>
      <w:sz w:val="20"/>
      <w:szCs w:val="20"/>
      <w:lang w:val="en-GB" w:eastAsia="en-US"/>
    </w:rPr>
  </w:style>
  <w:style w:type="character" w:customStyle="1" w:styleId="11111111">
    <w:name w:val="Основний текст Знак;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rPr>
      <w:rFonts w:ascii="Arial" w:eastAsia="Times New Roman" w:hAnsi="Arial"/>
      <w:w w:val="100"/>
      <w:position w:val="-1"/>
      <w:effect w:val="none"/>
      <w:vertAlign w:val="baseline"/>
      <w:cs w:val="0"/>
      <w:em w:val="none"/>
      <w:lang w:val="en-GB" w:eastAsia="en-US"/>
    </w:rPr>
  </w:style>
  <w:style w:type="paragraph" w:styleId="30">
    <w:name w:val="Body Text Indent 3"/>
    <w:basedOn w:val="a0"/>
    <w:pPr>
      <w:spacing w:before="180" w:line="240" w:lineRule="auto"/>
      <w:ind w:firstLine="680"/>
      <w:jc w:val="both"/>
    </w:pPr>
    <w:rPr>
      <w:rFonts w:ascii="Times New Roman" w:eastAsia="Times New Roman" w:hAnsi="Times New Roman"/>
      <w:sz w:val="24"/>
      <w:szCs w:val="24"/>
      <w:lang w:eastAsia="en-US"/>
    </w:rPr>
  </w:style>
  <w:style w:type="character" w:customStyle="1" w:styleId="31">
    <w:name w:val="Основний текст з відступом 3 Знак"/>
    <w:rPr>
      <w:rFonts w:ascii="Times New Roman" w:eastAsia="Times New Roman" w:hAnsi="Times New Roman"/>
      <w:w w:val="100"/>
      <w:position w:val="-1"/>
      <w:sz w:val="24"/>
      <w:szCs w:val="24"/>
      <w:effect w:val="none"/>
      <w:vertAlign w:val="baseline"/>
      <w:cs w:val="0"/>
      <w:em w:val="none"/>
      <w:lang w:eastAsia="en-US"/>
    </w:rPr>
  </w:style>
  <w:style w:type="paragraph" w:customStyle="1" w:styleId="Iauiue1">
    <w:name w:val="Iau?iue1"/>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US" w:eastAsia="ru-RU"/>
    </w:rPr>
  </w:style>
  <w:style w:type="character" w:styleId="af6">
    <w:name w:val="page number"/>
    <w:basedOn w:val="a1"/>
    <w:rPr>
      <w:w w:val="100"/>
      <w:position w:val="-1"/>
      <w:effect w:val="none"/>
      <w:vertAlign w:val="baseline"/>
      <w:cs w:val="0"/>
      <w:em w:val="none"/>
    </w:rPr>
  </w:style>
  <w:style w:type="paragraph" w:customStyle="1" w:styleId="11">
    <w:name w:val="Без інтервалів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WebWeb1WebWebWeb1">
    <w:name w:val="Звичайни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Pr>
      <w:rFonts w:ascii="Times New Roman" w:eastAsia="Times New Roman" w:hAnsi="Times New Roman"/>
      <w:w w:val="100"/>
      <w:position w:val="-1"/>
      <w:sz w:val="24"/>
      <w:szCs w:val="24"/>
      <w:effect w:val="none"/>
      <w:vertAlign w:val="baseline"/>
      <w:cs w:val="0"/>
      <w:em w:val="none"/>
    </w:rPr>
  </w:style>
  <w:style w:type="paragraph" w:customStyle="1" w:styleId="Iauiue">
    <w:name w:val="Iau?iue"/>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GB" w:eastAsia="ru-RU"/>
    </w:rPr>
  </w:style>
  <w:style w:type="paragraph" w:customStyle="1" w:styleId="12">
    <w:name w:val="Абзац списку1"/>
    <w:basedOn w:val="a0"/>
    <w:pPr>
      <w:spacing w:line="240" w:lineRule="auto"/>
      <w:ind w:left="720"/>
      <w:contextualSpacing/>
    </w:pPr>
    <w:rPr>
      <w:rFonts w:ascii="Times New Roman" w:eastAsia="Times New Roman" w:hAnsi="Times New Roman"/>
      <w:sz w:val="24"/>
      <w:szCs w:val="24"/>
    </w:rPr>
  </w:style>
  <w:style w:type="character" w:customStyle="1" w:styleId="32">
    <w:name w:val="Заголовок 3 Знак"/>
    <w:rPr>
      <w:rFonts w:ascii="Times New Roman" w:eastAsia="Times New Roman" w:hAnsi="Times New Roman"/>
      <w:b/>
      <w:bCs/>
      <w:w w:val="100"/>
      <w:position w:val="-1"/>
      <w:sz w:val="27"/>
      <w:szCs w:val="27"/>
      <w:effect w:val="none"/>
      <w:vertAlign w:val="baseline"/>
      <w:cs w:val="0"/>
      <w:em w:val="none"/>
    </w:rPr>
  </w:style>
  <w:style w:type="character" w:customStyle="1" w:styleId="gd">
    <w:name w:val="gd"/>
    <w:basedOn w:val="a1"/>
    <w:rPr>
      <w:w w:val="100"/>
      <w:position w:val="-1"/>
      <w:effect w:val="none"/>
      <w:vertAlign w:val="baseline"/>
      <w:cs w:val="0"/>
      <w:em w:val="none"/>
    </w:rPr>
  </w:style>
  <w:style w:type="character" w:customStyle="1" w:styleId="go">
    <w:name w:val="go"/>
    <w:basedOn w:val="a1"/>
    <w:rPr>
      <w:w w:val="100"/>
      <w:position w:val="-1"/>
      <w:effect w:val="none"/>
      <w:vertAlign w:val="baseline"/>
      <w:cs w:val="0"/>
      <w:em w:val="none"/>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ий HTML Знак"/>
    <w:rPr>
      <w:rFonts w:ascii="Courier New" w:eastAsia="Times New Roman" w:hAnsi="Courier New" w:cs="Courier New"/>
      <w:color w:val="000000"/>
      <w:w w:val="100"/>
      <w:position w:val="-1"/>
      <w:sz w:val="18"/>
      <w:szCs w:val="18"/>
      <w:effect w:val="none"/>
      <w:vertAlign w:val="baseline"/>
      <w:cs w:val="0"/>
      <w:em w:val="none"/>
    </w:rPr>
  </w:style>
  <w:style w:type="character" w:customStyle="1" w:styleId="shorttext">
    <w:name w:val="short_text"/>
    <w:basedOn w:val="a1"/>
    <w:rPr>
      <w:w w:val="100"/>
      <w:position w:val="-1"/>
      <w:effect w:val="none"/>
      <w:vertAlign w:val="baseline"/>
      <w:cs w:val="0"/>
      <w:em w:val="none"/>
    </w:rPr>
  </w:style>
  <w:style w:type="character" w:customStyle="1" w:styleId="alt-edited">
    <w:name w:val="alt-edited"/>
    <w:basedOn w:val="a1"/>
    <w:rPr>
      <w:w w:val="100"/>
      <w:position w:val="-1"/>
      <w:effect w:val="none"/>
      <w:vertAlign w:val="baseline"/>
      <w:cs w:val="0"/>
      <w:em w:val="none"/>
    </w:rPr>
  </w:style>
  <w:style w:type="character" w:styleId="af7">
    <w:name w:val="Strong"/>
    <w:rPr>
      <w:b/>
      <w:bCs/>
      <w:w w:val="100"/>
      <w:position w:val="-1"/>
      <w:effect w:val="none"/>
      <w:vertAlign w:val="baseline"/>
      <w:cs w:val="0"/>
      <w:em w:val="none"/>
    </w:rPr>
  </w:style>
  <w:style w:type="paragraph" w:customStyle="1" w:styleId="13">
    <w:name w:val="Абзац списка1"/>
    <w:basedOn w:val="a0"/>
    <w:pPr>
      <w:spacing w:line="240" w:lineRule="auto"/>
      <w:ind w:left="720"/>
      <w:contextualSpacing/>
    </w:pPr>
    <w:rPr>
      <w:sz w:val="24"/>
      <w:szCs w:val="24"/>
      <w:lang w:val="sv-SE" w:eastAsia="en-US"/>
    </w:rPr>
  </w:style>
  <w:style w:type="paragraph" w:customStyle="1" w:styleId="14">
    <w:name w:val="Основний текст1"/>
    <w:basedOn w:val="a0"/>
    <w:pPr>
      <w:widowControl w:val="0"/>
      <w:spacing w:line="240" w:lineRule="auto"/>
    </w:pPr>
    <w:rPr>
      <w:rFonts w:eastAsia="Times New Roman"/>
      <w:sz w:val="24"/>
      <w:szCs w:val="20"/>
    </w:rPr>
  </w:style>
  <w:style w:type="character" w:customStyle="1" w:styleId="af8">
    <w:name w:val="Без інтервалів Знак"/>
    <w:rPr>
      <w:w w:val="100"/>
      <w:position w:val="-1"/>
      <w:sz w:val="22"/>
      <w:szCs w:val="22"/>
      <w:effect w:val="none"/>
      <w:vertAlign w:val="baseline"/>
      <w:cs w:val="0"/>
      <w:em w:val="none"/>
      <w:lang w:val="uk-UA" w:eastAsia="en-US"/>
    </w:rPr>
  </w:style>
  <w:style w:type="paragraph" w:customStyle="1" w:styleId="15">
    <w:name w:val="Без интервала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NoSpacingChar1">
    <w:name w:val="No Spacing Char1"/>
    <w:rPr>
      <w:w w:val="100"/>
      <w:position w:val="-1"/>
      <w:sz w:val="22"/>
      <w:szCs w:val="22"/>
      <w:effect w:val="none"/>
      <w:vertAlign w:val="baseline"/>
      <w:cs w:val="0"/>
      <w:em w:val="none"/>
      <w:lang w:val="ru-RU" w:eastAsia="en-US"/>
    </w:rPr>
  </w:style>
  <w:style w:type="character" w:customStyle="1" w:styleId="af9">
    <w:name w:val="Абзац списку Знак"/>
    <w:uiPriority w:val="1"/>
    <w:rPr>
      <w:w w:val="100"/>
      <w:position w:val="-1"/>
      <w:sz w:val="22"/>
      <w:szCs w:val="22"/>
      <w:effect w:val="none"/>
      <w:vertAlign w:val="baseline"/>
      <w:cs w:val="0"/>
      <w:em w:val="none"/>
      <w:lang w:val="uk-UA" w:eastAsia="en-US"/>
    </w:rPr>
  </w:style>
  <w:style w:type="character" w:customStyle="1" w:styleId="FontStyle75">
    <w:name w:val="Font Style75"/>
    <w:rPr>
      <w:rFonts w:ascii="Times New Roman" w:hAnsi="Times New Roman" w:cs="Times New Roman"/>
      <w:w w:val="100"/>
      <w:position w:val="-1"/>
      <w:sz w:val="18"/>
      <w:szCs w:val="18"/>
      <w:effect w:val="none"/>
      <w:vertAlign w:val="baseline"/>
      <w:cs w:val="0"/>
      <w:em w:val="none"/>
    </w:rPr>
  </w:style>
  <w:style w:type="paragraph" w:customStyle="1" w:styleId="Style60">
    <w:name w:val="Style60"/>
    <w:basedOn w:val="a0"/>
    <w:pPr>
      <w:widowControl w:val="0"/>
      <w:autoSpaceDE w:val="0"/>
      <w:autoSpaceDN w:val="0"/>
      <w:adjustRightInd w:val="0"/>
      <w:spacing w:line="269" w:lineRule="atLeast"/>
      <w:jc w:val="center"/>
    </w:pPr>
    <w:rPr>
      <w:rFonts w:ascii="Times New Roman" w:eastAsia="Times New Roman" w:hAnsi="Times New Roman"/>
      <w:sz w:val="24"/>
      <w:szCs w:val="24"/>
      <w:lang w:val="uk-UA" w:eastAsia="uk-UA"/>
    </w:rPr>
  </w:style>
  <w:style w:type="paragraph" w:customStyle="1" w:styleId="16">
    <w:name w:val="Обычный1"/>
    <w:pPr>
      <w:widowControl w:val="0"/>
      <w:suppressAutoHyphens/>
      <w:spacing w:line="300" w:lineRule="auto"/>
      <w:ind w:leftChars="-1" w:left="-1" w:hangingChars="1" w:hanging="1"/>
      <w:jc w:val="both"/>
      <w:textDirection w:val="btLr"/>
      <w:textAlignment w:val="top"/>
      <w:outlineLvl w:val="0"/>
    </w:pPr>
    <w:rPr>
      <w:rFonts w:ascii="Courier New" w:eastAsia="Times New Roman" w:hAnsi="Courier New"/>
      <w:position w:val="-1"/>
      <w:sz w:val="28"/>
      <w:lang w:eastAsia="ru-RU"/>
    </w:rPr>
  </w:style>
  <w:style w:type="paragraph" w:customStyle="1" w:styleId="20">
    <w:name w:val="Основной текст (2)"/>
    <w:basedOn w:val="a0"/>
    <w:pPr>
      <w:shd w:val="clear" w:color="auto" w:fill="FFFFFF"/>
      <w:suppressAutoHyphens w:val="0"/>
      <w:spacing w:before="300" w:after="240" w:line="278" w:lineRule="atLeast"/>
      <w:ind w:hanging="360"/>
      <w:jc w:val="both"/>
    </w:pPr>
    <w:rPr>
      <w:rFonts w:ascii="Times New Roman" w:eastAsia="Times New Roman" w:hAnsi="Times New Roman"/>
      <w:sz w:val="24"/>
      <w:szCs w:val="24"/>
      <w:lang w:val="uk-UA" w:eastAsia="uk-UA" w:bidi="uk-UA"/>
    </w:rPr>
  </w:style>
  <w:style w:type="paragraph" w:customStyle="1" w:styleId="a">
    <w:name w:val="Пункт"/>
    <w:basedOn w:val="a0"/>
    <w:pPr>
      <w:numPr>
        <w:numId w:val="8"/>
      </w:numPr>
      <w:spacing w:line="240" w:lineRule="auto"/>
      <w:ind w:left="-1" w:hanging="1"/>
    </w:pPr>
    <w:rPr>
      <w:rFonts w:ascii="Times New Roman" w:eastAsia="Times New Roman" w:hAnsi="Times New Roman"/>
      <w:sz w:val="24"/>
      <w:szCs w:val="24"/>
    </w:rPr>
  </w:style>
  <w:style w:type="character" w:styleId="afa">
    <w:name w:val="Emphasis"/>
    <w:rPr>
      <w:i/>
      <w:iCs/>
      <w:w w:val="100"/>
      <w:position w:val="-1"/>
      <w:effect w:val="none"/>
      <w:vertAlign w:val="baseline"/>
      <w:cs w:val="0"/>
      <w:em w:val="none"/>
    </w:rPr>
  </w:style>
  <w:style w:type="numbering" w:customStyle="1" w:styleId="WW8Num12231">
    <w:name w:val="WW8Num12231"/>
    <w:basedOn w:val="a3"/>
  </w:style>
  <w:style w:type="character" w:customStyle="1" w:styleId="afb">
    <w:name w:val="Основной текст_"/>
    <w:rPr>
      <w:w w:val="100"/>
      <w:position w:val="-1"/>
      <w:sz w:val="22"/>
      <w:szCs w:val="22"/>
      <w:effect w:val="none"/>
      <w:shd w:val="clear" w:color="auto" w:fill="FFFFFF"/>
      <w:vertAlign w:val="baseline"/>
      <w:cs w:val="0"/>
      <w:em w:val="none"/>
    </w:rPr>
  </w:style>
  <w:style w:type="character" w:customStyle="1" w:styleId="17">
    <w:name w:val="Основной текст1"/>
    <w:rPr>
      <w:color w:val="000000"/>
      <w:spacing w:val="0"/>
      <w:w w:val="100"/>
      <w:position w:val="0"/>
      <w:sz w:val="22"/>
      <w:szCs w:val="22"/>
      <w:effect w:val="none"/>
      <w:shd w:val="clear" w:color="auto" w:fill="FFFFFF"/>
      <w:vertAlign w:val="baseline"/>
      <w:cs w:val="0"/>
      <w:em w:val="none"/>
      <w:lang w:val="uk-UA"/>
    </w:rPr>
  </w:style>
  <w:style w:type="paragraph" w:customStyle="1" w:styleId="21">
    <w:name w:val="Основной текст2"/>
    <w:basedOn w:val="a0"/>
    <w:pPr>
      <w:widowControl w:val="0"/>
      <w:shd w:val="clear" w:color="auto" w:fill="FFFFFF"/>
      <w:spacing w:after="660" w:line="557" w:lineRule="atLeast"/>
      <w:ind w:hanging="360"/>
    </w:pPr>
  </w:style>
  <w:style w:type="paragraph" w:styleId="afc">
    <w:name w:val="Revision"/>
    <w:pPr>
      <w:suppressAutoHyphens/>
      <w:spacing w:line="1" w:lineRule="atLeast"/>
      <w:ind w:leftChars="-1" w:left="-1" w:hangingChars="1" w:hanging="1"/>
      <w:textDirection w:val="btLr"/>
      <w:textAlignment w:val="top"/>
      <w:outlineLvl w:val="0"/>
    </w:pPr>
    <w:rPr>
      <w:position w:val="-1"/>
      <w:sz w:val="22"/>
      <w:szCs w:val="22"/>
      <w:lang w:eastAsia="en-US"/>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pPr>
      <w:widowControl w:val="0"/>
      <w:autoSpaceDE w:val="0"/>
      <w:autoSpaceDN w:val="0"/>
      <w:spacing w:line="210" w:lineRule="atLeast"/>
      <w:ind w:left="105"/>
      <w:jc w:val="center"/>
    </w:pPr>
    <w:rPr>
      <w:rFonts w:ascii="Times New Roman" w:eastAsia="Times New Roman" w:hAnsi="Times New Roman"/>
      <w:lang w:val="uk-UA" w:eastAsia="en-US"/>
    </w:rPr>
  </w:style>
  <w:style w:type="paragraph" w:styleId="afd">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top w:w="15" w:type="dxa"/>
        <w:left w:w="15" w:type="dxa"/>
        <w:bottom w:w="15" w:type="dxa"/>
        <w:right w:w="15"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paragraph" w:styleId="aff9">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0"/>
    <w:link w:val="affa"/>
    <w:uiPriority w:val="99"/>
    <w:qFormat/>
    <w:rsid w:val="001B130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x-none"/>
    </w:rPr>
  </w:style>
  <w:style w:type="character" w:customStyle="1" w:styleId="affa">
    <w:name w:val="Звичайни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веб) Знак Знак1 Знак"/>
    <w:link w:val="aff9"/>
    <w:uiPriority w:val="99"/>
    <w:rsid w:val="001B130E"/>
    <w:rPr>
      <w:rFonts w:ascii="Times New Roman" w:eastAsia="Times New Roman" w:hAnsi="Times New Roman" w:cs="Times New Roman"/>
      <w:sz w:val="24"/>
      <w:szCs w:val="24"/>
      <w:lang w:val="x-none" w:eastAsia="ru-RU"/>
    </w:rPr>
  </w:style>
  <w:style w:type="character" w:styleId="affb">
    <w:name w:val="Unresolved Mention"/>
    <w:basedOn w:val="a1"/>
    <w:uiPriority w:val="99"/>
    <w:semiHidden/>
    <w:unhideWhenUsed/>
    <w:rsid w:val="00325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drii.piatnytskyi@kyivtv.com"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0.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oyo.ua/ua/comp-and-periphery/inform_carrier/flash_card/sd/class_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yperlink" Target="https://www.moyo.ua/ua/comp-and-periphery/inform_carrier/flash_card/sd/standart_pamyati_sdxc/"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www.moyo.ua/ua/comp-and-periphery/inform_carrier/flash_card/sd/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4IuA5XYiJ2lbbC1If81AggP7IA==">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12419</Words>
  <Characters>70791</Characters>
  <Application>Microsoft Office Word</Application>
  <DocSecurity>0</DocSecurity>
  <Lines>589</Lines>
  <Paragraphs>166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2022-12-05T08:48:00Z</dcterms:created>
  <dcterms:modified xsi:type="dcterms:W3CDTF">2022-12-05T11:22:00Z</dcterms:modified>
</cp:coreProperties>
</file>