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61F2E" w14:textId="77777777" w:rsidR="00984F9B" w:rsidRPr="00C4426A" w:rsidRDefault="00984F9B" w:rsidP="00C4426A">
      <w:pPr>
        <w:pStyle w:val="a3"/>
        <w:rPr>
          <w:rFonts w:ascii="Times New Roman" w:hAnsi="Times New Roman"/>
          <w:b/>
          <w:sz w:val="24"/>
          <w:szCs w:val="24"/>
        </w:rPr>
      </w:pPr>
    </w:p>
    <w:p w14:paraId="5696E527" w14:textId="77777777" w:rsidR="00984F9B" w:rsidRPr="00C4426A" w:rsidRDefault="00984F9B" w:rsidP="00984F9B">
      <w:pPr>
        <w:spacing w:after="0" w:line="240" w:lineRule="auto"/>
        <w:jc w:val="center"/>
        <w:rPr>
          <w:rFonts w:ascii="Times New Roman" w:hAnsi="Times New Roman"/>
          <w:b/>
          <w:bCs/>
          <w:sz w:val="24"/>
          <w:szCs w:val="24"/>
        </w:rPr>
      </w:pPr>
    </w:p>
    <w:p w14:paraId="75E1E0E8" w14:textId="77777777" w:rsidR="00984F9B" w:rsidRPr="00C4426A" w:rsidRDefault="007C0361" w:rsidP="00984F9B">
      <w:pPr>
        <w:widowControl w:val="0"/>
        <w:autoSpaceDE w:val="0"/>
        <w:autoSpaceDN w:val="0"/>
        <w:adjustRightInd w:val="0"/>
        <w:jc w:val="center"/>
        <w:rPr>
          <w:rFonts w:ascii="Times New Roman" w:hAnsi="Times New Roman"/>
          <w:b/>
          <w:bCs/>
          <w:sz w:val="24"/>
          <w:szCs w:val="24"/>
        </w:rPr>
      </w:pPr>
      <w:r w:rsidRPr="00C4426A">
        <w:rPr>
          <w:rFonts w:ascii="Times New Roman" w:hAnsi="Times New Roman"/>
          <w:b/>
          <w:bCs/>
          <w:sz w:val="24"/>
          <w:szCs w:val="24"/>
        </w:rPr>
        <w:t>СЬОМИЙ</w:t>
      </w:r>
      <w:r w:rsidR="00984F9B" w:rsidRPr="00C4426A">
        <w:rPr>
          <w:rFonts w:ascii="Times New Roman" w:hAnsi="Times New Roman"/>
          <w:b/>
          <w:bCs/>
          <w:sz w:val="24"/>
          <w:szCs w:val="24"/>
        </w:rPr>
        <w:t xml:space="preserve"> АПЕЛЯЦІЙНИЙ АДМІНІСТРАТИВНИЙ СУД</w:t>
      </w:r>
    </w:p>
    <w:p w14:paraId="757E1904" w14:textId="77777777" w:rsidR="00984F9B" w:rsidRPr="00C4426A" w:rsidRDefault="00984F9B" w:rsidP="00984F9B">
      <w:pPr>
        <w:widowControl w:val="0"/>
        <w:autoSpaceDE w:val="0"/>
        <w:autoSpaceDN w:val="0"/>
        <w:adjustRightInd w:val="0"/>
        <w:jc w:val="center"/>
        <w:rPr>
          <w:rFonts w:ascii="Times New Roman" w:hAnsi="Times New Roman"/>
          <w:b/>
          <w:bCs/>
          <w:sz w:val="24"/>
          <w:szCs w:val="24"/>
        </w:rPr>
      </w:pPr>
    </w:p>
    <w:tbl>
      <w:tblPr>
        <w:tblW w:w="1016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678"/>
      </w:tblGrid>
      <w:tr w:rsidR="00984F9B" w:rsidRPr="00150DFD" w14:paraId="459A70F0" w14:textId="77777777" w:rsidTr="000523C9">
        <w:tc>
          <w:tcPr>
            <w:tcW w:w="5490" w:type="dxa"/>
            <w:tcBorders>
              <w:top w:val="nil"/>
              <w:left w:val="nil"/>
              <w:bottom w:val="nil"/>
              <w:right w:val="nil"/>
            </w:tcBorders>
          </w:tcPr>
          <w:p w14:paraId="0192AEA9" w14:textId="77777777" w:rsidR="00984F9B" w:rsidRPr="00C4426A" w:rsidRDefault="00984F9B" w:rsidP="000523C9">
            <w:pPr>
              <w:rPr>
                <w:rFonts w:ascii="Times New Roman" w:hAnsi="Times New Roman"/>
                <w:b/>
                <w:bCs/>
                <w:sz w:val="24"/>
                <w:szCs w:val="24"/>
              </w:rPr>
            </w:pPr>
          </w:p>
        </w:tc>
        <w:tc>
          <w:tcPr>
            <w:tcW w:w="4678" w:type="dxa"/>
            <w:tcBorders>
              <w:top w:val="nil"/>
              <w:left w:val="nil"/>
              <w:bottom w:val="nil"/>
              <w:right w:val="nil"/>
            </w:tcBorders>
          </w:tcPr>
          <w:p w14:paraId="734334C6" w14:textId="77777777" w:rsidR="00984F9B" w:rsidRPr="00150DFD" w:rsidRDefault="00984F9B" w:rsidP="000523C9">
            <w:pPr>
              <w:spacing w:line="240" w:lineRule="auto"/>
              <w:rPr>
                <w:rFonts w:ascii="Times New Roman" w:hAnsi="Times New Roman"/>
                <w:b/>
                <w:bCs/>
                <w:noProof/>
                <w:sz w:val="28"/>
                <w:szCs w:val="24"/>
              </w:rPr>
            </w:pPr>
            <w:r w:rsidRPr="00150DFD">
              <w:rPr>
                <w:rFonts w:ascii="Times New Roman" w:hAnsi="Times New Roman"/>
                <w:b/>
                <w:bCs/>
                <w:noProof/>
                <w:sz w:val="28"/>
                <w:szCs w:val="24"/>
              </w:rPr>
              <w:t xml:space="preserve">ЗАТВЕРДЖЕНО </w:t>
            </w:r>
          </w:p>
          <w:p w14:paraId="744C96A6" w14:textId="4FC14EB1" w:rsidR="00984F9B" w:rsidRPr="00150DFD" w:rsidRDefault="00CC4098" w:rsidP="00CC4098">
            <w:pPr>
              <w:pStyle w:val="a3"/>
              <w:rPr>
                <w:rFonts w:ascii="Times New Roman" w:hAnsi="Times New Roman"/>
                <w:noProof/>
                <w:sz w:val="28"/>
              </w:rPr>
            </w:pPr>
            <w:r w:rsidRPr="00150DFD">
              <w:rPr>
                <w:rFonts w:ascii="Times New Roman" w:hAnsi="Times New Roman"/>
                <w:noProof/>
                <w:sz w:val="28"/>
              </w:rPr>
              <w:t>р</w:t>
            </w:r>
            <w:r w:rsidR="00984F9B" w:rsidRPr="00150DFD">
              <w:rPr>
                <w:rFonts w:ascii="Times New Roman" w:hAnsi="Times New Roman"/>
                <w:noProof/>
                <w:sz w:val="28"/>
              </w:rPr>
              <w:t xml:space="preserve">ішенням </w:t>
            </w:r>
            <w:r w:rsidR="002F6938">
              <w:rPr>
                <w:rFonts w:ascii="Times New Roman" w:hAnsi="Times New Roman"/>
                <w:noProof/>
                <w:sz w:val="28"/>
                <w:lang w:val="ru-RU"/>
              </w:rPr>
              <w:t>уповноваженої особи</w:t>
            </w:r>
            <w:r w:rsidR="00984F9B" w:rsidRPr="00150DFD">
              <w:rPr>
                <w:rFonts w:ascii="Times New Roman" w:hAnsi="Times New Roman"/>
                <w:noProof/>
                <w:sz w:val="28"/>
              </w:rPr>
              <w:t xml:space="preserve"> </w:t>
            </w:r>
          </w:p>
          <w:p w14:paraId="393C5A50" w14:textId="192E72CD" w:rsidR="00984F9B" w:rsidRPr="00150DFD" w:rsidRDefault="00984F9B" w:rsidP="00CC4098">
            <w:pPr>
              <w:pStyle w:val="a3"/>
              <w:rPr>
                <w:rFonts w:ascii="Times New Roman" w:hAnsi="Times New Roman"/>
                <w:noProof/>
                <w:sz w:val="28"/>
              </w:rPr>
            </w:pPr>
            <w:r w:rsidRPr="00150DFD">
              <w:rPr>
                <w:rFonts w:ascii="Times New Roman" w:hAnsi="Times New Roman"/>
                <w:noProof/>
                <w:sz w:val="28"/>
              </w:rPr>
              <w:t>від «</w:t>
            </w:r>
            <w:r w:rsidR="00AB76EA">
              <w:rPr>
                <w:rFonts w:ascii="Times New Roman" w:hAnsi="Times New Roman"/>
                <w:noProof/>
                <w:sz w:val="28"/>
                <w:lang w:val="ru-RU"/>
              </w:rPr>
              <w:t>12</w:t>
            </w:r>
            <w:r w:rsidRPr="00150DFD">
              <w:rPr>
                <w:rFonts w:ascii="Times New Roman" w:hAnsi="Times New Roman"/>
                <w:noProof/>
                <w:sz w:val="28"/>
              </w:rPr>
              <w:t>»</w:t>
            </w:r>
            <w:r w:rsidR="00C90D17">
              <w:rPr>
                <w:rFonts w:ascii="Times New Roman" w:hAnsi="Times New Roman"/>
                <w:noProof/>
                <w:sz w:val="28"/>
                <w:lang w:val="ru-RU"/>
              </w:rPr>
              <w:t xml:space="preserve"> </w:t>
            </w:r>
            <w:r w:rsidR="00AB76EA">
              <w:rPr>
                <w:rFonts w:ascii="Times New Roman" w:hAnsi="Times New Roman"/>
                <w:noProof/>
                <w:sz w:val="28"/>
                <w:lang w:val="ru-RU"/>
              </w:rPr>
              <w:t xml:space="preserve">грудня </w:t>
            </w:r>
            <w:r w:rsidRPr="00150DFD">
              <w:rPr>
                <w:rFonts w:ascii="Times New Roman" w:hAnsi="Times New Roman"/>
                <w:noProof/>
                <w:sz w:val="28"/>
              </w:rPr>
              <w:t>20</w:t>
            </w:r>
            <w:r w:rsidR="00946FD2">
              <w:rPr>
                <w:rFonts w:ascii="Times New Roman" w:hAnsi="Times New Roman"/>
                <w:noProof/>
                <w:sz w:val="28"/>
                <w:lang w:val="ru-RU"/>
              </w:rPr>
              <w:t>2</w:t>
            </w:r>
            <w:r w:rsidR="00B76D35">
              <w:rPr>
                <w:rFonts w:ascii="Times New Roman" w:hAnsi="Times New Roman"/>
                <w:noProof/>
                <w:sz w:val="28"/>
                <w:lang w:val="ru-RU"/>
              </w:rPr>
              <w:t>3</w:t>
            </w:r>
            <w:r w:rsidRPr="00150DFD">
              <w:rPr>
                <w:rFonts w:ascii="Times New Roman" w:hAnsi="Times New Roman"/>
                <w:noProof/>
                <w:sz w:val="28"/>
              </w:rPr>
              <w:t xml:space="preserve"> року </w:t>
            </w:r>
          </w:p>
          <w:p w14:paraId="5B617A37" w14:textId="117D4549" w:rsidR="00984F9B" w:rsidRPr="00150DFD" w:rsidRDefault="00984F9B" w:rsidP="00150DFD">
            <w:pPr>
              <w:pStyle w:val="a3"/>
              <w:rPr>
                <w:noProof/>
                <w:sz w:val="28"/>
                <w:lang w:val="ru-RU"/>
              </w:rPr>
            </w:pPr>
            <w:r w:rsidRPr="00150DFD">
              <w:rPr>
                <w:rFonts w:ascii="Times New Roman" w:hAnsi="Times New Roman"/>
                <w:noProof/>
                <w:sz w:val="28"/>
              </w:rPr>
              <w:t xml:space="preserve">Протокол № </w:t>
            </w:r>
            <w:r w:rsidR="00AB76EA">
              <w:rPr>
                <w:rFonts w:ascii="Times New Roman" w:hAnsi="Times New Roman"/>
                <w:noProof/>
                <w:sz w:val="28"/>
              </w:rPr>
              <w:t>67</w:t>
            </w:r>
          </w:p>
        </w:tc>
      </w:tr>
    </w:tbl>
    <w:p w14:paraId="50EB82AD" w14:textId="77777777" w:rsidR="00984F9B" w:rsidRPr="00C4426A" w:rsidRDefault="00984F9B" w:rsidP="00984F9B">
      <w:pPr>
        <w:widowControl w:val="0"/>
        <w:autoSpaceDE w:val="0"/>
        <w:autoSpaceDN w:val="0"/>
        <w:adjustRightInd w:val="0"/>
        <w:ind w:left="320"/>
        <w:jc w:val="center"/>
        <w:rPr>
          <w:rFonts w:ascii="Times New Roman" w:hAnsi="Times New Roman"/>
          <w:b/>
          <w:bCs/>
          <w:sz w:val="24"/>
          <w:szCs w:val="24"/>
        </w:rPr>
      </w:pPr>
    </w:p>
    <w:p w14:paraId="7600F85E" w14:textId="77777777" w:rsidR="00984F9B" w:rsidRPr="00C4426A" w:rsidRDefault="00984F9B" w:rsidP="00984F9B">
      <w:pPr>
        <w:widowControl w:val="0"/>
        <w:autoSpaceDE w:val="0"/>
        <w:autoSpaceDN w:val="0"/>
        <w:adjustRightInd w:val="0"/>
        <w:ind w:left="320"/>
        <w:jc w:val="center"/>
        <w:rPr>
          <w:rFonts w:ascii="Times New Roman" w:hAnsi="Times New Roman"/>
          <w:b/>
          <w:bCs/>
          <w:sz w:val="24"/>
          <w:szCs w:val="24"/>
        </w:rPr>
      </w:pPr>
    </w:p>
    <w:p w14:paraId="1E451FF8" w14:textId="77777777" w:rsidR="00984F9B" w:rsidRDefault="00984F9B" w:rsidP="00CC4098">
      <w:pPr>
        <w:widowControl w:val="0"/>
        <w:autoSpaceDE w:val="0"/>
        <w:autoSpaceDN w:val="0"/>
        <w:adjustRightInd w:val="0"/>
        <w:rPr>
          <w:rFonts w:ascii="Times New Roman" w:hAnsi="Times New Roman"/>
          <w:b/>
          <w:bCs/>
          <w:sz w:val="24"/>
          <w:szCs w:val="24"/>
        </w:rPr>
      </w:pPr>
    </w:p>
    <w:p w14:paraId="5CE81D45" w14:textId="77777777" w:rsidR="00CC4098" w:rsidRPr="00C4426A" w:rsidRDefault="00CC4098" w:rsidP="00CC4098">
      <w:pPr>
        <w:widowControl w:val="0"/>
        <w:autoSpaceDE w:val="0"/>
        <w:autoSpaceDN w:val="0"/>
        <w:adjustRightInd w:val="0"/>
        <w:rPr>
          <w:rFonts w:ascii="Times New Roman" w:hAnsi="Times New Roman"/>
          <w:b/>
          <w:bCs/>
          <w:sz w:val="24"/>
          <w:szCs w:val="24"/>
        </w:rPr>
      </w:pPr>
    </w:p>
    <w:p w14:paraId="4FB7D867" w14:textId="77777777" w:rsidR="00984F9B" w:rsidRPr="00C4426A" w:rsidRDefault="00984F9B" w:rsidP="00984F9B">
      <w:pPr>
        <w:widowControl w:val="0"/>
        <w:autoSpaceDE w:val="0"/>
        <w:autoSpaceDN w:val="0"/>
        <w:adjustRightInd w:val="0"/>
        <w:ind w:left="320"/>
        <w:jc w:val="center"/>
        <w:rPr>
          <w:rFonts w:ascii="Times New Roman" w:hAnsi="Times New Roman"/>
          <w:b/>
          <w:bCs/>
          <w:sz w:val="24"/>
          <w:szCs w:val="24"/>
        </w:rPr>
      </w:pPr>
    </w:p>
    <w:p w14:paraId="5AF5B651" w14:textId="77777777" w:rsidR="00984F9B" w:rsidRPr="00C4426A"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jc w:val="center"/>
        <w:tblLayout w:type="fixed"/>
        <w:tblLook w:val="0000" w:firstRow="0" w:lastRow="0" w:firstColumn="0" w:lastColumn="0" w:noHBand="0" w:noVBand="0"/>
      </w:tblPr>
      <w:tblGrid>
        <w:gridCol w:w="10206"/>
      </w:tblGrid>
      <w:tr w:rsidR="00984F9B" w:rsidRPr="00C4426A" w14:paraId="084CF125" w14:textId="77777777" w:rsidTr="00674BE2">
        <w:trPr>
          <w:trHeight w:val="1788"/>
          <w:jc w:val="center"/>
        </w:trPr>
        <w:tc>
          <w:tcPr>
            <w:tcW w:w="10206" w:type="dxa"/>
            <w:tcBorders>
              <w:top w:val="nil"/>
              <w:left w:val="nil"/>
              <w:bottom w:val="nil"/>
              <w:right w:val="nil"/>
            </w:tcBorders>
          </w:tcPr>
          <w:p w14:paraId="1F602588" w14:textId="77777777" w:rsidR="00984F9B" w:rsidRPr="00674BE2" w:rsidRDefault="00984F9B" w:rsidP="00801D1F">
            <w:pPr>
              <w:jc w:val="center"/>
              <w:rPr>
                <w:rFonts w:ascii="Times New Roman" w:hAnsi="Times New Roman"/>
                <w:b/>
                <w:sz w:val="32"/>
                <w:szCs w:val="32"/>
              </w:rPr>
            </w:pPr>
            <w:r w:rsidRPr="00674BE2">
              <w:rPr>
                <w:rFonts w:ascii="Times New Roman" w:hAnsi="Times New Roman"/>
                <w:b/>
                <w:sz w:val="32"/>
                <w:szCs w:val="32"/>
              </w:rPr>
              <w:t>ТЕНДЕРНА ДОКУМЕНТАЦІЯ</w:t>
            </w:r>
          </w:p>
          <w:p w14:paraId="468C9FA8" w14:textId="77777777" w:rsidR="00CC4098" w:rsidRPr="00EB0153"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EB0153">
              <w:rPr>
                <w:rFonts w:ascii="Times New Roman" w:hAnsi="Times New Roman"/>
                <w:b/>
                <w:bCs/>
                <w:sz w:val="28"/>
                <w:szCs w:val="28"/>
              </w:rPr>
              <w:t>предмет закупівлі:</w:t>
            </w:r>
          </w:p>
          <w:p w14:paraId="67557CE0" w14:textId="77777777" w:rsidR="00674BE2" w:rsidRDefault="00674BE2" w:rsidP="00674BE2">
            <w:pPr>
              <w:pStyle w:val="21"/>
              <w:rPr>
                <w:b/>
                <w:bCs/>
                <w:i/>
                <w:iCs/>
                <w:sz w:val="36"/>
                <w:szCs w:val="32"/>
                <w:lang w:val="ru-RU"/>
              </w:rPr>
            </w:pPr>
            <w:r>
              <w:rPr>
                <w:b/>
                <w:bCs/>
                <w:i/>
                <w:iCs/>
                <w:sz w:val="36"/>
                <w:szCs w:val="32"/>
                <w:lang w:val="ru-RU"/>
              </w:rPr>
              <w:t xml:space="preserve">                                   </w:t>
            </w:r>
          </w:p>
          <w:p w14:paraId="4427816E" w14:textId="6EB2E781" w:rsidR="003308F4" w:rsidRPr="00DE2483" w:rsidRDefault="00AB76EA" w:rsidP="003308F4">
            <w:pPr>
              <w:pStyle w:val="21"/>
              <w:ind w:firstLine="0"/>
              <w:jc w:val="center"/>
              <w:rPr>
                <w:b/>
                <w:bCs/>
                <w:sz w:val="32"/>
                <w:szCs w:val="32"/>
                <w:lang w:val="ru-RU"/>
              </w:rPr>
            </w:pPr>
            <w:proofErr w:type="spellStart"/>
            <w:r>
              <w:rPr>
                <w:b/>
                <w:bCs/>
                <w:i/>
                <w:iCs/>
                <w:sz w:val="36"/>
                <w:szCs w:val="32"/>
                <w:lang w:val="ru-RU"/>
              </w:rPr>
              <w:t>Комп'ютерна</w:t>
            </w:r>
            <w:proofErr w:type="spellEnd"/>
            <w:r>
              <w:rPr>
                <w:b/>
                <w:bCs/>
                <w:i/>
                <w:iCs/>
                <w:sz w:val="36"/>
                <w:szCs w:val="32"/>
                <w:lang w:val="ru-RU"/>
              </w:rPr>
              <w:t xml:space="preserve"> </w:t>
            </w:r>
            <w:proofErr w:type="spellStart"/>
            <w:r>
              <w:rPr>
                <w:b/>
                <w:bCs/>
                <w:i/>
                <w:iCs/>
                <w:sz w:val="36"/>
                <w:szCs w:val="32"/>
                <w:lang w:val="ru-RU"/>
              </w:rPr>
              <w:t>техніка</w:t>
            </w:r>
            <w:proofErr w:type="spellEnd"/>
            <w:r>
              <w:rPr>
                <w:b/>
                <w:bCs/>
                <w:i/>
                <w:iCs/>
                <w:sz w:val="36"/>
                <w:szCs w:val="32"/>
                <w:lang w:val="ru-RU"/>
              </w:rPr>
              <w:t xml:space="preserve"> (м</w:t>
            </w:r>
            <w:r w:rsidR="00CE3952">
              <w:rPr>
                <w:b/>
                <w:bCs/>
                <w:i/>
                <w:iCs/>
                <w:sz w:val="36"/>
                <w:szCs w:val="32"/>
                <w:lang w:val="ru-RU"/>
              </w:rPr>
              <w:t>оноблоки</w:t>
            </w:r>
            <w:r>
              <w:rPr>
                <w:b/>
                <w:bCs/>
                <w:i/>
                <w:iCs/>
                <w:sz w:val="36"/>
                <w:szCs w:val="32"/>
                <w:lang w:val="ru-RU"/>
              </w:rPr>
              <w:t>)</w:t>
            </w:r>
          </w:p>
          <w:p w14:paraId="77C37E15" w14:textId="709AD3F9" w:rsidR="00FC3251" w:rsidRDefault="00CE3952" w:rsidP="00CE3952">
            <w:pPr>
              <w:widowControl w:val="0"/>
              <w:autoSpaceDE w:val="0"/>
              <w:autoSpaceDN w:val="0"/>
              <w:adjustRightInd w:val="0"/>
              <w:spacing w:after="0"/>
              <w:ind w:firstLine="720"/>
              <w:jc w:val="center"/>
              <w:rPr>
                <w:rFonts w:ascii="Times New Roman" w:hAnsi="Times New Roman"/>
                <w:b/>
                <w:bCs/>
                <w:sz w:val="32"/>
                <w:szCs w:val="32"/>
              </w:rPr>
            </w:pPr>
            <w:r w:rsidRPr="00FC3251">
              <w:rPr>
                <w:rFonts w:ascii="Times New Roman" w:hAnsi="Times New Roman"/>
                <w:b/>
                <w:bCs/>
                <w:sz w:val="32"/>
                <w:szCs w:val="32"/>
              </w:rPr>
              <w:t>(ДК 021:2015-30210000-4 Машин</w:t>
            </w:r>
            <w:r w:rsidR="00CB3754">
              <w:rPr>
                <w:rFonts w:ascii="Times New Roman" w:hAnsi="Times New Roman"/>
                <w:b/>
                <w:bCs/>
                <w:sz w:val="32"/>
                <w:szCs w:val="32"/>
              </w:rPr>
              <w:t>и</w:t>
            </w:r>
            <w:r w:rsidRPr="00FC3251">
              <w:rPr>
                <w:rFonts w:ascii="Times New Roman" w:hAnsi="Times New Roman"/>
                <w:b/>
                <w:bCs/>
                <w:sz w:val="32"/>
                <w:szCs w:val="32"/>
              </w:rPr>
              <w:t xml:space="preserve"> для обробки даних </w:t>
            </w:r>
          </w:p>
          <w:p w14:paraId="08F37CDB" w14:textId="1F7F754B" w:rsidR="00CE3952" w:rsidRPr="00FC3251" w:rsidRDefault="00CE3952" w:rsidP="00AC74F3">
            <w:pPr>
              <w:widowControl w:val="0"/>
              <w:autoSpaceDE w:val="0"/>
              <w:autoSpaceDN w:val="0"/>
              <w:adjustRightInd w:val="0"/>
              <w:spacing w:after="0"/>
              <w:ind w:firstLine="720"/>
              <w:jc w:val="center"/>
              <w:rPr>
                <w:rFonts w:ascii="Times New Roman" w:hAnsi="Times New Roman"/>
                <w:b/>
                <w:color w:val="000000"/>
                <w:sz w:val="32"/>
                <w:szCs w:val="32"/>
              </w:rPr>
            </w:pPr>
            <w:r w:rsidRPr="00FC3251">
              <w:rPr>
                <w:rFonts w:ascii="Times New Roman" w:hAnsi="Times New Roman"/>
                <w:b/>
                <w:bCs/>
                <w:sz w:val="32"/>
                <w:szCs w:val="32"/>
              </w:rPr>
              <w:t>(апаратна частина))</w:t>
            </w:r>
          </w:p>
          <w:p w14:paraId="5F562EC4" w14:textId="7E511DDC" w:rsidR="00984F9B" w:rsidRPr="00C4426A" w:rsidRDefault="00984F9B" w:rsidP="003308F4">
            <w:pPr>
              <w:pStyle w:val="a4"/>
              <w:widowControl/>
              <w:numPr>
                <w:ilvl w:val="5"/>
                <w:numId w:val="3"/>
              </w:numPr>
              <w:autoSpaceDE/>
              <w:spacing w:after="0"/>
              <w:ind w:right="1025"/>
              <w:jc w:val="center"/>
              <w:outlineLvl w:val="5"/>
              <w:rPr>
                <w:rFonts w:ascii="Times New Roman" w:hAnsi="Times New Roman" w:cs="Times New Roman"/>
                <w:b/>
                <w:bCs/>
              </w:rPr>
            </w:pPr>
          </w:p>
        </w:tc>
      </w:tr>
    </w:tbl>
    <w:p w14:paraId="0ACBC70D" w14:textId="77777777" w:rsidR="00984F9B" w:rsidRPr="00C4426A" w:rsidRDefault="00984F9B" w:rsidP="00CC4098">
      <w:pPr>
        <w:pStyle w:val="a4"/>
        <w:widowControl/>
        <w:numPr>
          <w:ilvl w:val="4"/>
          <w:numId w:val="3"/>
        </w:numPr>
        <w:autoSpaceDE/>
        <w:spacing w:after="0"/>
        <w:jc w:val="center"/>
        <w:outlineLvl w:val="5"/>
        <w:rPr>
          <w:rFonts w:ascii="Times New Roman" w:hAnsi="Times New Roman" w:cs="Times New Roman"/>
          <w:lang w:val="uk-UA"/>
        </w:rPr>
      </w:pPr>
    </w:p>
    <w:p w14:paraId="469FF073" w14:textId="77777777" w:rsidR="00984F9B" w:rsidRDefault="00984F9B" w:rsidP="00CC4098">
      <w:pPr>
        <w:pStyle w:val="a3"/>
        <w:jc w:val="center"/>
        <w:rPr>
          <w:rFonts w:ascii="Times New Roman" w:hAnsi="Times New Roman"/>
          <w:sz w:val="28"/>
        </w:rPr>
      </w:pPr>
    </w:p>
    <w:p w14:paraId="00D8447F" w14:textId="77777777" w:rsidR="00CC4098" w:rsidRPr="00EB0153" w:rsidRDefault="00070CC4" w:rsidP="00EB0153">
      <w:pPr>
        <w:pStyle w:val="a3"/>
        <w:jc w:val="center"/>
        <w:rPr>
          <w:rFonts w:ascii="Times New Roman" w:hAnsi="Times New Roman"/>
          <w:b/>
          <w:bCs/>
          <w:sz w:val="28"/>
        </w:rPr>
      </w:pPr>
      <w:r>
        <w:rPr>
          <w:rFonts w:ascii="Times New Roman" w:hAnsi="Times New Roman"/>
          <w:b/>
          <w:bCs/>
          <w:sz w:val="28"/>
        </w:rPr>
        <w:t>п</w:t>
      </w:r>
      <w:r w:rsidR="00984F9B" w:rsidRPr="00EB0153">
        <w:rPr>
          <w:rFonts w:ascii="Times New Roman" w:hAnsi="Times New Roman"/>
          <w:b/>
          <w:bCs/>
          <w:sz w:val="28"/>
        </w:rPr>
        <w:t>роцедура закупівлі:</w:t>
      </w:r>
    </w:p>
    <w:p w14:paraId="03C87204" w14:textId="7DF1DE6A" w:rsidR="00984F9B" w:rsidRPr="00CC4098" w:rsidRDefault="00D93C9F" w:rsidP="00CC4098">
      <w:pPr>
        <w:pStyle w:val="a3"/>
        <w:jc w:val="center"/>
        <w:rPr>
          <w:rFonts w:ascii="Times New Roman" w:hAnsi="Times New Roman"/>
          <w:b/>
          <w:bCs/>
          <w:sz w:val="28"/>
        </w:rPr>
      </w:pPr>
      <w:r w:rsidRPr="00EB0153">
        <w:rPr>
          <w:rFonts w:ascii="Times New Roman" w:hAnsi="Times New Roman"/>
          <w:b/>
          <w:bCs/>
          <w:sz w:val="28"/>
        </w:rPr>
        <w:t>В</w:t>
      </w:r>
      <w:r w:rsidR="00984F9B" w:rsidRPr="00EB0153">
        <w:rPr>
          <w:rFonts w:ascii="Times New Roman" w:hAnsi="Times New Roman"/>
          <w:b/>
          <w:bCs/>
          <w:sz w:val="28"/>
        </w:rPr>
        <w:t>ідкриті торги</w:t>
      </w:r>
      <w:r w:rsidR="00CD4E27">
        <w:rPr>
          <w:rFonts w:ascii="Times New Roman" w:hAnsi="Times New Roman"/>
          <w:b/>
          <w:bCs/>
          <w:sz w:val="28"/>
        </w:rPr>
        <w:t xml:space="preserve"> з особливостями</w:t>
      </w:r>
    </w:p>
    <w:p w14:paraId="3BCAA792" w14:textId="77777777" w:rsidR="00984F9B" w:rsidRPr="00C4426A" w:rsidRDefault="00984F9B" w:rsidP="00984F9B">
      <w:pPr>
        <w:widowControl w:val="0"/>
        <w:autoSpaceDE w:val="0"/>
        <w:autoSpaceDN w:val="0"/>
        <w:adjustRightInd w:val="0"/>
        <w:jc w:val="center"/>
        <w:rPr>
          <w:rFonts w:ascii="Times New Roman" w:hAnsi="Times New Roman"/>
          <w:b/>
          <w:sz w:val="24"/>
          <w:szCs w:val="24"/>
        </w:rPr>
      </w:pPr>
    </w:p>
    <w:p w14:paraId="688B6024" w14:textId="77777777" w:rsidR="00984F9B" w:rsidRPr="00C4426A" w:rsidRDefault="00984F9B" w:rsidP="00984F9B">
      <w:pPr>
        <w:widowControl w:val="0"/>
        <w:autoSpaceDE w:val="0"/>
        <w:autoSpaceDN w:val="0"/>
        <w:adjustRightInd w:val="0"/>
        <w:jc w:val="center"/>
        <w:rPr>
          <w:rFonts w:ascii="Times New Roman" w:hAnsi="Times New Roman"/>
          <w:b/>
          <w:bCs/>
          <w:sz w:val="24"/>
          <w:szCs w:val="24"/>
        </w:rPr>
      </w:pPr>
    </w:p>
    <w:p w14:paraId="45F42656" w14:textId="77777777" w:rsidR="00984F9B" w:rsidRPr="00C4426A" w:rsidRDefault="00984F9B" w:rsidP="00984F9B">
      <w:pPr>
        <w:widowControl w:val="0"/>
        <w:autoSpaceDE w:val="0"/>
        <w:autoSpaceDN w:val="0"/>
        <w:adjustRightInd w:val="0"/>
        <w:rPr>
          <w:rFonts w:ascii="Times New Roman" w:hAnsi="Times New Roman"/>
          <w:b/>
          <w:bCs/>
          <w:sz w:val="24"/>
          <w:szCs w:val="24"/>
          <w:lang w:val="ru-RU"/>
        </w:rPr>
      </w:pPr>
    </w:p>
    <w:p w14:paraId="426F823D" w14:textId="77777777" w:rsidR="00984F9B" w:rsidRPr="00C4426A" w:rsidRDefault="00984F9B" w:rsidP="00984F9B">
      <w:pPr>
        <w:widowControl w:val="0"/>
        <w:autoSpaceDE w:val="0"/>
        <w:autoSpaceDN w:val="0"/>
        <w:adjustRightInd w:val="0"/>
        <w:rPr>
          <w:rFonts w:ascii="Times New Roman" w:hAnsi="Times New Roman"/>
          <w:b/>
          <w:bCs/>
          <w:sz w:val="24"/>
          <w:szCs w:val="24"/>
        </w:rPr>
      </w:pPr>
    </w:p>
    <w:p w14:paraId="4AE44590" w14:textId="77777777" w:rsidR="00984F9B" w:rsidRPr="00C4426A" w:rsidRDefault="00984F9B" w:rsidP="00984F9B">
      <w:pPr>
        <w:widowControl w:val="0"/>
        <w:autoSpaceDE w:val="0"/>
        <w:autoSpaceDN w:val="0"/>
        <w:adjustRightInd w:val="0"/>
        <w:rPr>
          <w:rFonts w:ascii="Times New Roman" w:hAnsi="Times New Roman"/>
          <w:b/>
          <w:bCs/>
          <w:sz w:val="24"/>
          <w:szCs w:val="24"/>
        </w:rPr>
      </w:pPr>
    </w:p>
    <w:p w14:paraId="324D7244" w14:textId="77777777" w:rsidR="00984F9B" w:rsidRDefault="00984F9B" w:rsidP="00984F9B">
      <w:pPr>
        <w:widowControl w:val="0"/>
        <w:autoSpaceDE w:val="0"/>
        <w:autoSpaceDN w:val="0"/>
        <w:adjustRightInd w:val="0"/>
        <w:jc w:val="center"/>
        <w:rPr>
          <w:rFonts w:ascii="Times New Roman" w:hAnsi="Times New Roman"/>
          <w:b/>
          <w:bCs/>
          <w:sz w:val="24"/>
          <w:szCs w:val="24"/>
        </w:rPr>
      </w:pPr>
    </w:p>
    <w:p w14:paraId="60256315" w14:textId="77777777" w:rsidR="00CC4098" w:rsidRDefault="00CC4098" w:rsidP="00984F9B">
      <w:pPr>
        <w:widowControl w:val="0"/>
        <w:autoSpaceDE w:val="0"/>
        <w:autoSpaceDN w:val="0"/>
        <w:adjustRightInd w:val="0"/>
        <w:jc w:val="center"/>
        <w:rPr>
          <w:rFonts w:ascii="Times New Roman" w:hAnsi="Times New Roman"/>
          <w:b/>
          <w:bCs/>
          <w:sz w:val="24"/>
          <w:szCs w:val="24"/>
        </w:rPr>
      </w:pPr>
    </w:p>
    <w:p w14:paraId="1557084E" w14:textId="77777777" w:rsidR="00CC4098" w:rsidRDefault="00CC4098" w:rsidP="00984F9B">
      <w:pPr>
        <w:widowControl w:val="0"/>
        <w:autoSpaceDE w:val="0"/>
        <w:autoSpaceDN w:val="0"/>
        <w:adjustRightInd w:val="0"/>
        <w:jc w:val="center"/>
        <w:rPr>
          <w:rFonts w:ascii="Times New Roman" w:hAnsi="Times New Roman"/>
          <w:b/>
          <w:bCs/>
          <w:sz w:val="24"/>
          <w:szCs w:val="24"/>
        </w:rPr>
      </w:pPr>
    </w:p>
    <w:p w14:paraId="7E06087C" w14:textId="39CEC3B1" w:rsidR="00CC4098" w:rsidRPr="00B131AF" w:rsidRDefault="00984F9B" w:rsidP="00674BE2">
      <w:pPr>
        <w:widowControl w:val="0"/>
        <w:autoSpaceDE w:val="0"/>
        <w:autoSpaceDN w:val="0"/>
        <w:adjustRightInd w:val="0"/>
        <w:jc w:val="center"/>
        <w:rPr>
          <w:rFonts w:ascii="Times New Roman" w:hAnsi="Times New Roman"/>
          <w:b/>
          <w:bCs/>
          <w:sz w:val="24"/>
          <w:szCs w:val="24"/>
          <w:lang w:val="ru-RU"/>
        </w:rPr>
      </w:pPr>
      <w:r w:rsidRPr="00C4426A">
        <w:rPr>
          <w:rFonts w:ascii="Times New Roman" w:hAnsi="Times New Roman"/>
          <w:b/>
          <w:bCs/>
          <w:sz w:val="24"/>
          <w:szCs w:val="24"/>
        </w:rPr>
        <w:t>м. Вінниця – 20</w:t>
      </w:r>
      <w:r w:rsidR="00490C50" w:rsidRPr="00C4426A">
        <w:rPr>
          <w:rFonts w:ascii="Times New Roman" w:hAnsi="Times New Roman"/>
          <w:b/>
          <w:bCs/>
          <w:sz w:val="24"/>
          <w:szCs w:val="24"/>
          <w:lang w:val="en-US"/>
        </w:rPr>
        <w:t>2</w:t>
      </w:r>
      <w:r w:rsidR="00B76D35">
        <w:rPr>
          <w:rFonts w:ascii="Times New Roman" w:hAnsi="Times New Roman"/>
          <w:b/>
          <w:bCs/>
          <w:sz w:val="24"/>
          <w:szCs w:val="24"/>
          <w:lang w:val="ru-RU"/>
        </w:rPr>
        <w:t>3</w:t>
      </w:r>
    </w:p>
    <w:p w14:paraId="696182D0" w14:textId="77777777" w:rsidR="00674BE2" w:rsidRPr="004F4A69" w:rsidRDefault="00674BE2" w:rsidP="00674BE2">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975"/>
      </w:tblGrid>
      <w:tr w:rsidR="00984F9B" w:rsidRPr="00C4426A" w14:paraId="03353EBB" w14:textId="77777777" w:rsidTr="00486983">
        <w:trPr>
          <w:trHeight w:val="97"/>
        </w:trPr>
        <w:tc>
          <w:tcPr>
            <w:tcW w:w="9810" w:type="dxa"/>
            <w:gridSpan w:val="2"/>
            <w:vAlign w:val="center"/>
          </w:tcPr>
          <w:p w14:paraId="488075D5" w14:textId="77777777" w:rsidR="00984F9B" w:rsidRPr="00C4426A" w:rsidRDefault="00984F9B" w:rsidP="000523C9">
            <w:pPr>
              <w:spacing w:after="0" w:line="240" w:lineRule="auto"/>
              <w:jc w:val="center"/>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Розділ 1. Загальні положення</w:t>
            </w:r>
          </w:p>
        </w:tc>
      </w:tr>
      <w:tr w:rsidR="00984F9B" w:rsidRPr="00C4426A" w14:paraId="3B6C1D6C" w14:textId="77777777" w:rsidTr="00486983">
        <w:trPr>
          <w:trHeight w:val="1281"/>
        </w:trPr>
        <w:tc>
          <w:tcPr>
            <w:tcW w:w="2835" w:type="dxa"/>
            <w:vAlign w:val="center"/>
          </w:tcPr>
          <w:p w14:paraId="2CB430F3" w14:textId="77777777" w:rsidR="00984F9B" w:rsidRPr="00C4426A" w:rsidRDefault="00984F9B" w:rsidP="000523C9">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14:paraId="2F22EF4B" w14:textId="77777777" w:rsidR="00942FAF" w:rsidRPr="002C7DA2" w:rsidRDefault="00942FAF" w:rsidP="00942FAF">
            <w:pPr>
              <w:spacing w:after="0" w:line="240" w:lineRule="auto"/>
              <w:jc w:val="both"/>
              <w:rPr>
                <w:rFonts w:ascii="Times New Roman" w:eastAsia="Times New Roman" w:hAnsi="Times New Roman"/>
                <w:sz w:val="24"/>
                <w:szCs w:val="24"/>
                <w:lang w:val="ru-RU" w:eastAsia="uk-UA"/>
              </w:rPr>
            </w:pPr>
            <w:r w:rsidRPr="00C4426A">
              <w:rPr>
                <w:rFonts w:ascii="Times New Roman" w:eastAsia="Times New Roman" w:hAnsi="Times New Roman"/>
                <w:sz w:val="24"/>
                <w:szCs w:val="24"/>
                <w:lang w:eastAsia="uk-UA"/>
              </w:rPr>
              <w:t>Тендерн</w:t>
            </w:r>
            <w:r w:rsidRPr="002040C4">
              <w:rPr>
                <w:rFonts w:ascii="Times New Roman" w:eastAsia="Times New Roman" w:hAnsi="Times New Roman"/>
                <w:sz w:val="24"/>
                <w:szCs w:val="24"/>
                <w:lang w:eastAsia="uk-UA"/>
              </w:rPr>
              <w:t>а</w:t>
            </w:r>
            <w:r w:rsidRPr="00C4426A">
              <w:rPr>
                <w:rFonts w:ascii="Times New Roman" w:eastAsia="Times New Roman" w:hAnsi="Times New Roman"/>
                <w:sz w:val="24"/>
                <w:szCs w:val="24"/>
                <w:lang w:eastAsia="uk-UA"/>
              </w:rPr>
              <w:t xml:space="preserve"> документаці</w:t>
            </w:r>
            <w:r w:rsidRPr="002040C4">
              <w:rPr>
                <w:rFonts w:ascii="Times New Roman" w:eastAsia="Times New Roman" w:hAnsi="Times New Roman"/>
                <w:sz w:val="24"/>
                <w:szCs w:val="24"/>
                <w:lang w:eastAsia="uk-UA"/>
              </w:rPr>
              <w:t>я</w:t>
            </w:r>
            <w:r w:rsidRPr="00C4426A">
              <w:rPr>
                <w:rFonts w:ascii="Times New Roman" w:eastAsia="Times New Roman" w:hAnsi="Times New Roman"/>
                <w:sz w:val="24"/>
                <w:szCs w:val="24"/>
                <w:lang w:eastAsia="uk-UA"/>
              </w:rPr>
              <w:t xml:space="preserve"> розроблен</w:t>
            </w:r>
            <w:r w:rsidRPr="002040C4">
              <w:rPr>
                <w:rFonts w:ascii="Times New Roman" w:eastAsia="Times New Roman" w:hAnsi="Times New Roman"/>
                <w:sz w:val="24"/>
                <w:szCs w:val="24"/>
                <w:lang w:eastAsia="uk-UA"/>
              </w:rPr>
              <w:t>а</w:t>
            </w:r>
            <w:r w:rsidRPr="00C4426A">
              <w:rPr>
                <w:rFonts w:ascii="Times New Roman" w:eastAsia="Times New Roman" w:hAnsi="Times New Roman"/>
                <w:sz w:val="24"/>
                <w:szCs w:val="24"/>
                <w:lang w:eastAsia="uk-UA"/>
              </w:rPr>
              <w:t xml:space="preserve"> відповідно до вимог Закону України «Про публічні закупівлі» (далі – Закон)</w:t>
            </w:r>
            <w:r w:rsidRPr="002040C4">
              <w:rPr>
                <w:rFonts w:ascii="Times New Roman" w:eastAsia="Times New Roman" w:hAnsi="Times New Roman"/>
                <w:sz w:val="24"/>
                <w:szCs w:val="24"/>
                <w:lang w:eastAsia="uk-UA"/>
              </w:rPr>
              <w:t xml:space="preserve"> та </w:t>
            </w:r>
            <w:proofErr w:type="spellStart"/>
            <w:r>
              <w:rPr>
                <w:rFonts w:ascii="Times New Roman" w:eastAsia="Times New Roman" w:hAnsi="Times New Roman"/>
                <w:sz w:val="24"/>
                <w:szCs w:val="24"/>
                <w:lang w:val="ru-RU" w:eastAsia="uk-UA"/>
              </w:rPr>
              <w:t>Особливостей</w:t>
            </w:r>
            <w:proofErr w:type="spellEnd"/>
          </w:p>
          <w:p w14:paraId="6A42E6A3" w14:textId="77777777" w:rsidR="00942FAF" w:rsidRPr="002040C4" w:rsidRDefault="00942FAF" w:rsidP="00942FAF">
            <w:pPr>
              <w:spacing w:after="0" w:line="240" w:lineRule="auto"/>
              <w:jc w:val="both"/>
              <w:rPr>
                <w:rFonts w:ascii="Times New Roman" w:eastAsia="Times New Roman" w:hAnsi="Times New Roman"/>
                <w:sz w:val="24"/>
                <w:szCs w:val="24"/>
                <w:lang w:val="ru-RU" w:eastAsia="uk-UA"/>
              </w:rPr>
            </w:pPr>
            <w:r w:rsidRPr="002C7DA2">
              <w:rPr>
                <w:rFonts w:ascii="Times New Roman" w:eastAsia="Times New Roman" w:hAnsi="Times New Roman"/>
                <w:sz w:val="24"/>
                <w:szCs w:val="24"/>
                <w:lang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далі</w:t>
            </w:r>
            <w:proofErr w:type="spellEnd"/>
            <w:r>
              <w:rPr>
                <w:rFonts w:ascii="Times New Roman" w:eastAsia="Times New Roman" w:hAnsi="Times New Roman"/>
                <w:sz w:val="24"/>
                <w:szCs w:val="24"/>
                <w:lang w:val="ru-RU" w:eastAsia="uk-UA"/>
              </w:rPr>
              <w:t xml:space="preserve"> – </w:t>
            </w:r>
            <w:proofErr w:type="spellStart"/>
            <w:r>
              <w:rPr>
                <w:rFonts w:ascii="Times New Roman" w:eastAsia="Times New Roman" w:hAnsi="Times New Roman"/>
                <w:sz w:val="24"/>
                <w:szCs w:val="24"/>
                <w:lang w:val="ru-RU" w:eastAsia="uk-UA"/>
              </w:rPr>
              <w:t>Особливості</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затверджені</w:t>
            </w:r>
            <w:proofErr w:type="spellEnd"/>
            <w:r>
              <w:rPr>
                <w:rFonts w:ascii="Times New Roman" w:eastAsia="Times New Roman" w:hAnsi="Times New Roman"/>
                <w:sz w:val="24"/>
                <w:szCs w:val="24"/>
                <w:lang w:val="ru-RU" w:eastAsia="uk-UA"/>
              </w:rPr>
              <w:t xml:space="preserve"> </w:t>
            </w:r>
            <w:r w:rsidRPr="00D22E06">
              <w:rPr>
                <w:rFonts w:ascii="Times New Roman" w:eastAsia="Times New Roman" w:hAnsi="Times New Roman"/>
                <w:sz w:val="24"/>
                <w:szCs w:val="24"/>
                <w:lang w:eastAsia="uk-UA"/>
              </w:rPr>
              <w:t>п</w:t>
            </w:r>
            <w:r w:rsidRPr="002040C4">
              <w:rPr>
                <w:rFonts w:ascii="Times New Roman" w:eastAsia="Times New Roman" w:hAnsi="Times New Roman"/>
                <w:sz w:val="24"/>
                <w:szCs w:val="24"/>
                <w:lang w:eastAsia="uk-UA"/>
              </w:rPr>
              <w:t>останов</w:t>
            </w:r>
            <w:proofErr w:type="spellStart"/>
            <w:r>
              <w:rPr>
                <w:rFonts w:ascii="Times New Roman" w:eastAsia="Times New Roman" w:hAnsi="Times New Roman"/>
                <w:sz w:val="24"/>
                <w:szCs w:val="24"/>
                <w:lang w:val="ru-RU" w:eastAsia="uk-UA"/>
              </w:rPr>
              <w:t>ою</w:t>
            </w:r>
            <w:proofErr w:type="spellEnd"/>
            <w:r w:rsidRPr="002040C4">
              <w:rPr>
                <w:rFonts w:ascii="Times New Roman" w:eastAsia="Times New Roman" w:hAnsi="Times New Roman"/>
                <w:sz w:val="24"/>
                <w:szCs w:val="24"/>
                <w:lang w:eastAsia="uk-UA"/>
              </w:rPr>
              <w:t xml:space="preserve"> Кабінету Міністрів України від 12.10.2022 № 1178 (далі – Постанова). </w:t>
            </w:r>
            <w:r w:rsidRPr="00D0539C">
              <w:rPr>
                <w:rFonts w:ascii="Times New Roman" w:eastAsia="Times New Roman" w:hAnsi="Times New Roman"/>
                <w:sz w:val="24"/>
                <w:szCs w:val="24"/>
                <w:lang w:eastAsia="uk-UA"/>
              </w:rPr>
              <w:t xml:space="preserve">Терміни, які  використовуються в цій тендерній документації, вживаються в значеннях, визначених </w:t>
            </w:r>
            <w:proofErr w:type="spellStart"/>
            <w:r w:rsidRPr="00D0539C">
              <w:rPr>
                <w:rFonts w:ascii="Times New Roman" w:eastAsia="Times New Roman" w:hAnsi="Times New Roman"/>
                <w:sz w:val="24"/>
                <w:szCs w:val="24"/>
                <w:lang w:eastAsia="uk-UA"/>
              </w:rPr>
              <w:t>Законо</w:t>
            </w:r>
            <w:proofErr w:type="spellEnd"/>
            <w:r>
              <w:rPr>
                <w:rFonts w:ascii="Times New Roman" w:eastAsia="Times New Roman" w:hAnsi="Times New Roman"/>
                <w:sz w:val="24"/>
                <w:szCs w:val="24"/>
                <w:lang w:val="ru-RU" w:eastAsia="uk-UA"/>
              </w:rPr>
              <w:t xml:space="preserve">м та </w:t>
            </w:r>
            <w:proofErr w:type="spellStart"/>
            <w:r>
              <w:rPr>
                <w:rFonts w:ascii="Times New Roman" w:eastAsia="Times New Roman" w:hAnsi="Times New Roman"/>
                <w:sz w:val="24"/>
                <w:szCs w:val="24"/>
                <w:lang w:val="ru-RU" w:eastAsia="uk-UA"/>
              </w:rPr>
              <w:t>постановою</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Кабінету</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Міністрів</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України</w:t>
            </w:r>
            <w:proofErr w:type="spellEnd"/>
            <w:r>
              <w:rPr>
                <w:rFonts w:ascii="Times New Roman" w:eastAsia="Times New Roman" w:hAnsi="Times New Roman"/>
                <w:sz w:val="24"/>
                <w:szCs w:val="24"/>
                <w:lang w:val="ru-RU" w:eastAsia="uk-UA"/>
              </w:rPr>
              <w:t>.</w:t>
            </w:r>
          </w:p>
          <w:p w14:paraId="17C6A9C8" w14:textId="67EDF6D3" w:rsidR="00984F9B" w:rsidRPr="00C4426A" w:rsidRDefault="00984F9B" w:rsidP="00380093">
            <w:pPr>
              <w:spacing w:after="0" w:line="240" w:lineRule="auto"/>
              <w:jc w:val="both"/>
              <w:rPr>
                <w:rFonts w:ascii="Times New Roman" w:eastAsia="Times New Roman" w:hAnsi="Times New Roman"/>
                <w:sz w:val="24"/>
                <w:szCs w:val="24"/>
                <w:lang w:eastAsia="uk-UA"/>
              </w:rPr>
            </w:pPr>
          </w:p>
        </w:tc>
      </w:tr>
      <w:tr w:rsidR="00984F9B" w:rsidRPr="00C4426A" w14:paraId="40958285" w14:textId="77777777" w:rsidTr="00486983">
        <w:tc>
          <w:tcPr>
            <w:tcW w:w="2835" w:type="dxa"/>
            <w:vAlign w:val="center"/>
          </w:tcPr>
          <w:p w14:paraId="3DB181D0" w14:textId="77777777" w:rsidR="00984F9B" w:rsidRPr="00C4426A" w:rsidRDefault="00984F9B" w:rsidP="000523C9">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2. Інформація про замовника торгів</w:t>
            </w:r>
          </w:p>
        </w:tc>
        <w:tc>
          <w:tcPr>
            <w:tcW w:w="6975" w:type="dxa"/>
            <w:vAlign w:val="center"/>
          </w:tcPr>
          <w:p w14:paraId="5DCDF0A3" w14:textId="77777777" w:rsidR="00984F9B" w:rsidRPr="00C4426A" w:rsidRDefault="00984F9B" w:rsidP="000523C9">
            <w:pPr>
              <w:spacing w:after="0" w:line="240" w:lineRule="auto"/>
              <w:jc w:val="center"/>
              <w:rPr>
                <w:rFonts w:ascii="Times New Roman" w:eastAsia="Times New Roman" w:hAnsi="Times New Roman"/>
                <w:sz w:val="24"/>
                <w:szCs w:val="24"/>
                <w:lang w:eastAsia="uk-UA"/>
              </w:rPr>
            </w:pPr>
          </w:p>
        </w:tc>
      </w:tr>
      <w:tr w:rsidR="00984F9B" w:rsidRPr="00C4426A" w14:paraId="1F416DE6" w14:textId="77777777" w:rsidTr="00C03323">
        <w:trPr>
          <w:trHeight w:val="419"/>
        </w:trPr>
        <w:tc>
          <w:tcPr>
            <w:tcW w:w="2835" w:type="dxa"/>
            <w:vAlign w:val="center"/>
          </w:tcPr>
          <w:p w14:paraId="42BCF1F9" w14:textId="77777777" w:rsidR="00984F9B" w:rsidRPr="00C4426A" w:rsidRDefault="00984F9B" w:rsidP="000523C9">
            <w:pPr>
              <w:spacing w:after="0" w:line="240" w:lineRule="auto"/>
              <w:jc w:val="both"/>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2.1 повне найменування:</w:t>
            </w:r>
          </w:p>
        </w:tc>
        <w:tc>
          <w:tcPr>
            <w:tcW w:w="6975" w:type="dxa"/>
            <w:vAlign w:val="center"/>
          </w:tcPr>
          <w:p w14:paraId="659BA623" w14:textId="77777777" w:rsidR="00984F9B" w:rsidRPr="00C4426A" w:rsidRDefault="007C0361" w:rsidP="00C03323">
            <w:pPr>
              <w:snapToGrid w:val="0"/>
              <w:spacing w:after="0" w:line="240" w:lineRule="auto"/>
              <w:rPr>
                <w:rFonts w:ascii="Times New Roman" w:hAnsi="Times New Roman"/>
                <w:sz w:val="24"/>
                <w:szCs w:val="24"/>
              </w:rPr>
            </w:pPr>
            <w:r w:rsidRPr="00C4426A">
              <w:rPr>
                <w:rFonts w:ascii="Times New Roman" w:hAnsi="Times New Roman"/>
                <w:sz w:val="24"/>
                <w:szCs w:val="24"/>
              </w:rPr>
              <w:t>Сьомий</w:t>
            </w:r>
            <w:r w:rsidR="00984F9B" w:rsidRPr="00C4426A">
              <w:rPr>
                <w:rFonts w:ascii="Times New Roman" w:hAnsi="Times New Roman"/>
                <w:sz w:val="24"/>
                <w:szCs w:val="24"/>
              </w:rPr>
              <w:t xml:space="preserve"> апеляційний адміністративний суд.</w:t>
            </w:r>
          </w:p>
        </w:tc>
      </w:tr>
      <w:tr w:rsidR="00984F9B" w:rsidRPr="00C4426A" w14:paraId="7CD3E03E" w14:textId="77777777" w:rsidTr="00C03323">
        <w:trPr>
          <w:trHeight w:val="553"/>
        </w:trPr>
        <w:tc>
          <w:tcPr>
            <w:tcW w:w="2835" w:type="dxa"/>
            <w:vAlign w:val="center"/>
          </w:tcPr>
          <w:p w14:paraId="2C21DA96" w14:textId="77777777" w:rsidR="00984F9B" w:rsidRPr="00C4426A" w:rsidRDefault="00984F9B" w:rsidP="000523C9">
            <w:pPr>
              <w:spacing w:after="0" w:line="240" w:lineRule="auto"/>
              <w:jc w:val="both"/>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2.2 місцезнаходження:</w:t>
            </w:r>
          </w:p>
        </w:tc>
        <w:tc>
          <w:tcPr>
            <w:tcW w:w="6975" w:type="dxa"/>
            <w:vAlign w:val="center"/>
          </w:tcPr>
          <w:p w14:paraId="29CB71A7" w14:textId="77777777" w:rsidR="00984F9B" w:rsidRPr="00C4426A" w:rsidRDefault="007C44ED" w:rsidP="00C03323">
            <w:pPr>
              <w:snapToGrid w:val="0"/>
              <w:spacing w:after="0" w:line="240" w:lineRule="auto"/>
              <w:rPr>
                <w:rFonts w:ascii="Times New Roman" w:hAnsi="Times New Roman"/>
                <w:sz w:val="24"/>
                <w:szCs w:val="24"/>
              </w:rPr>
            </w:pPr>
            <w:proofErr w:type="spellStart"/>
            <w:r w:rsidRPr="00C4426A">
              <w:rPr>
                <w:rFonts w:ascii="Times New Roman" w:hAnsi="Times New Roman"/>
                <w:sz w:val="24"/>
                <w:szCs w:val="24"/>
                <w:lang w:val="ru-RU"/>
              </w:rPr>
              <w:t>вул</w:t>
            </w:r>
            <w:proofErr w:type="spellEnd"/>
            <w:r w:rsidR="007C0361" w:rsidRPr="00C4426A">
              <w:rPr>
                <w:rFonts w:ascii="Times New Roman" w:hAnsi="Times New Roman"/>
                <w:sz w:val="24"/>
                <w:szCs w:val="24"/>
                <w:lang w:val="ru-RU"/>
              </w:rPr>
              <w:t>.</w:t>
            </w:r>
            <w:r w:rsidR="007555F6">
              <w:rPr>
                <w:rFonts w:ascii="Times New Roman" w:hAnsi="Times New Roman"/>
                <w:sz w:val="24"/>
                <w:szCs w:val="24"/>
                <w:lang w:val="ru-RU"/>
              </w:rPr>
              <w:t xml:space="preserve"> </w:t>
            </w:r>
            <w:r w:rsidR="007C0361" w:rsidRPr="00C4426A">
              <w:rPr>
                <w:rFonts w:ascii="Times New Roman" w:hAnsi="Times New Roman"/>
                <w:sz w:val="24"/>
                <w:szCs w:val="24"/>
              </w:rPr>
              <w:t>Соборна/Оводова</w:t>
            </w:r>
            <w:r w:rsidR="007C0361" w:rsidRPr="00C4426A">
              <w:rPr>
                <w:rFonts w:ascii="Times New Roman" w:hAnsi="Times New Roman"/>
                <w:sz w:val="24"/>
                <w:szCs w:val="24"/>
                <w:lang w:val="ru-RU"/>
              </w:rPr>
              <w:t xml:space="preserve">, 48/34, м. </w:t>
            </w:r>
            <w:proofErr w:type="spellStart"/>
            <w:r w:rsidR="007C0361" w:rsidRPr="00C4426A">
              <w:rPr>
                <w:rFonts w:ascii="Times New Roman" w:hAnsi="Times New Roman"/>
                <w:sz w:val="24"/>
                <w:szCs w:val="24"/>
                <w:lang w:val="ru-RU"/>
              </w:rPr>
              <w:t>Вінниця</w:t>
            </w:r>
            <w:proofErr w:type="spellEnd"/>
            <w:r w:rsidR="007C0361" w:rsidRPr="00C4426A">
              <w:rPr>
                <w:rFonts w:ascii="Times New Roman" w:hAnsi="Times New Roman"/>
                <w:sz w:val="24"/>
                <w:szCs w:val="24"/>
                <w:lang w:val="ru-RU"/>
              </w:rPr>
              <w:t>, 210</w:t>
            </w:r>
            <w:r w:rsidR="007C0361" w:rsidRPr="00C4426A">
              <w:rPr>
                <w:rFonts w:ascii="Times New Roman" w:hAnsi="Times New Roman"/>
                <w:sz w:val="24"/>
                <w:szCs w:val="24"/>
              </w:rPr>
              <w:t>50</w:t>
            </w:r>
            <w:r w:rsidR="00984F9B" w:rsidRPr="00C4426A">
              <w:rPr>
                <w:rFonts w:ascii="Times New Roman" w:hAnsi="Times New Roman"/>
                <w:sz w:val="24"/>
                <w:szCs w:val="24"/>
              </w:rPr>
              <w:t>.</w:t>
            </w:r>
          </w:p>
        </w:tc>
      </w:tr>
      <w:tr w:rsidR="00984F9B" w:rsidRPr="00C4426A" w14:paraId="732D7AA9" w14:textId="77777777" w:rsidTr="00486983">
        <w:trPr>
          <w:trHeight w:val="1163"/>
        </w:trPr>
        <w:tc>
          <w:tcPr>
            <w:tcW w:w="2835" w:type="dxa"/>
            <w:tcBorders>
              <w:bottom w:val="single" w:sz="4" w:space="0" w:color="auto"/>
            </w:tcBorders>
          </w:tcPr>
          <w:p w14:paraId="674E9CC9" w14:textId="77777777" w:rsidR="00984F9B" w:rsidRPr="00C4426A" w:rsidRDefault="00984F9B" w:rsidP="00C03323">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 xml:space="preserve">2.3 </w:t>
            </w:r>
            <w:r w:rsidR="00C03323" w:rsidRPr="00694E31">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14:paraId="4DE1CB5F" w14:textId="77777777" w:rsidR="00C03323" w:rsidRPr="00694E31" w:rsidRDefault="00C03323" w:rsidP="00E76F12">
            <w:pPr>
              <w:overflowPunct w:val="0"/>
              <w:autoSpaceDE w:val="0"/>
              <w:autoSpaceDN w:val="0"/>
              <w:adjustRightInd w:val="0"/>
              <w:spacing w:after="0" w:line="240" w:lineRule="auto"/>
              <w:jc w:val="both"/>
              <w:textAlignment w:val="baseline"/>
              <w:rPr>
                <w:rFonts w:ascii="Times New Roman" w:hAnsi="Times New Roman"/>
                <w:iCs/>
                <w:sz w:val="24"/>
                <w:szCs w:val="24"/>
                <w:u w:val="single"/>
              </w:rPr>
            </w:pPr>
            <w:r w:rsidRPr="00694E31">
              <w:rPr>
                <w:rFonts w:ascii="Times New Roman" w:hAnsi="Times New Roman"/>
                <w:iCs/>
                <w:sz w:val="24"/>
                <w:szCs w:val="24"/>
                <w:u w:val="single"/>
              </w:rPr>
              <w:t>З організаційних питань:</w:t>
            </w:r>
          </w:p>
          <w:p w14:paraId="6A43DB1E" w14:textId="77777777" w:rsidR="00E76F12" w:rsidRPr="00694E31" w:rsidRDefault="007C0361" w:rsidP="00E76F12">
            <w:pPr>
              <w:overflowPunct w:val="0"/>
              <w:autoSpaceDE w:val="0"/>
              <w:autoSpaceDN w:val="0"/>
              <w:adjustRightInd w:val="0"/>
              <w:spacing w:after="0" w:line="240" w:lineRule="auto"/>
              <w:jc w:val="both"/>
              <w:textAlignment w:val="baseline"/>
              <w:rPr>
                <w:rFonts w:ascii="Times New Roman" w:hAnsi="Times New Roman"/>
                <w:sz w:val="24"/>
                <w:szCs w:val="24"/>
              </w:rPr>
            </w:pPr>
            <w:r w:rsidRPr="00694E31">
              <w:rPr>
                <w:rFonts w:ascii="Times New Roman" w:hAnsi="Times New Roman"/>
                <w:bCs/>
                <w:sz w:val="24"/>
                <w:szCs w:val="24"/>
              </w:rPr>
              <w:t xml:space="preserve">Царук Юлія </w:t>
            </w:r>
            <w:r w:rsidR="00C03323" w:rsidRPr="00694E31">
              <w:rPr>
                <w:rFonts w:ascii="Times New Roman" w:hAnsi="Times New Roman"/>
                <w:bCs/>
                <w:sz w:val="24"/>
                <w:szCs w:val="24"/>
              </w:rPr>
              <w:t>-</w:t>
            </w:r>
            <w:r w:rsidR="00E76F12" w:rsidRPr="00694E31">
              <w:rPr>
                <w:rFonts w:ascii="Times New Roman" w:hAnsi="Times New Roman"/>
                <w:bCs/>
                <w:sz w:val="24"/>
                <w:szCs w:val="24"/>
              </w:rPr>
              <w:t xml:space="preserve"> </w:t>
            </w:r>
            <w:r w:rsidRPr="00694E31">
              <w:rPr>
                <w:rFonts w:ascii="Times New Roman" w:hAnsi="Times New Roman"/>
                <w:bCs/>
                <w:sz w:val="24"/>
                <w:szCs w:val="24"/>
              </w:rPr>
              <w:t>головний спеціаліст відділу аналітично-статистичної роботи суду</w:t>
            </w:r>
          </w:p>
          <w:p w14:paraId="483A0569" w14:textId="77777777" w:rsidR="00631E71" w:rsidRPr="00694E31" w:rsidRDefault="00D83DA9" w:rsidP="00E76F12">
            <w:pPr>
              <w:overflowPunct w:val="0"/>
              <w:autoSpaceDE w:val="0"/>
              <w:autoSpaceDN w:val="0"/>
              <w:adjustRightInd w:val="0"/>
              <w:spacing w:after="0" w:line="240" w:lineRule="auto"/>
              <w:jc w:val="both"/>
              <w:textAlignment w:val="baseline"/>
              <w:rPr>
                <w:rFonts w:ascii="Times New Roman" w:hAnsi="Times New Roman"/>
                <w:sz w:val="24"/>
                <w:szCs w:val="24"/>
              </w:rPr>
            </w:pPr>
            <w:proofErr w:type="spellStart"/>
            <w:r w:rsidRPr="00694E31">
              <w:rPr>
                <w:rFonts w:ascii="Times New Roman" w:hAnsi="Times New Roman"/>
                <w:sz w:val="24"/>
                <w:szCs w:val="24"/>
              </w:rPr>
              <w:t>тел</w:t>
            </w:r>
            <w:proofErr w:type="spellEnd"/>
            <w:r w:rsidRPr="00694E31">
              <w:rPr>
                <w:rFonts w:ascii="Times New Roman" w:hAnsi="Times New Roman"/>
                <w:sz w:val="24"/>
                <w:szCs w:val="24"/>
              </w:rPr>
              <w:t xml:space="preserve">.(0432) 55-15-20,  </w:t>
            </w:r>
          </w:p>
          <w:p w14:paraId="74EE5C1E" w14:textId="77777777" w:rsidR="00E53E75" w:rsidRPr="00C4426A" w:rsidRDefault="00D83DA9" w:rsidP="00631E71">
            <w:pPr>
              <w:overflowPunct w:val="0"/>
              <w:autoSpaceDE w:val="0"/>
              <w:autoSpaceDN w:val="0"/>
              <w:adjustRightInd w:val="0"/>
              <w:spacing w:after="0" w:line="240" w:lineRule="auto"/>
              <w:jc w:val="both"/>
              <w:textAlignment w:val="baseline"/>
              <w:rPr>
                <w:rFonts w:ascii="Times New Roman" w:hAnsi="Times New Roman"/>
                <w:sz w:val="24"/>
                <w:szCs w:val="24"/>
              </w:rPr>
            </w:pPr>
            <w:r w:rsidRPr="00694E31">
              <w:rPr>
                <w:rFonts w:ascii="Times New Roman" w:hAnsi="Times New Roman"/>
                <w:sz w:val="24"/>
                <w:szCs w:val="24"/>
              </w:rPr>
              <w:t>е-</w:t>
            </w:r>
            <w:proofErr w:type="spellStart"/>
            <w:r w:rsidRPr="00694E31">
              <w:rPr>
                <w:rFonts w:ascii="Times New Roman" w:hAnsi="Times New Roman"/>
                <w:sz w:val="24"/>
                <w:szCs w:val="24"/>
              </w:rPr>
              <w:t>mail</w:t>
            </w:r>
            <w:proofErr w:type="spellEnd"/>
            <w:r w:rsidRPr="00694E31">
              <w:rPr>
                <w:rFonts w:ascii="Times New Roman" w:hAnsi="Times New Roman"/>
                <w:sz w:val="24"/>
                <w:szCs w:val="24"/>
              </w:rPr>
              <w:t xml:space="preserve">: </w:t>
            </w:r>
            <w:hyperlink r:id="rId8" w:history="1">
              <w:r w:rsidR="007C0361" w:rsidRPr="00694E31">
                <w:rPr>
                  <w:rStyle w:val="a6"/>
                  <w:rFonts w:ascii="Times New Roman" w:hAnsi="Times New Roman"/>
                  <w:bCs/>
                  <w:sz w:val="24"/>
                  <w:szCs w:val="24"/>
                </w:rPr>
                <w:t>inbox@7</w:t>
              </w:r>
              <w:r w:rsidR="007C0361" w:rsidRPr="00694E31">
                <w:rPr>
                  <w:rStyle w:val="a6"/>
                  <w:rFonts w:ascii="Times New Roman" w:hAnsi="Times New Roman"/>
                  <w:bCs/>
                  <w:sz w:val="24"/>
                  <w:szCs w:val="24"/>
                  <w:lang w:val="en-US"/>
                </w:rPr>
                <w:t>aa</w:t>
              </w:r>
              <w:r w:rsidR="007C0361" w:rsidRPr="00694E31">
                <w:rPr>
                  <w:rStyle w:val="a6"/>
                  <w:rFonts w:ascii="Times New Roman" w:hAnsi="Times New Roman"/>
                  <w:bCs/>
                  <w:sz w:val="24"/>
                  <w:szCs w:val="24"/>
                  <w:lang w:val="ru-RU"/>
                </w:rPr>
                <w:t>.</w:t>
              </w:r>
              <w:r w:rsidR="007C0361" w:rsidRPr="00694E31">
                <w:rPr>
                  <w:rStyle w:val="a6"/>
                  <w:rFonts w:ascii="Times New Roman" w:hAnsi="Times New Roman"/>
                  <w:bCs/>
                  <w:sz w:val="24"/>
                  <w:szCs w:val="24"/>
                </w:rPr>
                <w:t>court.gov.ua</w:t>
              </w:r>
            </w:hyperlink>
          </w:p>
          <w:p w14:paraId="7750D5F8" w14:textId="77777777" w:rsidR="00984F9B" w:rsidRPr="00C4426A" w:rsidRDefault="00984F9B" w:rsidP="00801D1F">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p>
        </w:tc>
      </w:tr>
      <w:tr w:rsidR="00984F9B" w:rsidRPr="00C4426A" w14:paraId="1CA410D6" w14:textId="77777777" w:rsidTr="00486983">
        <w:trPr>
          <w:trHeight w:val="505"/>
        </w:trPr>
        <w:tc>
          <w:tcPr>
            <w:tcW w:w="2835" w:type="dxa"/>
            <w:tcBorders>
              <w:top w:val="single" w:sz="4" w:space="0" w:color="auto"/>
            </w:tcBorders>
          </w:tcPr>
          <w:p w14:paraId="32C79111" w14:textId="77777777" w:rsidR="00984F9B" w:rsidRPr="00C4426A" w:rsidRDefault="00984F9B" w:rsidP="000523C9">
            <w:pPr>
              <w:spacing w:after="0" w:line="240" w:lineRule="auto"/>
              <w:rPr>
                <w:rFonts w:ascii="Times New Roman" w:eastAsia="Times New Roman" w:hAnsi="Times New Roman"/>
                <w:b/>
                <w:sz w:val="24"/>
                <w:szCs w:val="24"/>
                <w:lang w:eastAsia="uk-UA"/>
              </w:rPr>
            </w:pPr>
            <w:r w:rsidRPr="00C4426A">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14:paraId="2D1513C4" w14:textId="085F5F57" w:rsidR="00984F9B" w:rsidRPr="00C4426A" w:rsidRDefault="00984F9B" w:rsidP="000523C9">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C4426A">
              <w:rPr>
                <w:rFonts w:ascii="Times New Roman" w:hAnsi="Times New Roman"/>
                <w:sz w:val="24"/>
                <w:szCs w:val="24"/>
                <w:lang w:eastAsia="uk-UA"/>
              </w:rPr>
              <w:t>Відкриті торги</w:t>
            </w:r>
            <w:r w:rsidR="00CD4E27">
              <w:rPr>
                <w:rFonts w:ascii="Times New Roman" w:hAnsi="Times New Roman"/>
                <w:sz w:val="24"/>
                <w:szCs w:val="24"/>
                <w:lang w:eastAsia="uk-UA"/>
              </w:rPr>
              <w:t xml:space="preserve"> з особливостями</w:t>
            </w:r>
          </w:p>
        </w:tc>
      </w:tr>
      <w:tr w:rsidR="00984F9B" w:rsidRPr="00C4426A" w14:paraId="588C1CC5" w14:textId="77777777" w:rsidTr="004F4A69">
        <w:trPr>
          <w:trHeight w:val="536"/>
        </w:trPr>
        <w:tc>
          <w:tcPr>
            <w:tcW w:w="2835" w:type="dxa"/>
            <w:vAlign w:val="center"/>
          </w:tcPr>
          <w:p w14:paraId="5D2691EB" w14:textId="77777777" w:rsidR="00984F9B" w:rsidRPr="00C4426A" w:rsidRDefault="00984F9B" w:rsidP="000523C9">
            <w:pPr>
              <w:spacing w:after="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t>4. Інформація про предмет закупівлі</w:t>
            </w:r>
          </w:p>
          <w:p w14:paraId="2BB8DCB5" w14:textId="77777777" w:rsidR="00984F9B" w:rsidRPr="00C4426A" w:rsidRDefault="00984F9B" w:rsidP="000523C9">
            <w:pPr>
              <w:spacing w:after="0" w:line="240" w:lineRule="auto"/>
              <w:rPr>
                <w:rFonts w:ascii="Times New Roman" w:eastAsia="Times New Roman" w:hAnsi="Times New Roman"/>
                <w:sz w:val="24"/>
                <w:szCs w:val="24"/>
                <w:lang w:eastAsia="uk-UA"/>
              </w:rPr>
            </w:pPr>
          </w:p>
        </w:tc>
        <w:tc>
          <w:tcPr>
            <w:tcW w:w="6975" w:type="dxa"/>
            <w:vAlign w:val="center"/>
          </w:tcPr>
          <w:p w14:paraId="6DF7DAA7" w14:textId="77777777" w:rsidR="00984F9B" w:rsidRPr="00C4426A" w:rsidRDefault="00984F9B" w:rsidP="004F4A69">
            <w:pPr>
              <w:spacing w:after="0" w:line="240" w:lineRule="auto"/>
              <w:rPr>
                <w:rFonts w:ascii="Times New Roman" w:eastAsia="Times New Roman" w:hAnsi="Times New Roman"/>
                <w:sz w:val="24"/>
                <w:szCs w:val="24"/>
                <w:lang w:eastAsia="uk-UA"/>
              </w:rPr>
            </w:pPr>
          </w:p>
        </w:tc>
      </w:tr>
      <w:tr w:rsidR="00D307FD" w:rsidRPr="00C4426A" w14:paraId="1374FA63" w14:textId="77777777" w:rsidTr="00486983">
        <w:trPr>
          <w:trHeight w:val="527"/>
        </w:trPr>
        <w:tc>
          <w:tcPr>
            <w:tcW w:w="2835" w:type="dxa"/>
          </w:tcPr>
          <w:p w14:paraId="1238A52F" w14:textId="77777777" w:rsidR="00D307FD" w:rsidRPr="00C4426A" w:rsidRDefault="00D307FD" w:rsidP="00D307FD">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4.1 назва предмета закупівлі:</w:t>
            </w:r>
          </w:p>
        </w:tc>
        <w:tc>
          <w:tcPr>
            <w:tcW w:w="6975" w:type="dxa"/>
            <w:vAlign w:val="center"/>
          </w:tcPr>
          <w:p w14:paraId="1C5C13EC" w14:textId="4C6F9B04" w:rsidR="00D307FD" w:rsidRPr="003E6302" w:rsidRDefault="00D80BE8" w:rsidP="00D307FD">
            <w:pPr>
              <w:widowControl w:val="0"/>
              <w:autoSpaceDE w:val="0"/>
              <w:autoSpaceDN w:val="0"/>
              <w:adjustRightInd w:val="0"/>
              <w:spacing w:after="0"/>
              <w:rPr>
                <w:rFonts w:ascii="Times New Roman" w:hAnsi="Times New Roman"/>
                <w:color w:val="000000"/>
                <w:sz w:val="24"/>
                <w:szCs w:val="24"/>
              </w:rPr>
            </w:pPr>
            <w:proofErr w:type="spellStart"/>
            <w:r>
              <w:rPr>
                <w:rFonts w:ascii="Times New Roman" w:hAnsi="Times New Roman"/>
                <w:bCs/>
                <w:color w:val="000000"/>
                <w:sz w:val="24"/>
                <w:szCs w:val="24"/>
                <w:lang w:val="ru-RU"/>
              </w:rPr>
              <w:t>Комп'ютерна</w:t>
            </w:r>
            <w:proofErr w:type="spellEnd"/>
            <w:r>
              <w:rPr>
                <w:rFonts w:ascii="Times New Roman" w:hAnsi="Times New Roman"/>
                <w:bCs/>
                <w:color w:val="000000"/>
                <w:sz w:val="24"/>
                <w:szCs w:val="24"/>
                <w:lang w:val="ru-RU"/>
              </w:rPr>
              <w:t xml:space="preserve"> </w:t>
            </w:r>
            <w:proofErr w:type="spellStart"/>
            <w:r>
              <w:rPr>
                <w:rFonts w:ascii="Times New Roman" w:hAnsi="Times New Roman"/>
                <w:bCs/>
                <w:color w:val="000000"/>
                <w:sz w:val="24"/>
                <w:szCs w:val="24"/>
                <w:lang w:val="ru-RU"/>
              </w:rPr>
              <w:t>техніка</w:t>
            </w:r>
            <w:proofErr w:type="spellEnd"/>
            <w:r>
              <w:rPr>
                <w:rFonts w:ascii="Times New Roman" w:hAnsi="Times New Roman"/>
                <w:bCs/>
                <w:color w:val="000000"/>
                <w:sz w:val="24"/>
                <w:szCs w:val="24"/>
                <w:lang w:val="ru-RU"/>
              </w:rPr>
              <w:t xml:space="preserve"> (м</w:t>
            </w:r>
            <w:r w:rsidR="003E6302">
              <w:rPr>
                <w:rFonts w:ascii="Times New Roman" w:hAnsi="Times New Roman"/>
                <w:bCs/>
                <w:color w:val="000000"/>
                <w:sz w:val="24"/>
                <w:szCs w:val="24"/>
                <w:lang w:val="ru-RU"/>
              </w:rPr>
              <w:t>оноблоки</w:t>
            </w:r>
            <w:r>
              <w:rPr>
                <w:rFonts w:ascii="Times New Roman" w:hAnsi="Times New Roman"/>
                <w:bCs/>
                <w:color w:val="000000"/>
                <w:sz w:val="24"/>
                <w:szCs w:val="24"/>
                <w:lang w:val="ru-RU"/>
              </w:rPr>
              <w:t>)</w:t>
            </w:r>
            <w:r w:rsidR="00D307FD">
              <w:rPr>
                <w:rFonts w:ascii="Times New Roman" w:hAnsi="Times New Roman"/>
                <w:bCs/>
                <w:color w:val="000000"/>
                <w:sz w:val="24"/>
                <w:szCs w:val="24"/>
                <w:lang w:val="ru-RU"/>
              </w:rPr>
              <w:t xml:space="preserve"> </w:t>
            </w:r>
            <w:r w:rsidR="003E6302" w:rsidRPr="003E6302">
              <w:rPr>
                <w:rFonts w:ascii="Times New Roman" w:hAnsi="Times New Roman"/>
                <w:bCs/>
                <w:color w:val="000000"/>
                <w:sz w:val="24"/>
                <w:szCs w:val="24"/>
                <w:lang w:val="ru-RU"/>
              </w:rPr>
              <w:t xml:space="preserve">(ДК 021:2015-30210000-4 </w:t>
            </w:r>
            <w:proofErr w:type="spellStart"/>
            <w:r w:rsidR="003E6302" w:rsidRPr="003E6302">
              <w:rPr>
                <w:rFonts w:ascii="Times New Roman" w:hAnsi="Times New Roman"/>
                <w:bCs/>
                <w:color w:val="000000"/>
                <w:sz w:val="24"/>
                <w:szCs w:val="24"/>
                <w:lang w:val="ru-RU"/>
              </w:rPr>
              <w:t>Машин</w:t>
            </w:r>
            <w:r w:rsidR="00CB3754">
              <w:rPr>
                <w:rFonts w:ascii="Times New Roman" w:hAnsi="Times New Roman"/>
                <w:bCs/>
                <w:color w:val="000000"/>
                <w:sz w:val="24"/>
                <w:szCs w:val="24"/>
                <w:lang w:val="ru-RU"/>
              </w:rPr>
              <w:t>и</w:t>
            </w:r>
            <w:proofErr w:type="spellEnd"/>
            <w:r w:rsidR="003E6302" w:rsidRPr="003E6302">
              <w:rPr>
                <w:rFonts w:ascii="Times New Roman" w:hAnsi="Times New Roman"/>
                <w:bCs/>
                <w:color w:val="000000"/>
                <w:sz w:val="24"/>
                <w:szCs w:val="24"/>
                <w:lang w:val="ru-RU"/>
              </w:rPr>
              <w:t xml:space="preserve"> для </w:t>
            </w:r>
            <w:proofErr w:type="spellStart"/>
            <w:r w:rsidR="003E6302" w:rsidRPr="003E6302">
              <w:rPr>
                <w:rFonts w:ascii="Times New Roman" w:hAnsi="Times New Roman"/>
                <w:bCs/>
                <w:color w:val="000000"/>
                <w:sz w:val="24"/>
                <w:szCs w:val="24"/>
                <w:lang w:val="ru-RU"/>
              </w:rPr>
              <w:t>обробки</w:t>
            </w:r>
            <w:proofErr w:type="spellEnd"/>
            <w:r w:rsidR="003E6302" w:rsidRPr="003E6302">
              <w:rPr>
                <w:rFonts w:ascii="Times New Roman" w:hAnsi="Times New Roman"/>
                <w:bCs/>
                <w:color w:val="000000"/>
                <w:sz w:val="24"/>
                <w:szCs w:val="24"/>
                <w:lang w:val="ru-RU"/>
              </w:rPr>
              <w:t xml:space="preserve"> </w:t>
            </w:r>
            <w:proofErr w:type="spellStart"/>
            <w:r w:rsidR="003E6302" w:rsidRPr="003E6302">
              <w:rPr>
                <w:rFonts w:ascii="Times New Roman" w:hAnsi="Times New Roman"/>
                <w:bCs/>
                <w:color w:val="000000"/>
                <w:sz w:val="24"/>
                <w:szCs w:val="24"/>
                <w:lang w:val="ru-RU"/>
              </w:rPr>
              <w:t>даних</w:t>
            </w:r>
            <w:proofErr w:type="spellEnd"/>
            <w:r w:rsidR="003E6302" w:rsidRPr="003E6302">
              <w:rPr>
                <w:rFonts w:ascii="Times New Roman" w:hAnsi="Times New Roman"/>
                <w:bCs/>
                <w:color w:val="000000"/>
                <w:sz w:val="24"/>
                <w:szCs w:val="24"/>
                <w:lang w:val="ru-RU"/>
              </w:rPr>
              <w:t xml:space="preserve"> (</w:t>
            </w:r>
            <w:proofErr w:type="spellStart"/>
            <w:r w:rsidR="003E6302" w:rsidRPr="003E6302">
              <w:rPr>
                <w:rFonts w:ascii="Times New Roman" w:hAnsi="Times New Roman"/>
                <w:bCs/>
                <w:color w:val="000000"/>
                <w:sz w:val="24"/>
                <w:szCs w:val="24"/>
                <w:lang w:val="ru-RU"/>
              </w:rPr>
              <w:t>апаратна</w:t>
            </w:r>
            <w:proofErr w:type="spellEnd"/>
            <w:r w:rsidR="003E6302" w:rsidRPr="003E6302">
              <w:rPr>
                <w:rFonts w:ascii="Times New Roman" w:hAnsi="Times New Roman"/>
                <w:bCs/>
                <w:color w:val="000000"/>
                <w:sz w:val="24"/>
                <w:szCs w:val="24"/>
                <w:lang w:val="ru-RU"/>
              </w:rPr>
              <w:t xml:space="preserve"> </w:t>
            </w:r>
            <w:proofErr w:type="spellStart"/>
            <w:r w:rsidR="003E6302" w:rsidRPr="003E6302">
              <w:rPr>
                <w:rFonts w:ascii="Times New Roman" w:hAnsi="Times New Roman"/>
                <w:bCs/>
                <w:color w:val="000000"/>
                <w:sz w:val="24"/>
                <w:szCs w:val="24"/>
                <w:lang w:val="ru-RU"/>
              </w:rPr>
              <w:t>частина</w:t>
            </w:r>
            <w:proofErr w:type="spellEnd"/>
            <w:r w:rsidR="003E6302" w:rsidRPr="003E6302">
              <w:rPr>
                <w:rFonts w:ascii="Times New Roman" w:hAnsi="Times New Roman"/>
                <w:bCs/>
                <w:color w:val="000000"/>
                <w:sz w:val="24"/>
                <w:szCs w:val="24"/>
                <w:lang w:val="ru-RU"/>
              </w:rPr>
              <w:t>))</w:t>
            </w:r>
          </w:p>
        </w:tc>
      </w:tr>
      <w:tr w:rsidR="00984F9B" w:rsidRPr="00C4426A" w14:paraId="04A9127D" w14:textId="77777777" w:rsidTr="00801D1F">
        <w:trPr>
          <w:trHeight w:val="1563"/>
        </w:trPr>
        <w:tc>
          <w:tcPr>
            <w:tcW w:w="2835" w:type="dxa"/>
            <w:vAlign w:val="center"/>
          </w:tcPr>
          <w:p w14:paraId="09B65D8B" w14:textId="77777777" w:rsidR="00984F9B" w:rsidRPr="00C4426A" w:rsidRDefault="00984F9B" w:rsidP="000523C9">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 xml:space="preserve">4.2 </w:t>
            </w:r>
            <w:r w:rsidRPr="003E424E">
              <w:rPr>
                <w:rFonts w:ascii="Times New Roman" w:eastAsia="Times New Roman" w:hAnsi="Times New Roman"/>
                <w:sz w:val="24"/>
                <w:szCs w:val="24"/>
                <w:lang w:eastAsia="uk-UA"/>
              </w:rPr>
              <w:t xml:space="preserve">опис окремої частини </w:t>
            </w:r>
            <w:r w:rsidR="00FA120C" w:rsidRPr="003E424E">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p w14:paraId="342F4C1A" w14:textId="77777777" w:rsidR="00984F9B" w:rsidRPr="00C4426A" w:rsidRDefault="00984F9B" w:rsidP="000523C9">
            <w:pPr>
              <w:spacing w:after="0" w:line="240" w:lineRule="auto"/>
              <w:rPr>
                <w:rFonts w:ascii="Times New Roman" w:eastAsia="Times New Roman" w:hAnsi="Times New Roman"/>
                <w:sz w:val="24"/>
                <w:szCs w:val="24"/>
                <w:lang w:eastAsia="uk-UA"/>
              </w:rPr>
            </w:pPr>
          </w:p>
        </w:tc>
        <w:tc>
          <w:tcPr>
            <w:tcW w:w="6975" w:type="dxa"/>
          </w:tcPr>
          <w:p w14:paraId="15875A8A" w14:textId="77777777" w:rsidR="00984F9B" w:rsidRPr="00C4426A" w:rsidRDefault="00984F9B" w:rsidP="000523C9">
            <w:pPr>
              <w:pStyle w:val="a7"/>
              <w:spacing w:before="0" w:beforeAutospacing="0" w:after="0" w:afterAutospacing="0"/>
              <w:jc w:val="both"/>
              <w:rPr>
                <w:color w:val="00000A"/>
                <w:shd w:val="clear" w:color="auto" w:fill="FFFFFF"/>
                <w:lang w:val="uk-UA" w:eastAsia="zh-CN"/>
              </w:rPr>
            </w:pPr>
            <w:r w:rsidRPr="00C4426A">
              <w:rPr>
                <w:color w:val="00000A"/>
                <w:shd w:val="clear" w:color="auto" w:fill="FFFFFF"/>
                <w:lang w:val="uk-UA"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984F9B" w:rsidRPr="00C4426A" w14:paraId="73547685" w14:textId="77777777" w:rsidTr="00486983">
        <w:tc>
          <w:tcPr>
            <w:tcW w:w="2835" w:type="dxa"/>
          </w:tcPr>
          <w:p w14:paraId="6536FB48" w14:textId="77777777" w:rsidR="00984F9B" w:rsidRPr="00C4426A" w:rsidRDefault="00984F9B" w:rsidP="004A7114">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 xml:space="preserve">4.3 </w:t>
            </w:r>
            <w:r w:rsidR="004A7114" w:rsidRPr="003E424E">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14:paraId="0952EA00" w14:textId="3ACB4114" w:rsidR="00984F9B" w:rsidRPr="00C4426A" w:rsidRDefault="003E424E" w:rsidP="00344101">
            <w:pPr>
              <w:spacing w:after="0"/>
              <w:ind w:left="5" w:right="72"/>
              <w:jc w:val="both"/>
              <w:rPr>
                <w:rFonts w:ascii="Times New Roman" w:hAnsi="Times New Roman"/>
                <w:sz w:val="24"/>
                <w:szCs w:val="24"/>
                <w:lang w:eastAsia="uk-UA"/>
              </w:rPr>
            </w:pPr>
            <w:r>
              <w:rPr>
                <w:rFonts w:ascii="Times New Roman" w:hAnsi="Times New Roman"/>
                <w:sz w:val="24"/>
                <w:szCs w:val="24"/>
                <w:u w:val="single"/>
                <w:lang w:eastAsia="uk-UA"/>
              </w:rPr>
              <w:t>Місце поставки</w:t>
            </w:r>
            <w:r w:rsidR="004A7114" w:rsidRPr="003E424E">
              <w:rPr>
                <w:rFonts w:ascii="Times New Roman" w:hAnsi="Times New Roman"/>
                <w:sz w:val="24"/>
                <w:szCs w:val="24"/>
                <w:u w:val="single"/>
                <w:lang w:eastAsia="uk-UA"/>
              </w:rPr>
              <w:t xml:space="preserve"> </w:t>
            </w:r>
            <w:r>
              <w:rPr>
                <w:rFonts w:ascii="Times New Roman" w:hAnsi="Times New Roman"/>
                <w:sz w:val="24"/>
                <w:szCs w:val="24"/>
                <w:u w:val="single"/>
                <w:lang w:val="ru-RU" w:eastAsia="uk-UA"/>
              </w:rPr>
              <w:t>товару</w:t>
            </w:r>
            <w:r w:rsidR="00984F9B" w:rsidRPr="00C4426A">
              <w:rPr>
                <w:rFonts w:ascii="Times New Roman" w:hAnsi="Times New Roman"/>
                <w:sz w:val="24"/>
                <w:szCs w:val="24"/>
                <w:lang w:eastAsia="uk-UA"/>
              </w:rPr>
              <w:t xml:space="preserve">: </w:t>
            </w:r>
            <w:proofErr w:type="spellStart"/>
            <w:r w:rsidR="007555F6" w:rsidRPr="00C4426A">
              <w:rPr>
                <w:rFonts w:ascii="Times New Roman" w:hAnsi="Times New Roman"/>
                <w:sz w:val="24"/>
                <w:szCs w:val="24"/>
                <w:lang w:val="ru-RU"/>
              </w:rPr>
              <w:t>вул</w:t>
            </w:r>
            <w:proofErr w:type="spellEnd"/>
            <w:r w:rsidR="007555F6" w:rsidRPr="00C4426A">
              <w:rPr>
                <w:rFonts w:ascii="Times New Roman" w:hAnsi="Times New Roman"/>
                <w:sz w:val="24"/>
                <w:szCs w:val="24"/>
                <w:lang w:val="ru-RU"/>
              </w:rPr>
              <w:t>.</w:t>
            </w:r>
            <w:r w:rsidR="007555F6">
              <w:rPr>
                <w:rFonts w:ascii="Times New Roman" w:hAnsi="Times New Roman"/>
                <w:sz w:val="24"/>
                <w:szCs w:val="24"/>
                <w:lang w:val="ru-RU"/>
              </w:rPr>
              <w:t xml:space="preserve"> </w:t>
            </w:r>
            <w:r w:rsidR="007555F6" w:rsidRPr="00C4426A">
              <w:rPr>
                <w:rFonts w:ascii="Times New Roman" w:hAnsi="Times New Roman"/>
                <w:sz w:val="24"/>
                <w:szCs w:val="24"/>
              </w:rPr>
              <w:t>Соборна/Оводова</w:t>
            </w:r>
            <w:r w:rsidR="007555F6" w:rsidRPr="00C4426A">
              <w:rPr>
                <w:rFonts w:ascii="Times New Roman" w:hAnsi="Times New Roman"/>
                <w:sz w:val="24"/>
                <w:szCs w:val="24"/>
                <w:lang w:val="ru-RU"/>
              </w:rPr>
              <w:t xml:space="preserve">, 48/34, </w:t>
            </w:r>
            <w:r w:rsidR="00877518">
              <w:rPr>
                <w:rFonts w:ascii="Times New Roman" w:hAnsi="Times New Roman"/>
                <w:sz w:val="24"/>
                <w:szCs w:val="24"/>
                <w:lang w:val="ru-RU"/>
              </w:rPr>
              <w:t xml:space="preserve">                       </w:t>
            </w:r>
            <w:r w:rsidR="007555F6" w:rsidRPr="00C4426A">
              <w:rPr>
                <w:rFonts w:ascii="Times New Roman" w:hAnsi="Times New Roman"/>
                <w:sz w:val="24"/>
                <w:szCs w:val="24"/>
                <w:lang w:val="ru-RU"/>
              </w:rPr>
              <w:t xml:space="preserve">м. </w:t>
            </w:r>
            <w:proofErr w:type="spellStart"/>
            <w:r w:rsidR="007555F6" w:rsidRPr="00C4426A">
              <w:rPr>
                <w:rFonts w:ascii="Times New Roman" w:hAnsi="Times New Roman"/>
                <w:sz w:val="24"/>
                <w:szCs w:val="24"/>
                <w:lang w:val="ru-RU"/>
              </w:rPr>
              <w:t>Вінниця</w:t>
            </w:r>
            <w:proofErr w:type="spellEnd"/>
            <w:r w:rsidR="007555F6" w:rsidRPr="00C4426A">
              <w:rPr>
                <w:rFonts w:ascii="Times New Roman" w:hAnsi="Times New Roman"/>
                <w:sz w:val="24"/>
                <w:szCs w:val="24"/>
                <w:lang w:val="ru-RU"/>
              </w:rPr>
              <w:t>, 210</w:t>
            </w:r>
            <w:r w:rsidR="007555F6" w:rsidRPr="00C4426A">
              <w:rPr>
                <w:rFonts w:ascii="Times New Roman" w:hAnsi="Times New Roman"/>
                <w:sz w:val="24"/>
                <w:szCs w:val="24"/>
              </w:rPr>
              <w:t>50.</w:t>
            </w:r>
          </w:p>
          <w:p w14:paraId="4CE7CA9B" w14:textId="7DC0EF1C" w:rsidR="00984F9B" w:rsidRPr="00C4426A" w:rsidRDefault="00984F9B" w:rsidP="007555F6">
            <w:pPr>
              <w:spacing w:after="0" w:line="240" w:lineRule="auto"/>
              <w:jc w:val="both"/>
              <w:rPr>
                <w:rFonts w:ascii="Times New Roman" w:eastAsia="Times New Roman" w:hAnsi="Times New Roman"/>
                <w:sz w:val="24"/>
                <w:szCs w:val="24"/>
                <w:lang w:eastAsia="uk-UA"/>
              </w:rPr>
            </w:pPr>
            <w:r w:rsidRPr="003E424E">
              <w:rPr>
                <w:rFonts w:ascii="Times New Roman" w:hAnsi="Times New Roman"/>
                <w:sz w:val="24"/>
                <w:szCs w:val="24"/>
                <w:u w:val="single"/>
                <w:lang w:eastAsia="uk-UA"/>
              </w:rPr>
              <w:t>Кількість</w:t>
            </w:r>
            <w:r w:rsidR="007555F6" w:rsidRPr="003E424E">
              <w:rPr>
                <w:rFonts w:ascii="Times New Roman" w:hAnsi="Times New Roman"/>
                <w:sz w:val="24"/>
                <w:szCs w:val="24"/>
                <w:u w:val="single"/>
                <w:lang w:eastAsia="uk-UA"/>
              </w:rPr>
              <w:t>:</w:t>
            </w:r>
            <w:r w:rsidRPr="00C4426A">
              <w:rPr>
                <w:rFonts w:ascii="Times New Roman" w:hAnsi="Times New Roman"/>
                <w:sz w:val="24"/>
                <w:szCs w:val="24"/>
                <w:lang w:eastAsia="uk-UA"/>
              </w:rPr>
              <w:t xml:space="preserve"> згідно з технічними, якісними та кількісними </w:t>
            </w:r>
            <w:r w:rsidRPr="00925CE4">
              <w:rPr>
                <w:rFonts w:ascii="Times New Roman" w:hAnsi="Times New Roman"/>
                <w:sz w:val="24"/>
                <w:szCs w:val="24"/>
                <w:lang w:eastAsia="uk-UA"/>
              </w:rPr>
              <w:t xml:space="preserve">характеристиками предмета закупівлі (Додаток </w:t>
            </w:r>
            <w:r w:rsidR="00090A46">
              <w:rPr>
                <w:rFonts w:ascii="Times New Roman" w:hAnsi="Times New Roman"/>
                <w:sz w:val="24"/>
                <w:szCs w:val="24"/>
                <w:lang w:val="ru-RU" w:eastAsia="uk-UA"/>
              </w:rPr>
              <w:t>2</w:t>
            </w:r>
            <w:r w:rsidRPr="00925CE4">
              <w:rPr>
                <w:rFonts w:ascii="Times New Roman" w:hAnsi="Times New Roman"/>
                <w:sz w:val="24"/>
                <w:szCs w:val="24"/>
                <w:lang w:eastAsia="uk-UA"/>
              </w:rPr>
              <w:t>)</w:t>
            </w:r>
          </w:p>
        </w:tc>
      </w:tr>
      <w:tr w:rsidR="00984F9B" w:rsidRPr="00C4426A" w14:paraId="4CF3AB3A" w14:textId="77777777" w:rsidTr="00486983">
        <w:trPr>
          <w:trHeight w:val="882"/>
        </w:trPr>
        <w:tc>
          <w:tcPr>
            <w:tcW w:w="2835" w:type="dxa"/>
            <w:vAlign w:val="center"/>
          </w:tcPr>
          <w:p w14:paraId="0A53C0D5" w14:textId="77777777" w:rsidR="00984F9B" w:rsidRPr="00C4426A" w:rsidRDefault="007555F6" w:rsidP="007555F6">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14:paraId="4A19703D" w14:textId="242CCB45" w:rsidR="00984F9B" w:rsidRPr="00C4426A" w:rsidRDefault="00D307FD" w:rsidP="00892FCA">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val="ru-RU" w:eastAsia="uk-UA"/>
              </w:rPr>
              <w:t>до</w:t>
            </w:r>
            <w:r w:rsidR="00B131AF">
              <w:rPr>
                <w:rFonts w:ascii="Times New Roman" w:eastAsia="Times New Roman" w:hAnsi="Times New Roman"/>
                <w:sz w:val="24"/>
                <w:szCs w:val="24"/>
                <w:lang w:val="ru-RU" w:eastAsia="uk-UA"/>
              </w:rPr>
              <w:t xml:space="preserve"> </w:t>
            </w:r>
            <w:r w:rsidR="00FA543B" w:rsidRPr="00FA543B">
              <w:rPr>
                <w:rFonts w:ascii="Times New Roman" w:eastAsia="Times New Roman" w:hAnsi="Times New Roman"/>
                <w:sz w:val="24"/>
                <w:szCs w:val="24"/>
                <w:lang w:val="ru-RU" w:eastAsia="uk-UA"/>
              </w:rPr>
              <w:t>31.</w:t>
            </w:r>
            <w:r w:rsidR="00942FAF">
              <w:rPr>
                <w:rFonts w:ascii="Times New Roman" w:eastAsia="Times New Roman" w:hAnsi="Times New Roman"/>
                <w:sz w:val="24"/>
                <w:szCs w:val="24"/>
                <w:lang w:val="ru-RU" w:eastAsia="uk-UA"/>
              </w:rPr>
              <w:t>12</w:t>
            </w:r>
            <w:r w:rsidR="00FA543B" w:rsidRPr="00FA543B">
              <w:rPr>
                <w:rFonts w:ascii="Times New Roman" w:eastAsia="Times New Roman" w:hAnsi="Times New Roman"/>
                <w:sz w:val="24"/>
                <w:szCs w:val="24"/>
                <w:lang w:val="ru-RU" w:eastAsia="uk-UA"/>
              </w:rPr>
              <w:t>.2</w:t>
            </w:r>
            <w:r w:rsidR="00B377F6" w:rsidRPr="00FA543B">
              <w:rPr>
                <w:rFonts w:ascii="Times New Roman" w:eastAsia="Times New Roman" w:hAnsi="Times New Roman"/>
                <w:sz w:val="24"/>
                <w:szCs w:val="24"/>
                <w:lang w:eastAsia="uk-UA"/>
              </w:rPr>
              <w:t>0</w:t>
            </w:r>
            <w:r w:rsidR="00592B52" w:rsidRPr="00FA543B">
              <w:rPr>
                <w:rFonts w:ascii="Times New Roman" w:eastAsia="Times New Roman" w:hAnsi="Times New Roman"/>
                <w:sz w:val="24"/>
                <w:szCs w:val="24"/>
                <w:lang w:val="en-US" w:eastAsia="uk-UA"/>
              </w:rPr>
              <w:t>2</w:t>
            </w:r>
            <w:r w:rsidR="00B131AF">
              <w:rPr>
                <w:rFonts w:ascii="Times New Roman" w:eastAsia="Times New Roman" w:hAnsi="Times New Roman"/>
                <w:sz w:val="24"/>
                <w:szCs w:val="24"/>
                <w:lang w:val="ru-RU" w:eastAsia="uk-UA"/>
              </w:rPr>
              <w:t>3</w:t>
            </w:r>
            <w:r w:rsidR="00984F9B" w:rsidRPr="00FA543B">
              <w:rPr>
                <w:rFonts w:ascii="Times New Roman" w:eastAsia="Times New Roman" w:hAnsi="Times New Roman"/>
                <w:sz w:val="24"/>
                <w:szCs w:val="24"/>
                <w:lang w:eastAsia="uk-UA"/>
              </w:rPr>
              <w:t xml:space="preserve"> </w:t>
            </w:r>
          </w:p>
        </w:tc>
      </w:tr>
      <w:tr w:rsidR="00984F9B" w:rsidRPr="00C4426A" w14:paraId="49083C0B" w14:textId="77777777" w:rsidTr="007555F6">
        <w:trPr>
          <w:trHeight w:val="995"/>
        </w:trPr>
        <w:tc>
          <w:tcPr>
            <w:tcW w:w="2835" w:type="dxa"/>
          </w:tcPr>
          <w:p w14:paraId="3AFCAC75" w14:textId="77777777" w:rsidR="00984F9B" w:rsidRPr="00C4426A" w:rsidRDefault="00984F9B" w:rsidP="007555F6">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lastRenderedPageBreak/>
              <w:t>5. Недискримінація учасників</w:t>
            </w:r>
          </w:p>
        </w:tc>
        <w:tc>
          <w:tcPr>
            <w:tcW w:w="6975" w:type="dxa"/>
            <w:vAlign w:val="center"/>
          </w:tcPr>
          <w:p w14:paraId="743A3427" w14:textId="77777777" w:rsidR="008F2FA1" w:rsidRPr="004D4FDA" w:rsidRDefault="008F2FA1" w:rsidP="008F2FA1">
            <w:pPr>
              <w:spacing w:after="0" w:line="240" w:lineRule="auto"/>
              <w:jc w:val="both"/>
              <w:rPr>
                <w:rFonts w:ascii="Times New Roman" w:eastAsia="Times New Roman" w:hAnsi="Times New Roman"/>
                <w:sz w:val="24"/>
                <w:szCs w:val="24"/>
                <w:lang w:eastAsia="uk-UA"/>
              </w:rPr>
            </w:pPr>
            <w:r w:rsidRPr="004D4FDA">
              <w:rPr>
                <w:rFonts w:ascii="Times New Roman" w:eastAsia="Times New Roman" w:hAnsi="Times New Roman"/>
                <w:sz w:val="24"/>
                <w:szCs w:val="24"/>
                <w:lang w:eastAsia="uk-UA"/>
              </w:rPr>
              <w:t>Тендерна документація не містить вимог, що обмежують конкуренцію та призводять до дискримінації учасників. Учасники (резиденти та нерезиденти) всіх форм власності та організаційно-правових форм беруть участь у процедурі закупівлі на рівних умовах.</w:t>
            </w:r>
          </w:p>
          <w:p w14:paraId="77EFA969" w14:textId="77777777" w:rsidR="008F2FA1" w:rsidRPr="004D4FDA" w:rsidRDefault="008F2FA1" w:rsidP="008F2FA1">
            <w:pPr>
              <w:spacing w:after="0" w:line="240" w:lineRule="auto"/>
              <w:jc w:val="both"/>
              <w:rPr>
                <w:rFonts w:ascii="Times New Roman" w:eastAsia="Times New Roman" w:hAnsi="Times New Roman"/>
                <w:sz w:val="24"/>
                <w:szCs w:val="24"/>
                <w:lang w:eastAsia="uk-UA"/>
              </w:rPr>
            </w:pPr>
          </w:p>
          <w:p w14:paraId="40431B0E" w14:textId="77777777" w:rsidR="008F2FA1" w:rsidRPr="004D4FDA" w:rsidRDefault="008F2FA1" w:rsidP="008F2FA1">
            <w:pPr>
              <w:spacing w:after="0" w:line="240" w:lineRule="auto"/>
              <w:jc w:val="both"/>
              <w:rPr>
                <w:rFonts w:ascii="Times New Roman" w:eastAsia="Times New Roman" w:hAnsi="Times New Roman"/>
                <w:sz w:val="24"/>
                <w:szCs w:val="24"/>
                <w:lang w:eastAsia="uk-UA"/>
              </w:rPr>
            </w:pPr>
            <w:r w:rsidRPr="004D4FDA">
              <w:rPr>
                <w:rFonts w:ascii="Times New Roman" w:eastAsia="Times New Roman" w:hAnsi="Times New Roman"/>
                <w:sz w:val="24"/>
                <w:szCs w:val="24"/>
                <w:lang w:eastAsia="uk-UA"/>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D4FDA">
              <w:rPr>
                <w:rFonts w:ascii="Times New Roman" w:eastAsia="Times New Roman" w:hAnsi="Times New Roman"/>
                <w:sz w:val="24"/>
                <w:szCs w:val="24"/>
                <w:lang w:eastAsia="uk-UA"/>
              </w:rPr>
              <w:t>бенефіціарним</w:t>
            </w:r>
            <w:proofErr w:type="spellEnd"/>
            <w:r w:rsidRPr="004D4FDA">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6D80A1A" w14:textId="77777777" w:rsidR="00984F9B" w:rsidRPr="00C4426A" w:rsidRDefault="00984F9B" w:rsidP="000523C9">
            <w:pPr>
              <w:spacing w:after="0" w:line="240" w:lineRule="auto"/>
              <w:jc w:val="both"/>
              <w:rPr>
                <w:rFonts w:ascii="Times New Roman" w:eastAsia="Times New Roman" w:hAnsi="Times New Roman"/>
                <w:sz w:val="24"/>
                <w:szCs w:val="24"/>
                <w:lang w:eastAsia="uk-UA"/>
              </w:rPr>
            </w:pPr>
          </w:p>
        </w:tc>
      </w:tr>
      <w:tr w:rsidR="00984F9B" w:rsidRPr="00C4426A" w14:paraId="035B7541" w14:textId="77777777" w:rsidTr="001562AB">
        <w:tc>
          <w:tcPr>
            <w:tcW w:w="2835" w:type="dxa"/>
            <w:vAlign w:val="center"/>
          </w:tcPr>
          <w:p w14:paraId="5BF45F77" w14:textId="77777777" w:rsidR="00B36D18" w:rsidRPr="00C4426A" w:rsidRDefault="00984F9B" w:rsidP="00DB36A9">
            <w:pPr>
              <w:spacing w:after="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t>6.</w:t>
            </w:r>
            <w:r w:rsidR="001562AB" w:rsidRPr="00715298">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14:paraId="48FF4088" w14:textId="77777777" w:rsidR="00984F9B" w:rsidRPr="00C4426A" w:rsidRDefault="001562AB" w:rsidP="001562AB">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Вал</w:t>
            </w:r>
            <w:r w:rsidR="00984F9B" w:rsidRPr="00C4426A">
              <w:rPr>
                <w:rFonts w:ascii="Times New Roman" w:eastAsia="Times New Roman" w:hAnsi="Times New Roman"/>
                <w:sz w:val="24"/>
                <w:szCs w:val="24"/>
                <w:lang w:eastAsia="uk-UA"/>
              </w:rPr>
              <w:t xml:space="preserve">ютою тендерної пропозиції є </w:t>
            </w:r>
            <w:r w:rsidR="007C44ED" w:rsidRPr="00C4426A">
              <w:rPr>
                <w:rFonts w:ascii="Times New Roman" w:eastAsia="Times New Roman" w:hAnsi="Times New Roman"/>
                <w:sz w:val="24"/>
                <w:szCs w:val="24"/>
                <w:lang w:eastAsia="uk-UA"/>
              </w:rPr>
              <w:t>національна валюта України -</w:t>
            </w:r>
            <w:r w:rsidR="00984F9B" w:rsidRPr="00C4426A">
              <w:rPr>
                <w:rFonts w:ascii="Times New Roman" w:eastAsia="Times New Roman" w:hAnsi="Times New Roman"/>
                <w:sz w:val="24"/>
                <w:szCs w:val="24"/>
                <w:lang w:eastAsia="uk-UA"/>
              </w:rPr>
              <w:t>гривня.</w:t>
            </w:r>
          </w:p>
        </w:tc>
      </w:tr>
      <w:tr w:rsidR="00984F9B" w:rsidRPr="00C4426A" w14:paraId="1924350B" w14:textId="77777777" w:rsidTr="00486983">
        <w:trPr>
          <w:trHeight w:val="416"/>
        </w:trPr>
        <w:tc>
          <w:tcPr>
            <w:tcW w:w="2835" w:type="dxa"/>
          </w:tcPr>
          <w:p w14:paraId="66ADFBE7" w14:textId="77777777" w:rsidR="00984F9B" w:rsidRPr="00C4426A" w:rsidRDefault="00984F9B" w:rsidP="000523C9">
            <w:pPr>
              <w:spacing w:after="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t xml:space="preserve">7. </w:t>
            </w:r>
            <w:r w:rsidR="000A05AE" w:rsidRPr="00715298">
              <w:rPr>
                <w:rFonts w:ascii="Times New Roman" w:eastAsia="Times New Roman" w:hAnsi="Times New Roman"/>
                <w:b/>
                <w:bCs/>
                <w:sz w:val="24"/>
                <w:szCs w:val="24"/>
                <w:lang w:eastAsia="uk-UA"/>
              </w:rPr>
              <w:t>Мова (мови), якою (якими) повинні бути складені тендерні пропозиції</w:t>
            </w:r>
          </w:p>
          <w:p w14:paraId="3BA5BD16" w14:textId="77777777" w:rsidR="00984F9B" w:rsidRPr="00C4426A" w:rsidRDefault="00984F9B" w:rsidP="000523C9">
            <w:pPr>
              <w:spacing w:after="0" w:line="240" w:lineRule="auto"/>
              <w:rPr>
                <w:rFonts w:ascii="Times New Roman" w:eastAsia="Times New Roman" w:hAnsi="Times New Roman"/>
                <w:sz w:val="24"/>
                <w:szCs w:val="24"/>
                <w:lang w:eastAsia="uk-UA"/>
              </w:rPr>
            </w:pPr>
          </w:p>
        </w:tc>
        <w:tc>
          <w:tcPr>
            <w:tcW w:w="6975" w:type="dxa"/>
            <w:vAlign w:val="center"/>
          </w:tcPr>
          <w:p w14:paraId="6053CB9C" w14:textId="77777777" w:rsidR="0081388B" w:rsidRPr="00C4426A" w:rsidRDefault="00984F9B" w:rsidP="000523C9">
            <w:pPr>
              <w:spacing w:after="0" w:line="240" w:lineRule="auto"/>
              <w:jc w:val="both"/>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p>
          <w:p w14:paraId="09B6F89E" w14:textId="77777777" w:rsidR="00984F9B" w:rsidRPr="00C4426A" w:rsidRDefault="00984F9B" w:rsidP="000523C9">
            <w:pPr>
              <w:spacing w:after="0" w:line="240" w:lineRule="auto"/>
              <w:jc w:val="both"/>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p w14:paraId="4B6C69D0" w14:textId="77777777" w:rsidR="00984F9B" w:rsidRPr="00C4426A" w:rsidRDefault="00984F9B" w:rsidP="000523C9">
            <w:pPr>
              <w:spacing w:after="0" w:line="240" w:lineRule="auto"/>
              <w:jc w:val="both"/>
              <w:rPr>
                <w:rFonts w:ascii="Times New Roman" w:eastAsia="Times New Roman" w:hAnsi="Times New Roman"/>
                <w:sz w:val="24"/>
                <w:szCs w:val="24"/>
                <w:lang w:eastAsia="uk-UA"/>
              </w:rPr>
            </w:pPr>
          </w:p>
        </w:tc>
      </w:tr>
      <w:tr w:rsidR="00984F9B" w:rsidRPr="00C4426A" w14:paraId="176F9F39" w14:textId="77777777" w:rsidTr="00486983">
        <w:tc>
          <w:tcPr>
            <w:tcW w:w="9810" w:type="dxa"/>
            <w:gridSpan w:val="2"/>
            <w:vAlign w:val="center"/>
          </w:tcPr>
          <w:p w14:paraId="1D13B0BA" w14:textId="77777777" w:rsidR="00984F9B" w:rsidRPr="00C4426A" w:rsidRDefault="00984F9B" w:rsidP="000523C9">
            <w:pPr>
              <w:spacing w:after="0" w:line="240" w:lineRule="auto"/>
              <w:jc w:val="center"/>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 xml:space="preserve"> </w:t>
            </w:r>
            <w:r w:rsidR="00410FA4" w:rsidRPr="00715298">
              <w:rPr>
                <w:rFonts w:ascii="Times New Roman" w:eastAsia="Times New Roman" w:hAnsi="Times New Roman"/>
                <w:b/>
                <w:bCs/>
                <w:sz w:val="24"/>
                <w:szCs w:val="24"/>
                <w:lang w:eastAsia="uk-UA"/>
              </w:rPr>
              <w:t>Розділ 2.</w:t>
            </w:r>
            <w:r w:rsidR="00410FA4">
              <w:rPr>
                <w:rFonts w:ascii="Times New Roman" w:eastAsia="Times New Roman" w:hAnsi="Times New Roman"/>
                <w:b/>
                <w:bCs/>
                <w:sz w:val="24"/>
                <w:szCs w:val="24"/>
                <w:lang w:eastAsia="uk-UA"/>
              </w:rPr>
              <w:t xml:space="preserve"> </w:t>
            </w:r>
            <w:r w:rsidRPr="00C4426A">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C4426A" w14:paraId="7BE6CE7D" w14:textId="77777777" w:rsidTr="0070206B">
        <w:trPr>
          <w:trHeight w:val="5445"/>
        </w:trPr>
        <w:tc>
          <w:tcPr>
            <w:tcW w:w="2835" w:type="dxa"/>
          </w:tcPr>
          <w:p w14:paraId="303C0468" w14:textId="77777777" w:rsidR="00984F9B" w:rsidRPr="00C4426A" w:rsidRDefault="00984F9B" w:rsidP="000523C9">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lastRenderedPageBreak/>
              <w:t xml:space="preserve">1.Процедура надання роз'яснень щодо тендерної документації </w:t>
            </w:r>
          </w:p>
        </w:tc>
        <w:tc>
          <w:tcPr>
            <w:tcW w:w="6975" w:type="dxa"/>
            <w:vAlign w:val="center"/>
          </w:tcPr>
          <w:p w14:paraId="68FE856C" w14:textId="77777777" w:rsidR="00CC7040" w:rsidRPr="00CC7040" w:rsidRDefault="00CC7040" w:rsidP="00CC7040">
            <w:pPr>
              <w:pStyle w:val="rvps2"/>
              <w:shd w:val="clear" w:color="auto" w:fill="FFFFFF"/>
              <w:spacing w:after="0"/>
              <w:ind w:firstLine="460"/>
              <w:jc w:val="both"/>
              <w:textAlignment w:val="baseline"/>
              <w:rPr>
                <w:shd w:val="clear" w:color="auto" w:fill="FFFFFF"/>
                <w:lang w:val="uk-UA"/>
              </w:rPr>
            </w:pPr>
            <w:r w:rsidRPr="00CC7040">
              <w:rPr>
                <w:shd w:val="clear" w:color="auto"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7516312" w14:textId="77777777" w:rsidR="00CC7040" w:rsidRPr="00CC7040" w:rsidRDefault="00CC7040" w:rsidP="00CC7040">
            <w:pPr>
              <w:pStyle w:val="rvps2"/>
              <w:shd w:val="clear" w:color="auto" w:fill="FFFFFF"/>
              <w:spacing w:after="0"/>
              <w:ind w:firstLine="460"/>
              <w:jc w:val="both"/>
              <w:textAlignment w:val="baseline"/>
              <w:rPr>
                <w:shd w:val="clear" w:color="auto" w:fill="FFFFFF"/>
                <w:lang w:val="uk-UA"/>
              </w:rPr>
            </w:pPr>
            <w:r w:rsidRPr="00CC7040">
              <w:rPr>
                <w:shd w:val="clear" w:color="auto"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82F5BEF" w14:textId="58524D0E" w:rsidR="006B7C73" w:rsidRPr="00C4426A" w:rsidRDefault="00CC7040" w:rsidP="00CC7040">
            <w:pPr>
              <w:pStyle w:val="rvps2"/>
              <w:shd w:val="clear" w:color="auto" w:fill="FFFFFF"/>
              <w:spacing w:before="0" w:beforeAutospacing="0" w:after="0" w:afterAutospacing="0"/>
              <w:ind w:firstLine="460"/>
              <w:jc w:val="both"/>
              <w:textAlignment w:val="baseline"/>
              <w:rPr>
                <w:lang w:val="uk-UA"/>
              </w:rPr>
            </w:pPr>
            <w:r w:rsidRPr="00CC7040">
              <w:rPr>
                <w:shd w:val="clear" w:color="auto"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84F9B" w:rsidRPr="00C4426A" w14:paraId="7CE75760" w14:textId="77777777" w:rsidTr="00486983">
        <w:tc>
          <w:tcPr>
            <w:tcW w:w="2835" w:type="dxa"/>
          </w:tcPr>
          <w:p w14:paraId="608C9C7A" w14:textId="77777777" w:rsidR="00984F9B" w:rsidRPr="00C4426A" w:rsidRDefault="00984F9B" w:rsidP="000523C9">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14:paraId="7098E506" w14:textId="77777777" w:rsidR="000D3DED" w:rsidRPr="000D3DED" w:rsidRDefault="006B7C73" w:rsidP="000D3DED">
            <w:pPr>
              <w:spacing w:after="0" w:line="240" w:lineRule="auto"/>
              <w:ind w:firstLine="460"/>
              <w:jc w:val="both"/>
              <w:rPr>
                <w:rFonts w:ascii="Times New Roman" w:hAnsi="Times New Roman"/>
                <w:sz w:val="24"/>
                <w:szCs w:val="24"/>
                <w:lang w:eastAsia="uk-UA"/>
              </w:rPr>
            </w:pPr>
            <w:r w:rsidRPr="00C4426A">
              <w:rPr>
                <w:rFonts w:ascii="Times New Roman" w:hAnsi="Times New Roman"/>
                <w:sz w:val="24"/>
                <w:szCs w:val="24"/>
                <w:lang w:eastAsia="uk-UA"/>
              </w:rPr>
              <w:t xml:space="preserve"> </w:t>
            </w:r>
            <w:r w:rsidR="000D3DED" w:rsidRPr="000D3DED">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0D3DED" w:rsidRPr="000D3DED">
              <w:rPr>
                <w:rFonts w:ascii="Times New Roman" w:hAnsi="Times New Roman"/>
                <w:sz w:val="24"/>
                <w:szCs w:val="24"/>
                <w:lang w:eastAsia="uk-UA"/>
              </w:rPr>
              <w:t>внести</w:t>
            </w:r>
            <w:proofErr w:type="spellEnd"/>
            <w:r w:rsidR="000D3DED" w:rsidRPr="000D3DED">
              <w:rPr>
                <w:rFonts w:ascii="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97052D" w14:textId="77777777" w:rsidR="000D3DED" w:rsidRPr="000D3DED" w:rsidRDefault="000D3DED" w:rsidP="000D3DED">
            <w:pPr>
              <w:spacing w:after="0" w:line="240" w:lineRule="auto"/>
              <w:ind w:firstLine="460"/>
              <w:jc w:val="both"/>
              <w:rPr>
                <w:rFonts w:ascii="Times New Roman" w:hAnsi="Times New Roman"/>
                <w:sz w:val="24"/>
                <w:szCs w:val="24"/>
                <w:lang w:eastAsia="uk-UA"/>
              </w:rPr>
            </w:pPr>
            <w:r w:rsidRPr="000D3DED">
              <w:rPr>
                <w:rFonts w:ascii="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D3DED">
              <w:rPr>
                <w:rFonts w:ascii="Times New Roman" w:hAnsi="Times New Roman"/>
                <w:sz w:val="24"/>
                <w:szCs w:val="24"/>
                <w:lang w:eastAsia="uk-UA"/>
              </w:rPr>
              <w:t>машинозчитувальному</w:t>
            </w:r>
            <w:proofErr w:type="spellEnd"/>
            <w:r w:rsidRPr="000D3DED">
              <w:rPr>
                <w:rFonts w:ascii="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 </w:t>
            </w:r>
          </w:p>
          <w:p w14:paraId="20AE5BB4" w14:textId="77777777" w:rsidR="000D3DED" w:rsidRPr="000D3DED" w:rsidRDefault="000D3DED" w:rsidP="000D3DED">
            <w:pPr>
              <w:spacing w:after="0" w:line="240" w:lineRule="auto"/>
              <w:ind w:firstLine="460"/>
              <w:jc w:val="both"/>
              <w:rPr>
                <w:rFonts w:ascii="Times New Roman" w:hAnsi="Times New Roman"/>
                <w:sz w:val="24"/>
                <w:szCs w:val="24"/>
                <w:lang w:eastAsia="uk-UA"/>
              </w:rPr>
            </w:pPr>
            <w:r w:rsidRPr="000D3DED">
              <w:rPr>
                <w:rFonts w:ascii="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94F2911" w14:textId="5C00BF63" w:rsidR="00572165" w:rsidRPr="00C4426A" w:rsidRDefault="000D3DED" w:rsidP="000D3DED">
            <w:pPr>
              <w:spacing w:after="0" w:line="240" w:lineRule="auto"/>
              <w:ind w:firstLine="460"/>
              <w:jc w:val="both"/>
              <w:rPr>
                <w:rFonts w:ascii="Times New Roman" w:eastAsia="Times New Roman" w:hAnsi="Times New Roman"/>
                <w:sz w:val="24"/>
                <w:szCs w:val="24"/>
                <w:lang w:eastAsia="uk-UA"/>
              </w:rPr>
            </w:pPr>
            <w:r w:rsidRPr="000D3DED">
              <w:rPr>
                <w:rFonts w:ascii="Times New Roman" w:hAnsi="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84F9B" w:rsidRPr="00C4426A" w14:paraId="492EA70C" w14:textId="77777777" w:rsidTr="00486983">
        <w:trPr>
          <w:trHeight w:val="334"/>
        </w:trPr>
        <w:tc>
          <w:tcPr>
            <w:tcW w:w="9810" w:type="dxa"/>
            <w:gridSpan w:val="2"/>
            <w:vAlign w:val="center"/>
          </w:tcPr>
          <w:p w14:paraId="520FF4C9" w14:textId="77777777" w:rsidR="00984F9B" w:rsidRPr="00C4426A" w:rsidRDefault="0070206B" w:rsidP="000523C9">
            <w:pPr>
              <w:spacing w:after="0" w:line="240" w:lineRule="auto"/>
              <w:jc w:val="center"/>
              <w:rPr>
                <w:rFonts w:ascii="Times New Roman" w:eastAsia="Times New Roman" w:hAnsi="Times New Roman"/>
                <w:sz w:val="24"/>
                <w:szCs w:val="24"/>
                <w:highlight w:val="yellow"/>
                <w:lang w:eastAsia="uk-UA"/>
              </w:rPr>
            </w:pPr>
            <w:r w:rsidRPr="004608FC">
              <w:rPr>
                <w:rFonts w:ascii="Times New Roman" w:eastAsia="Times New Roman" w:hAnsi="Times New Roman"/>
                <w:b/>
                <w:bCs/>
                <w:sz w:val="24"/>
                <w:szCs w:val="24"/>
                <w:lang w:eastAsia="uk-UA"/>
              </w:rPr>
              <w:t>Розділ 3.</w:t>
            </w:r>
            <w:r>
              <w:rPr>
                <w:rFonts w:ascii="Times New Roman" w:eastAsia="Times New Roman" w:hAnsi="Times New Roman"/>
                <w:b/>
                <w:bCs/>
                <w:sz w:val="24"/>
                <w:szCs w:val="24"/>
                <w:lang w:eastAsia="uk-UA"/>
              </w:rPr>
              <w:t xml:space="preserve"> </w:t>
            </w:r>
            <w:r w:rsidR="00984F9B" w:rsidRPr="00C4426A">
              <w:rPr>
                <w:rFonts w:ascii="Times New Roman" w:eastAsia="Times New Roman" w:hAnsi="Times New Roman"/>
                <w:b/>
                <w:bCs/>
                <w:sz w:val="24"/>
                <w:szCs w:val="24"/>
                <w:lang w:eastAsia="uk-UA"/>
              </w:rPr>
              <w:t>Інструкція з підготовки тендерної пропозиції</w:t>
            </w:r>
          </w:p>
        </w:tc>
      </w:tr>
      <w:tr w:rsidR="00984F9B" w:rsidRPr="00C4426A" w14:paraId="276A268A" w14:textId="77777777" w:rsidTr="00486983">
        <w:trPr>
          <w:trHeight w:val="334"/>
        </w:trPr>
        <w:tc>
          <w:tcPr>
            <w:tcW w:w="2835" w:type="dxa"/>
          </w:tcPr>
          <w:p w14:paraId="1DCB6402" w14:textId="77777777" w:rsidR="00984F9B" w:rsidRPr="00C4426A" w:rsidRDefault="00984F9B" w:rsidP="000523C9">
            <w:pPr>
              <w:spacing w:after="0" w:line="240" w:lineRule="auto"/>
              <w:rPr>
                <w:rFonts w:ascii="Times New Roman" w:eastAsia="Times New Roman" w:hAnsi="Times New Roman"/>
                <w:sz w:val="24"/>
                <w:szCs w:val="24"/>
                <w:highlight w:val="yellow"/>
                <w:lang w:eastAsia="uk-UA"/>
              </w:rPr>
            </w:pPr>
            <w:r w:rsidRPr="00C4426A">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14:paraId="250208B4" w14:textId="77777777" w:rsidR="000D3DED" w:rsidRPr="000D3DED" w:rsidRDefault="000D3DED" w:rsidP="000D3DED">
            <w:pPr>
              <w:spacing w:after="0" w:line="240" w:lineRule="auto"/>
              <w:jc w:val="both"/>
              <w:textAlignment w:val="baseline"/>
              <w:rPr>
                <w:rFonts w:ascii="Times New Roman" w:hAnsi="Times New Roman"/>
                <w:sz w:val="24"/>
                <w:szCs w:val="24"/>
                <w:lang w:eastAsia="ru-RU"/>
              </w:rPr>
            </w:pPr>
            <w:r w:rsidRPr="000D3DED">
              <w:rPr>
                <w:rFonts w:ascii="Times New Roman" w:hAnsi="Times New Roman"/>
                <w:sz w:val="24"/>
                <w:szCs w:val="24"/>
                <w:lang w:eastAsia="ru-RU"/>
              </w:rPr>
              <w:t>Під час проведення відкритих торгів тендерні пропозиції мають право подавати всі заінтересовані особи.</w:t>
            </w:r>
          </w:p>
          <w:p w14:paraId="5A14AFEA" w14:textId="77777777" w:rsidR="000D3DED" w:rsidRPr="000D3DED" w:rsidRDefault="000D3DED" w:rsidP="000D3DED">
            <w:pPr>
              <w:spacing w:after="0" w:line="240" w:lineRule="auto"/>
              <w:jc w:val="both"/>
              <w:textAlignment w:val="baseline"/>
              <w:rPr>
                <w:rFonts w:ascii="Times New Roman" w:hAnsi="Times New Roman"/>
                <w:sz w:val="24"/>
                <w:szCs w:val="24"/>
                <w:lang w:eastAsia="ru-RU"/>
              </w:rPr>
            </w:pPr>
            <w:r w:rsidRPr="000D3DED">
              <w:rPr>
                <w:rFonts w:ascii="Times New Roman" w:hAnsi="Times New Roman"/>
                <w:sz w:val="24"/>
                <w:szCs w:val="24"/>
                <w:lang w:eastAsia="ru-RU"/>
              </w:rPr>
              <w:t xml:space="preserve">Тендерні пропозиції подаються відповідно до порядку, </w:t>
            </w:r>
            <w:r w:rsidRPr="000D3DED">
              <w:rPr>
                <w:rFonts w:ascii="Times New Roman" w:hAnsi="Times New Roman"/>
                <w:sz w:val="24"/>
                <w:szCs w:val="24"/>
                <w:lang w:eastAsia="ru-RU"/>
              </w:rPr>
              <w:lastRenderedPageBreak/>
              <w:t>визначеного статтею 26 Закону, крім положень частин першої, четвертої, шостої та сьомої статті  26 Закону.</w:t>
            </w:r>
          </w:p>
          <w:p w14:paraId="0880C77A" w14:textId="66AD8BA2" w:rsidR="004213C7" w:rsidRDefault="000D3DED" w:rsidP="000D3DED">
            <w:pPr>
              <w:spacing w:after="0" w:line="240" w:lineRule="auto"/>
              <w:jc w:val="both"/>
              <w:textAlignment w:val="baseline"/>
              <w:rPr>
                <w:rFonts w:ascii="Times New Roman" w:hAnsi="Times New Roman"/>
                <w:sz w:val="24"/>
                <w:szCs w:val="24"/>
                <w:lang w:eastAsia="ru-RU"/>
              </w:rPr>
            </w:pPr>
            <w:r w:rsidRPr="000D3DED">
              <w:rPr>
                <w:rFonts w:ascii="Times New Roman" w:hAnsi="Times New Roman"/>
                <w:sz w:val="24"/>
                <w:szCs w:val="24"/>
                <w:lang w:eastAsia="ru-RU"/>
              </w:rPr>
              <w:t>Тендерні пропозиції подаються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E32BEC" w14:textId="77777777" w:rsidR="00283796" w:rsidRPr="00C4426A" w:rsidRDefault="00283796" w:rsidP="000D3DED">
            <w:pPr>
              <w:spacing w:after="0" w:line="240" w:lineRule="auto"/>
              <w:jc w:val="both"/>
              <w:textAlignment w:val="baseline"/>
              <w:rPr>
                <w:rFonts w:ascii="Times New Roman" w:hAnsi="Times New Roman"/>
                <w:sz w:val="24"/>
                <w:szCs w:val="24"/>
                <w:lang w:eastAsia="ru-RU"/>
              </w:rPr>
            </w:pPr>
          </w:p>
          <w:p w14:paraId="4F714C7D" w14:textId="015DF384" w:rsidR="00984F9B" w:rsidRDefault="00A5577F" w:rsidP="00542FC2">
            <w:pPr>
              <w:numPr>
                <w:ilvl w:val="0"/>
                <w:numId w:val="2"/>
              </w:numPr>
              <w:spacing w:after="0" w:line="240" w:lineRule="auto"/>
              <w:jc w:val="both"/>
              <w:textAlignment w:val="baseline"/>
              <w:rPr>
                <w:rFonts w:ascii="Times New Roman" w:hAnsi="Times New Roman"/>
                <w:sz w:val="24"/>
                <w:szCs w:val="24"/>
                <w:lang w:eastAsia="ru-RU"/>
              </w:rPr>
            </w:pPr>
            <w:r w:rsidRPr="00A5577F">
              <w:rPr>
                <w:rFonts w:ascii="Times New Roman" w:hAnsi="Times New Roman"/>
                <w:sz w:val="24"/>
                <w:szCs w:val="24"/>
                <w:lang w:eastAsia="ru-RU"/>
              </w:rPr>
              <w:t>заповнену</w:t>
            </w:r>
            <w:r>
              <w:rPr>
                <w:rFonts w:ascii="Times New Roman" w:hAnsi="Times New Roman"/>
                <w:sz w:val="24"/>
                <w:szCs w:val="24"/>
                <w:lang w:val="ru-RU" w:eastAsia="ru-RU"/>
              </w:rPr>
              <w:t xml:space="preserve"> форму «</w:t>
            </w:r>
            <w:r w:rsidR="00E66649" w:rsidRPr="004608FC">
              <w:rPr>
                <w:rFonts w:ascii="Times New Roman" w:hAnsi="Times New Roman"/>
                <w:sz w:val="24"/>
                <w:szCs w:val="24"/>
                <w:lang w:eastAsia="ru-RU"/>
              </w:rPr>
              <w:t>ціна пропозиції</w:t>
            </w:r>
            <w:r>
              <w:rPr>
                <w:rFonts w:ascii="Times New Roman" w:hAnsi="Times New Roman"/>
                <w:sz w:val="24"/>
                <w:szCs w:val="24"/>
                <w:lang w:val="ru-RU" w:eastAsia="ru-RU"/>
              </w:rPr>
              <w:t>»</w:t>
            </w:r>
            <w:r w:rsidR="00542FC2" w:rsidRPr="00C4426A">
              <w:rPr>
                <w:rFonts w:ascii="Times New Roman" w:hAnsi="Times New Roman"/>
                <w:sz w:val="24"/>
                <w:szCs w:val="24"/>
                <w:lang w:eastAsia="ru-RU"/>
              </w:rPr>
              <w:t xml:space="preserve"> (</w:t>
            </w:r>
            <w:r w:rsidR="00542FC2" w:rsidRPr="0010515A">
              <w:rPr>
                <w:rFonts w:ascii="Times New Roman" w:hAnsi="Times New Roman"/>
                <w:b/>
                <w:bCs/>
                <w:sz w:val="24"/>
                <w:szCs w:val="24"/>
                <w:lang w:eastAsia="ru-RU"/>
              </w:rPr>
              <w:t>Додаток 1</w:t>
            </w:r>
            <w:r w:rsidR="00542FC2" w:rsidRPr="00C4426A">
              <w:rPr>
                <w:rFonts w:ascii="Times New Roman" w:hAnsi="Times New Roman"/>
                <w:sz w:val="24"/>
                <w:szCs w:val="24"/>
                <w:lang w:eastAsia="ru-RU"/>
              </w:rPr>
              <w:t>)</w:t>
            </w:r>
            <w:r w:rsidR="00D345F3" w:rsidRPr="00C4426A">
              <w:rPr>
                <w:rFonts w:ascii="Times New Roman" w:hAnsi="Times New Roman"/>
                <w:sz w:val="24"/>
                <w:szCs w:val="24"/>
                <w:lang w:eastAsia="ru-RU"/>
              </w:rPr>
              <w:t>;</w:t>
            </w:r>
          </w:p>
          <w:p w14:paraId="2376C2A0" w14:textId="77777777" w:rsidR="00283796" w:rsidRPr="00283796" w:rsidRDefault="00283796" w:rsidP="00283796">
            <w:pPr>
              <w:numPr>
                <w:ilvl w:val="0"/>
                <w:numId w:val="2"/>
              </w:numPr>
              <w:spacing w:after="0" w:line="240" w:lineRule="auto"/>
              <w:jc w:val="both"/>
              <w:textAlignment w:val="baseline"/>
              <w:rPr>
                <w:rFonts w:ascii="Times New Roman" w:hAnsi="Times New Roman"/>
                <w:sz w:val="24"/>
                <w:szCs w:val="24"/>
                <w:lang w:eastAsia="ru-RU"/>
              </w:rPr>
            </w:pPr>
            <w:r w:rsidRPr="00283796">
              <w:rPr>
                <w:rFonts w:ascii="Times New Roman" w:hAnsi="Times New Roman"/>
                <w:sz w:val="24"/>
                <w:szCs w:val="24"/>
                <w:lang w:eastAsia="ru-RU"/>
              </w:rPr>
              <w:t>довідка у довільній формі, що містить відомості про країну походження товару.</w:t>
            </w:r>
          </w:p>
          <w:p w14:paraId="1E153DC8" w14:textId="77777777" w:rsidR="00283796" w:rsidRPr="00283796" w:rsidRDefault="00283796" w:rsidP="001B2AEB">
            <w:pPr>
              <w:spacing w:after="0" w:line="240" w:lineRule="auto"/>
              <w:ind w:left="720"/>
              <w:jc w:val="both"/>
              <w:textAlignment w:val="baseline"/>
              <w:rPr>
                <w:rFonts w:ascii="Times New Roman" w:hAnsi="Times New Roman"/>
                <w:sz w:val="24"/>
                <w:szCs w:val="24"/>
                <w:lang w:eastAsia="ru-RU"/>
              </w:rPr>
            </w:pPr>
            <w:r w:rsidRPr="00283796">
              <w:rPr>
                <w:rFonts w:ascii="Times New Roman" w:hAnsi="Times New Roman"/>
                <w:sz w:val="24"/>
                <w:szCs w:val="24"/>
                <w:lang w:eastAsia="ru-RU"/>
              </w:rPr>
              <w:t>У разі, якщо країною походження товару є не Україна, з метою забезпечення дотримання вимог постанови Кабінету Міністрів України від 30.12.2015 № 1147 «Про заборону ввезення на митну територію України товарів, що походять з Російської Федерації» і постанови Кабінету Міністрів України від 09.04.2022 № 426 «Про застосування заборони ввезення товарів з Російської Федерації»* учасник має надати один з документів, що підтверджують країну походження товару, а саме: сертифікат про походження товару/засвідчену декларацію про походження товару/декларацію про походження товару/сертифікат про регіональне найменування товару.</w:t>
            </w:r>
          </w:p>
          <w:p w14:paraId="2FEFEA57" w14:textId="77777777" w:rsidR="00283796" w:rsidRPr="00283796" w:rsidRDefault="00283796" w:rsidP="00283796">
            <w:pPr>
              <w:numPr>
                <w:ilvl w:val="0"/>
                <w:numId w:val="2"/>
              </w:numPr>
              <w:spacing w:after="0" w:line="240" w:lineRule="auto"/>
              <w:jc w:val="both"/>
              <w:textAlignment w:val="baseline"/>
              <w:rPr>
                <w:rFonts w:ascii="Times New Roman" w:hAnsi="Times New Roman"/>
                <w:sz w:val="24"/>
                <w:szCs w:val="24"/>
                <w:lang w:eastAsia="ru-RU"/>
              </w:rPr>
            </w:pPr>
            <w:r w:rsidRPr="00283796">
              <w:rPr>
                <w:rFonts w:ascii="Times New Roman" w:hAnsi="Times New Roman"/>
                <w:sz w:val="24"/>
                <w:szCs w:val="24"/>
                <w:lang w:eastAsia="ru-RU"/>
              </w:rPr>
              <w:t>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14:paraId="21FDC66D" w14:textId="77777777" w:rsidR="00283796" w:rsidRPr="00283796" w:rsidRDefault="00283796" w:rsidP="00283796">
            <w:pPr>
              <w:numPr>
                <w:ilvl w:val="0"/>
                <w:numId w:val="2"/>
              </w:numPr>
              <w:spacing w:after="0" w:line="240" w:lineRule="auto"/>
              <w:jc w:val="both"/>
              <w:textAlignment w:val="baseline"/>
              <w:rPr>
                <w:rFonts w:ascii="Times New Roman" w:hAnsi="Times New Roman"/>
                <w:sz w:val="24"/>
                <w:szCs w:val="24"/>
                <w:lang w:eastAsia="ru-RU"/>
              </w:rPr>
            </w:pPr>
            <w:r w:rsidRPr="00283796">
              <w:rPr>
                <w:rFonts w:ascii="Times New Roman" w:hAnsi="Times New Roman"/>
                <w:sz w:val="24"/>
                <w:szCs w:val="24"/>
                <w:lang w:eastAsia="ru-RU"/>
              </w:rPr>
              <w:t xml:space="preserve">Витяг/виписка з Єдиного державного реєстру юридичних осіб, фізичних осіб-підприємців та громадських формувань (далі – ЄДР), що містить актуальну інформацію про кінцевих </w:t>
            </w:r>
            <w:proofErr w:type="spellStart"/>
            <w:r w:rsidRPr="00283796">
              <w:rPr>
                <w:rFonts w:ascii="Times New Roman" w:hAnsi="Times New Roman"/>
                <w:sz w:val="24"/>
                <w:szCs w:val="24"/>
                <w:lang w:eastAsia="ru-RU"/>
              </w:rPr>
              <w:t>бенефіціарних</w:t>
            </w:r>
            <w:proofErr w:type="spellEnd"/>
            <w:r w:rsidRPr="00283796">
              <w:rPr>
                <w:rFonts w:ascii="Times New Roman" w:hAnsi="Times New Roman"/>
                <w:sz w:val="24"/>
                <w:szCs w:val="24"/>
                <w:lang w:eastAsia="ru-RU"/>
              </w:rPr>
              <w:t xml:space="preserve"> власників; </w:t>
            </w:r>
          </w:p>
          <w:p w14:paraId="1FB20DA1" w14:textId="77777777" w:rsidR="00283796" w:rsidRPr="00283796" w:rsidRDefault="00283796" w:rsidP="00864B83">
            <w:pPr>
              <w:spacing w:after="0" w:line="240" w:lineRule="auto"/>
              <w:ind w:left="720"/>
              <w:jc w:val="both"/>
              <w:textAlignment w:val="baseline"/>
              <w:rPr>
                <w:rFonts w:ascii="Times New Roman" w:hAnsi="Times New Roman"/>
                <w:sz w:val="24"/>
                <w:szCs w:val="24"/>
                <w:lang w:eastAsia="ru-RU"/>
              </w:rPr>
            </w:pPr>
            <w:r w:rsidRPr="00283796">
              <w:rPr>
                <w:rFonts w:ascii="Times New Roman" w:hAnsi="Times New Roman"/>
                <w:sz w:val="24"/>
                <w:szCs w:val="24"/>
                <w:lang w:eastAsia="ru-RU"/>
              </w:rPr>
              <w:t xml:space="preserve">У разі, якщо учасником закупівлі є громадяни російської федерації/юридичні особи, створені та зареєстровані відповідно до законодавства України, кінцевим </w:t>
            </w:r>
            <w:proofErr w:type="spellStart"/>
            <w:r w:rsidRPr="00283796">
              <w:rPr>
                <w:rFonts w:ascii="Times New Roman" w:hAnsi="Times New Roman"/>
                <w:sz w:val="24"/>
                <w:szCs w:val="24"/>
                <w:lang w:eastAsia="ru-RU"/>
              </w:rPr>
              <w:t>бенефіціарним</w:t>
            </w:r>
            <w:proofErr w:type="spellEnd"/>
            <w:r w:rsidRPr="00283796">
              <w:rPr>
                <w:rFonts w:ascii="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 то такий учасник додатково надає належним чином завірену копію посвідки про тимчасове чи постійне місце проживання на території України такого громадянина російської федерації*,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CC19EA7" w14:textId="77777777" w:rsidR="00283796" w:rsidRPr="00283796" w:rsidRDefault="00283796" w:rsidP="00864B83">
            <w:pPr>
              <w:spacing w:after="0" w:line="240" w:lineRule="auto"/>
              <w:ind w:left="720"/>
              <w:jc w:val="both"/>
              <w:textAlignment w:val="baseline"/>
              <w:rPr>
                <w:rFonts w:ascii="Times New Roman" w:hAnsi="Times New Roman"/>
                <w:sz w:val="24"/>
                <w:szCs w:val="24"/>
                <w:lang w:eastAsia="ru-RU"/>
              </w:rPr>
            </w:pPr>
            <w:r w:rsidRPr="00283796">
              <w:rPr>
                <w:rFonts w:ascii="Times New Roman" w:hAnsi="Times New Roman"/>
                <w:sz w:val="24"/>
                <w:szCs w:val="24"/>
                <w:lang w:eastAsia="ru-RU"/>
              </w:rPr>
              <w:t xml:space="preserve">У разі, якщо відомості про кінцевого </w:t>
            </w:r>
            <w:proofErr w:type="spellStart"/>
            <w:r w:rsidRPr="00283796">
              <w:rPr>
                <w:rFonts w:ascii="Times New Roman" w:hAnsi="Times New Roman"/>
                <w:sz w:val="24"/>
                <w:szCs w:val="24"/>
                <w:lang w:eastAsia="ru-RU"/>
              </w:rPr>
              <w:t>бенефіціарного</w:t>
            </w:r>
            <w:proofErr w:type="spellEnd"/>
            <w:r w:rsidRPr="00283796">
              <w:rPr>
                <w:rFonts w:ascii="Times New Roman" w:hAnsi="Times New Roman"/>
                <w:sz w:val="24"/>
                <w:szCs w:val="24"/>
                <w:lang w:eastAsia="ru-RU"/>
              </w:rPr>
              <w:t xml:space="preserve"> </w:t>
            </w:r>
            <w:r w:rsidRPr="00283796">
              <w:rPr>
                <w:rFonts w:ascii="Times New Roman" w:hAnsi="Times New Roman"/>
                <w:sz w:val="24"/>
                <w:szCs w:val="24"/>
                <w:lang w:eastAsia="ru-RU"/>
              </w:rPr>
              <w:lastRenderedPageBreak/>
              <w:t xml:space="preserve">власника не внесені до ЄДР з визначених законодавством України підстав, то інформація про відповідні підстави та відомості про кінцевих </w:t>
            </w:r>
            <w:proofErr w:type="spellStart"/>
            <w:r w:rsidRPr="00283796">
              <w:rPr>
                <w:rFonts w:ascii="Times New Roman" w:hAnsi="Times New Roman"/>
                <w:sz w:val="24"/>
                <w:szCs w:val="24"/>
                <w:lang w:eastAsia="ru-RU"/>
              </w:rPr>
              <w:t>бенефіціарних</w:t>
            </w:r>
            <w:proofErr w:type="spellEnd"/>
            <w:r w:rsidRPr="00283796">
              <w:rPr>
                <w:rFonts w:ascii="Times New Roman" w:hAnsi="Times New Roman"/>
                <w:sz w:val="24"/>
                <w:szCs w:val="24"/>
                <w:lang w:eastAsia="ru-RU"/>
              </w:rPr>
              <w:t xml:space="preserve"> власників, членів або учасників (акціонерів), що мають частку в статутному капіталі 10 і більше відсотків, відображається у гарантійному листі, який надається учасником у складі пропозиції. Якщо серед зазначених у такому гарантійному листі осіб є громадянин російської федерації, який має частку в статутному капіталі 10 і більше відсотків, то по такій особі надається належним чином завірена копія посвідки про тимчасове чи постійне місце проживання на території України такого громадянина російської федерації згідно з вимогами, зазначеними в цьому пункті</w:t>
            </w:r>
          </w:p>
          <w:p w14:paraId="1A04E45B" w14:textId="77777777" w:rsidR="00283796" w:rsidRDefault="00283796" w:rsidP="00283796">
            <w:pPr>
              <w:numPr>
                <w:ilvl w:val="0"/>
                <w:numId w:val="2"/>
              </w:numPr>
              <w:spacing w:after="0" w:line="240" w:lineRule="auto"/>
              <w:jc w:val="both"/>
              <w:textAlignment w:val="baseline"/>
              <w:rPr>
                <w:rFonts w:ascii="Times New Roman" w:hAnsi="Times New Roman"/>
                <w:sz w:val="24"/>
                <w:szCs w:val="24"/>
                <w:lang w:eastAsia="ru-RU"/>
              </w:rPr>
            </w:pPr>
            <w:r w:rsidRPr="00283796">
              <w:rPr>
                <w:rFonts w:ascii="Times New Roman" w:hAnsi="Times New Roman"/>
                <w:sz w:val="24"/>
                <w:szCs w:val="24"/>
                <w:lang w:eastAsia="ru-RU"/>
              </w:rPr>
              <w:t>лист-гарантія, що за Договором (Додаток 3) Постачальник не буде пропонувати Замовнику до постачання товар, походження з російської федерації та/або ввезений на митну територію з російської федерації.</w:t>
            </w:r>
          </w:p>
          <w:p w14:paraId="728E7723" w14:textId="77777777" w:rsidR="00864B83" w:rsidRDefault="00864B83" w:rsidP="00C73677">
            <w:pPr>
              <w:pStyle w:val="af1"/>
              <w:numPr>
                <w:ilvl w:val="0"/>
                <w:numId w:val="2"/>
              </w:numPr>
              <w:spacing w:after="0" w:line="240" w:lineRule="auto"/>
              <w:jc w:val="both"/>
              <w:textAlignment w:val="baseline"/>
              <w:rPr>
                <w:rFonts w:ascii="Times New Roman" w:hAnsi="Times New Roman"/>
                <w:sz w:val="24"/>
                <w:szCs w:val="24"/>
                <w:lang w:eastAsia="ru-RU"/>
              </w:rPr>
            </w:pPr>
            <w:r w:rsidRPr="00864B83">
              <w:rPr>
                <w:rFonts w:ascii="Times New Roman" w:hAnsi="Times New Roman"/>
                <w:sz w:val="24"/>
                <w:szCs w:val="24"/>
                <w:lang w:eastAsia="ru-RU"/>
              </w:rPr>
              <w:t>лист-згода в довільній формі з Проектом договору про закупівлю (Додаток 3).</w:t>
            </w:r>
          </w:p>
          <w:p w14:paraId="2BD66470" w14:textId="26003F70" w:rsidR="003503D5" w:rsidRPr="00864B83" w:rsidRDefault="00283796" w:rsidP="00C73677">
            <w:pPr>
              <w:pStyle w:val="af1"/>
              <w:numPr>
                <w:ilvl w:val="0"/>
                <w:numId w:val="2"/>
              </w:numPr>
              <w:spacing w:after="0" w:line="240" w:lineRule="auto"/>
              <w:jc w:val="both"/>
              <w:textAlignment w:val="baseline"/>
              <w:rPr>
                <w:rFonts w:ascii="Times New Roman" w:hAnsi="Times New Roman"/>
                <w:sz w:val="24"/>
                <w:szCs w:val="24"/>
                <w:lang w:eastAsia="ru-RU"/>
              </w:rPr>
            </w:pPr>
            <w:r w:rsidRPr="00864B83">
              <w:rPr>
                <w:rFonts w:ascii="Times New Roman" w:hAnsi="Times New Roman"/>
                <w:sz w:val="24"/>
                <w:szCs w:val="24"/>
                <w:lang w:eastAsia="ru-RU"/>
              </w:rPr>
              <w:t>лист-гарантія, що Постачальник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14:paraId="25F1F86C" w14:textId="77777777" w:rsidR="003503D5" w:rsidRDefault="00283796" w:rsidP="003503D5">
            <w:pPr>
              <w:numPr>
                <w:ilvl w:val="0"/>
                <w:numId w:val="2"/>
              </w:numPr>
              <w:spacing w:after="0" w:line="240" w:lineRule="auto"/>
              <w:jc w:val="both"/>
              <w:textAlignment w:val="baseline"/>
              <w:rPr>
                <w:rFonts w:ascii="Times New Roman" w:hAnsi="Times New Roman"/>
                <w:sz w:val="24"/>
                <w:szCs w:val="24"/>
                <w:lang w:eastAsia="ru-RU"/>
              </w:rPr>
            </w:pPr>
            <w:r w:rsidRPr="003503D5">
              <w:rPr>
                <w:rFonts w:ascii="Times New Roman" w:hAnsi="Times New Roman"/>
                <w:sz w:val="24"/>
                <w:szCs w:val="24"/>
                <w:lang w:eastAsia="ru-RU"/>
              </w:rPr>
              <w:t xml:space="preserve"> </w:t>
            </w:r>
            <w:r w:rsidR="003503D5" w:rsidRPr="00741DCC">
              <w:rPr>
                <w:rFonts w:ascii="Times New Roman" w:hAnsi="Times New Roman"/>
                <w:sz w:val="24"/>
                <w:szCs w:val="24"/>
                <w:lang w:eastAsia="ru-RU"/>
              </w:rPr>
              <w:t>документ, на вибір учасника: виписка з протоколу засновників, копія наказу про призначення, довіреність, доручення або інший документ, що підтверджує повноваження посадової особи учасника (або фізичної особи - підприємця) на підписання документів учасника та укладення договору про закупівлю;</w:t>
            </w:r>
          </w:p>
          <w:p w14:paraId="22905666" w14:textId="353E774F" w:rsidR="00CD4E27" w:rsidRDefault="00CD4E27" w:rsidP="003503D5">
            <w:pPr>
              <w:numPr>
                <w:ilvl w:val="0"/>
                <w:numId w:val="2"/>
              </w:numPr>
              <w:spacing w:after="0" w:line="240" w:lineRule="auto"/>
              <w:jc w:val="both"/>
              <w:textAlignment w:val="baseline"/>
              <w:rPr>
                <w:rFonts w:ascii="Times New Roman" w:hAnsi="Times New Roman"/>
                <w:sz w:val="24"/>
                <w:szCs w:val="24"/>
                <w:lang w:eastAsia="ru-RU"/>
              </w:rPr>
            </w:pPr>
            <w:r w:rsidRPr="00CD4E27">
              <w:rPr>
                <w:rFonts w:ascii="Times New Roman" w:hAnsi="Times New Roman"/>
                <w:sz w:val="24"/>
                <w:szCs w:val="24"/>
                <w:lang w:eastAsia="ru-RU"/>
              </w:rPr>
              <w:t>лист-гарантію про відповідність пропозиції Учасника технічним та якісним вимогам Замовника, згідно Додатку 2;</w:t>
            </w:r>
          </w:p>
          <w:p w14:paraId="75A42D97" w14:textId="77777777" w:rsidR="00FB76C8" w:rsidRDefault="00FB76C8" w:rsidP="000523C9">
            <w:pPr>
              <w:spacing w:after="0" w:line="240" w:lineRule="auto"/>
              <w:ind w:firstLine="460"/>
              <w:jc w:val="both"/>
              <w:textAlignment w:val="baseline"/>
              <w:rPr>
                <w:rFonts w:ascii="Times New Roman" w:hAnsi="Times New Roman"/>
                <w:sz w:val="24"/>
                <w:szCs w:val="24"/>
                <w:lang w:eastAsia="ru-RU"/>
              </w:rPr>
            </w:pPr>
          </w:p>
          <w:p w14:paraId="023C2CC2" w14:textId="54665A54" w:rsidR="00984F9B" w:rsidRPr="00C4426A" w:rsidRDefault="00984F9B" w:rsidP="000523C9">
            <w:pPr>
              <w:spacing w:after="0" w:line="240" w:lineRule="auto"/>
              <w:ind w:firstLine="460"/>
              <w:jc w:val="both"/>
              <w:textAlignment w:val="baseline"/>
              <w:rPr>
                <w:rFonts w:ascii="Times New Roman" w:hAnsi="Times New Roman"/>
                <w:sz w:val="24"/>
                <w:szCs w:val="24"/>
                <w:lang w:eastAsia="ru-RU"/>
              </w:rPr>
            </w:pPr>
            <w:r w:rsidRPr="00C4426A">
              <w:rPr>
                <w:rFonts w:ascii="Times New Roman" w:hAnsi="Times New Roman"/>
                <w:sz w:val="24"/>
                <w:szCs w:val="24"/>
                <w:lang w:eastAsia="ru-RU"/>
              </w:rPr>
              <w:t>Кожен учасник має право подати тільки одну тендерну пропозицію.</w:t>
            </w:r>
          </w:p>
          <w:p w14:paraId="371C6169" w14:textId="77777777" w:rsidR="00A05A1E" w:rsidRPr="00C4426A" w:rsidRDefault="00A05A1E" w:rsidP="00A05A1E">
            <w:pPr>
              <w:spacing w:after="0" w:line="240" w:lineRule="auto"/>
              <w:jc w:val="both"/>
              <w:textAlignment w:val="baseline"/>
              <w:rPr>
                <w:rFonts w:ascii="Times New Roman" w:hAnsi="Times New Roman"/>
                <w:sz w:val="24"/>
                <w:szCs w:val="24"/>
              </w:rPr>
            </w:pPr>
          </w:p>
          <w:p w14:paraId="01665213"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r w:rsidRPr="002A607A">
              <w:rPr>
                <w:rFonts w:ascii="Times New Roman" w:hAnsi="Times New Roman"/>
                <w:sz w:val="24"/>
                <w:szCs w:val="24"/>
                <w:lang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По можливості, документи повинні компонуватися наступним чином: одним файлом документи, що підтверджують кваліфікацію; одним файлом «Ціна пропозиції»; одним файлом документи технічної частини тендерної пропозиції тощо.</w:t>
            </w:r>
          </w:p>
          <w:p w14:paraId="4D675867"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p>
          <w:p w14:paraId="10B7356C"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r w:rsidRPr="002A607A">
              <w:rPr>
                <w:rFonts w:ascii="Times New Roman" w:hAnsi="Times New Roman"/>
                <w:sz w:val="24"/>
                <w:szCs w:val="24"/>
                <w:lang w:eastAsia="ru-RU"/>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2A607A">
              <w:rPr>
                <w:rFonts w:ascii="Times New Roman" w:hAnsi="Times New Roman"/>
                <w:sz w:val="24"/>
                <w:szCs w:val="24"/>
                <w:lang w:eastAsia="ru-RU"/>
              </w:rPr>
              <w:lastRenderedPageBreak/>
              <w:t>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14:paraId="5F89328B"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p>
          <w:p w14:paraId="2D64F52F"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r w:rsidRPr="002A607A">
              <w:rPr>
                <w:rFonts w:ascii="Times New Roman" w:hAnsi="Times New Roman"/>
                <w:sz w:val="24"/>
                <w:szCs w:val="24"/>
                <w:lang w:eastAsia="ru-RU"/>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51EDB20"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r w:rsidRPr="002A607A">
              <w:rPr>
                <w:rFonts w:ascii="Times New Roman" w:hAnsi="Times New Roman"/>
                <w:sz w:val="24"/>
                <w:szCs w:val="24"/>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5BC9264D"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r w:rsidRPr="002A607A">
              <w:rPr>
                <w:rFonts w:ascii="Times New Roman" w:hAnsi="Times New Roman"/>
                <w:sz w:val="24"/>
                <w:szCs w:val="24"/>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ECF4358"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p>
          <w:p w14:paraId="00576BFA"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r w:rsidRPr="002A607A">
              <w:rPr>
                <w:rFonts w:ascii="Times New Roman" w:hAnsi="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34D6039A"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p>
          <w:p w14:paraId="1155041D"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r w:rsidRPr="002A607A">
              <w:rPr>
                <w:rFonts w:ascii="Times New Roman" w:hAnsi="Times New Roman"/>
                <w:sz w:val="24"/>
                <w:szCs w:val="24"/>
                <w:lang w:eastAsia="ru-RU"/>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w:t>
            </w:r>
            <w:r w:rsidRPr="002A607A">
              <w:rPr>
                <w:rFonts w:ascii="Times New Roman" w:hAnsi="Times New Roman"/>
                <w:sz w:val="24"/>
                <w:szCs w:val="24"/>
                <w:lang w:eastAsia="ru-RU"/>
              </w:rPr>
              <w:lastRenderedPageBreak/>
              <w:t>документації.</w:t>
            </w:r>
          </w:p>
          <w:p w14:paraId="058B943F"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p>
          <w:p w14:paraId="56C2E1D8" w14:textId="4E1B60F2" w:rsidR="002A607A" w:rsidRPr="002A607A" w:rsidRDefault="00A71468" w:rsidP="002A607A">
            <w:pPr>
              <w:spacing w:after="0" w:line="240" w:lineRule="auto"/>
              <w:ind w:firstLine="514"/>
              <w:jc w:val="both"/>
              <w:textAlignment w:val="baseline"/>
              <w:rPr>
                <w:rFonts w:ascii="Times New Roman" w:hAnsi="Times New Roman"/>
                <w:sz w:val="24"/>
                <w:szCs w:val="24"/>
                <w:lang w:eastAsia="ru-RU"/>
              </w:rPr>
            </w:pPr>
            <w:r w:rsidRPr="00AA49A7">
              <w:rPr>
                <w:rFonts w:ascii="Times New Roman" w:hAnsi="Times New Roman"/>
                <w:b/>
                <w:bCs/>
                <w:sz w:val="24"/>
                <w:szCs w:val="24"/>
                <w:lang w:eastAsia="ru-RU"/>
              </w:rPr>
              <w:t>Перемо</w:t>
            </w:r>
            <w:r w:rsidR="002A607A" w:rsidRPr="00AA49A7">
              <w:rPr>
                <w:rFonts w:ascii="Times New Roman" w:hAnsi="Times New Roman"/>
                <w:b/>
                <w:bCs/>
                <w:sz w:val="24"/>
                <w:szCs w:val="24"/>
                <w:lang w:eastAsia="ru-RU"/>
              </w:rPr>
              <w:t>жець</w:t>
            </w:r>
            <w:r w:rsidR="002A607A" w:rsidRPr="002A607A">
              <w:rPr>
                <w:rFonts w:ascii="Times New Roman" w:hAnsi="Times New Roman"/>
                <w:sz w:val="24"/>
                <w:szCs w:val="24"/>
                <w:lang w:eastAsia="ru-RU"/>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D5EF4B6"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r w:rsidRPr="002A607A">
              <w:rPr>
                <w:rFonts w:ascii="Times New Roman" w:hAnsi="Times New Roman"/>
                <w:sz w:val="24"/>
                <w:szCs w:val="24"/>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EDEAA69"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p>
          <w:p w14:paraId="0F3C2BC7"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r w:rsidRPr="002A607A">
              <w:rPr>
                <w:rFonts w:ascii="Times New Roman" w:hAnsi="Times New Roman"/>
                <w:sz w:val="24"/>
                <w:szCs w:val="24"/>
                <w:lang w:eastAsia="ru-RU"/>
              </w:rPr>
              <w:t xml:space="preserve">При цьому, відсутність підстав, передбачених </w:t>
            </w:r>
            <w:proofErr w:type="spellStart"/>
            <w:r w:rsidRPr="002A607A">
              <w:rPr>
                <w:rFonts w:ascii="Times New Roman" w:hAnsi="Times New Roman"/>
                <w:sz w:val="24"/>
                <w:szCs w:val="24"/>
                <w:lang w:eastAsia="ru-RU"/>
              </w:rPr>
              <w:t>п.п</w:t>
            </w:r>
            <w:proofErr w:type="spellEnd"/>
            <w:r w:rsidRPr="002A607A">
              <w:rPr>
                <w:rFonts w:ascii="Times New Roman" w:hAnsi="Times New Roman"/>
                <w:sz w:val="24"/>
                <w:szCs w:val="24"/>
                <w:lang w:eastAsia="ru-RU"/>
              </w:rPr>
              <w:t xml:space="preserve">. 3, 5, 6, 12 та </w:t>
            </w:r>
            <w:proofErr w:type="spellStart"/>
            <w:r w:rsidRPr="002A607A">
              <w:rPr>
                <w:rFonts w:ascii="Times New Roman" w:hAnsi="Times New Roman"/>
                <w:sz w:val="24"/>
                <w:szCs w:val="24"/>
                <w:lang w:eastAsia="ru-RU"/>
              </w:rPr>
              <w:t>абз</w:t>
            </w:r>
            <w:proofErr w:type="spellEnd"/>
            <w:r w:rsidRPr="002A607A">
              <w:rPr>
                <w:rFonts w:ascii="Times New Roman" w:hAnsi="Times New Roman"/>
                <w:sz w:val="24"/>
                <w:szCs w:val="24"/>
                <w:lang w:eastAsia="ru-RU"/>
              </w:rPr>
              <w:t>. 14 п.47 Особливостей підтверджує:</w:t>
            </w:r>
          </w:p>
          <w:p w14:paraId="12683C86"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r w:rsidRPr="002A607A">
              <w:rPr>
                <w:rFonts w:ascii="Times New Roman" w:hAnsi="Times New Roman"/>
                <w:sz w:val="24"/>
                <w:szCs w:val="24"/>
                <w:lang w:eastAsia="ru-RU"/>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визначених згідно п. 5, 6 п.47 Особливостей. </w:t>
            </w:r>
          </w:p>
          <w:p w14:paraId="43E6A23E"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r w:rsidRPr="002A607A">
              <w:rPr>
                <w:rFonts w:ascii="Times New Roman" w:hAnsi="Times New Roman"/>
                <w:sz w:val="24"/>
                <w:szCs w:val="24"/>
                <w:lang w:eastAsia="ru-RU"/>
              </w:rPr>
              <w:t>-</w:t>
            </w:r>
            <w:r w:rsidRPr="002A607A">
              <w:rPr>
                <w:rFonts w:ascii="Times New Roman" w:hAnsi="Times New Roman"/>
                <w:sz w:val="24"/>
                <w:szCs w:val="24"/>
                <w:lang w:eastAsia="ru-RU"/>
              </w:rPr>
              <w:tab/>
              <w:t>довідка, складена учасником у довільній формі, що підтверджує відсутність підстави, передбаченої п.п.12 п.47 Особливостей;</w:t>
            </w:r>
          </w:p>
          <w:p w14:paraId="3CC0F1F8" w14:textId="77777777" w:rsidR="00631E71" w:rsidRDefault="002A607A" w:rsidP="002A607A">
            <w:pPr>
              <w:spacing w:after="0" w:line="240" w:lineRule="auto"/>
              <w:ind w:firstLine="514"/>
              <w:jc w:val="both"/>
              <w:textAlignment w:val="baseline"/>
              <w:rPr>
                <w:rFonts w:ascii="Times New Roman" w:hAnsi="Times New Roman"/>
                <w:sz w:val="24"/>
                <w:szCs w:val="24"/>
                <w:lang w:eastAsia="ru-RU"/>
              </w:rPr>
            </w:pPr>
            <w:r w:rsidRPr="002A607A">
              <w:rPr>
                <w:rFonts w:ascii="Times New Roman" w:hAnsi="Times New Roman"/>
                <w:sz w:val="24"/>
                <w:szCs w:val="24"/>
                <w:lang w:eastAsia="ru-RU"/>
              </w:rPr>
              <w:t>-</w:t>
            </w:r>
            <w:r w:rsidRPr="002A607A">
              <w:rPr>
                <w:rFonts w:ascii="Times New Roman" w:hAnsi="Times New Roman"/>
                <w:sz w:val="24"/>
                <w:szCs w:val="24"/>
                <w:lang w:eastAsia="ru-RU"/>
              </w:rPr>
              <w:tab/>
              <w:t>довідка, складена учасником у довільній формі, що підтверджує відсутність підстави, передбаченої абз.14 п. 47 Особливостей.</w:t>
            </w:r>
          </w:p>
          <w:p w14:paraId="5F03DDCD" w14:textId="77777777" w:rsidR="00AA49A7" w:rsidRDefault="00AA49A7" w:rsidP="002A607A">
            <w:pPr>
              <w:spacing w:after="0" w:line="240" w:lineRule="auto"/>
              <w:ind w:firstLine="514"/>
              <w:jc w:val="both"/>
              <w:textAlignment w:val="baseline"/>
              <w:rPr>
                <w:rFonts w:ascii="Times New Roman" w:hAnsi="Times New Roman"/>
                <w:sz w:val="24"/>
                <w:szCs w:val="24"/>
                <w:lang w:eastAsia="ru-RU"/>
              </w:rPr>
            </w:pPr>
          </w:p>
          <w:p w14:paraId="4BF59536" w14:textId="0EAACD85" w:rsidR="00AA49A7" w:rsidRPr="00C4426A" w:rsidRDefault="00AA49A7" w:rsidP="002A607A">
            <w:pPr>
              <w:spacing w:after="0" w:line="240" w:lineRule="auto"/>
              <w:ind w:firstLine="514"/>
              <w:jc w:val="both"/>
              <w:textAlignment w:val="baseline"/>
              <w:rPr>
                <w:rFonts w:ascii="Times New Roman" w:hAnsi="Times New Roman"/>
                <w:sz w:val="24"/>
                <w:szCs w:val="24"/>
                <w:lang w:eastAsia="ru-RU"/>
              </w:rPr>
            </w:pPr>
            <w:r w:rsidRPr="00AA49A7">
              <w:rPr>
                <w:rFonts w:ascii="Times New Roman" w:hAnsi="Times New Roman"/>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84F9B" w:rsidRPr="00C4426A" w14:paraId="6CDBEA1B" w14:textId="77777777" w:rsidTr="00486983">
        <w:trPr>
          <w:trHeight w:val="334"/>
        </w:trPr>
        <w:tc>
          <w:tcPr>
            <w:tcW w:w="2835" w:type="dxa"/>
          </w:tcPr>
          <w:p w14:paraId="2E554185" w14:textId="77777777" w:rsidR="00984F9B" w:rsidRPr="00C4426A" w:rsidRDefault="00984F9B" w:rsidP="000523C9">
            <w:pPr>
              <w:spacing w:after="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lastRenderedPageBreak/>
              <w:t>2. Забезпечення тендерної пропозиції</w:t>
            </w:r>
          </w:p>
          <w:p w14:paraId="17BF4670" w14:textId="77777777" w:rsidR="00E76F12" w:rsidRPr="00C4426A" w:rsidRDefault="00E76F12" w:rsidP="000523C9">
            <w:pPr>
              <w:spacing w:after="0" w:line="240" w:lineRule="auto"/>
              <w:rPr>
                <w:rFonts w:ascii="Times New Roman" w:eastAsia="Times New Roman" w:hAnsi="Times New Roman"/>
                <w:sz w:val="24"/>
                <w:szCs w:val="24"/>
                <w:lang w:eastAsia="uk-UA"/>
              </w:rPr>
            </w:pPr>
          </w:p>
        </w:tc>
        <w:tc>
          <w:tcPr>
            <w:tcW w:w="6975" w:type="dxa"/>
          </w:tcPr>
          <w:p w14:paraId="1FFDF63B" w14:textId="77777777" w:rsidR="00542FC2" w:rsidRPr="00C4426A" w:rsidRDefault="00631E71" w:rsidP="00631E71">
            <w:pPr>
              <w:pStyle w:val="Default"/>
              <w:ind w:firstLine="460"/>
              <w:contextualSpacing/>
              <w:jc w:val="both"/>
              <w:rPr>
                <w:color w:val="auto"/>
              </w:rPr>
            </w:pPr>
            <w:r w:rsidRPr="00C4426A">
              <w:rPr>
                <w:color w:val="auto"/>
              </w:rPr>
              <w:t>Не вимагається.</w:t>
            </w:r>
          </w:p>
        </w:tc>
      </w:tr>
      <w:tr w:rsidR="00984F9B" w:rsidRPr="00C4426A" w14:paraId="2ACD7D9B" w14:textId="77777777" w:rsidTr="004F4A69">
        <w:trPr>
          <w:trHeight w:val="1162"/>
        </w:trPr>
        <w:tc>
          <w:tcPr>
            <w:tcW w:w="2835" w:type="dxa"/>
            <w:tcBorders>
              <w:top w:val="single" w:sz="4" w:space="0" w:color="auto"/>
              <w:left w:val="single" w:sz="4" w:space="0" w:color="auto"/>
              <w:bottom w:val="single" w:sz="4" w:space="0" w:color="auto"/>
              <w:right w:val="single" w:sz="4" w:space="0" w:color="auto"/>
            </w:tcBorders>
          </w:tcPr>
          <w:p w14:paraId="4BB1023F" w14:textId="77777777" w:rsidR="00984F9B" w:rsidRPr="00C4426A" w:rsidRDefault="00984F9B" w:rsidP="00052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C4426A">
              <w:rPr>
                <w:rFonts w:ascii="Times New Roman" w:hAnsi="Times New Roman"/>
                <w:b/>
                <w:sz w:val="24"/>
                <w:szCs w:val="24"/>
              </w:rPr>
              <w:t xml:space="preserve">3. Умови повернення чи неповернення забезпечення тендерної пропозиції </w:t>
            </w:r>
          </w:p>
          <w:p w14:paraId="60B00F37" w14:textId="77777777" w:rsidR="00E76F12" w:rsidRPr="00C4426A" w:rsidRDefault="00E76F12" w:rsidP="00052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6975" w:type="dxa"/>
            <w:tcBorders>
              <w:top w:val="single" w:sz="4" w:space="0" w:color="auto"/>
              <w:left w:val="single" w:sz="4" w:space="0" w:color="auto"/>
              <w:bottom w:val="single" w:sz="4" w:space="0" w:color="auto"/>
              <w:right w:val="single" w:sz="4" w:space="0" w:color="auto"/>
            </w:tcBorders>
            <w:vAlign w:val="center"/>
          </w:tcPr>
          <w:p w14:paraId="5D449323" w14:textId="77777777" w:rsidR="00572165" w:rsidRPr="00C4426A" w:rsidRDefault="00631E7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C4426A">
              <w:rPr>
                <w:rFonts w:ascii="Times New Roman" w:hAnsi="Times New Roman"/>
                <w:sz w:val="24"/>
                <w:szCs w:val="24"/>
              </w:rPr>
              <w:t xml:space="preserve">- </w:t>
            </w:r>
          </w:p>
        </w:tc>
      </w:tr>
      <w:tr w:rsidR="00984F9B" w:rsidRPr="00C4426A" w14:paraId="4DD675FC" w14:textId="77777777" w:rsidTr="00486983">
        <w:tc>
          <w:tcPr>
            <w:tcW w:w="2835" w:type="dxa"/>
          </w:tcPr>
          <w:p w14:paraId="28587F9F" w14:textId="77777777" w:rsidR="00984F9B" w:rsidRPr="00C4426A" w:rsidRDefault="00984F9B" w:rsidP="000523C9">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vAlign w:val="center"/>
          </w:tcPr>
          <w:p w14:paraId="1D74547F" w14:textId="77777777" w:rsidR="003565FF" w:rsidRPr="003565FF" w:rsidRDefault="003565FF" w:rsidP="003565FF">
            <w:pPr>
              <w:spacing w:after="0" w:line="240" w:lineRule="auto"/>
              <w:ind w:firstLine="460"/>
              <w:jc w:val="both"/>
              <w:rPr>
                <w:rFonts w:ascii="Times New Roman" w:eastAsia="Times New Roman" w:hAnsi="Times New Roman"/>
                <w:sz w:val="24"/>
                <w:szCs w:val="24"/>
                <w:lang w:eastAsia="uk-UA"/>
              </w:rPr>
            </w:pPr>
            <w:r w:rsidRPr="003565FF">
              <w:rPr>
                <w:rFonts w:ascii="Times New Roman" w:eastAsia="Times New Roman" w:hAnsi="Times New Roman"/>
                <w:sz w:val="24"/>
                <w:szCs w:val="24"/>
                <w:lang w:eastAsia="uk-UA"/>
              </w:rPr>
              <w:t xml:space="preserve">Тендерні пропозиції вважаються дійсними протягом 90 днів із дати кінцевого строку подання тендерних пропозицій. У разі необхідності даний строк може бути продовжений. </w:t>
            </w:r>
          </w:p>
          <w:p w14:paraId="12DA5D96" w14:textId="77777777" w:rsidR="003565FF" w:rsidRPr="003565FF" w:rsidRDefault="003565FF" w:rsidP="003565FF">
            <w:pPr>
              <w:spacing w:after="0" w:line="240" w:lineRule="auto"/>
              <w:ind w:firstLine="460"/>
              <w:jc w:val="both"/>
              <w:rPr>
                <w:rFonts w:ascii="Times New Roman" w:eastAsia="Times New Roman" w:hAnsi="Times New Roman"/>
                <w:sz w:val="24"/>
                <w:szCs w:val="24"/>
                <w:lang w:eastAsia="uk-UA"/>
              </w:rPr>
            </w:pPr>
            <w:r w:rsidRPr="003565FF">
              <w:rPr>
                <w:rFonts w:ascii="Times New Roman" w:eastAsia="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5E4507FA" w14:textId="77777777" w:rsidR="003565FF" w:rsidRPr="003565FF" w:rsidRDefault="003565FF" w:rsidP="003565FF">
            <w:pPr>
              <w:spacing w:after="0" w:line="240" w:lineRule="auto"/>
              <w:ind w:firstLine="460"/>
              <w:jc w:val="both"/>
              <w:rPr>
                <w:rFonts w:ascii="Times New Roman" w:eastAsia="Times New Roman" w:hAnsi="Times New Roman"/>
                <w:sz w:val="24"/>
                <w:szCs w:val="24"/>
                <w:lang w:eastAsia="uk-UA"/>
              </w:rPr>
            </w:pPr>
            <w:r w:rsidRPr="003565FF">
              <w:rPr>
                <w:rFonts w:ascii="Times New Roman" w:eastAsia="Times New Roman" w:hAnsi="Times New Roman"/>
                <w:sz w:val="24"/>
                <w:szCs w:val="24"/>
                <w:lang w:eastAsia="uk-UA"/>
              </w:rPr>
              <w:t>Учасник процедури закупівлі має право:</w:t>
            </w:r>
          </w:p>
          <w:p w14:paraId="194FDC69" w14:textId="77777777" w:rsidR="003565FF" w:rsidRPr="003565FF" w:rsidRDefault="003565FF" w:rsidP="003565FF">
            <w:pPr>
              <w:spacing w:after="0" w:line="240" w:lineRule="auto"/>
              <w:ind w:firstLine="460"/>
              <w:jc w:val="both"/>
              <w:rPr>
                <w:rFonts w:ascii="Times New Roman" w:eastAsia="Times New Roman" w:hAnsi="Times New Roman"/>
                <w:sz w:val="24"/>
                <w:szCs w:val="24"/>
                <w:lang w:eastAsia="uk-UA"/>
              </w:rPr>
            </w:pPr>
            <w:r w:rsidRPr="003565FF">
              <w:rPr>
                <w:rFonts w:ascii="Times New Roman" w:eastAsia="Times New Roman" w:hAnsi="Times New Roman"/>
                <w:sz w:val="24"/>
                <w:szCs w:val="24"/>
                <w:lang w:eastAsia="uk-UA"/>
              </w:rPr>
              <w:t xml:space="preserve">- відхилити таку вимогу, не втрачаючи при цьому наданого </w:t>
            </w:r>
            <w:r w:rsidRPr="003565FF">
              <w:rPr>
                <w:rFonts w:ascii="Times New Roman" w:eastAsia="Times New Roman" w:hAnsi="Times New Roman"/>
                <w:sz w:val="24"/>
                <w:szCs w:val="24"/>
                <w:lang w:eastAsia="uk-UA"/>
              </w:rPr>
              <w:lastRenderedPageBreak/>
              <w:t>ним забезпечення тендерної пропозиції;</w:t>
            </w:r>
          </w:p>
          <w:p w14:paraId="27C772C6" w14:textId="77777777" w:rsidR="003565FF" w:rsidRPr="003565FF" w:rsidRDefault="003565FF" w:rsidP="003565FF">
            <w:pPr>
              <w:spacing w:after="0" w:line="240" w:lineRule="auto"/>
              <w:ind w:firstLine="460"/>
              <w:jc w:val="both"/>
              <w:rPr>
                <w:rFonts w:ascii="Times New Roman" w:eastAsia="Times New Roman" w:hAnsi="Times New Roman"/>
                <w:sz w:val="24"/>
                <w:szCs w:val="24"/>
                <w:lang w:eastAsia="uk-UA"/>
              </w:rPr>
            </w:pPr>
            <w:r w:rsidRPr="003565FF">
              <w:rPr>
                <w:rFonts w:ascii="Times New Roman" w:eastAsia="Times New Roman" w:hAnsi="Times New Roman"/>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p>
          <w:p w14:paraId="2C90E60E" w14:textId="298AEC79" w:rsidR="00DB36A9" w:rsidRPr="00C4426A" w:rsidRDefault="003565FF" w:rsidP="003565FF">
            <w:pPr>
              <w:spacing w:after="0" w:line="240" w:lineRule="auto"/>
              <w:ind w:firstLine="460"/>
              <w:jc w:val="both"/>
              <w:rPr>
                <w:rFonts w:ascii="Times New Roman" w:eastAsia="Times New Roman" w:hAnsi="Times New Roman"/>
                <w:sz w:val="24"/>
                <w:szCs w:val="24"/>
                <w:lang w:eastAsia="uk-UA"/>
              </w:rPr>
            </w:pPr>
            <w:r w:rsidRPr="003565FF">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984F9B" w:rsidRPr="00C4426A" w14:paraId="7E2B3AD1" w14:textId="77777777" w:rsidTr="00B131AF">
        <w:trPr>
          <w:trHeight w:val="1049"/>
        </w:trPr>
        <w:tc>
          <w:tcPr>
            <w:tcW w:w="2835" w:type="dxa"/>
            <w:vMerge w:val="restart"/>
            <w:tcBorders>
              <w:right w:val="single" w:sz="4" w:space="0" w:color="auto"/>
            </w:tcBorders>
          </w:tcPr>
          <w:p w14:paraId="377928A7" w14:textId="215407A4" w:rsidR="008F3FE9" w:rsidRPr="00C4426A" w:rsidRDefault="00984F9B" w:rsidP="008F3FE9">
            <w:pPr>
              <w:spacing w:after="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lastRenderedPageBreak/>
              <w:t xml:space="preserve">5. </w:t>
            </w:r>
            <w:r w:rsidR="00DE6E47" w:rsidRPr="00DE6E47">
              <w:rPr>
                <w:rFonts w:ascii="Times New Roman" w:eastAsia="Times New Roman" w:hAnsi="Times New Roman"/>
                <w:b/>
                <w:bCs/>
                <w:sz w:val="24"/>
                <w:szCs w:val="24"/>
                <w:lang w:eastAsia="uk-UA"/>
              </w:rPr>
              <w:t xml:space="preserve">Кваліфікаційні критерії до учасників відповідно </w:t>
            </w:r>
            <w:r w:rsidR="00D5566A">
              <w:rPr>
                <w:rFonts w:ascii="Times New Roman" w:eastAsia="Times New Roman" w:hAnsi="Times New Roman"/>
                <w:b/>
                <w:bCs/>
                <w:sz w:val="24"/>
                <w:szCs w:val="24"/>
                <w:lang w:eastAsia="uk-UA"/>
              </w:rPr>
              <w:t xml:space="preserve">до статті 16 Закону </w:t>
            </w:r>
            <w:r w:rsidR="00DE6E47" w:rsidRPr="00DE6E47">
              <w:rPr>
                <w:rFonts w:ascii="Times New Roman" w:eastAsia="Times New Roman" w:hAnsi="Times New Roman"/>
                <w:b/>
                <w:bCs/>
                <w:sz w:val="24"/>
                <w:szCs w:val="24"/>
                <w:lang w:eastAsia="uk-UA"/>
              </w:rPr>
              <w:t>та вимоги установлені п.47 Особливостей.</w:t>
            </w:r>
          </w:p>
          <w:p w14:paraId="3E195BEB" w14:textId="77777777" w:rsidR="00984F9B" w:rsidRPr="00C4426A" w:rsidRDefault="00984F9B"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14:paraId="2C2AB9EB" w14:textId="739E0985" w:rsidR="00A13C94" w:rsidRPr="00C4426A" w:rsidRDefault="00492494" w:rsidP="00DB36A9">
            <w:pPr>
              <w:pStyle w:val="Default"/>
              <w:ind w:firstLine="460"/>
              <w:contextualSpacing/>
              <w:jc w:val="both"/>
            </w:pPr>
            <w: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tc>
      </w:tr>
      <w:tr w:rsidR="005E5451" w:rsidRPr="00C4426A" w14:paraId="50E2AB56" w14:textId="77777777" w:rsidTr="00734F18">
        <w:trPr>
          <w:trHeight w:val="2565"/>
        </w:trPr>
        <w:tc>
          <w:tcPr>
            <w:tcW w:w="2835" w:type="dxa"/>
            <w:vMerge/>
            <w:tcBorders>
              <w:right w:val="single" w:sz="4" w:space="0" w:color="auto"/>
            </w:tcBorders>
          </w:tcPr>
          <w:p w14:paraId="67A19BD9" w14:textId="77777777" w:rsidR="005E5451" w:rsidRPr="00C4426A" w:rsidRDefault="005E5451" w:rsidP="005E5451">
            <w:pPr>
              <w:spacing w:after="0" w:line="240" w:lineRule="auto"/>
              <w:rPr>
                <w:rFonts w:ascii="Times New Roman" w:eastAsia="Times New Roman" w:hAnsi="Times New Roman"/>
                <w:b/>
                <w:bCs/>
                <w:sz w:val="24"/>
                <w:szCs w:val="24"/>
                <w:highlight w:val="yellow"/>
                <w:lang w:eastAsia="uk-UA"/>
              </w:rPr>
            </w:pPr>
          </w:p>
        </w:tc>
        <w:tc>
          <w:tcPr>
            <w:tcW w:w="6975" w:type="dxa"/>
            <w:tcBorders>
              <w:top w:val="single" w:sz="4" w:space="0" w:color="auto"/>
              <w:left w:val="single" w:sz="4" w:space="0" w:color="auto"/>
              <w:bottom w:val="single" w:sz="4" w:space="0" w:color="auto"/>
            </w:tcBorders>
          </w:tcPr>
          <w:p w14:paraId="0232DA82" w14:textId="77777777" w:rsidR="00602844" w:rsidRPr="00134133" w:rsidRDefault="00602844" w:rsidP="005E5451">
            <w:pPr>
              <w:pStyle w:val="a3"/>
              <w:ind w:firstLine="460"/>
              <w:jc w:val="both"/>
              <w:rPr>
                <w:rFonts w:ascii="Times New Roman" w:eastAsia="Times New Roman" w:hAnsi="Times New Roman"/>
                <w:sz w:val="24"/>
                <w:szCs w:val="24"/>
                <w:lang w:eastAsia="ru-RU"/>
              </w:rPr>
            </w:pPr>
          </w:p>
          <w:p w14:paraId="7A97A4C5" w14:textId="77777777" w:rsidR="00E177FE" w:rsidRPr="00E177FE" w:rsidRDefault="00E177FE" w:rsidP="00E177FE">
            <w:pPr>
              <w:pStyle w:val="a3"/>
              <w:ind w:firstLine="485"/>
              <w:jc w:val="both"/>
              <w:rPr>
                <w:rFonts w:ascii="Times New Roman" w:hAnsi="Times New Roman"/>
                <w:sz w:val="24"/>
                <w:szCs w:val="24"/>
              </w:rPr>
            </w:pPr>
            <w:r w:rsidRPr="00E177FE">
              <w:rPr>
                <w:rFonts w:ascii="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69917AC" w14:textId="77777777" w:rsidR="00E177FE" w:rsidRPr="00E177FE" w:rsidRDefault="00E177FE" w:rsidP="00E177FE">
            <w:pPr>
              <w:pStyle w:val="a3"/>
              <w:ind w:firstLine="485"/>
              <w:jc w:val="both"/>
              <w:rPr>
                <w:rFonts w:ascii="Times New Roman" w:hAnsi="Times New Roman"/>
                <w:sz w:val="24"/>
                <w:szCs w:val="24"/>
              </w:rPr>
            </w:pPr>
            <w:r w:rsidRPr="00E177FE">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A2DEFEF" w14:textId="77777777" w:rsidR="00E177FE" w:rsidRPr="00E177FE" w:rsidRDefault="00E177FE" w:rsidP="00E177FE">
            <w:pPr>
              <w:pStyle w:val="a3"/>
              <w:ind w:firstLine="485"/>
              <w:jc w:val="both"/>
              <w:rPr>
                <w:rFonts w:ascii="Times New Roman" w:hAnsi="Times New Roman"/>
                <w:sz w:val="24"/>
                <w:szCs w:val="24"/>
              </w:rPr>
            </w:pPr>
          </w:p>
          <w:p w14:paraId="5EE34BE0" w14:textId="33AFC955" w:rsidR="005E5451" w:rsidRPr="00C4426A" w:rsidRDefault="00E177FE" w:rsidP="00E177FE">
            <w:pPr>
              <w:pStyle w:val="a3"/>
              <w:ind w:firstLine="485"/>
              <w:jc w:val="both"/>
              <w:rPr>
                <w:rFonts w:ascii="Times New Roman" w:hAnsi="Times New Roman"/>
                <w:sz w:val="24"/>
                <w:szCs w:val="24"/>
                <w:highlight w:val="yellow"/>
              </w:rPr>
            </w:pPr>
            <w:r w:rsidRPr="00E177FE">
              <w:rPr>
                <w:rFonts w:ascii="Times New Roman" w:hAnsi="Times New Roman"/>
                <w:sz w:val="24"/>
                <w:szCs w:val="24"/>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5E5451" w:rsidRPr="00C4426A" w14:paraId="3F7A3EC4" w14:textId="77777777" w:rsidTr="004F4A69">
        <w:trPr>
          <w:trHeight w:val="1445"/>
        </w:trPr>
        <w:tc>
          <w:tcPr>
            <w:tcW w:w="2835" w:type="dxa"/>
          </w:tcPr>
          <w:p w14:paraId="22D3EFB7" w14:textId="77777777" w:rsidR="005E5451" w:rsidRPr="00C4426A" w:rsidRDefault="005E5451" w:rsidP="005E5451">
            <w:pPr>
              <w:spacing w:after="100" w:afterAutospacing="1" w:line="240" w:lineRule="auto"/>
              <w:rPr>
                <w:rFonts w:ascii="Times New Roman" w:eastAsia="Times New Roman" w:hAnsi="Times New Roman"/>
                <w:sz w:val="24"/>
                <w:szCs w:val="24"/>
                <w:highlight w:val="yellow"/>
                <w:lang w:eastAsia="uk-UA"/>
              </w:rPr>
            </w:pPr>
            <w:r w:rsidRPr="00C4426A">
              <w:rPr>
                <w:rFonts w:ascii="Times New Roman" w:eastAsia="Times New Roman" w:hAnsi="Times New Roman"/>
                <w:b/>
                <w:bCs/>
                <w:sz w:val="24"/>
                <w:szCs w:val="24"/>
                <w:lang w:eastAsia="uk-UA"/>
              </w:rPr>
              <w:t>6. Інформація про технічні, якісні та кількісні характеристики предмета закупівлі</w:t>
            </w:r>
          </w:p>
        </w:tc>
        <w:tc>
          <w:tcPr>
            <w:tcW w:w="6975" w:type="dxa"/>
          </w:tcPr>
          <w:p w14:paraId="350C99EF" w14:textId="1361F40E" w:rsidR="005E5451" w:rsidRPr="00A76211" w:rsidRDefault="0066566C" w:rsidP="00734F18">
            <w:pPr>
              <w:pStyle w:val="a3"/>
              <w:ind w:firstLine="460"/>
              <w:jc w:val="both"/>
              <w:rPr>
                <w:rFonts w:ascii="Times New Roman" w:eastAsia="Times New Roman" w:hAnsi="Times New Roman"/>
                <w:sz w:val="24"/>
                <w:szCs w:val="24"/>
                <w:highlight w:val="yellow"/>
                <w:lang w:eastAsia="ar-SA"/>
              </w:rPr>
            </w:pPr>
            <w:r w:rsidRPr="0066566C">
              <w:rPr>
                <w:rFonts w:ascii="Times New Roman" w:hAnsi="Times New Roman"/>
                <w:sz w:val="24"/>
                <w:szCs w:val="24"/>
              </w:rPr>
              <w:t>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Додатку 2</w:t>
            </w:r>
            <w:r w:rsidR="00734F18">
              <w:rPr>
                <w:rFonts w:ascii="Times New Roman" w:hAnsi="Times New Roman"/>
                <w:sz w:val="24"/>
                <w:szCs w:val="24"/>
              </w:rPr>
              <w:t>.</w:t>
            </w:r>
          </w:p>
        </w:tc>
      </w:tr>
      <w:tr w:rsidR="005E5451" w:rsidRPr="00C4426A" w14:paraId="0D759610" w14:textId="77777777" w:rsidTr="00E40C59">
        <w:trPr>
          <w:trHeight w:val="1304"/>
        </w:trPr>
        <w:tc>
          <w:tcPr>
            <w:tcW w:w="2835" w:type="dxa"/>
            <w:shd w:val="clear" w:color="auto" w:fill="auto"/>
          </w:tcPr>
          <w:p w14:paraId="4FC6AFFB" w14:textId="77777777" w:rsidR="005E5451" w:rsidRPr="00C4426A" w:rsidRDefault="005E5451" w:rsidP="005E5451">
            <w:pPr>
              <w:widowControl w:val="0"/>
              <w:spacing w:after="0" w:line="240" w:lineRule="auto"/>
              <w:contextualSpacing/>
              <w:rPr>
                <w:rFonts w:ascii="Times New Roman" w:hAnsi="Times New Roman"/>
                <w:b/>
                <w:sz w:val="24"/>
                <w:szCs w:val="24"/>
                <w:lang w:eastAsia="uk-UA"/>
              </w:rPr>
            </w:pPr>
            <w:r w:rsidRPr="00C4426A">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14:paraId="5ED7877C" w14:textId="5A7CFDB1" w:rsidR="005E5451" w:rsidRPr="00C4426A" w:rsidRDefault="00297035" w:rsidP="00E40C59">
            <w:pPr>
              <w:widowControl w:val="0"/>
              <w:spacing w:after="0" w:line="240" w:lineRule="auto"/>
              <w:ind w:firstLine="566"/>
              <w:jc w:val="both"/>
              <w:rPr>
                <w:rFonts w:ascii="Times New Roman" w:eastAsia="Times New Roman" w:hAnsi="Times New Roman"/>
                <w:sz w:val="24"/>
                <w:szCs w:val="24"/>
                <w:lang w:eastAsia="uk-UA"/>
              </w:rPr>
            </w:pPr>
            <w:r w:rsidRPr="00297035">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tc>
      </w:tr>
      <w:tr w:rsidR="005E5451" w:rsidRPr="00C4426A" w14:paraId="136658B7" w14:textId="77777777" w:rsidTr="00486983">
        <w:tc>
          <w:tcPr>
            <w:tcW w:w="2835" w:type="dxa"/>
            <w:tcBorders>
              <w:top w:val="single" w:sz="4" w:space="0" w:color="auto"/>
              <w:left w:val="single" w:sz="4" w:space="0" w:color="auto"/>
              <w:bottom w:val="single" w:sz="4" w:space="0" w:color="auto"/>
              <w:right w:val="single" w:sz="4" w:space="0" w:color="auto"/>
            </w:tcBorders>
          </w:tcPr>
          <w:p w14:paraId="730A9A82" w14:textId="77777777" w:rsidR="005E5451" w:rsidRDefault="005E5451" w:rsidP="005E5451">
            <w:pPr>
              <w:pStyle w:val="rvps14"/>
              <w:spacing w:before="0" w:beforeAutospacing="0" w:after="0" w:afterAutospacing="0"/>
              <w:textAlignment w:val="baseline"/>
              <w:rPr>
                <w:b/>
                <w:lang w:val="uk-UA"/>
              </w:rPr>
            </w:pPr>
            <w:r w:rsidRPr="00C4426A">
              <w:rPr>
                <w:b/>
                <w:lang w:val="uk-UA"/>
              </w:rPr>
              <w:t xml:space="preserve"> 8.</w:t>
            </w:r>
            <w:r w:rsidRPr="00C4426A">
              <w:rPr>
                <w:rFonts w:eastAsia="Calibri"/>
                <w:b/>
                <w:lang w:val="uk-UA" w:eastAsia="en-US"/>
              </w:rPr>
              <w:t xml:space="preserve"> </w:t>
            </w:r>
            <w:r w:rsidRPr="00C4426A">
              <w:rPr>
                <w:b/>
                <w:lang w:val="uk-UA"/>
              </w:rPr>
              <w:t>Інформація про субпідрядника/</w:t>
            </w:r>
          </w:p>
          <w:p w14:paraId="78D65DFE" w14:textId="77777777" w:rsidR="005E5451" w:rsidRPr="00C4426A" w:rsidRDefault="005E5451" w:rsidP="005E5451">
            <w:pPr>
              <w:pStyle w:val="rvps14"/>
              <w:spacing w:before="0" w:beforeAutospacing="0" w:after="0" w:afterAutospacing="0"/>
              <w:textAlignment w:val="baseline"/>
              <w:rPr>
                <w:b/>
                <w:lang w:val="uk-UA"/>
              </w:rPr>
            </w:pPr>
            <w:r w:rsidRPr="00C4426A">
              <w:rPr>
                <w:b/>
                <w:lang w:val="uk-UA"/>
              </w:rPr>
              <w:t xml:space="preserve">співвиконавця (у випадку закупівлі </w:t>
            </w:r>
            <w:r w:rsidRPr="00C4426A">
              <w:rPr>
                <w:b/>
                <w:lang w:val="uk-UA"/>
              </w:rPr>
              <w:lastRenderedPageBreak/>
              <w:t>робіт)</w:t>
            </w:r>
          </w:p>
        </w:tc>
        <w:tc>
          <w:tcPr>
            <w:tcW w:w="6975" w:type="dxa"/>
            <w:tcBorders>
              <w:top w:val="single" w:sz="4" w:space="0" w:color="auto"/>
              <w:left w:val="single" w:sz="4" w:space="0" w:color="auto"/>
              <w:bottom w:val="single" w:sz="4" w:space="0" w:color="auto"/>
              <w:right w:val="single" w:sz="4" w:space="0" w:color="auto"/>
            </w:tcBorders>
            <w:vAlign w:val="center"/>
          </w:tcPr>
          <w:p w14:paraId="52E0C159" w14:textId="7A66C36C" w:rsidR="005E5451" w:rsidRPr="00C4426A" w:rsidRDefault="00297035" w:rsidP="005E5451">
            <w:pPr>
              <w:pStyle w:val="rvps14"/>
              <w:spacing w:before="0" w:beforeAutospacing="0" w:after="0" w:afterAutospacing="0"/>
              <w:ind w:firstLine="627"/>
              <w:jc w:val="both"/>
              <w:textAlignment w:val="baseline"/>
              <w:rPr>
                <w:lang w:val="uk-UA"/>
              </w:rPr>
            </w:pPr>
            <w:r w:rsidRPr="00297035">
              <w:rPr>
                <w:lang w:val="uk-UA"/>
              </w:rPr>
              <w:lastRenderedPageBreak/>
              <w:t>Вимога щодо надання інформації про субпідрядника/співвиконавця не встановлюється у тендерній документації в зв`язку з тим, що предметом закупівлі є товар.</w:t>
            </w:r>
          </w:p>
        </w:tc>
      </w:tr>
      <w:tr w:rsidR="005E5451" w:rsidRPr="00C4426A" w14:paraId="78279271" w14:textId="77777777" w:rsidTr="00C260F5">
        <w:tc>
          <w:tcPr>
            <w:tcW w:w="2835" w:type="dxa"/>
            <w:tcBorders>
              <w:top w:val="single" w:sz="4" w:space="0" w:color="auto"/>
              <w:left w:val="single" w:sz="4" w:space="0" w:color="auto"/>
              <w:bottom w:val="single" w:sz="4" w:space="0" w:color="auto"/>
              <w:right w:val="single" w:sz="4" w:space="0" w:color="auto"/>
            </w:tcBorders>
          </w:tcPr>
          <w:p w14:paraId="58660EBD" w14:textId="77777777" w:rsidR="005E5451" w:rsidRPr="00C4426A" w:rsidRDefault="005E5451" w:rsidP="005E5451">
            <w:pPr>
              <w:spacing w:after="0" w:line="240" w:lineRule="auto"/>
              <w:rPr>
                <w:rFonts w:ascii="Times New Roman" w:hAnsi="Times New Roman"/>
                <w:b/>
                <w:bCs/>
                <w:sz w:val="24"/>
                <w:szCs w:val="24"/>
                <w:lang w:eastAsia="uk-UA"/>
              </w:rPr>
            </w:pPr>
            <w:r w:rsidRPr="00C4426A">
              <w:rPr>
                <w:rFonts w:ascii="Times New Roman" w:hAnsi="Times New Roman"/>
                <w:b/>
                <w:bCs/>
                <w:sz w:val="24"/>
                <w:szCs w:val="24"/>
              </w:rPr>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14:paraId="0165BC2F" w14:textId="77777777" w:rsidR="00297035" w:rsidRPr="00297035" w:rsidRDefault="00297035" w:rsidP="00297035">
            <w:pPr>
              <w:spacing w:after="0" w:line="240" w:lineRule="auto"/>
              <w:ind w:firstLine="342"/>
              <w:jc w:val="both"/>
              <w:rPr>
                <w:rFonts w:ascii="Times New Roman" w:hAnsi="Times New Roman"/>
                <w:sz w:val="24"/>
                <w:szCs w:val="24"/>
              </w:rPr>
            </w:pPr>
            <w:r w:rsidRPr="00297035">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97035">
              <w:rPr>
                <w:rFonts w:ascii="Times New Roman" w:hAnsi="Times New Roman"/>
                <w:sz w:val="24"/>
                <w:szCs w:val="24"/>
              </w:rPr>
              <w:t>внести</w:t>
            </w:r>
            <w:proofErr w:type="spellEnd"/>
            <w:r w:rsidRPr="00297035">
              <w:rPr>
                <w:rFonts w:ascii="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F112DE" w14:textId="77777777" w:rsidR="00297035" w:rsidRPr="00297035" w:rsidRDefault="00297035" w:rsidP="00297035">
            <w:pPr>
              <w:spacing w:after="0" w:line="240" w:lineRule="auto"/>
              <w:ind w:firstLine="342"/>
              <w:jc w:val="both"/>
              <w:rPr>
                <w:rFonts w:ascii="Times New Roman" w:hAnsi="Times New Roman"/>
                <w:sz w:val="24"/>
                <w:szCs w:val="24"/>
              </w:rPr>
            </w:pPr>
          </w:p>
          <w:p w14:paraId="4AA35CAF" w14:textId="596DA68A" w:rsidR="005E5451" w:rsidRPr="00C4426A" w:rsidRDefault="00297035" w:rsidP="00297035">
            <w:pPr>
              <w:spacing w:after="0" w:line="240" w:lineRule="auto"/>
              <w:ind w:firstLine="342"/>
              <w:jc w:val="both"/>
              <w:rPr>
                <w:rFonts w:ascii="Times New Roman" w:hAnsi="Times New Roman"/>
                <w:sz w:val="24"/>
                <w:szCs w:val="24"/>
              </w:rPr>
            </w:pPr>
            <w:r w:rsidRPr="00297035">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97035">
              <w:rPr>
                <w:rFonts w:ascii="Times New Roman" w:hAnsi="Times New Roman"/>
                <w:sz w:val="24"/>
                <w:szCs w:val="24"/>
              </w:rPr>
              <w:t>машинозчитувальному</w:t>
            </w:r>
            <w:proofErr w:type="spellEnd"/>
            <w:r w:rsidRPr="00297035">
              <w:rPr>
                <w:rFonts w:ascii="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E5451" w:rsidRPr="00C4426A" w14:paraId="61DBE954" w14:textId="77777777" w:rsidTr="00486983">
        <w:trPr>
          <w:trHeight w:val="441"/>
        </w:trPr>
        <w:tc>
          <w:tcPr>
            <w:tcW w:w="9810" w:type="dxa"/>
            <w:gridSpan w:val="2"/>
            <w:tcBorders>
              <w:top w:val="single" w:sz="4" w:space="0" w:color="auto"/>
            </w:tcBorders>
            <w:vAlign w:val="center"/>
          </w:tcPr>
          <w:p w14:paraId="2129F655" w14:textId="77777777" w:rsidR="005E5451" w:rsidRPr="00C4426A" w:rsidRDefault="005E5451" w:rsidP="005E5451">
            <w:pPr>
              <w:spacing w:after="0" w:line="240" w:lineRule="auto"/>
              <w:jc w:val="center"/>
              <w:rPr>
                <w:rFonts w:ascii="Times New Roman" w:eastAsia="Times New Roman" w:hAnsi="Times New Roman"/>
                <w:b/>
                <w:bCs/>
                <w:sz w:val="24"/>
                <w:szCs w:val="24"/>
                <w:highlight w:val="yellow"/>
                <w:lang w:eastAsia="uk-UA"/>
              </w:rPr>
            </w:pPr>
            <w:r w:rsidRPr="007143B9">
              <w:rPr>
                <w:rFonts w:ascii="Times New Roman" w:eastAsia="Times New Roman" w:hAnsi="Times New Roman"/>
                <w:b/>
                <w:bCs/>
                <w:sz w:val="24"/>
                <w:szCs w:val="24"/>
                <w:lang w:eastAsia="uk-UA"/>
              </w:rPr>
              <w:t>Розділ 4. Подання та розкриття тендерних пропозицій</w:t>
            </w:r>
          </w:p>
        </w:tc>
      </w:tr>
      <w:tr w:rsidR="005E5451" w:rsidRPr="00C4426A" w14:paraId="7277C613" w14:textId="77777777" w:rsidTr="00486983">
        <w:tc>
          <w:tcPr>
            <w:tcW w:w="2835" w:type="dxa"/>
          </w:tcPr>
          <w:p w14:paraId="4C931C2C" w14:textId="77777777" w:rsidR="005E5451" w:rsidRPr="00C4426A" w:rsidRDefault="005E5451" w:rsidP="005E5451">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1. Кінцевий строк подання тендерної пропозиції:</w:t>
            </w:r>
            <w:r w:rsidRPr="00C4426A">
              <w:rPr>
                <w:rFonts w:ascii="Times New Roman" w:eastAsia="Times New Roman" w:hAnsi="Times New Roman"/>
                <w:sz w:val="24"/>
                <w:szCs w:val="24"/>
                <w:lang w:eastAsia="uk-UA"/>
              </w:rPr>
              <w:t xml:space="preserve"> </w:t>
            </w:r>
            <w:r w:rsidRPr="00C4426A">
              <w:rPr>
                <w:rFonts w:ascii="Times New Roman" w:eastAsia="Times New Roman" w:hAnsi="Times New Roman"/>
                <w:sz w:val="24"/>
                <w:szCs w:val="24"/>
                <w:lang w:eastAsia="uk-UA"/>
              </w:rPr>
              <w:br/>
            </w:r>
          </w:p>
          <w:p w14:paraId="42ACA9F6" w14:textId="77777777" w:rsidR="005E5451" w:rsidRPr="00C4426A" w:rsidRDefault="005E5451" w:rsidP="005E5451">
            <w:pPr>
              <w:spacing w:after="0" w:line="240" w:lineRule="auto"/>
              <w:rPr>
                <w:rFonts w:ascii="Times New Roman" w:eastAsia="Times New Roman" w:hAnsi="Times New Roman"/>
                <w:sz w:val="24"/>
                <w:szCs w:val="24"/>
                <w:highlight w:val="yellow"/>
                <w:lang w:eastAsia="uk-UA"/>
              </w:rPr>
            </w:pPr>
          </w:p>
        </w:tc>
        <w:tc>
          <w:tcPr>
            <w:tcW w:w="6975" w:type="dxa"/>
          </w:tcPr>
          <w:p w14:paraId="56E3F0CF" w14:textId="35B40F12" w:rsidR="00555FA3" w:rsidRPr="00555FA3" w:rsidRDefault="00555FA3" w:rsidP="00555FA3">
            <w:pPr>
              <w:spacing w:after="0" w:line="240" w:lineRule="auto"/>
              <w:ind w:left="-82" w:firstLine="442"/>
              <w:jc w:val="both"/>
              <w:rPr>
                <w:rFonts w:ascii="Times New Roman" w:eastAsia="Times New Roman" w:hAnsi="Times New Roman"/>
                <w:sz w:val="24"/>
                <w:szCs w:val="24"/>
                <w:lang w:eastAsia="uk-UA"/>
              </w:rPr>
            </w:pPr>
            <w:r w:rsidRPr="00555FA3">
              <w:rPr>
                <w:rFonts w:ascii="Times New Roman" w:eastAsia="Times New Roman" w:hAnsi="Times New Roman"/>
                <w:sz w:val="24"/>
                <w:szCs w:val="24"/>
                <w:lang w:eastAsia="uk-UA"/>
              </w:rPr>
              <w:t xml:space="preserve">Кінцевий строк подання тендерних пропозицій </w:t>
            </w:r>
            <w:r w:rsidR="000148CE">
              <w:rPr>
                <w:rFonts w:ascii="Times New Roman" w:eastAsia="Times New Roman" w:hAnsi="Times New Roman"/>
                <w:sz w:val="24"/>
                <w:szCs w:val="24"/>
                <w:lang w:eastAsia="uk-UA"/>
              </w:rPr>
              <w:t>20</w:t>
            </w:r>
            <w:r w:rsidRPr="00555FA3">
              <w:rPr>
                <w:rFonts w:ascii="Times New Roman" w:eastAsia="Times New Roman" w:hAnsi="Times New Roman"/>
                <w:sz w:val="24"/>
                <w:szCs w:val="24"/>
                <w:lang w:eastAsia="uk-UA"/>
              </w:rPr>
              <w:t>.</w:t>
            </w:r>
            <w:r w:rsidR="00734F18">
              <w:rPr>
                <w:rFonts w:ascii="Times New Roman" w:eastAsia="Times New Roman" w:hAnsi="Times New Roman"/>
                <w:sz w:val="24"/>
                <w:szCs w:val="24"/>
                <w:lang w:eastAsia="uk-UA"/>
              </w:rPr>
              <w:t>1</w:t>
            </w:r>
            <w:r w:rsidR="000148CE">
              <w:rPr>
                <w:rFonts w:ascii="Times New Roman" w:eastAsia="Times New Roman" w:hAnsi="Times New Roman"/>
                <w:sz w:val="24"/>
                <w:szCs w:val="24"/>
                <w:lang w:eastAsia="uk-UA"/>
              </w:rPr>
              <w:t>2</w:t>
            </w:r>
            <w:r w:rsidRPr="00555FA3">
              <w:rPr>
                <w:rFonts w:ascii="Times New Roman" w:eastAsia="Times New Roman" w:hAnsi="Times New Roman"/>
                <w:sz w:val="24"/>
                <w:szCs w:val="24"/>
                <w:lang w:eastAsia="uk-UA"/>
              </w:rPr>
              <w:t>.2023 року, 00:00 годин.</w:t>
            </w:r>
          </w:p>
          <w:p w14:paraId="019A0CA5" w14:textId="77777777" w:rsidR="00555FA3" w:rsidRPr="00555FA3" w:rsidRDefault="00555FA3" w:rsidP="00555FA3">
            <w:pPr>
              <w:spacing w:after="0" w:line="240" w:lineRule="auto"/>
              <w:ind w:left="-82" w:firstLine="442"/>
              <w:jc w:val="both"/>
              <w:rPr>
                <w:rFonts w:ascii="Times New Roman" w:eastAsia="Times New Roman" w:hAnsi="Times New Roman"/>
                <w:sz w:val="24"/>
                <w:szCs w:val="24"/>
                <w:lang w:eastAsia="uk-UA"/>
              </w:rPr>
            </w:pPr>
            <w:r w:rsidRPr="00555FA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0DE3C872" w14:textId="77777777" w:rsidR="00555FA3" w:rsidRPr="00555FA3" w:rsidRDefault="00555FA3" w:rsidP="00555FA3">
            <w:pPr>
              <w:spacing w:after="0" w:line="240" w:lineRule="auto"/>
              <w:ind w:left="-82" w:firstLine="442"/>
              <w:jc w:val="both"/>
              <w:rPr>
                <w:rFonts w:ascii="Times New Roman" w:eastAsia="Times New Roman" w:hAnsi="Times New Roman"/>
                <w:sz w:val="24"/>
                <w:szCs w:val="24"/>
                <w:lang w:eastAsia="uk-UA"/>
              </w:rPr>
            </w:pPr>
            <w:r w:rsidRPr="00555FA3">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206C369C" w14:textId="768D8139" w:rsidR="005E5451" w:rsidRPr="00C4426A" w:rsidRDefault="00555FA3" w:rsidP="00555FA3">
            <w:pPr>
              <w:spacing w:after="0" w:line="240" w:lineRule="auto"/>
              <w:ind w:firstLine="343"/>
              <w:jc w:val="both"/>
              <w:rPr>
                <w:rFonts w:ascii="Times New Roman" w:eastAsia="Times New Roman" w:hAnsi="Times New Roman"/>
                <w:sz w:val="24"/>
                <w:szCs w:val="24"/>
                <w:highlight w:val="yellow"/>
                <w:lang w:eastAsia="uk-UA"/>
              </w:rPr>
            </w:pPr>
            <w:r w:rsidRPr="00555FA3">
              <w:rPr>
                <w:rFonts w:ascii="Times New Roman" w:eastAsia="Times New Roman" w:hAnsi="Times New Roman"/>
                <w:sz w:val="24"/>
                <w:szCs w:val="24"/>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5E5451" w:rsidRPr="00C4426A" w14:paraId="079CB1C0" w14:textId="77777777" w:rsidTr="00486983">
        <w:tc>
          <w:tcPr>
            <w:tcW w:w="2835" w:type="dxa"/>
          </w:tcPr>
          <w:p w14:paraId="77F6CB13" w14:textId="77777777" w:rsidR="005E5451" w:rsidRPr="00C4426A" w:rsidRDefault="005E5451" w:rsidP="005E5451">
            <w:pPr>
              <w:spacing w:after="0" w:line="240" w:lineRule="auto"/>
              <w:ind w:right="-108"/>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2. Дата та час розкриття тендерної пропозиції</w:t>
            </w:r>
            <w:r w:rsidRPr="00C4426A">
              <w:rPr>
                <w:rFonts w:ascii="Times New Roman" w:eastAsia="Times New Roman" w:hAnsi="Times New Roman"/>
                <w:sz w:val="24"/>
                <w:szCs w:val="24"/>
                <w:lang w:eastAsia="uk-UA"/>
              </w:rPr>
              <w:t>:</w:t>
            </w:r>
          </w:p>
        </w:tc>
        <w:tc>
          <w:tcPr>
            <w:tcW w:w="6975" w:type="dxa"/>
          </w:tcPr>
          <w:p w14:paraId="03D5E816" w14:textId="77777777" w:rsidR="00227DAD" w:rsidRPr="00227DAD" w:rsidRDefault="00227DAD" w:rsidP="00227DAD">
            <w:pPr>
              <w:spacing w:after="0" w:line="240" w:lineRule="auto"/>
              <w:ind w:firstLine="460"/>
              <w:jc w:val="both"/>
              <w:rPr>
                <w:rFonts w:ascii="Times New Roman" w:eastAsia="Times New Roman" w:hAnsi="Times New Roman"/>
                <w:sz w:val="24"/>
                <w:szCs w:val="24"/>
                <w:lang w:eastAsia="uk-UA"/>
              </w:rPr>
            </w:pPr>
            <w:r w:rsidRPr="00227DAD">
              <w:rPr>
                <w:rFonts w:ascii="Times New Roman" w:eastAsia="Times New Roman" w:hAnsi="Times New Roman"/>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0353FE7" w14:textId="77777777" w:rsidR="00227DAD" w:rsidRPr="00227DAD" w:rsidRDefault="00227DAD" w:rsidP="00227DAD">
            <w:pPr>
              <w:spacing w:after="0" w:line="240" w:lineRule="auto"/>
              <w:ind w:firstLine="460"/>
              <w:jc w:val="both"/>
              <w:rPr>
                <w:rFonts w:ascii="Times New Roman" w:eastAsia="Times New Roman" w:hAnsi="Times New Roman"/>
                <w:sz w:val="24"/>
                <w:szCs w:val="24"/>
                <w:lang w:eastAsia="uk-UA"/>
              </w:rPr>
            </w:pPr>
            <w:r w:rsidRPr="00227DAD">
              <w:rPr>
                <w:rFonts w:ascii="Times New Roman" w:eastAsia="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04EBC5B" w14:textId="55E14554" w:rsidR="005E5451" w:rsidRPr="00C4426A" w:rsidRDefault="00227DAD" w:rsidP="00227DAD">
            <w:pPr>
              <w:spacing w:after="0" w:line="240" w:lineRule="auto"/>
              <w:ind w:firstLine="460"/>
              <w:jc w:val="both"/>
              <w:rPr>
                <w:rFonts w:ascii="Times New Roman" w:eastAsia="Times New Roman" w:hAnsi="Times New Roman"/>
                <w:sz w:val="24"/>
                <w:szCs w:val="24"/>
                <w:lang w:eastAsia="uk-UA"/>
              </w:rPr>
            </w:pPr>
            <w:r w:rsidRPr="00227DAD">
              <w:rPr>
                <w:rFonts w:ascii="Times New Roman" w:eastAsia="Times New Roman" w:hAnsi="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E5451" w:rsidRPr="00C4426A" w14:paraId="56DC473E" w14:textId="77777777" w:rsidTr="00486983">
        <w:trPr>
          <w:trHeight w:val="392"/>
        </w:trPr>
        <w:tc>
          <w:tcPr>
            <w:tcW w:w="9810" w:type="dxa"/>
            <w:gridSpan w:val="2"/>
            <w:vAlign w:val="center"/>
          </w:tcPr>
          <w:p w14:paraId="215BB931" w14:textId="77777777" w:rsidR="005E5451" w:rsidRPr="00C4426A" w:rsidRDefault="005E5451" w:rsidP="005E5451">
            <w:pPr>
              <w:spacing w:after="0" w:line="240" w:lineRule="auto"/>
              <w:jc w:val="center"/>
              <w:rPr>
                <w:rFonts w:ascii="Times New Roman" w:eastAsia="Times New Roman" w:hAnsi="Times New Roman"/>
                <w:b/>
                <w:bCs/>
                <w:sz w:val="24"/>
                <w:szCs w:val="24"/>
                <w:highlight w:val="yellow"/>
                <w:lang w:eastAsia="uk-UA"/>
              </w:rPr>
            </w:pPr>
            <w:r w:rsidRPr="00A85382">
              <w:rPr>
                <w:rFonts w:ascii="Times New Roman" w:eastAsia="Times New Roman" w:hAnsi="Times New Roman"/>
                <w:b/>
                <w:bCs/>
                <w:sz w:val="24"/>
                <w:szCs w:val="24"/>
                <w:lang w:eastAsia="uk-UA"/>
              </w:rPr>
              <w:lastRenderedPageBreak/>
              <w:t>Розділ 5.</w:t>
            </w:r>
            <w:r>
              <w:rPr>
                <w:rFonts w:ascii="Times New Roman" w:eastAsia="Times New Roman" w:hAnsi="Times New Roman"/>
                <w:b/>
                <w:bCs/>
                <w:sz w:val="24"/>
                <w:szCs w:val="24"/>
                <w:lang w:eastAsia="uk-UA"/>
              </w:rPr>
              <w:t xml:space="preserve"> Оцінка тендерних пропозицій</w:t>
            </w:r>
          </w:p>
        </w:tc>
      </w:tr>
      <w:tr w:rsidR="005E5451" w:rsidRPr="00C4426A" w14:paraId="0ADFE90A" w14:textId="77777777" w:rsidTr="00486983">
        <w:tc>
          <w:tcPr>
            <w:tcW w:w="2835" w:type="dxa"/>
          </w:tcPr>
          <w:p w14:paraId="5BA60970" w14:textId="77777777" w:rsidR="005E5451" w:rsidRPr="00C4426A" w:rsidRDefault="005E5451" w:rsidP="005E5451">
            <w:pPr>
              <w:spacing w:after="150" w:line="240" w:lineRule="auto"/>
              <w:rPr>
                <w:rFonts w:ascii="Times New Roman" w:eastAsia="Times New Roman" w:hAnsi="Times New Roman"/>
                <w:sz w:val="24"/>
                <w:szCs w:val="24"/>
                <w:highlight w:val="yellow"/>
                <w:lang w:eastAsia="uk-UA"/>
              </w:rPr>
            </w:pPr>
            <w:r w:rsidRPr="00C4426A">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14:paraId="123BA7AC" w14:textId="77777777" w:rsidR="00227DAD" w:rsidRPr="00227DAD" w:rsidRDefault="00227DAD" w:rsidP="00227DAD">
            <w:pPr>
              <w:pStyle w:val="a7"/>
              <w:spacing w:after="0"/>
              <w:ind w:firstLine="460"/>
              <w:jc w:val="both"/>
              <w:rPr>
                <w:lang w:val="uk-UA" w:eastAsia="ru-RU"/>
              </w:rPr>
            </w:pPr>
            <w:r w:rsidRPr="00227DAD">
              <w:rPr>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59C29FC" w14:textId="77777777" w:rsidR="00227DAD" w:rsidRPr="00227DAD" w:rsidRDefault="00227DAD" w:rsidP="00227DAD">
            <w:pPr>
              <w:pStyle w:val="a7"/>
              <w:spacing w:after="0"/>
              <w:ind w:firstLine="460"/>
              <w:jc w:val="both"/>
              <w:rPr>
                <w:lang w:val="uk-UA" w:eastAsia="ru-RU"/>
              </w:rPr>
            </w:pPr>
            <w:r w:rsidRPr="00227DAD">
              <w:rPr>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3035A60" w14:textId="77777777" w:rsidR="00227DAD" w:rsidRPr="00227DAD" w:rsidRDefault="00227DAD" w:rsidP="00227DAD">
            <w:pPr>
              <w:pStyle w:val="a7"/>
              <w:spacing w:after="0"/>
              <w:ind w:firstLine="460"/>
              <w:jc w:val="both"/>
              <w:rPr>
                <w:lang w:val="uk-UA" w:eastAsia="ru-RU"/>
              </w:rPr>
            </w:pPr>
            <w:r w:rsidRPr="00227DAD">
              <w:rPr>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2AEE6B2" w14:textId="77777777" w:rsidR="00227DAD" w:rsidRPr="00227DAD" w:rsidRDefault="00227DAD" w:rsidP="00227DAD">
            <w:pPr>
              <w:pStyle w:val="a7"/>
              <w:spacing w:after="0"/>
              <w:ind w:firstLine="460"/>
              <w:jc w:val="both"/>
              <w:rPr>
                <w:lang w:val="uk-UA" w:eastAsia="ru-RU"/>
              </w:rPr>
            </w:pPr>
            <w:r w:rsidRPr="00227DAD">
              <w:rPr>
                <w:lang w:val="uk-UA"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14:paraId="1D9C0D5A" w14:textId="77777777" w:rsidR="00AB7650" w:rsidRDefault="00227DAD" w:rsidP="00227DAD">
            <w:pPr>
              <w:pStyle w:val="a7"/>
              <w:spacing w:after="0"/>
              <w:ind w:firstLine="460"/>
              <w:jc w:val="both"/>
              <w:rPr>
                <w:lang w:val="uk-UA" w:eastAsia="ru-RU"/>
              </w:rPr>
            </w:pPr>
            <w:r w:rsidRPr="00227DAD">
              <w:rPr>
                <w:lang w:val="uk-UA" w:eastAsia="ru-RU"/>
              </w:rPr>
              <w:t>Критерієм оцінки тендерних пропозицій є ціна. До ціни включається податок на додану вартість (ПДВ).</w:t>
            </w:r>
          </w:p>
          <w:p w14:paraId="64CF96FA" w14:textId="111FBADE" w:rsidR="005E5451" w:rsidRPr="00565390" w:rsidRDefault="00227DAD" w:rsidP="00565390">
            <w:pPr>
              <w:pStyle w:val="a7"/>
              <w:spacing w:after="0"/>
              <w:ind w:firstLine="460"/>
              <w:jc w:val="both"/>
              <w:rPr>
                <w:i/>
                <w:iCs/>
                <w:lang w:val="uk-UA" w:eastAsia="ru-RU"/>
              </w:rPr>
            </w:pPr>
            <w:r w:rsidRPr="007874D1">
              <w:rPr>
                <w:i/>
                <w:iCs/>
                <w:lang w:val="uk-UA" w:eastAsia="ru-RU"/>
              </w:rPr>
              <w:t>З</w:t>
            </w:r>
            <w:proofErr w:type="spellStart"/>
            <w:r w:rsidRPr="007874D1">
              <w:rPr>
                <w:i/>
                <w:iCs/>
                <w:lang w:eastAsia="ru-RU"/>
              </w:rPr>
              <w:t>амовник</w:t>
            </w:r>
            <w:proofErr w:type="spellEnd"/>
            <w:r w:rsidRPr="007874D1">
              <w:rPr>
                <w:i/>
                <w:iCs/>
                <w:lang w:eastAsia="ru-RU"/>
              </w:rPr>
              <w:t xml:space="preserve">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5E5451" w:rsidRPr="00C4426A" w14:paraId="2F56BC8B" w14:textId="77777777" w:rsidTr="00E94CF9">
        <w:trPr>
          <w:trHeight w:val="764"/>
        </w:trPr>
        <w:tc>
          <w:tcPr>
            <w:tcW w:w="2835" w:type="dxa"/>
          </w:tcPr>
          <w:p w14:paraId="39092E14" w14:textId="70F4772D" w:rsidR="005E5451" w:rsidRPr="004F4A69" w:rsidRDefault="005E5451" w:rsidP="005E5451">
            <w:pPr>
              <w:spacing w:after="15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t xml:space="preserve">2. </w:t>
            </w:r>
            <w:r w:rsidRPr="008D59B7">
              <w:rPr>
                <w:rFonts w:ascii="Times New Roman" w:eastAsia="Times New Roman" w:hAnsi="Times New Roman"/>
                <w:b/>
                <w:bCs/>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14:paraId="47F3C8E7" w14:textId="77777777" w:rsidR="002621BB" w:rsidRPr="002621BB" w:rsidRDefault="002621BB" w:rsidP="002621BB">
            <w:pPr>
              <w:tabs>
                <w:tab w:val="left" w:pos="0"/>
                <w:tab w:val="center" w:pos="4153"/>
                <w:tab w:val="right" w:pos="8306"/>
              </w:tabs>
              <w:spacing w:after="0" w:line="240" w:lineRule="auto"/>
              <w:ind w:firstLine="460"/>
              <w:jc w:val="both"/>
              <w:rPr>
                <w:rFonts w:ascii="Times New Roman" w:hAnsi="Times New Roman"/>
                <w:sz w:val="24"/>
                <w:szCs w:val="24"/>
              </w:rPr>
            </w:pPr>
            <w:r w:rsidRPr="002621BB">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14:paraId="6E6F23F3" w14:textId="64461ADF" w:rsidR="002621BB" w:rsidRPr="002621BB" w:rsidRDefault="002621BB" w:rsidP="002621BB">
            <w:pPr>
              <w:tabs>
                <w:tab w:val="left" w:pos="0"/>
                <w:tab w:val="center" w:pos="4153"/>
                <w:tab w:val="right" w:pos="8306"/>
              </w:tabs>
              <w:spacing w:after="0" w:line="240" w:lineRule="auto"/>
              <w:ind w:firstLine="460"/>
              <w:jc w:val="both"/>
              <w:rPr>
                <w:rFonts w:ascii="Times New Roman" w:hAnsi="Times New Roman"/>
                <w:sz w:val="24"/>
                <w:szCs w:val="24"/>
              </w:rPr>
            </w:pPr>
            <w:r w:rsidRPr="002621BB">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AA74D8B" w14:textId="38C31FE8" w:rsidR="004F4A69" w:rsidRPr="00EB5F91" w:rsidRDefault="002621BB" w:rsidP="002621BB">
            <w:pPr>
              <w:pStyle w:val="a3"/>
              <w:jc w:val="both"/>
              <w:rPr>
                <w:rFonts w:ascii="Times New Roman" w:eastAsia="Times New Roman" w:hAnsi="Times New Roman"/>
                <w:bCs/>
                <w:sz w:val="24"/>
                <w:szCs w:val="24"/>
                <w:lang w:eastAsia="ar-SA"/>
              </w:rPr>
            </w:pPr>
            <w:r w:rsidRPr="002621BB">
              <w:rPr>
                <w:rFonts w:ascii="Times New Roman" w:hAnsi="Times New Roman"/>
                <w:sz w:val="24"/>
                <w:szCs w:val="24"/>
              </w:rPr>
              <w:t xml:space="preserve">         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tc>
      </w:tr>
      <w:tr w:rsidR="005E5451" w:rsidRPr="00C4426A" w14:paraId="08018350" w14:textId="77777777" w:rsidTr="00486983">
        <w:trPr>
          <w:trHeight w:val="764"/>
        </w:trPr>
        <w:tc>
          <w:tcPr>
            <w:tcW w:w="2835" w:type="dxa"/>
          </w:tcPr>
          <w:p w14:paraId="2D8BDB51" w14:textId="77777777" w:rsidR="005E5451" w:rsidRPr="00C4426A" w:rsidRDefault="005E5451" w:rsidP="005E5451">
            <w:pPr>
              <w:spacing w:after="15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lastRenderedPageBreak/>
              <w:t>3.Інша інформація</w:t>
            </w:r>
          </w:p>
        </w:tc>
        <w:tc>
          <w:tcPr>
            <w:tcW w:w="6975" w:type="dxa"/>
          </w:tcPr>
          <w:p w14:paraId="3ADDAB5B" w14:textId="77777777" w:rsidR="005E5451" w:rsidRPr="00C4426A" w:rsidRDefault="005E5451" w:rsidP="004F4A69">
            <w:pPr>
              <w:tabs>
                <w:tab w:val="center" w:pos="4153"/>
                <w:tab w:val="right" w:pos="8306"/>
              </w:tabs>
              <w:spacing w:after="0" w:line="240" w:lineRule="auto"/>
              <w:jc w:val="both"/>
              <w:rPr>
                <w:rFonts w:ascii="Times New Roman" w:hAnsi="Times New Roman"/>
                <w:bCs/>
                <w:sz w:val="24"/>
                <w:szCs w:val="24"/>
              </w:rPr>
            </w:pPr>
          </w:p>
          <w:p w14:paraId="7AB09040"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Учасник визначає ціну тендерної пропозиції, з урахуванням податків і зборів, що сплачуються або мають бути сплачені, а також витрати на транспортування, навантаження та розвантаження, та  інші витрати згідно вимог діючих законодавчих і розпорядчих актів місцевого самоврядування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14:paraId="629ADF6F"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 xml:space="preserve">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 </w:t>
            </w:r>
          </w:p>
          <w:p w14:paraId="6A7A8CA6"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14:paraId="7A72A8A6"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p>
          <w:p w14:paraId="1BBCDB2C"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Згідно п. 2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730EBFF"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p>
          <w:p w14:paraId="6ADA5446"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4DFFBF0"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2FD0FF6E"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Обґрунтування аномально низької тендерної пропозиції може містити інформацію про:</w:t>
            </w:r>
          </w:p>
          <w:p w14:paraId="7FE3DF3F"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3F86E3E"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 xml:space="preserve">2) сприятливі умови, за яких учасник може поставити </w:t>
            </w:r>
            <w:r w:rsidRPr="002F468C">
              <w:rPr>
                <w:rFonts w:ascii="Times New Roman" w:hAnsi="Times New Roman"/>
                <w:bCs/>
                <w:sz w:val="24"/>
                <w:szCs w:val="24"/>
              </w:rPr>
              <w:lastRenderedPageBreak/>
              <w:t>товари, надати послуги чи виконати роботи, зокрема спеціальна цінова пропозиція (знижка) учасника;</w:t>
            </w:r>
          </w:p>
          <w:p w14:paraId="4CAA3230"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3) отримання учасником державної допомоги згідно із законодавством.</w:t>
            </w:r>
          </w:p>
          <w:p w14:paraId="38544A55"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p>
          <w:p w14:paraId="14B47221"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передбачалось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14:paraId="698B07E5"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BAC6F8"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96FC55A"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p>
          <w:p w14:paraId="0FF2DC73"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За обґрунтованим рішенням замовника відкриті торги можуть бути проведені без застосування електронного аукціону.</w:t>
            </w:r>
          </w:p>
          <w:p w14:paraId="72FFD794"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5BFE449F"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r w:rsidRPr="002F468C">
              <w:rPr>
                <w:rFonts w:ascii="Times New Roman" w:hAnsi="Times New Roman"/>
                <w:bCs/>
                <w:sz w:val="24"/>
                <w:szCs w:val="24"/>
              </w:rPr>
              <w:lastRenderedPageBreak/>
              <w:t>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449B6B57"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971D1CF"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3E8AA693"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8252DF7"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14:paraId="75615164"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17C626A"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2F468C">
              <w:rPr>
                <w:rFonts w:ascii="Times New Roman" w:hAnsi="Times New Roman"/>
                <w:bCs/>
                <w:sz w:val="24"/>
                <w:szCs w:val="24"/>
              </w:rPr>
              <w:lastRenderedPageBreak/>
              <w:t>вартості відповідних товарів, робіт чи послуг тендерної пропозиції.</w:t>
            </w:r>
          </w:p>
          <w:p w14:paraId="585D2281" w14:textId="10748ADB" w:rsidR="005E5451" w:rsidRPr="000514C5" w:rsidRDefault="005E5451" w:rsidP="000514C5">
            <w:pPr>
              <w:tabs>
                <w:tab w:val="center" w:pos="4153"/>
                <w:tab w:val="right" w:pos="8306"/>
              </w:tabs>
              <w:spacing w:after="0" w:line="240" w:lineRule="auto"/>
              <w:ind w:firstLine="460"/>
              <w:jc w:val="both"/>
              <w:rPr>
                <w:rFonts w:ascii="Times New Roman" w:hAnsi="Times New Roman"/>
                <w:bCs/>
                <w:sz w:val="24"/>
                <w:szCs w:val="24"/>
              </w:rPr>
            </w:pPr>
          </w:p>
        </w:tc>
      </w:tr>
      <w:tr w:rsidR="005E5451" w:rsidRPr="00C4426A" w14:paraId="7E95AA2C" w14:textId="77777777" w:rsidTr="00486983">
        <w:trPr>
          <w:trHeight w:val="416"/>
        </w:trPr>
        <w:tc>
          <w:tcPr>
            <w:tcW w:w="2835" w:type="dxa"/>
          </w:tcPr>
          <w:p w14:paraId="3D173C60" w14:textId="77777777" w:rsidR="005E5451" w:rsidRPr="00C4426A" w:rsidRDefault="005E5451" w:rsidP="005E5451">
            <w:pPr>
              <w:spacing w:after="15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lastRenderedPageBreak/>
              <w:t>4. Відхилення тендерних пропозицій</w:t>
            </w:r>
          </w:p>
          <w:p w14:paraId="3F73FE13" w14:textId="77777777" w:rsidR="005E5451" w:rsidRPr="00C4426A" w:rsidRDefault="005E5451" w:rsidP="005E5451">
            <w:pPr>
              <w:spacing w:after="150" w:line="240" w:lineRule="auto"/>
              <w:jc w:val="both"/>
              <w:rPr>
                <w:rFonts w:ascii="Times New Roman" w:eastAsia="Times New Roman" w:hAnsi="Times New Roman"/>
                <w:sz w:val="24"/>
                <w:szCs w:val="24"/>
                <w:lang w:eastAsia="uk-UA"/>
              </w:rPr>
            </w:pPr>
          </w:p>
          <w:p w14:paraId="5FE6F884" w14:textId="77777777" w:rsidR="005E5451" w:rsidRPr="00C4426A" w:rsidRDefault="005E5451" w:rsidP="005E5451">
            <w:pPr>
              <w:spacing w:after="150" w:line="240" w:lineRule="auto"/>
              <w:jc w:val="both"/>
              <w:rPr>
                <w:rFonts w:ascii="Times New Roman" w:eastAsia="Times New Roman" w:hAnsi="Times New Roman"/>
                <w:sz w:val="24"/>
                <w:szCs w:val="24"/>
                <w:highlight w:val="yellow"/>
                <w:lang w:eastAsia="uk-UA"/>
              </w:rPr>
            </w:pPr>
          </w:p>
        </w:tc>
        <w:tc>
          <w:tcPr>
            <w:tcW w:w="6975" w:type="dxa"/>
          </w:tcPr>
          <w:p w14:paraId="67E2723A"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7545029E"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1) учасник процедури закупівлі:</w:t>
            </w:r>
          </w:p>
          <w:p w14:paraId="738268A6"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підпадає під підстави, встановлені пунктом 47  Особливостей;</w:t>
            </w:r>
          </w:p>
          <w:p w14:paraId="6CF58EE1"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п.42 Особливостей;</w:t>
            </w:r>
          </w:p>
          <w:p w14:paraId="23774134"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w:t>
            </w:r>
          </w:p>
          <w:p w14:paraId="310D3E49"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41B3A8D"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 xml:space="preserve">не надав обґрунтування аномально низької ціни тендерної пропозиції протягом строку, визначеного </w:t>
            </w:r>
            <w:proofErr w:type="spellStart"/>
            <w:r w:rsidRPr="00423AB3">
              <w:rPr>
                <w:rFonts w:ascii="Times New Roman" w:eastAsia="Times New Roman" w:hAnsi="Times New Roman"/>
                <w:color w:val="000000"/>
                <w:sz w:val="24"/>
                <w:szCs w:val="24"/>
                <w:lang w:eastAsia="uk-UA"/>
              </w:rPr>
              <w:t>абз</w:t>
            </w:r>
            <w:proofErr w:type="spellEnd"/>
            <w:r w:rsidRPr="00423AB3">
              <w:rPr>
                <w:rFonts w:ascii="Times New Roman" w:eastAsia="Times New Roman" w:hAnsi="Times New Roman"/>
                <w:color w:val="000000"/>
                <w:sz w:val="24"/>
                <w:szCs w:val="24"/>
                <w:lang w:eastAsia="uk-UA"/>
              </w:rPr>
              <w:t>. 1 ч.14 ст. 29 Закону/ абз.9 п. 37 Особливостей;</w:t>
            </w:r>
          </w:p>
          <w:p w14:paraId="03A230BB"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п. 40 Особливостей;</w:t>
            </w:r>
          </w:p>
          <w:p w14:paraId="003432EE"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23AB3">
              <w:rPr>
                <w:rFonts w:ascii="Times New Roman" w:eastAsia="Times New Roman" w:hAnsi="Times New Roman"/>
                <w:color w:val="000000"/>
                <w:sz w:val="24"/>
                <w:szCs w:val="24"/>
                <w:lang w:eastAsia="uk-UA"/>
              </w:rPr>
              <w:t>бенефіціарним</w:t>
            </w:r>
            <w:proofErr w:type="spellEnd"/>
            <w:r w:rsidRPr="00423AB3">
              <w:rPr>
                <w:rFonts w:ascii="Times New Roman" w:eastAsia="Times New Roman" w:hAnsi="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Pr="00423AB3">
              <w:rPr>
                <w:rFonts w:ascii="Times New Roman" w:eastAsia="Times New Roman" w:hAnsi="Times New Roman"/>
                <w:color w:val="000000"/>
                <w:sz w:val="24"/>
                <w:szCs w:val="24"/>
                <w:lang w:eastAsia="uk-UA"/>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D928264"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2) тендерна пропозиція:</w:t>
            </w:r>
          </w:p>
          <w:p w14:paraId="28A11D6F"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47F2EACA"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є такою, строк дії якої закінчився;</w:t>
            </w:r>
          </w:p>
          <w:p w14:paraId="4D261B74"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9F80356"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4AA4DE0C"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3) переможець процедури закупівлі:</w:t>
            </w:r>
          </w:p>
          <w:p w14:paraId="31E74A1A"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11295D3"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 xml:space="preserve">не надав у спосіб, зазначений в тендерній документації, документи, що підтверджують відсутність підстав, визначених </w:t>
            </w:r>
          </w:p>
          <w:p w14:paraId="110A72FB"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 xml:space="preserve">у </w:t>
            </w:r>
            <w:proofErr w:type="spellStart"/>
            <w:r w:rsidRPr="00423AB3">
              <w:rPr>
                <w:rFonts w:ascii="Times New Roman" w:eastAsia="Times New Roman" w:hAnsi="Times New Roman"/>
                <w:color w:val="000000"/>
                <w:sz w:val="24"/>
                <w:szCs w:val="24"/>
                <w:lang w:eastAsia="uk-UA"/>
              </w:rPr>
              <w:t>п.п</w:t>
            </w:r>
            <w:proofErr w:type="spellEnd"/>
            <w:r w:rsidRPr="00423AB3">
              <w:rPr>
                <w:rFonts w:ascii="Times New Roman" w:eastAsia="Times New Roman" w:hAnsi="Times New Roman"/>
                <w:color w:val="000000"/>
                <w:sz w:val="24"/>
                <w:szCs w:val="24"/>
                <w:lang w:eastAsia="uk-UA"/>
              </w:rPr>
              <w:t xml:space="preserve">. 3,5,6 і 12 та в </w:t>
            </w:r>
            <w:proofErr w:type="spellStart"/>
            <w:r w:rsidRPr="00423AB3">
              <w:rPr>
                <w:rFonts w:ascii="Times New Roman" w:eastAsia="Times New Roman" w:hAnsi="Times New Roman"/>
                <w:color w:val="000000"/>
                <w:sz w:val="24"/>
                <w:szCs w:val="24"/>
                <w:lang w:eastAsia="uk-UA"/>
              </w:rPr>
              <w:t>абз</w:t>
            </w:r>
            <w:proofErr w:type="spellEnd"/>
            <w:r w:rsidRPr="00423AB3">
              <w:rPr>
                <w:rFonts w:ascii="Times New Roman" w:eastAsia="Times New Roman" w:hAnsi="Times New Roman"/>
                <w:color w:val="000000"/>
                <w:sz w:val="24"/>
                <w:szCs w:val="24"/>
                <w:lang w:eastAsia="uk-UA"/>
              </w:rPr>
              <w:t>. 14 п. 47 Особливостей;</w:t>
            </w:r>
          </w:p>
          <w:p w14:paraId="58E9CAEB"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14:paraId="1C1A7B01"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 42 Особливостей;</w:t>
            </w:r>
          </w:p>
          <w:p w14:paraId="3EEDA2D7"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p>
          <w:p w14:paraId="3D8CE4E7"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14:paraId="613640BE"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1)</w:t>
            </w:r>
            <w:r w:rsidRPr="00423AB3">
              <w:rPr>
                <w:rFonts w:ascii="Times New Roman" w:eastAsia="Times New Roman" w:hAnsi="Times New Roman"/>
                <w:color w:val="000000"/>
                <w:sz w:val="24"/>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5E9628"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w:t>
            </w:r>
            <w:r w:rsidRPr="00423AB3">
              <w:rPr>
                <w:rFonts w:ascii="Times New Roman" w:eastAsia="Times New Roman" w:hAnsi="Times New Roman"/>
                <w:color w:val="000000"/>
                <w:sz w:val="24"/>
                <w:szCs w:val="24"/>
                <w:lang w:eastAsia="uk-UA"/>
              </w:rPr>
              <w:lastRenderedPageBreak/>
              <w:t>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CB37444"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10D4A95" w14:textId="1A60C031" w:rsidR="00423AB3" w:rsidRPr="00423AB3" w:rsidRDefault="00423AB3" w:rsidP="005B74EE">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5F2F824"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52657E5"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B06A55C"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 xml:space="preserve">2) відомості про юридичну особу, яка є учасником процедури закупівлі, </w:t>
            </w:r>
            <w:proofErr w:type="spellStart"/>
            <w:r w:rsidRPr="00423AB3">
              <w:rPr>
                <w:rFonts w:ascii="Times New Roman" w:eastAsia="Times New Roman" w:hAnsi="Times New Roman"/>
                <w:color w:val="000000"/>
                <w:sz w:val="24"/>
                <w:szCs w:val="24"/>
                <w:lang w:eastAsia="uk-UA"/>
              </w:rPr>
              <w:t>внесено</w:t>
            </w:r>
            <w:proofErr w:type="spellEnd"/>
            <w:r w:rsidRPr="00423AB3">
              <w:rPr>
                <w:rFonts w:ascii="Times New Roman" w:eastAsia="Times New Roman" w:hAnsi="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14:paraId="4902AAF7"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6598FB"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 xml:space="preserve">4) суб’єкт господарювання (учасник процедури закупівлі) </w:t>
            </w:r>
            <w:r w:rsidRPr="00423AB3">
              <w:rPr>
                <w:rFonts w:ascii="Times New Roman" w:eastAsia="Times New Roman" w:hAnsi="Times New Roman"/>
                <w:color w:val="000000"/>
                <w:sz w:val="24"/>
                <w:szCs w:val="24"/>
                <w:lang w:eastAsia="uk-UA"/>
              </w:rPr>
              <w:lastRenderedPageBreak/>
              <w:t xml:space="preserve">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23AB3">
              <w:rPr>
                <w:rFonts w:ascii="Times New Roman" w:eastAsia="Times New Roman" w:hAnsi="Times New Roman"/>
                <w:color w:val="000000"/>
                <w:sz w:val="24"/>
                <w:szCs w:val="24"/>
                <w:lang w:eastAsia="uk-UA"/>
              </w:rPr>
              <w:t>антиконкурентних</w:t>
            </w:r>
            <w:proofErr w:type="spellEnd"/>
            <w:r w:rsidRPr="00423AB3">
              <w:rPr>
                <w:rFonts w:ascii="Times New Roman" w:eastAsia="Times New Roman" w:hAnsi="Times New Roman"/>
                <w:color w:val="000000"/>
                <w:sz w:val="24"/>
                <w:szCs w:val="24"/>
                <w:lang w:eastAsia="uk-UA"/>
              </w:rPr>
              <w:t xml:space="preserve"> узгоджених дій, що стосуються спотворення результатів тендерів;</w:t>
            </w:r>
          </w:p>
          <w:p w14:paraId="02AA8118"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2273A20"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5EDD79D"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075616C"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12275FB4"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B8F2C59"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EA50F67" w14:textId="068F8A40"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 xml:space="preserve">11) учасник процедури закупівлі або кінцевий </w:t>
            </w:r>
            <w:proofErr w:type="spellStart"/>
            <w:r w:rsidRPr="00423AB3">
              <w:rPr>
                <w:rFonts w:ascii="Times New Roman" w:eastAsia="Times New Roman" w:hAnsi="Times New Roman"/>
                <w:color w:val="000000"/>
                <w:sz w:val="24"/>
                <w:szCs w:val="24"/>
                <w:lang w:eastAsia="uk-UA"/>
              </w:rPr>
              <w:t>бенефіціарний</w:t>
            </w:r>
            <w:proofErr w:type="spellEnd"/>
            <w:r w:rsidRPr="00423AB3">
              <w:rPr>
                <w:rFonts w:ascii="Times New Roman" w:eastAsia="Times New Roman" w:hAnsi="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6B0160">
              <w:rPr>
                <w:rFonts w:ascii="Times New Roman" w:eastAsia="Times New Roman" w:hAnsi="Times New Roman"/>
                <w:color w:val="000000"/>
                <w:sz w:val="24"/>
                <w:szCs w:val="24"/>
                <w:lang w:eastAsia="uk-UA"/>
              </w:rPr>
              <w:t>у неї</w:t>
            </w:r>
            <w:r w:rsidRPr="00423AB3">
              <w:rPr>
                <w:rFonts w:ascii="Times New Roman" w:eastAsia="Times New Roman" w:hAnsi="Times New Roman"/>
                <w:color w:val="000000"/>
                <w:sz w:val="24"/>
                <w:szCs w:val="24"/>
                <w:lang w:eastAsia="uk-UA"/>
              </w:rPr>
              <w:t xml:space="preserve"> публічних закупівель товарів, робіт і послуг згідно із Законом України “Про санкції”</w:t>
            </w:r>
            <w:r w:rsidR="006B0160">
              <w:rPr>
                <w:rFonts w:ascii="Times New Roman" w:eastAsia="Times New Roman" w:hAnsi="Times New Roman"/>
                <w:color w:val="000000"/>
                <w:sz w:val="24"/>
                <w:szCs w:val="24"/>
                <w:lang w:eastAsia="uk-UA"/>
              </w:rPr>
              <w:t>, крім випадку, коли активи такої особи в установленому законодавством порядку передані в управління АРМА</w:t>
            </w:r>
            <w:r w:rsidRPr="00423AB3">
              <w:rPr>
                <w:rFonts w:ascii="Times New Roman" w:eastAsia="Times New Roman" w:hAnsi="Times New Roman"/>
                <w:color w:val="000000"/>
                <w:sz w:val="24"/>
                <w:szCs w:val="24"/>
                <w:lang w:eastAsia="uk-UA"/>
              </w:rPr>
              <w:t>;</w:t>
            </w:r>
          </w:p>
          <w:p w14:paraId="6D4C9751"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55E168"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p>
          <w:p w14:paraId="2FB52AAC"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lastRenderedPageBreak/>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48 Особливостей.</w:t>
            </w:r>
          </w:p>
          <w:p w14:paraId="5432E4CC"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F80378F"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p>
          <w:p w14:paraId="34E02D6F"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F140878" w14:textId="6DD4C87D" w:rsidR="005E5451" w:rsidRPr="000514C5" w:rsidRDefault="005E5451" w:rsidP="00423AB3">
            <w:pPr>
              <w:pStyle w:val="2"/>
              <w:spacing w:line="240" w:lineRule="auto"/>
              <w:ind w:left="0" w:firstLine="343"/>
              <w:jc w:val="both"/>
              <w:rPr>
                <w:rFonts w:ascii="Times New Roman" w:eastAsia="Times New Roman" w:hAnsi="Times New Roman"/>
                <w:color w:val="000000"/>
                <w:sz w:val="24"/>
                <w:szCs w:val="24"/>
                <w:lang w:eastAsia="uk-UA"/>
              </w:rPr>
            </w:pPr>
          </w:p>
        </w:tc>
      </w:tr>
      <w:tr w:rsidR="005E5451" w:rsidRPr="00C4426A" w14:paraId="1261EE34" w14:textId="77777777" w:rsidTr="00486983">
        <w:trPr>
          <w:trHeight w:val="269"/>
        </w:trPr>
        <w:tc>
          <w:tcPr>
            <w:tcW w:w="9810" w:type="dxa"/>
            <w:gridSpan w:val="2"/>
            <w:vAlign w:val="center"/>
          </w:tcPr>
          <w:p w14:paraId="4EAE5E3B" w14:textId="77777777" w:rsidR="005E5451" w:rsidRPr="00C4426A" w:rsidRDefault="005E5451" w:rsidP="005E5451">
            <w:pPr>
              <w:spacing w:after="0" w:line="240" w:lineRule="auto"/>
              <w:jc w:val="center"/>
              <w:rPr>
                <w:rFonts w:ascii="Times New Roman" w:eastAsia="Times New Roman" w:hAnsi="Times New Roman"/>
                <w:sz w:val="24"/>
                <w:szCs w:val="24"/>
                <w:highlight w:val="yellow"/>
                <w:lang w:eastAsia="uk-UA"/>
              </w:rPr>
            </w:pPr>
            <w:r w:rsidRPr="00A85382">
              <w:rPr>
                <w:rFonts w:ascii="Times New Roman" w:eastAsia="Times New Roman" w:hAnsi="Times New Roman"/>
                <w:b/>
                <w:bCs/>
                <w:sz w:val="24"/>
                <w:szCs w:val="24"/>
                <w:lang w:eastAsia="uk-UA"/>
              </w:rPr>
              <w:lastRenderedPageBreak/>
              <w:t>Розділ 6.</w:t>
            </w:r>
            <w:r>
              <w:rPr>
                <w:rFonts w:ascii="Times New Roman" w:eastAsia="Times New Roman" w:hAnsi="Times New Roman"/>
                <w:b/>
                <w:bCs/>
                <w:sz w:val="24"/>
                <w:szCs w:val="24"/>
                <w:lang w:eastAsia="uk-UA"/>
              </w:rPr>
              <w:t xml:space="preserve"> </w:t>
            </w:r>
            <w:r w:rsidRPr="00C4426A">
              <w:rPr>
                <w:rFonts w:ascii="Times New Roman" w:eastAsia="Times New Roman" w:hAnsi="Times New Roman"/>
                <w:b/>
                <w:bCs/>
                <w:sz w:val="24"/>
                <w:szCs w:val="24"/>
                <w:lang w:eastAsia="uk-UA"/>
              </w:rPr>
              <w:t>Результат</w:t>
            </w:r>
            <w:r>
              <w:rPr>
                <w:rFonts w:ascii="Times New Roman" w:eastAsia="Times New Roman" w:hAnsi="Times New Roman"/>
                <w:b/>
                <w:bCs/>
                <w:sz w:val="24"/>
                <w:szCs w:val="24"/>
                <w:lang w:eastAsia="uk-UA"/>
              </w:rPr>
              <w:t>и</w:t>
            </w:r>
            <w:r w:rsidRPr="00C4426A">
              <w:rPr>
                <w:rFonts w:ascii="Times New Roman" w:eastAsia="Times New Roman" w:hAnsi="Times New Roman"/>
                <w:b/>
                <w:bCs/>
                <w:sz w:val="24"/>
                <w:szCs w:val="24"/>
                <w:lang w:eastAsia="uk-UA"/>
              </w:rPr>
              <w:t xml:space="preserve"> тендеру та укладання договору про закупівлю</w:t>
            </w:r>
          </w:p>
        </w:tc>
      </w:tr>
      <w:tr w:rsidR="005E5451" w:rsidRPr="00C4426A" w14:paraId="19EFC875" w14:textId="77777777" w:rsidTr="00486983">
        <w:tc>
          <w:tcPr>
            <w:tcW w:w="2835" w:type="dxa"/>
          </w:tcPr>
          <w:p w14:paraId="51FC0287" w14:textId="77777777" w:rsidR="005E5451" w:rsidRPr="00C4426A" w:rsidRDefault="005E5451" w:rsidP="005E5451">
            <w:pPr>
              <w:spacing w:after="150" w:line="240" w:lineRule="auto"/>
              <w:jc w:val="both"/>
              <w:rPr>
                <w:rFonts w:ascii="Times New Roman" w:eastAsia="Times New Roman" w:hAnsi="Times New Roman"/>
                <w:sz w:val="24"/>
                <w:szCs w:val="24"/>
                <w:highlight w:val="yellow"/>
                <w:lang w:eastAsia="uk-UA"/>
              </w:rPr>
            </w:pPr>
            <w:r w:rsidRPr="00C4426A">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14:paraId="25151903" w14:textId="77777777" w:rsidR="001B093B" w:rsidRPr="001B093B" w:rsidRDefault="001B093B" w:rsidP="001B093B">
            <w:pPr>
              <w:spacing w:after="0" w:line="240" w:lineRule="auto"/>
              <w:jc w:val="both"/>
              <w:rPr>
                <w:rFonts w:ascii="Times New Roman" w:hAnsi="Times New Roman"/>
                <w:sz w:val="24"/>
                <w:szCs w:val="24"/>
              </w:rPr>
            </w:pPr>
            <w:r w:rsidRPr="001B093B">
              <w:rPr>
                <w:rFonts w:ascii="Times New Roman" w:hAnsi="Times New Roman"/>
                <w:sz w:val="24"/>
                <w:szCs w:val="24"/>
              </w:rPr>
              <w:t>Замовник відміняє відкриті торги у разі:</w:t>
            </w:r>
          </w:p>
          <w:p w14:paraId="356D5AE3" w14:textId="77777777" w:rsidR="001B093B" w:rsidRPr="001B093B" w:rsidRDefault="001B093B" w:rsidP="001B093B">
            <w:pPr>
              <w:spacing w:after="0" w:line="240" w:lineRule="auto"/>
              <w:jc w:val="both"/>
              <w:rPr>
                <w:rFonts w:ascii="Times New Roman" w:hAnsi="Times New Roman"/>
                <w:sz w:val="24"/>
                <w:szCs w:val="24"/>
              </w:rPr>
            </w:pPr>
            <w:r w:rsidRPr="001B093B">
              <w:rPr>
                <w:rFonts w:ascii="Times New Roman" w:hAnsi="Times New Roman"/>
                <w:sz w:val="24"/>
                <w:szCs w:val="24"/>
              </w:rPr>
              <w:t>1) відсутності подальшої потреби в закупівлі товарів, робіт чи послуг;</w:t>
            </w:r>
          </w:p>
          <w:p w14:paraId="3F44854A" w14:textId="77777777" w:rsidR="001B093B" w:rsidRPr="001B093B" w:rsidRDefault="001B093B" w:rsidP="001B093B">
            <w:pPr>
              <w:spacing w:after="0" w:line="240" w:lineRule="auto"/>
              <w:jc w:val="both"/>
              <w:rPr>
                <w:rFonts w:ascii="Times New Roman" w:hAnsi="Times New Roman"/>
                <w:sz w:val="24"/>
                <w:szCs w:val="24"/>
              </w:rPr>
            </w:pPr>
            <w:r w:rsidRPr="001B093B">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BA4505" w14:textId="77777777" w:rsidR="001B093B" w:rsidRPr="001B093B" w:rsidRDefault="001B093B" w:rsidP="001B093B">
            <w:pPr>
              <w:spacing w:after="0" w:line="240" w:lineRule="auto"/>
              <w:jc w:val="both"/>
              <w:rPr>
                <w:rFonts w:ascii="Times New Roman" w:hAnsi="Times New Roman"/>
                <w:sz w:val="24"/>
                <w:szCs w:val="24"/>
              </w:rPr>
            </w:pPr>
            <w:r w:rsidRPr="001B093B">
              <w:rPr>
                <w:rFonts w:ascii="Times New Roman" w:hAnsi="Times New Roman"/>
                <w:sz w:val="24"/>
                <w:szCs w:val="24"/>
              </w:rPr>
              <w:t>3) скорочення обсягу видатків на здійснення закупівлі товарів, робіт чи послуг;</w:t>
            </w:r>
          </w:p>
          <w:p w14:paraId="7EF6A22F" w14:textId="77777777" w:rsidR="001B093B" w:rsidRPr="001B093B" w:rsidRDefault="001B093B" w:rsidP="001B093B">
            <w:pPr>
              <w:spacing w:after="0" w:line="240" w:lineRule="auto"/>
              <w:jc w:val="both"/>
              <w:rPr>
                <w:rFonts w:ascii="Times New Roman" w:hAnsi="Times New Roman"/>
                <w:sz w:val="24"/>
                <w:szCs w:val="24"/>
              </w:rPr>
            </w:pPr>
            <w:r w:rsidRPr="001B093B">
              <w:rPr>
                <w:rFonts w:ascii="Times New Roman" w:hAnsi="Times New Roman"/>
                <w:sz w:val="24"/>
                <w:szCs w:val="24"/>
              </w:rPr>
              <w:t>4) коли здійснення закупівлі стало неможливим внаслідок дії обставин непереборної сили.</w:t>
            </w:r>
          </w:p>
          <w:p w14:paraId="56B8EF51" w14:textId="77777777" w:rsidR="001B093B" w:rsidRPr="001B093B" w:rsidRDefault="001B093B" w:rsidP="001B093B">
            <w:pPr>
              <w:spacing w:after="0" w:line="240" w:lineRule="auto"/>
              <w:jc w:val="both"/>
              <w:rPr>
                <w:rFonts w:ascii="Times New Roman" w:hAnsi="Times New Roman"/>
                <w:sz w:val="24"/>
                <w:szCs w:val="24"/>
              </w:rPr>
            </w:pPr>
            <w:r w:rsidRPr="001B093B">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w:t>
            </w:r>
            <w:r w:rsidRPr="001B093B">
              <w:rPr>
                <w:rFonts w:ascii="Times New Roman" w:hAnsi="Times New Roman"/>
                <w:sz w:val="24"/>
                <w:szCs w:val="24"/>
              </w:rPr>
              <w:lastRenderedPageBreak/>
              <w:t xml:space="preserve">електронній системі закупівель підстави прийняття такого рішення. </w:t>
            </w:r>
          </w:p>
          <w:p w14:paraId="0FC1D537" w14:textId="77777777" w:rsidR="001B093B" w:rsidRPr="001B093B" w:rsidRDefault="001B093B" w:rsidP="001B093B">
            <w:pPr>
              <w:spacing w:after="0" w:line="240" w:lineRule="auto"/>
              <w:jc w:val="both"/>
              <w:rPr>
                <w:rFonts w:ascii="Times New Roman" w:hAnsi="Times New Roman"/>
                <w:sz w:val="24"/>
                <w:szCs w:val="24"/>
              </w:rPr>
            </w:pPr>
          </w:p>
          <w:p w14:paraId="1A1D49D8" w14:textId="77777777" w:rsidR="001B093B" w:rsidRPr="001B093B" w:rsidRDefault="001B093B" w:rsidP="001B093B">
            <w:pPr>
              <w:spacing w:after="0" w:line="240" w:lineRule="auto"/>
              <w:jc w:val="both"/>
              <w:rPr>
                <w:rFonts w:ascii="Times New Roman" w:hAnsi="Times New Roman"/>
                <w:sz w:val="24"/>
                <w:szCs w:val="24"/>
              </w:rPr>
            </w:pPr>
            <w:r w:rsidRPr="001B093B">
              <w:rPr>
                <w:rFonts w:ascii="Times New Roman" w:hAnsi="Times New Roman"/>
                <w:sz w:val="24"/>
                <w:szCs w:val="24"/>
              </w:rPr>
              <w:t>Відкриті торги автоматично відміняються електронною системою закупівель у разі:</w:t>
            </w:r>
          </w:p>
          <w:p w14:paraId="70A6930C" w14:textId="77777777" w:rsidR="001B093B" w:rsidRPr="001B093B" w:rsidRDefault="001B093B" w:rsidP="001B093B">
            <w:pPr>
              <w:spacing w:after="0" w:line="240" w:lineRule="auto"/>
              <w:jc w:val="both"/>
              <w:rPr>
                <w:rFonts w:ascii="Times New Roman" w:hAnsi="Times New Roman"/>
                <w:sz w:val="24"/>
                <w:szCs w:val="24"/>
              </w:rPr>
            </w:pPr>
            <w:r w:rsidRPr="001B093B">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1641A50" w14:textId="77777777" w:rsidR="001B093B" w:rsidRPr="001B093B" w:rsidRDefault="001B093B" w:rsidP="001B093B">
            <w:pPr>
              <w:spacing w:after="0" w:line="240" w:lineRule="auto"/>
              <w:jc w:val="both"/>
              <w:rPr>
                <w:rFonts w:ascii="Times New Roman" w:hAnsi="Times New Roman"/>
                <w:sz w:val="24"/>
                <w:szCs w:val="24"/>
              </w:rPr>
            </w:pPr>
            <w:r w:rsidRPr="001B093B">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385238B8" w14:textId="77777777" w:rsidR="001B093B" w:rsidRPr="001B093B" w:rsidRDefault="001B093B" w:rsidP="001B093B">
            <w:pPr>
              <w:spacing w:after="0" w:line="240" w:lineRule="auto"/>
              <w:jc w:val="both"/>
              <w:rPr>
                <w:rFonts w:ascii="Times New Roman" w:hAnsi="Times New Roman"/>
                <w:sz w:val="24"/>
                <w:szCs w:val="24"/>
              </w:rPr>
            </w:pPr>
            <w:r w:rsidRPr="001B093B">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556B386" w14:textId="77777777" w:rsidR="001B093B" w:rsidRPr="001B093B" w:rsidRDefault="001B093B" w:rsidP="001B093B">
            <w:pPr>
              <w:spacing w:after="0" w:line="240" w:lineRule="auto"/>
              <w:jc w:val="both"/>
              <w:rPr>
                <w:rFonts w:ascii="Times New Roman" w:hAnsi="Times New Roman"/>
                <w:sz w:val="24"/>
                <w:szCs w:val="24"/>
              </w:rPr>
            </w:pPr>
          </w:p>
          <w:p w14:paraId="2A31FCDD" w14:textId="77777777" w:rsidR="001B093B" w:rsidRPr="001B093B" w:rsidRDefault="001B093B" w:rsidP="001B093B">
            <w:pPr>
              <w:spacing w:after="0" w:line="240" w:lineRule="auto"/>
              <w:jc w:val="both"/>
              <w:rPr>
                <w:rFonts w:ascii="Times New Roman" w:hAnsi="Times New Roman"/>
                <w:sz w:val="24"/>
                <w:szCs w:val="24"/>
              </w:rPr>
            </w:pPr>
            <w:r w:rsidRPr="001B093B">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74591E64" w14:textId="538DB37E" w:rsidR="005E5451" w:rsidRPr="00C4426A" w:rsidRDefault="005E5451" w:rsidP="005E5451">
            <w:pPr>
              <w:spacing w:after="0" w:line="240" w:lineRule="auto"/>
              <w:jc w:val="both"/>
              <w:rPr>
                <w:rFonts w:ascii="Times New Roman" w:hAnsi="Times New Roman"/>
                <w:sz w:val="24"/>
                <w:szCs w:val="24"/>
                <w:highlight w:val="yellow"/>
              </w:rPr>
            </w:pPr>
          </w:p>
        </w:tc>
      </w:tr>
      <w:tr w:rsidR="005E5451" w:rsidRPr="00C4426A" w14:paraId="2527B4AF" w14:textId="77777777" w:rsidTr="00486983">
        <w:tc>
          <w:tcPr>
            <w:tcW w:w="2835" w:type="dxa"/>
          </w:tcPr>
          <w:p w14:paraId="1EE9FA29" w14:textId="77777777" w:rsidR="005E5451" w:rsidRPr="00A85382" w:rsidRDefault="005E5451" w:rsidP="005E5451">
            <w:pPr>
              <w:spacing w:after="150" w:line="240" w:lineRule="auto"/>
              <w:rPr>
                <w:rFonts w:ascii="Times New Roman" w:eastAsia="Times New Roman" w:hAnsi="Times New Roman"/>
                <w:sz w:val="24"/>
                <w:szCs w:val="24"/>
                <w:highlight w:val="yellow"/>
                <w:lang w:val="ru-RU" w:eastAsia="uk-UA"/>
              </w:rPr>
            </w:pPr>
            <w:r>
              <w:rPr>
                <w:rFonts w:ascii="Times New Roman" w:eastAsia="Times New Roman" w:hAnsi="Times New Roman"/>
                <w:b/>
                <w:bCs/>
                <w:sz w:val="24"/>
                <w:szCs w:val="24"/>
                <w:lang w:eastAsia="uk-UA"/>
              </w:rPr>
              <w:lastRenderedPageBreak/>
              <w:t>2. Строк уклада</w:t>
            </w:r>
            <w:r w:rsidRPr="00C4426A">
              <w:rPr>
                <w:rFonts w:ascii="Times New Roman" w:eastAsia="Times New Roman" w:hAnsi="Times New Roman"/>
                <w:b/>
                <w:bCs/>
                <w:sz w:val="24"/>
                <w:szCs w:val="24"/>
                <w:lang w:eastAsia="uk-UA"/>
              </w:rPr>
              <w:t xml:space="preserve">ння договору </w:t>
            </w:r>
            <w:r w:rsidR="00A85382">
              <w:rPr>
                <w:rFonts w:ascii="Times New Roman" w:eastAsia="Times New Roman" w:hAnsi="Times New Roman"/>
                <w:b/>
                <w:bCs/>
                <w:sz w:val="24"/>
                <w:szCs w:val="24"/>
                <w:lang w:val="ru-RU" w:eastAsia="uk-UA"/>
              </w:rPr>
              <w:t xml:space="preserve">про </w:t>
            </w:r>
            <w:r w:rsidR="00A85382" w:rsidRPr="00A85382">
              <w:rPr>
                <w:rFonts w:ascii="Times New Roman" w:eastAsia="Times New Roman" w:hAnsi="Times New Roman"/>
                <w:b/>
                <w:bCs/>
                <w:sz w:val="24"/>
                <w:szCs w:val="24"/>
                <w:lang w:eastAsia="uk-UA"/>
              </w:rPr>
              <w:t>закупівлю</w:t>
            </w:r>
          </w:p>
        </w:tc>
        <w:tc>
          <w:tcPr>
            <w:tcW w:w="6975" w:type="dxa"/>
            <w:vAlign w:val="center"/>
          </w:tcPr>
          <w:p w14:paraId="16F9944E" w14:textId="77777777" w:rsidR="00E36680" w:rsidRDefault="00E36680" w:rsidP="00E36680">
            <w:pPr>
              <w:pStyle w:val="Default"/>
              <w:ind w:firstLine="460"/>
              <w:jc w:val="both"/>
            </w:pPr>
            <w: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6DA70D7" w14:textId="7FBB276F" w:rsidR="000440BC" w:rsidRPr="00C4426A" w:rsidRDefault="00E36680" w:rsidP="00E36680">
            <w:pPr>
              <w:pStyle w:val="Default"/>
              <w:ind w:firstLine="460"/>
              <w:jc w:val="both"/>
              <w:rPr>
                <w:color w:val="auto"/>
                <w:highlight w:val="yellow"/>
              </w:rPr>
            </w:pPr>
            <w: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E5451" w:rsidRPr="00C4426A" w14:paraId="68BA1F57" w14:textId="77777777" w:rsidTr="00486983">
        <w:tc>
          <w:tcPr>
            <w:tcW w:w="2835" w:type="dxa"/>
          </w:tcPr>
          <w:p w14:paraId="7F4B6979" w14:textId="77777777" w:rsidR="005E5451" w:rsidRPr="00C4426A" w:rsidRDefault="005E5451" w:rsidP="005E5451">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 xml:space="preserve">3. </w:t>
            </w:r>
            <w:proofErr w:type="spellStart"/>
            <w:r w:rsidRPr="00A85382">
              <w:rPr>
                <w:rFonts w:ascii="Times New Roman" w:eastAsia="Times New Roman" w:hAnsi="Times New Roman"/>
                <w:b/>
                <w:bCs/>
                <w:sz w:val="24"/>
                <w:szCs w:val="24"/>
                <w:lang w:eastAsia="uk-UA"/>
              </w:rPr>
              <w:t>Проєкт</w:t>
            </w:r>
            <w:proofErr w:type="spellEnd"/>
            <w:r w:rsidRPr="00A85382">
              <w:rPr>
                <w:rFonts w:ascii="Times New Roman" w:eastAsia="Times New Roman" w:hAnsi="Times New Roman"/>
                <w:b/>
                <w:bCs/>
                <w:sz w:val="24"/>
                <w:szCs w:val="24"/>
                <w:lang w:eastAsia="uk-UA"/>
              </w:rPr>
              <w:t xml:space="preserve"> договору про закупівлю</w:t>
            </w:r>
          </w:p>
        </w:tc>
        <w:tc>
          <w:tcPr>
            <w:tcW w:w="6975" w:type="dxa"/>
          </w:tcPr>
          <w:p w14:paraId="065A6555"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t>Договір про закупівлю укладається відповідно до  Цивільного та Господарського кодексів України з урахуванням положень ст. 41 Закону, крім частини 2-5, 7-9 ст. 41 Закону та Особливостей.</w:t>
            </w:r>
          </w:p>
          <w:p w14:paraId="54EE2D58"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p>
          <w:p w14:paraId="504E5D0A"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t xml:space="preserve">      </w:t>
            </w:r>
            <w:proofErr w:type="spellStart"/>
            <w:r w:rsidRPr="005A74F4">
              <w:rPr>
                <w:rFonts w:ascii="Times New Roman" w:eastAsia="Times New Roman" w:hAnsi="Times New Roman"/>
                <w:sz w:val="24"/>
                <w:szCs w:val="24"/>
                <w:lang w:eastAsia="uk-UA"/>
              </w:rPr>
              <w:t>Проєкт</w:t>
            </w:r>
            <w:proofErr w:type="spellEnd"/>
            <w:r w:rsidRPr="005A74F4">
              <w:rPr>
                <w:rFonts w:ascii="Times New Roman" w:eastAsia="Times New Roman" w:hAnsi="Times New Roman"/>
                <w:sz w:val="24"/>
                <w:szCs w:val="24"/>
                <w:lang w:eastAsia="uk-UA"/>
              </w:rPr>
              <w:t xml:space="preserve"> договору про закупівлю міститься в Додатку 3 до тендерної документації.</w:t>
            </w:r>
          </w:p>
          <w:p w14:paraId="69541AD4"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14:paraId="5A961AD2"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p>
          <w:p w14:paraId="4B8FC208"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5137B48"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t xml:space="preserve">визначення грошового еквівалента зобов’язання в іноземній </w:t>
            </w:r>
            <w:r w:rsidRPr="005A74F4">
              <w:rPr>
                <w:rFonts w:ascii="Times New Roman" w:eastAsia="Times New Roman" w:hAnsi="Times New Roman"/>
                <w:sz w:val="24"/>
                <w:szCs w:val="24"/>
                <w:lang w:eastAsia="uk-UA"/>
              </w:rPr>
              <w:lastRenderedPageBreak/>
              <w:t>валюті;</w:t>
            </w:r>
          </w:p>
          <w:p w14:paraId="376D52D9"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t>перерахунку ціни в бік зменшення ціни тендерної пропозиції переможця без зменшення обсягів закупівлі;</w:t>
            </w:r>
          </w:p>
          <w:p w14:paraId="78101290"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14:paraId="171ADB04" w14:textId="77777777" w:rsidR="005A74F4" w:rsidRPr="005A74F4" w:rsidRDefault="005A74F4" w:rsidP="00AA49A7">
            <w:pPr>
              <w:spacing w:after="0" w:line="240" w:lineRule="auto"/>
              <w:jc w:val="both"/>
              <w:rPr>
                <w:rFonts w:ascii="Times New Roman" w:eastAsia="Times New Roman" w:hAnsi="Times New Roman"/>
                <w:sz w:val="24"/>
                <w:szCs w:val="24"/>
                <w:lang w:eastAsia="uk-UA"/>
              </w:rPr>
            </w:pPr>
          </w:p>
          <w:p w14:paraId="7C50F327"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t>Договір про закупівлю є нікчемним у разі:</w:t>
            </w:r>
          </w:p>
          <w:p w14:paraId="488D230B"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t>1) коли замовник уклав договір про закупівлю з порушенням вимог, визначених пунктом 5 Особливостей;</w:t>
            </w:r>
          </w:p>
          <w:p w14:paraId="69862AD8"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t>2) укладення договору про закупівлю з порушенням вимог пункту 18 Особливостей;</w:t>
            </w:r>
          </w:p>
          <w:p w14:paraId="5B26961B"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t>3) укладення договору про закупівлю в період оскарження відкритих торгів відповідно до статті 18 Закону та Особливостей;</w:t>
            </w:r>
          </w:p>
          <w:p w14:paraId="72596A63"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23A1164" w14:textId="6B535D56" w:rsidR="005E5451" w:rsidRPr="00C4426A"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E5451" w:rsidRPr="00C4426A" w14:paraId="02242079" w14:textId="77777777" w:rsidTr="00486983">
        <w:tc>
          <w:tcPr>
            <w:tcW w:w="2835" w:type="dxa"/>
          </w:tcPr>
          <w:p w14:paraId="475129AB" w14:textId="77777777" w:rsidR="005E5451" w:rsidRPr="00C4426A" w:rsidRDefault="005E5451" w:rsidP="005E5451">
            <w:pPr>
              <w:spacing w:after="0" w:line="240" w:lineRule="auto"/>
              <w:rPr>
                <w:rFonts w:ascii="Times New Roman" w:eastAsia="Times New Roman" w:hAnsi="Times New Roman"/>
                <w:b/>
                <w:bCs/>
                <w:sz w:val="24"/>
                <w:szCs w:val="24"/>
                <w:highlight w:val="yellow"/>
                <w:lang w:eastAsia="uk-UA"/>
              </w:rPr>
            </w:pPr>
            <w:r w:rsidRPr="00C4426A">
              <w:rPr>
                <w:rFonts w:ascii="Times New Roman" w:eastAsia="Times New Roman" w:hAnsi="Times New Roman"/>
                <w:b/>
                <w:bCs/>
                <w:sz w:val="24"/>
                <w:szCs w:val="24"/>
                <w:lang w:eastAsia="uk-UA"/>
              </w:rPr>
              <w:lastRenderedPageBreak/>
              <w:t>4.</w:t>
            </w:r>
            <w:r w:rsidRPr="00C4426A">
              <w:rPr>
                <w:rFonts w:ascii="Times New Roman" w:hAnsi="Times New Roman"/>
                <w:b/>
                <w:sz w:val="24"/>
                <w:szCs w:val="24"/>
                <w:lang w:eastAsia="uk-UA"/>
              </w:rPr>
              <w:t xml:space="preserve"> </w:t>
            </w:r>
            <w:r w:rsidRPr="00C4426A">
              <w:rPr>
                <w:rFonts w:ascii="Times New Roman" w:eastAsia="Times New Roman" w:hAnsi="Times New Roman"/>
                <w:b/>
                <w:bCs/>
                <w:sz w:val="24"/>
                <w:szCs w:val="24"/>
                <w:lang w:eastAsia="uk-UA"/>
              </w:rPr>
              <w:t>Істотні умови договору про закупівлю</w:t>
            </w:r>
          </w:p>
        </w:tc>
        <w:tc>
          <w:tcPr>
            <w:tcW w:w="6975" w:type="dxa"/>
            <w:vAlign w:val="center"/>
          </w:tcPr>
          <w:p w14:paraId="76EE4B7E" w14:textId="77777777" w:rsidR="005A74F4" w:rsidRPr="005A74F4" w:rsidRDefault="005A74F4" w:rsidP="005A74F4">
            <w:pPr>
              <w:pStyle w:val="rvps2"/>
              <w:spacing w:after="0"/>
              <w:ind w:firstLine="319"/>
              <w:jc w:val="both"/>
              <w:textAlignment w:val="baseline"/>
              <w:rPr>
                <w:lang w:val="uk-UA"/>
              </w:rPr>
            </w:pPr>
            <w:r w:rsidRPr="005A74F4">
              <w:rPr>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2ED31404" w14:textId="77777777" w:rsidR="005A74F4" w:rsidRPr="005A74F4" w:rsidRDefault="005A74F4" w:rsidP="005A74F4">
            <w:pPr>
              <w:pStyle w:val="rvps2"/>
              <w:spacing w:after="0"/>
              <w:ind w:firstLine="319"/>
              <w:jc w:val="both"/>
              <w:textAlignment w:val="baseline"/>
              <w:rPr>
                <w:lang w:val="uk-UA"/>
              </w:rPr>
            </w:pPr>
            <w:r w:rsidRPr="005A74F4">
              <w:rPr>
                <w:lang w:val="uk-UA"/>
              </w:rPr>
              <w:t>1) зменшення обсягів закупівлі, зокрема з урахуванням фактичного обсягу видатків замовника;</w:t>
            </w:r>
          </w:p>
          <w:p w14:paraId="72B39F03" w14:textId="77777777" w:rsidR="005A74F4" w:rsidRPr="005A74F4" w:rsidRDefault="005A74F4" w:rsidP="005A74F4">
            <w:pPr>
              <w:pStyle w:val="rvps2"/>
              <w:spacing w:after="0"/>
              <w:ind w:firstLine="319"/>
              <w:jc w:val="both"/>
              <w:textAlignment w:val="baseline"/>
              <w:rPr>
                <w:lang w:val="uk-UA"/>
              </w:rPr>
            </w:pPr>
            <w:r w:rsidRPr="005A74F4">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A74F4">
              <w:rPr>
                <w:lang w:val="uk-UA"/>
              </w:rPr>
              <w:t>пропорційно</w:t>
            </w:r>
            <w:proofErr w:type="spellEnd"/>
            <w:r w:rsidRPr="005A74F4">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FE833D1" w14:textId="77777777" w:rsidR="005A74F4" w:rsidRPr="005A74F4" w:rsidRDefault="005A74F4" w:rsidP="005A74F4">
            <w:pPr>
              <w:pStyle w:val="rvps2"/>
              <w:spacing w:after="0"/>
              <w:ind w:firstLine="319"/>
              <w:jc w:val="both"/>
              <w:textAlignment w:val="baseline"/>
              <w:rPr>
                <w:lang w:val="uk-UA"/>
              </w:rPr>
            </w:pPr>
            <w:r w:rsidRPr="005A74F4">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A18D156" w14:textId="77777777" w:rsidR="005A74F4" w:rsidRPr="005A74F4" w:rsidRDefault="005A74F4" w:rsidP="005A74F4">
            <w:pPr>
              <w:pStyle w:val="rvps2"/>
              <w:spacing w:after="0"/>
              <w:ind w:firstLine="319"/>
              <w:jc w:val="both"/>
              <w:textAlignment w:val="baseline"/>
              <w:rPr>
                <w:lang w:val="uk-UA"/>
              </w:rPr>
            </w:pPr>
            <w:r w:rsidRPr="005A74F4">
              <w:rPr>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r w:rsidRPr="005A74F4">
              <w:rPr>
                <w:lang w:val="uk-UA"/>
              </w:rPr>
              <w:lastRenderedPageBreak/>
              <w:t>про закупівлю;</w:t>
            </w:r>
          </w:p>
          <w:p w14:paraId="6523A62F" w14:textId="77777777" w:rsidR="005A74F4" w:rsidRPr="005A74F4" w:rsidRDefault="005A74F4" w:rsidP="005A74F4">
            <w:pPr>
              <w:pStyle w:val="rvps2"/>
              <w:spacing w:after="0"/>
              <w:ind w:firstLine="319"/>
              <w:jc w:val="both"/>
              <w:textAlignment w:val="baseline"/>
              <w:rPr>
                <w:lang w:val="uk-UA"/>
              </w:rPr>
            </w:pPr>
            <w:r w:rsidRPr="005A74F4">
              <w:rPr>
                <w:lang w:val="uk-UA"/>
              </w:rPr>
              <w:t>5) погодження зміни ціни в договорі про закупівлю в бік зменшення (без зміни кількості (обсягу) та якості товарів, робіт і послуг);</w:t>
            </w:r>
          </w:p>
          <w:p w14:paraId="23AB4007" w14:textId="77777777" w:rsidR="005A74F4" w:rsidRPr="005A74F4" w:rsidRDefault="005A74F4" w:rsidP="005A74F4">
            <w:pPr>
              <w:pStyle w:val="rvps2"/>
              <w:spacing w:after="0"/>
              <w:ind w:firstLine="319"/>
              <w:jc w:val="both"/>
              <w:textAlignment w:val="baseline"/>
              <w:rPr>
                <w:lang w:val="uk-UA"/>
              </w:rPr>
            </w:pPr>
            <w:r w:rsidRPr="005A74F4">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A74F4">
              <w:rPr>
                <w:lang w:val="uk-UA"/>
              </w:rPr>
              <w:t>пропорційно</w:t>
            </w:r>
            <w:proofErr w:type="spellEnd"/>
            <w:r w:rsidRPr="005A74F4">
              <w:rPr>
                <w:lang w:val="uk-UA"/>
              </w:rPr>
              <w:t xml:space="preserve"> до зміни таких ставок та/або пільг з оподаткування, а також у зв’язку із зміною системи оподаткування </w:t>
            </w:r>
            <w:proofErr w:type="spellStart"/>
            <w:r w:rsidRPr="005A74F4">
              <w:rPr>
                <w:lang w:val="uk-UA"/>
              </w:rPr>
              <w:t>пропорційно</w:t>
            </w:r>
            <w:proofErr w:type="spellEnd"/>
            <w:r w:rsidRPr="005A74F4">
              <w:rPr>
                <w:lang w:val="uk-UA"/>
              </w:rPr>
              <w:t xml:space="preserve"> до зміни податкового навантаження внаслідок зміни системи оподаткування;</w:t>
            </w:r>
          </w:p>
          <w:p w14:paraId="7BC4160B" w14:textId="77777777" w:rsidR="005A74F4" w:rsidRPr="005A74F4" w:rsidRDefault="005A74F4" w:rsidP="005A74F4">
            <w:pPr>
              <w:pStyle w:val="rvps2"/>
              <w:spacing w:after="0"/>
              <w:ind w:firstLine="319"/>
              <w:jc w:val="both"/>
              <w:textAlignment w:val="baseline"/>
              <w:rPr>
                <w:lang w:val="uk-UA"/>
              </w:rPr>
            </w:pPr>
            <w:r w:rsidRPr="005A74F4">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74F4">
              <w:rPr>
                <w:lang w:val="uk-UA"/>
              </w:rPr>
              <w:t>Platts</w:t>
            </w:r>
            <w:proofErr w:type="spellEnd"/>
            <w:r w:rsidRPr="005A74F4">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C8EAB78" w14:textId="77777777" w:rsidR="005A74F4" w:rsidRDefault="005A74F4" w:rsidP="005A74F4">
            <w:pPr>
              <w:pStyle w:val="rvps2"/>
              <w:spacing w:after="0"/>
              <w:ind w:firstLine="319"/>
              <w:jc w:val="both"/>
              <w:textAlignment w:val="baseline"/>
              <w:rPr>
                <w:lang w:val="uk-UA"/>
              </w:rPr>
            </w:pPr>
            <w:r w:rsidRPr="005A74F4">
              <w:rPr>
                <w:lang w:val="uk-UA"/>
              </w:rPr>
              <w:t>8) зміни умов у зв’язку із застосуванням положень частини шостої статті 41 Закону.</w:t>
            </w:r>
          </w:p>
          <w:p w14:paraId="31C8F17A" w14:textId="631D1806" w:rsidR="00166912" w:rsidRPr="005A74F4" w:rsidRDefault="00166912" w:rsidP="005A74F4">
            <w:pPr>
              <w:pStyle w:val="rvps2"/>
              <w:spacing w:after="0"/>
              <w:ind w:firstLine="319"/>
              <w:jc w:val="both"/>
              <w:textAlignment w:val="baseline"/>
              <w:rPr>
                <w:lang w:val="uk-UA"/>
              </w:rPr>
            </w:pPr>
            <w:r w:rsidRPr="00166912">
              <w:rPr>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BBA38DD" w14:textId="7854DDA7" w:rsidR="005E5451" w:rsidRPr="008A09ED" w:rsidRDefault="005A74F4" w:rsidP="005A74F4">
            <w:pPr>
              <w:pStyle w:val="rvps2"/>
              <w:spacing w:after="0"/>
              <w:ind w:firstLine="319"/>
              <w:jc w:val="both"/>
              <w:textAlignment w:val="baseline"/>
              <w:rPr>
                <w:lang w:val="uk-UA"/>
              </w:rPr>
            </w:pPr>
            <w:r w:rsidRPr="005A74F4">
              <w:rPr>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5E5451" w:rsidRPr="00C4426A" w14:paraId="1844A245" w14:textId="77777777"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14:paraId="3EFE7F8C" w14:textId="77777777" w:rsidR="005E5451" w:rsidRPr="00C4426A" w:rsidRDefault="005E5451" w:rsidP="003E2922">
            <w:pPr>
              <w:spacing w:after="0" w:line="240" w:lineRule="auto"/>
              <w:rPr>
                <w:rFonts w:ascii="Times New Roman" w:eastAsia="Times New Roman" w:hAnsi="Times New Roman"/>
                <w:b/>
                <w:bCs/>
                <w:sz w:val="24"/>
                <w:szCs w:val="24"/>
                <w:highlight w:val="yellow"/>
                <w:lang w:eastAsia="uk-UA"/>
              </w:rPr>
            </w:pPr>
            <w:r w:rsidRPr="00C4426A">
              <w:rPr>
                <w:rFonts w:ascii="Times New Roman" w:eastAsia="Times New Roman" w:hAnsi="Times New Roman"/>
                <w:b/>
                <w:bCs/>
                <w:sz w:val="24"/>
                <w:szCs w:val="24"/>
                <w:lang w:eastAsia="uk-UA"/>
              </w:rPr>
              <w:lastRenderedPageBreak/>
              <w:t>5. Дії за</w:t>
            </w:r>
            <w:r w:rsidR="00276C47">
              <w:rPr>
                <w:rFonts w:ascii="Times New Roman" w:eastAsia="Times New Roman" w:hAnsi="Times New Roman"/>
                <w:b/>
                <w:bCs/>
                <w:sz w:val="24"/>
                <w:szCs w:val="24"/>
                <w:lang w:eastAsia="uk-UA"/>
              </w:rPr>
              <w:t xml:space="preserve">мовника при відмові переможця </w:t>
            </w:r>
            <w:proofErr w:type="spellStart"/>
            <w:r w:rsidR="003E2922">
              <w:rPr>
                <w:rFonts w:ascii="Times New Roman" w:eastAsia="Times New Roman" w:hAnsi="Times New Roman"/>
                <w:b/>
                <w:bCs/>
                <w:sz w:val="24"/>
                <w:szCs w:val="24"/>
                <w:lang w:val="ru-RU" w:eastAsia="uk-UA"/>
              </w:rPr>
              <w:t>процедури</w:t>
            </w:r>
            <w:proofErr w:type="spellEnd"/>
            <w:r w:rsidR="003E2922">
              <w:rPr>
                <w:rFonts w:ascii="Times New Roman" w:eastAsia="Times New Roman" w:hAnsi="Times New Roman"/>
                <w:b/>
                <w:bCs/>
                <w:sz w:val="24"/>
                <w:szCs w:val="24"/>
                <w:lang w:val="ru-RU" w:eastAsia="uk-UA"/>
              </w:rPr>
              <w:t xml:space="preserve"> </w:t>
            </w:r>
            <w:proofErr w:type="spellStart"/>
            <w:r w:rsidR="003E2922">
              <w:rPr>
                <w:rFonts w:ascii="Times New Roman" w:eastAsia="Times New Roman" w:hAnsi="Times New Roman"/>
                <w:b/>
                <w:bCs/>
                <w:sz w:val="24"/>
                <w:szCs w:val="24"/>
                <w:lang w:val="ru-RU" w:eastAsia="uk-UA"/>
              </w:rPr>
              <w:t>закупівлі</w:t>
            </w:r>
            <w:proofErr w:type="spellEnd"/>
            <w:r w:rsidRPr="00C4426A">
              <w:rPr>
                <w:rFonts w:ascii="Times New Roman" w:eastAsia="Times New Roman" w:hAnsi="Times New Roman"/>
                <w:b/>
                <w:bCs/>
                <w:sz w:val="24"/>
                <w:szCs w:val="24"/>
                <w:lang w:eastAsia="uk-UA"/>
              </w:rPr>
              <w:t xml:space="preserve">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14:paraId="4470038A" w14:textId="7EC048F1" w:rsidR="005E5451" w:rsidRPr="00C4426A" w:rsidRDefault="003B0BB2" w:rsidP="005E5451">
            <w:pPr>
              <w:pStyle w:val="rvps2"/>
              <w:shd w:val="clear" w:color="auto" w:fill="FFFFFF"/>
              <w:spacing w:after="0" w:afterAutospacing="0"/>
              <w:ind w:firstLine="319"/>
              <w:jc w:val="both"/>
              <w:textAlignment w:val="baseline"/>
              <w:rPr>
                <w:highlight w:val="yellow"/>
                <w:shd w:val="clear" w:color="auto" w:fill="FFFFFF"/>
                <w:lang w:val="uk-UA"/>
              </w:rPr>
            </w:pPr>
            <w:r w:rsidRPr="003B0BB2">
              <w:rPr>
                <w:shd w:val="clear" w:color="auto" w:fill="FFFFFF"/>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B0BB2">
              <w:rPr>
                <w:shd w:val="clear" w:color="auto" w:fill="FFFFFF"/>
                <w:lang w:val="uk-UA"/>
              </w:rPr>
              <w:t>неукладення</w:t>
            </w:r>
            <w:proofErr w:type="spellEnd"/>
            <w:r w:rsidRPr="003B0BB2">
              <w:rPr>
                <w:shd w:val="clear" w:color="auto" w:fill="FFFFFF"/>
                <w:lang w:val="uk-UA"/>
              </w:rPr>
              <w:t xml:space="preserve"> договору про закупівлю з вини учасника або ненадання замовнику підписаного договору у строк, визначений Законом,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w:t>
            </w:r>
          </w:p>
        </w:tc>
      </w:tr>
      <w:tr w:rsidR="005E5451" w:rsidRPr="00C4426A" w14:paraId="300FA763" w14:textId="77777777" w:rsidTr="00486983">
        <w:tc>
          <w:tcPr>
            <w:tcW w:w="2835" w:type="dxa"/>
            <w:tcBorders>
              <w:top w:val="single" w:sz="4" w:space="0" w:color="000000"/>
              <w:left w:val="single" w:sz="4" w:space="0" w:color="000000"/>
              <w:bottom w:val="single" w:sz="4" w:space="0" w:color="000000"/>
              <w:right w:val="single" w:sz="4" w:space="0" w:color="000000"/>
            </w:tcBorders>
          </w:tcPr>
          <w:p w14:paraId="1C120271" w14:textId="77777777" w:rsidR="005E5451" w:rsidRPr="00C4426A" w:rsidRDefault="005E5451" w:rsidP="005E5451">
            <w:pPr>
              <w:spacing w:after="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t xml:space="preserve">6. Забезпечення виконання договору </w:t>
            </w:r>
            <w:r w:rsidRPr="00C4426A">
              <w:rPr>
                <w:rFonts w:ascii="Times New Roman" w:eastAsia="Times New Roman" w:hAnsi="Times New Roman"/>
                <w:b/>
                <w:bCs/>
                <w:sz w:val="24"/>
                <w:szCs w:val="24"/>
                <w:lang w:eastAsia="uk-UA"/>
              </w:rPr>
              <w:lastRenderedPageBreak/>
              <w:t xml:space="preserve">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14:paraId="79F46690" w14:textId="77777777" w:rsidR="005E5451" w:rsidRPr="00C4426A" w:rsidRDefault="005E5451" w:rsidP="005E5451">
            <w:pPr>
              <w:pStyle w:val="rvps2"/>
              <w:shd w:val="clear" w:color="auto" w:fill="FFFFFF"/>
              <w:spacing w:before="0" w:beforeAutospacing="0" w:after="0" w:afterAutospacing="0"/>
              <w:jc w:val="both"/>
              <w:textAlignment w:val="baseline"/>
              <w:rPr>
                <w:lang w:val="uk-UA"/>
              </w:rPr>
            </w:pPr>
            <w:r w:rsidRPr="00C4426A">
              <w:rPr>
                <w:lang w:val="uk-UA"/>
              </w:rPr>
              <w:lastRenderedPageBreak/>
              <w:t>Не вимагається.</w:t>
            </w:r>
          </w:p>
        </w:tc>
      </w:tr>
    </w:tbl>
    <w:p w14:paraId="48D1C786" w14:textId="77777777" w:rsidR="001835E1" w:rsidRPr="00C4426A" w:rsidRDefault="001835E1" w:rsidP="00495D1C">
      <w:pPr>
        <w:jc w:val="both"/>
        <w:rPr>
          <w:rFonts w:ascii="Times New Roman" w:hAnsi="Times New Roman"/>
          <w:b/>
        </w:rPr>
      </w:pPr>
    </w:p>
    <w:sectPr w:rsidR="001835E1" w:rsidRPr="00C4426A" w:rsidSect="00572165">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90ACC" w14:textId="77777777" w:rsidR="00B65E49" w:rsidRDefault="00B65E49" w:rsidP="00572165">
      <w:pPr>
        <w:spacing w:after="0" w:line="240" w:lineRule="auto"/>
      </w:pPr>
      <w:r>
        <w:separator/>
      </w:r>
    </w:p>
  </w:endnote>
  <w:endnote w:type="continuationSeparator" w:id="0">
    <w:p w14:paraId="7663A241" w14:textId="77777777" w:rsidR="00B65E49" w:rsidRDefault="00B65E49"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8C21C" w14:textId="77777777" w:rsidR="00B65E49" w:rsidRDefault="00B65E49" w:rsidP="00572165">
      <w:pPr>
        <w:spacing w:after="0" w:line="240" w:lineRule="auto"/>
      </w:pPr>
      <w:r>
        <w:separator/>
      </w:r>
    </w:p>
  </w:footnote>
  <w:footnote w:type="continuationSeparator" w:id="0">
    <w:p w14:paraId="65E562B9" w14:textId="77777777" w:rsidR="00B65E49" w:rsidRDefault="00B65E49" w:rsidP="00572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451417"/>
      <w:docPartObj>
        <w:docPartGallery w:val="Page Numbers (Top of Page)"/>
        <w:docPartUnique/>
      </w:docPartObj>
    </w:sdtPr>
    <w:sdtContent>
      <w:p w14:paraId="5725BE3D" w14:textId="77777777" w:rsidR="00572165" w:rsidRDefault="00572165">
        <w:pPr>
          <w:pStyle w:val="a9"/>
          <w:jc w:val="center"/>
        </w:pPr>
        <w:r>
          <w:fldChar w:fldCharType="begin"/>
        </w:r>
        <w:r>
          <w:instrText>PAGE   \* MERGEFORMAT</w:instrText>
        </w:r>
        <w:r>
          <w:fldChar w:fldCharType="separate"/>
        </w:r>
        <w:r w:rsidR="004F4A69" w:rsidRPr="004F4A69">
          <w:rPr>
            <w:noProof/>
            <w:lang w:val="ru-RU"/>
          </w:rPr>
          <w:t>12</w:t>
        </w:r>
        <w:r>
          <w:fldChar w:fldCharType="end"/>
        </w:r>
      </w:p>
    </w:sdtContent>
  </w:sdt>
  <w:p w14:paraId="5E000EA3" w14:textId="77777777" w:rsidR="00572165" w:rsidRDefault="0057216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75728518">
    <w:abstractNumId w:val="1"/>
  </w:num>
  <w:num w:numId="2" w16cid:durableId="409694283">
    <w:abstractNumId w:val="2"/>
  </w:num>
  <w:num w:numId="3" w16cid:durableId="2067295727">
    <w:abstractNumId w:val="0"/>
  </w:num>
  <w:num w:numId="4" w16cid:durableId="1856311314">
    <w:abstractNumId w:val="3"/>
  </w:num>
  <w:num w:numId="5" w16cid:durableId="701983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0B6"/>
    <w:rsid w:val="00001C03"/>
    <w:rsid w:val="0000256E"/>
    <w:rsid w:val="00007497"/>
    <w:rsid w:val="000148CE"/>
    <w:rsid w:val="00015ED1"/>
    <w:rsid w:val="000239E1"/>
    <w:rsid w:val="000306B2"/>
    <w:rsid w:val="000316D0"/>
    <w:rsid w:val="000365F6"/>
    <w:rsid w:val="0003682A"/>
    <w:rsid w:val="000440BC"/>
    <w:rsid w:val="00045262"/>
    <w:rsid w:val="00050379"/>
    <w:rsid w:val="000514C5"/>
    <w:rsid w:val="00067934"/>
    <w:rsid w:val="00070CC4"/>
    <w:rsid w:val="00086A15"/>
    <w:rsid w:val="00090A46"/>
    <w:rsid w:val="00092698"/>
    <w:rsid w:val="00096B8F"/>
    <w:rsid w:val="000A05AE"/>
    <w:rsid w:val="000A1746"/>
    <w:rsid w:val="000A3E16"/>
    <w:rsid w:val="000A4E58"/>
    <w:rsid w:val="000A76F9"/>
    <w:rsid w:val="000B1391"/>
    <w:rsid w:val="000C2982"/>
    <w:rsid w:val="000C71B8"/>
    <w:rsid w:val="000D29A4"/>
    <w:rsid w:val="000D3DED"/>
    <w:rsid w:val="000D6B3A"/>
    <w:rsid w:val="0010202F"/>
    <w:rsid w:val="00103799"/>
    <w:rsid w:val="0010515A"/>
    <w:rsid w:val="00113D74"/>
    <w:rsid w:val="00115DF8"/>
    <w:rsid w:val="00121E9A"/>
    <w:rsid w:val="0012354D"/>
    <w:rsid w:val="00124D37"/>
    <w:rsid w:val="00132E31"/>
    <w:rsid w:val="00134133"/>
    <w:rsid w:val="00135E31"/>
    <w:rsid w:val="00146C96"/>
    <w:rsid w:val="00150DFD"/>
    <w:rsid w:val="001562AB"/>
    <w:rsid w:val="00166912"/>
    <w:rsid w:val="001704A9"/>
    <w:rsid w:val="001835E1"/>
    <w:rsid w:val="001843D6"/>
    <w:rsid w:val="00191DB4"/>
    <w:rsid w:val="001961C4"/>
    <w:rsid w:val="001976BB"/>
    <w:rsid w:val="001A7371"/>
    <w:rsid w:val="001B093B"/>
    <w:rsid w:val="001B2AEB"/>
    <w:rsid w:val="001C61D7"/>
    <w:rsid w:val="001D0B39"/>
    <w:rsid w:val="001E77D4"/>
    <w:rsid w:val="001F04E1"/>
    <w:rsid w:val="001F1D65"/>
    <w:rsid w:val="001F2AC6"/>
    <w:rsid w:val="002032C2"/>
    <w:rsid w:val="00211367"/>
    <w:rsid w:val="00217CE2"/>
    <w:rsid w:val="002250CB"/>
    <w:rsid w:val="00225566"/>
    <w:rsid w:val="00227DAD"/>
    <w:rsid w:val="002519F8"/>
    <w:rsid w:val="002531BA"/>
    <w:rsid w:val="00253209"/>
    <w:rsid w:val="002621BB"/>
    <w:rsid w:val="00263176"/>
    <w:rsid w:val="00275D0D"/>
    <w:rsid w:val="00276C47"/>
    <w:rsid w:val="002776C7"/>
    <w:rsid w:val="00283796"/>
    <w:rsid w:val="00286F79"/>
    <w:rsid w:val="00291D79"/>
    <w:rsid w:val="00297035"/>
    <w:rsid w:val="002976D1"/>
    <w:rsid w:val="002A1DD9"/>
    <w:rsid w:val="002A607A"/>
    <w:rsid w:val="002B1AE1"/>
    <w:rsid w:val="002B1FB0"/>
    <w:rsid w:val="002C4601"/>
    <w:rsid w:val="002C636A"/>
    <w:rsid w:val="002E5FE9"/>
    <w:rsid w:val="002F468C"/>
    <w:rsid w:val="002F4DBB"/>
    <w:rsid w:val="002F57B1"/>
    <w:rsid w:val="002F6938"/>
    <w:rsid w:val="002F7D31"/>
    <w:rsid w:val="003168A2"/>
    <w:rsid w:val="00320893"/>
    <w:rsid w:val="003308F4"/>
    <w:rsid w:val="003351D6"/>
    <w:rsid w:val="0034239C"/>
    <w:rsid w:val="003429B8"/>
    <w:rsid w:val="00344101"/>
    <w:rsid w:val="003503D5"/>
    <w:rsid w:val="00351B3E"/>
    <w:rsid w:val="003565FF"/>
    <w:rsid w:val="003627B5"/>
    <w:rsid w:val="00364B97"/>
    <w:rsid w:val="00370882"/>
    <w:rsid w:val="00380093"/>
    <w:rsid w:val="00386392"/>
    <w:rsid w:val="00386F7B"/>
    <w:rsid w:val="00390B24"/>
    <w:rsid w:val="0039341E"/>
    <w:rsid w:val="003940F4"/>
    <w:rsid w:val="0039622E"/>
    <w:rsid w:val="003977BA"/>
    <w:rsid w:val="003A3280"/>
    <w:rsid w:val="003B0BB2"/>
    <w:rsid w:val="003B2DE2"/>
    <w:rsid w:val="003B5D69"/>
    <w:rsid w:val="003B7755"/>
    <w:rsid w:val="003C667F"/>
    <w:rsid w:val="003D0515"/>
    <w:rsid w:val="003D75FE"/>
    <w:rsid w:val="003E2922"/>
    <w:rsid w:val="003E4147"/>
    <w:rsid w:val="003E424E"/>
    <w:rsid w:val="003E6302"/>
    <w:rsid w:val="003E71C9"/>
    <w:rsid w:val="003F2CBA"/>
    <w:rsid w:val="003F50A2"/>
    <w:rsid w:val="003F5627"/>
    <w:rsid w:val="003F6DC0"/>
    <w:rsid w:val="003F780C"/>
    <w:rsid w:val="00401B37"/>
    <w:rsid w:val="00410FA4"/>
    <w:rsid w:val="00411410"/>
    <w:rsid w:val="004156EC"/>
    <w:rsid w:val="00415CC8"/>
    <w:rsid w:val="004171F6"/>
    <w:rsid w:val="004213C7"/>
    <w:rsid w:val="00423AB3"/>
    <w:rsid w:val="004241D2"/>
    <w:rsid w:val="004451A2"/>
    <w:rsid w:val="0045034A"/>
    <w:rsid w:val="004527D7"/>
    <w:rsid w:val="004548FD"/>
    <w:rsid w:val="00454AC5"/>
    <w:rsid w:val="004602A8"/>
    <w:rsid w:val="004608FC"/>
    <w:rsid w:val="004654D6"/>
    <w:rsid w:val="00473BF3"/>
    <w:rsid w:val="00481E39"/>
    <w:rsid w:val="00484013"/>
    <w:rsid w:val="00485686"/>
    <w:rsid w:val="00486983"/>
    <w:rsid w:val="0048763B"/>
    <w:rsid w:val="00490A9A"/>
    <w:rsid w:val="00490C50"/>
    <w:rsid w:val="00492494"/>
    <w:rsid w:val="00495D1C"/>
    <w:rsid w:val="00495E52"/>
    <w:rsid w:val="00495F7C"/>
    <w:rsid w:val="00497299"/>
    <w:rsid w:val="004A0B21"/>
    <w:rsid w:val="004A584E"/>
    <w:rsid w:val="004A5F74"/>
    <w:rsid w:val="004A7114"/>
    <w:rsid w:val="004B39F8"/>
    <w:rsid w:val="004B683C"/>
    <w:rsid w:val="004C334F"/>
    <w:rsid w:val="004D096D"/>
    <w:rsid w:val="004D2E75"/>
    <w:rsid w:val="004E5CD5"/>
    <w:rsid w:val="004F07C3"/>
    <w:rsid w:val="004F4A69"/>
    <w:rsid w:val="004F71F5"/>
    <w:rsid w:val="00504B58"/>
    <w:rsid w:val="00507290"/>
    <w:rsid w:val="00507E59"/>
    <w:rsid w:val="00511AFA"/>
    <w:rsid w:val="00522A46"/>
    <w:rsid w:val="005259EA"/>
    <w:rsid w:val="00534BA5"/>
    <w:rsid w:val="00535501"/>
    <w:rsid w:val="005410E1"/>
    <w:rsid w:val="00542902"/>
    <w:rsid w:val="00542FC2"/>
    <w:rsid w:val="00555034"/>
    <w:rsid w:val="00555FA3"/>
    <w:rsid w:val="005568ED"/>
    <w:rsid w:val="00565390"/>
    <w:rsid w:val="0057066C"/>
    <w:rsid w:val="005709EE"/>
    <w:rsid w:val="00571206"/>
    <w:rsid w:val="00572165"/>
    <w:rsid w:val="00592B52"/>
    <w:rsid w:val="00593106"/>
    <w:rsid w:val="005960F3"/>
    <w:rsid w:val="005A3D16"/>
    <w:rsid w:val="005A592F"/>
    <w:rsid w:val="005A74F4"/>
    <w:rsid w:val="005B0CB9"/>
    <w:rsid w:val="005B1D6B"/>
    <w:rsid w:val="005B74EE"/>
    <w:rsid w:val="005B7728"/>
    <w:rsid w:val="005D309A"/>
    <w:rsid w:val="005D738D"/>
    <w:rsid w:val="005E1157"/>
    <w:rsid w:val="005E5451"/>
    <w:rsid w:val="005F02EC"/>
    <w:rsid w:val="00600446"/>
    <w:rsid w:val="00602844"/>
    <w:rsid w:val="00606B99"/>
    <w:rsid w:val="00607870"/>
    <w:rsid w:val="006125B6"/>
    <w:rsid w:val="0061468E"/>
    <w:rsid w:val="00621EAA"/>
    <w:rsid w:val="00625211"/>
    <w:rsid w:val="00631E71"/>
    <w:rsid w:val="00647FC6"/>
    <w:rsid w:val="00657100"/>
    <w:rsid w:val="00664B3B"/>
    <w:rsid w:val="0066566C"/>
    <w:rsid w:val="0067074E"/>
    <w:rsid w:val="00672B1D"/>
    <w:rsid w:val="006748B2"/>
    <w:rsid w:val="00674BE2"/>
    <w:rsid w:val="00680FA8"/>
    <w:rsid w:val="00694E31"/>
    <w:rsid w:val="006A0191"/>
    <w:rsid w:val="006A1E81"/>
    <w:rsid w:val="006A3148"/>
    <w:rsid w:val="006A74C7"/>
    <w:rsid w:val="006B0160"/>
    <w:rsid w:val="006B16F8"/>
    <w:rsid w:val="006B17C6"/>
    <w:rsid w:val="006B7989"/>
    <w:rsid w:val="006B7C73"/>
    <w:rsid w:val="006C4A29"/>
    <w:rsid w:val="006C5B34"/>
    <w:rsid w:val="006C72BA"/>
    <w:rsid w:val="006D2050"/>
    <w:rsid w:val="006D49B4"/>
    <w:rsid w:val="006E0BEF"/>
    <w:rsid w:val="006E0DF1"/>
    <w:rsid w:val="006E19D9"/>
    <w:rsid w:val="006F0CCD"/>
    <w:rsid w:val="006F4458"/>
    <w:rsid w:val="00701177"/>
    <w:rsid w:val="00701993"/>
    <w:rsid w:val="0070206B"/>
    <w:rsid w:val="00704A64"/>
    <w:rsid w:val="007143B9"/>
    <w:rsid w:val="00715298"/>
    <w:rsid w:val="00720E19"/>
    <w:rsid w:val="00734F18"/>
    <w:rsid w:val="007379D6"/>
    <w:rsid w:val="007402A7"/>
    <w:rsid w:val="007418CB"/>
    <w:rsid w:val="00743BCA"/>
    <w:rsid w:val="00745EF5"/>
    <w:rsid w:val="007550D8"/>
    <w:rsid w:val="007555F6"/>
    <w:rsid w:val="007559A6"/>
    <w:rsid w:val="00761693"/>
    <w:rsid w:val="007631B5"/>
    <w:rsid w:val="00765FEF"/>
    <w:rsid w:val="00772E6F"/>
    <w:rsid w:val="00775761"/>
    <w:rsid w:val="00777527"/>
    <w:rsid w:val="007804F4"/>
    <w:rsid w:val="007874D1"/>
    <w:rsid w:val="00787768"/>
    <w:rsid w:val="0079021D"/>
    <w:rsid w:val="007978FE"/>
    <w:rsid w:val="007A1E36"/>
    <w:rsid w:val="007A636D"/>
    <w:rsid w:val="007C0361"/>
    <w:rsid w:val="007C3429"/>
    <w:rsid w:val="007C44ED"/>
    <w:rsid w:val="007C4968"/>
    <w:rsid w:val="007C68F3"/>
    <w:rsid w:val="007C78FF"/>
    <w:rsid w:val="007C7BF5"/>
    <w:rsid w:val="007D2511"/>
    <w:rsid w:val="007F1632"/>
    <w:rsid w:val="007F1E41"/>
    <w:rsid w:val="007F77D9"/>
    <w:rsid w:val="00801D1F"/>
    <w:rsid w:val="00807953"/>
    <w:rsid w:val="00811781"/>
    <w:rsid w:val="00811C57"/>
    <w:rsid w:val="0081388B"/>
    <w:rsid w:val="00813C5D"/>
    <w:rsid w:val="00815625"/>
    <w:rsid w:val="00816AD5"/>
    <w:rsid w:val="00816B4F"/>
    <w:rsid w:val="00831ECB"/>
    <w:rsid w:val="00837900"/>
    <w:rsid w:val="008411D8"/>
    <w:rsid w:val="0084387D"/>
    <w:rsid w:val="008467A4"/>
    <w:rsid w:val="008520B7"/>
    <w:rsid w:val="00864B83"/>
    <w:rsid w:val="00877080"/>
    <w:rsid w:val="00877518"/>
    <w:rsid w:val="00882D96"/>
    <w:rsid w:val="0088501A"/>
    <w:rsid w:val="008858D1"/>
    <w:rsid w:val="00891BFA"/>
    <w:rsid w:val="00892FCA"/>
    <w:rsid w:val="00894CE7"/>
    <w:rsid w:val="008A09ED"/>
    <w:rsid w:val="008A0B2B"/>
    <w:rsid w:val="008B38D2"/>
    <w:rsid w:val="008D3D8D"/>
    <w:rsid w:val="008D3E7D"/>
    <w:rsid w:val="008D59B7"/>
    <w:rsid w:val="008D7310"/>
    <w:rsid w:val="008E32C7"/>
    <w:rsid w:val="008F2FA1"/>
    <w:rsid w:val="008F3FE9"/>
    <w:rsid w:val="008F6011"/>
    <w:rsid w:val="00901074"/>
    <w:rsid w:val="0090620E"/>
    <w:rsid w:val="00922C13"/>
    <w:rsid w:val="00925CE4"/>
    <w:rsid w:val="009334F4"/>
    <w:rsid w:val="00934B60"/>
    <w:rsid w:val="00935F7B"/>
    <w:rsid w:val="00942AD3"/>
    <w:rsid w:val="00942FAF"/>
    <w:rsid w:val="00946FD2"/>
    <w:rsid w:val="00950B55"/>
    <w:rsid w:val="009514FB"/>
    <w:rsid w:val="00953C2D"/>
    <w:rsid w:val="00953DA1"/>
    <w:rsid w:val="00956C89"/>
    <w:rsid w:val="009728FA"/>
    <w:rsid w:val="00981D40"/>
    <w:rsid w:val="00984F9B"/>
    <w:rsid w:val="00991939"/>
    <w:rsid w:val="00992663"/>
    <w:rsid w:val="009B5575"/>
    <w:rsid w:val="009B5CC8"/>
    <w:rsid w:val="009B7FE3"/>
    <w:rsid w:val="009D40E6"/>
    <w:rsid w:val="009D50A1"/>
    <w:rsid w:val="009D7D20"/>
    <w:rsid w:val="009E184B"/>
    <w:rsid w:val="009E37FC"/>
    <w:rsid w:val="009E427A"/>
    <w:rsid w:val="009E50F8"/>
    <w:rsid w:val="009F3ADA"/>
    <w:rsid w:val="00A05A1E"/>
    <w:rsid w:val="00A06D1F"/>
    <w:rsid w:val="00A12C13"/>
    <w:rsid w:val="00A13C94"/>
    <w:rsid w:val="00A15815"/>
    <w:rsid w:val="00A22057"/>
    <w:rsid w:val="00A23F9B"/>
    <w:rsid w:val="00A261FB"/>
    <w:rsid w:val="00A27149"/>
    <w:rsid w:val="00A31926"/>
    <w:rsid w:val="00A354D8"/>
    <w:rsid w:val="00A4489C"/>
    <w:rsid w:val="00A4779B"/>
    <w:rsid w:val="00A50718"/>
    <w:rsid w:val="00A52B4D"/>
    <w:rsid w:val="00A5577F"/>
    <w:rsid w:val="00A61254"/>
    <w:rsid w:val="00A71468"/>
    <w:rsid w:val="00A72001"/>
    <w:rsid w:val="00A76211"/>
    <w:rsid w:val="00A83DAB"/>
    <w:rsid w:val="00A85382"/>
    <w:rsid w:val="00A904A2"/>
    <w:rsid w:val="00A917BF"/>
    <w:rsid w:val="00A93F87"/>
    <w:rsid w:val="00AA47BD"/>
    <w:rsid w:val="00AA49A7"/>
    <w:rsid w:val="00AB3207"/>
    <w:rsid w:val="00AB6AFE"/>
    <w:rsid w:val="00AB7650"/>
    <w:rsid w:val="00AB76EA"/>
    <w:rsid w:val="00AC4EB4"/>
    <w:rsid w:val="00AC74D9"/>
    <w:rsid w:val="00AC74F3"/>
    <w:rsid w:val="00AD0E15"/>
    <w:rsid w:val="00AD206A"/>
    <w:rsid w:val="00AD2A38"/>
    <w:rsid w:val="00AD33DA"/>
    <w:rsid w:val="00AE302B"/>
    <w:rsid w:val="00AE33B4"/>
    <w:rsid w:val="00AE514C"/>
    <w:rsid w:val="00AE630F"/>
    <w:rsid w:val="00AF09F1"/>
    <w:rsid w:val="00AF6244"/>
    <w:rsid w:val="00AF6274"/>
    <w:rsid w:val="00B02ABD"/>
    <w:rsid w:val="00B071A1"/>
    <w:rsid w:val="00B10250"/>
    <w:rsid w:val="00B10F19"/>
    <w:rsid w:val="00B131AF"/>
    <w:rsid w:val="00B21633"/>
    <w:rsid w:val="00B26985"/>
    <w:rsid w:val="00B36D18"/>
    <w:rsid w:val="00B377F6"/>
    <w:rsid w:val="00B419A9"/>
    <w:rsid w:val="00B5004E"/>
    <w:rsid w:val="00B61388"/>
    <w:rsid w:val="00B65E49"/>
    <w:rsid w:val="00B66703"/>
    <w:rsid w:val="00B76D35"/>
    <w:rsid w:val="00B87A23"/>
    <w:rsid w:val="00BA1256"/>
    <w:rsid w:val="00BA214E"/>
    <w:rsid w:val="00BA2430"/>
    <w:rsid w:val="00BA7306"/>
    <w:rsid w:val="00BB23B7"/>
    <w:rsid w:val="00BB3165"/>
    <w:rsid w:val="00BC670E"/>
    <w:rsid w:val="00BD007F"/>
    <w:rsid w:val="00BE1B29"/>
    <w:rsid w:val="00BF31A0"/>
    <w:rsid w:val="00BF3796"/>
    <w:rsid w:val="00BF4F46"/>
    <w:rsid w:val="00C03323"/>
    <w:rsid w:val="00C05FC2"/>
    <w:rsid w:val="00C10548"/>
    <w:rsid w:val="00C148B9"/>
    <w:rsid w:val="00C20E2C"/>
    <w:rsid w:val="00C218AC"/>
    <w:rsid w:val="00C260F5"/>
    <w:rsid w:val="00C26B51"/>
    <w:rsid w:val="00C30757"/>
    <w:rsid w:val="00C330F3"/>
    <w:rsid w:val="00C4426A"/>
    <w:rsid w:val="00C50EA0"/>
    <w:rsid w:val="00C640ED"/>
    <w:rsid w:val="00C66326"/>
    <w:rsid w:val="00C6794F"/>
    <w:rsid w:val="00C67A72"/>
    <w:rsid w:val="00C713BE"/>
    <w:rsid w:val="00C802EF"/>
    <w:rsid w:val="00C90D17"/>
    <w:rsid w:val="00C92BB8"/>
    <w:rsid w:val="00C97ACE"/>
    <w:rsid w:val="00CA1595"/>
    <w:rsid w:val="00CA2D25"/>
    <w:rsid w:val="00CA50EB"/>
    <w:rsid w:val="00CB007C"/>
    <w:rsid w:val="00CB2207"/>
    <w:rsid w:val="00CB30A9"/>
    <w:rsid w:val="00CB3754"/>
    <w:rsid w:val="00CB39C0"/>
    <w:rsid w:val="00CC4098"/>
    <w:rsid w:val="00CC5A11"/>
    <w:rsid w:val="00CC7040"/>
    <w:rsid w:val="00CD1117"/>
    <w:rsid w:val="00CD1720"/>
    <w:rsid w:val="00CD4E27"/>
    <w:rsid w:val="00CE324D"/>
    <w:rsid w:val="00CE3952"/>
    <w:rsid w:val="00CE5422"/>
    <w:rsid w:val="00CF2646"/>
    <w:rsid w:val="00CF7F19"/>
    <w:rsid w:val="00D001C5"/>
    <w:rsid w:val="00D017F5"/>
    <w:rsid w:val="00D03886"/>
    <w:rsid w:val="00D0539C"/>
    <w:rsid w:val="00D12946"/>
    <w:rsid w:val="00D1337F"/>
    <w:rsid w:val="00D254DF"/>
    <w:rsid w:val="00D307FD"/>
    <w:rsid w:val="00D345F3"/>
    <w:rsid w:val="00D40941"/>
    <w:rsid w:val="00D44BF5"/>
    <w:rsid w:val="00D47972"/>
    <w:rsid w:val="00D5566A"/>
    <w:rsid w:val="00D80BE8"/>
    <w:rsid w:val="00D8305E"/>
    <w:rsid w:val="00D83DA9"/>
    <w:rsid w:val="00D842D7"/>
    <w:rsid w:val="00D851FD"/>
    <w:rsid w:val="00D93C9F"/>
    <w:rsid w:val="00D945A7"/>
    <w:rsid w:val="00DB36A9"/>
    <w:rsid w:val="00DB36FF"/>
    <w:rsid w:val="00DD037F"/>
    <w:rsid w:val="00DD1D32"/>
    <w:rsid w:val="00DD2ADC"/>
    <w:rsid w:val="00DE2233"/>
    <w:rsid w:val="00DE4262"/>
    <w:rsid w:val="00DE47B9"/>
    <w:rsid w:val="00DE6E47"/>
    <w:rsid w:val="00DF0F79"/>
    <w:rsid w:val="00DF3FEB"/>
    <w:rsid w:val="00DF714D"/>
    <w:rsid w:val="00E0026D"/>
    <w:rsid w:val="00E01DEA"/>
    <w:rsid w:val="00E177FE"/>
    <w:rsid w:val="00E205BB"/>
    <w:rsid w:val="00E26E21"/>
    <w:rsid w:val="00E36680"/>
    <w:rsid w:val="00E40C59"/>
    <w:rsid w:val="00E4204F"/>
    <w:rsid w:val="00E4636D"/>
    <w:rsid w:val="00E53E75"/>
    <w:rsid w:val="00E624F0"/>
    <w:rsid w:val="00E66649"/>
    <w:rsid w:val="00E76F12"/>
    <w:rsid w:val="00E829EE"/>
    <w:rsid w:val="00E94CF9"/>
    <w:rsid w:val="00EA1437"/>
    <w:rsid w:val="00EA2777"/>
    <w:rsid w:val="00EA46F1"/>
    <w:rsid w:val="00EA6231"/>
    <w:rsid w:val="00EB0153"/>
    <w:rsid w:val="00EB1696"/>
    <w:rsid w:val="00EB5F91"/>
    <w:rsid w:val="00EC20B6"/>
    <w:rsid w:val="00EC6540"/>
    <w:rsid w:val="00ED62E5"/>
    <w:rsid w:val="00EE7BE6"/>
    <w:rsid w:val="00EF5E89"/>
    <w:rsid w:val="00F015B6"/>
    <w:rsid w:val="00F234C9"/>
    <w:rsid w:val="00F2793A"/>
    <w:rsid w:val="00F32291"/>
    <w:rsid w:val="00F33732"/>
    <w:rsid w:val="00F417C7"/>
    <w:rsid w:val="00F5225E"/>
    <w:rsid w:val="00F7101E"/>
    <w:rsid w:val="00F728F9"/>
    <w:rsid w:val="00F7426A"/>
    <w:rsid w:val="00F77FC8"/>
    <w:rsid w:val="00F80D23"/>
    <w:rsid w:val="00F841A7"/>
    <w:rsid w:val="00F84333"/>
    <w:rsid w:val="00F8565B"/>
    <w:rsid w:val="00F86C80"/>
    <w:rsid w:val="00F913BE"/>
    <w:rsid w:val="00F928DD"/>
    <w:rsid w:val="00F930F3"/>
    <w:rsid w:val="00FA0577"/>
    <w:rsid w:val="00FA120C"/>
    <w:rsid w:val="00FA543B"/>
    <w:rsid w:val="00FA718D"/>
    <w:rsid w:val="00FB76C8"/>
    <w:rsid w:val="00FC03FE"/>
    <w:rsid w:val="00FC1639"/>
    <w:rsid w:val="00FC1932"/>
    <w:rsid w:val="00FC3251"/>
    <w:rsid w:val="00FC7E63"/>
    <w:rsid w:val="00FD5E08"/>
    <w:rsid w:val="00FD738D"/>
    <w:rsid w:val="00FD778E"/>
    <w:rsid w:val="00FE7BF4"/>
    <w:rsid w:val="00FF284A"/>
    <w:rsid w:val="00FF4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0919"/>
  <w15:docId w15:val="{5AE75601-1D94-4B68-88B2-700CE335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F9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lang w:val="x-none" w:eastAsia="x-none"/>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 Знак17 Знак,Знак18 Знак Знак,Знак17 Знак1 Знак"/>
    <w:link w:val="a7"/>
    <w:uiPriority w:val="99"/>
    <w:locked/>
    <w:rsid w:val="00984F9B"/>
    <w:rPr>
      <w:rFonts w:ascii="Times New Roman" w:eastAsia="Times New Roman" w:hAnsi="Times New Roman" w:cs="Times New Roman"/>
      <w:sz w:val="24"/>
      <w:szCs w:val="24"/>
      <w:lang w:val="x-none" w:eastAsia="x-none"/>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 w:type="paragraph" w:customStyle="1" w:styleId="21">
    <w:name w:val="Без интервала2"/>
    <w:qFormat/>
    <w:rsid w:val="00674BE2"/>
    <w:pPr>
      <w:spacing w:after="0" w:line="240" w:lineRule="auto"/>
      <w:ind w:firstLine="567"/>
      <w:jc w:val="both"/>
    </w:pPr>
    <w:rPr>
      <w:rFonts w:ascii="Times New Roman" w:eastAsia="Calibri" w:hAnsi="Times New Roman" w:cs="Times New Roman"/>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box@7aa.court.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3BB2C-1950-4C11-B08A-FC64E2EA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34592</Words>
  <Characters>19718</Characters>
  <Application>Microsoft Office Word</Application>
  <DocSecurity>0</DocSecurity>
  <Lines>164</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Юлія Петрівна Царук</cp:lastModifiedBy>
  <cp:revision>162</cp:revision>
  <cp:lastPrinted>2021-09-06T11:40:00Z</cp:lastPrinted>
  <dcterms:created xsi:type="dcterms:W3CDTF">2020-11-17T07:20:00Z</dcterms:created>
  <dcterms:modified xsi:type="dcterms:W3CDTF">2023-12-12T14:00:00Z</dcterms:modified>
</cp:coreProperties>
</file>