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E21D" w14:textId="77777777"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p>
    <w:p w14:paraId="4DCE3F30" w14:textId="2EE9028D"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r w:rsidRPr="00E2685C">
        <w:rPr>
          <w:rFonts w:ascii="Times New Roman" w:eastAsia="Times New Roman" w:hAnsi="Times New Roman" w:cs="Times New Roman"/>
          <w:b/>
          <w:bCs/>
          <w:sz w:val="20"/>
          <w:szCs w:val="20"/>
          <w:lang w:val="uk-UA" w:eastAsia="zh-CN"/>
        </w:rPr>
        <w:t xml:space="preserve"> ПРОТОКОЛ </w:t>
      </w:r>
      <w:r w:rsidRPr="00E2685C">
        <w:rPr>
          <w:rFonts w:ascii="Times New Roman" w:eastAsia="Times New Roman" w:hAnsi="Times New Roman" w:cs="Times New Roman"/>
          <w:b/>
          <w:bCs/>
          <w:sz w:val="20"/>
          <w:szCs w:val="20"/>
          <w:lang w:eastAsia="zh-CN"/>
        </w:rPr>
        <w:t>№</w:t>
      </w:r>
      <w:r w:rsidR="001F015B">
        <w:rPr>
          <w:rFonts w:ascii="Times New Roman" w:eastAsia="Times New Roman" w:hAnsi="Times New Roman" w:cs="Times New Roman"/>
          <w:b/>
          <w:bCs/>
          <w:sz w:val="20"/>
          <w:szCs w:val="20"/>
          <w:lang w:val="uk-UA" w:eastAsia="zh-CN"/>
        </w:rPr>
        <w:t>151</w:t>
      </w:r>
    </w:p>
    <w:p w14:paraId="7C5AE74E" w14:textId="773E453F" w:rsidR="00761C54" w:rsidRPr="00E2685C" w:rsidRDefault="00485A07" w:rsidP="00761C54">
      <w:p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lang w:val="uk-UA" w:eastAsia="zh-CN"/>
        </w:rPr>
        <w:t>20</w:t>
      </w:r>
      <w:r w:rsidR="00761C54" w:rsidRPr="00E2685C">
        <w:rPr>
          <w:rFonts w:ascii="Times New Roman" w:eastAsia="Times New Roman" w:hAnsi="Times New Roman" w:cs="Times New Roman"/>
          <w:sz w:val="20"/>
          <w:szCs w:val="20"/>
          <w:lang w:val="uk-UA" w:eastAsia="zh-CN"/>
        </w:rPr>
        <w:t xml:space="preserve"> червня 2023 року</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t xml:space="preserve">   </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hAnsi="Times New Roman"/>
          <w:b/>
          <w:sz w:val="20"/>
          <w:szCs w:val="20"/>
          <w:lang w:val="uk-UA"/>
        </w:rPr>
        <w:t>м. Хмельницький</w:t>
      </w:r>
    </w:p>
    <w:p w14:paraId="4668977E" w14:textId="77777777" w:rsidR="00761C54" w:rsidRPr="00E2685C" w:rsidRDefault="00761C54" w:rsidP="00761C54">
      <w:pPr>
        <w:spacing w:after="0" w:line="240" w:lineRule="auto"/>
        <w:jc w:val="both"/>
        <w:rPr>
          <w:rFonts w:ascii="Times New Roman" w:eastAsia="Times New Roman" w:hAnsi="Times New Roman" w:cs="Times New Roman"/>
          <w:b/>
          <w:sz w:val="20"/>
          <w:szCs w:val="20"/>
          <w:lang w:val="uk-UA"/>
        </w:rPr>
      </w:pPr>
    </w:p>
    <w:p w14:paraId="358895DD" w14:textId="77777777" w:rsidR="00761C54" w:rsidRPr="00E2685C" w:rsidRDefault="00761C54" w:rsidP="00761C54">
      <w:pPr>
        <w:spacing w:after="0" w:line="240" w:lineRule="auto"/>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ПОРЯДОК ДЕННИЙ:</w:t>
      </w:r>
    </w:p>
    <w:p w14:paraId="53EA1800" w14:textId="5F5F7085" w:rsidR="00761C54" w:rsidRPr="00E2685C" w:rsidRDefault="00761C54" w:rsidP="002A029D">
      <w:pPr>
        <w:numPr>
          <w:ilvl w:val="0"/>
          <w:numId w:val="2"/>
        </w:numPr>
        <w:tabs>
          <w:tab w:val="left" w:pos="993"/>
        </w:tabs>
        <w:suppressAutoHyphens/>
        <w:spacing w:after="0" w:line="240" w:lineRule="auto"/>
        <w:jc w:val="both"/>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sz w:val="20"/>
          <w:szCs w:val="20"/>
          <w:lang w:val="uk-UA" w:eastAsia="zh-CN"/>
        </w:rPr>
        <w:t xml:space="preserve">Про затвердження змін до тендерної документації на закупівлю товару </w:t>
      </w:r>
      <w:r w:rsidR="002A029D" w:rsidRPr="00E2685C">
        <w:rPr>
          <w:rFonts w:ascii="Times New Roman" w:eastAsia="Times New Roman" w:hAnsi="Times New Roman" w:cs="Times New Roman"/>
          <w:sz w:val="20"/>
          <w:szCs w:val="20"/>
          <w:lang w:val="uk-UA" w:eastAsia="zh-CN"/>
        </w:rPr>
        <w:t xml:space="preserve">(Плити мінераловатні 1200*600*50, Плити мінераловатні 1200*600*100 (2,16), </w:t>
      </w:r>
      <w:proofErr w:type="spellStart"/>
      <w:r w:rsidR="002A029D" w:rsidRPr="00E2685C">
        <w:rPr>
          <w:rFonts w:ascii="Times New Roman" w:eastAsia="Times New Roman" w:hAnsi="Times New Roman" w:cs="Times New Roman"/>
          <w:sz w:val="20"/>
          <w:szCs w:val="20"/>
          <w:lang w:val="uk-UA" w:eastAsia="zh-CN"/>
        </w:rPr>
        <w:t>Паробар'єр</w:t>
      </w:r>
      <w:proofErr w:type="spellEnd"/>
      <w:r w:rsidR="002A029D" w:rsidRPr="00E2685C">
        <w:rPr>
          <w:rFonts w:ascii="Times New Roman" w:eastAsia="Times New Roman" w:hAnsi="Times New Roman" w:cs="Times New Roman"/>
          <w:sz w:val="20"/>
          <w:szCs w:val="20"/>
          <w:lang w:val="uk-UA" w:eastAsia="zh-CN"/>
        </w:rPr>
        <w:t xml:space="preserve"> з арматурною сіткою 75г/м2 1,5*50 (75 м2), Утеплювач Мат </w:t>
      </w:r>
      <w:proofErr w:type="spellStart"/>
      <w:r w:rsidR="002A029D" w:rsidRPr="00E2685C">
        <w:rPr>
          <w:rFonts w:ascii="Times New Roman" w:eastAsia="Times New Roman" w:hAnsi="Times New Roman" w:cs="Times New Roman"/>
          <w:sz w:val="20"/>
          <w:szCs w:val="20"/>
          <w:lang w:val="uk-UA" w:eastAsia="zh-CN"/>
        </w:rPr>
        <w:t>ламельний</w:t>
      </w:r>
      <w:proofErr w:type="spellEnd"/>
      <w:r w:rsidR="002A029D" w:rsidRPr="00E2685C">
        <w:rPr>
          <w:rFonts w:ascii="Times New Roman" w:eastAsia="Times New Roman" w:hAnsi="Times New Roman" w:cs="Times New Roman"/>
          <w:sz w:val="20"/>
          <w:szCs w:val="20"/>
          <w:lang w:val="uk-UA" w:eastAsia="zh-CN"/>
        </w:rPr>
        <w:t xml:space="preserve"> ТН 35 (фольга) 5000*1200*50 (6,0) «Код ДК 021-2015 (CPV): 441</w:t>
      </w:r>
      <w:r w:rsidR="00D6767F">
        <w:rPr>
          <w:rFonts w:ascii="Times New Roman" w:eastAsia="Times New Roman" w:hAnsi="Times New Roman" w:cs="Times New Roman"/>
          <w:sz w:val="20"/>
          <w:szCs w:val="20"/>
          <w:lang w:val="uk-UA" w:eastAsia="zh-CN"/>
        </w:rPr>
        <w:t>10000-4</w:t>
      </w:r>
      <w:r w:rsidR="00E24B23">
        <w:rPr>
          <w:rFonts w:ascii="Times New Roman" w:eastAsia="Times New Roman" w:hAnsi="Times New Roman" w:cs="Times New Roman"/>
          <w:sz w:val="20"/>
          <w:szCs w:val="20"/>
          <w:lang w:val="uk-UA" w:eastAsia="zh-CN"/>
        </w:rPr>
        <w:t xml:space="preserve"> - Конструкційні матеріали</w:t>
      </w:r>
      <w:r w:rsidR="002A029D" w:rsidRPr="00E2685C">
        <w:rPr>
          <w:rFonts w:ascii="Times New Roman" w:eastAsia="Times New Roman" w:hAnsi="Times New Roman" w:cs="Times New Roman"/>
          <w:sz w:val="20"/>
          <w:szCs w:val="20"/>
          <w:lang w:val="uk-UA" w:eastAsia="zh-CN"/>
        </w:rPr>
        <w:t>».</w:t>
      </w:r>
    </w:p>
    <w:p w14:paraId="56A7943C" w14:textId="77777777" w:rsidR="00761C54" w:rsidRPr="00E2685C" w:rsidRDefault="00761C54" w:rsidP="00761C54">
      <w:pPr>
        <w:tabs>
          <w:tab w:val="left" w:pos="993"/>
        </w:tabs>
        <w:suppressAutoHyphens/>
        <w:spacing w:after="0" w:line="240" w:lineRule="auto"/>
        <w:ind w:left="567"/>
        <w:jc w:val="both"/>
        <w:rPr>
          <w:rFonts w:ascii="Times New Roman" w:eastAsia="Times New Roman" w:hAnsi="Times New Roman" w:cs="Times New Roman"/>
          <w:b/>
          <w:sz w:val="20"/>
          <w:szCs w:val="20"/>
          <w:lang w:val="uk-UA" w:eastAsia="zh-CN"/>
        </w:rPr>
      </w:pPr>
    </w:p>
    <w:p w14:paraId="75EEB2A3" w14:textId="54C6888B" w:rsidR="00761C54" w:rsidRPr="00E2685C" w:rsidRDefault="00761C54" w:rsidP="00761C54">
      <w:pPr>
        <w:tabs>
          <w:tab w:val="left" w:pos="709"/>
          <w:tab w:val="left" w:pos="993"/>
        </w:tabs>
        <w:suppressAutoHyphens/>
        <w:spacing w:after="0" w:line="240" w:lineRule="auto"/>
        <w:ind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 xml:space="preserve">Замовником здійснюється закупівля </w:t>
      </w:r>
      <w:bookmarkStart w:id="0" w:name="_Hlk128152139"/>
      <w:r w:rsidRPr="00E2685C">
        <w:rPr>
          <w:rFonts w:ascii="Times New Roman" w:eastAsia="Times New Roman" w:hAnsi="Times New Roman" w:cs="Times New Roman"/>
          <w:sz w:val="20"/>
          <w:szCs w:val="20"/>
          <w:lang w:val="uk-UA" w:eastAsia="zh-CN"/>
        </w:rPr>
        <w:t xml:space="preserve">товару </w:t>
      </w:r>
      <w:r w:rsidR="002A029D" w:rsidRPr="00E2685C">
        <w:rPr>
          <w:rFonts w:ascii="Times New Roman" w:eastAsia="Times New Roman" w:hAnsi="Times New Roman" w:cs="Times New Roman"/>
          <w:sz w:val="20"/>
          <w:szCs w:val="20"/>
          <w:lang w:val="uk-UA" w:eastAsia="zh-CN"/>
        </w:rPr>
        <w:t>«Код ДК 021-2015 (CPV): 441</w:t>
      </w:r>
      <w:r w:rsidR="00E24B23">
        <w:rPr>
          <w:rFonts w:ascii="Times New Roman" w:eastAsia="Times New Roman" w:hAnsi="Times New Roman" w:cs="Times New Roman"/>
          <w:sz w:val="20"/>
          <w:szCs w:val="20"/>
          <w:lang w:val="uk-UA" w:eastAsia="zh-CN"/>
        </w:rPr>
        <w:t>1</w:t>
      </w:r>
      <w:r w:rsidR="002A029D" w:rsidRPr="00E2685C">
        <w:rPr>
          <w:rFonts w:ascii="Times New Roman" w:eastAsia="Times New Roman" w:hAnsi="Times New Roman" w:cs="Times New Roman"/>
          <w:sz w:val="20"/>
          <w:szCs w:val="20"/>
          <w:lang w:val="uk-UA" w:eastAsia="zh-CN"/>
        </w:rPr>
        <w:t xml:space="preserve">0000-1 - Конструкційні матеріали», </w:t>
      </w:r>
      <w:r w:rsidRPr="00E2685C">
        <w:rPr>
          <w:rFonts w:ascii="Times New Roman" w:eastAsia="Times New Roman" w:hAnsi="Times New Roman" w:cs="Times New Roman"/>
          <w:sz w:val="20"/>
          <w:szCs w:val="20"/>
          <w:lang w:val="uk-UA" w:eastAsia="zh-CN"/>
        </w:rPr>
        <w:t>оголошення</w:t>
      </w:r>
      <w:bookmarkEnd w:id="0"/>
      <w:r w:rsidR="00E24B23">
        <w:rPr>
          <w:rFonts w:ascii="Times New Roman" w:eastAsia="Times New Roman" w:hAnsi="Times New Roman" w:cs="Times New Roman"/>
          <w:sz w:val="20"/>
          <w:szCs w:val="20"/>
          <w:lang w:val="uk-UA" w:eastAsia="zh-CN"/>
        </w:rPr>
        <w:t xml:space="preserve">  </w:t>
      </w:r>
      <w:r w:rsidR="00E24B23">
        <w:rPr>
          <w:rFonts w:ascii="Times New Roman" w:eastAsia="Times New Roman" w:hAnsi="Times New Roman" w:cs="Times New Roman"/>
          <w:sz w:val="20"/>
          <w:szCs w:val="20"/>
          <w:lang w:eastAsia="zh-CN"/>
        </w:rPr>
        <w:t>UA-2023-06-16-006551-a</w:t>
      </w:r>
      <w:r w:rsidR="002A029D" w:rsidRPr="00E2685C">
        <w:rPr>
          <w:rFonts w:ascii="Times New Roman" w:hAnsi="Times New Roman" w:cs="Times New Roman"/>
          <w:color w:val="454545"/>
          <w:sz w:val="20"/>
          <w:szCs w:val="20"/>
          <w:u w:val="single"/>
        </w:rPr>
        <w:t>.</w:t>
      </w:r>
    </w:p>
    <w:p w14:paraId="6148062F" w14:textId="77777777" w:rsidR="00761C54" w:rsidRPr="00E2685C" w:rsidRDefault="00761C54" w:rsidP="00761C54">
      <w:pPr>
        <w:tabs>
          <w:tab w:val="left" w:pos="709"/>
          <w:tab w:val="left" w:pos="993"/>
        </w:tabs>
        <w:suppressAutoHyphens/>
        <w:spacing w:after="0" w:line="240" w:lineRule="auto"/>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Вказані торги оголошені відповідно до постанови Кабінету Міністрів України від 12 жовтня 2022 р. № 1178, якою затверджено «Особливості здійснення публічних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2322135D" w14:textId="21FC2792"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Так, в тендерній документації допущено технічні описки та помилки. </w:t>
      </w:r>
    </w:p>
    <w:p w14:paraId="6D4DABE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Відповідно до абзаців 3, 4 п.54 Особливостей, </w:t>
      </w:r>
      <w:r w:rsidRPr="00E2685C">
        <w:rPr>
          <w:rFonts w:ascii="Times New Roman" w:hAnsi="Times New Roman"/>
          <w:b/>
          <w:bCs/>
          <w:sz w:val="20"/>
          <w:szCs w:val="20"/>
          <w:lang w:val="uk-UA" w:eastAsia="zh-CN"/>
        </w:rPr>
        <w:t>замовник має право з власної ініціативи</w:t>
      </w:r>
      <w:r w:rsidRPr="00E2685C">
        <w:rPr>
          <w:rFonts w:ascii="Times New Roman" w:hAnsi="Times New Roman"/>
          <w:sz w:val="20"/>
          <w:szCs w:val="20"/>
          <w:lang w:val="uk-UA" w:eastAsia="zh-CN"/>
        </w:rPr>
        <w:t xml:space="preserve"> або у разі усунення порушень вимог законодавства у сфері публічних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685C">
        <w:rPr>
          <w:rFonts w:ascii="Times New Roman" w:hAnsi="Times New Roman"/>
          <w:b/>
          <w:bCs/>
          <w:sz w:val="20"/>
          <w:szCs w:val="20"/>
          <w:lang w:val="uk-UA" w:eastAsia="zh-CN"/>
        </w:rPr>
        <w:t>внести</w:t>
      </w:r>
      <w:proofErr w:type="spellEnd"/>
      <w:r w:rsidRPr="00E2685C">
        <w:rPr>
          <w:rFonts w:ascii="Times New Roman" w:hAnsi="Times New Roman"/>
          <w:b/>
          <w:bCs/>
          <w:sz w:val="20"/>
          <w:szCs w:val="20"/>
          <w:lang w:val="uk-UA" w:eastAsia="zh-CN"/>
        </w:rPr>
        <w:t xml:space="preserve"> зміни до тендерної документації</w:t>
      </w:r>
      <w:r w:rsidRPr="00E2685C">
        <w:rPr>
          <w:rFonts w:ascii="Times New Roman" w:hAnsi="Times New Roman"/>
          <w:sz w:val="20"/>
          <w:szCs w:val="20"/>
          <w:lang w:val="uk-UA" w:eastAsia="zh-CN"/>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8A3F1"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685C">
        <w:rPr>
          <w:rFonts w:ascii="Times New Roman" w:hAnsi="Times New Roman"/>
          <w:sz w:val="20"/>
          <w:szCs w:val="20"/>
          <w:lang w:val="uk-UA" w:eastAsia="zh-CN"/>
        </w:rPr>
        <w:t>машинозчитувальному</w:t>
      </w:r>
      <w:proofErr w:type="spellEnd"/>
      <w:r w:rsidRPr="00E2685C">
        <w:rPr>
          <w:rFonts w:ascii="Times New Roman" w:hAnsi="Times New Roman"/>
          <w:sz w:val="20"/>
          <w:szCs w:val="20"/>
          <w:lang w:val="uk-UA" w:eastAsia="zh-CN"/>
        </w:rPr>
        <w:t xml:space="preserve"> форматі розміщуються в електронній системі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протягом одного дня з дати прийняття рішення про їх внесення..</w:t>
      </w:r>
    </w:p>
    <w:p w14:paraId="47464B76"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6EC9D1D2"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У зв’язку із чим, з метою здійснення принципів </w:t>
      </w:r>
      <w:proofErr w:type="spellStart"/>
      <w:r w:rsidRPr="00E2685C">
        <w:rPr>
          <w:rFonts w:ascii="Times New Roman" w:hAnsi="Times New Roman"/>
          <w:sz w:val="20"/>
          <w:szCs w:val="20"/>
          <w:lang w:val="uk-UA" w:eastAsia="zh-CN"/>
        </w:rPr>
        <w:t>закупівель</w:t>
      </w:r>
      <w:proofErr w:type="spellEnd"/>
      <w:r w:rsidRPr="00E2685C">
        <w:rPr>
          <w:rFonts w:ascii="Times New Roman" w:hAnsi="Times New Roman"/>
          <w:sz w:val="20"/>
          <w:szCs w:val="20"/>
          <w:lang w:val="uk-UA" w:eastAsia="zh-CN"/>
        </w:rPr>
        <w:t xml:space="preserve">  в Замовника наявна необхідність внесення змін до тендерної документації.</w:t>
      </w:r>
    </w:p>
    <w:p w14:paraId="4F834AF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7ADFD24C" w14:textId="77777777" w:rsidR="00761C54" w:rsidRPr="00E2685C" w:rsidRDefault="00761C54" w:rsidP="00761C54">
      <w:pPr>
        <w:spacing w:after="0" w:line="240" w:lineRule="auto"/>
        <w:ind w:left="567" w:hanging="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ВИРІШЕНО:</w:t>
      </w:r>
    </w:p>
    <w:p w14:paraId="7793B560" w14:textId="00B6FED4" w:rsidR="00761C54" w:rsidRPr="00E2685C" w:rsidRDefault="00761C54" w:rsidP="002A029D">
      <w:pPr>
        <w:pStyle w:val="a5"/>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Затвердити зміни до тендерної документації на товари</w:t>
      </w:r>
      <w:r w:rsidR="002A029D" w:rsidRPr="00E2685C">
        <w:rPr>
          <w:rFonts w:ascii="Times New Roman" w:eastAsia="Times New Roman" w:hAnsi="Times New Roman" w:cs="Times New Roman"/>
          <w:sz w:val="20"/>
          <w:szCs w:val="20"/>
          <w:lang w:val="uk-UA" w:eastAsia="zh-CN"/>
        </w:rPr>
        <w:t xml:space="preserve"> (Плити мінераловатні 1200*600*50, Плити мінераловатні 1200*600*100 (2,16), </w:t>
      </w:r>
      <w:proofErr w:type="spellStart"/>
      <w:r w:rsidR="002A029D" w:rsidRPr="00E2685C">
        <w:rPr>
          <w:rFonts w:ascii="Times New Roman" w:eastAsia="Times New Roman" w:hAnsi="Times New Roman" w:cs="Times New Roman"/>
          <w:sz w:val="20"/>
          <w:szCs w:val="20"/>
          <w:lang w:val="uk-UA" w:eastAsia="zh-CN"/>
        </w:rPr>
        <w:t>Паробар'єр</w:t>
      </w:r>
      <w:proofErr w:type="spellEnd"/>
      <w:r w:rsidR="002A029D" w:rsidRPr="00E2685C">
        <w:rPr>
          <w:rFonts w:ascii="Times New Roman" w:eastAsia="Times New Roman" w:hAnsi="Times New Roman" w:cs="Times New Roman"/>
          <w:sz w:val="20"/>
          <w:szCs w:val="20"/>
          <w:lang w:val="uk-UA" w:eastAsia="zh-CN"/>
        </w:rPr>
        <w:t xml:space="preserve"> з арматурною сіткою 75г/м2 1,5*50 (75 м2), Утеплювач Мат </w:t>
      </w:r>
      <w:proofErr w:type="spellStart"/>
      <w:r w:rsidR="002A029D" w:rsidRPr="00E2685C">
        <w:rPr>
          <w:rFonts w:ascii="Times New Roman" w:eastAsia="Times New Roman" w:hAnsi="Times New Roman" w:cs="Times New Roman"/>
          <w:sz w:val="20"/>
          <w:szCs w:val="20"/>
          <w:lang w:val="uk-UA" w:eastAsia="zh-CN"/>
        </w:rPr>
        <w:t>ламельний</w:t>
      </w:r>
      <w:proofErr w:type="spellEnd"/>
      <w:r w:rsidR="002A029D" w:rsidRPr="00E2685C">
        <w:rPr>
          <w:rFonts w:ascii="Times New Roman" w:eastAsia="Times New Roman" w:hAnsi="Times New Roman" w:cs="Times New Roman"/>
          <w:sz w:val="20"/>
          <w:szCs w:val="20"/>
          <w:lang w:val="uk-UA" w:eastAsia="zh-CN"/>
        </w:rPr>
        <w:t xml:space="preserve"> ТН 35 (фольга) 5000*1200*50 (6</w:t>
      </w:r>
      <w:r w:rsidR="00E24B23">
        <w:rPr>
          <w:rFonts w:ascii="Times New Roman" w:eastAsia="Times New Roman" w:hAnsi="Times New Roman" w:cs="Times New Roman"/>
          <w:sz w:val="20"/>
          <w:szCs w:val="20"/>
          <w:lang w:val="uk-UA" w:eastAsia="zh-CN"/>
        </w:rPr>
        <w:t>,0) «Код ДК 021-2015 (CPV): 4411</w:t>
      </w:r>
      <w:r w:rsidR="00D6767F">
        <w:rPr>
          <w:rFonts w:ascii="Times New Roman" w:eastAsia="Times New Roman" w:hAnsi="Times New Roman" w:cs="Times New Roman"/>
          <w:sz w:val="20"/>
          <w:szCs w:val="20"/>
          <w:lang w:val="uk-UA" w:eastAsia="zh-CN"/>
        </w:rPr>
        <w:t>0000-4</w:t>
      </w:r>
      <w:r w:rsidR="002A029D" w:rsidRPr="00E2685C">
        <w:rPr>
          <w:rFonts w:ascii="Times New Roman" w:eastAsia="Times New Roman" w:hAnsi="Times New Roman" w:cs="Times New Roman"/>
          <w:sz w:val="20"/>
          <w:szCs w:val="20"/>
          <w:lang w:val="uk-UA" w:eastAsia="zh-CN"/>
        </w:rPr>
        <w:t xml:space="preserve"> - Конструкційні матеріали»</w:t>
      </w:r>
      <w:r w:rsidRPr="00E2685C">
        <w:rPr>
          <w:rFonts w:ascii="Times New Roman" w:eastAsia="Times New Roman" w:hAnsi="Times New Roman" w:cs="Times New Roman"/>
          <w:sz w:val="20"/>
          <w:szCs w:val="20"/>
          <w:lang w:val="uk-UA" w:eastAsia="zh-CN"/>
        </w:rPr>
        <w:t>, оголошення</w:t>
      </w:r>
      <w:r w:rsidR="002A029D" w:rsidRPr="00E2685C">
        <w:rPr>
          <w:rFonts w:ascii="Times New Roman" w:eastAsia="Times New Roman" w:hAnsi="Times New Roman" w:cs="Times New Roman"/>
          <w:sz w:val="20"/>
          <w:szCs w:val="20"/>
          <w:lang w:val="uk-UA" w:eastAsia="zh-CN"/>
        </w:rPr>
        <w:t xml:space="preserve"> </w:t>
      </w:r>
      <w:r w:rsidR="00E24B23" w:rsidRPr="00E24B23">
        <w:rPr>
          <w:rFonts w:ascii="Times New Roman" w:hAnsi="Times New Roman" w:cs="Times New Roman"/>
          <w:color w:val="454545"/>
          <w:sz w:val="20"/>
          <w:szCs w:val="20"/>
          <w:u w:val="single"/>
        </w:rPr>
        <w:t>UA</w:t>
      </w:r>
      <w:r w:rsidR="00E24B23" w:rsidRPr="001F015B">
        <w:rPr>
          <w:rFonts w:ascii="Times New Roman" w:hAnsi="Times New Roman" w:cs="Times New Roman"/>
          <w:color w:val="454545"/>
          <w:sz w:val="20"/>
          <w:szCs w:val="20"/>
          <w:u w:val="single"/>
          <w:lang w:val="uk-UA"/>
        </w:rPr>
        <w:t>-2023-06-16-006551-</w:t>
      </w:r>
      <w:r w:rsidR="00E24B23" w:rsidRPr="00E24B23">
        <w:rPr>
          <w:rFonts w:ascii="Times New Roman" w:hAnsi="Times New Roman" w:cs="Times New Roman"/>
          <w:color w:val="454545"/>
          <w:sz w:val="20"/>
          <w:szCs w:val="20"/>
          <w:u w:val="single"/>
        </w:rPr>
        <w:t>a </w:t>
      </w:r>
      <w:r w:rsidRPr="00E2685C">
        <w:rPr>
          <w:rFonts w:ascii="Times New Roman" w:eastAsia="Times New Roman" w:hAnsi="Times New Roman" w:cs="Times New Roman"/>
          <w:sz w:val="20"/>
          <w:szCs w:val="20"/>
          <w:lang w:val="uk-UA" w:eastAsia="zh-CN"/>
        </w:rPr>
        <w:t>, та викласти її в новій редакції.</w:t>
      </w:r>
    </w:p>
    <w:p w14:paraId="78A2292B" w14:textId="567096E8"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 xml:space="preserve">Оприлюднити в електронній системі </w:t>
      </w:r>
      <w:proofErr w:type="spellStart"/>
      <w:r w:rsidRPr="00E2685C">
        <w:rPr>
          <w:rFonts w:ascii="Times New Roman" w:eastAsia="Times New Roman" w:hAnsi="Times New Roman" w:cs="Times New Roman"/>
          <w:sz w:val="20"/>
          <w:szCs w:val="20"/>
          <w:lang w:val="uk-UA" w:eastAsia="zh-CN"/>
        </w:rPr>
        <w:t>закупівель</w:t>
      </w:r>
      <w:proofErr w:type="spellEnd"/>
      <w:r w:rsidRPr="00E2685C">
        <w:rPr>
          <w:rFonts w:ascii="Times New Roman" w:eastAsia="Times New Roman" w:hAnsi="Times New Roman" w:cs="Times New Roman"/>
          <w:sz w:val="20"/>
          <w:szCs w:val="20"/>
          <w:lang w:val="uk-UA" w:eastAsia="zh-CN"/>
        </w:rPr>
        <w:t xml:space="preserve"> тендерну документацію на закупівлю товарів </w:t>
      </w:r>
      <w:r w:rsidR="002A029D" w:rsidRPr="00E2685C">
        <w:rPr>
          <w:rFonts w:ascii="Times New Roman" w:eastAsia="Times New Roman" w:hAnsi="Times New Roman" w:cs="Times New Roman"/>
          <w:sz w:val="20"/>
          <w:szCs w:val="20"/>
          <w:lang w:val="uk-UA" w:eastAsia="zh-CN"/>
        </w:rPr>
        <w:t xml:space="preserve">(Плити мінераловатні 1200*600*50, Плити мінераловатні 1200*600*100 (2,16), </w:t>
      </w:r>
      <w:proofErr w:type="spellStart"/>
      <w:r w:rsidR="002A029D" w:rsidRPr="00E2685C">
        <w:rPr>
          <w:rFonts w:ascii="Times New Roman" w:eastAsia="Times New Roman" w:hAnsi="Times New Roman" w:cs="Times New Roman"/>
          <w:sz w:val="20"/>
          <w:szCs w:val="20"/>
          <w:lang w:val="uk-UA" w:eastAsia="zh-CN"/>
        </w:rPr>
        <w:t>Паробар'єр</w:t>
      </w:r>
      <w:proofErr w:type="spellEnd"/>
      <w:r w:rsidR="002A029D" w:rsidRPr="00E2685C">
        <w:rPr>
          <w:rFonts w:ascii="Times New Roman" w:eastAsia="Times New Roman" w:hAnsi="Times New Roman" w:cs="Times New Roman"/>
          <w:sz w:val="20"/>
          <w:szCs w:val="20"/>
          <w:lang w:val="uk-UA" w:eastAsia="zh-CN"/>
        </w:rPr>
        <w:t xml:space="preserve"> з арматурною сіткою 75г/м2 1,5*50 (75 м2), Утеплювач Мат </w:t>
      </w:r>
      <w:proofErr w:type="spellStart"/>
      <w:r w:rsidR="002A029D" w:rsidRPr="00E2685C">
        <w:rPr>
          <w:rFonts w:ascii="Times New Roman" w:eastAsia="Times New Roman" w:hAnsi="Times New Roman" w:cs="Times New Roman"/>
          <w:sz w:val="20"/>
          <w:szCs w:val="20"/>
          <w:lang w:val="uk-UA" w:eastAsia="zh-CN"/>
        </w:rPr>
        <w:t>ламельний</w:t>
      </w:r>
      <w:proofErr w:type="spellEnd"/>
      <w:r w:rsidR="002A029D" w:rsidRPr="00E2685C">
        <w:rPr>
          <w:rFonts w:ascii="Times New Roman" w:eastAsia="Times New Roman" w:hAnsi="Times New Roman" w:cs="Times New Roman"/>
          <w:sz w:val="20"/>
          <w:szCs w:val="20"/>
          <w:lang w:val="uk-UA" w:eastAsia="zh-CN"/>
        </w:rPr>
        <w:t xml:space="preserve"> ТН 35 (фольга) 5000*1200*50 (6,0) «Код ДК 021-2015 (CPV): 441</w:t>
      </w:r>
      <w:r w:rsidR="00D9660C">
        <w:rPr>
          <w:rFonts w:ascii="Times New Roman" w:eastAsia="Times New Roman" w:hAnsi="Times New Roman" w:cs="Times New Roman"/>
          <w:sz w:val="20"/>
          <w:szCs w:val="20"/>
          <w:lang w:val="uk-UA" w:eastAsia="zh-CN"/>
        </w:rPr>
        <w:t>1</w:t>
      </w:r>
      <w:r w:rsidR="00D6767F">
        <w:rPr>
          <w:rFonts w:ascii="Times New Roman" w:eastAsia="Times New Roman" w:hAnsi="Times New Roman" w:cs="Times New Roman"/>
          <w:sz w:val="20"/>
          <w:szCs w:val="20"/>
          <w:lang w:val="uk-UA" w:eastAsia="zh-CN"/>
        </w:rPr>
        <w:t>0000-4</w:t>
      </w:r>
      <w:r w:rsidR="002A029D" w:rsidRPr="00E2685C">
        <w:rPr>
          <w:rFonts w:ascii="Times New Roman" w:eastAsia="Times New Roman" w:hAnsi="Times New Roman" w:cs="Times New Roman"/>
          <w:sz w:val="20"/>
          <w:szCs w:val="20"/>
          <w:lang w:val="uk-UA" w:eastAsia="zh-CN"/>
        </w:rPr>
        <w:t xml:space="preserve"> - Конструкційні матеріали»</w:t>
      </w:r>
      <w:r w:rsidRPr="00E2685C">
        <w:rPr>
          <w:rFonts w:ascii="Times New Roman" w:eastAsia="Times New Roman" w:hAnsi="Times New Roman" w:cs="Times New Roman"/>
          <w:sz w:val="20"/>
          <w:szCs w:val="20"/>
          <w:lang w:val="uk-UA" w:eastAsia="zh-CN"/>
        </w:rPr>
        <w:t>, у вигляді нової редакції тендерної документації додатково до початкової редакції тендерної документації.</w:t>
      </w:r>
    </w:p>
    <w:p w14:paraId="00125C39" w14:textId="36BC3F1D"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Продовжити кінцевий строк подання тендерних пропозицій д</w:t>
      </w:r>
      <w:r w:rsidR="00E24B23">
        <w:rPr>
          <w:rFonts w:ascii="Times New Roman" w:eastAsia="Times New Roman" w:hAnsi="Times New Roman" w:cs="Times New Roman"/>
          <w:sz w:val="20"/>
          <w:szCs w:val="20"/>
          <w:lang w:val="uk-UA" w:eastAsia="zh-CN"/>
        </w:rPr>
        <w:t>о 25</w:t>
      </w:r>
      <w:r w:rsidRPr="00E2685C">
        <w:rPr>
          <w:rFonts w:ascii="Times New Roman" w:eastAsia="Times New Roman" w:hAnsi="Times New Roman" w:cs="Times New Roman"/>
          <w:sz w:val="20"/>
          <w:szCs w:val="20"/>
          <w:lang w:val="uk-UA" w:eastAsia="zh-CN"/>
        </w:rPr>
        <w:t>.06.2023 до 18.00 год</w:t>
      </w:r>
    </w:p>
    <w:p w14:paraId="5B68A516" w14:textId="1A809218" w:rsidR="00761C54" w:rsidRDefault="00761C54"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171567E" w14:textId="04100D53" w:rsidR="0085744E"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76DBCBB1" w14:textId="77777777" w:rsidR="0085744E" w:rsidRPr="00E2685C"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892278A" w14:textId="77777777" w:rsidR="00761C54" w:rsidRPr="00E2685C" w:rsidRDefault="00761C54" w:rsidP="00761C54">
      <w:pPr>
        <w:tabs>
          <w:tab w:val="left" w:pos="851"/>
          <w:tab w:val="left" w:pos="993"/>
        </w:tabs>
        <w:suppressAutoHyphens/>
        <w:spacing w:after="0" w:line="240" w:lineRule="auto"/>
        <w:jc w:val="both"/>
        <w:rPr>
          <w:rFonts w:ascii="Times New Roman" w:hAnsi="Times New Roman" w:cs="Times New Roman"/>
          <w:bCs/>
          <w:sz w:val="20"/>
          <w:szCs w:val="20"/>
          <w:lang w:val="uk-UA"/>
        </w:rPr>
      </w:pPr>
    </w:p>
    <w:p w14:paraId="7A03CBD8" w14:textId="77777777" w:rsidR="00406468" w:rsidRPr="00E2685C" w:rsidRDefault="00761C54" w:rsidP="00761C54">
      <w:pPr>
        <w:pStyle w:val="a3"/>
        <w:spacing w:before="0" w:after="0"/>
        <w:jc w:val="both"/>
        <w:rPr>
          <w:b/>
          <w:sz w:val="20"/>
          <w:szCs w:val="20"/>
          <w:lang w:val="uk-UA"/>
        </w:rPr>
      </w:pPr>
      <w:r w:rsidRPr="00E2685C">
        <w:rPr>
          <w:b/>
          <w:bCs/>
          <w:color w:val="000000"/>
          <w:sz w:val="20"/>
          <w:szCs w:val="20"/>
          <w:lang w:val="uk-UA"/>
        </w:rPr>
        <w:t xml:space="preserve">Уповноважена особа </w:t>
      </w:r>
      <w:r w:rsidRPr="00E2685C">
        <w:rPr>
          <w:b/>
          <w:bCs/>
          <w:color w:val="000000"/>
          <w:sz w:val="20"/>
          <w:szCs w:val="20"/>
          <w:lang w:val="uk-UA"/>
        </w:rPr>
        <w:tab/>
        <w:t xml:space="preserve"> </w:t>
      </w:r>
      <w:r w:rsidRPr="00E2685C">
        <w:rPr>
          <w:b/>
          <w:bCs/>
          <w:spacing w:val="1"/>
          <w:sz w:val="20"/>
          <w:szCs w:val="20"/>
          <w:lang w:val="uk-UA"/>
        </w:rPr>
        <w:t xml:space="preserve">  </w:t>
      </w:r>
      <w:r w:rsidRPr="00E2685C">
        <w:rPr>
          <w:b/>
          <w:bCs/>
          <w:sz w:val="20"/>
          <w:szCs w:val="20"/>
          <w:lang w:val="uk-UA"/>
        </w:rPr>
        <w:t xml:space="preserve">____________                           </w:t>
      </w:r>
      <w:r w:rsidRPr="00E2685C">
        <w:rPr>
          <w:b/>
          <w:sz w:val="20"/>
          <w:szCs w:val="20"/>
          <w:lang w:val="uk-UA"/>
        </w:rPr>
        <w:t>Людмила КРАЛЕВСЬКА</w:t>
      </w:r>
    </w:p>
    <w:p w14:paraId="7EB02130" w14:textId="77777777" w:rsidR="00406468" w:rsidRPr="00E2685C" w:rsidRDefault="00406468" w:rsidP="00761C54">
      <w:pPr>
        <w:pStyle w:val="a3"/>
        <w:spacing w:before="0" w:after="0"/>
        <w:jc w:val="both"/>
        <w:rPr>
          <w:b/>
          <w:sz w:val="20"/>
          <w:szCs w:val="20"/>
          <w:lang w:val="uk-UA"/>
        </w:rPr>
      </w:pPr>
    </w:p>
    <w:p w14:paraId="45F63B3A" w14:textId="77777777" w:rsidR="00406468" w:rsidRPr="00E2685C" w:rsidRDefault="00406468" w:rsidP="00761C54">
      <w:pPr>
        <w:pStyle w:val="a3"/>
        <w:spacing w:before="0" w:after="0"/>
        <w:jc w:val="both"/>
        <w:rPr>
          <w:b/>
          <w:sz w:val="20"/>
          <w:szCs w:val="20"/>
          <w:lang w:val="uk-UA"/>
        </w:rPr>
      </w:pPr>
    </w:p>
    <w:p w14:paraId="124B059A" w14:textId="77777777" w:rsidR="00406468" w:rsidRPr="00E2685C" w:rsidRDefault="00406468" w:rsidP="00761C54">
      <w:pPr>
        <w:pStyle w:val="a3"/>
        <w:spacing w:before="0" w:after="0"/>
        <w:jc w:val="both"/>
        <w:rPr>
          <w:b/>
          <w:sz w:val="20"/>
          <w:szCs w:val="20"/>
          <w:lang w:val="uk-UA"/>
        </w:rPr>
      </w:pPr>
    </w:p>
    <w:p w14:paraId="7FFB331D" w14:textId="360C5705" w:rsidR="00406468" w:rsidRPr="00E2685C" w:rsidRDefault="00406468" w:rsidP="00761C54">
      <w:pPr>
        <w:pStyle w:val="a3"/>
        <w:spacing w:before="0" w:after="0"/>
        <w:jc w:val="both"/>
        <w:rPr>
          <w:b/>
          <w:sz w:val="20"/>
          <w:szCs w:val="20"/>
          <w:lang w:val="uk-UA"/>
        </w:rPr>
      </w:pPr>
    </w:p>
    <w:p w14:paraId="62E4D818" w14:textId="77777777" w:rsidR="00406468" w:rsidRPr="00E2685C" w:rsidRDefault="00406468" w:rsidP="00761C54">
      <w:pPr>
        <w:pStyle w:val="a3"/>
        <w:spacing w:before="0" w:after="0"/>
        <w:jc w:val="both"/>
        <w:rPr>
          <w:b/>
          <w:sz w:val="20"/>
          <w:szCs w:val="20"/>
          <w:lang w:val="uk-UA"/>
        </w:rPr>
      </w:pPr>
    </w:p>
    <w:p w14:paraId="0042F49A" w14:textId="77777777" w:rsidR="00406468" w:rsidRPr="00E2685C" w:rsidRDefault="00406468" w:rsidP="00761C54">
      <w:pPr>
        <w:pStyle w:val="a3"/>
        <w:spacing w:before="0" w:after="0"/>
        <w:jc w:val="both"/>
        <w:rPr>
          <w:b/>
          <w:sz w:val="20"/>
          <w:szCs w:val="20"/>
          <w:lang w:val="uk-UA"/>
        </w:rPr>
      </w:pPr>
    </w:p>
    <w:p w14:paraId="23AE704B" w14:textId="77777777" w:rsidR="00D54038" w:rsidRPr="00E2685C" w:rsidRDefault="00D54038" w:rsidP="007A3166">
      <w:pPr>
        <w:pStyle w:val="a3"/>
        <w:spacing w:before="0" w:after="0"/>
        <w:jc w:val="both"/>
        <w:rPr>
          <w:bCs/>
          <w:sz w:val="20"/>
          <w:szCs w:val="20"/>
          <w:lang w:val="uk-UA"/>
        </w:rPr>
        <w:sectPr w:rsidR="00D54038" w:rsidRPr="00E2685C" w:rsidSect="00602ABC">
          <w:pgSz w:w="11906" w:h="16838"/>
          <w:pgMar w:top="568" w:right="566" w:bottom="709" w:left="851" w:header="720" w:footer="720" w:gutter="0"/>
          <w:cols w:space="720"/>
          <w:docGrid w:linePitch="360"/>
        </w:sectPr>
      </w:pPr>
    </w:p>
    <w:p w14:paraId="608A91F3" w14:textId="046D2DDE" w:rsidR="00D54038" w:rsidRPr="0085744E" w:rsidRDefault="00406468" w:rsidP="0085744E">
      <w:pPr>
        <w:spacing w:after="0" w:line="240" w:lineRule="auto"/>
        <w:ind w:left="8647"/>
        <w:jc w:val="right"/>
        <w:rPr>
          <w:rFonts w:ascii="Times New Roman" w:eastAsia="Times New Roman" w:hAnsi="Times New Roman" w:cs="Times New Roman"/>
          <w:sz w:val="20"/>
          <w:szCs w:val="20"/>
          <w:lang w:val="uk-UA"/>
        </w:rPr>
      </w:pPr>
      <w:r w:rsidRPr="00E2685C">
        <w:rPr>
          <w:rFonts w:ascii="Times New Roman" w:eastAsia="Times New Roman" w:hAnsi="Times New Roman" w:cs="Times New Roman"/>
          <w:sz w:val="20"/>
          <w:szCs w:val="20"/>
          <w:lang w:val="uk-UA"/>
        </w:rPr>
        <w:lastRenderedPageBreak/>
        <w:t xml:space="preserve">Додаток 1 до протоколу № </w:t>
      </w:r>
      <w:r w:rsidR="001F015B">
        <w:rPr>
          <w:rFonts w:ascii="Times New Roman" w:eastAsia="Times New Roman" w:hAnsi="Times New Roman" w:cs="Times New Roman"/>
          <w:sz w:val="20"/>
          <w:szCs w:val="20"/>
          <w:lang w:val="uk-UA"/>
        </w:rPr>
        <w:t>151</w:t>
      </w:r>
      <w:r w:rsidR="00E24B23">
        <w:rPr>
          <w:rFonts w:ascii="Times New Roman" w:eastAsia="Times New Roman" w:hAnsi="Times New Roman" w:cs="Times New Roman"/>
          <w:sz w:val="20"/>
          <w:szCs w:val="20"/>
          <w:lang w:val="uk-UA"/>
        </w:rPr>
        <w:t xml:space="preserve"> від 20</w:t>
      </w:r>
      <w:r w:rsidRPr="00E2685C">
        <w:rPr>
          <w:rFonts w:ascii="Times New Roman" w:eastAsia="Times New Roman" w:hAnsi="Times New Roman" w:cs="Times New Roman"/>
          <w:sz w:val="20"/>
          <w:szCs w:val="20"/>
          <w:lang w:val="uk-UA"/>
        </w:rPr>
        <w:t>.06.2023</w:t>
      </w:r>
    </w:p>
    <w:p w14:paraId="3F0DF936" w14:textId="42B5A5E5" w:rsidR="00D23EA1" w:rsidRPr="00E2685C" w:rsidRDefault="00406468" w:rsidP="002A029D">
      <w:pPr>
        <w:jc w:val="center"/>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b/>
          <w:sz w:val="20"/>
          <w:szCs w:val="20"/>
          <w:lang w:val="uk-UA"/>
        </w:rPr>
        <w:t xml:space="preserve">Перелік змін, що вносяться до тендерної документації на закупівлю товару </w:t>
      </w:r>
      <w:r w:rsidR="00D54038" w:rsidRPr="00E2685C">
        <w:rPr>
          <w:rFonts w:ascii="Times New Roman" w:eastAsia="Times New Roman" w:hAnsi="Times New Roman" w:cs="Times New Roman"/>
          <w:b/>
          <w:sz w:val="20"/>
          <w:szCs w:val="20"/>
          <w:lang w:val="uk-UA" w:eastAsia="zh-CN"/>
        </w:rPr>
        <w:t>«</w:t>
      </w:r>
      <w:r w:rsidR="002A029D" w:rsidRPr="00E2685C">
        <w:rPr>
          <w:rFonts w:ascii="Times New Roman" w:eastAsia="Times New Roman" w:hAnsi="Times New Roman" w:cs="Times New Roman"/>
          <w:b/>
          <w:sz w:val="20"/>
          <w:szCs w:val="20"/>
          <w:lang w:val="uk-UA" w:eastAsia="zh-CN"/>
        </w:rPr>
        <w:t xml:space="preserve">(Плити мінераловатні 1200*600*50, Плити мінераловатні 1200*600*100 (2,16), </w:t>
      </w:r>
      <w:proofErr w:type="spellStart"/>
      <w:r w:rsidR="002A029D" w:rsidRPr="00E2685C">
        <w:rPr>
          <w:rFonts w:ascii="Times New Roman" w:eastAsia="Times New Roman" w:hAnsi="Times New Roman" w:cs="Times New Roman"/>
          <w:b/>
          <w:sz w:val="20"/>
          <w:szCs w:val="20"/>
          <w:lang w:val="uk-UA" w:eastAsia="zh-CN"/>
        </w:rPr>
        <w:t>Паробар'єр</w:t>
      </w:r>
      <w:proofErr w:type="spellEnd"/>
      <w:r w:rsidR="002A029D" w:rsidRPr="00E2685C">
        <w:rPr>
          <w:rFonts w:ascii="Times New Roman" w:eastAsia="Times New Roman" w:hAnsi="Times New Roman" w:cs="Times New Roman"/>
          <w:b/>
          <w:sz w:val="20"/>
          <w:szCs w:val="20"/>
          <w:lang w:val="uk-UA" w:eastAsia="zh-CN"/>
        </w:rPr>
        <w:t xml:space="preserve"> з арматурною сіткою 75г/м2 1,5*50 (75 м2), Утеплювач Мат </w:t>
      </w:r>
      <w:proofErr w:type="spellStart"/>
      <w:r w:rsidR="002A029D" w:rsidRPr="00E2685C">
        <w:rPr>
          <w:rFonts w:ascii="Times New Roman" w:eastAsia="Times New Roman" w:hAnsi="Times New Roman" w:cs="Times New Roman"/>
          <w:b/>
          <w:sz w:val="20"/>
          <w:szCs w:val="20"/>
          <w:lang w:val="uk-UA" w:eastAsia="zh-CN"/>
        </w:rPr>
        <w:t>ламельний</w:t>
      </w:r>
      <w:proofErr w:type="spellEnd"/>
      <w:r w:rsidR="002A029D" w:rsidRPr="00E2685C">
        <w:rPr>
          <w:rFonts w:ascii="Times New Roman" w:eastAsia="Times New Roman" w:hAnsi="Times New Roman" w:cs="Times New Roman"/>
          <w:b/>
          <w:sz w:val="20"/>
          <w:szCs w:val="20"/>
          <w:lang w:val="uk-UA" w:eastAsia="zh-CN"/>
        </w:rPr>
        <w:t xml:space="preserve"> ТН 35 (фольга) 5000*1200*50 (6</w:t>
      </w:r>
      <w:r w:rsidR="00E24B23">
        <w:rPr>
          <w:rFonts w:ascii="Times New Roman" w:eastAsia="Times New Roman" w:hAnsi="Times New Roman" w:cs="Times New Roman"/>
          <w:b/>
          <w:sz w:val="20"/>
          <w:szCs w:val="20"/>
          <w:lang w:val="uk-UA" w:eastAsia="zh-CN"/>
        </w:rPr>
        <w:t>,0) «Код ДК 021-2015 (CPV): 4411</w:t>
      </w:r>
      <w:r w:rsidR="002A029D" w:rsidRPr="00E2685C">
        <w:rPr>
          <w:rFonts w:ascii="Times New Roman" w:eastAsia="Times New Roman" w:hAnsi="Times New Roman" w:cs="Times New Roman"/>
          <w:b/>
          <w:sz w:val="20"/>
          <w:szCs w:val="20"/>
          <w:lang w:val="uk-UA" w:eastAsia="zh-CN"/>
        </w:rPr>
        <w:t>000</w:t>
      </w:r>
      <w:r w:rsidR="00D6767F">
        <w:rPr>
          <w:rFonts w:ascii="Times New Roman" w:eastAsia="Times New Roman" w:hAnsi="Times New Roman" w:cs="Times New Roman"/>
          <w:b/>
          <w:sz w:val="20"/>
          <w:szCs w:val="20"/>
          <w:lang w:val="uk-UA" w:eastAsia="zh-CN"/>
        </w:rPr>
        <w:t>0-4</w:t>
      </w:r>
      <w:bookmarkStart w:id="1" w:name="_GoBack"/>
      <w:bookmarkEnd w:id="1"/>
      <w:r w:rsidR="00E24B23">
        <w:rPr>
          <w:rFonts w:ascii="Times New Roman" w:eastAsia="Times New Roman" w:hAnsi="Times New Roman" w:cs="Times New Roman"/>
          <w:b/>
          <w:sz w:val="20"/>
          <w:szCs w:val="20"/>
          <w:lang w:val="uk-UA" w:eastAsia="zh-CN"/>
        </w:rPr>
        <w:t xml:space="preserve"> - Конструкційні матеріали</w:t>
      </w:r>
      <w:r w:rsidR="002A029D" w:rsidRPr="00E2685C">
        <w:rPr>
          <w:rFonts w:ascii="Times New Roman" w:eastAsia="Times New Roman" w:hAnsi="Times New Roman" w:cs="Times New Roman"/>
          <w:b/>
          <w:sz w:val="20"/>
          <w:szCs w:val="20"/>
          <w:lang w:val="uk-UA" w:eastAsia="zh-CN"/>
        </w:rPr>
        <w:t>».</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44"/>
        <w:gridCol w:w="6606"/>
        <w:gridCol w:w="7296"/>
      </w:tblGrid>
      <w:tr w:rsidR="00D54038" w:rsidRPr="00D9660C" w14:paraId="05DE6FC1" w14:textId="77777777" w:rsidTr="00076004">
        <w:trPr>
          <w:trHeight w:val="275"/>
        </w:trPr>
        <w:tc>
          <w:tcPr>
            <w:tcW w:w="503" w:type="dxa"/>
          </w:tcPr>
          <w:p w14:paraId="161E4F9B"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 п/п</w:t>
            </w:r>
          </w:p>
        </w:tc>
        <w:tc>
          <w:tcPr>
            <w:tcW w:w="1332" w:type="dxa"/>
          </w:tcPr>
          <w:p w14:paraId="23E0AF9F"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Пункт ТД</w:t>
            </w:r>
          </w:p>
        </w:tc>
        <w:tc>
          <w:tcPr>
            <w:tcW w:w="6671" w:type="dxa"/>
          </w:tcPr>
          <w:p w14:paraId="7DBE3715"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Попередня редакція</w:t>
            </w:r>
          </w:p>
        </w:tc>
        <w:tc>
          <w:tcPr>
            <w:tcW w:w="7371" w:type="dxa"/>
          </w:tcPr>
          <w:p w14:paraId="0554160C"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Нова редакція</w:t>
            </w:r>
          </w:p>
        </w:tc>
      </w:tr>
      <w:tr w:rsidR="0085744E" w:rsidRPr="00D9660C" w14:paraId="6B5CAC97" w14:textId="77777777" w:rsidTr="00E24B23">
        <w:trPr>
          <w:trHeight w:val="1118"/>
        </w:trPr>
        <w:tc>
          <w:tcPr>
            <w:tcW w:w="503" w:type="dxa"/>
          </w:tcPr>
          <w:p w14:paraId="712075AE" w14:textId="318107E6"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1</w:t>
            </w:r>
          </w:p>
        </w:tc>
        <w:tc>
          <w:tcPr>
            <w:tcW w:w="1332" w:type="dxa"/>
          </w:tcPr>
          <w:p w14:paraId="054F9AB6" w14:textId="71DD9E64" w:rsidR="0085744E" w:rsidRPr="00D9660C" w:rsidRDefault="00E24B23" w:rsidP="0085744E">
            <w:pPr>
              <w:pStyle w:val="a6"/>
              <w:outlineLvl w:val="0"/>
              <w:rPr>
                <w:sz w:val="22"/>
                <w:szCs w:val="22"/>
                <w:lang w:val="uk-UA"/>
              </w:rPr>
            </w:pPr>
            <w:r w:rsidRPr="00D9660C">
              <w:rPr>
                <w:sz w:val="22"/>
                <w:szCs w:val="22"/>
                <w:lang w:val="uk-UA"/>
              </w:rPr>
              <w:t>Титульна сторінка тендерної документації</w:t>
            </w:r>
          </w:p>
        </w:tc>
        <w:tc>
          <w:tcPr>
            <w:tcW w:w="6671" w:type="dxa"/>
            <w:vAlign w:val="center"/>
          </w:tcPr>
          <w:p w14:paraId="59EEED64" w14:textId="744E8C95" w:rsidR="0085744E" w:rsidRPr="00D9660C" w:rsidRDefault="00E24B23" w:rsidP="00E24B23">
            <w:pPr>
              <w:pStyle w:val="a3"/>
              <w:snapToGrid w:val="0"/>
              <w:spacing w:before="0" w:after="0"/>
              <w:jc w:val="both"/>
              <w:rPr>
                <w:sz w:val="22"/>
                <w:szCs w:val="22"/>
                <w:lang w:val="uk-UA"/>
              </w:rPr>
            </w:pPr>
            <w:r w:rsidRPr="00D9660C">
              <w:rPr>
                <w:sz w:val="22"/>
                <w:szCs w:val="22"/>
                <w:lang w:val="uk-UA"/>
              </w:rPr>
              <w:t xml:space="preserve"> (Плити мінераловатні 1200*600*50, Плити мінераловатні 1200*600*100 (2,16), </w:t>
            </w:r>
            <w:proofErr w:type="spellStart"/>
            <w:r w:rsidRPr="00D9660C">
              <w:rPr>
                <w:sz w:val="22"/>
                <w:szCs w:val="22"/>
                <w:lang w:val="uk-UA"/>
              </w:rPr>
              <w:t>Паробар'єр</w:t>
            </w:r>
            <w:proofErr w:type="spellEnd"/>
            <w:r w:rsidRPr="00D9660C">
              <w:rPr>
                <w:sz w:val="22"/>
                <w:szCs w:val="22"/>
                <w:lang w:val="uk-UA"/>
              </w:rPr>
              <w:t xml:space="preserve"> з арматурною сіткою 75г/м2 1,5*50 (75 м2), Утеплювач Мат </w:t>
            </w:r>
            <w:proofErr w:type="spellStart"/>
            <w:r w:rsidRPr="00D9660C">
              <w:rPr>
                <w:sz w:val="22"/>
                <w:szCs w:val="22"/>
                <w:lang w:val="uk-UA"/>
              </w:rPr>
              <w:t>ламельний</w:t>
            </w:r>
            <w:proofErr w:type="spellEnd"/>
            <w:r w:rsidRPr="00D9660C">
              <w:rPr>
                <w:sz w:val="22"/>
                <w:szCs w:val="22"/>
                <w:lang w:val="uk-UA"/>
              </w:rPr>
              <w:t xml:space="preserve"> ТН 35 (фольга) 5000*1200*50 (6,0) «Код ДК 021-2015 (CPV): 44100000-1 - Конструкційні матеріали та супутні вироби»</w:t>
            </w:r>
          </w:p>
        </w:tc>
        <w:tc>
          <w:tcPr>
            <w:tcW w:w="7371" w:type="dxa"/>
            <w:vAlign w:val="center"/>
          </w:tcPr>
          <w:p w14:paraId="3E15F4CA" w14:textId="23733512" w:rsidR="0085744E" w:rsidRPr="00D9660C" w:rsidRDefault="00E24B23" w:rsidP="00E24B23">
            <w:pPr>
              <w:rPr>
                <w:rFonts w:ascii="Times New Roman" w:eastAsia="Times New Roman" w:hAnsi="Times New Roman" w:cs="Times New Roman"/>
                <w:lang w:val="uk-UA" w:eastAsia="zh-CN"/>
              </w:rPr>
            </w:pPr>
            <w:r w:rsidRPr="00D9660C">
              <w:rPr>
                <w:rFonts w:ascii="Times New Roman" w:eastAsia="Times New Roman" w:hAnsi="Times New Roman" w:cs="Times New Roman"/>
                <w:lang w:val="uk-UA" w:eastAsia="zh-CN"/>
              </w:rPr>
              <w:t xml:space="preserve"> (Плити мінераловатні 1200*600*50, Плити мінераловатні 1200*600*100 (2,16), </w:t>
            </w:r>
            <w:proofErr w:type="spellStart"/>
            <w:r w:rsidRPr="00D9660C">
              <w:rPr>
                <w:rFonts w:ascii="Times New Roman" w:eastAsia="Times New Roman" w:hAnsi="Times New Roman" w:cs="Times New Roman"/>
                <w:lang w:val="uk-UA" w:eastAsia="zh-CN"/>
              </w:rPr>
              <w:t>Паробар'єр</w:t>
            </w:r>
            <w:proofErr w:type="spellEnd"/>
            <w:r w:rsidRPr="00D9660C">
              <w:rPr>
                <w:rFonts w:ascii="Times New Roman" w:eastAsia="Times New Roman" w:hAnsi="Times New Roman" w:cs="Times New Roman"/>
                <w:lang w:val="uk-UA" w:eastAsia="zh-CN"/>
              </w:rPr>
              <w:t xml:space="preserve"> з арматурною сіткою 75г/м2 1,5*50 (75 м2), Утеплювач Мат </w:t>
            </w:r>
            <w:proofErr w:type="spellStart"/>
            <w:r w:rsidRPr="00D9660C">
              <w:rPr>
                <w:rFonts w:ascii="Times New Roman" w:eastAsia="Times New Roman" w:hAnsi="Times New Roman" w:cs="Times New Roman"/>
                <w:lang w:val="uk-UA" w:eastAsia="zh-CN"/>
              </w:rPr>
              <w:t>ламельний</w:t>
            </w:r>
            <w:proofErr w:type="spellEnd"/>
            <w:r w:rsidRPr="00D9660C">
              <w:rPr>
                <w:rFonts w:ascii="Times New Roman" w:eastAsia="Times New Roman" w:hAnsi="Times New Roman" w:cs="Times New Roman"/>
                <w:lang w:val="uk-UA" w:eastAsia="zh-CN"/>
              </w:rPr>
              <w:t xml:space="preserve"> ТН 35 (фольга) 5000*1200*50 (6,0) «Код ДК 021-2015 (CPV): 44110000-1 - Конструкційні матеріали»</w:t>
            </w:r>
          </w:p>
        </w:tc>
      </w:tr>
      <w:tr w:rsidR="0085744E" w:rsidRPr="00D9660C" w14:paraId="2A46E018" w14:textId="77777777" w:rsidTr="0075237D">
        <w:trPr>
          <w:trHeight w:val="279"/>
        </w:trPr>
        <w:tc>
          <w:tcPr>
            <w:tcW w:w="503" w:type="dxa"/>
          </w:tcPr>
          <w:p w14:paraId="533493F7" w14:textId="7C0FC811"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2</w:t>
            </w:r>
          </w:p>
        </w:tc>
        <w:tc>
          <w:tcPr>
            <w:tcW w:w="1332" w:type="dxa"/>
          </w:tcPr>
          <w:p w14:paraId="231D5B5A" w14:textId="6A3DDB38" w:rsidR="0085744E" w:rsidRPr="00D9660C" w:rsidRDefault="0085744E" w:rsidP="0085744E">
            <w:pPr>
              <w:pStyle w:val="a6"/>
              <w:outlineLvl w:val="0"/>
              <w:rPr>
                <w:sz w:val="22"/>
                <w:szCs w:val="22"/>
                <w:lang w:val="uk-UA"/>
              </w:rPr>
            </w:pPr>
            <w:r w:rsidRPr="00D9660C">
              <w:rPr>
                <w:sz w:val="22"/>
                <w:szCs w:val="22"/>
                <w:lang w:val="uk-UA"/>
              </w:rPr>
              <w:t xml:space="preserve">Підпункт  4.1.1 пункт 1 Розділу </w:t>
            </w:r>
            <w:r w:rsidRPr="00D9660C">
              <w:rPr>
                <w:sz w:val="22"/>
                <w:szCs w:val="22"/>
                <w:lang w:val="en-US"/>
              </w:rPr>
              <w:t>IV</w:t>
            </w:r>
          </w:p>
        </w:tc>
        <w:tc>
          <w:tcPr>
            <w:tcW w:w="6671" w:type="dxa"/>
            <w:vAlign w:val="center"/>
          </w:tcPr>
          <w:p w14:paraId="7685150C"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38463F66" w14:textId="0FF97DF0" w:rsidR="0085744E" w:rsidRPr="00D9660C" w:rsidRDefault="00E24B23" w:rsidP="0085744E">
            <w:pPr>
              <w:pStyle w:val="a3"/>
              <w:spacing w:before="0" w:after="0"/>
              <w:rPr>
                <w:sz w:val="22"/>
                <w:szCs w:val="22"/>
                <w:lang w:val="uk-UA"/>
              </w:rPr>
            </w:pPr>
            <w:r w:rsidRPr="00D9660C">
              <w:rPr>
                <w:b/>
                <w:sz w:val="22"/>
                <w:szCs w:val="22"/>
                <w:lang w:val="uk-UA"/>
              </w:rPr>
              <w:t xml:space="preserve"> - 24</w:t>
            </w:r>
            <w:r w:rsidR="0085744E" w:rsidRPr="00D9660C">
              <w:rPr>
                <w:b/>
                <w:sz w:val="22"/>
                <w:szCs w:val="22"/>
                <w:lang w:val="uk-UA"/>
              </w:rPr>
              <w:t>.06. 2023 року до 18.00 год.</w:t>
            </w:r>
          </w:p>
        </w:tc>
        <w:tc>
          <w:tcPr>
            <w:tcW w:w="7371" w:type="dxa"/>
            <w:vAlign w:val="center"/>
          </w:tcPr>
          <w:p w14:paraId="78B694D4"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79FAEC44" w14:textId="72554052" w:rsidR="0085744E" w:rsidRPr="00D9660C" w:rsidRDefault="00E24B23" w:rsidP="0085744E">
            <w:pPr>
              <w:pStyle w:val="a3"/>
              <w:snapToGrid w:val="0"/>
              <w:spacing w:before="0" w:after="0"/>
              <w:rPr>
                <w:b/>
                <w:bCs/>
                <w:sz w:val="22"/>
                <w:szCs w:val="22"/>
                <w:lang w:val="uk-UA"/>
              </w:rPr>
            </w:pPr>
            <w:r w:rsidRPr="00D9660C">
              <w:rPr>
                <w:b/>
                <w:sz w:val="22"/>
                <w:szCs w:val="22"/>
                <w:lang w:val="uk-UA"/>
              </w:rPr>
              <w:t xml:space="preserve"> - 25</w:t>
            </w:r>
            <w:r w:rsidR="0085744E" w:rsidRPr="00D9660C">
              <w:rPr>
                <w:b/>
                <w:sz w:val="22"/>
                <w:szCs w:val="22"/>
                <w:lang w:val="uk-UA"/>
              </w:rPr>
              <w:t>.06. 2023 року до 18.00 год.</w:t>
            </w:r>
          </w:p>
        </w:tc>
      </w:tr>
      <w:tr w:rsidR="0085744E" w:rsidRPr="00D9660C" w14:paraId="674E845E" w14:textId="77777777" w:rsidTr="00D9660C">
        <w:trPr>
          <w:trHeight w:val="3331"/>
        </w:trPr>
        <w:tc>
          <w:tcPr>
            <w:tcW w:w="503" w:type="dxa"/>
          </w:tcPr>
          <w:p w14:paraId="1E51B605" w14:textId="17187EF9"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3</w:t>
            </w:r>
          </w:p>
        </w:tc>
        <w:tc>
          <w:tcPr>
            <w:tcW w:w="1332" w:type="dxa"/>
          </w:tcPr>
          <w:p w14:paraId="3FC0ACCB" w14:textId="3B85F014" w:rsidR="0085744E" w:rsidRPr="001F015B" w:rsidRDefault="00E24B23" w:rsidP="0085744E">
            <w:pPr>
              <w:pStyle w:val="a6"/>
              <w:outlineLvl w:val="0"/>
              <w:rPr>
                <w:sz w:val="22"/>
                <w:szCs w:val="22"/>
              </w:rPr>
            </w:pPr>
            <w:r w:rsidRPr="00D9660C">
              <w:rPr>
                <w:sz w:val="22"/>
                <w:szCs w:val="22"/>
                <w:lang w:val="uk-UA"/>
              </w:rPr>
              <w:t xml:space="preserve">Підпункт 5.5.4. Пункт 5 Розділу </w:t>
            </w:r>
            <w:r w:rsidRPr="00D9660C">
              <w:rPr>
                <w:sz w:val="22"/>
                <w:szCs w:val="22"/>
                <w:lang w:val="en-US"/>
              </w:rPr>
              <w:t>V</w:t>
            </w:r>
            <w:r w:rsidRPr="001F015B">
              <w:rPr>
                <w:sz w:val="22"/>
                <w:szCs w:val="22"/>
              </w:rPr>
              <w:t xml:space="preserve"> </w:t>
            </w:r>
            <w:r w:rsidRPr="00D9660C">
              <w:rPr>
                <w:sz w:val="22"/>
                <w:szCs w:val="22"/>
                <w:lang w:val="uk-UA"/>
              </w:rPr>
              <w:t>тендерної документації</w:t>
            </w:r>
          </w:p>
        </w:tc>
        <w:tc>
          <w:tcPr>
            <w:tcW w:w="6671" w:type="dxa"/>
          </w:tcPr>
          <w:p w14:paraId="3DC7075B"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5.5.4. На Учасника-переможця торгів відповідно до ст. 527, 528, 629, 636, 903, 904 ЦК України можуть покладатися витрати в сумі:  5 000,00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1772085A"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7E74DA59" w14:textId="7D62A217" w:rsidR="0085744E" w:rsidRPr="00D9660C" w:rsidRDefault="0085744E" w:rsidP="0085744E">
            <w:pPr>
              <w:keepLines/>
              <w:tabs>
                <w:tab w:val="left" w:pos="709"/>
              </w:tabs>
              <w:spacing w:after="0" w:line="240" w:lineRule="auto"/>
              <w:jc w:val="center"/>
              <w:rPr>
                <w:rFonts w:ascii="Times New Roman" w:hAnsi="Times New Roman" w:cs="Times New Roman"/>
                <w:lang w:val="uk-UA"/>
              </w:rPr>
            </w:pPr>
          </w:p>
        </w:tc>
        <w:tc>
          <w:tcPr>
            <w:tcW w:w="7371" w:type="dxa"/>
          </w:tcPr>
          <w:p w14:paraId="7A4940F9" w14:textId="54D93D90" w:rsidR="0085744E" w:rsidRPr="00D9660C" w:rsidRDefault="00E24B23" w:rsidP="00E24B23">
            <w:pPr>
              <w:spacing w:after="0" w:line="240" w:lineRule="auto"/>
              <w:jc w:val="both"/>
              <w:rPr>
                <w:rFonts w:ascii="Times New Roman" w:hAnsi="Times New Roman" w:cs="Times New Roman"/>
                <w:lang w:val="uk-UA"/>
              </w:rPr>
            </w:pPr>
            <w:r w:rsidRPr="00D9660C">
              <w:rPr>
                <w:rFonts w:ascii="Times New Roman" w:hAnsi="Times New Roman" w:cs="Times New Roman"/>
                <w:lang w:val="uk-UA"/>
              </w:rPr>
              <w:t>виключено</w:t>
            </w:r>
          </w:p>
        </w:tc>
      </w:tr>
    </w:tbl>
    <w:p w14:paraId="4A390A5A" w14:textId="77777777" w:rsidR="00D54038" w:rsidRPr="00E2685C" w:rsidRDefault="00D54038" w:rsidP="00406468">
      <w:pPr>
        <w:rPr>
          <w:sz w:val="20"/>
          <w:szCs w:val="20"/>
        </w:rPr>
      </w:pPr>
    </w:p>
    <w:sectPr w:rsidR="00D54038" w:rsidRPr="00E2685C" w:rsidSect="00D54038">
      <w:pgSz w:w="16838" w:h="11906" w:orient="landscape"/>
      <w:pgMar w:top="851" w:right="567"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bCs/>
        <w:lang w:val="uk-UA"/>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b/>
        <w:lang w:val="uk-UA"/>
      </w:rPr>
    </w:lvl>
  </w:abstractNum>
  <w:abstractNum w:abstractNumId="2" w15:restartNumberingAfterBreak="0">
    <w:nsid w:val="636D16CF"/>
    <w:multiLevelType w:val="hybridMultilevel"/>
    <w:tmpl w:val="24F083A0"/>
    <w:lvl w:ilvl="0" w:tplc="2AA44166">
      <w:start w:val="4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6"/>
    <w:rsid w:val="00076004"/>
    <w:rsid w:val="0011310B"/>
    <w:rsid w:val="001F015B"/>
    <w:rsid w:val="002A029D"/>
    <w:rsid w:val="00326DC6"/>
    <w:rsid w:val="00406468"/>
    <w:rsid w:val="00485A07"/>
    <w:rsid w:val="004A0E6B"/>
    <w:rsid w:val="005B35FB"/>
    <w:rsid w:val="006F7F5D"/>
    <w:rsid w:val="00761C54"/>
    <w:rsid w:val="007A3166"/>
    <w:rsid w:val="0085744E"/>
    <w:rsid w:val="00A83003"/>
    <w:rsid w:val="00D23EA1"/>
    <w:rsid w:val="00D54038"/>
    <w:rsid w:val="00D6767F"/>
    <w:rsid w:val="00D9660C"/>
    <w:rsid w:val="00E1450A"/>
    <w:rsid w:val="00E24B23"/>
    <w:rsid w:val="00E2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1F8A"/>
  <w15:chartTrackingRefBased/>
  <w15:docId w15:val="{B0AD0070-BF62-4780-AB27-9A48D79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qFormat/>
    <w:rsid w:val="00761C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uiPriority w:val="34"/>
    <w:qFormat/>
    <w:rsid w:val="00761C54"/>
    <w:pPr>
      <w:ind w:left="720"/>
      <w:contextualSpacing/>
    </w:pPr>
  </w:style>
  <w:style w:type="paragraph" w:styleId="a6">
    <w:name w:val="header"/>
    <w:basedOn w:val="a"/>
    <w:link w:val="1"/>
    <w:uiPriority w:val="99"/>
    <w:rsid w:val="00D54038"/>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uiPriority w:val="99"/>
    <w:semiHidden/>
    <w:rsid w:val="00D54038"/>
    <w:rPr>
      <w:rFonts w:eastAsiaTheme="minorEastAsia"/>
      <w:lang w:val="ru-RU" w:eastAsia="ru-RU"/>
    </w:rPr>
  </w:style>
  <w:style w:type="character" w:customStyle="1" w:styleId="1">
    <w:name w:val="Верхний колонтитул Знак1"/>
    <w:basedOn w:val="a0"/>
    <w:link w:val="a6"/>
    <w:uiPriority w:val="99"/>
    <w:rsid w:val="00D54038"/>
    <w:rPr>
      <w:rFonts w:ascii="Times New Roman" w:eastAsia="Times New Roman" w:hAnsi="Times New Roman" w:cs="Times New Roman"/>
      <w:sz w:val="24"/>
      <w:szCs w:val="24"/>
      <w:lang w:val="ru-RU"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D54038"/>
    <w:rPr>
      <w:rFonts w:ascii="Times New Roman" w:eastAsia="Times New Roman" w:hAnsi="Times New Roman" w:cs="Times New Roman"/>
      <w:sz w:val="24"/>
      <w:szCs w:val="24"/>
      <w:lang w:val="ru-RU" w:eastAsia="zh-CN"/>
    </w:rPr>
  </w:style>
  <w:style w:type="paragraph" w:styleId="a8">
    <w:name w:val="Body Text"/>
    <w:basedOn w:val="a"/>
    <w:link w:val="10"/>
    <w:rsid w:val="00D5403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D54038"/>
    <w:rPr>
      <w:rFonts w:eastAsiaTheme="minorEastAsia"/>
      <w:lang w:val="ru-RU" w:eastAsia="ru-RU"/>
    </w:rPr>
  </w:style>
  <w:style w:type="character" w:customStyle="1" w:styleId="10">
    <w:name w:val="Основной текст Знак1"/>
    <w:basedOn w:val="a0"/>
    <w:link w:val="a8"/>
    <w:rsid w:val="00D54038"/>
    <w:rPr>
      <w:rFonts w:ascii="Times New Roman CYR" w:eastAsia="Times New Roman" w:hAnsi="Times New Roman CYR" w:cs="Times New Roman CYR"/>
      <w:sz w:val="24"/>
      <w:szCs w:val="24"/>
      <w:lang w:val="ru-RU" w:eastAsia="zh-CN"/>
    </w:rPr>
  </w:style>
  <w:style w:type="paragraph" w:customStyle="1" w:styleId="rvps2">
    <w:name w:val="rvps2"/>
    <w:basedOn w:val="a"/>
    <w:qFormat/>
    <w:rsid w:val="00D54038"/>
    <w:pPr>
      <w:suppressAutoHyphens/>
      <w:spacing w:before="280" w:after="280" w:line="240" w:lineRule="auto"/>
    </w:pPr>
    <w:rPr>
      <w:rFonts w:ascii="Times New Roman" w:eastAsia="Times New Roman" w:hAnsi="Times New Roman" w:cs="Times New Roman"/>
      <w:sz w:val="24"/>
      <w:szCs w:val="24"/>
      <w:lang w:eastAsia="zh-CN"/>
    </w:rPr>
  </w:style>
  <w:style w:type="paragraph" w:styleId="aa">
    <w:name w:val="No Spacing"/>
    <w:qFormat/>
    <w:rsid w:val="00D54038"/>
    <w:pPr>
      <w:suppressAutoHyphens/>
      <w:spacing w:after="0" w:line="240" w:lineRule="auto"/>
    </w:pPr>
    <w:rPr>
      <w:rFonts w:ascii="Calibri" w:eastAsia="Times New Roman" w:hAnsi="Calibri" w:cs="Calibri"/>
      <w:lang w:val="ru-RU" w:eastAsia="zh-CN"/>
    </w:rPr>
  </w:style>
  <w:style w:type="paragraph" w:customStyle="1" w:styleId="LO-normal1">
    <w:name w:val="LO-normal1"/>
    <w:rsid w:val="00D54038"/>
    <w:pPr>
      <w:suppressAutoHyphens/>
      <w:spacing w:after="0" w:line="276" w:lineRule="auto"/>
    </w:pPr>
    <w:rPr>
      <w:rFonts w:ascii="Arial" w:eastAsia="Arial" w:hAnsi="Arial" w:cs="Arial"/>
      <w:color w:val="000000"/>
      <w:lang w:val="ru-RU" w:eastAsia="zh-CN"/>
    </w:rPr>
  </w:style>
  <w:style w:type="paragraph" w:customStyle="1" w:styleId="Standard">
    <w:name w:val="Standard"/>
    <w:rsid w:val="00D54038"/>
    <w:pPr>
      <w:suppressAutoHyphens/>
      <w:spacing w:after="0" w:line="240" w:lineRule="auto"/>
    </w:pPr>
    <w:rPr>
      <w:rFonts w:ascii="Arial" w:eastAsia="Times New Roman" w:hAnsi="Arial" w:cs="Arial"/>
      <w:kern w:val="1"/>
      <w:sz w:val="24"/>
      <w:szCs w:val="24"/>
      <w:lang w:val="ru-RU" w:eastAsia="zh-CN"/>
    </w:rPr>
  </w:style>
  <w:style w:type="paragraph" w:styleId="ab">
    <w:name w:val="Balloon Text"/>
    <w:basedOn w:val="a"/>
    <w:link w:val="ac"/>
    <w:uiPriority w:val="99"/>
    <w:semiHidden/>
    <w:unhideWhenUsed/>
    <w:rsid w:val="001F01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015B"/>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2023-06-20T10:00:00Z</cp:lastPrinted>
  <dcterms:created xsi:type="dcterms:W3CDTF">2023-06-07T08:24:00Z</dcterms:created>
  <dcterms:modified xsi:type="dcterms:W3CDTF">2023-06-20T10:17:00Z</dcterms:modified>
</cp:coreProperties>
</file>