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31"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tblGrid>
      <w:tr w:rsidR="000C113E" w:rsidRPr="00EA6BE6" w:rsidTr="00035B48">
        <w:tc>
          <w:tcPr>
            <w:tcW w:w="3931" w:type="dxa"/>
            <w:tcBorders>
              <w:top w:val="nil"/>
              <w:left w:val="nil"/>
              <w:bottom w:val="nil"/>
              <w:right w:val="nil"/>
            </w:tcBorders>
          </w:tcPr>
          <w:p w:rsidR="000C113E" w:rsidRPr="00EA6BE6" w:rsidRDefault="000C113E" w:rsidP="00035B48">
            <w:pPr>
              <w:spacing w:after="160" w:line="259" w:lineRule="auto"/>
              <w:rPr>
                <w:b/>
                <w:bCs/>
                <w:sz w:val="28"/>
                <w:szCs w:val="28"/>
              </w:rPr>
            </w:pPr>
          </w:p>
        </w:tc>
      </w:tr>
      <w:tr w:rsidR="000C113E" w:rsidRPr="00EA6BE6" w:rsidTr="00035B48">
        <w:tc>
          <w:tcPr>
            <w:tcW w:w="3931" w:type="dxa"/>
            <w:tcBorders>
              <w:top w:val="nil"/>
              <w:left w:val="nil"/>
              <w:bottom w:val="nil"/>
              <w:right w:val="nil"/>
            </w:tcBorders>
          </w:tcPr>
          <w:p w:rsidR="000C113E" w:rsidRPr="00EA6BE6" w:rsidRDefault="000C113E" w:rsidP="00B92A30">
            <w:pPr>
              <w:rPr>
                <w:b/>
                <w:bCs/>
                <w:sz w:val="28"/>
                <w:szCs w:val="28"/>
              </w:rPr>
            </w:pPr>
          </w:p>
        </w:tc>
      </w:tr>
    </w:tbl>
    <w:p w:rsidR="00035B48" w:rsidRPr="00035B48" w:rsidRDefault="00DD129C" w:rsidP="00035B48">
      <w:pPr>
        <w:spacing w:line="276" w:lineRule="auto"/>
        <w:jc w:val="center"/>
        <w:rPr>
          <w:b/>
          <w:bCs/>
          <w:sz w:val="36"/>
          <w:szCs w:val="36"/>
          <w:lang w:val="uk-UA"/>
        </w:rPr>
      </w:pPr>
      <w:r>
        <w:rPr>
          <w:b/>
          <w:bCs/>
          <w:sz w:val="36"/>
          <w:szCs w:val="36"/>
          <w:lang w:val="uk-UA"/>
        </w:rPr>
        <w:t>Відділ</w:t>
      </w:r>
      <w:r w:rsidR="00035B48" w:rsidRPr="00035B48">
        <w:rPr>
          <w:b/>
          <w:bCs/>
          <w:sz w:val="36"/>
          <w:szCs w:val="36"/>
        </w:rPr>
        <w:t xml:space="preserve"> освіти</w:t>
      </w:r>
    </w:p>
    <w:p w:rsidR="00035B48" w:rsidRPr="00035B48" w:rsidRDefault="00DD129C" w:rsidP="00035B48">
      <w:pPr>
        <w:spacing w:line="276" w:lineRule="auto"/>
        <w:jc w:val="center"/>
        <w:rPr>
          <w:b/>
          <w:bCs/>
          <w:sz w:val="38"/>
          <w:szCs w:val="38"/>
        </w:rPr>
      </w:pPr>
      <w:r>
        <w:rPr>
          <w:b/>
          <w:bCs/>
          <w:sz w:val="36"/>
          <w:szCs w:val="36"/>
        </w:rPr>
        <w:t>Бродів</w:t>
      </w:r>
      <w:r w:rsidR="00035B48" w:rsidRPr="00035B48">
        <w:rPr>
          <w:b/>
          <w:bCs/>
          <w:sz w:val="36"/>
          <w:szCs w:val="36"/>
        </w:rPr>
        <w:t>ської міської ради</w:t>
      </w:r>
    </w:p>
    <w:p w:rsidR="00035B48" w:rsidRPr="00035B48" w:rsidRDefault="00035B48" w:rsidP="00035B48">
      <w:pPr>
        <w:tabs>
          <w:tab w:val="center" w:pos="4677"/>
          <w:tab w:val="right" w:pos="9355"/>
        </w:tabs>
        <w:snapToGrid w:val="0"/>
        <w:spacing w:before="100" w:beforeAutospacing="1" w:after="100" w:afterAutospacing="1"/>
        <w:ind w:firstLine="540"/>
        <w:jc w:val="center"/>
        <w:outlineLvl w:val="0"/>
        <w:rPr>
          <w:b/>
          <w:sz w:val="36"/>
          <w:szCs w:val="20"/>
          <w:lang w:eastAsia="en-US"/>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035B48" w:rsidRPr="00035B48" w:rsidTr="00035B48">
        <w:tc>
          <w:tcPr>
            <w:tcW w:w="3931" w:type="dxa"/>
            <w:tcBorders>
              <w:top w:val="nil"/>
              <w:left w:val="nil"/>
              <w:bottom w:val="nil"/>
              <w:right w:val="nil"/>
            </w:tcBorders>
          </w:tcPr>
          <w:p w:rsidR="00035B48" w:rsidRPr="00035B48" w:rsidRDefault="00035B48" w:rsidP="00035B48">
            <w:pPr>
              <w:spacing w:after="200" w:line="276" w:lineRule="auto"/>
              <w:rPr>
                <w:b/>
                <w:bCs/>
                <w:sz w:val="28"/>
                <w:szCs w:val="28"/>
              </w:rPr>
            </w:pPr>
          </w:p>
        </w:tc>
        <w:tc>
          <w:tcPr>
            <w:tcW w:w="5387" w:type="dxa"/>
            <w:tcBorders>
              <w:top w:val="nil"/>
              <w:left w:val="nil"/>
              <w:bottom w:val="nil"/>
              <w:right w:val="nil"/>
            </w:tcBorders>
            <w:hideMark/>
          </w:tcPr>
          <w:p w:rsidR="00035B48" w:rsidRPr="00035B48" w:rsidRDefault="00035B48" w:rsidP="00035B48">
            <w:pPr>
              <w:spacing w:after="200" w:line="276" w:lineRule="auto"/>
              <w:rPr>
                <w:b/>
                <w:bCs/>
                <w:noProof/>
                <w:sz w:val="22"/>
                <w:szCs w:val="22"/>
              </w:rPr>
            </w:pPr>
            <w:r w:rsidRPr="00035B48">
              <w:rPr>
                <w:b/>
                <w:bCs/>
                <w:noProof/>
                <w:sz w:val="22"/>
                <w:szCs w:val="22"/>
              </w:rPr>
              <w:t>ЗАТВЕРДЖЕНО</w:t>
            </w:r>
          </w:p>
        </w:tc>
      </w:tr>
      <w:tr w:rsidR="00035B48" w:rsidRPr="00035B48" w:rsidTr="00035B48">
        <w:tc>
          <w:tcPr>
            <w:tcW w:w="3931" w:type="dxa"/>
            <w:tcBorders>
              <w:top w:val="nil"/>
              <w:left w:val="nil"/>
              <w:bottom w:val="nil"/>
              <w:right w:val="nil"/>
            </w:tcBorders>
          </w:tcPr>
          <w:p w:rsidR="00035B48" w:rsidRPr="00035B48" w:rsidRDefault="00035B48" w:rsidP="00035B48">
            <w:pPr>
              <w:spacing w:after="200" w:line="276" w:lineRule="auto"/>
              <w:rPr>
                <w:b/>
                <w:bCs/>
                <w:sz w:val="28"/>
                <w:szCs w:val="28"/>
                <w:lang w:val="en-GB"/>
              </w:rPr>
            </w:pPr>
          </w:p>
        </w:tc>
        <w:tc>
          <w:tcPr>
            <w:tcW w:w="5387" w:type="dxa"/>
            <w:tcBorders>
              <w:top w:val="nil"/>
              <w:left w:val="nil"/>
              <w:bottom w:val="nil"/>
              <w:right w:val="nil"/>
            </w:tcBorders>
            <w:hideMark/>
          </w:tcPr>
          <w:p w:rsidR="00035B48" w:rsidRPr="00035B48" w:rsidRDefault="00035B48" w:rsidP="00035B48">
            <w:pPr>
              <w:spacing w:after="200" w:line="276" w:lineRule="auto"/>
              <w:rPr>
                <w:b/>
                <w:bCs/>
                <w:sz w:val="22"/>
                <w:szCs w:val="22"/>
              </w:rPr>
            </w:pPr>
            <w:r w:rsidRPr="00035B48">
              <w:rPr>
                <w:b/>
                <w:bCs/>
                <w:sz w:val="22"/>
                <w:szCs w:val="22"/>
              </w:rPr>
              <w:t>РІШЕННЯМ УПОВНОВАЖЕНОЇ ОСОБИ</w:t>
            </w:r>
          </w:p>
        </w:tc>
      </w:tr>
      <w:tr w:rsidR="00035B48" w:rsidRPr="00035B48" w:rsidTr="00035B48">
        <w:tc>
          <w:tcPr>
            <w:tcW w:w="3931" w:type="dxa"/>
            <w:tcBorders>
              <w:top w:val="nil"/>
              <w:left w:val="nil"/>
              <w:bottom w:val="nil"/>
              <w:right w:val="nil"/>
            </w:tcBorders>
          </w:tcPr>
          <w:p w:rsidR="00035B48" w:rsidRPr="00035B48" w:rsidRDefault="00035B48" w:rsidP="00035B48">
            <w:pPr>
              <w:spacing w:after="200" w:line="276" w:lineRule="auto"/>
              <w:rPr>
                <w:b/>
                <w:bCs/>
                <w:sz w:val="28"/>
                <w:szCs w:val="28"/>
              </w:rPr>
            </w:pPr>
          </w:p>
        </w:tc>
        <w:tc>
          <w:tcPr>
            <w:tcW w:w="5387" w:type="dxa"/>
            <w:tcBorders>
              <w:top w:val="nil"/>
              <w:left w:val="nil"/>
              <w:bottom w:val="nil"/>
              <w:right w:val="nil"/>
            </w:tcBorders>
            <w:hideMark/>
          </w:tcPr>
          <w:p w:rsidR="00035B48" w:rsidRPr="00211CF1" w:rsidRDefault="00DD129C" w:rsidP="00AB7426">
            <w:pPr>
              <w:spacing w:after="200" w:line="276" w:lineRule="auto"/>
              <w:rPr>
                <w:b/>
                <w:bCs/>
                <w:lang w:val="uk-UA"/>
              </w:rPr>
            </w:pPr>
            <w:r>
              <w:rPr>
                <w:b/>
                <w:bCs/>
              </w:rPr>
              <w:t>ПРОТОКОЛ № б/н</w:t>
            </w:r>
            <w:r>
              <w:rPr>
                <w:b/>
                <w:bCs/>
                <w:lang w:val="uk-UA"/>
              </w:rPr>
              <w:t xml:space="preserve"> від </w:t>
            </w:r>
            <w:r w:rsidR="00CA654F">
              <w:rPr>
                <w:b/>
                <w:bCs/>
                <w:lang w:val="uk-UA"/>
              </w:rPr>
              <w:t>1</w:t>
            </w:r>
            <w:r>
              <w:rPr>
                <w:b/>
                <w:bCs/>
                <w:lang w:val="uk-UA"/>
              </w:rPr>
              <w:t>9</w:t>
            </w:r>
            <w:r w:rsidR="00CA654F">
              <w:rPr>
                <w:b/>
                <w:bCs/>
                <w:lang w:val="uk-UA"/>
              </w:rPr>
              <w:t>.09</w:t>
            </w:r>
            <w:r w:rsidR="003F3604" w:rsidRPr="00211CF1">
              <w:rPr>
                <w:b/>
                <w:bCs/>
                <w:lang w:val="uk-UA"/>
              </w:rPr>
              <w:t>.2022 р.</w:t>
            </w:r>
          </w:p>
        </w:tc>
      </w:tr>
      <w:tr w:rsidR="00035B48" w:rsidRPr="00035B48" w:rsidTr="00035B48">
        <w:trPr>
          <w:trHeight w:val="526"/>
        </w:trPr>
        <w:tc>
          <w:tcPr>
            <w:tcW w:w="3931" w:type="dxa"/>
            <w:tcBorders>
              <w:top w:val="nil"/>
              <w:left w:val="nil"/>
              <w:bottom w:val="nil"/>
              <w:right w:val="nil"/>
            </w:tcBorders>
          </w:tcPr>
          <w:p w:rsidR="00035B48" w:rsidRPr="00035B48" w:rsidRDefault="00035B48" w:rsidP="00035B48">
            <w:pPr>
              <w:spacing w:after="200" w:line="276" w:lineRule="auto"/>
              <w:rPr>
                <w:b/>
                <w:bCs/>
                <w:sz w:val="28"/>
                <w:szCs w:val="28"/>
              </w:rPr>
            </w:pPr>
          </w:p>
        </w:tc>
        <w:tc>
          <w:tcPr>
            <w:tcW w:w="5387" w:type="dxa"/>
            <w:tcBorders>
              <w:top w:val="nil"/>
              <w:left w:val="nil"/>
              <w:bottom w:val="nil"/>
              <w:right w:val="nil"/>
            </w:tcBorders>
            <w:hideMark/>
          </w:tcPr>
          <w:p w:rsidR="00035B48" w:rsidRPr="00035B48" w:rsidRDefault="00035B48" w:rsidP="00035B48">
            <w:pPr>
              <w:spacing w:after="200" w:line="276" w:lineRule="auto"/>
              <w:rPr>
                <w:b/>
                <w:bCs/>
                <w:color w:val="FF0000"/>
                <w:sz w:val="28"/>
                <w:szCs w:val="28"/>
              </w:rPr>
            </w:pPr>
            <w:r w:rsidRPr="00035B48">
              <w:rPr>
                <w:b/>
                <w:bCs/>
                <w:sz w:val="22"/>
                <w:szCs w:val="22"/>
                <w:lang w:val="uk-UA"/>
              </w:rPr>
              <w:t>УПОВНОВАЖЕНА ОСОБА</w:t>
            </w:r>
          </w:p>
        </w:tc>
      </w:tr>
      <w:tr w:rsidR="00035B48" w:rsidRPr="00035B48" w:rsidTr="00035B48">
        <w:tc>
          <w:tcPr>
            <w:tcW w:w="3931" w:type="dxa"/>
            <w:tcBorders>
              <w:top w:val="nil"/>
              <w:left w:val="nil"/>
              <w:bottom w:val="nil"/>
              <w:right w:val="nil"/>
            </w:tcBorders>
          </w:tcPr>
          <w:p w:rsidR="00035B48" w:rsidRPr="00035B48" w:rsidRDefault="00035B48" w:rsidP="00035B48">
            <w:pPr>
              <w:spacing w:after="200" w:line="276" w:lineRule="auto"/>
              <w:rPr>
                <w:b/>
                <w:bCs/>
                <w:sz w:val="28"/>
                <w:szCs w:val="28"/>
              </w:rPr>
            </w:pPr>
          </w:p>
        </w:tc>
        <w:tc>
          <w:tcPr>
            <w:tcW w:w="5387" w:type="dxa"/>
            <w:tcBorders>
              <w:top w:val="nil"/>
              <w:left w:val="nil"/>
              <w:bottom w:val="nil"/>
              <w:right w:val="nil"/>
            </w:tcBorders>
            <w:hideMark/>
          </w:tcPr>
          <w:p w:rsidR="00035B48" w:rsidRPr="00035B48" w:rsidRDefault="00DD129C" w:rsidP="00035B48">
            <w:pPr>
              <w:spacing w:after="200" w:line="276" w:lineRule="auto"/>
              <w:rPr>
                <w:b/>
                <w:bCs/>
                <w:color w:val="FF0000"/>
                <w:sz w:val="22"/>
                <w:szCs w:val="22"/>
                <w:lang w:val="uk-UA"/>
              </w:rPr>
            </w:pPr>
            <w:r>
              <w:rPr>
                <w:b/>
                <w:bCs/>
                <w:sz w:val="22"/>
                <w:szCs w:val="22"/>
                <w:lang w:val="uk-UA"/>
              </w:rPr>
              <w:t>Сімора Ірина Ігорівна</w:t>
            </w:r>
          </w:p>
        </w:tc>
      </w:tr>
    </w:tbl>
    <w:p w:rsidR="000C113E" w:rsidRDefault="000C113E" w:rsidP="000C113E">
      <w:pPr>
        <w:tabs>
          <w:tab w:val="left" w:pos="120"/>
        </w:tabs>
        <w:rPr>
          <w:b/>
          <w:sz w:val="32"/>
          <w:szCs w:val="32"/>
          <w:lang w:val="uk-UA"/>
        </w:rPr>
      </w:pPr>
    </w:p>
    <w:p w:rsidR="00035B48" w:rsidRDefault="00035B48" w:rsidP="000C113E">
      <w:pPr>
        <w:tabs>
          <w:tab w:val="left" w:pos="120"/>
        </w:tabs>
        <w:rPr>
          <w:b/>
          <w:sz w:val="32"/>
          <w:szCs w:val="32"/>
          <w:lang w:val="uk-UA"/>
        </w:rPr>
      </w:pPr>
    </w:p>
    <w:p w:rsidR="00035B48" w:rsidRPr="00035B48" w:rsidRDefault="00035B48" w:rsidP="000C113E">
      <w:pPr>
        <w:tabs>
          <w:tab w:val="left" w:pos="120"/>
        </w:tabs>
        <w:rPr>
          <w:b/>
          <w:sz w:val="32"/>
          <w:szCs w:val="32"/>
          <w:lang w:val="uk-UA"/>
        </w:rPr>
      </w:pPr>
    </w:p>
    <w:p w:rsidR="000C113E" w:rsidRPr="00E1579D" w:rsidRDefault="000C113E" w:rsidP="000C113E">
      <w:pPr>
        <w:tabs>
          <w:tab w:val="left" w:pos="120"/>
        </w:tabs>
        <w:jc w:val="center"/>
        <w:rPr>
          <w:b/>
          <w:bCs/>
          <w:sz w:val="32"/>
          <w:szCs w:val="32"/>
          <w:lang w:val="uk-UA"/>
        </w:rPr>
      </w:pPr>
      <w:r>
        <w:rPr>
          <w:b/>
          <w:sz w:val="32"/>
          <w:szCs w:val="32"/>
        </w:rPr>
        <w:t xml:space="preserve"> </w:t>
      </w:r>
      <w:r w:rsidRPr="00E1579D">
        <w:rPr>
          <w:b/>
          <w:bCs/>
          <w:sz w:val="32"/>
          <w:szCs w:val="32"/>
          <w:lang w:val="uk-UA"/>
        </w:rPr>
        <w:t>ОГОЛОШЕННЯ</w:t>
      </w:r>
    </w:p>
    <w:p w:rsidR="000C113E" w:rsidRPr="00E1579D" w:rsidRDefault="000C113E" w:rsidP="000C113E">
      <w:pPr>
        <w:tabs>
          <w:tab w:val="left" w:pos="120"/>
        </w:tabs>
        <w:jc w:val="center"/>
        <w:rPr>
          <w:b/>
          <w:bCs/>
          <w:sz w:val="32"/>
          <w:szCs w:val="32"/>
          <w:lang w:val="uk-UA"/>
        </w:rPr>
      </w:pPr>
      <w:r w:rsidRPr="00E1579D">
        <w:rPr>
          <w:b/>
          <w:bCs/>
          <w:sz w:val="32"/>
          <w:szCs w:val="32"/>
          <w:lang w:val="uk-UA"/>
        </w:rPr>
        <w:t xml:space="preserve">про проведення спрощеної закупівлі </w:t>
      </w:r>
    </w:p>
    <w:p w:rsidR="000C113E" w:rsidRDefault="000C113E" w:rsidP="000C113E">
      <w:pPr>
        <w:rPr>
          <w:b/>
          <w:bCs/>
          <w:sz w:val="32"/>
          <w:szCs w:val="32"/>
          <w:lang w:val="uk-UA"/>
        </w:rPr>
      </w:pPr>
    </w:p>
    <w:p w:rsidR="000C113E" w:rsidRDefault="000C113E" w:rsidP="000C113E">
      <w:pPr>
        <w:jc w:val="center"/>
        <w:rPr>
          <w:b/>
          <w:bCs/>
          <w:sz w:val="32"/>
          <w:szCs w:val="32"/>
          <w:lang w:val="uk-UA"/>
        </w:rPr>
      </w:pPr>
    </w:p>
    <w:p w:rsidR="000C113E" w:rsidRDefault="000C113E" w:rsidP="00DD129C">
      <w:pPr>
        <w:jc w:val="center"/>
        <w:outlineLvl w:val="0"/>
        <w:rPr>
          <w:b/>
          <w:bCs/>
          <w:sz w:val="32"/>
          <w:szCs w:val="32"/>
          <w:lang w:val="uk-UA"/>
        </w:rPr>
      </w:pPr>
      <w:r>
        <w:rPr>
          <w:b/>
          <w:bCs/>
          <w:sz w:val="32"/>
          <w:szCs w:val="32"/>
          <w:lang w:val="uk-UA"/>
        </w:rPr>
        <w:t xml:space="preserve">Предмет закупівлі </w:t>
      </w:r>
      <w:r w:rsidRPr="00630FF5">
        <w:rPr>
          <w:b/>
          <w:bCs/>
          <w:sz w:val="32"/>
          <w:szCs w:val="32"/>
          <w:lang w:val="uk-UA"/>
        </w:rPr>
        <w:t>:</w:t>
      </w:r>
      <w:r w:rsidR="00B92A30">
        <w:rPr>
          <w:b/>
          <w:bCs/>
          <w:sz w:val="32"/>
          <w:szCs w:val="32"/>
          <w:lang w:val="uk-UA"/>
        </w:rPr>
        <w:t xml:space="preserve"> </w:t>
      </w:r>
      <w:r w:rsidR="00DD129C">
        <w:rPr>
          <w:b/>
          <w:sz w:val="32"/>
          <w:szCs w:val="32"/>
          <w:lang w:val="uk-UA"/>
        </w:rPr>
        <w:t>Б</w:t>
      </w:r>
      <w:r w:rsidR="00C55394" w:rsidRPr="00677D6C">
        <w:rPr>
          <w:b/>
          <w:sz w:val="32"/>
          <w:szCs w:val="32"/>
          <w:lang w:val="uk-UA"/>
        </w:rPr>
        <w:t>ензин А-95</w:t>
      </w:r>
      <w:r w:rsidR="00F31246">
        <w:rPr>
          <w:b/>
          <w:sz w:val="32"/>
          <w:szCs w:val="32"/>
          <w:lang w:val="uk-UA"/>
        </w:rPr>
        <w:t xml:space="preserve"> в талонах</w:t>
      </w:r>
      <w:r w:rsidR="00C55394">
        <w:rPr>
          <w:b/>
          <w:bCs/>
          <w:sz w:val="32"/>
          <w:szCs w:val="32"/>
          <w:lang w:val="uk-UA"/>
        </w:rPr>
        <w:t xml:space="preserve"> </w:t>
      </w:r>
      <w:r w:rsidR="00DD129C">
        <w:rPr>
          <w:b/>
          <w:color w:val="000000"/>
          <w:sz w:val="32"/>
          <w:szCs w:val="32"/>
        </w:rPr>
        <w:t>ДК 021:2015 -</w:t>
      </w:r>
      <w:r w:rsidR="00C55E6E">
        <w:rPr>
          <w:b/>
          <w:color w:val="000000"/>
          <w:sz w:val="32"/>
          <w:szCs w:val="32"/>
          <w:lang w:val="uk-UA"/>
        </w:rPr>
        <w:t xml:space="preserve"> </w:t>
      </w:r>
      <w:r w:rsidR="00C55394" w:rsidRPr="00677D6C">
        <w:rPr>
          <w:b/>
          <w:color w:val="000000"/>
          <w:sz w:val="32"/>
          <w:szCs w:val="32"/>
        </w:rPr>
        <w:t>09130000-9</w:t>
      </w:r>
      <w:r w:rsidR="00DD129C">
        <w:rPr>
          <w:b/>
          <w:color w:val="000000"/>
          <w:sz w:val="32"/>
          <w:szCs w:val="32"/>
          <w:lang w:val="uk-UA"/>
        </w:rPr>
        <w:t>: Нафта і дистиляти</w:t>
      </w:r>
    </w:p>
    <w:p w:rsidR="000C113E" w:rsidRDefault="000C113E" w:rsidP="000C113E">
      <w:pPr>
        <w:jc w:val="center"/>
        <w:rPr>
          <w:b/>
          <w:bCs/>
          <w:sz w:val="32"/>
          <w:szCs w:val="32"/>
          <w:lang w:val="uk-UA"/>
        </w:rPr>
      </w:pPr>
    </w:p>
    <w:p w:rsidR="000C113E" w:rsidRDefault="000C113E" w:rsidP="000C113E">
      <w:pPr>
        <w:jc w:val="center"/>
        <w:rPr>
          <w:b/>
          <w:bCs/>
          <w:sz w:val="32"/>
          <w:szCs w:val="32"/>
          <w:lang w:val="uk-UA"/>
        </w:rPr>
      </w:pPr>
    </w:p>
    <w:p w:rsidR="000C113E" w:rsidRDefault="000C113E" w:rsidP="000C113E">
      <w:pPr>
        <w:rPr>
          <w:b/>
          <w:bCs/>
          <w:sz w:val="32"/>
          <w:szCs w:val="32"/>
          <w:lang w:val="uk-UA"/>
        </w:rPr>
      </w:pPr>
    </w:p>
    <w:p w:rsidR="000C113E" w:rsidRPr="00DA4DAF" w:rsidRDefault="000C113E" w:rsidP="000C113E">
      <w:pPr>
        <w:rPr>
          <w:b/>
          <w:bCs/>
          <w:sz w:val="32"/>
          <w:szCs w:val="32"/>
          <w:lang w:val="uk-UA"/>
        </w:rPr>
      </w:pPr>
    </w:p>
    <w:p w:rsidR="000C113E" w:rsidRDefault="000C113E" w:rsidP="000C113E">
      <w:pPr>
        <w:jc w:val="center"/>
        <w:rPr>
          <w:b/>
          <w:bCs/>
          <w:sz w:val="32"/>
          <w:szCs w:val="32"/>
          <w:lang w:val="uk-UA"/>
        </w:rPr>
      </w:pPr>
    </w:p>
    <w:p w:rsidR="00293DB1" w:rsidRDefault="00293DB1" w:rsidP="000C113E">
      <w:pPr>
        <w:jc w:val="center"/>
        <w:rPr>
          <w:b/>
          <w:bCs/>
          <w:sz w:val="32"/>
          <w:szCs w:val="32"/>
          <w:lang w:val="uk-UA"/>
        </w:rPr>
      </w:pPr>
    </w:p>
    <w:p w:rsidR="006032FA" w:rsidRDefault="006032FA" w:rsidP="000C113E">
      <w:pPr>
        <w:jc w:val="center"/>
        <w:rPr>
          <w:b/>
          <w:bCs/>
          <w:sz w:val="32"/>
          <w:szCs w:val="32"/>
          <w:lang w:val="uk-UA"/>
        </w:rPr>
      </w:pPr>
    </w:p>
    <w:p w:rsidR="006032FA" w:rsidRDefault="006032FA" w:rsidP="000C113E">
      <w:pPr>
        <w:jc w:val="center"/>
        <w:rPr>
          <w:b/>
          <w:bCs/>
          <w:sz w:val="32"/>
          <w:szCs w:val="32"/>
          <w:lang w:val="uk-UA"/>
        </w:rPr>
      </w:pPr>
    </w:p>
    <w:p w:rsidR="006032FA" w:rsidRDefault="006032FA" w:rsidP="000C113E">
      <w:pPr>
        <w:jc w:val="center"/>
        <w:rPr>
          <w:b/>
          <w:bCs/>
          <w:sz w:val="32"/>
          <w:szCs w:val="32"/>
          <w:lang w:val="uk-UA"/>
        </w:rPr>
      </w:pPr>
    </w:p>
    <w:p w:rsidR="008130E7" w:rsidRDefault="008130E7" w:rsidP="000C113E">
      <w:pPr>
        <w:jc w:val="center"/>
        <w:rPr>
          <w:b/>
          <w:bCs/>
          <w:sz w:val="32"/>
          <w:szCs w:val="32"/>
          <w:lang w:val="uk-UA"/>
        </w:rPr>
      </w:pPr>
    </w:p>
    <w:p w:rsidR="008130E7" w:rsidRDefault="008130E7" w:rsidP="000C113E">
      <w:pPr>
        <w:jc w:val="center"/>
        <w:rPr>
          <w:b/>
          <w:bCs/>
          <w:sz w:val="32"/>
          <w:szCs w:val="32"/>
          <w:lang w:val="uk-UA"/>
        </w:rPr>
      </w:pPr>
    </w:p>
    <w:p w:rsidR="000C113E" w:rsidRDefault="000C113E" w:rsidP="000C113E">
      <w:pPr>
        <w:rPr>
          <w:b/>
          <w:bCs/>
          <w:sz w:val="32"/>
          <w:szCs w:val="32"/>
          <w:lang w:val="uk-UA"/>
        </w:rPr>
      </w:pPr>
    </w:p>
    <w:p w:rsidR="000C113E" w:rsidRPr="005B7CDD" w:rsidRDefault="00DD129C" w:rsidP="005B7CDD">
      <w:pPr>
        <w:jc w:val="center"/>
        <w:rPr>
          <w:b/>
          <w:bCs/>
          <w:sz w:val="32"/>
          <w:szCs w:val="32"/>
          <w:lang w:val="uk-UA"/>
        </w:rPr>
      </w:pPr>
      <w:r>
        <w:rPr>
          <w:b/>
          <w:bCs/>
          <w:sz w:val="32"/>
          <w:szCs w:val="32"/>
          <w:lang w:val="uk-UA"/>
        </w:rPr>
        <w:t>м. Броди</w:t>
      </w:r>
      <w:r w:rsidR="000C113E" w:rsidRPr="00CA12C7">
        <w:rPr>
          <w:b/>
          <w:bCs/>
          <w:sz w:val="32"/>
          <w:szCs w:val="32"/>
          <w:lang w:val="uk-UA"/>
        </w:rPr>
        <w:t xml:space="preserve"> – </w:t>
      </w:r>
      <w:r w:rsidR="00B92A30">
        <w:rPr>
          <w:b/>
          <w:bCs/>
          <w:sz w:val="32"/>
          <w:szCs w:val="32"/>
          <w:lang w:val="uk-UA"/>
        </w:rPr>
        <w:t>202</w:t>
      </w:r>
      <w:r w:rsidR="00F63E79">
        <w:rPr>
          <w:b/>
          <w:bCs/>
          <w:sz w:val="32"/>
          <w:szCs w:val="32"/>
          <w:lang w:val="uk-UA"/>
        </w:rPr>
        <w:t>2</w:t>
      </w:r>
    </w:p>
    <w:p w:rsidR="008D7F25" w:rsidRDefault="008D7F25" w:rsidP="000C113E">
      <w:pPr>
        <w:pStyle w:val="11"/>
        <w:jc w:val="center"/>
        <w:rPr>
          <w:rFonts w:ascii="Times New Roman" w:hAnsi="Times New Roman"/>
          <w:b/>
          <w:sz w:val="24"/>
          <w:szCs w:val="24"/>
          <w:lang w:eastAsia="uk-UA"/>
        </w:rPr>
      </w:pPr>
    </w:p>
    <w:p w:rsidR="008D7F25" w:rsidRDefault="008D7F25" w:rsidP="000C113E">
      <w:pPr>
        <w:pStyle w:val="11"/>
        <w:jc w:val="center"/>
        <w:rPr>
          <w:rFonts w:ascii="Times New Roman" w:hAnsi="Times New Roman"/>
          <w:b/>
          <w:sz w:val="24"/>
          <w:szCs w:val="24"/>
          <w:lang w:eastAsia="uk-UA"/>
        </w:rPr>
      </w:pPr>
    </w:p>
    <w:p w:rsidR="000C113E" w:rsidRPr="005B50F2" w:rsidRDefault="000C113E" w:rsidP="000C113E">
      <w:pPr>
        <w:pStyle w:val="11"/>
        <w:jc w:val="center"/>
        <w:rPr>
          <w:rFonts w:ascii="Times New Roman" w:hAnsi="Times New Roman"/>
          <w:b/>
          <w:bCs/>
          <w:sz w:val="24"/>
          <w:szCs w:val="24"/>
        </w:rPr>
      </w:pPr>
      <w:r w:rsidRPr="005B50F2">
        <w:rPr>
          <w:rFonts w:ascii="Times New Roman" w:hAnsi="Times New Roman"/>
          <w:b/>
          <w:sz w:val="24"/>
          <w:szCs w:val="24"/>
          <w:lang w:eastAsia="uk-UA"/>
        </w:rPr>
        <w:lastRenderedPageBreak/>
        <w:t>ОГОЛОШЕННЯ</w:t>
      </w:r>
      <w:r w:rsidRPr="005B50F2">
        <w:rPr>
          <w:rFonts w:ascii="Times New Roman" w:hAnsi="Times New Roman"/>
          <w:b/>
          <w:sz w:val="24"/>
          <w:szCs w:val="24"/>
          <w:lang w:eastAsia="uk-UA"/>
        </w:rPr>
        <w:br/>
        <w:t xml:space="preserve">про </w:t>
      </w:r>
      <w:r w:rsidRPr="005B50F2">
        <w:rPr>
          <w:rFonts w:ascii="Times New Roman" w:hAnsi="Times New Roman"/>
          <w:b/>
          <w:bCs/>
          <w:sz w:val="24"/>
          <w:szCs w:val="24"/>
        </w:rPr>
        <w:t>проведення закупівлі через систему електронних закупівель</w:t>
      </w:r>
    </w:p>
    <w:p w:rsidR="000C113E" w:rsidRPr="00CA786D" w:rsidRDefault="000C113E" w:rsidP="000C113E">
      <w:pPr>
        <w:rPr>
          <w:b/>
          <w:bCs/>
          <w:sz w:val="32"/>
          <w:szCs w:val="32"/>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3"/>
        <w:gridCol w:w="6457"/>
      </w:tblGrid>
      <w:tr w:rsidR="000C113E" w:rsidRPr="00CA12C7" w:rsidTr="00B92A30">
        <w:trPr>
          <w:trHeight w:val="522"/>
          <w:jc w:val="center"/>
        </w:trPr>
        <w:tc>
          <w:tcPr>
            <w:tcW w:w="9996" w:type="dxa"/>
            <w:gridSpan w:val="3"/>
            <w:vAlign w:val="center"/>
            <w:hideMark/>
          </w:tcPr>
          <w:p w:rsidR="000C113E" w:rsidRPr="002914FA" w:rsidRDefault="000C113E" w:rsidP="00B92A30">
            <w:pPr>
              <w:pStyle w:val="a3"/>
              <w:widowControl w:val="0"/>
              <w:spacing w:beforeLines="40" w:before="96" w:afterLines="40" w:after="96" w:line="276" w:lineRule="auto"/>
              <w:contextualSpacing/>
              <w:jc w:val="center"/>
              <w:rPr>
                <w:rFonts w:ascii="Times New Roman" w:hAnsi="Times New Roman"/>
                <w:color w:val="000000"/>
                <w:sz w:val="24"/>
                <w:szCs w:val="24"/>
                <w:lang w:val="uk-UA" w:eastAsia="uk-UA"/>
              </w:rPr>
            </w:pPr>
            <w:r w:rsidRPr="002914FA">
              <w:rPr>
                <w:rFonts w:ascii="Times New Roman" w:hAnsi="Times New Roman"/>
                <w:sz w:val="24"/>
                <w:szCs w:val="24"/>
                <w:bdr w:val="none" w:sz="0" w:space="0" w:color="auto" w:frame="1"/>
                <w:lang w:val="uk-UA" w:eastAsia="uk-UA"/>
              </w:rPr>
              <w:t>Загальні положення</w:t>
            </w:r>
          </w:p>
        </w:tc>
      </w:tr>
      <w:tr w:rsidR="000C113E" w:rsidRPr="002B3E56" w:rsidTr="00B92A30">
        <w:trPr>
          <w:trHeight w:val="522"/>
          <w:jc w:val="center"/>
        </w:trPr>
        <w:tc>
          <w:tcPr>
            <w:tcW w:w="576" w:type="dxa"/>
            <w:hideMark/>
          </w:tcPr>
          <w:p w:rsidR="000C113E" w:rsidRPr="002914FA" w:rsidRDefault="000C113E" w:rsidP="00B92A30">
            <w:pPr>
              <w:pStyle w:val="a3"/>
              <w:widowControl w:val="0"/>
              <w:spacing w:beforeLines="40" w:before="96" w:afterLines="40" w:after="96" w:line="276" w:lineRule="auto"/>
              <w:contextualSpacing/>
              <w:rPr>
                <w:rFonts w:ascii="Times New Roman" w:hAnsi="Times New Roman"/>
                <w:color w:val="000000"/>
                <w:sz w:val="24"/>
                <w:szCs w:val="24"/>
                <w:lang w:val="uk-UA" w:eastAsia="uk-UA"/>
              </w:rPr>
            </w:pPr>
            <w:r w:rsidRPr="002914FA">
              <w:rPr>
                <w:rFonts w:ascii="Times New Roman" w:hAnsi="Times New Roman"/>
                <w:color w:val="000000"/>
                <w:sz w:val="24"/>
                <w:szCs w:val="24"/>
                <w:lang w:val="uk-UA" w:eastAsia="uk-UA"/>
              </w:rPr>
              <w:t>1</w:t>
            </w:r>
          </w:p>
        </w:tc>
        <w:tc>
          <w:tcPr>
            <w:tcW w:w="2963" w:type="dxa"/>
            <w:hideMark/>
          </w:tcPr>
          <w:p w:rsidR="000C113E" w:rsidRPr="00127EAF" w:rsidRDefault="000C113E" w:rsidP="00B92A30">
            <w:pPr>
              <w:widowControl w:val="0"/>
              <w:textAlignment w:val="baseline"/>
              <w:rPr>
                <w:b/>
                <w:bCs/>
                <w:lang w:val="uk-UA" w:eastAsia="uk-UA"/>
              </w:rPr>
            </w:pPr>
            <w:r w:rsidRPr="00127EAF">
              <w:rPr>
                <w:b/>
                <w:bCs/>
                <w:lang w:val="uk-UA" w:eastAsia="uk-UA"/>
              </w:rPr>
              <w:t>Замовник</w:t>
            </w:r>
          </w:p>
          <w:p w:rsidR="000C113E" w:rsidRPr="00127EAF" w:rsidRDefault="000C113E" w:rsidP="00B92A30">
            <w:pPr>
              <w:pStyle w:val="a3"/>
              <w:widowControl w:val="0"/>
              <w:spacing w:beforeLines="40" w:before="96" w:afterLines="40" w:after="96" w:line="276" w:lineRule="auto"/>
              <w:contextualSpacing/>
              <w:rPr>
                <w:rFonts w:ascii="Times New Roman" w:hAnsi="Times New Roman"/>
                <w:sz w:val="24"/>
                <w:szCs w:val="24"/>
                <w:lang w:val="uk-UA" w:eastAsia="uk-UA"/>
              </w:rPr>
            </w:pPr>
          </w:p>
        </w:tc>
        <w:tc>
          <w:tcPr>
            <w:tcW w:w="6457" w:type="dxa"/>
            <w:vAlign w:val="center"/>
            <w:hideMark/>
          </w:tcPr>
          <w:p w:rsidR="000C113E" w:rsidRPr="002914FA" w:rsidRDefault="00DD129C" w:rsidP="00B92A30">
            <w:pPr>
              <w:pStyle w:val="a3"/>
              <w:widowControl w:val="0"/>
              <w:spacing w:beforeLines="40" w:before="96" w:afterLines="40" w:after="96" w:line="276" w:lineRule="auto"/>
              <w:contextualSpacing/>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Відділ</w:t>
            </w:r>
            <w:r w:rsidR="00035B48">
              <w:rPr>
                <w:rFonts w:ascii="Times New Roman" w:hAnsi="Times New Roman"/>
                <w:color w:val="000000"/>
                <w:sz w:val="24"/>
                <w:szCs w:val="24"/>
                <w:lang w:val="uk-UA" w:eastAsia="uk-UA"/>
              </w:rPr>
              <w:t xml:space="preserve"> освіти</w:t>
            </w:r>
            <w:r>
              <w:rPr>
                <w:rFonts w:ascii="Times New Roman" w:hAnsi="Times New Roman"/>
                <w:color w:val="000000"/>
                <w:sz w:val="24"/>
                <w:szCs w:val="24"/>
                <w:lang w:val="uk-UA" w:eastAsia="uk-UA"/>
              </w:rPr>
              <w:t xml:space="preserve"> Броді</w:t>
            </w:r>
            <w:r w:rsidR="000C113E" w:rsidRPr="002914FA">
              <w:rPr>
                <w:rFonts w:ascii="Times New Roman" w:hAnsi="Times New Roman"/>
                <w:color w:val="000000"/>
                <w:sz w:val="24"/>
                <w:szCs w:val="24"/>
                <w:lang w:val="uk-UA" w:eastAsia="uk-UA"/>
              </w:rPr>
              <w:t>вської міської ради</w:t>
            </w:r>
          </w:p>
        </w:tc>
      </w:tr>
      <w:tr w:rsidR="000C113E" w:rsidRPr="00C07B16" w:rsidTr="00B92A30">
        <w:trPr>
          <w:trHeight w:val="522"/>
          <w:jc w:val="center"/>
        </w:trPr>
        <w:tc>
          <w:tcPr>
            <w:tcW w:w="576" w:type="dxa"/>
            <w:hideMark/>
          </w:tcPr>
          <w:p w:rsidR="000C113E" w:rsidRPr="002914FA" w:rsidRDefault="000C113E" w:rsidP="00B92A30">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1.2</w:t>
            </w:r>
          </w:p>
        </w:tc>
        <w:tc>
          <w:tcPr>
            <w:tcW w:w="2963" w:type="dxa"/>
            <w:hideMark/>
          </w:tcPr>
          <w:p w:rsidR="000C113E" w:rsidRPr="00127EAF" w:rsidRDefault="000C113E" w:rsidP="00B92A30">
            <w:pPr>
              <w:pStyle w:val="a3"/>
              <w:widowControl w:val="0"/>
              <w:spacing w:beforeLines="50" w:before="120" w:afterLines="50" w:after="120" w:line="276" w:lineRule="auto"/>
              <w:contextualSpacing/>
              <w:jc w:val="both"/>
              <w:rPr>
                <w:rFonts w:ascii="Times New Roman" w:hAnsi="Times New Roman"/>
                <w:sz w:val="24"/>
                <w:szCs w:val="24"/>
                <w:lang w:val="uk-UA" w:eastAsia="uk-UA"/>
              </w:rPr>
            </w:pPr>
            <w:r w:rsidRPr="00127EAF">
              <w:rPr>
                <w:rFonts w:ascii="Times New Roman" w:hAnsi="Times New Roman"/>
                <w:sz w:val="24"/>
                <w:szCs w:val="24"/>
                <w:lang w:val="uk-UA" w:eastAsia="uk-UA"/>
              </w:rPr>
              <w:t>Код за ЄДРПОУ</w:t>
            </w:r>
          </w:p>
        </w:tc>
        <w:tc>
          <w:tcPr>
            <w:tcW w:w="6457" w:type="dxa"/>
          </w:tcPr>
          <w:p w:rsidR="000C113E" w:rsidRPr="002914FA" w:rsidRDefault="00DD129C" w:rsidP="00B92A30">
            <w:pPr>
              <w:pStyle w:val="a3"/>
              <w:widowControl w:val="0"/>
              <w:tabs>
                <w:tab w:val="clear" w:pos="4677"/>
                <w:tab w:val="clear" w:pos="9355"/>
                <w:tab w:val="left" w:pos="912"/>
              </w:tabs>
              <w:spacing w:beforeLines="50" w:before="120" w:afterLines="50" w:after="120" w:line="276" w:lineRule="auto"/>
              <w:contextualSpacing/>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44143490</w:t>
            </w:r>
          </w:p>
        </w:tc>
      </w:tr>
      <w:tr w:rsidR="000C113E" w:rsidRPr="00C07B16" w:rsidTr="00B92A30">
        <w:trPr>
          <w:trHeight w:val="522"/>
          <w:jc w:val="center"/>
        </w:trPr>
        <w:tc>
          <w:tcPr>
            <w:tcW w:w="576" w:type="dxa"/>
            <w:hideMark/>
          </w:tcPr>
          <w:p w:rsidR="000C113E" w:rsidRPr="002914FA" w:rsidRDefault="000C113E" w:rsidP="00B92A30">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1.3</w:t>
            </w:r>
          </w:p>
        </w:tc>
        <w:tc>
          <w:tcPr>
            <w:tcW w:w="2963" w:type="dxa"/>
            <w:hideMark/>
          </w:tcPr>
          <w:p w:rsidR="000C113E" w:rsidRPr="002914FA" w:rsidRDefault="000C113E" w:rsidP="00B92A30">
            <w:pPr>
              <w:pStyle w:val="a3"/>
              <w:widowControl w:val="0"/>
              <w:spacing w:beforeLines="50" w:before="120" w:afterLines="50" w:after="120" w:line="276" w:lineRule="auto"/>
              <w:ind w:right="226"/>
              <w:contextualSpacing/>
              <w:jc w:val="both"/>
              <w:rPr>
                <w:rFonts w:ascii="Times New Roman" w:hAnsi="Times New Roman"/>
                <w:sz w:val="24"/>
                <w:szCs w:val="24"/>
                <w:lang w:val="uk-UA" w:eastAsia="uk-UA"/>
              </w:rPr>
            </w:pPr>
            <w:r w:rsidRPr="002914FA">
              <w:rPr>
                <w:rFonts w:ascii="Times New Roman" w:hAnsi="Times New Roman"/>
                <w:sz w:val="24"/>
                <w:szCs w:val="24"/>
                <w:lang w:val="uk-UA" w:eastAsia="uk-UA"/>
              </w:rPr>
              <w:t>місцезнаходження</w:t>
            </w:r>
          </w:p>
        </w:tc>
        <w:tc>
          <w:tcPr>
            <w:tcW w:w="6457" w:type="dxa"/>
            <w:hideMark/>
          </w:tcPr>
          <w:p w:rsidR="000C113E" w:rsidRPr="002914FA" w:rsidRDefault="00DD129C" w:rsidP="00B92A30">
            <w:pPr>
              <w:pStyle w:val="a3"/>
              <w:widowControl w:val="0"/>
              <w:spacing w:beforeLines="50" w:before="120" w:afterLines="50" w:after="120" w:line="276" w:lineRule="auto"/>
              <w:contextualSpacing/>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80600, м. Броди</w:t>
            </w:r>
            <w:r w:rsidR="000C113E" w:rsidRPr="002914FA">
              <w:rPr>
                <w:rFonts w:ascii="Times New Roman" w:hAnsi="Times New Roman"/>
                <w:color w:val="000000"/>
                <w:sz w:val="24"/>
                <w:szCs w:val="24"/>
                <w:lang w:val="uk-UA" w:eastAsia="uk-UA"/>
              </w:rPr>
              <w:t xml:space="preserve">, вул. </w:t>
            </w:r>
            <w:r>
              <w:rPr>
                <w:rFonts w:ascii="Times New Roman" w:hAnsi="Times New Roman"/>
                <w:color w:val="000000"/>
                <w:sz w:val="24"/>
                <w:szCs w:val="24"/>
                <w:lang w:val="uk-UA" w:eastAsia="uk-UA"/>
              </w:rPr>
              <w:t>В. Стуса, 22</w:t>
            </w:r>
          </w:p>
        </w:tc>
      </w:tr>
      <w:tr w:rsidR="000C113E" w:rsidRPr="008101A0" w:rsidTr="00B92A30">
        <w:trPr>
          <w:trHeight w:val="522"/>
          <w:jc w:val="center"/>
        </w:trPr>
        <w:tc>
          <w:tcPr>
            <w:tcW w:w="576" w:type="dxa"/>
            <w:hideMark/>
          </w:tcPr>
          <w:p w:rsidR="000C113E" w:rsidRPr="002914FA" w:rsidRDefault="000C113E" w:rsidP="00B92A30">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1.4</w:t>
            </w:r>
          </w:p>
        </w:tc>
        <w:tc>
          <w:tcPr>
            <w:tcW w:w="2963" w:type="dxa"/>
            <w:hideMark/>
          </w:tcPr>
          <w:p w:rsidR="000C113E" w:rsidRPr="00127EAF" w:rsidRDefault="000C113E" w:rsidP="00B92A30">
            <w:pPr>
              <w:pStyle w:val="a3"/>
              <w:widowControl w:val="0"/>
              <w:spacing w:beforeLines="50" w:before="120" w:afterLines="50" w:after="120" w:line="276" w:lineRule="auto"/>
              <w:ind w:right="226"/>
              <w:contextualSpacing/>
              <w:jc w:val="both"/>
              <w:rPr>
                <w:rFonts w:ascii="Times New Roman" w:hAnsi="Times New Roman"/>
                <w:sz w:val="24"/>
                <w:szCs w:val="24"/>
                <w:lang w:val="uk-UA" w:eastAsia="uk-UA"/>
              </w:rPr>
            </w:pPr>
            <w:r w:rsidRPr="00127EAF">
              <w:rPr>
                <w:rFonts w:ascii="Times New Roman" w:hAnsi="Times New Roman"/>
                <w:sz w:val="24"/>
                <w:szCs w:val="24"/>
                <w:lang w:val="uk-UA" w:eastAsia="uk-UA"/>
              </w:rPr>
              <w:t>Посадові особи замовника, уповноважені здійснювати зв’язок з учасниками (прізвище, ім’я, по бать</w:t>
            </w:r>
            <w:r w:rsidR="00BF2403">
              <w:rPr>
                <w:rFonts w:ascii="Times New Roman" w:hAnsi="Times New Roman"/>
                <w:sz w:val="24"/>
                <w:szCs w:val="24"/>
                <w:lang w:val="uk-UA" w:eastAsia="uk-UA"/>
              </w:rPr>
              <w:t>кові, посада, номер телефону</w:t>
            </w:r>
            <w:r w:rsidRPr="00127EAF">
              <w:rPr>
                <w:rFonts w:ascii="Times New Roman" w:hAnsi="Times New Roman"/>
                <w:sz w:val="24"/>
                <w:szCs w:val="24"/>
                <w:lang w:val="uk-UA" w:eastAsia="uk-UA"/>
              </w:rPr>
              <w:t>, електронна адреса)</w:t>
            </w:r>
          </w:p>
        </w:tc>
        <w:tc>
          <w:tcPr>
            <w:tcW w:w="6457" w:type="dxa"/>
            <w:hideMark/>
          </w:tcPr>
          <w:p w:rsidR="000C113E" w:rsidRDefault="000C113E" w:rsidP="00B92A30">
            <w:pPr>
              <w:pStyle w:val="a3"/>
              <w:widowControl w:val="0"/>
              <w:spacing w:beforeLines="50" w:before="120" w:afterLines="50" w:after="120" w:line="276" w:lineRule="auto"/>
              <w:contextualSpacing/>
              <w:jc w:val="both"/>
              <w:rPr>
                <w:rFonts w:ascii="Times New Roman" w:hAnsi="Times New Roman"/>
                <w:color w:val="000000"/>
                <w:sz w:val="24"/>
                <w:szCs w:val="24"/>
                <w:lang w:val="uk-UA" w:eastAsia="uk-UA"/>
              </w:rPr>
            </w:pPr>
            <w:r w:rsidRPr="006E365E">
              <w:rPr>
                <w:rFonts w:ascii="Times New Roman" w:hAnsi="Times New Roman"/>
                <w:color w:val="000000"/>
                <w:sz w:val="24"/>
                <w:szCs w:val="24"/>
                <w:lang w:val="uk-UA" w:eastAsia="uk-UA"/>
              </w:rPr>
              <w:t>Уповноважена особа</w:t>
            </w:r>
            <w:r w:rsidR="00DD129C">
              <w:rPr>
                <w:rFonts w:ascii="Times New Roman" w:hAnsi="Times New Roman"/>
                <w:color w:val="000000"/>
                <w:sz w:val="24"/>
                <w:szCs w:val="24"/>
                <w:lang w:val="uk-UA" w:eastAsia="uk-UA"/>
              </w:rPr>
              <w:t xml:space="preserve"> </w:t>
            </w:r>
            <w:r w:rsidRPr="006E365E">
              <w:rPr>
                <w:rFonts w:ascii="Times New Roman" w:hAnsi="Times New Roman"/>
                <w:color w:val="000000"/>
                <w:sz w:val="24"/>
                <w:szCs w:val="24"/>
                <w:lang w:val="uk-UA" w:eastAsia="uk-UA"/>
              </w:rPr>
              <w:t>–</w:t>
            </w:r>
            <w:r>
              <w:rPr>
                <w:rFonts w:ascii="Times New Roman" w:hAnsi="Times New Roman"/>
                <w:color w:val="000000"/>
                <w:sz w:val="24"/>
                <w:szCs w:val="24"/>
                <w:lang w:val="uk-UA" w:eastAsia="uk-UA"/>
              </w:rPr>
              <w:t xml:space="preserve"> </w:t>
            </w:r>
            <w:r w:rsidR="00DD129C">
              <w:rPr>
                <w:rFonts w:ascii="Times New Roman" w:hAnsi="Times New Roman"/>
                <w:color w:val="000000"/>
                <w:sz w:val="24"/>
                <w:szCs w:val="24"/>
                <w:lang w:val="uk-UA" w:eastAsia="uk-UA"/>
              </w:rPr>
              <w:t>Сімора Ірина Ігорівна</w:t>
            </w:r>
          </w:p>
          <w:p w:rsidR="000C113E" w:rsidRDefault="00DD129C" w:rsidP="00B92A30">
            <w:pPr>
              <w:pStyle w:val="a3"/>
              <w:widowControl w:val="0"/>
              <w:spacing w:beforeLines="50" w:before="120" w:afterLines="50" w:after="120" w:line="276" w:lineRule="auto"/>
              <w:contextualSpacing/>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Тел. (066) 707 58 41</w:t>
            </w:r>
          </w:p>
          <w:p w:rsidR="000C113E" w:rsidRPr="001157F7" w:rsidRDefault="000C113E" w:rsidP="00B92A30">
            <w:pPr>
              <w:pStyle w:val="a3"/>
              <w:widowControl w:val="0"/>
              <w:spacing w:beforeLines="50" w:before="120" w:afterLines="50" w:after="120" w:line="276" w:lineRule="auto"/>
              <w:contextualSpacing/>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e</w:t>
            </w:r>
            <w:r w:rsidRPr="00DD129C">
              <w:rPr>
                <w:rFonts w:ascii="Times New Roman" w:hAnsi="Times New Roman"/>
                <w:color w:val="000000"/>
                <w:sz w:val="24"/>
                <w:szCs w:val="24"/>
                <w:lang w:val="en-US" w:eastAsia="uk-UA"/>
              </w:rPr>
              <w:t>-</w:t>
            </w:r>
            <w:r>
              <w:rPr>
                <w:rFonts w:ascii="Times New Roman" w:hAnsi="Times New Roman"/>
                <w:color w:val="000000"/>
                <w:sz w:val="24"/>
                <w:szCs w:val="24"/>
                <w:lang w:val="uk-UA" w:eastAsia="uk-UA"/>
              </w:rPr>
              <w:t xml:space="preserve">mail: </w:t>
            </w:r>
            <w:r w:rsidR="00DD129C">
              <w:rPr>
                <w:rFonts w:ascii="Times New Roman" w:hAnsi="Times New Roman"/>
                <w:color w:val="000000"/>
                <w:sz w:val="24"/>
                <w:szCs w:val="24"/>
                <w:lang w:val="en-US" w:eastAsia="uk-UA"/>
              </w:rPr>
              <w:t>ira_simora</w:t>
            </w:r>
            <w:r w:rsidR="00DD129C">
              <w:rPr>
                <w:rFonts w:ascii="Times New Roman" w:hAnsi="Times New Roman"/>
                <w:color w:val="000000"/>
                <w:sz w:val="24"/>
                <w:szCs w:val="24"/>
                <w:lang w:val="uk-UA" w:eastAsia="uk-UA"/>
              </w:rPr>
              <w:t>@ukr.net</w:t>
            </w:r>
          </w:p>
          <w:p w:rsidR="000C113E" w:rsidRPr="0098459D" w:rsidRDefault="00BF2403" w:rsidP="00B92A30">
            <w:pPr>
              <w:pStyle w:val="a3"/>
              <w:widowControl w:val="0"/>
              <w:spacing w:beforeLines="50" w:before="120" w:afterLines="50" w:after="120" w:line="276"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val="uk-UA" w:eastAsia="uk-UA"/>
              </w:rPr>
              <w:t>80600, м. Броди</w:t>
            </w:r>
            <w:r w:rsidRPr="002914FA">
              <w:rPr>
                <w:rFonts w:ascii="Times New Roman" w:hAnsi="Times New Roman"/>
                <w:color w:val="000000"/>
                <w:sz w:val="24"/>
                <w:szCs w:val="24"/>
                <w:lang w:val="uk-UA" w:eastAsia="uk-UA"/>
              </w:rPr>
              <w:t xml:space="preserve">, вул. </w:t>
            </w:r>
            <w:r>
              <w:rPr>
                <w:rFonts w:ascii="Times New Roman" w:hAnsi="Times New Roman"/>
                <w:color w:val="000000"/>
                <w:sz w:val="24"/>
                <w:szCs w:val="24"/>
                <w:lang w:val="uk-UA" w:eastAsia="uk-UA"/>
              </w:rPr>
              <w:t>В. Стуса, 22</w:t>
            </w:r>
          </w:p>
        </w:tc>
      </w:tr>
      <w:tr w:rsidR="000C113E" w:rsidRPr="00537476" w:rsidTr="00B92A30">
        <w:trPr>
          <w:trHeight w:val="522"/>
          <w:jc w:val="center"/>
        </w:trPr>
        <w:tc>
          <w:tcPr>
            <w:tcW w:w="576" w:type="dxa"/>
          </w:tcPr>
          <w:p w:rsidR="000C113E" w:rsidRPr="00DD129C" w:rsidRDefault="000C113E" w:rsidP="00B92A30">
            <w:pPr>
              <w:pStyle w:val="a3"/>
              <w:widowControl w:val="0"/>
              <w:spacing w:beforeLines="50" w:before="120" w:afterLines="50" w:after="120" w:line="276" w:lineRule="auto"/>
              <w:contextualSpacing/>
              <w:rPr>
                <w:rFonts w:ascii="Times New Roman" w:hAnsi="Times New Roman"/>
                <w:color w:val="000000"/>
                <w:sz w:val="24"/>
                <w:szCs w:val="24"/>
                <w:lang w:eastAsia="uk-UA"/>
              </w:rPr>
            </w:pPr>
            <w:r w:rsidRPr="00DD129C">
              <w:rPr>
                <w:rFonts w:ascii="Times New Roman" w:hAnsi="Times New Roman"/>
                <w:color w:val="000000"/>
                <w:sz w:val="24"/>
                <w:szCs w:val="24"/>
                <w:lang w:eastAsia="uk-UA"/>
              </w:rPr>
              <w:t>1.5</w:t>
            </w:r>
          </w:p>
        </w:tc>
        <w:tc>
          <w:tcPr>
            <w:tcW w:w="2963" w:type="dxa"/>
          </w:tcPr>
          <w:p w:rsidR="000C113E" w:rsidRPr="00127EAF" w:rsidRDefault="000C113E" w:rsidP="00B92A30">
            <w:pPr>
              <w:pStyle w:val="a3"/>
              <w:widowControl w:val="0"/>
              <w:spacing w:beforeLines="50" w:before="120" w:afterLines="50" w:after="120" w:line="276" w:lineRule="auto"/>
              <w:ind w:right="226"/>
              <w:contextualSpacing/>
              <w:jc w:val="both"/>
              <w:rPr>
                <w:rFonts w:ascii="Times New Roman" w:hAnsi="Times New Roman"/>
                <w:sz w:val="24"/>
                <w:szCs w:val="24"/>
                <w:lang w:val="uk-UA" w:eastAsia="uk-UA"/>
              </w:rPr>
            </w:pPr>
            <w:r>
              <w:rPr>
                <w:rFonts w:ascii="Times New Roman" w:hAnsi="Times New Roman"/>
                <w:sz w:val="24"/>
                <w:szCs w:val="24"/>
                <w:lang w:val="uk-UA" w:eastAsia="uk-UA"/>
              </w:rPr>
              <w:t>Умови оплати</w:t>
            </w:r>
          </w:p>
        </w:tc>
        <w:tc>
          <w:tcPr>
            <w:tcW w:w="6457" w:type="dxa"/>
          </w:tcPr>
          <w:p w:rsidR="005C771E" w:rsidRPr="000E1D09" w:rsidRDefault="005C771E" w:rsidP="005C771E">
            <w:pPr>
              <w:ind w:right="6"/>
              <w:jc w:val="both"/>
              <w:rPr>
                <w:lang w:val="uk-UA"/>
              </w:rPr>
            </w:pPr>
            <w:r w:rsidRPr="000E1D09">
              <w:rPr>
                <w:lang w:val="uk-UA"/>
              </w:rPr>
              <w:t>Розрахунки проводяться шляхом: оплати Замовником після пред'явлення Постачальником рахунка на оплату товару (далі – рахунок) та після підписання Сторонам</w:t>
            </w:r>
            <w:r w:rsidR="00A646AC">
              <w:rPr>
                <w:lang w:val="uk-UA"/>
              </w:rPr>
              <w:t xml:space="preserve">и видаткової накладної на товар протягом </w:t>
            </w:r>
            <w:r w:rsidR="00A646AC" w:rsidRPr="000E1D09">
              <w:rPr>
                <w:spacing w:val="-2"/>
                <w:lang w:val="uk-UA"/>
              </w:rPr>
              <w:t>10</w:t>
            </w:r>
            <w:r w:rsidR="00A646AC" w:rsidRPr="000E1D09">
              <w:rPr>
                <w:color w:val="FF0000"/>
                <w:spacing w:val="-2"/>
                <w:lang w:val="uk-UA"/>
              </w:rPr>
              <w:t xml:space="preserve"> </w:t>
            </w:r>
            <w:r w:rsidR="00A646AC" w:rsidRPr="000E1D09">
              <w:rPr>
                <w:spacing w:val="-2"/>
                <w:lang w:val="uk-UA"/>
              </w:rPr>
              <w:t>банківських днів після отримання  товару та підписання видаткової накладної</w:t>
            </w:r>
          </w:p>
          <w:p w:rsidR="000C113E" w:rsidRPr="005C771E" w:rsidRDefault="000C113E" w:rsidP="00520F15">
            <w:pPr>
              <w:pStyle w:val="a5"/>
              <w:spacing w:after="0"/>
              <w:ind w:firstLine="0"/>
              <w:rPr>
                <w:sz w:val="21"/>
                <w:szCs w:val="21"/>
                <w:highlight w:val="red"/>
              </w:rPr>
            </w:pPr>
          </w:p>
        </w:tc>
      </w:tr>
      <w:tr w:rsidR="000C113E" w:rsidRPr="007A7E58" w:rsidTr="00B92A30">
        <w:trPr>
          <w:trHeight w:val="522"/>
          <w:jc w:val="center"/>
        </w:trPr>
        <w:tc>
          <w:tcPr>
            <w:tcW w:w="576" w:type="dxa"/>
          </w:tcPr>
          <w:p w:rsidR="000C113E" w:rsidRPr="004F00AB" w:rsidRDefault="000C113E" w:rsidP="00B92A30">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1.6</w:t>
            </w:r>
          </w:p>
        </w:tc>
        <w:tc>
          <w:tcPr>
            <w:tcW w:w="2963" w:type="dxa"/>
          </w:tcPr>
          <w:p w:rsidR="000C113E" w:rsidRDefault="000C113E" w:rsidP="00B92A30">
            <w:pPr>
              <w:pStyle w:val="a3"/>
              <w:widowControl w:val="0"/>
              <w:spacing w:beforeLines="50" w:before="120" w:afterLines="50" w:after="120" w:line="276" w:lineRule="auto"/>
              <w:ind w:right="226"/>
              <w:contextualSpacing/>
              <w:jc w:val="both"/>
              <w:rPr>
                <w:rFonts w:ascii="Times New Roman" w:hAnsi="Times New Roman"/>
                <w:sz w:val="24"/>
                <w:szCs w:val="24"/>
                <w:lang w:val="uk-UA" w:eastAsia="uk-UA"/>
              </w:rPr>
            </w:pPr>
            <w:r w:rsidRPr="00CC1E9A">
              <w:rPr>
                <w:rFonts w:ascii="Times New Roman" w:hAnsi="Times New Roman"/>
                <w:color w:val="000000"/>
                <w:sz w:val="24"/>
                <w:szCs w:val="24"/>
                <w:lang w:val="uk-UA" w:eastAsia="uk-UA"/>
              </w:rPr>
              <w:t>Забезпечення тендерної пропозиції</w:t>
            </w:r>
          </w:p>
        </w:tc>
        <w:tc>
          <w:tcPr>
            <w:tcW w:w="6457" w:type="dxa"/>
          </w:tcPr>
          <w:p w:rsidR="000C113E" w:rsidRPr="00296181" w:rsidRDefault="000C113E" w:rsidP="00B92A30">
            <w:pPr>
              <w:jc w:val="both"/>
              <w:rPr>
                <w:lang w:val="uk-UA"/>
              </w:rPr>
            </w:pPr>
            <w:r>
              <w:rPr>
                <w:lang w:val="uk-UA"/>
              </w:rPr>
              <w:t xml:space="preserve">Не вимагається </w:t>
            </w:r>
          </w:p>
        </w:tc>
      </w:tr>
      <w:tr w:rsidR="000C113E" w:rsidRPr="007A7E58" w:rsidTr="00B92A30">
        <w:trPr>
          <w:trHeight w:val="522"/>
          <w:jc w:val="center"/>
        </w:trPr>
        <w:tc>
          <w:tcPr>
            <w:tcW w:w="576" w:type="dxa"/>
          </w:tcPr>
          <w:p w:rsidR="000C113E" w:rsidRDefault="000C113E" w:rsidP="00B92A30">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1.7</w:t>
            </w:r>
          </w:p>
        </w:tc>
        <w:tc>
          <w:tcPr>
            <w:tcW w:w="2963" w:type="dxa"/>
          </w:tcPr>
          <w:p w:rsidR="000C113E" w:rsidRPr="00CC1E9A" w:rsidRDefault="000C113E" w:rsidP="00B92A30">
            <w:pPr>
              <w:pStyle w:val="a3"/>
              <w:widowControl w:val="0"/>
              <w:spacing w:beforeLines="50" w:before="120" w:afterLines="50" w:after="120" w:line="276" w:lineRule="auto"/>
              <w:ind w:right="226"/>
              <w:contextualSpacing/>
              <w:jc w:val="both"/>
              <w:rPr>
                <w:rFonts w:ascii="Times New Roman" w:hAnsi="Times New Roman"/>
                <w:color w:val="000000"/>
                <w:sz w:val="24"/>
                <w:szCs w:val="24"/>
                <w:lang w:val="uk-UA" w:eastAsia="uk-UA"/>
              </w:rPr>
            </w:pPr>
            <w:r w:rsidRPr="00CC1E9A">
              <w:rPr>
                <w:rFonts w:ascii="Times New Roman" w:hAnsi="Times New Roman"/>
                <w:color w:val="000000"/>
                <w:sz w:val="24"/>
                <w:szCs w:val="24"/>
                <w:lang w:val="uk-UA" w:eastAsia="uk-UA"/>
              </w:rPr>
              <w:t xml:space="preserve">Забезпечення </w:t>
            </w:r>
            <w:r>
              <w:rPr>
                <w:rFonts w:ascii="Times New Roman" w:hAnsi="Times New Roman"/>
                <w:color w:val="000000"/>
                <w:sz w:val="24"/>
                <w:szCs w:val="24"/>
                <w:lang w:val="uk-UA" w:eastAsia="uk-UA"/>
              </w:rPr>
              <w:t>Виконання договору</w:t>
            </w:r>
          </w:p>
        </w:tc>
        <w:tc>
          <w:tcPr>
            <w:tcW w:w="6457" w:type="dxa"/>
          </w:tcPr>
          <w:p w:rsidR="000C113E" w:rsidRDefault="000C113E" w:rsidP="00B92A30">
            <w:pPr>
              <w:jc w:val="both"/>
              <w:rPr>
                <w:lang w:val="uk-UA"/>
              </w:rPr>
            </w:pPr>
            <w:r>
              <w:rPr>
                <w:lang w:val="uk-UA"/>
              </w:rPr>
              <w:t xml:space="preserve">Не вимагається </w:t>
            </w:r>
          </w:p>
        </w:tc>
      </w:tr>
      <w:tr w:rsidR="000C113E" w:rsidRPr="007A7E58" w:rsidTr="00B92A30">
        <w:trPr>
          <w:trHeight w:val="522"/>
          <w:jc w:val="center"/>
        </w:trPr>
        <w:tc>
          <w:tcPr>
            <w:tcW w:w="576" w:type="dxa"/>
          </w:tcPr>
          <w:p w:rsidR="000C113E" w:rsidRDefault="000C113E" w:rsidP="00B92A30">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1.8</w:t>
            </w:r>
          </w:p>
        </w:tc>
        <w:tc>
          <w:tcPr>
            <w:tcW w:w="2963" w:type="dxa"/>
          </w:tcPr>
          <w:p w:rsidR="000C113E" w:rsidRPr="00CC1E9A" w:rsidRDefault="000C113E" w:rsidP="00B92A30">
            <w:pPr>
              <w:pStyle w:val="a3"/>
              <w:widowControl w:val="0"/>
              <w:spacing w:beforeLines="50" w:before="120" w:afterLines="50" w:after="120" w:line="276" w:lineRule="auto"/>
              <w:ind w:right="226"/>
              <w:contextualSpacing/>
              <w:jc w:val="both"/>
              <w:rPr>
                <w:rFonts w:ascii="Times New Roman" w:hAnsi="Times New Roman"/>
                <w:color w:val="000000"/>
                <w:sz w:val="24"/>
                <w:szCs w:val="24"/>
                <w:lang w:val="uk-UA" w:eastAsia="uk-UA"/>
              </w:rPr>
            </w:pPr>
            <w:r w:rsidRPr="00CC1E9A">
              <w:rPr>
                <w:rFonts w:ascii="Times New Roman" w:hAnsi="Times New Roman"/>
                <w:sz w:val="24"/>
                <w:szCs w:val="24"/>
                <w:lang w:val="uk-UA" w:eastAsia="uk-UA"/>
              </w:rPr>
              <w:t>Перелік критеріїв та методика оцінки тендерної пропозиції із зазначенням питомої ваги критерію</w:t>
            </w:r>
          </w:p>
        </w:tc>
        <w:tc>
          <w:tcPr>
            <w:tcW w:w="6457" w:type="dxa"/>
          </w:tcPr>
          <w:p w:rsidR="000C113E" w:rsidRDefault="000C113E" w:rsidP="00B92A30">
            <w:pPr>
              <w:pStyle w:val="a3"/>
              <w:widowControl w:val="0"/>
              <w:tabs>
                <w:tab w:val="clear" w:pos="4677"/>
                <w:tab w:val="clear" w:pos="935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276" w:lineRule="auto"/>
              <w:ind w:right="226"/>
              <w:contextualSpacing/>
              <w:jc w:val="both"/>
              <w:rPr>
                <w:rFonts w:ascii="Times New Roman" w:hAnsi="Times New Roman"/>
                <w:i/>
                <w:sz w:val="24"/>
                <w:szCs w:val="24"/>
                <w:lang w:val="uk-UA"/>
              </w:rPr>
            </w:pPr>
            <w:r w:rsidRPr="00CC1E9A">
              <w:rPr>
                <w:rFonts w:ascii="Times New Roman" w:hAnsi="Times New Roman"/>
                <w:sz w:val="24"/>
                <w:szCs w:val="24"/>
                <w:lang w:val="uk-UA"/>
              </w:rPr>
              <w:t>Критеріями оцінки є: ціна</w:t>
            </w:r>
            <w:r>
              <w:rPr>
                <w:rFonts w:ascii="Times New Roman" w:hAnsi="Times New Roman"/>
                <w:sz w:val="24"/>
                <w:szCs w:val="24"/>
                <w:lang w:val="uk-UA"/>
              </w:rPr>
              <w:t xml:space="preserve"> </w:t>
            </w:r>
            <w:r w:rsidRPr="008649AF">
              <w:rPr>
                <w:rFonts w:ascii="Times New Roman" w:hAnsi="Times New Roman"/>
                <w:i/>
                <w:sz w:val="24"/>
                <w:szCs w:val="24"/>
                <w:lang w:val="uk-UA"/>
              </w:rPr>
              <w:t>(Питома вага цінового критерію – 100%).</w:t>
            </w:r>
          </w:p>
          <w:p w:rsidR="000C113E" w:rsidRPr="00790F41" w:rsidRDefault="000C113E" w:rsidP="00B92A30">
            <w:pPr>
              <w:pStyle w:val="a3"/>
              <w:widowControl w:val="0"/>
              <w:tabs>
                <w:tab w:val="clear" w:pos="4677"/>
                <w:tab w:val="clear" w:pos="935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276" w:lineRule="auto"/>
              <w:ind w:right="226"/>
              <w:contextualSpacing/>
              <w:jc w:val="both"/>
              <w:rPr>
                <w:rFonts w:ascii="Times New Roman" w:hAnsi="Times New Roman"/>
                <w:i/>
                <w:sz w:val="24"/>
                <w:szCs w:val="24"/>
                <w:lang w:val="uk-UA"/>
              </w:rPr>
            </w:pPr>
          </w:p>
          <w:p w:rsidR="000C113E" w:rsidRDefault="000C113E" w:rsidP="00B92A30">
            <w:pPr>
              <w:jc w:val="both"/>
              <w:rPr>
                <w:lang w:val="uk-UA"/>
              </w:rPr>
            </w:pPr>
          </w:p>
        </w:tc>
      </w:tr>
      <w:tr w:rsidR="000C113E" w:rsidRPr="005B6DDD" w:rsidTr="005B6DDD">
        <w:trPr>
          <w:trHeight w:val="522"/>
          <w:jc w:val="center"/>
        </w:trPr>
        <w:tc>
          <w:tcPr>
            <w:tcW w:w="576" w:type="dxa"/>
            <w:hideMark/>
          </w:tcPr>
          <w:p w:rsidR="000C113E" w:rsidRPr="002914FA" w:rsidRDefault="000C113E" w:rsidP="00B92A30">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2</w:t>
            </w:r>
          </w:p>
        </w:tc>
        <w:tc>
          <w:tcPr>
            <w:tcW w:w="2963" w:type="dxa"/>
            <w:hideMark/>
          </w:tcPr>
          <w:p w:rsidR="000C113E" w:rsidRPr="00127EAF" w:rsidRDefault="000C113E" w:rsidP="00B92A30">
            <w:pPr>
              <w:pStyle w:val="a3"/>
              <w:widowControl w:val="0"/>
              <w:spacing w:beforeLines="50" w:before="120" w:afterLines="50" w:after="120" w:line="276" w:lineRule="auto"/>
              <w:contextualSpacing/>
              <w:jc w:val="both"/>
              <w:rPr>
                <w:rFonts w:ascii="Times New Roman" w:hAnsi="Times New Roman"/>
                <w:sz w:val="24"/>
                <w:szCs w:val="24"/>
                <w:lang w:val="uk-UA" w:eastAsia="uk-UA"/>
              </w:rPr>
            </w:pPr>
            <w:r w:rsidRPr="009F6AE4">
              <w:rPr>
                <w:rFonts w:ascii="Times New Roman" w:hAnsi="Times New Roman"/>
                <w:sz w:val="24"/>
                <w:szCs w:val="24"/>
                <w:lang w:val="uk-UA" w:eastAsia="uk-UA"/>
              </w:rPr>
              <w:t>Розмір бюджетного призначення за кошторисом або очікувана вартість предмета закупівлі</w:t>
            </w:r>
          </w:p>
        </w:tc>
        <w:tc>
          <w:tcPr>
            <w:tcW w:w="6457" w:type="dxa"/>
            <w:shd w:val="clear" w:color="auto" w:fill="FFFFFF" w:themeFill="background1"/>
            <w:hideMark/>
          </w:tcPr>
          <w:p w:rsidR="000C113E" w:rsidRPr="00BF2403" w:rsidRDefault="00BF2403" w:rsidP="00BF2403">
            <w:pPr>
              <w:pStyle w:val="1"/>
              <w:rPr>
                <w:b w:val="0"/>
                <w:sz w:val="24"/>
                <w:szCs w:val="24"/>
              </w:rPr>
            </w:pPr>
            <w:r w:rsidRPr="00BF2403">
              <w:rPr>
                <w:b w:val="0"/>
                <w:sz w:val="24"/>
                <w:szCs w:val="24"/>
              </w:rPr>
              <w:t xml:space="preserve">99450 </w:t>
            </w:r>
            <w:r w:rsidR="005D444E" w:rsidRPr="00BF2403">
              <w:rPr>
                <w:b w:val="0"/>
                <w:sz w:val="24"/>
                <w:szCs w:val="24"/>
              </w:rPr>
              <w:t>грн</w:t>
            </w:r>
            <w:r w:rsidRPr="00BF2403">
              <w:rPr>
                <w:b w:val="0"/>
                <w:sz w:val="24"/>
                <w:szCs w:val="24"/>
              </w:rPr>
              <w:t>.</w:t>
            </w:r>
            <w:r w:rsidR="00512EA7" w:rsidRPr="00BF2403">
              <w:rPr>
                <w:b w:val="0"/>
                <w:sz w:val="24"/>
                <w:szCs w:val="24"/>
              </w:rPr>
              <w:t xml:space="preserve"> 00</w:t>
            </w:r>
            <w:r w:rsidR="000C113E" w:rsidRPr="00BF2403">
              <w:rPr>
                <w:b w:val="0"/>
                <w:sz w:val="24"/>
                <w:szCs w:val="24"/>
              </w:rPr>
              <w:t xml:space="preserve"> коп</w:t>
            </w:r>
            <w:r w:rsidRPr="00BF2403">
              <w:rPr>
                <w:b w:val="0"/>
                <w:sz w:val="24"/>
                <w:szCs w:val="24"/>
              </w:rPr>
              <w:t>.</w:t>
            </w:r>
            <w:r w:rsidR="005B6DDD" w:rsidRPr="00BF2403">
              <w:rPr>
                <w:b w:val="0"/>
                <w:sz w:val="24"/>
                <w:szCs w:val="24"/>
              </w:rPr>
              <w:tab/>
            </w:r>
          </w:p>
        </w:tc>
      </w:tr>
      <w:tr w:rsidR="000C113E" w:rsidRPr="005965A2" w:rsidTr="00B92A30">
        <w:trPr>
          <w:trHeight w:val="522"/>
          <w:jc w:val="center"/>
        </w:trPr>
        <w:tc>
          <w:tcPr>
            <w:tcW w:w="576" w:type="dxa"/>
            <w:hideMark/>
          </w:tcPr>
          <w:p w:rsidR="000C113E" w:rsidRPr="002914FA" w:rsidRDefault="000C113E" w:rsidP="00B92A30">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sidRPr="002914FA">
              <w:rPr>
                <w:rFonts w:ascii="Times New Roman" w:hAnsi="Times New Roman"/>
                <w:color w:val="000000"/>
                <w:sz w:val="24"/>
                <w:szCs w:val="24"/>
                <w:lang w:val="uk-UA" w:eastAsia="uk-UA"/>
              </w:rPr>
              <w:t>3</w:t>
            </w:r>
          </w:p>
        </w:tc>
        <w:tc>
          <w:tcPr>
            <w:tcW w:w="9420" w:type="dxa"/>
            <w:gridSpan w:val="2"/>
            <w:hideMark/>
          </w:tcPr>
          <w:p w:rsidR="000C113E" w:rsidRDefault="000C113E" w:rsidP="00B92A30">
            <w:pPr>
              <w:pStyle w:val="a3"/>
              <w:widowControl w:val="0"/>
              <w:spacing w:beforeLines="50" w:before="120" w:afterLines="50" w:after="120" w:line="276" w:lineRule="auto"/>
              <w:contextualSpacing/>
              <w:rPr>
                <w:rFonts w:ascii="Times New Roman" w:hAnsi="Times New Roman"/>
                <w:sz w:val="24"/>
                <w:szCs w:val="24"/>
                <w:lang w:val="uk-UA" w:eastAsia="uk-UA"/>
              </w:rPr>
            </w:pPr>
          </w:p>
          <w:p w:rsidR="000C113E" w:rsidRPr="007700AA" w:rsidRDefault="000C113E" w:rsidP="00B92A30">
            <w:pPr>
              <w:pStyle w:val="a3"/>
              <w:widowControl w:val="0"/>
              <w:spacing w:beforeLines="50" w:before="120" w:afterLines="50" w:after="120" w:line="276" w:lineRule="auto"/>
              <w:contextualSpacing/>
              <w:jc w:val="center"/>
              <w:rPr>
                <w:rFonts w:ascii="Times New Roman" w:hAnsi="Times New Roman"/>
                <w:sz w:val="24"/>
                <w:szCs w:val="24"/>
                <w:lang w:val="uk-UA" w:eastAsia="uk-UA"/>
              </w:rPr>
            </w:pPr>
            <w:r w:rsidRPr="009F6AE4">
              <w:rPr>
                <w:rFonts w:ascii="Times New Roman" w:hAnsi="Times New Roman"/>
                <w:sz w:val="24"/>
                <w:szCs w:val="24"/>
                <w:lang w:val="uk-UA" w:eastAsia="uk-UA"/>
              </w:rPr>
              <w:t>Інформація про предмет закупівлі</w:t>
            </w:r>
          </w:p>
        </w:tc>
      </w:tr>
      <w:tr w:rsidR="000C113E" w:rsidRPr="00BF2403" w:rsidTr="00B92A30">
        <w:trPr>
          <w:trHeight w:val="522"/>
          <w:jc w:val="center"/>
        </w:trPr>
        <w:tc>
          <w:tcPr>
            <w:tcW w:w="576" w:type="dxa"/>
            <w:hideMark/>
          </w:tcPr>
          <w:p w:rsidR="000C113E" w:rsidRPr="002914FA" w:rsidRDefault="000C113E" w:rsidP="00B92A30">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3.1</w:t>
            </w:r>
          </w:p>
        </w:tc>
        <w:tc>
          <w:tcPr>
            <w:tcW w:w="2963" w:type="dxa"/>
            <w:hideMark/>
          </w:tcPr>
          <w:p w:rsidR="000C113E" w:rsidRPr="002914FA" w:rsidRDefault="000C113E" w:rsidP="00B92A30">
            <w:pPr>
              <w:pStyle w:val="a3"/>
              <w:widowControl w:val="0"/>
              <w:spacing w:beforeLines="50" w:before="120" w:afterLines="50" w:after="120" w:line="276" w:lineRule="auto"/>
              <w:ind w:right="226"/>
              <w:contextualSpacing/>
              <w:jc w:val="both"/>
              <w:rPr>
                <w:rFonts w:ascii="Times New Roman" w:hAnsi="Times New Roman"/>
                <w:sz w:val="24"/>
                <w:szCs w:val="24"/>
                <w:lang w:val="uk-UA" w:eastAsia="uk-UA"/>
              </w:rPr>
            </w:pPr>
            <w:r w:rsidRPr="00127EAF">
              <w:rPr>
                <w:rFonts w:ascii="Times New Roman" w:hAnsi="Times New Roman"/>
                <w:sz w:val="24"/>
                <w:szCs w:val="24"/>
                <w:lang w:val="uk-UA" w:eastAsia="uk-UA"/>
              </w:rPr>
              <w:t>Найменування предмета закупівлі:</w:t>
            </w:r>
          </w:p>
        </w:tc>
        <w:tc>
          <w:tcPr>
            <w:tcW w:w="6457" w:type="dxa"/>
          </w:tcPr>
          <w:p w:rsidR="000C113E" w:rsidRPr="00BF2403" w:rsidRDefault="00BF2403" w:rsidP="00BF2403">
            <w:pPr>
              <w:pStyle w:val="1"/>
              <w:rPr>
                <w:b w:val="0"/>
                <w:sz w:val="24"/>
                <w:szCs w:val="24"/>
                <w:highlight w:val="yellow"/>
              </w:rPr>
            </w:pPr>
            <w:r w:rsidRPr="00BF2403">
              <w:rPr>
                <w:b w:val="0"/>
                <w:sz w:val="24"/>
                <w:szCs w:val="24"/>
              </w:rPr>
              <w:t>Б</w:t>
            </w:r>
            <w:r w:rsidR="006032FA" w:rsidRPr="00BF2403">
              <w:rPr>
                <w:b w:val="0"/>
                <w:sz w:val="24"/>
                <w:szCs w:val="24"/>
              </w:rPr>
              <w:t>ензин А-95</w:t>
            </w:r>
            <w:r w:rsidR="00F63051" w:rsidRPr="00BF2403">
              <w:rPr>
                <w:b w:val="0"/>
                <w:sz w:val="24"/>
                <w:szCs w:val="24"/>
              </w:rPr>
              <w:t xml:space="preserve"> в талонах</w:t>
            </w:r>
            <w:r w:rsidRPr="00BF2403">
              <w:rPr>
                <w:b w:val="0"/>
                <w:sz w:val="24"/>
                <w:szCs w:val="24"/>
              </w:rPr>
              <w:t xml:space="preserve"> ДК 021:2015 - </w:t>
            </w:r>
            <w:r w:rsidR="006032FA" w:rsidRPr="00BF2403">
              <w:rPr>
                <w:b w:val="0"/>
                <w:sz w:val="24"/>
                <w:szCs w:val="24"/>
              </w:rPr>
              <w:t>09130000-9</w:t>
            </w:r>
            <w:r w:rsidRPr="00BF2403">
              <w:rPr>
                <w:b w:val="0"/>
                <w:sz w:val="24"/>
                <w:szCs w:val="24"/>
              </w:rPr>
              <w:t>: Нафта і дистиляти</w:t>
            </w:r>
          </w:p>
        </w:tc>
      </w:tr>
      <w:tr w:rsidR="000C113E" w:rsidRPr="00336253" w:rsidTr="00B92A30">
        <w:trPr>
          <w:trHeight w:val="522"/>
          <w:jc w:val="center"/>
        </w:trPr>
        <w:tc>
          <w:tcPr>
            <w:tcW w:w="576" w:type="dxa"/>
            <w:hideMark/>
          </w:tcPr>
          <w:p w:rsidR="000C113E" w:rsidRPr="002914FA" w:rsidRDefault="000C113E" w:rsidP="00B92A30">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3</w:t>
            </w:r>
            <w:r w:rsidRPr="002914FA">
              <w:rPr>
                <w:rFonts w:ascii="Times New Roman" w:hAnsi="Times New Roman"/>
                <w:color w:val="000000"/>
                <w:sz w:val="24"/>
                <w:szCs w:val="24"/>
                <w:lang w:val="uk-UA" w:eastAsia="uk-UA"/>
              </w:rPr>
              <w:t>.</w:t>
            </w:r>
            <w:r>
              <w:rPr>
                <w:rFonts w:ascii="Times New Roman" w:hAnsi="Times New Roman"/>
                <w:color w:val="000000"/>
                <w:sz w:val="24"/>
                <w:szCs w:val="24"/>
                <w:lang w:val="uk-UA" w:eastAsia="uk-UA"/>
              </w:rPr>
              <w:t>2</w:t>
            </w:r>
          </w:p>
        </w:tc>
        <w:tc>
          <w:tcPr>
            <w:tcW w:w="2963" w:type="dxa"/>
            <w:hideMark/>
          </w:tcPr>
          <w:p w:rsidR="000C113E" w:rsidRPr="002914FA" w:rsidRDefault="000C113E" w:rsidP="00B92A30">
            <w:pPr>
              <w:pStyle w:val="a3"/>
              <w:widowControl w:val="0"/>
              <w:spacing w:beforeLines="50" w:before="120" w:afterLines="50" w:after="120" w:line="276" w:lineRule="auto"/>
              <w:ind w:right="226"/>
              <w:contextualSpacing/>
              <w:jc w:val="both"/>
              <w:rPr>
                <w:rFonts w:ascii="Times New Roman" w:hAnsi="Times New Roman"/>
                <w:sz w:val="24"/>
                <w:szCs w:val="24"/>
                <w:lang w:val="uk-UA" w:eastAsia="uk-UA"/>
              </w:rPr>
            </w:pPr>
            <w:r w:rsidRPr="00127EAF">
              <w:rPr>
                <w:rFonts w:ascii="Times New Roman" w:hAnsi="Times New Roman"/>
                <w:sz w:val="24"/>
                <w:szCs w:val="24"/>
                <w:lang w:val="uk-UA" w:eastAsia="uk-UA"/>
              </w:rPr>
              <w:t xml:space="preserve">Кількість товарів або обсяг виконання робіт </w:t>
            </w:r>
            <w:r w:rsidRPr="00127EAF">
              <w:rPr>
                <w:rFonts w:ascii="Times New Roman" w:hAnsi="Times New Roman"/>
                <w:sz w:val="24"/>
                <w:szCs w:val="24"/>
                <w:lang w:val="uk-UA" w:eastAsia="uk-UA"/>
              </w:rPr>
              <w:lastRenderedPageBreak/>
              <w:t>чи надання послуг</w:t>
            </w:r>
          </w:p>
        </w:tc>
        <w:tc>
          <w:tcPr>
            <w:tcW w:w="6457" w:type="dxa"/>
            <w:hideMark/>
          </w:tcPr>
          <w:p w:rsidR="000C113E" w:rsidRPr="00063D20" w:rsidRDefault="008C26E4" w:rsidP="00B92A30">
            <w:pPr>
              <w:tabs>
                <w:tab w:val="left" w:pos="2650"/>
              </w:tabs>
              <w:rPr>
                <w:spacing w:val="-3"/>
                <w:lang w:val="uk-UA"/>
              </w:rPr>
            </w:pPr>
            <w:r w:rsidRPr="00F63051">
              <w:rPr>
                <w:spacing w:val="-3"/>
                <w:lang w:val="uk-UA"/>
              </w:rPr>
              <w:lastRenderedPageBreak/>
              <w:t>Інформація вказана у Д</w:t>
            </w:r>
            <w:r w:rsidR="000C113E" w:rsidRPr="00F63051">
              <w:rPr>
                <w:spacing w:val="-3"/>
                <w:lang w:val="uk-UA"/>
              </w:rPr>
              <w:t>одатку № 1 (</w:t>
            </w:r>
            <w:r w:rsidR="00F63051" w:rsidRPr="00F63051">
              <w:rPr>
                <w:spacing w:val="-3"/>
                <w:lang w:val="uk-UA"/>
              </w:rPr>
              <w:t>Технічні вимоги до предмету закупівлі</w:t>
            </w:r>
            <w:r w:rsidR="000C113E" w:rsidRPr="00F63051">
              <w:rPr>
                <w:spacing w:val="-3"/>
                <w:lang w:val="uk-UA"/>
              </w:rPr>
              <w:t>)</w:t>
            </w:r>
          </w:p>
        </w:tc>
      </w:tr>
      <w:tr w:rsidR="000C113E" w:rsidRPr="00552A3F" w:rsidTr="00B92A30">
        <w:trPr>
          <w:trHeight w:val="522"/>
          <w:jc w:val="center"/>
        </w:trPr>
        <w:tc>
          <w:tcPr>
            <w:tcW w:w="576" w:type="dxa"/>
            <w:hideMark/>
          </w:tcPr>
          <w:p w:rsidR="000C113E" w:rsidRPr="002914FA" w:rsidRDefault="000C113E" w:rsidP="00B92A30">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3</w:t>
            </w:r>
            <w:r w:rsidRPr="002914FA">
              <w:rPr>
                <w:rFonts w:ascii="Times New Roman" w:hAnsi="Times New Roman"/>
                <w:color w:val="000000"/>
                <w:sz w:val="24"/>
                <w:szCs w:val="24"/>
                <w:lang w:val="uk-UA" w:eastAsia="uk-UA"/>
              </w:rPr>
              <w:t>.</w:t>
            </w:r>
            <w:r>
              <w:rPr>
                <w:rFonts w:ascii="Times New Roman" w:hAnsi="Times New Roman"/>
                <w:color w:val="000000"/>
                <w:sz w:val="24"/>
                <w:szCs w:val="24"/>
                <w:lang w:val="uk-UA" w:eastAsia="uk-UA"/>
              </w:rPr>
              <w:t>3</w:t>
            </w:r>
          </w:p>
        </w:tc>
        <w:tc>
          <w:tcPr>
            <w:tcW w:w="2963" w:type="dxa"/>
            <w:hideMark/>
          </w:tcPr>
          <w:p w:rsidR="000C113E" w:rsidRPr="002914FA" w:rsidRDefault="000C113E" w:rsidP="00B92A30">
            <w:pPr>
              <w:pStyle w:val="a3"/>
              <w:widowControl w:val="0"/>
              <w:spacing w:beforeLines="50" w:before="120" w:afterLines="50" w:after="120" w:line="276" w:lineRule="auto"/>
              <w:ind w:right="226"/>
              <w:contextualSpacing/>
              <w:rPr>
                <w:rFonts w:ascii="Times New Roman" w:hAnsi="Times New Roman"/>
                <w:sz w:val="24"/>
                <w:szCs w:val="24"/>
                <w:lang w:val="uk-UA" w:eastAsia="uk-UA"/>
              </w:rPr>
            </w:pPr>
            <w:r w:rsidRPr="00E74B35">
              <w:rPr>
                <w:rFonts w:ascii="Times New Roman" w:hAnsi="Times New Roman"/>
                <w:sz w:val="24"/>
                <w:szCs w:val="24"/>
                <w:lang w:val="uk-UA" w:eastAsia="uk-UA"/>
              </w:rPr>
              <w:t>Місце поставки товарів, виконання робіт чи надання послуг</w:t>
            </w:r>
          </w:p>
        </w:tc>
        <w:tc>
          <w:tcPr>
            <w:tcW w:w="6457" w:type="dxa"/>
          </w:tcPr>
          <w:p w:rsidR="000C113E" w:rsidRPr="00A02031" w:rsidRDefault="00BF2403" w:rsidP="00B92A30">
            <w:pPr>
              <w:widowControl w:val="0"/>
              <w:spacing w:beforeLines="50" w:before="120" w:afterLines="50" w:after="120"/>
              <w:ind w:right="226"/>
              <w:contextualSpacing/>
              <w:rPr>
                <w:i/>
                <w:color w:val="FF0000"/>
                <w:highlight w:val="yellow"/>
                <w:lang w:val="uk-UA" w:eastAsia="uk-UA"/>
              </w:rPr>
            </w:pPr>
            <w:r>
              <w:rPr>
                <w:lang w:val="uk-UA"/>
              </w:rPr>
              <w:t>80600</w:t>
            </w:r>
            <w:r w:rsidR="006032FA" w:rsidRPr="00A95A09">
              <w:rPr>
                <w:lang w:val="uk-UA"/>
              </w:rPr>
              <w:t xml:space="preserve">, Україна, </w:t>
            </w:r>
            <w:r>
              <w:rPr>
                <w:lang w:val="uk-UA"/>
              </w:rPr>
              <w:t>Льві</w:t>
            </w:r>
            <w:r w:rsidR="006032FA">
              <w:rPr>
                <w:lang w:val="uk-UA"/>
              </w:rPr>
              <w:t>вська</w:t>
            </w:r>
            <w:r w:rsidR="006032FA" w:rsidRPr="00A95A09">
              <w:rPr>
                <w:lang w:val="uk-UA"/>
              </w:rPr>
              <w:t xml:space="preserve"> область, м. </w:t>
            </w:r>
            <w:r>
              <w:rPr>
                <w:lang w:val="uk-UA"/>
              </w:rPr>
              <w:t>Броди</w:t>
            </w:r>
            <w:r w:rsidR="006032FA" w:rsidRPr="00A95A09">
              <w:rPr>
                <w:lang w:val="uk-UA"/>
              </w:rPr>
              <w:t xml:space="preserve">, </w:t>
            </w:r>
            <w:r w:rsidR="006032FA">
              <w:rPr>
                <w:lang w:val="uk-UA"/>
              </w:rPr>
              <w:t xml:space="preserve">                 </w:t>
            </w:r>
            <w:r w:rsidR="006032FA" w:rsidRPr="00A95A09">
              <w:rPr>
                <w:lang w:val="uk-UA"/>
              </w:rPr>
              <w:t xml:space="preserve">вул. </w:t>
            </w:r>
            <w:r>
              <w:rPr>
                <w:lang w:val="uk-UA"/>
              </w:rPr>
              <w:t>В. Стуса, 22</w:t>
            </w:r>
          </w:p>
        </w:tc>
      </w:tr>
      <w:tr w:rsidR="000C113E" w:rsidRPr="00C777E6" w:rsidTr="00B92A30">
        <w:trPr>
          <w:trHeight w:val="1038"/>
          <w:jc w:val="center"/>
        </w:trPr>
        <w:tc>
          <w:tcPr>
            <w:tcW w:w="576" w:type="dxa"/>
            <w:hideMark/>
          </w:tcPr>
          <w:p w:rsidR="000C113E" w:rsidRPr="00C777E6" w:rsidRDefault="000C113E" w:rsidP="00B92A30">
            <w:pPr>
              <w:pStyle w:val="a3"/>
              <w:widowControl w:val="0"/>
              <w:spacing w:beforeLines="50" w:before="120" w:afterLines="50" w:after="120" w:line="276" w:lineRule="auto"/>
              <w:contextualSpacing/>
              <w:rPr>
                <w:rFonts w:ascii="Times New Roman" w:hAnsi="Times New Roman"/>
                <w:sz w:val="24"/>
                <w:szCs w:val="24"/>
                <w:lang w:val="uk-UA" w:eastAsia="uk-UA"/>
              </w:rPr>
            </w:pPr>
            <w:r>
              <w:rPr>
                <w:rFonts w:ascii="Times New Roman" w:hAnsi="Times New Roman"/>
                <w:sz w:val="24"/>
                <w:szCs w:val="24"/>
                <w:lang w:val="uk-UA" w:eastAsia="uk-UA"/>
              </w:rPr>
              <w:t>3</w:t>
            </w:r>
            <w:r w:rsidRPr="00C777E6">
              <w:rPr>
                <w:rFonts w:ascii="Times New Roman" w:hAnsi="Times New Roman"/>
                <w:sz w:val="24"/>
                <w:szCs w:val="24"/>
                <w:lang w:val="uk-UA" w:eastAsia="uk-UA"/>
              </w:rPr>
              <w:t>.</w:t>
            </w:r>
            <w:r>
              <w:rPr>
                <w:rFonts w:ascii="Times New Roman" w:hAnsi="Times New Roman"/>
                <w:sz w:val="24"/>
                <w:szCs w:val="24"/>
                <w:lang w:val="uk-UA" w:eastAsia="uk-UA"/>
              </w:rPr>
              <w:t>4</w:t>
            </w:r>
          </w:p>
        </w:tc>
        <w:tc>
          <w:tcPr>
            <w:tcW w:w="2963" w:type="dxa"/>
            <w:hideMark/>
          </w:tcPr>
          <w:p w:rsidR="000C113E" w:rsidRPr="00C777E6" w:rsidRDefault="000C113E" w:rsidP="00B92A30">
            <w:pPr>
              <w:pStyle w:val="a3"/>
              <w:widowControl w:val="0"/>
              <w:spacing w:beforeLines="50" w:before="120" w:afterLines="50" w:after="120" w:line="276" w:lineRule="auto"/>
              <w:ind w:right="226"/>
              <w:contextualSpacing/>
              <w:jc w:val="both"/>
              <w:rPr>
                <w:rFonts w:ascii="Times New Roman" w:hAnsi="Times New Roman"/>
                <w:sz w:val="24"/>
                <w:szCs w:val="24"/>
                <w:lang w:val="uk-UA" w:eastAsia="uk-UA"/>
              </w:rPr>
            </w:pPr>
            <w:r w:rsidRPr="00E74B35">
              <w:rPr>
                <w:rFonts w:ascii="Times New Roman" w:hAnsi="Times New Roman"/>
                <w:sz w:val="24"/>
                <w:szCs w:val="24"/>
                <w:lang w:val="uk-UA" w:eastAsia="uk-UA"/>
              </w:rPr>
              <w:t>Строк поставки товарів, виконання робіт чи надання послуг</w:t>
            </w:r>
          </w:p>
        </w:tc>
        <w:tc>
          <w:tcPr>
            <w:tcW w:w="6457" w:type="dxa"/>
            <w:hideMark/>
          </w:tcPr>
          <w:p w:rsidR="000C113E" w:rsidRPr="00C777E6" w:rsidRDefault="000C113E" w:rsidP="00D91168">
            <w:pPr>
              <w:rPr>
                <w:lang w:val="uk-UA" w:eastAsia="uk-UA"/>
              </w:rPr>
            </w:pPr>
            <w:r w:rsidRPr="001F2EA5">
              <w:rPr>
                <w:spacing w:val="-3"/>
                <w:lang w:val="uk-UA"/>
              </w:rPr>
              <w:t xml:space="preserve">По </w:t>
            </w:r>
            <w:r w:rsidR="00BF2403">
              <w:rPr>
                <w:b/>
                <w:spacing w:val="-3"/>
                <w:lang w:val="uk-UA"/>
              </w:rPr>
              <w:t>21 листопада</w:t>
            </w:r>
            <w:r w:rsidR="005D444E" w:rsidRPr="00473317">
              <w:rPr>
                <w:b/>
                <w:spacing w:val="-3"/>
                <w:lang w:val="uk-UA"/>
              </w:rPr>
              <w:t xml:space="preserve"> 202</w:t>
            </w:r>
            <w:r w:rsidR="00D91168" w:rsidRPr="00473317">
              <w:rPr>
                <w:b/>
                <w:spacing w:val="-3"/>
                <w:lang w:val="uk-UA"/>
              </w:rPr>
              <w:t>2</w:t>
            </w:r>
            <w:r w:rsidRPr="00473317">
              <w:rPr>
                <w:b/>
                <w:spacing w:val="-3"/>
                <w:lang w:val="uk-UA"/>
              </w:rPr>
              <w:t xml:space="preserve"> року</w:t>
            </w:r>
          </w:p>
        </w:tc>
      </w:tr>
      <w:tr w:rsidR="000C113E" w:rsidRPr="00C777E6" w:rsidTr="00B92A30">
        <w:trPr>
          <w:trHeight w:val="522"/>
          <w:jc w:val="center"/>
        </w:trPr>
        <w:tc>
          <w:tcPr>
            <w:tcW w:w="576" w:type="dxa"/>
            <w:hideMark/>
          </w:tcPr>
          <w:p w:rsidR="000C113E" w:rsidRPr="00C777E6" w:rsidRDefault="000C113E" w:rsidP="00B92A30">
            <w:pPr>
              <w:pStyle w:val="a3"/>
              <w:widowControl w:val="0"/>
              <w:spacing w:beforeLines="50" w:before="120" w:afterLines="50" w:after="120" w:line="276" w:lineRule="auto"/>
              <w:contextualSpacing/>
              <w:rPr>
                <w:rFonts w:ascii="Times New Roman" w:hAnsi="Times New Roman"/>
                <w:sz w:val="24"/>
                <w:szCs w:val="24"/>
                <w:lang w:val="uk-UA" w:eastAsia="uk-UA"/>
              </w:rPr>
            </w:pPr>
            <w:r>
              <w:rPr>
                <w:rFonts w:ascii="Times New Roman" w:hAnsi="Times New Roman"/>
                <w:sz w:val="24"/>
                <w:szCs w:val="24"/>
                <w:lang w:val="uk-UA" w:eastAsia="uk-UA"/>
              </w:rPr>
              <w:t>4</w:t>
            </w:r>
          </w:p>
        </w:tc>
        <w:tc>
          <w:tcPr>
            <w:tcW w:w="2963" w:type="dxa"/>
            <w:hideMark/>
          </w:tcPr>
          <w:p w:rsidR="000C113E" w:rsidRPr="00C777E6" w:rsidRDefault="000C113E" w:rsidP="00B92A30">
            <w:pPr>
              <w:pStyle w:val="a3"/>
              <w:widowControl w:val="0"/>
              <w:spacing w:beforeLines="50" w:before="120" w:afterLines="50" w:after="120" w:line="276" w:lineRule="auto"/>
              <w:ind w:right="226"/>
              <w:contextualSpacing/>
              <w:rPr>
                <w:rFonts w:ascii="Times New Roman" w:hAnsi="Times New Roman"/>
                <w:sz w:val="24"/>
                <w:szCs w:val="24"/>
                <w:lang w:val="uk-UA" w:eastAsia="uk-UA"/>
              </w:rPr>
            </w:pPr>
            <w:r w:rsidRPr="009F6AE4">
              <w:rPr>
                <w:rFonts w:ascii="Times New Roman" w:hAnsi="Times New Roman"/>
                <w:sz w:val="24"/>
                <w:szCs w:val="24"/>
                <w:lang w:val="uk-UA" w:eastAsia="uk-UA"/>
              </w:rPr>
              <w:t>Крок аукціону</w:t>
            </w:r>
          </w:p>
        </w:tc>
        <w:tc>
          <w:tcPr>
            <w:tcW w:w="6457" w:type="dxa"/>
          </w:tcPr>
          <w:p w:rsidR="000C113E" w:rsidRPr="00B74375" w:rsidRDefault="00791AAA" w:rsidP="00B92A30">
            <w:pPr>
              <w:keepLines/>
              <w:autoSpaceDE w:val="0"/>
              <w:autoSpaceDN w:val="0"/>
              <w:rPr>
                <w:b/>
                <w:highlight w:val="yellow"/>
              </w:rPr>
            </w:pPr>
            <w:r>
              <w:rPr>
                <w:b/>
                <w:lang w:val="uk-UA" w:eastAsia="uk-UA"/>
              </w:rPr>
              <w:t>0,5</w:t>
            </w:r>
            <w:r w:rsidR="000C113E" w:rsidRPr="00B74375">
              <w:rPr>
                <w:b/>
                <w:lang w:val="uk-UA" w:eastAsia="uk-UA"/>
              </w:rPr>
              <w:t xml:space="preserve"> %</w:t>
            </w:r>
            <w:r w:rsidR="000C113E" w:rsidRPr="00B74375">
              <w:rPr>
                <w:b/>
                <w:lang w:eastAsia="uk-UA"/>
              </w:rPr>
              <w:t xml:space="preserve"> </w:t>
            </w:r>
          </w:p>
        </w:tc>
      </w:tr>
      <w:tr w:rsidR="000C113E" w:rsidRPr="00C777E6" w:rsidTr="00B92A30">
        <w:trPr>
          <w:trHeight w:val="522"/>
          <w:jc w:val="center"/>
        </w:trPr>
        <w:tc>
          <w:tcPr>
            <w:tcW w:w="576" w:type="dxa"/>
          </w:tcPr>
          <w:p w:rsidR="000C113E" w:rsidRDefault="000C113E" w:rsidP="00B92A30">
            <w:pPr>
              <w:pStyle w:val="a3"/>
              <w:widowControl w:val="0"/>
              <w:spacing w:beforeLines="50" w:before="120" w:afterLines="50" w:after="120" w:line="276" w:lineRule="auto"/>
              <w:contextualSpacing/>
              <w:rPr>
                <w:rFonts w:ascii="Times New Roman" w:hAnsi="Times New Roman"/>
                <w:sz w:val="24"/>
                <w:szCs w:val="24"/>
                <w:lang w:val="uk-UA" w:eastAsia="uk-UA"/>
              </w:rPr>
            </w:pPr>
            <w:r>
              <w:rPr>
                <w:rFonts w:ascii="Times New Roman" w:hAnsi="Times New Roman"/>
                <w:sz w:val="24"/>
                <w:szCs w:val="24"/>
                <w:lang w:val="uk-UA" w:eastAsia="uk-UA"/>
              </w:rPr>
              <w:t>5</w:t>
            </w:r>
          </w:p>
        </w:tc>
        <w:tc>
          <w:tcPr>
            <w:tcW w:w="2963" w:type="dxa"/>
          </w:tcPr>
          <w:p w:rsidR="000C113E" w:rsidRPr="009F6AE4" w:rsidRDefault="000C113E" w:rsidP="00B92A30">
            <w:pPr>
              <w:pStyle w:val="a3"/>
              <w:widowControl w:val="0"/>
              <w:spacing w:beforeLines="50" w:before="120" w:afterLines="50" w:after="120" w:line="276" w:lineRule="auto"/>
              <w:ind w:right="226"/>
              <w:contextualSpacing/>
              <w:rPr>
                <w:rFonts w:ascii="Times New Roman" w:hAnsi="Times New Roman"/>
                <w:sz w:val="24"/>
                <w:szCs w:val="24"/>
                <w:lang w:val="uk-UA" w:eastAsia="uk-UA"/>
              </w:rPr>
            </w:pPr>
            <w:r w:rsidRPr="00997658">
              <w:rPr>
                <w:rFonts w:ascii="Times New Roman" w:hAnsi="Times New Roman"/>
                <w:sz w:val="24"/>
                <w:szCs w:val="24"/>
                <w:lang w:val="uk-UA" w:eastAsia="uk-UA"/>
              </w:rPr>
              <w:t>період уточнення інформації про закупівлю</w:t>
            </w:r>
          </w:p>
        </w:tc>
        <w:tc>
          <w:tcPr>
            <w:tcW w:w="6457" w:type="dxa"/>
          </w:tcPr>
          <w:p w:rsidR="000C113E" w:rsidRPr="002B3E56" w:rsidRDefault="002B3E56" w:rsidP="002B3E56">
            <w:pPr>
              <w:pStyle w:val="a3"/>
              <w:widowControl w:val="0"/>
              <w:spacing w:beforeLines="50" w:before="120" w:afterLines="50" w:after="120" w:line="276" w:lineRule="auto"/>
              <w:ind w:right="226"/>
              <w:contextualSpacing/>
              <w:jc w:val="both"/>
              <w:rPr>
                <w:rFonts w:ascii="Times New Roman" w:hAnsi="Times New Roman"/>
                <w:sz w:val="24"/>
                <w:szCs w:val="24"/>
                <w:lang w:val="uk-UA"/>
              </w:rPr>
            </w:pPr>
            <w:r w:rsidRPr="002B3E56">
              <w:rPr>
                <w:rFonts w:ascii="Times New Roman" w:hAnsi="Times New Roman"/>
                <w:sz w:val="24"/>
                <w:szCs w:val="24"/>
                <w:lang w:val="uk-UA"/>
              </w:rPr>
              <w:t>До 23.09.2022 00:00</w:t>
            </w:r>
          </w:p>
        </w:tc>
      </w:tr>
      <w:tr w:rsidR="000C113E" w:rsidRPr="002F0073" w:rsidTr="00B92A30">
        <w:trPr>
          <w:trHeight w:val="522"/>
          <w:jc w:val="center"/>
        </w:trPr>
        <w:tc>
          <w:tcPr>
            <w:tcW w:w="576" w:type="dxa"/>
            <w:hideMark/>
          </w:tcPr>
          <w:p w:rsidR="000C113E" w:rsidRPr="00E74B35" w:rsidRDefault="000C113E" w:rsidP="00B92A30">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br w:type="page"/>
            </w:r>
            <w:r>
              <w:rPr>
                <w:lang w:val="uk-UA"/>
              </w:rPr>
              <w:t>6</w:t>
            </w:r>
          </w:p>
        </w:tc>
        <w:tc>
          <w:tcPr>
            <w:tcW w:w="2963" w:type="dxa"/>
            <w:hideMark/>
          </w:tcPr>
          <w:p w:rsidR="000C113E" w:rsidRPr="00C777E6" w:rsidRDefault="000C113E" w:rsidP="00B92A30">
            <w:pPr>
              <w:pStyle w:val="a3"/>
              <w:widowControl w:val="0"/>
              <w:spacing w:beforeLines="50" w:before="120" w:afterLines="50" w:after="120" w:line="276" w:lineRule="auto"/>
              <w:ind w:right="226"/>
              <w:contextualSpacing/>
              <w:jc w:val="both"/>
              <w:rPr>
                <w:rFonts w:ascii="Times New Roman" w:hAnsi="Times New Roman"/>
                <w:sz w:val="24"/>
                <w:szCs w:val="24"/>
                <w:lang w:val="uk-UA" w:eastAsia="uk-UA"/>
              </w:rPr>
            </w:pPr>
            <w:r w:rsidRPr="009F6AE4">
              <w:rPr>
                <w:rFonts w:ascii="Times New Roman" w:hAnsi="Times New Roman"/>
                <w:sz w:val="24"/>
                <w:szCs w:val="24"/>
                <w:lang w:val="uk-UA" w:eastAsia="uk-UA"/>
              </w:rPr>
              <w:t xml:space="preserve">Дата </w:t>
            </w:r>
            <w:r w:rsidRPr="009F6AE4">
              <w:rPr>
                <w:rFonts w:ascii="Times New Roman" w:hAnsi="Times New Roman"/>
                <w:b/>
                <w:bCs/>
                <w:sz w:val="24"/>
                <w:szCs w:val="24"/>
                <w:lang w:val="uk-UA" w:eastAsia="uk-UA"/>
              </w:rPr>
              <w:t>початку</w:t>
            </w:r>
            <w:r w:rsidRPr="009F6AE4">
              <w:rPr>
                <w:rFonts w:ascii="Times New Roman" w:hAnsi="Times New Roman"/>
                <w:sz w:val="24"/>
                <w:szCs w:val="24"/>
                <w:lang w:val="uk-UA" w:eastAsia="uk-UA"/>
              </w:rPr>
              <w:t xml:space="preserve"> подання пропозицій</w:t>
            </w:r>
          </w:p>
        </w:tc>
        <w:tc>
          <w:tcPr>
            <w:tcW w:w="6457" w:type="dxa"/>
            <w:hideMark/>
          </w:tcPr>
          <w:p w:rsidR="000C113E" w:rsidRPr="002B3E56" w:rsidRDefault="002B3E56" w:rsidP="00737EC1">
            <w:pPr>
              <w:pStyle w:val="1"/>
              <w:ind w:left="432" w:hanging="432"/>
              <w:rPr>
                <w:color w:val="auto"/>
                <w:sz w:val="24"/>
                <w:szCs w:val="24"/>
                <w:lang w:eastAsia="uk-UA"/>
              </w:rPr>
            </w:pPr>
            <w:r w:rsidRPr="002B3E56">
              <w:rPr>
                <w:color w:val="auto"/>
                <w:sz w:val="24"/>
                <w:szCs w:val="24"/>
                <w:lang w:eastAsia="uk-UA"/>
              </w:rPr>
              <w:t>23</w:t>
            </w:r>
            <w:r w:rsidR="000D7CE3" w:rsidRPr="002B3E56">
              <w:rPr>
                <w:color w:val="auto"/>
                <w:sz w:val="24"/>
                <w:szCs w:val="24"/>
                <w:lang w:eastAsia="uk-UA"/>
              </w:rPr>
              <w:t>.</w:t>
            </w:r>
            <w:r w:rsidR="00A939B2" w:rsidRPr="002B3E56">
              <w:rPr>
                <w:color w:val="auto"/>
                <w:sz w:val="24"/>
                <w:szCs w:val="24"/>
                <w:lang w:eastAsia="uk-UA"/>
              </w:rPr>
              <w:t>09</w:t>
            </w:r>
            <w:r w:rsidR="004F7EB2" w:rsidRPr="002B3E56">
              <w:rPr>
                <w:color w:val="auto"/>
                <w:sz w:val="24"/>
                <w:szCs w:val="24"/>
                <w:lang w:eastAsia="uk-UA"/>
              </w:rPr>
              <w:t>.2022</w:t>
            </w:r>
            <w:r w:rsidRPr="002B3E56">
              <w:rPr>
                <w:color w:val="auto"/>
                <w:sz w:val="24"/>
                <w:szCs w:val="24"/>
                <w:lang w:eastAsia="uk-UA"/>
              </w:rPr>
              <w:t xml:space="preserve"> 00:00</w:t>
            </w:r>
          </w:p>
        </w:tc>
        <w:bookmarkStart w:id="0" w:name="_GoBack"/>
        <w:bookmarkEnd w:id="0"/>
      </w:tr>
      <w:tr w:rsidR="000C113E" w:rsidRPr="002F0073" w:rsidTr="00B92A30">
        <w:trPr>
          <w:trHeight w:val="522"/>
          <w:jc w:val="center"/>
        </w:trPr>
        <w:tc>
          <w:tcPr>
            <w:tcW w:w="576" w:type="dxa"/>
            <w:hideMark/>
          </w:tcPr>
          <w:p w:rsidR="000C113E" w:rsidRPr="002914FA" w:rsidRDefault="000C113E" w:rsidP="00B92A30">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7</w:t>
            </w:r>
          </w:p>
        </w:tc>
        <w:tc>
          <w:tcPr>
            <w:tcW w:w="2963" w:type="dxa"/>
            <w:hideMark/>
          </w:tcPr>
          <w:p w:rsidR="000C113E" w:rsidRPr="009F6AE4" w:rsidRDefault="000C113E" w:rsidP="00B92A30">
            <w:pPr>
              <w:rPr>
                <w:lang w:val="uk-UA" w:eastAsia="uk-UA"/>
              </w:rPr>
            </w:pPr>
            <w:r w:rsidRPr="00644249">
              <w:rPr>
                <w:b/>
                <w:lang w:val="uk-UA" w:eastAsia="en-US"/>
              </w:rPr>
              <w:t>Кінцевий</w:t>
            </w:r>
            <w:r w:rsidRPr="00CC1E9A">
              <w:rPr>
                <w:lang w:val="uk-UA" w:eastAsia="en-US"/>
              </w:rPr>
              <w:t xml:space="preserve"> строк подання тендерної пропозиції</w:t>
            </w:r>
            <w:r w:rsidRPr="009F6AE4">
              <w:rPr>
                <w:lang w:val="uk-UA" w:eastAsia="uk-UA"/>
              </w:rPr>
              <w:t xml:space="preserve"> </w:t>
            </w:r>
          </w:p>
        </w:tc>
        <w:tc>
          <w:tcPr>
            <w:tcW w:w="6457" w:type="dxa"/>
            <w:hideMark/>
          </w:tcPr>
          <w:p w:rsidR="000D7CE3" w:rsidRPr="002B3E56" w:rsidRDefault="00A939B2" w:rsidP="000D7CE3">
            <w:pPr>
              <w:pStyle w:val="1"/>
              <w:ind w:left="432" w:hanging="432"/>
              <w:rPr>
                <w:b w:val="0"/>
                <w:color w:val="auto"/>
              </w:rPr>
            </w:pPr>
            <w:r w:rsidRPr="002B3E56">
              <w:rPr>
                <w:color w:val="auto"/>
                <w:sz w:val="24"/>
                <w:szCs w:val="24"/>
              </w:rPr>
              <w:t>2</w:t>
            </w:r>
            <w:r w:rsidR="002B3E56" w:rsidRPr="002B3E56">
              <w:rPr>
                <w:color w:val="auto"/>
                <w:sz w:val="24"/>
                <w:szCs w:val="24"/>
              </w:rPr>
              <w:t>8</w:t>
            </w:r>
            <w:r w:rsidR="000D7CE3" w:rsidRPr="002B3E56">
              <w:rPr>
                <w:color w:val="auto"/>
                <w:sz w:val="24"/>
                <w:szCs w:val="24"/>
              </w:rPr>
              <w:t>.</w:t>
            </w:r>
            <w:r w:rsidRPr="002B3E56">
              <w:rPr>
                <w:color w:val="auto"/>
                <w:sz w:val="24"/>
                <w:szCs w:val="24"/>
              </w:rPr>
              <w:t>09</w:t>
            </w:r>
            <w:r w:rsidR="002F0073" w:rsidRPr="002B3E56">
              <w:rPr>
                <w:color w:val="auto"/>
                <w:sz w:val="24"/>
                <w:szCs w:val="24"/>
              </w:rPr>
              <w:t>.2022</w:t>
            </w:r>
          </w:p>
          <w:p w:rsidR="00BE5BE2" w:rsidRPr="002B3E56" w:rsidRDefault="00BE5BE2" w:rsidP="00BE5BE2">
            <w:pPr>
              <w:rPr>
                <w:b/>
                <w:lang w:val="uk-UA"/>
              </w:rPr>
            </w:pPr>
          </w:p>
        </w:tc>
      </w:tr>
      <w:tr w:rsidR="000C113E" w:rsidRPr="006247C8" w:rsidTr="00E77338">
        <w:trPr>
          <w:trHeight w:val="996"/>
          <w:jc w:val="center"/>
        </w:trPr>
        <w:tc>
          <w:tcPr>
            <w:tcW w:w="576" w:type="dxa"/>
            <w:hideMark/>
          </w:tcPr>
          <w:p w:rsidR="000C113E" w:rsidRPr="002914FA" w:rsidRDefault="000C113E" w:rsidP="00B92A30">
            <w:pPr>
              <w:pStyle w:val="a3"/>
              <w:widowControl w:val="0"/>
              <w:spacing w:beforeLines="60" w:before="144" w:afterLines="60" w:after="144" w:line="276"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8</w:t>
            </w:r>
          </w:p>
        </w:tc>
        <w:tc>
          <w:tcPr>
            <w:tcW w:w="2963" w:type="dxa"/>
            <w:hideMark/>
          </w:tcPr>
          <w:p w:rsidR="000C113E" w:rsidRPr="002914FA" w:rsidRDefault="000C113E" w:rsidP="00B92A30">
            <w:pPr>
              <w:pStyle w:val="a3"/>
              <w:widowControl w:val="0"/>
              <w:spacing w:beforeLines="60" w:before="144" w:afterLines="60" w:after="144" w:line="276" w:lineRule="auto"/>
              <w:ind w:right="226"/>
              <w:contextualSpacing/>
              <w:rPr>
                <w:rFonts w:ascii="Times New Roman" w:hAnsi="Times New Roman"/>
                <w:sz w:val="24"/>
                <w:szCs w:val="24"/>
                <w:lang w:val="uk-UA" w:eastAsia="uk-UA"/>
              </w:rPr>
            </w:pPr>
            <w:r w:rsidRPr="009F6AE4">
              <w:rPr>
                <w:rFonts w:ascii="Times New Roman" w:hAnsi="Times New Roman"/>
                <w:sz w:val="24"/>
                <w:szCs w:val="24"/>
                <w:lang w:val="uk-UA" w:eastAsia="uk-UA"/>
              </w:rPr>
              <w:t>Додатки</w:t>
            </w:r>
          </w:p>
        </w:tc>
        <w:tc>
          <w:tcPr>
            <w:tcW w:w="6457" w:type="dxa"/>
            <w:hideMark/>
          </w:tcPr>
          <w:p w:rsidR="000C113E" w:rsidRPr="007F3335" w:rsidRDefault="000C113E" w:rsidP="00B92A30">
            <w:pPr>
              <w:widowControl w:val="0"/>
              <w:rPr>
                <w:lang w:val="uk-UA" w:eastAsia="uk-UA"/>
              </w:rPr>
            </w:pPr>
            <w:r w:rsidRPr="007F3335">
              <w:rPr>
                <w:lang w:val="uk-UA" w:eastAsia="uk-UA"/>
              </w:rPr>
              <w:t xml:space="preserve">Додаток 1 </w:t>
            </w:r>
            <w:r w:rsidR="00565042" w:rsidRPr="00F63051">
              <w:rPr>
                <w:spacing w:val="-3"/>
                <w:lang w:val="uk-UA"/>
              </w:rPr>
              <w:t>Технічні вимоги до предмету закупівлі</w:t>
            </w:r>
          </w:p>
          <w:p w:rsidR="000C113E" w:rsidRPr="007F3335" w:rsidRDefault="005B6DDD" w:rsidP="00B92A30">
            <w:pPr>
              <w:spacing w:line="240" w:lineRule="atLeast"/>
              <w:rPr>
                <w:lang w:val="uk-UA" w:eastAsia="uk-UA"/>
              </w:rPr>
            </w:pPr>
            <w:r w:rsidRPr="007F3335">
              <w:rPr>
                <w:lang w:val="uk-UA" w:eastAsia="uk-UA"/>
              </w:rPr>
              <w:t>Додаток 2</w:t>
            </w:r>
            <w:r w:rsidR="000C113E" w:rsidRPr="007F3335">
              <w:rPr>
                <w:lang w:val="uk-UA" w:eastAsia="uk-UA"/>
              </w:rPr>
              <w:t xml:space="preserve"> </w:t>
            </w:r>
            <w:r w:rsidR="00902123" w:rsidRPr="007F3335">
              <w:rPr>
                <w:lang w:val="uk-UA" w:eastAsia="uk-UA"/>
              </w:rPr>
              <w:t>Проєкт договору (Завантажено окремо)</w:t>
            </w:r>
          </w:p>
          <w:p w:rsidR="006247C8" w:rsidRPr="007F3335" w:rsidRDefault="005B6DDD" w:rsidP="009A2DB3">
            <w:pPr>
              <w:spacing w:line="240" w:lineRule="atLeast"/>
              <w:rPr>
                <w:b/>
                <w:lang w:val="uk-UA" w:eastAsia="uk-UA"/>
              </w:rPr>
            </w:pPr>
            <w:r w:rsidRPr="007F3335">
              <w:rPr>
                <w:lang w:val="uk-UA" w:eastAsia="uk-UA"/>
              </w:rPr>
              <w:t>Додаток 3</w:t>
            </w:r>
            <w:r w:rsidR="000C113E" w:rsidRPr="007F3335">
              <w:rPr>
                <w:lang w:val="uk-UA" w:eastAsia="uk-UA"/>
              </w:rPr>
              <w:t xml:space="preserve"> </w:t>
            </w:r>
            <w:r w:rsidR="00902123" w:rsidRPr="007F3335">
              <w:rPr>
                <w:lang w:val="uk-UA" w:eastAsia="uk-UA"/>
              </w:rPr>
              <w:t>Форма цінової пропозиції</w:t>
            </w:r>
          </w:p>
        </w:tc>
      </w:tr>
      <w:tr w:rsidR="000C113E" w:rsidRPr="002B3E56" w:rsidTr="00B92A30">
        <w:trPr>
          <w:trHeight w:val="522"/>
          <w:jc w:val="center"/>
        </w:trPr>
        <w:tc>
          <w:tcPr>
            <w:tcW w:w="576" w:type="dxa"/>
          </w:tcPr>
          <w:p w:rsidR="000C113E" w:rsidRDefault="000C113E" w:rsidP="00B92A30">
            <w:pPr>
              <w:pStyle w:val="a3"/>
              <w:widowControl w:val="0"/>
              <w:spacing w:beforeLines="60" w:before="144" w:afterLines="60" w:after="144" w:line="276"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9</w:t>
            </w:r>
          </w:p>
        </w:tc>
        <w:tc>
          <w:tcPr>
            <w:tcW w:w="2963" w:type="dxa"/>
          </w:tcPr>
          <w:p w:rsidR="000C113E" w:rsidRPr="00541362" w:rsidRDefault="000C113E" w:rsidP="00B92A30">
            <w:pPr>
              <w:pStyle w:val="a3"/>
              <w:widowControl w:val="0"/>
              <w:spacing w:beforeLines="60" w:before="144" w:afterLines="60" w:after="144" w:line="276" w:lineRule="auto"/>
              <w:ind w:right="226"/>
              <w:contextualSpacing/>
              <w:rPr>
                <w:rFonts w:ascii="Times New Roman" w:hAnsi="Times New Roman"/>
                <w:b/>
                <w:sz w:val="24"/>
                <w:szCs w:val="24"/>
                <w:lang w:val="uk-UA" w:eastAsia="uk-UA"/>
              </w:rPr>
            </w:pPr>
            <w:r w:rsidRPr="00541362">
              <w:rPr>
                <w:rFonts w:ascii="Times New Roman" w:hAnsi="Times New Roman"/>
                <w:b/>
                <w:sz w:val="24"/>
                <w:szCs w:val="24"/>
                <w:lang w:val="uk-UA" w:eastAsia="uk-UA"/>
              </w:rPr>
              <w:t>Кваліфікаційні вимоги до учасників.</w:t>
            </w:r>
          </w:p>
        </w:tc>
        <w:tc>
          <w:tcPr>
            <w:tcW w:w="6457" w:type="dxa"/>
          </w:tcPr>
          <w:p w:rsidR="009A2DB3" w:rsidRPr="007F3335" w:rsidRDefault="000C113E" w:rsidP="009A2DB3">
            <w:pPr>
              <w:pStyle w:val="rvps2"/>
              <w:shd w:val="clear" w:color="auto" w:fill="FFFFFF"/>
              <w:spacing w:before="0" w:beforeAutospacing="0" w:after="150" w:afterAutospacing="0"/>
              <w:rPr>
                <w:b/>
                <w:color w:val="000000"/>
                <w:lang w:val="uk-UA"/>
              </w:rPr>
            </w:pPr>
            <w:r w:rsidRPr="007F3335">
              <w:rPr>
                <w:b/>
                <w:color w:val="000000"/>
                <w:lang w:val="uk-UA" w:eastAsia="uk-UA"/>
              </w:rPr>
              <w:t xml:space="preserve"> </w:t>
            </w:r>
            <w:r w:rsidR="009A2DB3" w:rsidRPr="007F3335">
              <w:rPr>
                <w:b/>
                <w:color w:val="000000"/>
              </w:rPr>
              <w:t>На підтвердження відповідності встановленим кваліфікаційним критеріям учасник надає документи:</w:t>
            </w:r>
          </w:p>
          <w:p w:rsidR="009A2DB3" w:rsidRPr="007F3335" w:rsidRDefault="009A2DB3" w:rsidP="009A2DB3">
            <w:pPr>
              <w:pStyle w:val="rvps2"/>
              <w:shd w:val="clear" w:color="auto" w:fill="FFFFFF"/>
              <w:spacing w:before="0" w:beforeAutospacing="0" w:after="150" w:afterAutospacing="0"/>
              <w:rPr>
                <w:b/>
                <w:color w:val="000000"/>
              </w:rPr>
            </w:pPr>
            <w:r w:rsidRPr="007F3335">
              <w:rPr>
                <w:b/>
                <w:color w:val="000000"/>
              </w:rPr>
              <w:t xml:space="preserve">1) </w:t>
            </w:r>
            <w:r w:rsidRPr="007F3335">
              <w:rPr>
                <w:b/>
                <w:color w:val="000000"/>
                <w:lang w:val="uk-UA"/>
              </w:rPr>
              <w:t>В</w:t>
            </w:r>
            <w:r w:rsidRPr="007F3335">
              <w:rPr>
                <w:b/>
                <w:color w:val="000000"/>
              </w:rPr>
              <w:t>ідповідну інформацію про право підписання договору про закупівлю;</w:t>
            </w:r>
          </w:p>
          <w:p w:rsidR="009A2DB3" w:rsidRPr="007F3335" w:rsidRDefault="009A2DB3" w:rsidP="009A2DB3">
            <w:pPr>
              <w:pStyle w:val="rvps2"/>
              <w:shd w:val="clear" w:color="auto" w:fill="FFFFFF"/>
              <w:spacing w:before="0" w:beforeAutospacing="0" w:after="150" w:afterAutospacing="0"/>
              <w:rPr>
                <w:b/>
                <w:color w:val="000000"/>
              </w:rPr>
            </w:pPr>
            <w:bookmarkStart w:id="1" w:name="n1764"/>
            <w:bookmarkEnd w:id="1"/>
            <w:r w:rsidRPr="007F3335">
              <w:rPr>
                <w:b/>
                <w:color w:val="000000"/>
              </w:rPr>
              <w:t xml:space="preserve">2) </w:t>
            </w:r>
            <w:r w:rsidRPr="007F3335">
              <w:rPr>
                <w:b/>
                <w:color w:val="000000"/>
                <w:lang w:val="uk-UA"/>
              </w:rPr>
              <w:t xml:space="preserve"> К</w:t>
            </w:r>
            <w:r w:rsidRPr="007F3335">
              <w:rPr>
                <w:b/>
                <w:color w:val="000000"/>
              </w:rPr>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A2DB3" w:rsidRPr="007F3335" w:rsidRDefault="009A2DB3" w:rsidP="009A2DB3">
            <w:pPr>
              <w:pStyle w:val="rvps2"/>
              <w:shd w:val="clear" w:color="auto" w:fill="FFFFFF"/>
              <w:spacing w:before="0" w:beforeAutospacing="0" w:after="150" w:afterAutospacing="0"/>
              <w:jc w:val="both"/>
              <w:rPr>
                <w:b/>
                <w:color w:val="000000"/>
                <w:lang w:val="uk-UA" w:eastAsia="uk-UA"/>
              </w:rPr>
            </w:pPr>
            <w:r w:rsidRPr="007F3335">
              <w:rPr>
                <w:b/>
                <w:color w:val="000000"/>
                <w:lang w:val="uk-UA"/>
              </w:rPr>
              <w:t xml:space="preserve">3) </w:t>
            </w:r>
            <w:r w:rsidRPr="007F3335">
              <w:rPr>
                <w:b/>
                <w:color w:val="000000"/>
                <w:lang w:val="uk-UA" w:eastAsia="uk-UA"/>
              </w:rPr>
              <w:t xml:space="preserve"> Фор</w:t>
            </w:r>
            <w:r w:rsidR="007F3335">
              <w:rPr>
                <w:b/>
                <w:color w:val="000000"/>
                <w:lang w:val="uk-UA" w:eastAsia="uk-UA"/>
              </w:rPr>
              <w:t>му цінової пропозиції (Додаток 3</w:t>
            </w:r>
            <w:r w:rsidRPr="007F3335">
              <w:rPr>
                <w:b/>
                <w:color w:val="000000"/>
                <w:lang w:val="uk-UA" w:eastAsia="uk-UA"/>
              </w:rPr>
              <w:t>)</w:t>
            </w:r>
          </w:p>
          <w:p w:rsidR="009A2DB3" w:rsidRPr="007F3335" w:rsidRDefault="009A2DB3" w:rsidP="009A2DB3">
            <w:pPr>
              <w:pStyle w:val="rvps2"/>
              <w:shd w:val="clear" w:color="auto" w:fill="FFFFFF"/>
              <w:spacing w:before="0" w:beforeAutospacing="0" w:after="150" w:afterAutospacing="0"/>
              <w:jc w:val="both"/>
              <w:rPr>
                <w:b/>
                <w:i/>
                <w:color w:val="000000"/>
                <w:lang w:val="uk-UA"/>
              </w:rPr>
            </w:pPr>
            <w:r w:rsidRPr="007F3335">
              <w:rPr>
                <w:b/>
                <w:color w:val="000000"/>
                <w:lang w:val="uk-UA" w:eastAsia="uk-UA"/>
              </w:rPr>
              <w:t xml:space="preserve">4) Необхідні документи зазначені в </w:t>
            </w:r>
            <w:r w:rsidR="006739DE">
              <w:rPr>
                <w:b/>
                <w:color w:val="000000"/>
                <w:lang w:val="uk-UA" w:eastAsia="uk-UA"/>
              </w:rPr>
              <w:t>технічних вимогах</w:t>
            </w:r>
            <w:r w:rsidR="006739DE" w:rsidRPr="006739DE">
              <w:rPr>
                <w:b/>
                <w:color w:val="000000"/>
                <w:lang w:val="uk-UA" w:eastAsia="uk-UA"/>
              </w:rPr>
              <w:t xml:space="preserve"> до предмету закупівлі</w:t>
            </w:r>
            <w:r w:rsidRPr="007F3335">
              <w:rPr>
                <w:b/>
                <w:color w:val="000000"/>
                <w:lang w:val="uk-UA" w:eastAsia="uk-UA"/>
              </w:rPr>
              <w:t xml:space="preserve"> (</w:t>
            </w:r>
            <w:r w:rsidRPr="007F3335">
              <w:rPr>
                <w:b/>
                <w:lang w:val="uk-UA" w:eastAsia="uk-UA"/>
              </w:rPr>
              <w:t>Додаток 1</w:t>
            </w:r>
            <w:r w:rsidRPr="007F3335">
              <w:rPr>
                <w:b/>
                <w:color w:val="000000"/>
                <w:lang w:val="uk-UA" w:eastAsia="uk-UA"/>
              </w:rPr>
              <w:t>)</w:t>
            </w:r>
          </w:p>
          <w:p w:rsidR="009A2DB3" w:rsidRPr="007F3335" w:rsidRDefault="009A2DB3" w:rsidP="009A2DB3">
            <w:pPr>
              <w:pStyle w:val="rvps2"/>
              <w:shd w:val="clear" w:color="auto" w:fill="FFFFFF"/>
              <w:spacing w:before="0" w:beforeAutospacing="0" w:after="150" w:afterAutospacing="0"/>
              <w:jc w:val="both"/>
              <w:rPr>
                <w:b/>
                <w:color w:val="000000"/>
                <w:lang w:val="uk-UA" w:eastAsia="uk-UA"/>
              </w:rPr>
            </w:pPr>
          </w:p>
          <w:p w:rsidR="000C113E" w:rsidRPr="007F3335" w:rsidRDefault="009A2DB3" w:rsidP="009A2DB3">
            <w:pPr>
              <w:pStyle w:val="rvps2"/>
              <w:shd w:val="clear" w:color="auto" w:fill="FFFFFF"/>
              <w:spacing w:before="0" w:beforeAutospacing="0" w:after="150" w:afterAutospacing="0"/>
              <w:jc w:val="both"/>
              <w:rPr>
                <w:b/>
                <w:i/>
                <w:color w:val="000000"/>
                <w:lang w:val="uk-UA"/>
              </w:rPr>
            </w:pPr>
            <w:r w:rsidRPr="007F3335">
              <w:rPr>
                <w:b/>
                <w:i/>
                <w:color w:val="000000"/>
                <w:shd w:val="clear" w:color="auto" w:fill="FFFFFF"/>
                <w:lang w:val="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tc>
      </w:tr>
    </w:tbl>
    <w:p w:rsidR="000C113E" w:rsidRDefault="000C113E" w:rsidP="000C113E">
      <w:pPr>
        <w:tabs>
          <w:tab w:val="left" w:pos="2650"/>
        </w:tabs>
        <w:rPr>
          <w:b/>
          <w:bCs/>
          <w:color w:val="000000"/>
          <w:lang w:val="uk-UA"/>
        </w:rPr>
      </w:pPr>
    </w:p>
    <w:p w:rsidR="00C64770" w:rsidRDefault="00C64770" w:rsidP="000C113E">
      <w:pPr>
        <w:tabs>
          <w:tab w:val="left" w:pos="2650"/>
        </w:tabs>
        <w:rPr>
          <w:b/>
          <w:bCs/>
          <w:color w:val="000000"/>
          <w:lang w:val="uk-UA"/>
        </w:rPr>
      </w:pPr>
    </w:p>
    <w:p w:rsidR="00152CF6" w:rsidRDefault="00152CF6" w:rsidP="000C113E">
      <w:pPr>
        <w:tabs>
          <w:tab w:val="left" w:pos="2650"/>
        </w:tabs>
        <w:rPr>
          <w:b/>
          <w:bCs/>
          <w:color w:val="000000"/>
          <w:lang w:val="uk-UA"/>
        </w:rPr>
      </w:pPr>
    </w:p>
    <w:p w:rsidR="009A2DB3" w:rsidRDefault="009A2DB3" w:rsidP="00F2517C">
      <w:pPr>
        <w:ind w:left="5660" w:firstLine="700"/>
        <w:jc w:val="right"/>
        <w:rPr>
          <w:b/>
          <w:bCs/>
          <w:color w:val="000000"/>
          <w:lang w:val="uk-UA"/>
        </w:rPr>
      </w:pPr>
    </w:p>
    <w:p w:rsidR="00791AAA" w:rsidRDefault="00791AAA" w:rsidP="00F2517C">
      <w:pPr>
        <w:ind w:left="5660" w:firstLine="700"/>
        <w:jc w:val="right"/>
        <w:rPr>
          <w:b/>
          <w:bCs/>
          <w:color w:val="000000"/>
          <w:lang w:val="uk-UA"/>
        </w:rPr>
      </w:pPr>
    </w:p>
    <w:p w:rsidR="00791AAA" w:rsidRDefault="00791AAA" w:rsidP="00F2517C">
      <w:pPr>
        <w:ind w:left="5660" w:firstLine="700"/>
        <w:jc w:val="right"/>
        <w:rPr>
          <w:b/>
          <w:bCs/>
          <w:color w:val="000000"/>
          <w:lang w:val="uk-UA"/>
        </w:rPr>
      </w:pPr>
    </w:p>
    <w:p w:rsidR="00791AAA" w:rsidRDefault="00791AAA" w:rsidP="00F2517C">
      <w:pPr>
        <w:ind w:left="5660" w:firstLine="700"/>
        <w:jc w:val="right"/>
        <w:rPr>
          <w:b/>
          <w:bCs/>
          <w:color w:val="000000"/>
          <w:lang w:val="uk-UA"/>
        </w:rPr>
      </w:pPr>
    </w:p>
    <w:p w:rsidR="00791AAA" w:rsidRPr="00757BF6" w:rsidRDefault="00791AAA" w:rsidP="00F2517C">
      <w:pPr>
        <w:ind w:left="5660" w:firstLine="700"/>
        <w:jc w:val="right"/>
        <w:rPr>
          <w:b/>
          <w:bCs/>
          <w:color w:val="000000"/>
          <w:lang w:val="uk-UA"/>
        </w:rPr>
      </w:pPr>
    </w:p>
    <w:p w:rsidR="00F2517C" w:rsidRPr="000F190E" w:rsidRDefault="00F2517C" w:rsidP="00F2517C">
      <w:pPr>
        <w:ind w:left="5660" w:firstLine="700"/>
        <w:jc w:val="right"/>
        <w:rPr>
          <w:lang w:eastAsia="uk-UA"/>
        </w:rPr>
      </w:pPr>
      <w:r>
        <w:rPr>
          <w:b/>
          <w:bCs/>
          <w:color w:val="000000"/>
        </w:rPr>
        <w:lastRenderedPageBreak/>
        <w:t>ДОДАТОК 1</w:t>
      </w:r>
      <w:r>
        <w:rPr>
          <w:b/>
          <w:bCs/>
          <w:color w:val="000000"/>
        </w:rPr>
        <w:br/>
      </w:r>
    </w:p>
    <w:p w:rsidR="00F2517C" w:rsidRPr="00FE7244" w:rsidRDefault="00F2517C" w:rsidP="00F2517C">
      <w:pPr>
        <w:tabs>
          <w:tab w:val="left" w:pos="2650"/>
        </w:tabs>
        <w:jc w:val="right"/>
        <w:rPr>
          <w:b/>
        </w:rPr>
      </w:pPr>
    </w:p>
    <w:p w:rsidR="00152CF6" w:rsidRPr="00152CF6" w:rsidRDefault="00152CF6" w:rsidP="00152CF6">
      <w:pPr>
        <w:jc w:val="center"/>
        <w:rPr>
          <w:b/>
          <w:u w:val="single"/>
          <w:lang w:val="uk-UA"/>
        </w:rPr>
      </w:pPr>
      <w:r w:rsidRPr="00152CF6">
        <w:rPr>
          <w:b/>
          <w:u w:val="single"/>
        </w:rPr>
        <w:t>Технічні вимоги до предмету закупівлі</w:t>
      </w:r>
    </w:p>
    <w:p w:rsidR="00152CF6" w:rsidRPr="00152CF6" w:rsidRDefault="00152CF6" w:rsidP="00152CF6">
      <w:pPr>
        <w:jc w:val="center"/>
        <w:rPr>
          <w:b/>
          <w:sz w:val="32"/>
          <w:szCs w:val="32"/>
          <w:u w:val="single"/>
          <w:lang w:val="uk-UA"/>
        </w:rPr>
      </w:pPr>
    </w:p>
    <w:p w:rsidR="00791AAA" w:rsidRPr="00791AAA" w:rsidRDefault="00791AAA" w:rsidP="00791AAA">
      <w:pPr>
        <w:rPr>
          <w:b/>
          <w:bCs/>
        </w:rPr>
      </w:pPr>
      <w:r w:rsidRPr="00791AAA">
        <w:rPr>
          <w:b/>
          <w:bCs/>
        </w:rPr>
        <w:t>Бензин А-95 в талонах ДК 021:2015 - 09130000-9: Нафта і дистиляти</w:t>
      </w:r>
    </w:p>
    <w:p w:rsidR="00A974E1" w:rsidRDefault="00A974E1" w:rsidP="00152CF6">
      <w:pPr>
        <w:tabs>
          <w:tab w:val="left" w:pos="927"/>
        </w:tabs>
        <w:jc w:val="center"/>
        <w:rPr>
          <w:b/>
          <w:bCs/>
        </w:rPr>
      </w:pPr>
    </w:p>
    <w:p w:rsidR="00A974E1" w:rsidRPr="00A974E1" w:rsidRDefault="00A974E1" w:rsidP="00A974E1">
      <w:pPr>
        <w:rPr>
          <w:b/>
          <w:u w:val="single"/>
        </w:rPr>
      </w:pPr>
    </w:p>
    <w:p w:rsidR="00A974E1" w:rsidRDefault="00DB7332" w:rsidP="00DB7332">
      <w:pPr>
        <w:pStyle w:val="15"/>
        <w:jc w:val="both"/>
        <w:rPr>
          <w:rFonts w:ascii="Times New Roman" w:hAnsi="Times New Roman" w:cs="Times New Roman"/>
          <w:sz w:val="24"/>
          <w:szCs w:val="24"/>
        </w:rPr>
      </w:pPr>
      <w:r>
        <w:rPr>
          <w:rFonts w:ascii="Times New Roman" w:hAnsi="Times New Roman" w:cs="Times New Roman"/>
          <w:sz w:val="24"/>
          <w:szCs w:val="24"/>
        </w:rPr>
        <w:t xml:space="preserve">1. </w:t>
      </w:r>
      <w:r w:rsidR="00A974E1" w:rsidRPr="00A974E1">
        <w:rPr>
          <w:rFonts w:ascii="Times New Roman" w:hAnsi="Times New Roman" w:cs="Times New Roman"/>
          <w:sz w:val="24"/>
          <w:szCs w:val="24"/>
        </w:rPr>
        <w:t>Обсяги закупівлі:</w:t>
      </w:r>
    </w:p>
    <w:p w:rsidR="00A974E1" w:rsidRPr="00A974E1" w:rsidRDefault="00A974E1" w:rsidP="00A974E1">
      <w:pPr>
        <w:pStyle w:val="15"/>
        <w:ind w:left="567"/>
        <w:jc w:val="both"/>
        <w:rPr>
          <w:rFonts w:ascii="Times New Roman" w:hAnsi="Times New Roman" w:cs="Times New Roman"/>
          <w:sz w:val="24"/>
          <w:szCs w:val="24"/>
        </w:rPr>
      </w:pPr>
    </w:p>
    <w:tbl>
      <w:tblPr>
        <w:tblW w:w="9356" w:type="dxa"/>
        <w:tblInd w:w="137" w:type="dxa"/>
        <w:tblBorders>
          <w:top w:val="single" w:sz="2" w:space="0" w:color="000001"/>
          <w:left w:val="single" w:sz="2" w:space="0" w:color="000001"/>
          <w:bottom w:val="single" w:sz="2" w:space="0" w:color="000001"/>
          <w:insideH w:val="single" w:sz="2" w:space="0" w:color="000001"/>
        </w:tblBorders>
        <w:tblCellMar>
          <w:left w:w="-2" w:type="dxa"/>
          <w:right w:w="0" w:type="dxa"/>
        </w:tblCellMar>
        <w:tblLook w:val="00A0" w:firstRow="1" w:lastRow="0" w:firstColumn="1" w:lastColumn="0" w:noHBand="0" w:noVBand="0"/>
      </w:tblPr>
      <w:tblGrid>
        <w:gridCol w:w="806"/>
        <w:gridCol w:w="4865"/>
        <w:gridCol w:w="2126"/>
        <w:gridCol w:w="1559"/>
      </w:tblGrid>
      <w:tr w:rsidR="00A974E1" w:rsidRPr="00A974E1" w:rsidTr="009B53FE">
        <w:trPr>
          <w:trHeight w:val="425"/>
        </w:trPr>
        <w:tc>
          <w:tcPr>
            <w:tcW w:w="806" w:type="dxa"/>
            <w:tcMar>
              <w:left w:w="-2" w:type="dxa"/>
            </w:tcMar>
          </w:tcPr>
          <w:p w:rsidR="00A974E1" w:rsidRPr="00A974E1" w:rsidRDefault="00A974E1" w:rsidP="009B53FE">
            <w:pPr>
              <w:pStyle w:val="af5"/>
              <w:spacing w:after="283"/>
              <w:jc w:val="center"/>
              <w:rPr>
                <w:rFonts w:ascii="Times New Roman" w:hAnsi="Times New Roman" w:cs="Times New Roman"/>
              </w:rPr>
            </w:pPr>
            <w:r w:rsidRPr="00A974E1">
              <w:rPr>
                <w:rFonts w:ascii="Times New Roman" w:hAnsi="Times New Roman" w:cs="Times New Roman"/>
              </w:rPr>
              <w:t xml:space="preserve">№ </w:t>
            </w:r>
          </w:p>
        </w:tc>
        <w:tc>
          <w:tcPr>
            <w:tcW w:w="4865" w:type="dxa"/>
            <w:tcBorders>
              <w:left w:val="single" w:sz="2" w:space="0" w:color="000001"/>
            </w:tcBorders>
            <w:tcMar>
              <w:left w:w="-2" w:type="dxa"/>
            </w:tcMar>
          </w:tcPr>
          <w:p w:rsidR="00A974E1" w:rsidRPr="00A974E1" w:rsidRDefault="00A974E1" w:rsidP="009B53FE">
            <w:pPr>
              <w:pStyle w:val="af5"/>
              <w:spacing w:after="283"/>
              <w:jc w:val="center"/>
              <w:rPr>
                <w:rFonts w:ascii="Times New Roman" w:hAnsi="Times New Roman" w:cs="Times New Roman"/>
              </w:rPr>
            </w:pPr>
            <w:r w:rsidRPr="00A974E1">
              <w:rPr>
                <w:rFonts w:ascii="Times New Roman" w:hAnsi="Times New Roman" w:cs="Times New Roman"/>
              </w:rPr>
              <w:t>Найменування товару</w:t>
            </w:r>
          </w:p>
        </w:tc>
        <w:tc>
          <w:tcPr>
            <w:tcW w:w="2126" w:type="dxa"/>
            <w:tcBorders>
              <w:left w:val="single" w:sz="2" w:space="0" w:color="000001"/>
            </w:tcBorders>
            <w:tcMar>
              <w:left w:w="-2" w:type="dxa"/>
            </w:tcMar>
          </w:tcPr>
          <w:p w:rsidR="00A974E1" w:rsidRPr="00A974E1" w:rsidRDefault="00A974E1" w:rsidP="009B53FE">
            <w:pPr>
              <w:pStyle w:val="af5"/>
              <w:spacing w:after="283"/>
              <w:jc w:val="center"/>
              <w:rPr>
                <w:rFonts w:ascii="Times New Roman" w:hAnsi="Times New Roman" w:cs="Times New Roman"/>
              </w:rPr>
            </w:pPr>
            <w:r w:rsidRPr="00A974E1">
              <w:rPr>
                <w:rFonts w:ascii="Times New Roman" w:hAnsi="Times New Roman" w:cs="Times New Roman"/>
              </w:rPr>
              <w:t>Одиниця виміру</w:t>
            </w:r>
          </w:p>
        </w:tc>
        <w:tc>
          <w:tcPr>
            <w:tcW w:w="1559" w:type="dxa"/>
            <w:tcBorders>
              <w:left w:val="single" w:sz="2" w:space="0" w:color="000001"/>
              <w:right w:val="single" w:sz="2" w:space="0" w:color="000001"/>
            </w:tcBorders>
            <w:tcMar>
              <w:left w:w="-2" w:type="dxa"/>
            </w:tcMar>
          </w:tcPr>
          <w:p w:rsidR="00A974E1" w:rsidRPr="00A974E1" w:rsidRDefault="00A974E1" w:rsidP="009B53FE">
            <w:pPr>
              <w:pStyle w:val="af5"/>
              <w:spacing w:after="283"/>
              <w:jc w:val="center"/>
              <w:rPr>
                <w:rFonts w:ascii="Times New Roman" w:hAnsi="Times New Roman" w:cs="Times New Roman"/>
              </w:rPr>
            </w:pPr>
            <w:r w:rsidRPr="00A974E1">
              <w:rPr>
                <w:rFonts w:ascii="Times New Roman" w:hAnsi="Times New Roman" w:cs="Times New Roman"/>
              </w:rPr>
              <w:t>Кількість</w:t>
            </w:r>
          </w:p>
        </w:tc>
      </w:tr>
      <w:tr w:rsidR="00A974E1" w:rsidRPr="00A974E1" w:rsidTr="00AD1A24">
        <w:trPr>
          <w:trHeight w:val="425"/>
        </w:trPr>
        <w:tc>
          <w:tcPr>
            <w:tcW w:w="806" w:type="dxa"/>
            <w:tcMar>
              <w:left w:w="-2" w:type="dxa"/>
            </w:tcMar>
            <w:vAlign w:val="center"/>
          </w:tcPr>
          <w:p w:rsidR="00A974E1" w:rsidRPr="00A974E1" w:rsidRDefault="00A974E1" w:rsidP="00AD1A24">
            <w:pPr>
              <w:pStyle w:val="af5"/>
              <w:spacing w:after="283"/>
              <w:jc w:val="center"/>
              <w:rPr>
                <w:rFonts w:ascii="Times New Roman" w:hAnsi="Times New Roman" w:cs="Times New Roman"/>
              </w:rPr>
            </w:pPr>
            <w:r w:rsidRPr="00A974E1">
              <w:rPr>
                <w:rFonts w:ascii="Times New Roman" w:hAnsi="Times New Roman" w:cs="Times New Roman"/>
              </w:rPr>
              <w:t>1</w:t>
            </w:r>
          </w:p>
        </w:tc>
        <w:tc>
          <w:tcPr>
            <w:tcW w:w="4865" w:type="dxa"/>
            <w:tcBorders>
              <w:left w:val="single" w:sz="2" w:space="0" w:color="000001"/>
            </w:tcBorders>
            <w:tcMar>
              <w:left w:w="-2" w:type="dxa"/>
            </w:tcMar>
            <w:vAlign w:val="center"/>
          </w:tcPr>
          <w:p w:rsidR="00A974E1" w:rsidRPr="00A974E1" w:rsidRDefault="00A974E1" w:rsidP="009B53FE">
            <w:pPr>
              <w:pStyle w:val="af5"/>
              <w:spacing w:after="283"/>
              <w:rPr>
                <w:rFonts w:ascii="Times New Roman" w:hAnsi="Times New Roman" w:cs="Times New Roman"/>
              </w:rPr>
            </w:pPr>
            <w:r w:rsidRPr="00A974E1">
              <w:rPr>
                <w:rFonts w:ascii="Times New Roman" w:hAnsi="Times New Roman" w:cs="Times New Roman"/>
              </w:rPr>
              <w:t>Бензин А-95 в талонах</w:t>
            </w:r>
          </w:p>
        </w:tc>
        <w:tc>
          <w:tcPr>
            <w:tcW w:w="2126" w:type="dxa"/>
            <w:tcBorders>
              <w:left w:val="single" w:sz="2" w:space="0" w:color="000001"/>
            </w:tcBorders>
            <w:tcMar>
              <w:left w:w="-2" w:type="dxa"/>
            </w:tcMar>
            <w:vAlign w:val="center"/>
          </w:tcPr>
          <w:p w:rsidR="00A974E1" w:rsidRPr="00A974E1" w:rsidRDefault="00A974E1" w:rsidP="009B53FE">
            <w:pPr>
              <w:pStyle w:val="af5"/>
              <w:spacing w:after="283"/>
              <w:jc w:val="center"/>
              <w:rPr>
                <w:rFonts w:ascii="Times New Roman" w:hAnsi="Times New Roman" w:cs="Times New Roman"/>
              </w:rPr>
            </w:pPr>
            <w:r w:rsidRPr="00A974E1">
              <w:rPr>
                <w:rFonts w:ascii="Times New Roman" w:hAnsi="Times New Roman" w:cs="Times New Roman"/>
              </w:rPr>
              <w:t>літр</w:t>
            </w:r>
          </w:p>
        </w:tc>
        <w:tc>
          <w:tcPr>
            <w:tcW w:w="1559" w:type="dxa"/>
            <w:tcBorders>
              <w:left w:val="single" w:sz="2" w:space="0" w:color="000001"/>
              <w:right w:val="single" w:sz="2" w:space="0" w:color="000001"/>
            </w:tcBorders>
            <w:tcMar>
              <w:left w:w="-2" w:type="dxa"/>
            </w:tcMar>
            <w:vAlign w:val="center"/>
          </w:tcPr>
          <w:p w:rsidR="00A974E1" w:rsidRPr="00A974E1" w:rsidRDefault="00791AAA" w:rsidP="009B53FE">
            <w:pPr>
              <w:pStyle w:val="af5"/>
              <w:spacing w:after="283"/>
              <w:jc w:val="center"/>
              <w:rPr>
                <w:rFonts w:ascii="Times New Roman" w:hAnsi="Times New Roman" w:cs="Times New Roman"/>
              </w:rPr>
            </w:pPr>
            <w:r>
              <w:rPr>
                <w:rFonts w:ascii="Times New Roman" w:hAnsi="Times New Roman" w:cs="Times New Roman"/>
              </w:rPr>
              <w:t>1950</w:t>
            </w:r>
          </w:p>
        </w:tc>
      </w:tr>
    </w:tbl>
    <w:p w:rsidR="00152CF6" w:rsidRPr="00DE0DD9" w:rsidRDefault="00152CF6" w:rsidP="00DB7332">
      <w:pPr>
        <w:tabs>
          <w:tab w:val="left" w:pos="927"/>
        </w:tabs>
        <w:rPr>
          <w:b/>
          <w:bCs/>
          <w:sz w:val="28"/>
          <w:szCs w:val="28"/>
        </w:rPr>
      </w:pPr>
    </w:p>
    <w:p w:rsidR="00152CF6" w:rsidRPr="00152CF6" w:rsidRDefault="00DB7332" w:rsidP="00791AAA">
      <w:pPr>
        <w:jc w:val="both"/>
        <w:rPr>
          <w:color w:val="000000" w:themeColor="text1"/>
          <w:lang w:val="uk-UA"/>
        </w:rPr>
      </w:pPr>
      <w:r>
        <w:rPr>
          <w:color w:val="000000" w:themeColor="text1"/>
          <w:lang w:val="uk-UA"/>
        </w:rPr>
        <w:t xml:space="preserve"> 2</w:t>
      </w:r>
      <w:r w:rsidR="00152CF6" w:rsidRPr="00152CF6">
        <w:rPr>
          <w:color w:val="000000" w:themeColor="text1"/>
          <w:lang w:val="uk-UA"/>
        </w:rPr>
        <w:t xml:space="preserve">. Запропонований учасником товар бензин А-95 в кількості </w:t>
      </w:r>
      <w:r w:rsidR="00791AAA">
        <w:rPr>
          <w:color w:val="000000" w:themeColor="text1"/>
          <w:lang w:val="uk-UA"/>
        </w:rPr>
        <w:t>1950</w:t>
      </w:r>
      <w:r w:rsidR="00152CF6" w:rsidRPr="00152CF6">
        <w:rPr>
          <w:color w:val="000000" w:themeColor="text1"/>
          <w:lang w:val="uk-UA"/>
        </w:rPr>
        <w:t xml:space="preserve"> літрів за своїми технічними, якісними та кількісними характеристиками повинен відповідати встановленим законодавством вимогам. </w:t>
      </w:r>
    </w:p>
    <w:p w:rsidR="00152CF6" w:rsidRDefault="00152CF6" w:rsidP="00791AAA">
      <w:pPr>
        <w:jc w:val="both"/>
        <w:rPr>
          <w:color w:val="000000" w:themeColor="text1"/>
          <w:lang w:val="uk-UA"/>
        </w:rPr>
      </w:pPr>
      <w:r w:rsidRPr="00152CF6">
        <w:rPr>
          <w:color w:val="000000" w:themeColor="text1"/>
          <w:lang w:val="uk-UA"/>
        </w:rPr>
        <w:t xml:space="preserve">Для підтвердження відповідності товару технічним, якісним та кількісним характеристикам Учасники повинні надати в пропозиції тендерних торгів гарантії якості продукції (завірені копії документів, які посвідчують якість товару, а саме: сертифікат відповідності, декларація відповідності та паспорти якості на кожен вид пального). Документ, що стосується паспорту якості, </w:t>
      </w:r>
      <w:r>
        <w:rPr>
          <w:color w:val="000000" w:themeColor="text1"/>
          <w:lang w:val="uk-UA"/>
        </w:rPr>
        <w:t>повинен бути виготовленим у 2022</w:t>
      </w:r>
      <w:r w:rsidRPr="00152CF6">
        <w:rPr>
          <w:color w:val="000000" w:themeColor="text1"/>
          <w:lang w:val="uk-UA"/>
        </w:rPr>
        <w:t xml:space="preserve"> році.</w:t>
      </w:r>
    </w:p>
    <w:p w:rsidR="00DB7332" w:rsidRPr="00152CF6" w:rsidRDefault="00DB7332" w:rsidP="00791AAA">
      <w:pPr>
        <w:jc w:val="both"/>
        <w:rPr>
          <w:color w:val="000000" w:themeColor="text1"/>
          <w:lang w:val="uk-UA"/>
        </w:rPr>
      </w:pPr>
    </w:p>
    <w:p w:rsidR="00152CF6" w:rsidRDefault="00DB7332" w:rsidP="00A93039">
      <w:pPr>
        <w:jc w:val="both"/>
        <w:rPr>
          <w:color w:val="000000" w:themeColor="text1"/>
          <w:lang w:val="uk-UA"/>
        </w:rPr>
      </w:pPr>
      <w:r>
        <w:rPr>
          <w:color w:val="000000" w:themeColor="text1"/>
          <w:lang w:val="uk-UA"/>
        </w:rPr>
        <w:t>3</w:t>
      </w:r>
      <w:r w:rsidR="00791AAA">
        <w:rPr>
          <w:color w:val="000000" w:themeColor="text1"/>
          <w:lang w:val="uk-UA"/>
        </w:rPr>
        <w:t>. Заправка автотранспортних засобів</w:t>
      </w:r>
      <w:r w:rsidR="00152CF6" w:rsidRPr="00152CF6">
        <w:rPr>
          <w:color w:val="000000" w:themeColor="text1"/>
          <w:lang w:val="uk-UA"/>
        </w:rPr>
        <w:t xml:space="preserve"> по</w:t>
      </w:r>
      <w:r w:rsidR="00791AAA">
        <w:rPr>
          <w:color w:val="000000" w:themeColor="text1"/>
          <w:lang w:val="uk-UA"/>
        </w:rPr>
        <w:t>винна здійснюватись в м. Броди та на території Бродівської територіальної громади</w:t>
      </w:r>
      <w:r w:rsidR="00152CF6" w:rsidRPr="00152CF6">
        <w:rPr>
          <w:color w:val="000000" w:themeColor="text1"/>
          <w:lang w:val="uk-UA"/>
        </w:rPr>
        <w:t>. Довідка з інформацією за власноручним підписом уповноваженої особи Учасника та завірена печаткою (за наявності) про АЗС УЧАСНИКА на яких (через які) учасник зобов’язується поставити ЗАМОВНИКУ предмет закупівлі.</w:t>
      </w:r>
    </w:p>
    <w:p w:rsidR="00DB7332" w:rsidRPr="00152CF6" w:rsidRDefault="00DB7332" w:rsidP="00152CF6">
      <w:pPr>
        <w:rPr>
          <w:color w:val="000000" w:themeColor="text1"/>
          <w:lang w:val="uk-UA"/>
        </w:rPr>
      </w:pPr>
    </w:p>
    <w:p w:rsidR="00152CF6" w:rsidRDefault="00DB7332" w:rsidP="00A93039">
      <w:pPr>
        <w:jc w:val="both"/>
        <w:rPr>
          <w:color w:val="000000" w:themeColor="text1"/>
          <w:lang w:val="uk-UA"/>
        </w:rPr>
      </w:pPr>
      <w:r>
        <w:rPr>
          <w:color w:val="000000" w:themeColor="text1"/>
          <w:lang w:val="uk-UA"/>
        </w:rPr>
        <w:t>4</w:t>
      </w:r>
      <w:r w:rsidR="00152CF6" w:rsidRPr="00152CF6">
        <w:rPr>
          <w:color w:val="000000" w:themeColor="text1"/>
          <w:lang w:val="uk-UA"/>
        </w:rPr>
        <w:t>. У складі пропозиції учасник обов’язково надає копії документів, які підтверджують право власності або оренду або інше право користування автозаправних станцій та які за своїм терміном дійсні протягом строку визначеного</w:t>
      </w:r>
      <w:r w:rsidR="00A93039">
        <w:rPr>
          <w:color w:val="000000" w:themeColor="text1"/>
          <w:lang w:val="uk-UA"/>
        </w:rPr>
        <w:t xml:space="preserve"> умовами Договору (до 21.11</w:t>
      </w:r>
      <w:r w:rsidR="00152CF6">
        <w:rPr>
          <w:color w:val="000000" w:themeColor="text1"/>
          <w:lang w:val="uk-UA"/>
        </w:rPr>
        <w:t>.2022</w:t>
      </w:r>
      <w:r w:rsidR="00152CF6" w:rsidRPr="00152CF6">
        <w:rPr>
          <w:color w:val="000000" w:themeColor="text1"/>
          <w:lang w:val="uk-UA"/>
        </w:rPr>
        <w:t xml:space="preserve"> року).</w:t>
      </w:r>
    </w:p>
    <w:p w:rsidR="00DB7332" w:rsidRPr="00152CF6" w:rsidRDefault="00DB7332" w:rsidP="00152CF6">
      <w:pPr>
        <w:rPr>
          <w:color w:val="000000" w:themeColor="text1"/>
          <w:lang w:val="uk-UA"/>
        </w:rPr>
      </w:pPr>
    </w:p>
    <w:p w:rsidR="00152CF6" w:rsidRDefault="00DB7332" w:rsidP="00A93039">
      <w:pPr>
        <w:jc w:val="both"/>
        <w:rPr>
          <w:color w:val="000000" w:themeColor="text1"/>
          <w:lang w:val="uk-UA"/>
        </w:rPr>
      </w:pPr>
      <w:r>
        <w:rPr>
          <w:color w:val="000000" w:themeColor="text1"/>
          <w:lang w:val="uk-UA"/>
        </w:rPr>
        <w:t>5</w:t>
      </w:r>
      <w:r w:rsidR="00152CF6" w:rsidRPr="00152CF6">
        <w:rPr>
          <w:color w:val="000000" w:themeColor="text1"/>
          <w:lang w:val="uk-UA"/>
        </w:rPr>
        <w:t>. Надати в складі тендерної пропозиції гарантійний лист в довільній формі від власника ліцензій на право роздрібної торгівлі пальним або від його уповноваженого представника, (оператора ринку, який здійснює господарську діяльність на АЗС відповідно до переліку  з підписом та печаткою (за наявності) на підтвердження здійснення цілодобово заправки автотранспорту З</w:t>
      </w:r>
      <w:r w:rsidR="00152CF6">
        <w:rPr>
          <w:color w:val="000000" w:themeColor="text1"/>
          <w:lang w:val="uk-UA"/>
        </w:rPr>
        <w:t>амовника на строк дії</w:t>
      </w:r>
      <w:r w:rsidR="00152CF6" w:rsidRPr="00152CF6">
        <w:rPr>
          <w:color w:val="000000" w:themeColor="text1"/>
          <w:lang w:val="uk-UA"/>
        </w:rPr>
        <w:t xml:space="preserve"> договору.</w:t>
      </w:r>
    </w:p>
    <w:p w:rsidR="00DB7332" w:rsidRPr="00152CF6" w:rsidRDefault="00DB7332" w:rsidP="00152CF6">
      <w:pPr>
        <w:rPr>
          <w:color w:val="000000" w:themeColor="text1"/>
          <w:lang w:val="uk-UA"/>
        </w:rPr>
      </w:pPr>
    </w:p>
    <w:p w:rsidR="00152CF6" w:rsidRDefault="00DB7332" w:rsidP="00A93039">
      <w:pPr>
        <w:jc w:val="both"/>
        <w:rPr>
          <w:color w:val="000000" w:themeColor="text1"/>
          <w:lang w:val="uk-UA"/>
        </w:rPr>
      </w:pPr>
      <w:r>
        <w:rPr>
          <w:color w:val="000000" w:themeColor="text1"/>
          <w:lang w:val="uk-UA"/>
        </w:rPr>
        <w:t>6</w:t>
      </w:r>
      <w:r w:rsidR="00152CF6" w:rsidRPr="00152CF6">
        <w:rPr>
          <w:color w:val="000000" w:themeColor="text1"/>
          <w:lang w:val="uk-UA"/>
        </w:rPr>
        <w:t xml:space="preserve">. Мережі АЗС Учасника повинні бути укомплектовані кваліфікованим персоналом що може надавати послуги з заправки транспортних засобів при придбанні товару, що є предметом закупівлі. У складі тендерної пропозиції учасник повинен надати перелік усіх АЗС, де може бути здійснено заправку.  </w:t>
      </w:r>
    </w:p>
    <w:p w:rsidR="00DB7332" w:rsidRPr="00152CF6" w:rsidRDefault="00DB7332" w:rsidP="00152CF6">
      <w:pPr>
        <w:rPr>
          <w:color w:val="000000" w:themeColor="text1"/>
          <w:lang w:val="uk-UA"/>
        </w:rPr>
      </w:pPr>
    </w:p>
    <w:p w:rsidR="00152CF6" w:rsidRPr="00152CF6" w:rsidRDefault="00DB7332" w:rsidP="00A93039">
      <w:pPr>
        <w:jc w:val="both"/>
        <w:rPr>
          <w:color w:val="000000" w:themeColor="text1"/>
          <w:lang w:val="uk-UA"/>
        </w:rPr>
      </w:pPr>
      <w:r>
        <w:rPr>
          <w:color w:val="000000" w:themeColor="text1"/>
          <w:lang w:val="uk-UA"/>
        </w:rPr>
        <w:t xml:space="preserve"> 7</w:t>
      </w:r>
      <w:r w:rsidR="00152CF6" w:rsidRPr="00152CF6">
        <w:rPr>
          <w:color w:val="000000" w:themeColor="text1"/>
          <w:lang w:val="uk-UA"/>
        </w:rPr>
        <w:t xml:space="preserve">. Отриманий товар не повинен завдавати шкоди майну Замовника. При здійсненні продажу товару Учасником необхідно дотримуватися норми та вимог екологічної безпеки, пожежної безпеки, а також дотримання норм техніки безпеки, про що Учасник у складі пропозиції надає відповідний гарантійний лист. </w:t>
      </w:r>
    </w:p>
    <w:p w:rsidR="00DB7332" w:rsidRDefault="00DB7332" w:rsidP="00A93039">
      <w:pPr>
        <w:jc w:val="both"/>
        <w:rPr>
          <w:color w:val="000000" w:themeColor="text1"/>
          <w:lang w:val="uk-UA"/>
        </w:rPr>
      </w:pPr>
      <w:r>
        <w:rPr>
          <w:color w:val="000000" w:themeColor="text1"/>
          <w:lang w:val="uk-UA"/>
        </w:rPr>
        <w:lastRenderedPageBreak/>
        <w:t>8</w:t>
      </w:r>
      <w:r w:rsidR="00152CF6" w:rsidRPr="00152CF6">
        <w:rPr>
          <w:color w:val="000000" w:themeColor="text1"/>
          <w:lang w:val="uk-UA"/>
        </w:rPr>
        <w:t>.Довідка в довільній формі за підписом уповноваженої особи учасника, що технічні, якісні характеристики предмета закупівлі повинні передбачати необхідність застосування заходів із захисту довкілля при виконанні зобов’язань за договором.</w:t>
      </w:r>
    </w:p>
    <w:p w:rsidR="00005CEB" w:rsidRDefault="00005CEB" w:rsidP="00A93039">
      <w:pPr>
        <w:jc w:val="both"/>
        <w:rPr>
          <w:color w:val="000000" w:themeColor="text1"/>
          <w:lang w:val="uk-UA"/>
        </w:rPr>
      </w:pPr>
    </w:p>
    <w:p w:rsidR="00DB7332" w:rsidRDefault="00985F7F" w:rsidP="00A93039">
      <w:pPr>
        <w:jc w:val="both"/>
      </w:pPr>
      <w:r>
        <w:rPr>
          <w:color w:val="000000" w:themeColor="text1"/>
          <w:lang w:val="uk-UA"/>
        </w:rPr>
        <w:t>9</w:t>
      </w:r>
      <w:r w:rsidR="00DB7332" w:rsidRPr="00694969">
        <w:rPr>
          <w:color w:val="000000" w:themeColor="text1"/>
          <w:lang w:val="uk-UA"/>
        </w:rPr>
        <w:t xml:space="preserve">. </w:t>
      </w:r>
      <w:r w:rsidR="00DB7332" w:rsidRPr="00694969">
        <w:t>Учасник гарантує, що нафтопродукти є такими,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rsidR="00005CEB" w:rsidRDefault="00005CEB" w:rsidP="00152CF6">
      <w:pPr>
        <w:rPr>
          <w:highlight w:val="yellow"/>
          <w:lang w:val="uk-UA"/>
        </w:rPr>
      </w:pPr>
    </w:p>
    <w:p w:rsidR="00DB7332" w:rsidRDefault="00985F7F" w:rsidP="00A93039">
      <w:pPr>
        <w:jc w:val="both"/>
        <w:rPr>
          <w:lang w:val="uk-UA"/>
        </w:rPr>
      </w:pPr>
      <w:r>
        <w:rPr>
          <w:lang w:val="uk-UA"/>
        </w:rPr>
        <w:t>10</w:t>
      </w:r>
      <w:r w:rsidR="00DB7332" w:rsidRPr="00694969">
        <w:rPr>
          <w:lang w:val="uk-UA"/>
        </w:rPr>
        <w:t xml:space="preserve">. При виявленні </w:t>
      </w:r>
      <w:r w:rsidR="00781AA4" w:rsidRPr="00694969">
        <w:rPr>
          <w:lang w:val="uk-UA"/>
        </w:rPr>
        <w:t>Замовником</w:t>
      </w:r>
      <w:r w:rsidR="00DB7332" w:rsidRPr="00694969">
        <w:rPr>
          <w:lang w:val="uk-UA"/>
        </w:rPr>
        <w:t xml:space="preserve"> дефектів бланків талонів, будь-чого іншого, що може якимось чином вплинути на якісні характеристики нафтопродуктів – Постачальник повинен змінити</w:t>
      </w:r>
      <w:r w:rsidR="00DB7332" w:rsidRPr="00694969">
        <w:t> </w:t>
      </w:r>
      <w:r w:rsidR="00DB7332" w:rsidRPr="00694969">
        <w:rPr>
          <w:lang w:val="uk-UA"/>
        </w:rPr>
        <w:t xml:space="preserve"> бланки талонів в асортименті та кількості вказаній в письмовій заявці </w:t>
      </w:r>
      <w:r w:rsidR="00781AA4" w:rsidRPr="00694969">
        <w:rPr>
          <w:lang w:val="uk-UA"/>
        </w:rPr>
        <w:t>Замовника</w:t>
      </w:r>
      <w:r w:rsidR="00DB7332" w:rsidRPr="00694969">
        <w:rPr>
          <w:lang w:val="uk-UA"/>
        </w:rPr>
        <w:t xml:space="preserve"> протягом п'яти робочих днів</w:t>
      </w:r>
      <w:r w:rsidR="00A93039">
        <w:rPr>
          <w:lang w:val="uk-UA"/>
        </w:rPr>
        <w:t>.</w:t>
      </w:r>
    </w:p>
    <w:p w:rsidR="00A93039" w:rsidRDefault="00A93039" w:rsidP="00A93039">
      <w:pPr>
        <w:jc w:val="both"/>
        <w:rPr>
          <w:lang w:val="uk-UA"/>
        </w:rPr>
      </w:pPr>
    </w:p>
    <w:p w:rsidR="00A93039" w:rsidRPr="00005CEB" w:rsidRDefault="00A93039" w:rsidP="00A93039">
      <w:pPr>
        <w:jc w:val="both"/>
        <w:rPr>
          <w:lang w:val="uk-UA"/>
        </w:rPr>
      </w:pPr>
      <w:r>
        <w:rPr>
          <w:lang w:val="uk-UA"/>
        </w:rPr>
        <w:t>11. Учасник подає довідку в довільній формі про країну походження предмета закупівлі.</w:t>
      </w:r>
    </w:p>
    <w:p w:rsidR="00DB7332" w:rsidRPr="00005CEB" w:rsidRDefault="00DB7332" w:rsidP="00A93039">
      <w:pPr>
        <w:jc w:val="both"/>
        <w:rPr>
          <w:lang w:val="uk-UA"/>
        </w:rPr>
      </w:pPr>
    </w:p>
    <w:p w:rsidR="00005CEB" w:rsidRDefault="00DB7332" w:rsidP="00A93039">
      <w:pPr>
        <w:jc w:val="both"/>
        <w:rPr>
          <w:b/>
          <w:color w:val="000000" w:themeColor="text1"/>
          <w:lang w:val="uk-UA"/>
        </w:rPr>
      </w:pPr>
      <w:r w:rsidRPr="00694969">
        <w:rPr>
          <w:b/>
          <w:color w:val="000000" w:themeColor="text1"/>
          <w:lang w:val="uk-UA"/>
        </w:rPr>
        <w:t xml:space="preserve">У складі </w:t>
      </w:r>
      <w:r w:rsidR="00F63051" w:rsidRPr="00694969">
        <w:rPr>
          <w:b/>
          <w:color w:val="000000" w:themeColor="text1"/>
          <w:lang w:val="uk-UA"/>
        </w:rPr>
        <w:t>своєї</w:t>
      </w:r>
      <w:r w:rsidRPr="00694969">
        <w:rPr>
          <w:b/>
          <w:color w:val="000000" w:themeColor="text1"/>
          <w:lang w:val="uk-UA"/>
        </w:rPr>
        <w:t xml:space="preserve"> пропозиції Учасник повинен надати довідку про дійсність талонів на території України строком, який </w:t>
      </w:r>
      <w:r w:rsidR="00A93039">
        <w:rPr>
          <w:b/>
          <w:color w:val="000000" w:themeColor="text1"/>
          <w:lang w:val="uk-UA"/>
        </w:rPr>
        <w:t>повинен складати не менше двох</w:t>
      </w:r>
      <w:r w:rsidRPr="00694969">
        <w:rPr>
          <w:b/>
          <w:color w:val="000000" w:themeColor="text1"/>
          <w:lang w:val="uk-UA"/>
        </w:rPr>
        <w:t xml:space="preserve"> </w:t>
      </w:r>
      <w:r w:rsidR="00A93039">
        <w:rPr>
          <w:b/>
          <w:color w:val="000000" w:themeColor="text1"/>
          <w:lang w:val="uk-UA"/>
        </w:rPr>
        <w:t>календарних місяців</w:t>
      </w:r>
      <w:r w:rsidRPr="00694969">
        <w:rPr>
          <w:b/>
          <w:color w:val="000000" w:themeColor="text1"/>
          <w:lang w:val="uk-UA"/>
        </w:rPr>
        <w:t xml:space="preserve"> з моменту їх отримання</w:t>
      </w:r>
      <w:r w:rsidR="00A93039">
        <w:rPr>
          <w:b/>
          <w:color w:val="000000" w:themeColor="text1"/>
          <w:lang w:val="uk-UA"/>
        </w:rPr>
        <w:t>.</w:t>
      </w:r>
      <w:r w:rsidRPr="00694969">
        <w:rPr>
          <w:b/>
          <w:color w:val="000000" w:themeColor="text1"/>
          <w:lang w:val="uk-UA"/>
        </w:rPr>
        <w:t xml:space="preserve"> </w:t>
      </w:r>
    </w:p>
    <w:p w:rsidR="00005CEB" w:rsidRDefault="00005CEB" w:rsidP="00A93039">
      <w:pPr>
        <w:jc w:val="both"/>
        <w:rPr>
          <w:b/>
          <w:color w:val="000000" w:themeColor="text1"/>
          <w:lang w:val="uk-UA"/>
        </w:rPr>
      </w:pPr>
    </w:p>
    <w:p w:rsidR="00F2517C" w:rsidRPr="00152CF6" w:rsidRDefault="00152CF6" w:rsidP="00152CF6">
      <w:pPr>
        <w:rPr>
          <w:color w:val="000000" w:themeColor="text1"/>
          <w:lang w:val="uk-UA"/>
        </w:rPr>
      </w:pPr>
      <w:r w:rsidRPr="00152CF6">
        <w:rPr>
          <w:b/>
          <w:color w:val="000000" w:themeColor="text1"/>
          <w:lang w:val="uk-UA"/>
        </w:rPr>
        <w:t>Пропозиції, які не відповідають умовам цієї документації, відхиляються</w:t>
      </w:r>
      <w:r w:rsidRPr="00152CF6">
        <w:rPr>
          <w:color w:val="000000" w:themeColor="text1"/>
          <w:lang w:val="uk-UA"/>
        </w:rPr>
        <w:t>.</w:t>
      </w:r>
    </w:p>
    <w:p w:rsidR="00152CF6" w:rsidRDefault="00152CF6" w:rsidP="004C6DC4">
      <w:pPr>
        <w:pStyle w:val="a9"/>
        <w:ind w:firstLine="709"/>
        <w:jc w:val="both"/>
        <w:rPr>
          <w:iCs/>
          <w:lang w:eastAsia="ar-SA"/>
        </w:rPr>
      </w:pPr>
    </w:p>
    <w:p w:rsidR="00F2517C" w:rsidRDefault="00F2517C" w:rsidP="00F2517C">
      <w:pPr>
        <w:jc w:val="both"/>
        <w:rPr>
          <w:b/>
          <w:bCs/>
          <w:sz w:val="28"/>
          <w:szCs w:val="28"/>
        </w:rPr>
      </w:pPr>
      <w:r w:rsidRPr="00F63051">
        <w:rPr>
          <w:b/>
          <w:bCs/>
          <w:sz w:val="28"/>
          <w:szCs w:val="28"/>
        </w:rPr>
        <w:t xml:space="preserve">Учасник </w:t>
      </w:r>
      <w:r w:rsidR="00F63051">
        <w:rPr>
          <w:b/>
          <w:bCs/>
          <w:sz w:val="28"/>
          <w:szCs w:val="28"/>
          <w:lang w:val="uk-UA"/>
        </w:rPr>
        <w:t>у складі своєї</w:t>
      </w:r>
      <w:r w:rsidRPr="00F63051">
        <w:rPr>
          <w:b/>
          <w:bCs/>
          <w:sz w:val="28"/>
          <w:szCs w:val="28"/>
        </w:rPr>
        <w:t xml:space="preserve"> пропозиції надає наступні документи:</w:t>
      </w:r>
    </w:p>
    <w:p w:rsidR="00F63051" w:rsidRDefault="00F63051" w:rsidP="00F2517C">
      <w:pPr>
        <w:jc w:val="both"/>
        <w:rPr>
          <w:b/>
          <w:bCs/>
          <w:sz w:val="28"/>
          <w:szCs w:val="28"/>
        </w:rPr>
      </w:pPr>
    </w:p>
    <w:p w:rsidR="00F63051" w:rsidRPr="00FC0593" w:rsidRDefault="00F63051" w:rsidP="00F63051">
      <w:pPr>
        <w:numPr>
          <w:ilvl w:val="0"/>
          <w:numId w:val="7"/>
        </w:numPr>
        <w:tabs>
          <w:tab w:val="left" w:pos="-357"/>
        </w:tabs>
        <w:suppressAutoHyphens/>
        <w:ind w:left="360"/>
        <w:jc w:val="both"/>
      </w:pPr>
      <w:r w:rsidRPr="00FC0593">
        <w:t>копія Статуту, або інший установчий документ завірений учасником;</w:t>
      </w:r>
    </w:p>
    <w:p w:rsidR="00F63051" w:rsidRPr="00FC0593" w:rsidRDefault="00F63051" w:rsidP="00F63051">
      <w:pPr>
        <w:numPr>
          <w:ilvl w:val="0"/>
          <w:numId w:val="7"/>
        </w:numPr>
        <w:tabs>
          <w:tab w:val="left" w:pos="-357"/>
        </w:tabs>
        <w:suppressAutoHyphens/>
        <w:ind w:left="360"/>
        <w:jc w:val="both"/>
      </w:pPr>
      <w:r w:rsidRPr="00FC0593">
        <w:t>копія свідоцтва про державну реєстрацію (для юридичних осіб та суб’єктів підприємницької діяльності) (у разі наявності) або копія Виписки з Єдиного державного реєстру юридичних осіб та фізичних осіб – підприємців із зазначенням відповідних відомостей;</w:t>
      </w:r>
    </w:p>
    <w:p w:rsidR="00F63051" w:rsidRPr="00FC0593" w:rsidRDefault="00F63051" w:rsidP="00F63051">
      <w:pPr>
        <w:numPr>
          <w:ilvl w:val="0"/>
          <w:numId w:val="7"/>
        </w:numPr>
        <w:tabs>
          <w:tab w:val="left" w:pos="-357"/>
        </w:tabs>
        <w:suppressAutoHyphens/>
        <w:ind w:left="360"/>
        <w:jc w:val="both"/>
      </w:pPr>
      <w:r w:rsidRPr="00FC0593">
        <w:t>копія довідки про включення до ЄДРПОУ (для юридичних осіб);</w:t>
      </w:r>
    </w:p>
    <w:p w:rsidR="00F63051" w:rsidRPr="00FC0593" w:rsidRDefault="00F63051" w:rsidP="00F63051">
      <w:pPr>
        <w:numPr>
          <w:ilvl w:val="0"/>
          <w:numId w:val="7"/>
        </w:numPr>
        <w:tabs>
          <w:tab w:val="left" w:pos="-357"/>
        </w:tabs>
        <w:suppressAutoHyphens/>
        <w:ind w:left="360"/>
        <w:jc w:val="both"/>
      </w:pPr>
      <w:r w:rsidRPr="00FC0593">
        <w:t>копія довідки про взяття на облік платника податку;</w:t>
      </w:r>
    </w:p>
    <w:p w:rsidR="00F63051" w:rsidRPr="00FC0593" w:rsidRDefault="00F63051" w:rsidP="00F63051">
      <w:pPr>
        <w:pStyle w:val="ac"/>
        <w:numPr>
          <w:ilvl w:val="0"/>
          <w:numId w:val="7"/>
        </w:numPr>
        <w:ind w:left="360"/>
        <w:rPr>
          <w:lang w:val="uk-UA"/>
        </w:rPr>
      </w:pPr>
      <w:r w:rsidRPr="00FC0593">
        <w:rPr>
          <w:lang w:val="uk-UA"/>
        </w:rPr>
        <w:t>копія свідоцтва про реєстрацію платника податку на додану вартість або копія свідоцтва про право сплати єдиного податку;</w:t>
      </w:r>
    </w:p>
    <w:p w:rsidR="00F63051" w:rsidRPr="00FC0593" w:rsidRDefault="00F63051" w:rsidP="00F63051">
      <w:pPr>
        <w:numPr>
          <w:ilvl w:val="0"/>
          <w:numId w:val="7"/>
        </w:numPr>
        <w:tabs>
          <w:tab w:val="left" w:pos="-357"/>
        </w:tabs>
        <w:suppressAutoHyphens/>
        <w:ind w:left="360"/>
        <w:jc w:val="both"/>
      </w:pPr>
      <w:r w:rsidRPr="00FC0593">
        <w:t>копія довідки про присвоєння ідентифікаційного коду (для фізичних осіб);</w:t>
      </w:r>
    </w:p>
    <w:p w:rsidR="00F63051" w:rsidRPr="00FC0593" w:rsidRDefault="00F63051" w:rsidP="00F63051">
      <w:pPr>
        <w:numPr>
          <w:ilvl w:val="0"/>
          <w:numId w:val="7"/>
        </w:numPr>
        <w:tabs>
          <w:tab w:val="left" w:pos="-357"/>
        </w:tabs>
        <w:suppressAutoHyphens/>
        <w:ind w:left="360"/>
        <w:jc w:val="both"/>
      </w:pPr>
      <w:r w:rsidRPr="00FC0593">
        <w:t>копія паспорту (для фізичних осіб);</w:t>
      </w:r>
    </w:p>
    <w:p w:rsidR="00F63051" w:rsidRPr="00FC0593" w:rsidRDefault="00F63051" w:rsidP="00F63051">
      <w:pPr>
        <w:numPr>
          <w:ilvl w:val="0"/>
          <w:numId w:val="7"/>
        </w:numPr>
        <w:tabs>
          <w:tab w:val="left" w:pos="-357"/>
        </w:tabs>
        <w:suppressAutoHyphens/>
        <w:ind w:left="360"/>
        <w:jc w:val="both"/>
      </w:pPr>
      <w:r w:rsidRPr="00FC0593">
        <w:t>копія довіреності (доручення) на підписання документів пропозиції та укладення договору;</w:t>
      </w:r>
    </w:p>
    <w:p w:rsidR="00F63051" w:rsidRPr="00FC0593" w:rsidRDefault="00F63051" w:rsidP="00F63051">
      <w:pPr>
        <w:numPr>
          <w:ilvl w:val="0"/>
          <w:numId w:val="7"/>
        </w:numPr>
        <w:tabs>
          <w:tab w:val="left" w:pos="-357"/>
        </w:tabs>
        <w:suppressAutoHyphens/>
        <w:ind w:left="360" w:hanging="357"/>
        <w:jc w:val="both"/>
      </w:pPr>
      <w:r w:rsidRPr="00FC0593">
        <w:rPr>
          <w:b/>
        </w:rPr>
        <w:t>копії ліцензій та дозволів на здійснення поставок товарів та виконання послуг, якщо таке передбачено діючим законодавством</w:t>
      </w:r>
      <w:r w:rsidRPr="00FC0593">
        <w:t>;</w:t>
      </w:r>
    </w:p>
    <w:p w:rsidR="00F63051" w:rsidRPr="00FC0593" w:rsidRDefault="00F63051" w:rsidP="00F63051">
      <w:pPr>
        <w:numPr>
          <w:ilvl w:val="0"/>
          <w:numId w:val="7"/>
        </w:numPr>
        <w:tabs>
          <w:tab w:val="left" w:pos="-357"/>
        </w:tabs>
        <w:suppressAutoHyphens/>
        <w:ind w:left="357" w:hanging="357"/>
        <w:jc w:val="both"/>
      </w:pPr>
      <w:r w:rsidRPr="00FC0593">
        <w:t>документи, які свідчать про якість товарів, що пропонуються Учасником (сертифікат та декларацію відповідності, паспорт якості, встановлені діючим законодавством);</w:t>
      </w:r>
    </w:p>
    <w:p w:rsidR="00F63051" w:rsidRPr="00FC0593" w:rsidRDefault="00F63051" w:rsidP="00F63051">
      <w:pPr>
        <w:numPr>
          <w:ilvl w:val="0"/>
          <w:numId w:val="7"/>
        </w:numPr>
        <w:tabs>
          <w:tab w:val="left" w:pos="-357"/>
        </w:tabs>
        <w:suppressAutoHyphens/>
        <w:ind w:left="357" w:hanging="357"/>
        <w:jc w:val="both"/>
      </w:pPr>
      <w:r w:rsidRPr="00FC0593">
        <w:t>контактні дані компанії-учасника із зазначенням реквізитів учасника: назви,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F63051" w:rsidRPr="00FC0593" w:rsidRDefault="00F63051" w:rsidP="00F63051">
      <w:pPr>
        <w:numPr>
          <w:ilvl w:val="0"/>
          <w:numId w:val="7"/>
        </w:numPr>
        <w:tabs>
          <w:tab w:val="left" w:pos="-357"/>
        </w:tabs>
        <w:suppressAutoHyphens/>
        <w:ind w:left="357" w:hanging="357"/>
        <w:jc w:val="both"/>
      </w:pPr>
      <w:r w:rsidRPr="00FC0593">
        <w:t>довідку щодо наявності АЗС за наступною формою:</w:t>
      </w:r>
    </w:p>
    <w:p w:rsidR="00F63051" w:rsidRPr="00FC0593" w:rsidRDefault="00F63051" w:rsidP="00F63051">
      <w:pPr>
        <w:ind w:left="720"/>
        <w:rPr>
          <w:b/>
        </w:rPr>
      </w:pPr>
      <w:r w:rsidRPr="00FC0593">
        <w:rPr>
          <w:b/>
        </w:rPr>
        <w:t xml:space="preserve">                                                     </w:t>
      </w:r>
    </w:p>
    <w:p w:rsidR="00F63051" w:rsidRPr="00FC0593" w:rsidRDefault="00F63051" w:rsidP="00F63051">
      <w:pPr>
        <w:ind w:left="720"/>
        <w:rPr>
          <w:b/>
        </w:rPr>
      </w:pPr>
      <w:r w:rsidRPr="00FC0593">
        <w:rPr>
          <w:b/>
        </w:rPr>
        <w:t xml:space="preserve">                                                         ДОВІДКА </w:t>
      </w:r>
    </w:p>
    <w:p w:rsidR="00F63051" w:rsidRPr="00FC0593" w:rsidRDefault="00F63051" w:rsidP="00F63051">
      <w:pPr>
        <w:ind w:left="720"/>
        <w:rPr>
          <w:b/>
        </w:rPr>
      </w:pPr>
      <w:r w:rsidRPr="00FC0593">
        <w:rPr>
          <w:b/>
        </w:rPr>
        <w:t xml:space="preserve">                                          про наявність мережі АЗС</w:t>
      </w:r>
    </w:p>
    <w:p w:rsidR="00F63051" w:rsidRPr="00FC0593" w:rsidRDefault="00F63051" w:rsidP="00FC0593">
      <w:pPr>
        <w:widowControl w:val="0"/>
        <w:ind w:left="720"/>
        <w:rPr>
          <w:sz w:val="20"/>
          <w:szCs w:val="20"/>
        </w:rPr>
      </w:pPr>
    </w:p>
    <w:tbl>
      <w:tblPr>
        <w:tblW w:w="8528" w:type="dxa"/>
        <w:tblInd w:w="3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617"/>
        <w:gridCol w:w="2288"/>
        <w:gridCol w:w="1466"/>
        <w:gridCol w:w="1447"/>
        <w:gridCol w:w="2710"/>
      </w:tblGrid>
      <w:tr w:rsidR="00045104" w:rsidRPr="00327BC9" w:rsidTr="00045104">
        <w:trPr>
          <w:trHeight w:val="1451"/>
        </w:trPr>
        <w:tc>
          <w:tcPr>
            <w:tcW w:w="617" w:type="dxa"/>
            <w:tcBorders>
              <w:top w:val="single" w:sz="4" w:space="0" w:color="00000A"/>
              <w:left w:val="single" w:sz="4" w:space="0" w:color="00000A"/>
              <w:bottom w:val="single" w:sz="4" w:space="0" w:color="00000A"/>
              <w:right w:val="single" w:sz="4" w:space="0" w:color="00000A"/>
            </w:tcBorders>
            <w:vAlign w:val="center"/>
            <w:hideMark/>
          </w:tcPr>
          <w:p w:rsidR="00045104" w:rsidRPr="00327BC9" w:rsidRDefault="00045104" w:rsidP="009B53FE">
            <w:pPr>
              <w:spacing w:after="200" w:line="276" w:lineRule="auto"/>
              <w:jc w:val="center"/>
              <w:rPr>
                <w:b/>
                <w:spacing w:val="1"/>
                <w:sz w:val="20"/>
                <w:szCs w:val="20"/>
                <w:lang w:eastAsia="en-US"/>
              </w:rPr>
            </w:pPr>
            <w:r w:rsidRPr="00327BC9">
              <w:rPr>
                <w:b/>
                <w:spacing w:val="1"/>
                <w:sz w:val="20"/>
                <w:szCs w:val="20"/>
              </w:rPr>
              <w:lastRenderedPageBreak/>
              <w:t>№ п/п</w:t>
            </w:r>
          </w:p>
        </w:tc>
        <w:tc>
          <w:tcPr>
            <w:tcW w:w="2288" w:type="dxa"/>
            <w:tcBorders>
              <w:top w:val="single" w:sz="4" w:space="0" w:color="00000A"/>
              <w:left w:val="single" w:sz="4" w:space="0" w:color="00000A"/>
              <w:bottom w:val="single" w:sz="4" w:space="0" w:color="00000A"/>
              <w:right w:val="single" w:sz="4" w:space="0" w:color="00000A"/>
            </w:tcBorders>
            <w:vAlign w:val="center"/>
            <w:hideMark/>
          </w:tcPr>
          <w:p w:rsidR="00045104" w:rsidRPr="00327BC9" w:rsidRDefault="00045104" w:rsidP="009B53FE">
            <w:pPr>
              <w:jc w:val="center"/>
              <w:rPr>
                <w:b/>
                <w:spacing w:val="1"/>
                <w:sz w:val="20"/>
                <w:szCs w:val="20"/>
                <w:lang w:eastAsia="en-US"/>
              </w:rPr>
            </w:pPr>
            <w:r w:rsidRPr="00327BC9">
              <w:rPr>
                <w:b/>
                <w:spacing w:val="1"/>
                <w:sz w:val="20"/>
                <w:szCs w:val="20"/>
              </w:rPr>
              <w:t>Місцезнаходження</w:t>
            </w:r>
          </w:p>
          <w:p w:rsidR="00045104" w:rsidRPr="00327BC9" w:rsidRDefault="00045104" w:rsidP="009B53FE">
            <w:pPr>
              <w:spacing w:after="200" w:line="276" w:lineRule="auto"/>
              <w:jc w:val="center"/>
              <w:rPr>
                <w:b/>
                <w:spacing w:val="1"/>
                <w:sz w:val="20"/>
                <w:szCs w:val="20"/>
                <w:lang w:eastAsia="en-US"/>
              </w:rPr>
            </w:pPr>
            <w:r w:rsidRPr="00327BC9">
              <w:rPr>
                <w:b/>
                <w:spacing w:val="1"/>
                <w:sz w:val="20"/>
                <w:szCs w:val="20"/>
              </w:rPr>
              <w:t>(населений пункт або відповідний км дороги, область, регіон)</w:t>
            </w:r>
          </w:p>
        </w:tc>
        <w:tc>
          <w:tcPr>
            <w:tcW w:w="1466" w:type="dxa"/>
            <w:tcBorders>
              <w:top w:val="single" w:sz="4" w:space="0" w:color="00000A"/>
              <w:left w:val="single" w:sz="4" w:space="0" w:color="00000A"/>
              <w:bottom w:val="single" w:sz="4" w:space="0" w:color="00000A"/>
              <w:right w:val="single" w:sz="4" w:space="0" w:color="00000A"/>
            </w:tcBorders>
            <w:vAlign w:val="center"/>
            <w:hideMark/>
          </w:tcPr>
          <w:p w:rsidR="00045104" w:rsidRPr="00327BC9" w:rsidRDefault="00045104" w:rsidP="009B53FE">
            <w:pPr>
              <w:spacing w:after="200" w:line="276" w:lineRule="auto"/>
              <w:jc w:val="center"/>
              <w:rPr>
                <w:b/>
                <w:spacing w:val="1"/>
                <w:sz w:val="20"/>
                <w:szCs w:val="20"/>
                <w:lang w:eastAsia="en-US"/>
              </w:rPr>
            </w:pPr>
            <w:r w:rsidRPr="00327BC9">
              <w:rPr>
                <w:b/>
                <w:spacing w:val="1"/>
                <w:sz w:val="20"/>
                <w:szCs w:val="20"/>
              </w:rPr>
              <w:t>Назва АЗС</w:t>
            </w:r>
          </w:p>
        </w:tc>
        <w:tc>
          <w:tcPr>
            <w:tcW w:w="1447" w:type="dxa"/>
            <w:tcBorders>
              <w:top w:val="single" w:sz="4" w:space="0" w:color="00000A"/>
              <w:left w:val="single" w:sz="4" w:space="0" w:color="00000A"/>
              <w:bottom w:val="single" w:sz="4" w:space="0" w:color="00000A"/>
              <w:right w:val="single" w:sz="4" w:space="0" w:color="00000A"/>
            </w:tcBorders>
            <w:vAlign w:val="center"/>
            <w:hideMark/>
          </w:tcPr>
          <w:p w:rsidR="00045104" w:rsidRPr="00327BC9" w:rsidRDefault="00045104" w:rsidP="009B53FE">
            <w:pPr>
              <w:spacing w:after="200" w:line="276" w:lineRule="auto"/>
              <w:jc w:val="center"/>
              <w:rPr>
                <w:b/>
                <w:spacing w:val="1"/>
                <w:sz w:val="20"/>
                <w:szCs w:val="20"/>
                <w:lang w:eastAsia="en-US"/>
              </w:rPr>
            </w:pPr>
            <w:r w:rsidRPr="00327BC9">
              <w:rPr>
                <w:b/>
                <w:spacing w:val="1"/>
                <w:sz w:val="20"/>
                <w:szCs w:val="20"/>
              </w:rPr>
              <w:t>Адреса АЗС</w:t>
            </w:r>
          </w:p>
        </w:tc>
        <w:tc>
          <w:tcPr>
            <w:tcW w:w="2710" w:type="dxa"/>
            <w:tcBorders>
              <w:top w:val="single" w:sz="4" w:space="0" w:color="00000A"/>
              <w:left w:val="single" w:sz="4" w:space="0" w:color="00000A"/>
              <w:bottom w:val="single" w:sz="4" w:space="0" w:color="00000A"/>
              <w:right w:val="single" w:sz="4" w:space="0" w:color="00000A"/>
            </w:tcBorders>
            <w:hideMark/>
          </w:tcPr>
          <w:p w:rsidR="00045104" w:rsidRPr="00327BC9" w:rsidRDefault="00045104" w:rsidP="009B53FE">
            <w:pPr>
              <w:spacing w:after="200" w:line="276" w:lineRule="auto"/>
              <w:jc w:val="center"/>
              <w:rPr>
                <w:b/>
                <w:spacing w:val="1"/>
                <w:sz w:val="20"/>
                <w:szCs w:val="20"/>
                <w:lang w:val="en-US" w:eastAsia="en-US"/>
              </w:rPr>
            </w:pPr>
            <w:r w:rsidRPr="00327BC9">
              <w:rPr>
                <w:b/>
                <w:spacing w:val="1"/>
                <w:sz w:val="20"/>
                <w:szCs w:val="20"/>
              </w:rPr>
              <w:t xml:space="preserve">Власна/орендована/АЗС партнерів </w:t>
            </w:r>
          </w:p>
        </w:tc>
      </w:tr>
      <w:tr w:rsidR="00045104" w:rsidRPr="00F63051" w:rsidTr="00045104">
        <w:trPr>
          <w:trHeight w:val="439"/>
        </w:trPr>
        <w:tc>
          <w:tcPr>
            <w:tcW w:w="617" w:type="dxa"/>
            <w:tcBorders>
              <w:top w:val="single" w:sz="4" w:space="0" w:color="00000A"/>
              <w:left w:val="single" w:sz="4" w:space="0" w:color="00000A"/>
              <w:bottom w:val="single" w:sz="4" w:space="0" w:color="00000A"/>
              <w:right w:val="single" w:sz="4" w:space="0" w:color="00000A"/>
            </w:tcBorders>
            <w:vAlign w:val="center"/>
          </w:tcPr>
          <w:p w:rsidR="00045104" w:rsidRPr="00327BC9" w:rsidRDefault="00045104" w:rsidP="009B53FE">
            <w:pPr>
              <w:spacing w:after="200" w:line="276" w:lineRule="auto"/>
              <w:jc w:val="center"/>
              <w:rPr>
                <w:b/>
                <w:spacing w:val="1"/>
                <w:sz w:val="20"/>
                <w:szCs w:val="20"/>
                <w:lang w:eastAsia="en-US"/>
              </w:rPr>
            </w:pPr>
          </w:p>
        </w:tc>
        <w:tc>
          <w:tcPr>
            <w:tcW w:w="2288" w:type="dxa"/>
            <w:tcBorders>
              <w:top w:val="single" w:sz="4" w:space="0" w:color="00000A"/>
              <w:left w:val="single" w:sz="4" w:space="0" w:color="00000A"/>
              <w:bottom w:val="single" w:sz="4" w:space="0" w:color="00000A"/>
              <w:right w:val="single" w:sz="4" w:space="0" w:color="00000A"/>
            </w:tcBorders>
            <w:vAlign w:val="center"/>
          </w:tcPr>
          <w:p w:rsidR="00045104" w:rsidRPr="00327BC9" w:rsidRDefault="00045104" w:rsidP="009B53FE">
            <w:pPr>
              <w:spacing w:after="200" w:line="276" w:lineRule="auto"/>
              <w:jc w:val="center"/>
              <w:rPr>
                <w:b/>
                <w:spacing w:val="1"/>
                <w:sz w:val="20"/>
                <w:szCs w:val="20"/>
                <w:lang w:eastAsia="en-US"/>
              </w:rPr>
            </w:pPr>
          </w:p>
        </w:tc>
        <w:tc>
          <w:tcPr>
            <w:tcW w:w="1466" w:type="dxa"/>
            <w:tcBorders>
              <w:top w:val="single" w:sz="4" w:space="0" w:color="00000A"/>
              <w:left w:val="single" w:sz="4" w:space="0" w:color="00000A"/>
              <w:bottom w:val="single" w:sz="4" w:space="0" w:color="00000A"/>
              <w:right w:val="single" w:sz="4" w:space="0" w:color="00000A"/>
            </w:tcBorders>
            <w:vAlign w:val="center"/>
          </w:tcPr>
          <w:p w:rsidR="00045104" w:rsidRPr="00327BC9" w:rsidRDefault="00045104" w:rsidP="009B53FE">
            <w:pPr>
              <w:spacing w:after="200" w:line="276" w:lineRule="auto"/>
              <w:jc w:val="center"/>
              <w:rPr>
                <w:b/>
                <w:spacing w:val="1"/>
                <w:sz w:val="20"/>
                <w:szCs w:val="20"/>
                <w:lang w:eastAsia="en-US"/>
              </w:rPr>
            </w:pPr>
          </w:p>
        </w:tc>
        <w:tc>
          <w:tcPr>
            <w:tcW w:w="1447" w:type="dxa"/>
            <w:tcBorders>
              <w:top w:val="single" w:sz="4" w:space="0" w:color="00000A"/>
              <w:left w:val="single" w:sz="4" w:space="0" w:color="00000A"/>
              <w:bottom w:val="single" w:sz="4" w:space="0" w:color="00000A"/>
              <w:right w:val="single" w:sz="4" w:space="0" w:color="00000A"/>
            </w:tcBorders>
            <w:vAlign w:val="center"/>
          </w:tcPr>
          <w:p w:rsidR="00045104" w:rsidRPr="00327BC9" w:rsidRDefault="00045104" w:rsidP="009B53FE">
            <w:pPr>
              <w:spacing w:after="200" w:line="276" w:lineRule="auto"/>
              <w:jc w:val="center"/>
              <w:rPr>
                <w:b/>
                <w:spacing w:val="1"/>
                <w:sz w:val="20"/>
                <w:szCs w:val="20"/>
                <w:lang w:eastAsia="en-US"/>
              </w:rPr>
            </w:pPr>
          </w:p>
        </w:tc>
        <w:tc>
          <w:tcPr>
            <w:tcW w:w="2710" w:type="dxa"/>
            <w:tcBorders>
              <w:top w:val="single" w:sz="4" w:space="0" w:color="00000A"/>
              <w:left w:val="single" w:sz="4" w:space="0" w:color="00000A"/>
              <w:bottom w:val="single" w:sz="4" w:space="0" w:color="00000A"/>
              <w:right w:val="single" w:sz="4" w:space="0" w:color="00000A"/>
            </w:tcBorders>
          </w:tcPr>
          <w:p w:rsidR="00045104" w:rsidRPr="00327BC9" w:rsidRDefault="00045104" w:rsidP="009B53FE">
            <w:pPr>
              <w:spacing w:after="200" w:line="276" w:lineRule="auto"/>
              <w:jc w:val="center"/>
              <w:rPr>
                <w:b/>
                <w:spacing w:val="1"/>
                <w:sz w:val="20"/>
                <w:szCs w:val="20"/>
                <w:lang w:eastAsia="en-US"/>
              </w:rPr>
            </w:pPr>
          </w:p>
        </w:tc>
      </w:tr>
    </w:tbl>
    <w:p w:rsidR="00F63051" w:rsidRPr="00F63051" w:rsidRDefault="00F63051" w:rsidP="00F63051">
      <w:pPr>
        <w:ind w:left="720"/>
        <w:rPr>
          <w:sz w:val="20"/>
          <w:szCs w:val="20"/>
          <w:highlight w:val="yellow"/>
          <w:lang w:eastAsia="en-US"/>
        </w:rPr>
      </w:pPr>
    </w:p>
    <w:p w:rsidR="00F63051" w:rsidRPr="00327BC9" w:rsidRDefault="00F63051" w:rsidP="00F63051">
      <w:pPr>
        <w:ind w:left="720"/>
        <w:rPr>
          <w:sz w:val="22"/>
          <w:szCs w:val="22"/>
        </w:rPr>
      </w:pPr>
      <w:r w:rsidRPr="00327BC9">
        <w:t xml:space="preserve">Посада, П.І.Б. уповноваженої особи          </w:t>
      </w:r>
      <w:r w:rsidRPr="00327BC9">
        <w:tab/>
        <w:t>Підпис</w:t>
      </w:r>
      <w:r w:rsidRPr="00327BC9">
        <w:tab/>
      </w:r>
      <w:r w:rsidRPr="00327BC9">
        <w:tab/>
      </w:r>
      <w:r w:rsidRPr="00327BC9">
        <w:tab/>
      </w:r>
      <w:r w:rsidRPr="00327BC9">
        <w:tab/>
        <w:t xml:space="preserve">                                            </w:t>
      </w:r>
    </w:p>
    <w:p w:rsidR="00F63051" w:rsidRPr="00327BC9" w:rsidRDefault="00F63051" w:rsidP="00F63051">
      <w:pPr>
        <w:ind w:left="720"/>
      </w:pPr>
      <w:r w:rsidRPr="00327BC9">
        <w:t>М.П.</w:t>
      </w:r>
    </w:p>
    <w:p w:rsidR="00F63051" w:rsidRPr="00327BC9" w:rsidRDefault="00F63051" w:rsidP="00F63051">
      <w:pPr>
        <w:tabs>
          <w:tab w:val="left" w:pos="-357"/>
        </w:tabs>
        <w:suppressAutoHyphens/>
        <w:ind w:left="357"/>
        <w:jc w:val="both"/>
      </w:pPr>
    </w:p>
    <w:p w:rsidR="00F63051" w:rsidRPr="00327BC9" w:rsidRDefault="00F63051" w:rsidP="00F63051">
      <w:pPr>
        <w:tabs>
          <w:tab w:val="left" w:pos="-357"/>
        </w:tabs>
        <w:suppressAutoHyphens/>
        <w:jc w:val="both"/>
      </w:pPr>
    </w:p>
    <w:p w:rsidR="00F63051" w:rsidRPr="00327BC9" w:rsidRDefault="00F63051" w:rsidP="00F63051">
      <w:pPr>
        <w:tabs>
          <w:tab w:val="left" w:pos="-357"/>
        </w:tabs>
        <w:suppressAutoHyphens/>
        <w:jc w:val="both"/>
        <w:rPr>
          <w:b/>
          <w:u w:val="single"/>
        </w:rPr>
      </w:pPr>
      <w:r w:rsidRPr="00327BC9">
        <w:rPr>
          <w:b/>
          <w:u w:val="single"/>
        </w:rPr>
        <w:t xml:space="preserve">Документи повинні бути надані в електронному  вигляді у форматі </w:t>
      </w:r>
      <w:r w:rsidRPr="00327BC9">
        <w:rPr>
          <w:u w:val="single"/>
        </w:rPr>
        <w:t xml:space="preserve">* </w:t>
      </w:r>
      <w:r w:rsidRPr="00327BC9">
        <w:rPr>
          <w:b/>
          <w:u w:val="single"/>
        </w:rPr>
        <w:t>PDF (скановані або оцифровані) та містити розбірливі зображення.</w:t>
      </w:r>
    </w:p>
    <w:p w:rsidR="00F63051" w:rsidRPr="00327BC9" w:rsidRDefault="00F63051" w:rsidP="00F63051">
      <w:pPr>
        <w:tabs>
          <w:tab w:val="left" w:pos="-357"/>
        </w:tabs>
        <w:suppressAutoHyphens/>
        <w:jc w:val="both"/>
        <w:rPr>
          <w:i/>
        </w:rPr>
      </w:pPr>
      <w:r w:rsidRPr="00327BC9">
        <w:rPr>
          <w:i/>
        </w:rPr>
        <w:t>Примітки: у разі відсутності документів, Учасник повинен надати замість них лист-пояснення із зазначенням підстави ненадання документів з посиланням на відповідні законодавчі акти.</w:t>
      </w:r>
    </w:p>
    <w:p w:rsidR="00F63051" w:rsidRPr="00327BC9" w:rsidRDefault="00F63051" w:rsidP="00F63051">
      <w:pPr>
        <w:spacing w:line="216" w:lineRule="auto"/>
        <w:ind w:firstLine="313"/>
        <w:jc w:val="both"/>
        <w:rPr>
          <w:b/>
          <w:sz w:val="28"/>
          <w:szCs w:val="28"/>
        </w:rPr>
      </w:pPr>
    </w:p>
    <w:p w:rsidR="00205E22" w:rsidRPr="00327BC9" w:rsidRDefault="00205E22" w:rsidP="00F63051">
      <w:pPr>
        <w:spacing w:line="216" w:lineRule="auto"/>
        <w:ind w:firstLine="313"/>
        <w:jc w:val="both"/>
        <w:rPr>
          <w:b/>
          <w:sz w:val="28"/>
          <w:szCs w:val="28"/>
        </w:rPr>
      </w:pPr>
    </w:p>
    <w:p w:rsidR="00205E22" w:rsidRPr="00327BC9" w:rsidRDefault="00205E22" w:rsidP="00205E22">
      <w:pPr>
        <w:pStyle w:val="ac"/>
        <w:numPr>
          <w:ilvl w:val="0"/>
          <w:numId w:val="7"/>
        </w:numPr>
        <w:jc w:val="both"/>
        <w:rPr>
          <w:bCs/>
        </w:rPr>
      </w:pPr>
      <w:r w:rsidRPr="00327BC9">
        <w:rPr>
          <w:bCs/>
          <w:lang w:val="uk-UA"/>
        </w:rPr>
        <w:t>у</w:t>
      </w:r>
      <w:r w:rsidRPr="00327BC9">
        <w:rPr>
          <w:bCs/>
        </w:rPr>
        <w:t xml:space="preserve"> разі згоди із наведеними у Додатку 2 умовами договору учасник подає в складі  пропозиції підтвердження за наведеною формою</w:t>
      </w:r>
      <w:r w:rsidRPr="00327BC9">
        <w:rPr>
          <w:bCs/>
          <w:lang w:val="uk-UA"/>
        </w:rPr>
        <w:t>:</w:t>
      </w:r>
    </w:p>
    <w:p w:rsidR="00205E22" w:rsidRPr="00327BC9" w:rsidRDefault="00205E22" w:rsidP="00205E22"/>
    <w:p w:rsidR="00205E22" w:rsidRPr="00327BC9" w:rsidRDefault="00205E22" w:rsidP="00205E22"/>
    <w:p w:rsidR="00205E22" w:rsidRPr="00327BC9" w:rsidRDefault="00205E22" w:rsidP="00205E22">
      <w:pPr>
        <w:jc w:val="center"/>
        <w:rPr>
          <w:b/>
          <w:bCs/>
        </w:rPr>
      </w:pPr>
      <w:r w:rsidRPr="00327BC9">
        <w:rPr>
          <w:b/>
          <w:bCs/>
        </w:rPr>
        <w:t>Згода з умовами договору</w:t>
      </w:r>
    </w:p>
    <w:p w:rsidR="00205E22" w:rsidRPr="00327BC9" w:rsidRDefault="00205E22" w:rsidP="00205E22">
      <w:pPr>
        <w:spacing w:line="360" w:lineRule="auto"/>
      </w:pPr>
    </w:p>
    <w:p w:rsidR="00205E22" w:rsidRPr="00327BC9" w:rsidRDefault="00205E22" w:rsidP="00205E22">
      <w:pPr>
        <w:tabs>
          <w:tab w:val="left" w:pos="567"/>
        </w:tabs>
        <w:ind w:firstLine="540"/>
        <w:jc w:val="both"/>
      </w:pPr>
      <w:r w:rsidRPr="00327BC9">
        <w:t xml:space="preserve">Ми, ___________________________________ </w:t>
      </w:r>
      <w:r w:rsidRPr="00327BC9">
        <w:rPr>
          <w:i/>
          <w:iCs/>
        </w:rPr>
        <w:t>(повне найменування учасника)</w:t>
      </w:r>
      <w:r w:rsidRPr="00327BC9">
        <w:t xml:space="preserve"> підтверджуємо нашу згоду з умовами проекту договору на закупівлю:</w:t>
      </w:r>
      <w:r w:rsidRPr="00327BC9">
        <w:rPr>
          <w:lang w:val="uk-UA"/>
        </w:rPr>
        <w:t xml:space="preserve"> </w:t>
      </w:r>
      <w:r w:rsidR="006C71DF">
        <w:rPr>
          <w:b/>
        </w:rPr>
        <w:t>Бензин А-95 в талонах ДК 021:2015</w:t>
      </w:r>
      <w:r w:rsidR="006C71DF">
        <w:rPr>
          <w:b/>
          <w:lang w:val="uk-UA"/>
        </w:rPr>
        <w:t xml:space="preserve"> </w:t>
      </w:r>
      <w:r w:rsidR="006C71DF">
        <w:rPr>
          <w:b/>
        </w:rPr>
        <w:t>-</w:t>
      </w:r>
      <w:r w:rsidRPr="00327BC9">
        <w:rPr>
          <w:b/>
        </w:rPr>
        <w:t xml:space="preserve"> 09130000-9</w:t>
      </w:r>
      <w:r w:rsidR="006C71DF">
        <w:rPr>
          <w:b/>
          <w:lang w:val="uk-UA"/>
        </w:rPr>
        <w:t>: Нафта і дистиляти</w:t>
      </w:r>
      <w:r w:rsidRPr="00327BC9">
        <w:rPr>
          <w:b/>
          <w:bCs/>
        </w:rPr>
        <w:t xml:space="preserve">, </w:t>
      </w:r>
      <w:r w:rsidRPr="00327BC9">
        <w:rPr>
          <w:bCs/>
        </w:rPr>
        <w:t>викладеними в Додатку 2, та, у разі підписання договору за результатами закупівлі, гарантуємо виконання своїх зобов’язань по ньому.</w:t>
      </w:r>
    </w:p>
    <w:p w:rsidR="00205E22" w:rsidRPr="00327BC9" w:rsidRDefault="00205E22" w:rsidP="00205E22">
      <w:pPr>
        <w:spacing w:line="360" w:lineRule="auto"/>
        <w:ind w:firstLine="851"/>
        <w:rPr>
          <w:b/>
          <w:bCs/>
        </w:rPr>
      </w:pPr>
    </w:p>
    <w:p w:rsidR="00205E22" w:rsidRPr="00327BC9" w:rsidRDefault="00205E22" w:rsidP="00205E22"/>
    <w:p w:rsidR="00205E22" w:rsidRPr="00327BC9" w:rsidRDefault="00205E22" w:rsidP="00205E22">
      <w:r w:rsidRPr="00327BC9">
        <w:t xml:space="preserve"> _______________________                    ________________        ____________________</w:t>
      </w:r>
    </w:p>
    <w:p w:rsidR="00205E22" w:rsidRPr="00327BC9" w:rsidRDefault="00205E22" w:rsidP="00205E22">
      <w:r w:rsidRPr="00327BC9">
        <w:t xml:space="preserve">                    Посада                                                  Підпис                   Прізвище те ініціали</w:t>
      </w:r>
    </w:p>
    <w:p w:rsidR="00205E22" w:rsidRPr="00327BC9" w:rsidRDefault="00205E22" w:rsidP="00205E22">
      <w:r w:rsidRPr="00327BC9">
        <w:t xml:space="preserve">                                                        М.П</w:t>
      </w:r>
      <w:r w:rsidRPr="00327BC9">
        <w:rPr>
          <w:vertAlign w:val="superscript"/>
        </w:rPr>
        <w:t>*</w:t>
      </w:r>
      <w:r w:rsidRPr="00327BC9">
        <w:t>.</w:t>
      </w:r>
    </w:p>
    <w:p w:rsidR="00205E22" w:rsidRPr="00327BC9" w:rsidRDefault="00205E22" w:rsidP="00205E22">
      <w:r w:rsidRPr="00327BC9">
        <w:t xml:space="preserve"> </w:t>
      </w:r>
    </w:p>
    <w:p w:rsidR="00205E22" w:rsidRPr="00327BC9" w:rsidRDefault="00205E22" w:rsidP="00205E22"/>
    <w:p w:rsidR="00205E22" w:rsidRPr="00327BC9" w:rsidRDefault="00205E22" w:rsidP="00205E22"/>
    <w:p w:rsidR="00205E22" w:rsidRPr="00327BC9" w:rsidRDefault="00205E22" w:rsidP="00205E22"/>
    <w:p w:rsidR="00F2517C" w:rsidRPr="00205E22" w:rsidRDefault="00205E22" w:rsidP="00205E22">
      <w:pPr>
        <w:spacing w:line="216" w:lineRule="auto"/>
        <w:rPr>
          <w:sz w:val="20"/>
          <w:szCs w:val="20"/>
        </w:rPr>
      </w:pPr>
      <w:r w:rsidRPr="00327BC9">
        <w:rPr>
          <w:rFonts w:eastAsia="Tahoma"/>
          <w:sz w:val="20"/>
          <w:szCs w:val="20"/>
          <w:lang w:eastAsia="zh-CN"/>
        </w:rPr>
        <w:t xml:space="preserve">* </w:t>
      </w:r>
      <w:r w:rsidRPr="00327BC9">
        <w:rPr>
          <w:sz w:val="20"/>
          <w:szCs w:val="20"/>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w:t>
      </w:r>
    </w:p>
    <w:p w:rsidR="00205E22" w:rsidRPr="00205E22" w:rsidRDefault="00205E22" w:rsidP="00205E22">
      <w:pPr>
        <w:spacing w:line="216" w:lineRule="auto"/>
        <w:rPr>
          <w:sz w:val="20"/>
          <w:szCs w:val="20"/>
        </w:rPr>
      </w:pPr>
    </w:p>
    <w:p w:rsidR="00205E22" w:rsidRDefault="00205E22" w:rsidP="00205E22">
      <w:pPr>
        <w:spacing w:line="216" w:lineRule="auto"/>
        <w:rPr>
          <w:sz w:val="20"/>
          <w:szCs w:val="20"/>
        </w:rPr>
      </w:pPr>
    </w:p>
    <w:p w:rsidR="00205E22" w:rsidRDefault="00205E22" w:rsidP="00205E22">
      <w:pPr>
        <w:spacing w:line="216" w:lineRule="auto"/>
        <w:rPr>
          <w:sz w:val="20"/>
          <w:szCs w:val="20"/>
        </w:rPr>
      </w:pPr>
    </w:p>
    <w:p w:rsidR="00205E22" w:rsidRDefault="00205E22" w:rsidP="00205E22">
      <w:pPr>
        <w:spacing w:line="216" w:lineRule="auto"/>
        <w:rPr>
          <w:sz w:val="20"/>
          <w:szCs w:val="20"/>
        </w:rPr>
      </w:pPr>
    </w:p>
    <w:p w:rsidR="00205E22" w:rsidRPr="00205E22" w:rsidRDefault="00205E22" w:rsidP="00205E22">
      <w:pPr>
        <w:spacing w:line="216" w:lineRule="auto"/>
        <w:rPr>
          <w:sz w:val="20"/>
          <w:szCs w:val="20"/>
        </w:rPr>
      </w:pPr>
    </w:p>
    <w:p w:rsidR="009A2DB3" w:rsidRPr="00FF347D" w:rsidRDefault="009A2DB3" w:rsidP="00F2517C">
      <w:pPr>
        <w:jc w:val="right"/>
      </w:pPr>
    </w:p>
    <w:p w:rsidR="00F2517C" w:rsidRPr="000F190E" w:rsidRDefault="00F2517C" w:rsidP="00F2517C">
      <w:pPr>
        <w:jc w:val="center"/>
        <w:rPr>
          <w:b/>
        </w:rPr>
      </w:pPr>
    </w:p>
    <w:p w:rsidR="00F2517C" w:rsidRPr="000F190E" w:rsidRDefault="00D02955" w:rsidP="00F2517C">
      <w:pPr>
        <w:jc w:val="right"/>
        <w:rPr>
          <w:b/>
        </w:rPr>
      </w:pPr>
      <w:r>
        <w:rPr>
          <w:b/>
        </w:rPr>
        <w:t>ДОДАТОК 2</w:t>
      </w:r>
      <w:r w:rsidR="00F2517C" w:rsidRPr="000F190E">
        <w:rPr>
          <w:b/>
        </w:rPr>
        <w:t xml:space="preserve"> (проєкт договору про закупівлю)</w:t>
      </w:r>
    </w:p>
    <w:p w:rsidR="00F2517C" w:rsidRPr="000F190E" w:rsidRDefault="00F2517C" w:rsidP="00F2517C">
      <w:pPr>
        <w:jc w:val="right"/>
      </w:pPr>
    </w:p>
    <w:p w:rsidR="00F2517C" w:rsidRDefault="00F2517C" w:rsidP="00F2517C">
      <w:pPr>
        <w:ind w:left="851"/>
        <w:jc w:val="right"/>
      </w:pPr>
      <w:r w:rsidRPr="000F190E">
        <w:t>Проєкт договору про закупівлю додається в окремому файлі</w:t>
      </w:r>
    </w:p>
    <w:p w:rsidR="00F2517C" w:rsidRPr="004C56B7" w:rsidRDefault="00F2517C" w:rsidP="00F2517C">
      <w:pPr>
        <w:ind w:left="851"/>
        <w:jc w:val="right"/>
      </w:pPr>
    </w:p>
    <w:p w:rsidR="00DF33A9" w:rsidRDefault="00DF33A9" w:rsidP="001F56DC">
      <w:pPr>
        <w:rPr>
          <w:b/>
          <w:bCs/>
          <w:color w:val="000000"/>
          <w:lang w:eastAsia="uk-UA"/>
        </w:rPr>
      </w:pPr>
    </w:p>
    <w:p w:rsidR="00DF33A9" w:rsidRDefault="00DF33A9" w:rsidP="00F2517C">
      <w:pPr>
        <w:ind w:left="5660" w:firstLine="700"/>
        <w:jc w:val="right"/>
        <w:rPr>
          <w:b/>
          <w:bCs/>
          <w:color w:val="000000"/>
          <w:lang w:eastAsia="uk-UA"/>
        </w:rPr>
      </w:pPr>
    </w:p>
    <w:p w:rsidR="00F2517C" w:rsidRPr="000F190E" w:rsidRDefault="004C0E6F" w:rsidP="00F2517C">
      <w:pPr>
        <w:ind w:left="5660" w:firstLine="700"/>
        <w:jc w:val="right"/>
        <w:rPr>
          <w:lang w:eastAsia="uk-UA"/>
        </w:rPr>
      </w:pPr>
      <w:r>
        <w:rPr>
          <w:b/>
          <w:bCs/>
          <w:color w:val="000000"/>
          <w:lang w:eastAsia="uk-UA"/>
        </w:rPr>
        <w:t>ДОДАТОК 3</w:t>
      </w:r>
    </w:p>
    <w:p w:rsidR="00F2517C" w:rsidRPr="000F190E" w:rsidRDefault="00F2517C" w:rsidP="00F2517C">
      <w:pPr>
        <w:ind w:left="5660" w:firstLine="700"/>
        <w:jc w:val="both"/>
        <w:rPr>
          <w:lang w:eastAsia="uk-UA"/>
        </w:rPr>
      </w:pPr>
      <w:r w:rsidRPr="000F190E">
        <w:rPr>
          <w:i/>
          <w:iCs/>
          <w:color w:val="000000"/>
          <w:lang w:eastAsia="uk-UA"/>
        </w:rPr>
        <w:t> </w:t>
      </w:r>
    </w:p>
    <w:p w:rsidR="00F2517C" w:rsidRDefault="00F2517C" w:rsidP="00F2517C">
      <w:pPr>
        <w:shd w:val="clear" w:color="auto" w:fill="FFFFFF"/>
        <w:ind w:left="180" w:right="196"/>
        <w:jc w:val="center"/>
        <w:rPr>
          <w:i/>
          <w:iCs/>
          <w:sz w:val="22"/>
        </w:rPr>
      </w:pPr>
      <w:r w:rsidRPr="000805EE">
        <w:rPr>
          <w:i/>
          <w:iCs/>
          <w:sz w:val="22"/>
        </w:rPr>
        <w:t>Учасник не повинен відступати від даної форми.</w:t>
      </w:r>
    </w:p>
    <w:p w:rsidR="00E566B5" w:rsidRPr="000805EE" w:rsidRDefault="00E566B5" w:rsidP="00F2517C">
      <w:pPr>
        <w:shd w:val="clear" w:color="auto" w:fill="FFFFFF"/>
        <w:ind w:left="180" w:right="196"/>
        <w:jc w:val="center"/>
        <w:rPr>
          <w:i/>
          <w:iCs/>
          <w:sz w:val="22"/>
        </w:rPr>
      </w:pPr>
    </w:p>
    <w:p w:rsidR="00F2517C" w:rsidRDefault="00F2517C" w:rsidP="00F2517C">
      <w:pPr>
        <w:shd w:val="clear" w:color="auto" w:fill="FFFFFF"/>
        <w:ind w:hanging="720"/>
        <w:jc w:val="center"/>
        <w:rPr>
          <w:b/>
          <w:bCs/>
          <w:szCs w:val="28"/>
        </w:rPr>
      </w:pPr>
      <w:r>
        <w:rPr>
          <w:b/>
          <w:bCs/>
          <w:szCs w:val="28"/>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F2517C" w:rsidTr="004C6519">
        <w:tc>
          <w:tcPr>
            <w:tcW w:w="5581" w:type="dxa"/>
            <w:tcBorders>
              <w:top w:val="single" w:sz="4" w:space="0" w:color="auto"/>
              <w:left w:val="single" w:sz="4" w:space="0" w:color="auto"/>
              <w:bottom w:val="single" w:sz="4" w:space="0" w:color="auto"/>
              <w:right w:val="single" w:sz="4" w:space="0" w:color="auto"/>
            </w:tcBorders>
          </w:tcPr>
          <w:p w:rsidR="00F2517C" w:rsidRPr="007C5EAD" w:rsidRDefault="00F2517C" w:rsidP="004C6519">
            <w:pPr>
              <w:pStyle w:val="a7"/>
              <w:spacing w:before="0"/>
              <w:ind w:firstLine="0"/>
              <w:jc w:val="left"/>
              <w:rPr>
                <w:rFonts w:ascii="Times New Roman" w:hAnsi="Times New Roman"/>
                <w:b/>
                <w:bCs/>
                <w:sz w:val="28"/>
                <w:szCs w:val="28"/>
                <w:lang w:val="uk-UA"/>
              </w:rPr>
            </w:pPr>
            <w:r w:rsidRPr="007C5EAD">
              <w:rPr>
                <w:rFonts w:ascii="Times New Roman" w:hAnsi="Times New Roman"/>
                <w:b/>
                <w:bCs/>
                <w:sz w:val="28"/>
                <w:szCs w:val="28"/>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F2517C" w:rsidRDefault="00F2517C" w:rsidP="004C6519">
            <w:pPr>
              <w:rPr>
                <w:b/>
                <w:bCs/>
                <w:szCs w:val="28"/>
              </w:rPr>
            </w:pPr>
          </w:p>
        </w:tc>
      </w:tr>
      <w:tr w:rsidR="00F2517C" w:rsidTr="004C6519">
        <w:trPr>
          <w:trHeight w:val="314"/>
        </w:trPr>
        <w:tc>
          <w:tcPr>
            <w:tcW w:w="5581" w:type="dxa"/>
            <w:tcBorders>
              <w:top w:val="single" w:sz="4" w:space="0" w:color="auto"/>
              <w:left w:val="single" w:sz="4" w:space="0" w:color="auto"/>
              <w:bottom w:val="single" w:sz="4" w:space="0" w:color="auto"/>
              <w:right w:val="single" w:sz="4" w:space="0" w:color="auto"/>
            </w:tcBorders>
          </w:tcPr>
          <w:p w:rsidR="00F2517C" w:rsidRDefault="00F2517C" w:rsidP="004C6519">
            <w:pPr>
              <w:ind w:firstLine="34"/>
              <w:rPr>
                <w:b/>
                <w:bCs/>
                <w:szCs w:val="28"/>
              </w:rPr>
            </w:pPr>
            <w:r>
              <w:rPr>
                <w:b/>
                <w:bCs/>
                <w:szCs w:val="28"/>
              </w:rPr>
              <w:t>2. ПІБ уповноваженої особи, конт. телефон</w:t>
            </w:r>
          </w:p>
        </w:tc>
        <w:tc>
          <w:tcPr>
            <w:tcW w:w="4058" w:type="dxa"/>
            <w:tcBorders>
              <w:top w:val="single" w:sz="4" w:space="0" w:color="auto"/>
              <w:left w:val="single" w:sz="4" w:space="0" w:color="auto"/>
              <w:bottom w:val="single" w:sz="4" w:space="0" w:color="auto"/>
              <w:right w:val="single" w:sz="4" w:space="0" w:color="auto"/>
            </w:tcBorders>
          </w:tcPr>
          <w:p w:rsidR="00F2517C" w:rsidRDefault="00F2517C" w:rsidP="004C6519">
            <w:pPr>
              <w:rPr>
                <w:b/>
                <w:bCs/>
                <w:szCs w:val="28"/>
              </w:rPr>
            </w:pPr>
          </w:p>
        </w:tc>
      </w:tr>
      <w:tr w:rsidR="00F2517C" w:rsidTr="004C6519">
        <w:trPr>
          <w:trHeight w:val="225"/>
        </w:trPr>
        <w:tc>
          <w:tcPr>
            <w:tcW w:w="5581" w:type="dxa"/>
            <w:tcBorders>
              <w:top w:val="single" w:sz="4" w:space="0" w:color="auto"/>
              <w:left w:val="single" w:sz="4" w:space="0" w:color="auto"/>
              <w:bottom w:val="single" w:sz="4" w:space="0" w:color="auto"/>
              <w:right w:val="single" w:sz="4" w:space="0" w:color="auto"/>
            </w:tcBorders>
          </w:tcPr>
          <w:p w:rsidR="00F2517C" w:rsidRDefault="00F2517C" w:rsidP="004C6519">
            <w:pPr>
              <w:ind w:firstLine="34"/>
              <w:rPr>
                <w:b/>
                <w:bCs/>
                <w:szCs w:val="28"/>
              </w:rPr>
            </w:pPr>
            <w:r>
              <w:rPr>
                <w:b/>
                <w:bCs/>
                <w:szCs w:val="28"/>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F2517C" w:rsidRDefault="00F2517C" w:rsidP="004C6519">
            <w:pPr>
              <w:rPr>
                <w:b/>
                <w:bCs/>
                <w:szCs w:val="28"/>
              </w:rPr>
            </w:pPr>
          </w:p>
        </w:tc>
      </w:tr>
      <w:tr w:rsidR="00F2517C" w:rsidTr="004C6519">
        <w:trPr>
          <w:trHeight w:val="121"/>
        </w:trPr>
        <w:tc>
          <w:tcPr>
            <w:tcW w:w="5581" w:type="dxa"/>
            <w:tcBorders>
              <w:top w:val="single" w:sz="4" w:space="0" w:color="auto"/>
              <w:left w:val="single" w:sz="4" w:space="0" w:color="auto"/>
              <w:bottom w:val="single" w:sz="4" w:space="0" w:color="auto"/>
              <w:right w:val="single" w:sz="4" w:space="0" w:color="auto"/>
            </w:tcBorders>
          </w:tcPr>
          <w:p w:rsidR="00F2517C" w:rsidRDefault="00F2517C" w:rsidP="004C6519">
            <w:pPr>
              <w:rPr>
                <w:b/>
                <w:bCs/>
                <w:szCs w:val="28"/>
              </w:rPr>
            </w:pPr>
            <w:r>
              <w:rPr>
                <w:b/>
                <w:bCs/>
                <w:szCs w:val="28"/>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F2517C" w:rsidRDefault="00F2517C" w:rsidP="004C6519">
            <w:pPr>
              <w:rPr>
                <w:b/>
                <w:bCs/>
                <w:szCs w:val="28"/>
              </w:rPr>
            </w:pPr>
          </w:p>
        </w:tc>
      </w:tr>
      <w:tr w:rsidR="00F2517C" w:rsidTr="004C6519">
        <w:tc>
          <w:tcPr>
            <w:tcW w:w="5581" w:type="dxa"/>
            <w:tcBorders>
              <w:top w:val="single" w:sz="4" w:space="0" w:color="auto"/>
              <w:left w:val="single" w:sz="4" w:space="0" w:color="auto"/>
              <w:bottom w:val="single" w:sz="4" w:space="0" w:color="auto"/>
              <w:right w:val="single" w:sz="4" w:space="0" w:color="auto"/>
            </w:tcBorders>
          </w:tcPr>
          <w:p w:rsidR="00F2517C" w:rsidRDefault="00F2517C" w:rsidP="004C6519">
            <w:pPr>
              <w:rPr>
                <w:b/>
                <w:bCs/>
                <w:szCs w:val="28"/>
              </w:rPr>
            </w:pPr>
            <w:r>
              <w:rPr>
                <w:b/>
                <w:bCs/>
                <w:szCs w:val="28"/>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F2517C" w:rsidRDefault="00F2517C" w:rsidP="004C6519">
            <w:pPr>
              <w:rPr>
                <w:b/>
                <w:bCs/>
                <w:szCs w:val="28"/>
              </w:rPr>
            </w:pPr>
          </w:p>
        </w:tc>
      </w:tr>
      <w:tr w:rsidR="00F2517C" w:rsidTr="004C6519">
        <w:tc>
          <w:tcPr>
            <w:tcW w:w="5581" w:type="dxa"/>
            <w:tcBorders>
              <w:top w:val="single" w:sz="4" w:space="0" w:color="auto"/>
              <w:left w:val="single" w:sz="4" w:space="0" w:color="auto"/>
              <w:bottom w:val="single" w:sz="4" w:space="0" w:color="auto"/>
              <w:right w:val="single" w:sz="4" w:space="0" w:color="auto"/>
            </w:tcBorders>
          </w:tcPr>
          <w:p w:rsidR="00F2517C" w:rsidRDefault="00F2517C" w:rsidP="004C6519">
            <w:pPr>
              <w:ind w:firstLine="34"/>
              <w:rPr>
                <w:b/>
                <w:bCs/>
                <w:szCs w:val="28"/>
              </w:rPr>
            </w:pPr>
            <w:r>
              <w:rPr>
                <w:b/>
                <w:bCs/>
                <w:szCs w:val="28"/>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F2517C" w:rsidRDefault="00F2517C" w:rsidP="004C6519">
            <w:pPr>
              <w:rPr>
                <w:b/>
                <w:bCs/>
                <w:szCs w:val="28"/>
              </w:rPr>
            </w:pPr>
          </w:p>
        </w:tc>
      </w:tr>
      <w:tr w:rsidR="00F2517C" w:rsidTr="004C6519">
        <w:tc>
          <w:tcPr>
            <w:tcW w:w="5581" w:type="dxa"/>
            <w:tcBorders>
              <w:top w:val="single" w:sz="4" w:space="0" w:color="auto"/>
              <w:left w:val="single" w:sz="4" w:space="0" w:color="auto"/>
              <w:bottom w:val="single" w:sz="4" w:space="0" w:color="auto"/>
              <w:right w:val="single" w:sz="4" w:space="0" w:color="auto"/>
            </w:tcBorders>
          </w:tcPr>
          <w:p w:rsidR="00F2517C" w:rsidRDefault="00F2517C" w:rsidP="004C6519">
            <w:pPr>
              <w:ind w:firstLine="34"/>
              <w:rPr>
                <w:b/>
                <w:bCs/>
                <w:szCs w:val="28"/>
              </w:rPr>
            </w:pPr>
            <w:r>
              <w:rPr>
                <w:b/>
                <w:bCs/>
                <w:szCs w:val="28"/>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F2517C" w:rsidRDefault="00F2517C" w:rsidP="004C6519">
            <w:pPr>
              <w:rPr>
                <w:b/>
                <w:bCs/>
                <w:szCs w:val="28"/>
              </w:rPr>
            </w:pPr>
          </w:p>
        </w:tc>
      </w:tr>
      <w:tr w:rsidR="00F2517C" w:rsidTr="004C6519">
        <w:tc>
          <w:tcPr>
            <w:tcW w:w="5581" w:type="dxa"/>
            <w:tcBorders>
              <w:top w:val="single" w:sz="4" w:space="0" w:color="auto"/>
              <w:left w:val="single" w:sz="4" w:space="0" w:color="auto"/>
              <w:bottom w:val="single" w:sz="4" w:space="0" w:color="auto"/>
              <w:right w:val="single" w:sz="4" w:space="0" w:color="auto"/>
            </w:tcBorders>
          </w:tcPr>
          <w:p w:rsidR="00F2517C" w:rsidRDefault="00F2517C" w:rsidP="004C6519">
            <w:pPr>
              <w:ind w:firstLine="34"/>
              <w:rPr>
                <w:b/>
                <w:bCs/>
                <w:szCs w:val="28"/>
              </w:rPr>
            </w:pPr>
            <w:r>
              <w:rPr>
                <w:b/>
                <w:bCs/>
                <w:szCs w:val="28"/>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F2517C" w:rsidRDefault="00F2517C" w:rsidP="004C6519">
            <w:pPr>
              <w:rPr>
                <w:b/>
                <w:bCs/>
                <w:szCs w:val="28"/>
              </w:rPr>
            </w:pPr>
          </w:p>
        </w:tc>
      </w:tr>
    </w:tbl>
    <w:p w:rsidR="00F2517C" w:rsidRDefault="00F2517C" w:rsidP="00F2517C">
      <w:pPr>
        <w:shd w:val="clear" w:color="auto" w:fill="FFFFFF"/>
        <w:ind w:hanging="720"/>
        <w:jc w:val="center"/>
      </w:pPr>
      <w:r>
        <w:tab/>
      </w:r>
    </w:p>
    <w:p w:rsidR="00F2517C" w:rsidRPr="00C25F04" w:rsidRDefault="00F2517C" w:rsidP="00F2517C">
      <w:pPr>
        <w:shd w:val="clear" w:color="auto" w:fill="FFFFFF"/>
        <w:ind w:hanging="720"/>
        <w:jc w:val="center"/>
        <w:rPr>
          <w:i/>
        </w:rPr>
      </w:pPr>
      <w:r w:rsidRPr="00C25F04">
        <w:t>Ми, (назва Учасника), надаємо свою цінову пропозицію по предмету закупівлі:</w:t>
      </w:r>
    </w:p>
    <w:p w:rsidR="00F2517C" w:rsidRDefault="00F2517C" w:rsidP="006C71DF">
      <w:pPr>
        <w:widowControl w:val="0"/>
        <w:tabs>
          <w:tab w:val="left" w:pos="1440"/>
        </w:tabs>
        <w:jc w:val="both"/>
      </w:pPr>
      <w:r w:rsidRPr="00C25F04">
        <w:rPr>
          <w:b/>
          <w:i/>
        </w:rPr>
        <w:t xml:space="preserve">До предмета закупівлі код ДК 021:2015 - </w:t>
      </w:r>
      <w:r w:rsidRPr="00C25F04">
        <w:rPr>
          <w:b/>
          <w:bCs/>
          <w:i/>
        </w:rPr>
        <w:t> _____________________________</w:t>
      </w:r>
      <w:r w:rsidRPr="00C25F04">
        <w:rPr>
          <w:bCs/>
        </w:rPr>
        <w:t>Враховуючи технічні вимоги по предмету закупівлі та інші вимоги, що запропоновані Замовником торгів,</w:t>
      </w:r>
      <w:r w:rsidRPr="00C25F04">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rsidR="00C25185" w:rsidRPr="00C25F04" w:rsidRDefault="00C25185" w:rsidP="00F2517C">
      <w:pPr>
        <w:widowControl w:val="0"/>
        <w:tabs>
          <w:tab w:val="left" w:pos="1440"/>
        </w:tabs>
        <w:rPr>
          <w:b/>
          <w:bCs/>
          <w:i/>
        </w:rPr>
      </w:pPr>
    </w:p>
    <w:tbl>
      <w:tblPr>
        <w:tblW w:w="9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3960"/>
        <w:gridCol w:w="1154"/>
        <w:gridCol w:w="1134"/>
        <w:gridCol w:w="1276"/>
        <w:gridCol w:w="1391"/>
      </w:tblGrid>
      <w:tr w:rsidR="00F2517C" w:rsidRPr="00C25F04" w:rsidTr="004C6519">
        <w:tc>
          <w:tcPr>
            <w:tcW w:w="556" w:type="dxa"/>
            <w:shd w:val="clear" w:color="auto" w:fill="auto"/>
          </w:tcPr>
          <w:p w:rsidR="00F2517C" w:rsidRPr="00C25F04" w:rsidRDefault="00F2517C" w:rsidP="004C6519">
            <w:pPr>
              <w:ind w:right="-5"/>
              <w:rPr>
                <w:b/>
                <w:bCs/>
                <w:iCs/>
              </w:rPr>
            </w:pPr>
            <w:r w:rsidRPr="00C25F04">
              <w:rPr>
                <w:b/>
                <w:bCs/>
                <w:iCs/>
              </w:rPr>
              <w:t>№ з/п</w:t>
            </w:r>
          </w:p>
        </w:tc>
        <w:tc>
          <w:tcPr>
            <w:tcW w:w="3960" w:type="dxa"/>
            <w:shd w:val="clear" w:color="auto" w:fill="auto"/>
          </w:tcPr>
          <w:p w:rsidR="00F2517C" w:rsidRPr="00C25F04" w:rsidRDefault="00F2517C" w:rsidP="004C6519">
            <w:pPr>
              <w:ind w:right="-5"/>
              <w:jc w:val="center"/>
              <w:rPr>
                <w:b/>
                <w:bCs/>
                <w:iCs/>
              </w:rPr>
            </w:pPr>
            <w:r w:rsidRPr="00C25F04">
              <w:rPr>
                <w:b/>
                <w:bCs/>
                <w:iCs/>
              </w:rPr>
              <w:t>Найменування</w:t>
            </w:r>
          </w:p>
        </w:tc>
        <w:tc>
          <w:tcPr>
            <w:tcW w:w="1154" w:type="dxa"/>
          </w:tcPr>
          <w:p w:rsidR="00F2517C" w:rsidRPr="00C25F04" w:rsidRDefault="00F2517C" w:rsidP="004C6519">
            <w:pPr>
              <w:ind w:right="-5"/>
              <w:jc w:val="center"/>
              <w:rPr>
                <w:b/>
                <w:bCs/>
                <w:iCs/>
              </w:rPr>
            </w:pPr>
            <w:r w:rsidRPr="00C25F04">
              <w:rPr>
                <w:b/>
                <w:bCs/>
                <w:iCs/>
              </w:rPr>
              <w:t>Од.виміру</w:t>
            </w:r>
          </w:p>
        </w:tc>
        <w:tc>
          <w:tcPr>
            <w:tcW w:w="1134" w:type="dxa"/>
          </w:tcPr>
          <w:p w:rsidR="00F2517C" w:rsidRPr="00C25F04" w:rsidRDefault="00F2517C" w:rsidP="004C6519">
            <w:pPr>
              <w:ind w:right="-5"/>
              <w:jc w:val="center"/>
              <w:rPr>
                <w:b/>
                <w:bCs/>
                <w:iCs/>
              </w:rPr>
            </w:pPr>
            <w:r w:rsidRPr="00C25F04">
              <w:rPr>
                <w:b/>
                <w:bCs/>
                <w:iCs/>
              </w:rPr>
              <w:t>Кількість</w:t>
            </w:r>
          </w:p>
        </w:tc>
        <w:tc>
          <w:tcPr>
            <w:tcW w:w="1276" w:type="dxa"/>
          </w:tcPr>
          <w:p w:rsidR="00F2517C" w:rsidRPr="00C25F04" w:rsidRDefault="00F2517C" w:rsidP="004C6519">
            <w:pPr>
              <w:ind w:firstLine="7"/>
              <w:jc w:val="center"/>
              <w:rPr>
                <w:b/>
                <w:bCs/>
                <w:iCs/>
              </w:rPr>
            </w:pPr>
            <w:r w:rsidRPr="00C25F04">
              <w:rPr>
                <w:b/>
                <w:bCs/>
                <w:iCs/>
              </w:rPr>
              <w:t>Ціна за одиницю з ПДВ, грн</w:t>
            </w:r>
          </w:p>
        </w:tc>
        <w:tc>
          <w:tcPr>
            <w:tcW w:w="1391" w:type="dxa"/>
            <w:shd w:val="clear" w:color="auto" w:fill="auto"/>
          </w:tcPr>
          <w:p w:rsidR="00F2517C" w:rsidRPr="00C25F04" w:rsidRDefault="00F2517C" w:rsidP="004C6519">
            <w:pPr>
              <w:ind w:right="-5" w:firstLine="7"/>
              <w:jc w:val="center"/>
              <w:rPr>
                <w:b/>
                <w:bCs/>
                <w:iCs/>
              </w:rPr>
            </w:pPr>
            <w:r w:rsidRPr="00C25F04">
              <w:rPr>
                <w:b/>
              </w:rPr>
              <w:t>Загальна вартість з ПДВ, грн.</w:t>
            </w:r>
          </w:p>
        </w:tc>
      </w:tr>
      <w:tr w:rsidR="00F2517C" w:rsidRPr="00C25F04" w:rsidTr="004C6519">
        <w:tc>
          <w:tcPr>
            <w:tcW w:w="556" w:type="dxa"/>
            <w:shd w:val="clear" w:color="auto" w:fill="auto"/>
          </w:tcPr>
          <w:p w:rsidR="00F2517C" w:rsidRPr="00C25F04" w:rsidRDefault="00F2517C" w:rsidP="004C6519">
            <w:pPr>
              <w:ind w:right="-5"/>
              <w:rPr>
                <w:bCs/>
                <w:iCs/>
              </w:rPr>
            </w:pPr>
          </w:p>
        </w:tc>
        <w:tc>
          <w:tcPr>
            <w:tcW w:w="3960" w:type="dxa"/>
            <w:shd w:val="clear" w:color="auto" w:fill="auto"/>
          </w:tcPr>
          <w:p w:rsidR="00F2517C" w:rsidRPr="00C25F04" w:rsidRDefault="00F2517C" w:rsidP="004C6519">
            <w:pPr>
              <w:ind w:right="-5"/>
              <w:rPr>
                <w:bCs/>
                <w:iCs/>
              </w:rPr>
            </w:pPr>
          </w:p>
        </w:tc>
        <w:tc>
          <w:tcPr>
            <w:tcW w:w="1154" w:type="dxa"/>
          </w:tcPr>
          <w:p w:rsidR="00F2517C" w:rsidRPr="008917FA" w:rsidRDefault="00F2517C" w:rsidP="004C6519">
            <w:pPr>
              <w:ind w:right="-5"/>
              <w:jc w:val="right"/>
              <w:rPr>
                <w:b/>
                <w:bCs/>
                <w:iCs/>
              </w:rPr>
            </w:pPr>
          </w:p>
        </w:tc>
        <w:tc>
          <w:tcPr>
            <w:tcW w:w="1134" w:type="dxa"/>
          </w:tcPr>
          <w:p w:rsidR="00F2517C" w:rsidRPr="008917FA" w:rsidRDefault="00F2517C" w:rsidP="004C6519">
            <w:pPr>
              <w:ind w:right="-5"/>
              <w:jc w:val="right"/>
              <w:rPr>
                <w:b/>
                <w:bCs/>
                <w:iCs/>
              </w:rPr>
            </w:pPr>
          </w:p>
        </w:tc>
        <w:tc>
          <w:tcPr>
            <w:tcW w:w="1276" w:type="dxa"/>
          </w:tcPr>
          <w:p w:rsidR="00F2517C" w:rsidRPr="008917FA" w:rsidRDefault="00F2517C" w:rsidP="004C6519">
            <w:pPr>
              <w:ind w:right="-5"/>
              <w:jc w:val="right"/>
              <w:rPr>
                <w:b/>
                <w:bCs/>
                <w:iCs/>
              </w:rPr>
            </w:pPr>
          </w:p>
        </w:tc>
        <w:tc>
          <w:tcPr>
            <w:tcW w:w="1391" w:type="dxa"/>
            <w:shd w:val="clear" w:color="auto" w:fill="auto"/>
          </w:tcPr>
          <w:p w:rsidR="00F2517C" w:rsidRPr="00C25F04" w:rsidRDefault="00F2517C" w:rsidP="004C6519">
            <w:pPr>
              <w:ind w:right="-5"/>
              <w:jc w:val="right"/>
              <w:rPr>
                <w:b/>
                <w:bCs/>
                <w:i/>
                <w:iCs/>
              </w:rPr>
            </w:pPr>
          </w:p>
        </w:tc>
      </w:tr>
      <w:tr w:rsidR="00F2517C" w:rsidRPr="00C25F04" w:rsidTr="004C6519">
        <w:tc>
          <w:tcPr>
            <w:tcW w:w="8080" w:type="dxa"/>
            <w:gridSpan w:val="5"/>
            <w:shd w:val="clear" w:color="auto" w:fill="auto"/>
          </w:tcPr>
          <w:p w:rsidR="00F2517C" w:rsidRPr="00C25F04" w:rsidRDefault="00F2517C" w:rsidP="004C6519">
            <w:pPr>
              <w:ind w:right="-5"/>
              <w:jc w:val="right"/>
              <w:rPr>
                <w:b/>
                <w:bCs/>
                <w:i/>
                <w:iCs/>
              </w:rPr>
            </w:pPr>
            <w:r w:rsidRPr="008917FA">
              <w:rPr>
                <w:rFonts w:eastAsia="Calibri"/>
                <w:sz w:val="22"/>
              </w:rPr>
              <w:t>Всього: сума тендерної пропозиції, з</w:t>
            </w:r>
            <w:r>
              <w:rPr>
                <w:rFonts w:eastAsia="Calibri"/>
                <w:sz w:val="22"/>
              </w:rPr>
              <w:t xml:space="preserve"> ПДВ, грн.(_____грн.____коп.)</w:t>
            </w:r>
            <w:r>
              <w:rPr>
                <w:rFonts w:eastAsia="Calibri"/>
                <w:sz w:val="22"/>
              </w:rPr>
              <w:br/>
              <w:t xml:space="preserve"> в</w:t>
            </w:r>
            <w:r w:rsidRPr="008917FA">
              <w:rPr>
                <w:rFonts w:eastAsia="Calibri"/>
                <w:sz w:val="22"/>
              </w:rPr>
              <w:t xml:space="preserve"> тому числі  ПДВ., грн.(_____грн._____коп.)</w:t>
            </w:r>
          </w:p>
        </w:tc>
        <w:tc>
          <w:tcPr>
            <w:tcW w:w="1391" w:type="dxa"/>
            <w:shd w:val="clear" w:color="auto" w:fill="auto"/>
          </w:tcPr>
          <w:p w:rsidR="00F2517C" w:rsidRPr="00C25F04" w:rsidRDefault="00F2517C" w:rsidP="004C6519">
            <w:pPr>
              <w:ind w:right="-5"/>
              <w:jc w:val="right"/>
              <w:rPr>
                <w:b/>
                <w:bCs/>
                <w:i/>
                <w:iCs/>
              </w:rPr>
            </w:pPr>
          </w:p>
        </w:tc>
      </w:tr>
    </w:tbl>
    <w:p w:rsidR="00F2517C" w:rsidRDefault="00F2517C" w:rsidP="00F2517C">
      <w:pPr>
        <w:shd w:val="clear" w:color="auto" w:fill="FFFFFF"/>
        <w:ind w:firstLine="540"/>
      </w:pPr>
    </w:p>
    <w:p w:rsidR="00F2517C" w:rsidRPr="00C25F04" w:rsidRDefault="00F2517C" w:rsidP="006C71DF">
      <w:pPr>
        <w:shd w:val="clear" w:color="auto" w:fill="FFFFFF"/>
        <w:ind w:firstLine="540"/>
        <w:jc w:val="both"/>
      </w:pPr>
      <w:r w:rsidRPr="00C25F04">
        <w:t>1. Наша пропозиція є обов'язковою для нас і Ми беремо на себе зобов’язання виконати умови передбачені Договором;</w:t>
      </w:r>
    </w:p>
    <w:p w:rsidR="00F2517C" w:rsidRPr="00C25F04" w:rsidRDefault="00F2517C" w:rsidP="006C71DF">
      <w:pPr>
        <w:shd w:val="clear" w:color="auto" w:fill="FFFFFF"/>
        <w:ind w:firstLine="540"/>
        <w:jc w:val="both"/>
      </w:pPr>
      <w:r w:rsidRPr="00C25F04">
        <w:t>2. Ми зобов’язуємося підписати Договір не пізніше ніж через 20 календарних днів з дати оприлюднення на веб-порталі Уповноваженого органу повідомлення про намір укласти договір з нами.</w:t>
      </w:r>
    </w:p>
    <w:p w:rsidR="00F2517C" w:rsidRDefault="00F2517C" w:rsidP="00F2517C">
      <w:pPr>
        <w:shd w:val="clear" w:color="auto" w:fill="FFFFFF"/>
        <w:ind w:firstLine="540"/>
        <w:rPr>
          <w:i/>
          <w:iCs/>
          <w:u w:val="single"/>
        </w:rPr>
      </w:pPr>
    </w:p>
    <w:p w:rsidR="00F2517C" w:rsidRPr="00C25F04" w:rsidRDefault="00F2517C" w:rsidP="00F2517C">
      <w:pPr>
        <w:shd w:val="clear" w:color="auto" w:fill="FFFFFF"/>
        <w:ind w:firstLine="540"/>
        <w:rPr>
          <w:i/>
          <w:iCs/>
          <w:u w:val="single"/>
        </w:rPr>
      </w:pPr>
      <w:r w:rsidRPr="00C25F04">
        <w:rPr>
          <w:i/>
          <w:iCs/>
          <w:u w:val="single"/>
        </w:rPr>
        <w:t>Посада, прізвище, ініціали, підпис уповноваженої особи Учасника, завірені печаткою.</w:t>
      </w:r>
    </w:p>
    <w:p w:rsidR="00F2517C" w:rsidRDefault="00F2517C" w:rsidP="00F2517C">
      <w:pPr>
        <w:shd w:val="clear" w:color="auto" w:fill="FFFFFF"/>
        <w:ind w:firstLine="540"/>
        <w:rPr>
          <w:iCs/>
        </w:rPr>
      </w:pPr>
    </w:p>
    <w:p w:rsidR="00B92A30" w:rsidRPr="00205E22" w:rsidRDefault="00F2517C" w:rsidP="00205E22">
      <w:pPr>
        <w:shd w:val="clear" w:color="auto" w:fill="FFFFFF"/>
        <w:ind w:firstLine="540"/>
        <w:rPr>
          <w:iCs/>
        </w:rPr>
      </w:pPr>
      <w:r w:rsidRPr="00C25F04">
        <w:rPr>
          <w:iCs/>
        </w:rPr>
        <w:t>* у випадку, якщо учасник не є платнико</w:t>
      </w:r>
      <w:r>
        <w:rPr>
          <w:iCs/>
        </w:rPr>
        <w:t>м ПДВ, він вказує ціни без ПДВ.</w:t>
      </w:r>
    </w:p>
    <w:sectPr w:rsidR="00B92A30" w:rsidRPr="00205E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F55" w:rsidRDefault="00B13F55" w:rsidP="00035B48">
      <w:r>
        <w:separator/>
      </w:r>
    </w:p>
  </w:endnote>
  <w:endnote w:type="continuationSeparator" w:id="0">
    <w:p w:rsidR="00B13F55" w:rsidRDefault="00B13F55" w:rsidP="0003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F55" w:rsidRDefault="00B13F55" w:rsidP="00035B48">
      <w:r>
        <w:separator/>
      </w:r>
    </w:p>
  </w:footnote>
  <w:footnote w:type="continuationSeparator" w:id="0">
    <w:p w:rsidR="00B13F55" w:rsidRDefault="00B13F55" w:rsidP="00035B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40"/>
    <w:lvl w:ilvl="0">
      <w:start w:val="1"/>
      <w:numFmt w:val="decimal"/>
      <w:lvlText w:val="%1."/>
      <w:lvlJc w:val="left"/>
      <w:pPr>
        <w:tabs>
          <w:tab w:val="num" w:pos="0"/>
        </w:tabs>
        <w:ind w:left="720" w:hanging="360"/>
      </w:pPr>
      <w:rPr>
        <w:rFonts w:ascii="Times New Roman" w:eastAsia="Times New Roman" w:hAnsi="Times New Roman" w:cs="Times New Roman" w:hint="default"/>
        <w:b w:val="0"/>
        <w:sz w:val="24"/>
        <w:szCs w:val="24"/>
      </w:rPr>
    </w:lvl>
  </w:abstractNum>
  <w:abstractNum w:abstractNumId="1" w15:restartNumberingAfterBreak="0">
    <w:nsid w:val="30543CA0"/>
    <w:multiLevelType w:val="hybridMultilevel"/>
    <w:tmpl w:val="40569C90"/>
    <w:lvl w:ilvl="0" w:tplc="D72E9E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2E540E6"/>
    <w:multiLevelType w:val="hybridMultilevel"/>
    <w:tmpl w:val="CD1C4640"/>
    <w:lvl w:ilvl="0" w:tplc="BAEC94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9951B1"/>
    <w:multiLevelType w:val="hybridMultilevel"/>
    <w:tmpl w:val="FB8E435C"/>
    <w:lvl w:ilvl="0" w:tplc="1EDE87BA">
      <w:start w:val="1"/>
      <w:numFmt w:val="decimal"/>
      <w:lvlText w:val="%1."/>
      <w:lvlJc w:val="left"/>
      <w:pPr>
        <w:ind w:left="360" w:hanging="360"/>
      </w:pPr>
      <w:rPr>
        <w:rFonts w:ascii="Times New Roman" w:eastAsia="Times New Roman" w:hAnsi="Times New Roman" w:cs="Times New Roman"/>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15:restartNumberingAfterBreak="0">
    <w:nsid w:val="4EB77C38"/>
    <w:multiLevelType w:val="hybridMultilevel"/>
    <w:tmpl w:val="2BCECEB0"/>
    <w:lvl w:ilvl="0" w:tplc="06F6795C">
      <w:start w:val="1"/>
      <w:numFmt w:val="decimal"/>
      <w:lvlText w:val="%1."/>
      <w:lvlJc w:val="left"/>
      <w:pPr>
        <w:ind w:left="720" w:hanging="360"/>
      </w:pPr>
      <w:rPr>
        <w:rFonts w:hint="default"/>
        <w:color w:val="auto"/>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4CF3011"/>
    <w:multiLevelType w:val="hybridMultilevel"/>
    <w:tmpl w:val="1F844F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EB3632"/>
    <w:multiLevelType w:val="multilevel"/>
    <w:tmpl w:val="7988FCF2"/>
    <w:lvl w:ilvl="0">
      <w:start w:val="1"/>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3"/>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B5"/>
    <w:rsid w:val="0000370D"/>
    <w:rsid w:val="00005CEB"/>
    <w:rsid w:val="00026108"/>
    <w:rsid w:val="00035B48"/>
    <w:rsid w:val="00041F36"/>
    <w:rsid w:val="00045104"/>
    <w:rsid w:val="00046362"/>
    <w:rsid w:val="00064DD9"/>
    <w:rsid w:val="00075D11"/>
    <w:rsid w:val="00093752"/>
    <w:rsid w:val="000B1CC3"/>
    <w:rsid w:val="000C113E"/>
    <w:rsid w:val="000D7CE3"/>
    <w:rsid w:val="000E0483"/>
    <w:rsid w:val="000E6E50"/>
    <w:rsid w:val="00123ACD"/>
    <w:rsid w:val="00133BF6"/>
    <w:rsid w:val="00144CF1"/>
    <w:rsid w:val="00146618"/>
    <w:rsid w:val="00150A12"/>
    <w:rsid w:val="00152CF6"/>
    <w:rsid w:val="001A1771"/>
    <w:rsid w:val="001C27F0"/>
    <w:rsid w:val="001F56DC"/>
    <w:rsid w:val="00203495"/>
    <w:rsid w:val="002049A4"/>
    <w:rsid w:val="00205E22"/>
    <w:rsid w:val="00211CF1"/>
    <w:rsid w:val="00281ABC"/>
    <w:rsid w:val="00287894"/>
    <w:rsid w:val="00293DB1"/>
    <w:rsid w:val="00294E74"/>
    <w:rsid w:val="00297528"/>
    <w:rsid w:val="002A2638"/>
    <w:rsid w:val="002B3E56"/>
    <w:rsid w:val="002D7FA6"/>
    <w:rsid w:val="002F0073"/>
    <w:rsid w:val="00327BC9"/>
    <w:rsid w:val="0033654F"/>
    <w:rsid w:val="00354A5A"/>
    <w:rsid w:val="00356284"/>
    <w:rsid w:val="00356AAB"/>
    <w:rsid w:val="003853F1"/>
    <w:rsid w:val="003B2C1C"/>
    <w:rsid w:val="003C20F3"/>
    <w:rsid w:val="003C3E32"/>
    <w:rsid w:val="003C69C4"/>
    <w:rsid w:val="003F3604"/>
    <w:rsid w:val="004002CD"/>
    <w:rsid w:val="00445CC1"/>
    <w:rsid w:val="00473317"/>
    <w:rsid w:val="004B0EFF"/>
    <w:rsid w:val="004B1DB7"/>
    <w:rsid w:val="004C0E6F"/>
    <w:rsid w:val="004C6DC4"/>
    <w:rsid w:val="004D183E"/>
    <w:rsid w:val="004D2978"/>
    <w:rsid w:val="004F7EB2"/>
    <w:rsid w:val="00507468"/>
    <w:rsid w:val="00512EA7"/>
    <w:rsid w:val="00520F15"/>
    <w:rsid w:val="00560839"/>
    <w:rsid w:val="00565042"/>
    <w:rsid w:val="005B6DDD"/>
    <w:rsid w:val="005B7CDD"/>
    <w:rsid w:val="005C771E"/>
    <w:rsid w:val="005D42E9"/>
    <w:rsid w:val="005D444E"/>
    <w:rsid w:val="005E4BA8"/>
    <w:rsid w:val="005F2605"/>
    <w:rsid w:val="006032FA"/>
    <w:rsid w:val="00607007"/>
    <w:rsid w:val="006247C8"/>
    <w:rsid w:val="00630EED"/>
    <w:rsid w:val="0066196E"/>
    <w:rsid w:val="00670C92"/>
    <w:rsid w:val="006739DE"/>
    <w:rsid w:val="00694969"/>
    <w:rsid w:val="0069698D"/>
    <w:rsid w:val="006B286C"/>
    <w:rsid w:val="006C71DF"/>
    <w:rsid w:val="006E1B77"/>
    <w:rsid w:val="006E4DD0"/>
    <w:rsid w:val="006F2FBB"/>
    <w:rsid w:val="006F3E98"/>
    <w:rsid w:val="00737EC1"/>
    <w:rsid w:val="00740AAE"/>
    <w:rsid w:val="00757BF6"/>
    <w:rsid w:val="0077150F"/>
    <w:rsid w:val="00781AA4"/>
    <w:rsid w:val="00791AAA"/>
    <w:rsid w:val="007F1737"/>
    <w:rsid w:val="007F2D66"/>
    <w:rsid w:val="007F3335"/>
    <w:rsid w:val="007F52DC"/>
    <w:rsid w:val="008130E7"/>
    <w:rsid w:val="00822456"/>
    <w:rsid w:val="008249B3"/>
    <w:rsid w:val="00836F7F"/>
    <w:rsid w:val="00843582"/>
    <w:rsid w:val="008651C2"/>
    <w:rsid w:val="00876293"/>
    <w:rsid w:val="008A61ED"/>
    <w:rsid w:val="008C249A"/>
    <w:rsid w:val="008C26E4"/>
    <w:rsid w:val="008D73C0"/>
    <w:rsid w:val="008D7F25"/>
    <w:rsid w:val="00902123"/>
    <w:rsid w:val="00903255"/>
    <w:rsid w:val="00910C96"/>
    <w:rsid w:val="009337A6"/>
    <w:rsid w:val="00936C0A"/>
    <w:rsid w:val="009432A6"/>
    <w:rsid w:val="00985F7F"/>
    <w:rsid w:val="009A2DB3"/>
    <w:rsid w:val="009B5AF1"/>
    <w:rsid w:val="009C07F9"/>
    <w:rsid w:val="009C3C7D"/>
    <w:rsid w:val="00A27195"/>
    <w:rsid w:val="00A36A23"/>
    <w:rsid w:val="00A450F9"/>
    <w:rsid w:val="00A617B6"/>
    <w:rsid w:val="00A6251F"/>
    <w:rsid w:val="00A646AC"/>
    <w:rsid w:val="00A74563"/>
    <w:rsid w:val="00A93039"/>
    <w:rsid w:val="00A939B2"/>
    <w:rsid w:val="00A974E1"/>
    <w:rsid w:val="00AA4327"/>
    <w:rsid w:val="00AA650C"/>
    <w:rsid w:val="00AB4219"/>
    <w:rsid w:val="00AB7426"/>
    <w:rsid w:val="00AD1392"/>
    <w:rsid w:val="00AD1A24"/>
    <w:rsid w:val="00AE06CD"/>
    <w:rsid w:val="00AE4FDD"/>
    <w:rsid w:val="00B11760"/>
    <w:rsid w:val="00B13F55"/>
    <w:rsid w:val="00B36A5F"/>
    <w:rsid w:val="00B41881"/>
    <w:rsid w:val="00B54A59"/>
    <w:rsid w:val="00B70414"/>
    <w:rsid w:val="00B74375"/>
    <w:rsid w:val="00B8480B"/>
    <w:rsid w:val="00B92A30"/>
    <w:rsid w:val="00BE5BE2"/>
    <w:rsid w:val="00BF2403"/>
    <w:rsid w:val="00C13709"/>
    <w:rsid w:val="00C240AD"/>
    <w:rsid w:val="00C25185"/>
    <w:rsid w:val="00C50E57"/>
    <w:rsid w:val="00C55394"/>
    <w:rsid w:val="00C55E6E"/>
    <w:rsid w:val="00C64770"/>
    <w:rsid w:val="00C70EFC"/>
    <w:rsid w:val="00C74E25"/>
    <w:rsid w:val="00C7777F"/>
    <w:rsid w:val="00CA44AD"/>
    <w:rsid w:val="00CA654F"/>
    <w:rsid w:val="00CB45EC"/>
    <w:rsid w:val="00CD0819"/>
    <w:rsid w:val="00D02955"/>
    <w:rsid w:val="00D36020"/>
    <w:rsid w:val="00D368B5"/>
    <w:rsid w:val="00D40721"/>
    <w:rsid w:val="00D517EA"/>
    <w:rsid w:val="00D7229D"/>
    <w:rsid w:val="00D83BB0"/>
    <w:rsid w:val="00D91168"/>
    <w:rsid w:val="00DB7332"/>
    <w:rsid w:val="00DD129C"/>
    <w:rsid w:val="00DD3ADD"/>
    <w:rsid w:val="00DF2948"/>
    <w:rsid w:val="00DF33A9"/>
    <w:rsid w:val="00DF480F"/>
    <w:rsid w:val="00E0538C"/>
    <w:rsid w:val="00E54023"/>
    <w:rsid w:val="00E566B5"/>
    <w:rsid w:val="00E77338"/>
    <w:rsid w:val="00E80E60"/>
    <w:rsid w:val="00EC3858"/>
    <w:rsid w:val="00EF4EC9"/>
    <w:rsid w:val="00F01293"/>
    <w:rsid w:val="00F2517C"/>
    <w:rsid w:val="00F31246"/>
    <w:rsid w:val="00F57D12"/>
    <w:rsid w:val="00F63051"/>
    <w:rsid w:val="00F63E79"/>
    <w:rsid w:val="00F7644F"/>
    <w:rsid w:val="00F82635"/>
    <w:rsid w:val="00FC05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EB87"/>
  <w15:docId w15:val="{6E86DF71-38DD-483E-A5A3-B500E33A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13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C113E"/>
    <w:pPr>
      <w:keepNext/>
      <w:widowControl w:val="0"/>
      <w:shd w:val="clear" w:color="auto" w:fill="FFFFFF"/>
      <w:outlineLvl w:val="0"/>
    </w:pPr>
    <w:rPr>
      <w:b/>
      <w:snapToGrid w:val="0"/>
      <w:color w:val="000000"/>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13E"/>
    <w:rPr>
      <w:rFonts w:ascii="Times New Roman" w:eastAsia="Times New Roman" w:hAnsi="Times New Roman" w:cs="Times New Roman"/>
      <w:b/>
      <w:snapToGrid w:val="0"/>
      <w:color w:val="000000"/>
      <w:sz w:val="28"/>
      <w:szCs w:val="20"/>
      <w:shd w:val="clear" w:color="auto" w:fill="FFFFFF"/>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0C113E"/>
    <w:pPr>
      <w:tabs>
        <w:tab w:val="center" w:pos="4677"/>
        <w:tab w:val="right" w:pos="9355"/>
      </w:tabs>
    </w:pPr>
    <w:rPr>
      <w:rFonts w:ascii="Calibri" w:hAnsi="Calibri"/>
      <w:sz w:val="22"/>
      <w:szCs w:val="22"/>
      <w:lang w:eastAsia="en-US"/>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C113E"/>
    <w:rPr>
      <w:rFonts w:ascii="Calibri" w:eastAsia="Times New Roman" w:hAnsi="Calibri" w:cs="Times New Roman"/>
      <w:lang w:val="ru-RU"/>
    </w:rPr>
  </w:style>
  <w:style w:type="paragraph" w:customStyle="1" w:styleId="11">
    <w:name w:val="Без интервала1"/>
    <w:rsid w:val="000C113E"/>
    <w:pPr>
      <w:suppressAutoHyphens/>
      <w:spacing w:after="0" w:line="240" w:lineRule="auto"/>
    </w:pPr>
    <w:rPr>
      <w:rFonts w:ascii="Calibri" w:eastAsia="Times New Roman" w:hAnsi="Calibri" w:cs="Times New Roman"/>
      <w:lang w:eastAsia="zh-CN"/>
    </w:rPr>
  </w:style>
  <w:style w:type="paragraph" w:customStyle="1" w:styleId="rvps2">
    <w:name w:val="rvps2"/>
    <w:basedOn w:val="a"/>
    <w:uiPriority w:val="99"/>
    <w:rsid w:val="000C113E"/>
    <w:pPr>
      <w:spacing w:before="100" w:beforeAutospacing="1" w:after="100" w:afterAutospacing="1"/>
    </w:pPr>
  </w:style>
  <w:style w:type="paragraph" w:styleId="a5">
    <w:name w:val="Body Text"/>
    <w:basedOn w:val="a"/>
    <w:link w:val="a6"/>
    <w:rsid w:val="000C113E"/>
    <w:pPr>
      <w:spacing w:after="120"/>
      <w:ind w:firstLine="567"/>
      <w:jc w:val="both"/>
    </w:pPr>
    <w:rPr>
      <w:rFonts w:eastAsia="Calibri"/>
      <w:szCs w:val="22"/>
      <w:lang w:val="uk-UA" w:eastAsia="en-US"/>
    </w:rPr>
  </w:style>
  <w:style w:type="character" w:customStyle="1" w:styleId="a6">
    <w:name w:val="Основной текст Знак"/>
    <w:basedOn w:val="a0"/>
    <w:link w:val="a5"/>
    <w:rsid w:val="000C113E"/>
    <w:rPr>
      <w:rFonts w:ascii="Times New Roman" w:eastAsia="Calibri" w:hAnsi="Times New Roman" w:cs="Times New Roman"/>
      <w:sz w:val="24"/>
    </w:rPr>
  </w:style>
  <w:style w:type="paragraph" w:styleId="a7">
    <w:name w:val="endnote text"/>
    <w:basedOn w:val="a"/>
    <w:link w:val="a8"/>
    <w:rsid w:val="000C113E"/>
    <w:pPr>
      <w:widowControl w:val="0"/>
      <w:spacing w:before="140"/>
      <w:ind w:firstLine="680"/>
      <w:jc w:val="both"/>
    </w:pPr>
    <w:rPr>
      <w:rFonts w:ascii="Calibri" w:hAnsi="Calibri"/>
      <w:sz w:val="20"/>
      <w:szCs w:val="20"/>
    </w:rPr>
  </w:style>
  <w:style w:type="character" w:customStyle="1" w:styleId="a8">
    <w:name w:val="Текст концевой сноски Знак"/>
    <w:basedOn w:val="a0"/>
    <w:link w:val="a7"/>
    <w:rsid w:val="000C113E"/>
    <w:rPr>
      <w:rFonts w:ascii="Calibri" w:eastAsia="Times New Roman" w:hAnsi="Calibri" w:cs="Times New Roman"/>
      <w:sz w:val="20"/>
      <w:szCs w:val="20"/>
      <w:lang w:val="ru-RU" w:eastAsia="ru-RU"/>
    </w:rPr>
  </w:style>
  <w:style w:type="paragraph" w:styleId="a9">
    <w:name w:val="No Spacing"/>
    <w:link w:val="aa"/>
    <w:qFormat/>
    <w:rsid w:val="00F01293"/>
    <w:pPr>
      <w:spacing w:after="0" w:line="240" w:lineRule="auto"/>
    </w:pPr>
    <w:rPr>
      <w:rFonts w:ascii="Times New Roman" w:eastAsia="Times New Roman" w:hAnsi="Times New Roman" w:cs="Times New Roman"/>
      <w:sz w:val="24"/>
      <w:szCs w:val="24"/>
      <w:lang w:eastAsia="uk-UA"/>
    </w:rPr>
  </w:style>
  <w:style w:type="character" w:customStyle="1" w:styleId="ab">
    <w:name w:val="Основной текст_"/>
    <w:link w:val="2"/>
    <w:rsid w:val="00F01293"/>
    <w:rPr>
      <w:rFonts w:ascii="Times New Roman" w:eastAsia="Times New Roman" w:hAnsi="Times New Roman" w:cs="Times New Roman"/>
      <w:b/>
      <w:bCs/>
      <w:sz w:val="16"/>
      <w:szCs w:val="16"/>
      <w:shd w:val="clear" w:color="auto" w:fill="FFFFFF"/>
    </w:rPr>
  </w:style>
  <w:style w:type="character" w:customStyle="1" w:styleId="12">
    <w:name w:val="Заголовок №1_"/>
    <w:link w:val="13"/>
    <w:rsid w:val="00F01293"/>
    <w:rPr>
      <w:rFonts w:ascii="Times New Roman" w:eastAsia="Times New Roman" w:hAnsi="Times New Roman" w:cs="Times New Roman"/>
      <w:b/>
      <w:bCs/>
      <w:sz w:val="16"/>
      <w:szCs w:val="16"/>
      <w:shd w:val="clear" w:color="auto" w:fill="FFFFFF"/>
    </w:rPr>
  </w:style>
  <w:style w:type="paragraph" w:customStyle="1" w:styleId="2">
    <w:name w:val="Основной текст2"/>
    <w:basedOn w:val="a"/>
    <w:link w:val="ab"/>
    <w:rsid w:val="00F01293"/>
    <w:pPr>
      <w:widowControl w:val="0"/>
      <w:shd w:val="clear" w:color="auto" w:fill="FFFFFF"/>
      <w:spacing w:line="202" w:lineRule="exact"/>
    </w:pPr>
    <w:rPr>
      <w:b/>
      <w:bCs/>
      <w:sz w:val="16"/>
      <w:szCs w:val="16"/>
      <w:lang w:val="uk-UA" w:eastAsia="en-US"/>
    </w:rPr>
  </w:style>
  <w:style w:type="paragraph" w:customStyle="1" w:styleId="13">
    <w:name w:val="Заголовок №1"/>
    <w:basedOn w:val="a"/>
    <w:link w:val="12"/>
    <w:rsid w:val="00F01293"/>
    <w:pPr>
      <w:widowControl w:val="0"/>
      <w:shd w:val="clear" w:color="auto" w:fill="FFFFFF"/>
      <w:spacing w:line="0" w:lineRule="atLeast"/>
      <w:outlineLvl w:val="0"/>
    </w:pPr>
    <w:rPr>
      <w:b/>
      <w:bCs/>
      <w:sz w:val="16"/>
      <w:szCs w:val="16"/>
      <w:lang w:val="uk-UA" w:eastAsia="en-US"/>
    </w:rPr>
  </w:style>
  <w:style w:type="paragraph" w:styleId="ac">
    <w:name w:val="List Paragraph"/>
    <w:basedOn w:val="a"/>
    <w:qFormat/>
    <w:rsid w:val="00B11760"/>
    <w:pPr>
      <w:ind w:left="720"/>
      <w:contextualSpacing/>
    </w:pPr>
  </w:style>
  <w:style w:type="paragraph" w:styleId="ad">
    <w:name w:val="header"/>
    <w:basedOn w:val="a"/>
    <w:link w:val="ae"/>
    <w:uiPriority w:val="99"/>
    <w:unhideWhenUsed/>
    <w:rsid w:val="00035B48"/>
    <w:pPr>
      <w:tabs>
        <w:tab w:val="center" w:pos="4819"/>
        <w:tab w:val="right" w:pos="9639"/>
      </w:tabs>
    </w:pPr>
  </w:style>
  <w:style w:type="character" w:customStyle="1" w:styleId="ae">
    <w:name w:val="Верхний колонтитул Знак"/>
    <w:basedOn w:val="a0"/>
    <w:link w:val="ad"/>
    <w:uiPriority w:val="99"/>
    <w:rsid w:val="00035B48"/>
    <w:rPr>
      <w:rFonts w:ascii="Times New Roman" w:eastAsia="Times New Roman" w:hAnsi="Times New Roman" w:cs="Times New Roman"/>
      <w:sz w:val="24"/>
      <w:szCs w:val="24"/>
      <w:lang w:val="ru-RU" w:eastAsia="ru-RU"/>
    </w:rPr>
  </w:style>
  <w:style w:type="paragraph" w:styleId="af">
    <w:name w:val="footer"/>
    <w:basedOn w:val="a"/>
    <w:link w:val="af0"/>
    <w:uiPriority w:val="99"/>
    <w:unhideWhenUsed/>
    <w:rsid w:val="00035B48"/>
    <w:pPr>
      <w:tabs>
        <w:tab w:val="center" w:pos="4819"/>
        <w:tab w:val="right" w:pos="9639"/>
      </w:tabs>
    </w:pPr>
  </w:style>
  <w:style w:type="character" w:customStyle="1" w:styleId="af0">
    <w:name w:val="Нижний колонтитул Знак"/>
    <w:basedOn w:val="a0"/>
    <w:link w:val="af"/>
    <w:uiPriority w:val="99"/>
    <w:rsid w:val="00035B48"/>
    <w:rPr>
      <w:rFonts w:ascii="Times New Roman" w:eastAsia="Times New Roman" w:hAnsi="Times New Roman" w:cs="Times New Roman"/>
      <w:sz w:val="24"/>
      <w:szCs w:val="24"/>
      <w:lang w:val="ru-RU" w:eastAsia="ru-RU"/>
    </w:rPr>
  </w:style>
  <w:style w:type="paragraph" w:styleId="af1">
    <w:name w:val="Balloon Text"/>
    <w:basedOn w:val="a"/>
    <w:link w:val="af2"/>
    <w:uiPriority w:val="99"/>
    <w:semiHidden/>
    <w:unhideWhenUsed/>
    <w:rsid w:val="00AB7426"/>
    <w:rPr>
      <w:rFonts w:ascii="Calibri" w:hAnsi="Calibri"/>
      <w:sz w:val="16"/>
      <w:szCs w:val="16"/>
    </w:rPr>
  </w:style>
  <w:style w:type="character" w:customStyle="1" w:styleId="af2">
    <w:name w:val="Текст выноски Знак"/>
    <w:basedOn w:val="a0"/>
    <w:link w:val="af1"/>
    <w:uiPriority w:val="99"/>
    <w:semiHidden/>
    <w:rsid w:val="00AB7426"/>
    <w:rPr>
      <w:rFonts w:ascii="Calibri" w:eastAsia="Times New Roman" w:hAnsi="Calibri" w:cs="Times New Roman"/>
      <w:sz w:val="16"/>
      <w:szCs w:val="16"/>
      <w:lang w:val="ru-RU" w:eastAsia="ru-RU"/>
    </w:rPr>
  </w:style>
  <w:style w:type="character" w:customStyle="1" w:styleId="rvts0">
    <w:name w:val="rvts0"/>
    <w:rsid w:val="00F2517C"/>
    <w:rPr>
      <w:rFonts w:ascii="Times New Roman" w:hAnsi="Times New Roman" w:cs="Times New Roman" w:hint="default"/>
    </w:rPr>
  </w:style>
  <w:style w:type="table" w:styleId="af3">
    <w:name w:val="Table Grid"/>
    <w:basedOn w:val="a1"/>
    <w:uiPriority w:val="39"/>
    <w:rsid w:val="00F2517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Без интервала Знак"/>
    <w:link w:val="a9"/>
    <w:rsid w:val="00AB4219"/>
    <w:rPr>
      <w:rFonts w:ascii="Times New Roman" w:eastAsia="Times New Roman" w:hAnsi="Times New Roman" w:cs="Times New Roman"/>
      <w:sz w:val="24"/>
      <w:szCs w:val="24"/>
      <w:lang w:eastAsia="uk-UA"/>
    </w:rPr>
  </w:style>
  <w:style w:type="paragraph" w:customStyle="1" w:styleId="Standard">
    <w:name w:val="Standard"/>
    <w:rsid w:val="00AB4219"/>
    <w:pPr>
      <w:suppressAutoHyphens/>
      <w:autoSpaceDN w:val="0"/>
      <w:spacing w:after="0" w:line="240" w:lineRule="auto"/>
      <w:textAlignment w:val="baseline"/>
    </w:pPr>
    <w:rPr>
      <w:rFonts w:ascii="Liberation Serif" w:eastAsia="NSimSun" w:hAnsi="Liberation Serif" w:cs="Arial"/>
      <w:kern w:val="3"/>
      <w:sz w:val="24"/>
      <w:szCs w:val="24"/>
      <w:lang w:val="en-US" w:eastAsia="zh-CN" w:bidi="hi-IN"/>
    </w:rPr>
  </w:style>
  <w:style w:type="character" w:customStyle="1" w:styleId="14">
    <w:name w:val="Основной шрифт абзаца1"/>
    <w:rsid w:val="00AB4219"/>
  </w:style>
  <w:style w:type="character" w:customStyle="1" w:styleId="af4">
    <w:name w:val="Основний текст_"/>
    <w:link w:val="15"/>
    <w:uiPriority w:val="99"/>
    <w:rsid w:val="00A974E1"/>
  </w:style>
  <w:style w:type="paragraph" w:customStyle="1" w:styleId="15">
    <w:name w:val="Основний текст1"/>
    <w:basedOn w:val="a"/>
    <w:link w:val="af4"/>
    <w:uiPriority w:val="99"/>
    <w:rsid w:val="00A974E1"/>
    <w:pPr>
      <w:spacing w:line="259" w:lineRule="auto"/>
    </w:pPr>
    <w:rPr>
      <w:rFonts w:asciiTheme="minorHAnsi" w:eastAsiaTheme="minorHAnsi" w:hAnsiTheme="minorHAnsi" w:cstheme="minorBidi"/>
      <w:sz w:val="22"/>
      <w:szCs w:val="22"/>
      <w:lang w:val="uk-UA" w:eastAsia="en-US"/>
    </w:rPr>
  </w:style>
  <w:style w:type="paragraph" w:customStyle="1" w:styleId="af5">
    <w:name w:val="Вміст таблиці"/>
    <w:basedOn w:val="a"/>
    <w:rsid w:val="00A974E1"/>
    <w:pPr>
      <w:suppressLineNumbers/>
      <w:spacing w:line="276" w:lineRule="auto"/>
    </w:pPr>
    <w:rPr>
      <w:rFonts w:ascii="Liberation Serif" w:hAnsi="Liberation Serif" w:cs="Lohit Devanagari"/>
      <w:color w:val="00000A"/>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43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7</Pages>
  <Words>7323</Words>
  <Characters>4175</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AdminPC</cp:lastModifiedBy>
  <cp:revision>4</cp:revision>
  <cp:lastPrinted>2022-01-04T08:28:00Z</cp:lastPrinted>
  <dcterms:created xsi:type="dcterms:W3CDTF">2022-09-19T09:27:00Z</dcterms:created>
  <dcterms:modified xsi:type="dcterms:W3CDTF">2022-09-19T13:34:00Z</dcterms:modified>
</cp:coreProperties>
</file>