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bookmarkStart w:id="0" w:name="_GoBack"/>
      <w:bookmarkEnd w:id="0"/>
      <w:r w:rsidRPr="007B0FB2">
        <w:rPr>
          <w:rFonts w:ascii="Times New Roman" w:hAnsi="Times New Roman"/>
          <w:b/>
          <w:sz w:val="24"/>
          <w:szCs w:val="24"/>
          <w:lang w:val="uk-UA" w:eastAsia="ar-SA"/>
        </w:rPr>
        <w:t>Додаток №</w:t>
      </w:r>
      <w:r w:rsidR="00156211" w:rsidRPr="007B0FB2">
        <w:rPr>
          <w:rFonts w:ascii="Times New Roman" w:hAnsi="Times New Roman"/>
          <w:b/>
          <w:sz w:val="24"/>
          <w:szCs w:val="24"/>
          <w:lang w:val="uk-UA" w:eastAsia="ar-SA"/>
        </w:rPr>
        <w:t>2</w:t>
      </w:r>
    </w:p>
    <w:p w:rsidR="003F7FC9" w:rsidRPr="007B0FB2" w:rsidRDefault="003F7FC9" w:rsidP="003F7FC9">
      <w:pPr>
        <w:widowControl w:val="0"/>
        <w:suppressAutoHyphens/>
        <w:autoSpaceDE w:val="0"/>
        <w:spacing w:after="0" w:line="240" w:lineRule="auto"/>
        <w:jc w:val="right"/>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 тендерної документації </w:t>
      </w:r>
    </w:p>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ДОГОВІР </w:t>
      </w:r>
    </w:p>
    <w:p w:rsidR="003F7FC9" w:rsidRPr="007B0FB2"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tblPr>
      <w:tblGrid>
        <w:gridCol w:w="4820"/>
        <w:gridCol w:w="5670"/>
      </w:tblGrid>
      <w:tr w:rsidR="003F7FC9" w:rsidRPr="00BA04F4" w:rsidTr="00E51010">
        <w:tc>
          <w:tcPr>
            <w:tcW w:w="4820" w:type="dxa"/>
            <w:shd w:val="clear" w:color="auto" w:fill="auto"/>
            <w:vAlign w:val="center"/>
          </w:tcPr>
          <w:p w:rsidR="003F7FC9" w:rsidRPr="007B0FB2" w:rsidRDefault="00431938" w:rsidP="00431938">
            <w:pPr>
              <w:widowControl w:val="0"/>
              <w:suppressAutoHyphens/>
              <w:autoSpaceDE w:val="0"/>
              <w:spacing w:after="0" w:line="264" w:lineRule="auto"/>
              <w:rPr>
                <w:rFonts w:ascii="Times New Roman" w:hAnsi="Times New Roman"/>
                <w:b/>
                <w:bCs/>
                <w:sz w:val="24"/>
                <w:szCs w:val="24"/>
                <w:lang w:val="uk-UA" w:eastAsia="ar-SA"/>
              </w:rPr>
            </w:pPr>
            <w:r>
              <w:rPr>
                <w:rFonts w:ascii="Times New Roman" w:hAnsi="Times New Roman"/>
                <w:b/>
                <w:sz w:val="24"/>
                <w:szCs w:val="24"/>
                <w:lang w:val="uk-UA" w:eastAsia="zh-CN"/>
              </w:rPr>
              <w:t>_</w:t>
            </w:r>
            <w:r w:rsidR="00D70ACE" w:rsidRPr="00D70ACE">
              <w:rPr>
                <w:rFonts w:ascii="Times New Roman" w:hAnsi="Times New Roman"/>
                <w:b/>
                <w:sz w:val="24"/>
                <w:szCs w:val="24"/>
                <w:lang w:val="uk-UA" w:eastAsia="zh-CN"/>
              </w:rPr>
              <w:t xml:space="preserve">. </w:t>
            </w:r>
            <w:r>
              <w:rPr>
                <w:rFonts w:ascii="Times New Roman" w:hAnsi="Times New Roman"/>
                <w:b/>
                <w:sz w:val="24"/>
                <w:szCs w:val="24"/>
                <w:lang w:val="uk-UA" w:eastAsia="zh-CN"/>
              </w:rPr>
              <w:t>_______________</w:t>
            </w:r>
          </w:p>
        </w:tc>
        <w:tc>
          <w:tcPr>
            <w:tcW w:w="5670" w:type="dxa"/>
            <w:shd w:val="clear" w:color="auto" w:fill="auto"/>
            <w:vAlign w:val="center"/>
          </w:tcPr>
          <w:p w:rsidR="003F7FC9" w:rsidRPr="007B0FB2"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7B0FB2">
              <w:rPr>
                <w:rFonts w:ascii="Times New Roman" w:hAnsi="Times New Roman"/>
                <w:b/>
                <w:bCs/>
                <w:sz w:val="24"/>
                <w:szCs w:val="24"/>
                <w:lang w:val="uk-UA" w:eastAsia="ar-SA"/>
              </w:rPr>
              <w:t>«___» ___________</w:t>
            </w:r>
            <w:r w:rsidRPr="007B0FB2">
              <w:rPr>
                <w:rFonts w:ascii="Times New Roman" w:hAnsi="Times New Roman"/>
                <w:b/>
                <w:sz w:val="24"/>
                <w:szCs w:val="24"/>
                <w:lang w:val="uk-UA" w:eastAsia="ar-SA"/>
              </w:rPr>
              <w:t>202</w:t>
            </w:r>
            <w:r w:rsidR="00156211" w:rsidRPr="007B0FB2">
              <w:rPr>
                <w:rFonts w:ascii="Times New Roman" w:hAnsi="Times New Roman"/>
                <w:b/>
                <w:sz w:val="24"/>
                <w:szCs w:val="24"/>
                <w:lang w:val="uk-UA" w:eastAsia="ar-SA"/>
              </w:rPr>
              <w:t>_</w:t>
            </w:r>
            <w:r w:rsidRPr="007B0FB2">
              <w:rPr>
                <w:rFonts w:ascii="Times New Roman" w:hAnsi="Times New Roman"/>
                <w:b/>
                <w:sz w:val="24"/>
                <w:szCs w:val="24"/>
                <w:lang w:val="uk-UA" w:eastAsia="ar-SA"/>
              </w:rPr>
              <w:t xml:space="preserve"> року</w:t>
            </w:r>
          </w:p>
          <w:p w:rsidR="00156211" w:rsidRPr="007B0FB2"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rsidR="00803824" w:rsidRPr="007B0FB2" w:rsidRDefault="004E7615" w:rsidP="00E51010">
      <w:pPr>
        <w:spacing w:after="0" w:line="240" w:lineRule="auto"/>
        <w:ind w:firstLine="567"/>
        <w:jc w:val="both"/>
        <w:rPr>
          <w:rFonts w:ascii="Times New Roman" w:hAnsi="Times New Roman"/>
          <w:sz w:val="24"/>
          <w:szCs w:val="24"/>
          <w:lang w:val="uk-UA"/>
        </w:rPr>
      </w:pPr>
      <w:r>
        <w:rPr>
          <w:rFonts w:ascii="Times New Roman CYR" w:hAnsi="Times New Roman CYR" w:cs="Times New Roman CYR"/>
          <w:b/>
          <w:sz w:val="24"/>
          <w:szCs w:val="24"/>
          <w:lang w:val="uk-UA" w:eastAsia="zh-CN"/>
        </w:rPr>
        <w:t>_________________________________</w:t>
      </w:r>
      <w:r w:rsidR="00E51010" w:rsidRPr="007B0FB2">
        <w:rPr>
          <w:rFonts w:ascii="Times New Roman" w:hAnsi="Times New Roman"/>
          <w:b/>
          <w:bCs/>
          <w:sz w:val="24"/>
          <w:szCs w:val="24"/>
          <w:lang w:val="uk-UA" w:eastAsia="zh-CN"/>
        </w:rPr>
        <w:t xml:space="preserve">, </w:t>
      </w:r>
      <w:r w:rsidR="00E51010" w:rsidRPr="007B0FB2">
        <w:rPr>
          <w:rFonts w:ascii="Times New Roman" w:hAnsi="Times New Roman"/>
          <w:bCs/>
          <w:sz w:val="24"/>
          <w:szCs w:val="24"/>
          <w:lang w:val="uk-UA" w:eastAsia="zh-CN"/>
        </w:rPr>
        <w:t xml:space="preserve">в </w:t>
      </w:r>
      <w:r w:rsidR="00E51010" w:rsidRPr="007B0FB2">
        <w:rPr>
          <w:rFonts w:ascii="Times New Roman" w:hAnsi="Times New Roman"/>
          <w:sz w:val="24"/>
          <w:szCs w:val="24"/>
          <w:lang w:val="uk-UA" w:eastAsia="zh-CN"/>
        </w:rPr>
        <w:t xml:space="preserve">особі </w:t>
      </w:r>
      <w:r>
        <w:rPr>
          <w:rFonts w:ascii="Times New Roman" w:hAnsi="Times New Roman"/>
          <w:sz w:val="24"/>
          <w:szCs w:val="24"/>
          <w:lang w:val="uk-UA" w:eastAsia="zh-CN"/>
        </w:rPr>
        <w:t>___________________________</w:t>
      </w:r>
      <w:r w:rsidR="00E51010" w:rsidRPr="007B0FB2">
        <w:rPr>
          <w:rFonts w:ascii="Times New Roman" w:hAnsi="Times New Roman"/>
          <w:sz w:val="24"/>
          <w:szCs w:val="24"/>
          <w:lang w:val="uk-UA"/>
        </w:rPr>
        <w:t>,</w:t>
      </w:r>
      <w:r w:rsidR="00CE41E3" w:rsidRPr="007B0FB2">
        <w:rPr>
          <w:rFonts w:ascii="Times New Roman" w:hAnsi="Times New Roman"/>
          <w:bCs/>
          <w:sz w:val="24"/>
          <w:szCs w:val="24"/>
          <w:lang w:val="uk-UA"/>
        </w:rPr>
        <w:t xml:space="preserve"> що діє на підставі </w:t>
      </w:r>
      <w:r>
        <w:rPr>
          <w:rFonts w:ascii="Times New Roman" w:hAnsi="Times New Roman"/>
          <w:bCs/>
          <w:sz w:val="24"/>
          <w:szCs w:val="24"/>
          <w:lang w:val="uk-UA"/>
        </w:rPr>
        <w:t>____________________________________</w:t>
      </w:r>
      <w:r w:rsidR="00E51010" w:rsidRPr="007B0FB2">
        <w:rPr>
          <w:rFonts w:ascii="Times New Roman" w:hAnsi="Times New Roman"/>
          <w:bCs/>
          <w:sz w:val="24"/>
          <w:szCs w:val="24"/>
          <w:lang w:val="uk-UA"/>
        </w:rPr>
        <w:t xml:space="preserve"> (далі - Замовник), з однієї сторони</w:t>
      </w:r>
      <w:r w:rsidR="00E51010" w:rsidRPr="007B0FB2">
        <w:rPr>
          <w:rFonts w:ascii="Times New Roman" w:hAnsi="Times New Roman"/>
          <w:sz w:val="24"/>
          <w:szCs w:val="24"/>
          <w:lang w:val="uk-UA"/>
        </w:rPr>
        <w:t>, і</w:t>
      </w:r>
    </w:p>
    <w:p w:rsidR="003F7FC9" w:rsidRPr="007B0FB2" w:rsidRDefault="00803824" w:rsidP="00803824">
      <w:pPr>
        <w:widowControl w:val="0"/>
        <w:suppressAutoHyphens/>
        <w:autoSpaceDE w:val="0"/>
        <w:spacing w:after="0" w:line="264" w:lineRule="auto"/>
        <w:jc w:val="both"/>
        <w:rPr>
          <w:rFonts w:ascii="Times New Roman" w:hAnsi="Times New Roman"/>
          <w:sz w:val="24"/>
          <w:szCs w:val="24"/>
          <w:lang w:val="uk-UA" w:eastAsia="ar-SA"/>
        </w:rPr>
      </w:pPr>
      <w:r w:rsidRPr="007B0FB2">
        <w:rPr>
          <w:rFonts w:ascii="Times New Roman" w:hAnsi="Times New Roman"/>
          <w:b/>
          <w:sz w:val="24"/>
          <w:szCs w:val="24"/>
          <w:lang w:val="uk-UA" w:eastAsia="ar-SA"/>
        </w:rPr>
        <w:t>______________________________________________,</w:t>
      </w:r>
      <w:r w:rsidRPr="007B0FB2">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B0FB2"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Pr="007B0FB2"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BA04F4" w:rsidTr="00BA04F4">
        <w:tc>
          <w:tcPr>
            <w:tcW w:w="10490" w:type="dxa"/>
            <w:shd w:val="clear" w:color="auto" w:fill="auto"/>
            <w:vAlign w:val="center"/>
          </w:tcPr>
          <w:p w:rsidR="00F46FEF" w:rsidRPr="007B0FB2" w:rsidRDefault="00F46FEF" w:rsidP="00F46FEF">
            <w:pPr>
              <w:suppressAutoHyphens/>
              <w:spacing w:after="0" w:line="240" w:lineRule="auto"/>
              <w:jc w:val="both"/>
              <w:rPr>
                <w:rFonts w:ascii="Times New Roman" w:hAnsi="Times New Roman"/>
                <w:i/>
                <w:sz w:val="24"/>
                <w:szCs w:val="24"/>
                <w:lang w:val="uk-UA" w:eastAsia="zh-CN"/>
              </w:rPr>
            </w:pPr>
            <w:r w:rsidRPr="007B0FB2">
              <w:rPr>
                <w:rFonts w:ascii="Times New Roman" w:hAnsi="Times New Roman"/>
                <w:iCs/>
                <w:sz w:val="24"/>
                <w:szCs w:val="24"/>
                <w:lang w:val="uk-UA" w:eastAsia="zh-CN"/>
              </w:rPr>
              <w:t xml:space="preserve">1.1. Постачальник зобов'язується </w:t>
            </w:r>
            <w:r w:rsidRPr="007B0FB2">
              <w:rPr>
                <w:rFonts w:ascii="Times New Roman" w:hAnsi="Times New Roman"/>
                <w:sz w:val="24"/>
                <w:szCs w:val="24"/>
                <w:lang w:val="uk-UA" w:eastAsia="zh-CN"/>
              </w:rPr>
              <w:t>з дати укладання Договору протягом 20</w:t>
            </w:r>
            <w:r w:rsidR="00FA1021" w:rsidRPr="007B0FB2">
              <w:rPr>
                <w:rFonts w:ascii="Times New Roman" w:hAnsi="Times New Roman"/>
                <w:sz w:val="24"/>
                <w:szCs w:val="24"/>
                <w:lang w:val="uk-UA" w:eastAsia="zh-CN"/>
              </w:rPr>
              <w:t>2</w:t>
            </w:r>
            <w:r w:rsidR="006C3398">
              <w:rPr>
                <w:rFonts w:ascii="Times New Roman" w:hAnsi="Times New Roman"/>
                <w:sz w:val="24"/>
                <w:szCs w:val="24"/>
                <w:lang w:val="uk-UA" w:eastAsia="zh-CN"/>
              </w:rPr>
              <w:t>3</w:t>
            </w:r>
            <w:r w:rsidRPr="007B0FB2">
              <w:rPr>
                <w:rFonts w:ascii="Times New Roman" w:hAnsi="Times New Roman"/>
                <w:sz w:val="24"/>
                <w:szCs w:val="24"/>
                <w:lang w:val="uk-UA" w:eastAsia="zh-CN"/>
              </w:rPr>
              <w:t xml:space="preserve"> року</w:t>
            </w:r>
            <w:r w:rsidRPr="007B0FB2">
              <w:rPr>
                <w:rFonts w:ascii="Times New Roman" w:hAnsi="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 xml:space="preserve">1.2. Найменування Товару: </w:t>
            </w:r>
            <w:r w:rsidR="004E7615" w:rsidRPr="004E7615">
              <w:rPr>
                <w:rFonts w:ascii="Times New Roman CYR" w:hAnsi="Times New Roman CYR" w:cs="Times New Roman CYR"/>
                <w:b/>
                <w:bCs/>
                <w:sz w:val="24"/>
                <w:szCs w:val="24"/>
                <w:lang w:val="uk-UA"/>
              </w:rPr>
              <w:t xml:space="preserve">«код </w:t>
            </w:r>
            <w:proofErr w:type="spellStart"/>
            <w:r w:rsidR="004E7615" w:rsidRPr="004E7615">
              <w:rPr>
                <w:rFonts w:ascii="Times New Roman CYR" w:hAnsi="Times New Roman CYR" w:cs="Times New Roman CYR"/>
                <w:b/>
                <w:bCs/>
                <w:sz w:val="24"/>
                <w:szCs w:val="24"/>
                <w:lang w:val="uk-UA"/>
              </w:rPr>
              <w:t>ДК</w:t>
            </w:r>
            <w:proofErr w:type="spellEnd"/>
            <w:r w:rsidR="004E7615" w:rsidRPr="004E7615">
              <w:rPr>
                <w:rFonts w:ascii="Times New Roman CYR" w:hAnsi="Times New Roman CYR" w:cs="Times New Roman CYR"/>
                <w:b/>
                <w:bCs/>
                <w:sz w:val="24"/>
                <w:szCs w:val="24"/>
                <w:lang w:val="uk-UA"/>
              </w:rPr>
              <w:t xml:space="preserve"> 021:2015 - 09130000-9 «Нафта і дистиляти» (Бензин А-95)»</w:t>
            </w:r>
            <w:r w:rsidRPr="007B0FB2">
              <w:rPr>
                <w:rFonts w:ascii="Times New Roman" w:hAnsi="Times New Roman"/>
                <w:sz w:val="24"/>
                <w:szCs w:val="24"/>
                <w:lang w:val="uk-UA" w:eastAsia="zh-CN"/>
              </w:rPr>
              <w:t>.</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CYR" w:hAnsi="Times New Roman CYR" w:cs="Times New Roman CYR"/>
                <w:sz w:val="24"/>
                <w:szCs w:val="24"/>
                <w:lang w:val="uk-UA"/>
              </w:rPr>
              <w:t>№ Оголошення в системі «PROZORRO» ___________________</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1.3. Кількість, якість та ціна за одиницю Товару зазначається у Специфікації до Договору (Додаток № 1).</w:t>
            </w:r>
            <w:r w:rsidRPr="007B0FB2">
              <w:rPr>
                <w:rFonts w:ascii="Times New Roman" w:hAnsi="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3F7FC9" w:rsidRPr="007B0FB2" w:rsidRDefault="00F46FEF"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r w:rsidRPr="007B0FB2">
              <w:rPr>
                <w:rFonts w:ascii="Times New Roman" w:hAnsi="Times New Roman"/>
                <w:iCs/>
                <w:sz w:val="24"/>
                <w:lang w:val="uk-UA" w:eastAsia="zh-CN"/>
              </w:rPr>
              <w:t xml:space="preserve">1.4. </w:t>
            </w:r>
            <w:r w:rsidRPr="007B0FB2">
              <w:rPr>
                <w:rFonts w:ascii="Times New Roman" w:hAnsi="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7B0FB2" w:rsidRDefault="003F7FC9" w:rsidP="003F7FC9">
      <w:pPr>
        <w:spacing w:after="0" w:line="240" w:lineRule="auto"/>
        <w:ind w:left="1080"/>
        <w:jc w:val="center"/>
        <w:rPr>
          <w:rFonts w:ascii="Times New Roman" w:hAnsi="Times New Roman"/>
          <w:sz w:val="24"/>
          <w:szCs w:val="24"/>
          <w:lang w:val="uk-UA" w:eastAsia="ar-SA"/>
        </w:rPr>
      </w:pPr>
      <w:r w:rsidRPr="007B0FB2">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3F7FC9" w:rsidRPr="00374633" w:rsidTr="00BA04F4">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w:t>
            </w:r>
            <w:r w:rsidR="00156211" w:rsidRPr="007B0FB2">
              <w:rPr>
                <w:rFonts w:ascii="Times New Roman" w:eastAsia="Arial Unicode MS" w:hAnsi="Times New Roman"/>
                <w:sz w:val="24"/>
                <w:szCs w:val="24"/>
                <w:lang w:val="uk-UA" w:eastAsia="hi-IN" w:bidi="hi-IN"/>
              </w:rPr>
              <w:t>3</w:t>
            </w:r>
            <w:r w:rsidRPr="007B0FB2">
              <w:rPr>
                <w:rFonts w:ascii="Times New Roman" w:eastAsia="Arial Unicode MS" w:hAnsi="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7B0FB2"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92447F">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374633" w:rsidTr="00BA04F4">
        <w:tc>
          <w:tcPr>
            <w:tcW w:w="10348" w:type="dxa"/>
            <w:shd w:val="clear" w:color="auto" w:fill="auto"/>
            <w:vAlign w:val="center"/>
          </w:tcPr>
          <w:p w:rsidR="0092447F" w:rsidRPr="007B0FB2" w:rsidRDefault="003F7FC9" w:rsidP="0092447F">
            <w:pPr>
              <w:spacing w:after="0"/>
              <w:jc w:val="both"/>
              <w:rPr>
                <w:rFonts w:ascii="Times New Roman" w:hAnsi="Times New Roman"/>
                <w:b/>
                <w:bCs/>
                <w:sz w:val="24"/>
                <w:szCs w:val="24"/>
                <w:lang w:val="uk-UA" w:eastAsia="ar-SA"/>
              </w:rPr>
            </w:pPr>
            <w:r w:rsidRPr="007B0FB2">
              <w:rPr>
                <w:rFonts w:ascii="Times New Roman" w:hAnsi="Times New Roman"/>
                <w:sz w:val="24"/>
                <w:szCs w:val="24"/>
                <w:lang w:val="uk-UA" w:eastAsia="ar-SA"/>
              </w:rPr>
              <w:t xml:space="preserve">3.1. Сума цього Договору становить:  </w:t>
            </w:r>
            <w:r w:rsidRPr="007B0FB2">
              <w:rPr>
                <w:rFonts w:ascii="Times New Roman" w:hAnsi="Times New Roman"/>
                <w:b/>
                <w:sz w:val="24"/>
                <w:szCs w:val="24"/>
                <w:lang w:val="uk-UA" w:eastAsia="ar-SA"/>
              </w:rPr>
              <w:t xml:space="preserve">__________________  (_____________________________) грн. </w:t>
            </w:r>
            <w:r w:rsidRPr="007B0FB2">
              <w:rPr>
                <w:rFonts w:ascii="Times New Roman" w:hAnsi="Times New Roman"/>
                <w:b/>
                <w:bCs/>
                <w:sz w:val="24"/>
                <w:szCs w:val="24"/>
                <w:lang w:val="uk-UA" w:eastAsia="ar-SA"/>
              </w:rPr>
              <w:t xml:space="preserve">з ПДВ. </w:t>
            </w:r>
          </w:p>
          <w:p w:rsidR="003F7FC9" w:rsidRPr="007B0FB2" w:rsidRDefault="003F7FC9" w:rsidP="0092447F">
            <w:pPr>
              <w:spacing w:after="0"/>
              <w:jc w:val="both"/>
              <w:rPr>
                <w:rFonts w:ascii="Times New Roman" w:hAnsi="Times New Roman"/>
                <w:sz w:val="24"/>
                <w:szCs w:val="24"/>
                <w:lang w:val="uk-UA" w:eastAsia="ar-SA"/>
              </w:rPr>
            </w:pPr>
            <w:r w:rsidRPr="007B0FB2">
              <w:rPr>
                <w:rFonts w:ascii="Times New Roman" w:hAnsi="Times New Roman"/>
                <w:sz w:val="24"/>
                <w:szCs w:val="24"/>
                <w:lang w:val="uk-UA" w:eastAsia="ar-SA"/>
              </w:rPr>
              <w:t>3.2. Сума цього Договору може бути зменшена за взаємною згодою Сторін.</w:t>
            </w:r>
          </w:p>
          <w:p w:rsidR="003F7FC9" w:rsidRPr="007B0FB2" w:rsidRDefault="003F7FC9" w:rsidP="0092447F">
            <w:pPr>
              <w:widowControl w:val="0"/>
              <w:suppressAutoHyphens/>
              <w:autoSpaceDE w:val="0"/>
              <w:spacing w:after="0" w:line="240" w:lineRule="auto"/>
              <w:ind w:left="-15"/>
              <w:rPr>
                <w:rFonts w:ascii="Times New Roman" w:hAnsi="Times New Roman"/>
                <w:spacing w:val="-1"/>
                <w:sz w:val="24"/>
                <w:szCs w:val="24"/>
                <w:lang w:val="uk-UA" w:eastAsia="ar-SA"/>
              </w:rPr>
            </w:pPr>
            <w:r w:rsidRPr="007B0FB2">
              <w:rPr>
                <w:rFonts w:ascii="Times New Roman" w:hAnsi="Times New Roman"/>
                <w:sz w:val="24"/>
                <w:szCs w:val="24"/>
                <w:lang w:val="uk-UA" w:eastAsia="ar-SA"/>
              </w:rPr>
              <w:t xml:space="preserve">3.3. </w:t>
            </w:r>
            <w:r w:rsidRPr="007B0FB2">
              <w:rPr>
                <w:rFonts w:ascii="Times New Roman" w:hAnsi="Times New Roman"/>
                <w:spacing w:val="-1"/>
                <w:sz w:val="24"/>
                <w:szCs w:val="24"/>
                <w:lang w:val="uk-UA" w:eastAsia="ar-SA"/>
              </w:rPr>
              <w:t>Сума на товар встановлюється в національній грошовій одиниці України.</w:t>
            </w:r>
          </w:p>
          <w:p w:rsidR="006C3398" w:rsidRPr="006C3398" w:rsidRDefault="003F7FC9" w:rsidP="006C3398">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3.4. </w:t>
            </w:r>
            <w:r w:rsidR="006C3398" w:rsidRPr="006C3398">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6C3398">
              <w:rPr>
                <w:rFonts w:ascii="Times New Roman" w:hAnsi="Times New Roman"/>
                <w:sz w:val="24"/>
                <w:szCs w:val="24"/>
                <w:lang w:val="uk-UA" w:eastAsia="ar-SA"/>
              </w:rPr>
              <w:lastRenderedPageBreak/>
              <w:t>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 xml:space="preserve">4) </w:t>
            </w:r>
            <w:r w:rsidR="007F3C98" w:rsidRPr="007F3C98">
              <w:rPr>
                <w:rFonts w:ascii="Times New Roman" w:hAnsi="Times New Roman"/>
                <w:sz w:val="24"/>
                <w:szCs w:val="24"/>
                <w:lang w:val="uk-UA"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F3C98">
              <w:rPr>
                <w:rFonts w:ascii="Times New Roman" w:hAnsi="Times New Roman"/>
                <w:sz w:val="24"/>
                <w:szCs w:val="24"/>
                <w:lang w:val="uk-UA" w:eastAsia="ar-SA"/>
              </w:rPr>
              <w:t>.</w:t>
            </w:r>
            <w:r w:rsidRPr="006C3398">
              <w:rPr>
                <w:rFonts w:ascii="Times New Roman" w:hAnsi="Times New Roman"/>
                <w:sz w:val="24"/>
                <w:szCs w:val="24"/>
                <w:lang w:val="uk-UA" w:eastAsia="ar-SA"/>
              </w:rPr>
              <w:t xml:space="preserve">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F7FC9" w:rsidRPr="007B0FB2" w:rsidRDefault="006C3398" w:rsidP="006C3398">
            <w:pPr>
              <w:shd w:val="clear" w:color="auto" w:fill="FFFFFF"/>
              <w:spacing w:after="0" w:line="240" w:lineRule="auto"/>
              <w:jc w:val="both"/>
              <w:textAlignment w:val="baseline"/>
              <w:rPr>
                <w:rFonts w:ascii="Times New Roman" w:hAnsi="Times New Roman"/>
                <w:sz w:val="24"/>
                <w:szCs w:val="24"/>
                <w:lang w:val="uk-UA"/>
              </w:rPr>
            </w:pPr>
            <w:r w:rsidRPr="006C3398">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3398">
              <w:rPr>
                <w:rFonts w:ascii="Times New Roman" w:hAnsi="Times New Roman"/>
                <w:sz w:val="24"/>
                <w:szCs w:val="24"/>
                <w:lang w:val="uk-UA" w:eastAsia="ar-SA"/>
              </w:rPr>
              <w:t>Platts</w:t>
            </w:r>
            <w:proofErr w:type="spellEnd"/>
            <w:r w:rsidRPr="006C3398">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3F7FC9" w:rsidRPr="007B0FB2" w:rsidRDefault="003F7FC9" w:rsidP="0092447F">
            <w:pPr>
              <w:shd w:val="clear" w:color="auto" w:fill="FFFFFF"/>
              <w:spacing w:after="0" w:line="240" w:lineRule="auto"/>
              <w:ind w:firstLine="450"/>
              <w:jc w:val="both"/>
              <w:textAlignment w:val="baseline"/>
              <w:rPr>
                <w:rFonts w:ascii="Times New Roman" w:hAnsi="Times New Roman"/>
                <w:sz w:val="24"/>
                <w:szCs w:val="24"/>
                <w:lang w:val="uk-UA" w:eastAsia="ar-SA"/>
              </w:rPr>
            </w:pPr>
            <w:r w:rsidRPr="007B0FB2">
              <w:rPr>
                <w:rFonts w:ascii="Times New Roman" w:hAnsi="Times New Roman"/>
                <w:sz w:val="24"/>
                <w:szCs w:val="24"/>
                <w:lang w:val="uk-UA"/>
              </w:rPr>
              <w:t xml:space="preserve">8) </w:t>
            </w:r>
            <w:r w:rsidR="00423F19" w:rsidRPr="007B0FB2">
              <w:rPr>
                <w:rFonts w:ascii="Times New Roman" w:hAnsi="Times New Roman"/>
                <w:sz w:val="24"/>
                <w:szCs w:val="24"/>
                <w:lang w:val="uk-UA" w:eastAsia="ar-SA"/>
              </w:rPr>
              <w:t xml:space="preserve">зміни умов у зв’язку із застосуванням положень частини шостої </w:t>
            </w:r>
            <w:r w:rsidR="006C3398">
              <w:rPr>
                <w:rFonts w:ascii="Times New Roman" w:hAnsi="Times New Roman"/>
                <w:sz w:val="24"/>
                <w:szCs w:val="24"/>
                <w:lang w:val="uk-UA" w:eastAsia="ar-SA"/>
              </w:rPr>
              <w:t>ст. 41 Закону України «Про публічні закупівлі</w:t>
            </w:r>
            <w:r w:rsidRPr="007B0FB2">
              <w:rPr>
                <w:rFonts w:ascii="Times New Roman" w:hAnsi="Times New Roman"/>
                <w:sz w:val="24"/>
                <w:szCs w:val="24"/>
                <w:lang w:val="uk-UA" w:eastAsia="ar-SA"/>
              </w:rPr>
              <w:t xml:space="preserve">, відповідно до якої </w:t>
            </w:r>
            <w:r w:rsidR="00423F19" w:rsidRPr="007B0FB2">
              <w:rPr>
                <w:rFonts w:ascii="Times New Roman" w:hAnsi="Times New Roman"/>
                <w:sz w:val="24"/>
                <w:szCs w:val="24"/>
                <w:lang w:val="uk-UA" w:eastAsia="ar-S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w:t>
            </w:r>
            <w:r w:rsidR="00423F19" w:rsidRPr="007B0FB2">
              <w:rPr>
                <w:rFonts w:ascii="Times New Roman" w:hAnsi="Times New Roman"/>
                <w:sz w:val="24"/>
                <w:szCs w:val="24"/>
                <w:lang w:val="uk-UA" w:eastAsia="ar-SA"/>
              </w:rPr>
              <w:lastRenderedPageBreak/>
              <w:t>установленому порядку</w:t>
            </w:r>
            <w:r w:rsidRPr="007B0FB2">
              <w:rPr>
                <w:rFonts w:ascii="Times New Roman" w:hAnsi="Times New Roman"/>
                <w:sz w:val="24"/>
                <w:szCs w:val="24"/>
                <w:lang w:val="uk-UA" w:eastAsia="ar-SA"/>
              </w:rPr>
              <w:t>.</w:t>
            </w:r>
          </w:p>
          <w:p w:rsidR="00803824" w:rsidRPr="007B0FB2" w:rsidRDefault="00803824" w:rsidP="0092447F">
            <w:pPr>
              <w:shd w:val="clear" w:color="auto" w:fill="FFFFFF"/>
              <w:spacing w:after="0" w:line="240" w:lineRule="auto"/>
              <w:jc w:val="both"/>
              <w:textAlignment w:val="baseline"/>
              <w:rPr>
                <w:rFonts w:ascii="Times New Roman" w:hAnsi="Times New Roman"/>
                <w:sz w:val="24"/>
                <w:szCs w:val="24"/>
                <w:lang w:val="uk-UA"/>
              </w:rPr>
            </w:pPr>
            <w:r w:rsidRPr="00BA04F4">
              <w:rPr>
                <w:rFonts w:ascii="Times New Roman" w:hAnsi="Times New Roman"/>
                <w:sz w:val="24"/>
                <w:szCs w:val="24"/>
                <w:lang w:val="uk-UA" w:eastAsia="ar-SA"/>
              </w:rPr>
              <w:t xml:space="preserve">3.5.  </w:t>
            </w:r>
            <w:r w:rsidR="00F46FEF" w:rsidRPr="00BA04F4">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7B0FB2" w:rsidRDefault="003F7FC9" w:rsidP="003F7FC9">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BA04F4" w:rsidTr="00BA04F4">
        <w:trPr>
          <w:trHeight w:val="840"/>
        </w:trPr>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bCs/>
                <w:sz w:val="24"/>
                <w:szCs w:val="24"/>
                <w:lang w:val="uk-UA" w:eastAsia="ar-SA"/>
              </w:rPr>
            </w:pPr>
            <w:r w:rsidRPr="007B0FB2">
              <w:rPr>
                <w:rFonts w:ascii="Times New Roman" w:hAnsi="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4.2</w:t>
            </w:r>
            <w:r w:rsidRPr="006C3398">
              <w:rPr>
                <w:rFonts w:ascii="Times New Roman" w:hAnsi="Times New Roman"/>
                <w:bCs/>
                <w:sz w:val="24"/>
                <w:szCs w:val="24"/>
                <w:lang w:val="uk-UA" w:eastAsia="ar-SA"/>
              </w:rPr>
              <w:t>.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6C3398" w:rsidRPr="00374633"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374633">
              <w:rPr>
                <w:rFonts w:ascii="Times New Roman" w:hAnsi="Times New Roman"/>
                <w:bCs/>
                <w:sz w:val="24"/>
                <w:szCs w:val="24"/>
                <w:lang w:val="uk-UA" w:eastAsia="ar-SA"/>
              </w:rPr>
              <w:t>Розрахунки за Товар (партію Товару) Замовник здійснює протягом 10 (десяти) банківських днів з моменту підписання видаткової накладної.</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6C3398">
              <w:rPr>
                <w:rFonts w:ascii="Times New Roman" w:hAnsi="Times New Roman"/>
                <w:bCs/>
                <w:sz w:val="24"/>
                <w:szCs w:val="24"/>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3F7FC9" w:rsidRPr="007B0FB2"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Pr>
                <w:rFonts w:ascii="Times New Roman" w:hAnsi="Times New Roman"/>
                <w:bCs/>
                <w:sz w:val="24"/>
                <w:szCs w:val="24"/>
                <w:lang w:val="uk-UA" w:eastAsia="ar-SA"/>
              </w:rPr>
              <w:t xml:space="preserve">4.3. </w:t>
            </w:r>
            <w:r w:rsidRPr="006C3398">
              <w:rPr>
                <w:rFonts w:ascii="Times New Roman" w:hAnsi="Times New Roman"/>
                <w:bCs/>
                <w:sz w:val="24"/>
                <w:szCs w:val="24"/>
                <w:lang w:val="uk-UA" w:eastAsia="ar-SA"/>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tc>
      </w:tr>
    </w:tbl>
    <w:p w:rsidR="003F7FC9" w:rsidRPr="007B0FB2" w:rsidRDefault="003F7FC9" w:rsidP="003F7FC9">
      <w:pPr>
        <w:widowControl w:val="0"/>
        <w:suppressAutoHyphens/>
        <w:autoSpaceDE w:val="0"/>
        <w:spacing w:after="0" w:line="264" w:lineRule="auto"/>
        <w:ind w:right="566"/>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 ПОСТАВКА ТОВАРУ</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 xml:space="preserve">5.1. </w:t>
      </w:r>
      <w:r w:rsidRPr="007B0FB2">
        <w:rPr>
          <w:rFonts w:ascii="Times New Roman" w:hAnsi="Times New Roman"/>
          <w:sz w:val="24"/>
          <w:szCs w:val="24"/>
          <w:lang w:val="uk-UA" w:eastAsia="zh-CN"/>
        </w:rPr>
        <w:t xml:space="preserve">Строк (термін) поставки товару: </w:t>
      </w:r>
      <w:r w:rsidRPr="007B0FB2">
        <w:rPr>
          <w:rFonts w:ascii="Times New Roman" w:hAnsi="Times New Roman"/>
          <w:b/>
          <w:sz w:val="24"/>
          <w:szCs w:val="24"/>
          <w:lang w:val="uk-UA" w:eastAsia="zh-CN"/>
        </w:rPr>
        <w:t>до 31.12.202</w:t>
      </w:r>
      <w:r w:rsidR="006C3398">
        <w:rPr>
          <w:rFonts w:ascii="Times New Roman" w:hAnsi="Times New Roman"/>
          <w:b/>
          <w:sz w:val="24"/>
          <w:szCs w:val="24"/>
          <w:lang w:val="uk-UA" w:eastAsia="zh-CN"/>
        </w:rPr>
        <w:t>3</w:t>
      </w:r>
      <w:r w:rsidRPr="007B0FB2">
        <w:rPr>
          <w:rFonts w:ascii="Times New Roman" w:hAnsi="Times New Roman"/>
          <w:b/>
          <w:sz w:val="24"/>
          <w:szCs w:val="24"/>
          <w:lang w:val="uk-UA" w:eastAsia="zh-CN"/>
        </w:rPr>
        <w:t xml:space="preserve"> року. </w:t>
      </w:r>
    </w:p>
    <w:p w:rsidR="00796DDF" w:rsidRPr="00431938" w:rsidRDefault="00F46FEF" w:rsidP="00796DDF">
      <w:pPr>
        <w:pStyle w:val="a3"/>
        <w:rPr>
          <w:rFonts w:ascii="Times New Roman" w:hAnsi="Times New Roman" w:cs="Times New Roman"/>
          <w:b/>
          <w:sz w:val="24"/>
          <w:szCs w:val="24"/>
          <w:lang w:val="uk-UA"/>
        </w:rPr>
      </w:pPr>
      <w:r w:rsidRPr="007B0FB2">
        <w:rPr>
          <w:rFonts w:ascii="Times New Roman" w:eastAsia="Arial Unicode MS" w:hAnsi="Times New Roman" w:cs="Times New Roman"/>
          <w:sz w:val="24"/>
          <w:szCs w:val="24"/>
          <w:lang w:val="uk-UA" w:eastAsia="hi-IN" w:bidi="hi-IN"/>
        </w:rPr>
        <w:t>5.2. Місце поставки  товарів</w:t>
      </w:r>
      <w:r w:rsidR="00D70ACE" w:rsidRPr="007A2E24">
        <w:rPr>
          <w:rFonts w:ascii="Times New Roman" w:eastAsia="Arial Unicode MS" w:hAnsi="Times New Roman" w:cs="Times New Roman"/>
          <w:sz w:val="24"/>
          <w:szCs w:val="24"/>
          <w:lang w:val="uk-UA" w:eastAsia="hi-IN" w:bidi="hi-IN"/>
        </w:rPr>
        <w:t>:</w:t>
      </w:r>
      <w:r w:rsidR="007A2E24" w:rsidRPr="007A2E24">
        <w:rPr>
          <w:rFonts w:ascii="Times New Roman" w:eastAsia="Arial Unicode MS" w:hAnsi="Times New Roman" w:cs="Times New Roman"/>
          <w:sz w:val="24"/>
          <w:szCs w:val="24"/>
          <w:lang w:val="uk-UA" w:eastAsia="hi-IN" w:bidi="hi-IN"/>
        </w:rPr>
        <w:t>____________________________________</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r w:rsidRPr="007B0FB2">
        <w:rPr>
          <w:rFonts w:ascii="Times New Roman" w:eastAsia="Arial Unicode MS" w:hAnsi="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7B0FB2" w:rsidRDefault="003F7FC9" w:rsidP="00F46FEF">
      <w:pPr>
        <w:widowControl w:val="0"/>
        <w:suppressAutoHyphens/>
        <w:autoSpaceDE w:val="0"/>
        <w:spacing w:after="0" w:line="264" w:lineRule="auto"/>
        <w:ind w:left="1" w:right="100"/>
        <w:jc w:val="both"/>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 ПРАВА ТА ОБОВ'ЯЗКИ СТОРІН</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 Замовник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 Замовник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6.2.4. Повернути рахунок Постачальнику  без  здійснення  оплати  в разі  ненал</w:t>
      </w:r>
      <w:r w:rsidR="006C3398">
        <w:rPr>
          <w:rFonts w:ascii="Times New Roman" w:eastAsia="Arial Unicode MS" w:hAnsi="Times New Roman"/>
          <w:sz w:val="24"/>
          <w:szCs w:val="24"/>
          <w:lang w:val="uk-UA" w:eastAsia="hi-IN" w:bidi="hi-IN"/>
        </w:rPr>
        <w:t xml:space="preserve">ежного  оформлення документів </w:t>
      </w:r>
      <w:r w:rsidRPr="007B0FB2">
        <w:rPr>
          <w:rFonts w:ascii="Times New Roman" w:eastAsia="Arial Unicode MS" w:hAnsi="Times New Roman"/>
          <w:sz w:val="24"/>
          <w:szCs w:val="24"/>
          <w:lang w:val="uk-UA" w:eastAsia="hi-IN" w:bidi="hi-IN"/>
        </w:rPr>
        <w:t>(відсутність печатки, підписів тощо);</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 Постачальник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 Постачальник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rsidR="003F7FC9" w:rsidRPr="007B0FB2" w:rsidRDefault="00F46FEF" w:rsidP="00F46FEF">
      <w:pPr>
        <w:widowControl w:val="0"/>
        <w:suppressAutoHyphens/>
        <w:autoSpaceDE w:val="0"/>
        <w:spacing w:after="0" w:line="240" w:lineRule="auto"/>
        <w:rPr>
          <w:rFonts w:ascii="Times New Roman" w:hAnsi="Times New Roman"/>
          <w:b/>
          <w:bCs/>
          <w:sz w:val="24"/>
          <w:szCs w:val="24"/>
          <w:lang w:val="uk-UA" w:eastAsia="ar-SA"/>
        </w:rPr>
      </w:pPr>
      <w:r w:rsidRPr="007B0FB2">
        <w:rPr>
          <w:rFonts w:ascii="Times New Roman" w:eastAsia="Arial Unicode MS" w:hAnsi="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Pr="007B0FB2"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VII. ВІДПОВІДАЛЬНІСТЬ СТОРІН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lastRenderedPageBreak/>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7.3. Види порушень та санкції за них, установлені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7B0FB2" w:rsidRDefault="00F46FEF" w:rsidP="00F46FEF">
      <w:pPr>
        <w:widowControl w:val="0"/>
        <w:suppressAutoHyphens/>
        <w:autoSpaceDE w:val="0"/>
        <w:spacing w:after="0" w:line="240" w:lineRule="auto"/>
        <w:jc w:val="both"/>
        <w:rPr>
          <w:rFonts w:ascii="Times New Roman" w:hAnsi="Times New Roman"/>
          <w:b/>
          <w:bCs/>
          <w:sz w:val="24"/>
          <w:szCs w:val="24"/>
          <w:lang w:val="uk-UA" w:eastAsia="ar-SA"/>
        </w:rPr>
      </w:pPr>
      <w:r w:rsidRPr="007B0FB2">
        <w:rPr>
          <w:rFonts w:ascii="Times New Roman" w:hAnsi="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7B0FB2"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796DDF" w:rsidRPr="007B0FB2" w:rsidRDefault="00796DDF"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VIII. ОБСТАВИНИ НЕПЕРЕБОРНОЇ СИЛИ</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rsidR="00F46FEF" w:rsidRPr="007B0FB2" w:rsidRDefault="006C3398" w:rsidP="006C3398">
      <w:pPr>
        <w:widowControl w:val="0"/>
        <w:suppressAutoHyphens/>
        <w:autoSpaceDE w:val="0"/>
        <w:spacing w:after="0" w:line="240" w:lineRule="auto"/>
        <w:jc w:val="both"/>
        <w:rPr>
          <w:rFonts w:ascii="Times New Roman" w:hAnsi="Times New Roman"/>
          <w:b/>
          <w:bCs/>
          <w:sz w:val="24"/>
          <w:szCs w:val="24"/>
          <w:lang w:val="uk-UA" w:eastAsia="ar-SA"/>
        </w:rPr>
      </w:pPr>
      <w:r w:rsidRPr="006C3398">
        <w:rPr>
          <w:rFonts w:ascii="Times New Roman" w:eastAsia="Arial Unicode MS" w:hAnsi="Times New Roman"/>
          <w:sz w:val="24"/>
          <w:szCs w:val="24"/>
          <w:lang w:val="uk-UA" w:eastAsia="hi-IN" w:bidi="hi-IN"/>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6C3398" w:rsidRDefault="006C3398"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10.1. Цей Договір набирає чинності з дня його підписання і діє до 31 грудня 20</w:t>
            </w:r>
            <w:r w:rsidR="00423F19" w:rsidRPr="007B0FB2">
              <w:rPr>
                <w:rFonts w:ascii="Times New Roman" w:hAnsi="Times New Roman"/>
                <w:sz w:val="24"/>
                <w:szCs w:val="24"/>
                <w:lang w:val="uk-UA" w:eastAsia="ar-SA"/>
              </w:rPr>
              <w:t>2</w:t>
            </w:r>
            <w:r w:rsidR="006C3398">
              <w:rPr>
                <w:rFonts w:ascii="Times New Roman" w:hAnsi="Times New Roman"/>
                <w:sz w:val="24"/>
                <w:szCs w:val="24"/>
                <w:lang w:val="uk-UA" w:eastAsia="ar-SA"/>
              </w:rPr>
              <w:t>3</w:t>
            </w:r>
            <w:r w:rsidRPr="007B0FB2">
              <w:rPr>
                <w:rFonts w:ascii="Times New Roman" w:hAnsi="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7B0FB2" w:rsidRDefault="00F46FEF" w:rsidP="00F46FEF">
            <w:pPr>
              <w:pStyle w:val="10"/>
              <w:contextualSpacing/>
              <w:jc w:val="both"/>
              <w:rPr>
                <w:rFonts w:ascii="Times New Roman" w:hAnsi="Times New Roman"/>
                <w:color w:val="auto"/>
                <w:sz w:val="24"/>
                <w:szCs w:val="24"/>
                <w:lang w:val="uk-UA"/>
              </w:rPr>
            </w:pPr>
            <w:r w:rsidRPr="007B0FB2">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BA04F4" w:rsidRDefault="00F46FEF" w:rsidP="00F46FEF">
            <w:pPr>
              <w:spacing w:after="0"/>
              <w:contextualSpacing/>
              <w:jc w:val="both"/>
              <w:rPr>
                <w:rFonts w:ascii="Times New Roman" w:hAnsi="Times New Roman"/>
                <w:sz w:val="24"/>
                <w:szCs w:val="24"/>
                <w:lang w:val="uk-UA"/>
              </w:rPr>
            </w:pPr>
            <w:r w:rsidRPr="00BA04F4">
              <w:rPr>
                <w:rStyle w:val="1"/>
                <w:rFonts w:ascii="Times New Roman" w:hAnsi="Times New Roman"/>
                <w:i w:val="0"/>
                <w:sz w:val="24"/>
                <w:szCs w:val="24"/>
                <w:lang w:val="uk-UA"/>
              </w:rPr>
              <w:t xml:space="preserve">10.3. </w:t>
            </w:r>
            <w:r w:rsidRPr="007B0FB2">
              <w:rPr>
                <w:rFonts w:ascii="Times New Roman" w:eastAsia="Arial Unicode MS" w:hAnsi="Times New Roman"/>
                <w:sz w:val="24"/>
                <w:szCs w:val="24"/>
                <w:lang w:val="uk-UA" w:eastAsia="hi-IN" w:bidi="hi-IN"/>
              </w:rPr>
              <w:t>Договір може бути достроково розірваний:</w:t>
            </w:r>
          </w:p>
          <w:p w:rsidR="00F46FEF" w:rsidRPr="00BA04F4" w:rsidRDefault="00F46FEF" w:rsidP="00F46FEF">
            <w:pPr>
              <w:tabs>
                <w:tab w:val="left" w:pos="142"/>
                <w:tab w:val="left" w:pos="284"/>
                <w:tab w:val="left" w:pos="993"/>
              </w:tabs>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а) коли у зв'язку зі специфікою діяльності Покупця, відпадає потреба в даному товарі;</w:t>
            </w:r>
          </w:p>
          <w:p w:rsidR="00F46FEF" w:rsidRPr="00BA04F4" w:rsidRDefault="00F46FEF" w:rsidP="00F46FEF">
            <w:pPr>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B0FB2"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BA04F4">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ХІ. ІНШІ УМОВИ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11.2. Сторони домовились про нерозголошення будь-яких даних, щодо персональних,  які стали </w:t>
      </w:r>
      <w:r w:rsidRPr="007B0FB2">
        <w:rPr>
          <w:rFonts w:ascii="Times New Roman" w:hAnsi="Times New Roman"/>
          <w:sz w:val="24"/>
          <w:szCs w:val="24"/>
          <w:lang w:val="uk-UA" w:eastAsia="ar-SA"/>
        </w:rPr>
        <w:lastRenderedPageBreak/>
        <w:t>відомі в процесі виконання ними договірних відносин.</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7B0FB2" w:rsidRDefault="003F7FC9" w:rsidP="003F7FC9">
      <w:pPr>
        <w:widowControl w:val="0"/>
        <w:spacing w:after="0" w:line="240" w:lineRule="auto"/>
        <w:jc w:val="both"/>
        <w:rPr>
          <w:rFonts w:ascii="Times New Roman" w:hAnsi="Times New Roman"/>
          <w:b/>
          <w:sz w:val="24"/>
          <w:szCs w:val="24"/>
          <w:lang w:val="uk-UA"/>
        </w:rPr>
      </w:pPr>
      <w:r w:rsidRPr="007B0FB2">
        <w:rPr>
          <w:rFonts w:ascii="Times New Roman" w:hAnsi="Times New Roman"/>
          <w:sz w:val="24"/>
          <w:szCs w:val="24"/>
          <w:lang w:val="uk-UA"/>
        </w:rPr>
        <w:t>11.5.Згідно</w:t>
      </w:r>
      <w:r w:rsidR="007F3C98">
        <w:rPr>
          <w:rFonts w:ascii="Times New Roman" w:hAnsi="Times New Roman"/>
          <w:sz w:val="24"/>
          <w:szCs w:val="24"/>
          <w:lang w:val="uk-UA" w:eastAsia="ar-SA"/>
        </w:rPr>
        <w:t>Цивільного кодексу України, Г</w:t>
      </w:r>
      <w:r w:rsidRPr="007B0FB2">
        <w:rPr>
          <w:rFonts w:ascii="Times New Roman" w:hAnsi="Times New Roman"/>
          <w:sz w:val="24"/>
          <w:szCs w:val="24"/>
          <w:lang w:val="uk-UA" w:eastAsia="ar-SA"/>
        </w:rPr>
        <w:t>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7F3C98">
        <w:rPr>
          <w:rFonts w:ascii="Times New Roman" w:hAnsi="Times New Roman"/>
          <w:sz w:val="24"/>
          <w:szCs w:val="24"/>
          <w:lang w:val="uk-UA" w:eastAsia="ar-SA"/>
        </w:rPr>
        <w:t>.</w:t>
      </w:r>
    </w:p>
    <w:p w:rsidR="003F7FC9" w:rsidRPr="007B0FB2" w:rsidRDefault="003F7FC9" w:rsidP="003F7FC9">
      <w:pPr>
        <w:widowControl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rPr>
        <w:t>11.6</w:t>
      </w:r>
      <w:r w:rsidRPr="007B0FB2">
        <w:rPr>
          <w:rFonts w:ascii="Times New Roman" w:hAnsi="Times New Roman"/>
          <w:b/>
          <w:sz w:val="24"/>
          <w:szCs w:val="24"/>
          <w:lang w:val="uk-UA"/>
        </w:rPr>
        <w:t xml:space="preserve">. </w:t>
      </w:r>
      <w:r w:rsidRPr="007B0FB2">
        <w:rPr>
          <w:rFonts w:ascii="Times New Roman" w:hAnsi="Times New Roman"/>
          <w:sz w:val="24"/>
          <w:szCs w:val="24"/>
          <w:lang w:val="uk-UA" w:eastAsia="ar-SA"/>
        </w:rPr>
        <w:t>Зміна істотних умов може здійснюватися за згодою сторін у випадках, що передбачені ч.</w:t>
      </w:r>
      <w:r w:rsidR="006C3398">
        <w:rPr>
          <w:rFonts w:ascii="Times New Roman" w:hAnsi="Times New Roman"/>
          <w:sz w:val="24"/>
          <w:szCs w:val="24"/>
          <w:lang w:val="uk-UA" w:eastAsia="ar-SA"/>
        </w:rPr>
        <w:t>6</w:t>
      </w:r>
      <w:r w:rsidRPr="007B0FB2">
        <w:rPr>
          <w:rFonts w:ascii="Times New Roman" w:hAnsi="Times New Roman"/>
          <w:sz w:val="24"/>
          <w:szCs w:val="24"/>
          <w:lang w:val="uk-UA" w:eastAsia="ar-SA"/>
        </w:rPr>
        <w:t xml:space="preserve"> ст.</w:t>
      </w:r>
      <w:r w:rsidR="00423F19" w:rsidRPr="007B0FB2">
        <w:rPr>
          <w:rFonts w:ascii="Times New Roman" w:hAnsi="Times New Roman"/>
          <w:sz w:val="24"/>
          <w:szCs w:val="24"/>
          <w:lang w:val="uk-UA" w:eastAsia="ar-SA"/>
        </w:rPr>
        <w:t>41</w:t>
      </w:r>
      <w:r w:rsidRPr="007B0FB2">
        <w:rPr>
          <w:rFonts w:ascii="Times New Roman" w:hAnsi="Times New Roman"/>
          <w:sz w:val="24"/>
          <w:szCs w:val="24"/>
          <w:lang w:val="uk-UA" w:eastAsia="ar-SA"/>
        </w:rPr>
        <w:t xml:space="preserve"> Закону України «Про публічні закупівлі»</w:t>
      </w:r>
      <w:r w:rsidR="006C3398">
        <w:rPr>
          <w:rFonts w:ascii="Times New Roman" w:hAnsi="Times New Roman"/>
          <w:sz w:val="24"/>
          <w:szCs w:val="24"/>
          <w:lang w:val="uk-UA" w:eastAsia="ar-SA"/>
        </w:rPr>
        <w:t xml:space="preserve"> та п. 19 Особливостей</w:t>
      </w:r>
      <w:r w:rsidRPr="007B0FB2">
        <w:rPr>
          <w:rFonts w:ascii="Times New Roman" w:hAnsi="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7B0FB2" w:rsidRDefault="003F7FC9" w:rsidP="003F7FC9">
      <w:pPr>
        <w:tabs>
          <w:tab w:val="left" w:pos="8490"/>
        </w:tabs>
        <w:suppressAutoHyphens/>
        <w:autoSpaceDN w:val="0"/>
        <w:spacing w:after="0" w:line="240" w:lineRule="auto"/>
        <w:ind w:right="-86"/>
        <w:jc w:val="both"/>
        <w:rPr>
          <w:rFonts w:ascii="Times New Roman" w:hAnsi="Times New Roman"/>
          <w:kern w:val="3"/>
          <w:sz w:val="24"/>
          <w:szCs w:val="24"/>
          <w:lang w:val="uk-UA" w:eastAsia="ar-SA"/>
        </w:rPr>
      </w:pPr>
      <w:r w:rsidRPr="007B0FB2">
        <w:rPr>
          <w:rFonts w:ascii="Times New Roman" w:hAnsi="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B0FB2">
        <w:rPr>
          <w:rFonts w:ascii="Times New Roman" w:hAnsi="Times New Roman"/>
          <w:kern w:val="3"/>
          <w:sz w:val="24"/>
          <w:szCs w:val="24"/>
          <w:lang w:val="uk-UA" w:eastAsia="ar-SA"/>
        </w:rPr>
        <w:t>Prozorro</w:t>
      </w:r>
      <w:proofErr w:type="spellEnd"/>
      <w:r w:rsidRPr="007B0FB2">
        <w:rPr>
          <w:rFonts w:ascii="Times New Roman" w:hAnsi="Times New Roman"/>
          <w:kern w:val="3"/>
          <w:sz w:val="24"/>
          <w:szCs w:val="24"/>
          <w:lang w:val="uk-UA" w:eastAsia="ar-SA"/>
        </w:rPr>
        <w:t>»</w:t>
      </w:r>
      <w:r w:rsidR="00F46FEF" w:rsidRPr="007B0FB2">
        <w:rPr>
          <w:rFonts w:ascii="Times New Roman" w:hAnsi="Times New Roman"/>
          <w:kern w:val="3"/>
          <w:sz w:val="24"/>
          <w:szCs w:val="24"/>
          <w:lang w:val="uk-UA" w:eastAsia="ar-SA"/>
        </w:rPr>
        <w:t>.</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XII. ДОДАТКИ ДО ДОГОВОРУ</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tblPr>
      <w:tblGrid>
        <w:gridCol w:w="10500"/>
      </w:tblGrid>
      <w:tr w:rsidR="003F7FC9" w:rsidRPr="00BA04F4" w:rsidTr="00BA04F4">
        <w:trPr>
          <w:trHeight w:val="65"/>
        </w:trPr>
        <w:tc>
          <w:tcPr>
            <w:tcW w:w="10500" w:type="dxa"/>
            <w:shd w:val="clear" w:color="auto" w:fill="auto"/>
            <w:vAlign w:val="center"/>
          </w:tcPr>
          <w:p w:rsidR="003F7FC9" w:rsidRPr="007B0FB2" w:rsidRDefault="003F7FC9" w:rsidP="003F7FC9">
            <w:pPr>
              <w:widowControl w:val="0"/>
              <w:suppressAutoHyphens/>
              <w:autoSpaceDE w:val="0"/>
              <w:spacing w:after="0" w:line="240" w:lineRule="auto"/>
              <w:rPr>
                <w:rFonts w:ascii="Times New Roman" w:hAnsi="Times New Roman"/>
                <w:sz w:val="24"/>
                <w:szCs w:val="24"/>
                <w:lang w:val="uk-UA" w:eastAsia="ar-SA"/>
              </w:rPr>
            </w:pPr>
            <w:r w:rsidRPr="007B0FB2">
              <w:rPr>
                <w:rFonts w:ascii="Times New Roman" w:hAnsi="Times New Roman"/>
                <w:sz w:val="24"/>
                <w:szCs w:val="24"/>
                <w:lang w:val="uk-UA" w:eastAsia="ar-SA"/>
              </w:rPr>
              <w:t>12.1. Невід'ємною частиною цього Договору є Специфікація (Додаток 1).</w:t>
            </w:r>
          </w:p>
        </w:tc>
      </w:tr>
    </w:tbl>
    <w:p w:rsidR="003F7FC9" w:rsidRPr="007B0FB2" w:rsidRDefault="003F7FC9" w:rsidP="003F7FC9">
      <w:pPr>
        <w:widowControl w:val="0"/>
        <w:suppressAutoHyphens/>
        <w:autoSpaceDE w:val="0"/>
        <w:spacing w:after="0" w:line="264" w:lineRule="auto"/>
        <w:rPr>
          <w:rFonts w:ascii="Times New Roman" w:hAnsi="Times New Roman"/>
          <w:sz w:val="24"/>
          <w:szCs w:val="24"/>
          <w:lang w:eastAsia="ar-SA"/>
        </w:rPr>
      </w:pPr>
    </w:p>
    <w:p w:rsidR="000C0568" w:rsidRPr="007B0FB2"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XII. РЕКВІЗИТИ СТОРІН</w:t>
      </w:r>
    </w:p>
    <w:tbl>
      <w:tblPr>
        <w:tblW w:w="0" w:type="auto"/>
        <w:tblInd w:w="108" w:type="dxa"/>
        <w:tblLayout w:type="fixed"/>
        <w:tblLook w:val="0000"/>
      </w:tblPr>
      <w:tblGrid>
        <w:gridCol w:w="5003"/>
        <w:gridCol w:w="5019"/>
      </w:tblGrid>
      <w:tr w:rsidR="00156211" w:rsidRPr="00BA04F4" w:rsidTr="00BA04F4">
        <w:trPr>
          <w:trHeight w:val="2265"/>
        </w:trPr>
        <w:tc>
          <w:tcPr>
            <w:tcW w:w="5003" w:type="dxa"/>
            <w:shd w:val="clear" w:color="auto" w:fill="auto"/>
          </w:tcPr>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B0FB2">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0905C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156211" w:rsidRPr="007B0FB2"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7B0FB2"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F45377"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suppressAutoHyphens/>
              <w:spacing w:after="0" w:line="264" w:lineRule="auto"/>
              <w:ind w:left="283"/>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3F7FC9" w:rsidRPr="007B0FB2"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7B0FB2" w:rsidSect="00ED58E0">
          <w:pgSz w:w="11906" w:h="16838"/>
          <w:pgMar w:top="720" w:right="720" w:bottom="284" w:left="720" w:header="720" w:footer="720" w:gutter="0"/>
          <w:cols w:space="720"/>
          <w:docGrid w:linePitch="326"/>
        </w:sectPr>
      </w:pP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lastRenderedPageBreak/>
        <w:t>Додаток №1</w:t>
      </w:r>
    </w:p>
    <w:p w:rsidR="000C0568" w:rsidRPr="007B0FB2"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до договору № ________________</w:t>
      </w: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від «___» ____________202</w:t>
      </w:r>
      <w:r w:rsidR="00D70ACE">
        <w:rPr>
          <w:rFonts w:ascii="Times New Roman CYR" w:hAnsi="Times New Roman CYR" w:cs="Times New Roman CYR"/>
          <w:b/>
          <w:sz w:val="24"/>
          <w:szCs w:val="24"/>
          <w:lang w:val="uk-UA" w:eastAsia="ar-SA"/>
        </w:rPr>
        <w:t>_</w:t>
      </w:r>
      <w:r w:rsidRPr="007B0FB2">
        <w:rPr>
          <w:rFonts w:ascii="Times New Roman CYR" w:hAnsi="Times New Roman CYR" w:cs="Times New Roman CYR"/>
          <w:b/>
          <w:sz w:val="24"/>
          <w:szCs w:val="24"/>
          <w:lang w:val="uk-UA" w:eastAsia="ar-SA"/>
        </w:rPr>
        <w:t xml:space="preserve"> року</w:t>
      </w:r>
    </w:p>
    <w:p w:rsidR="000C0568" w:rsidRPr="007B0FB2"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7B0FB2" w:rsidRDefault="000C0568" w:rsidP="004E7615">
      <w:pPr>
        <w:widowControl w:val="0"/>
        <w:shd w:val="clear" w:color="auto" w:fill="FFFFFF"/>
        <w:suppressAutoHyphens/>
        <w:autoSpaceDE w:val="0"/>
        <w:spacing w:after="0" w:line="264" w:lineRule="auto"/>
        <w:jc w:val="center"/>
        <w:rPr>
          <w:rFonts w:ascii="Times New Roman CYR" w:hAnsi="Times New Roman CYR" w:cs="Times New Roman CYR"/>
          <w:b/>
          <w:sz w:val="24"/>
          <w:szCs w:val="24"/>
          <w:lang w:val="uk-UA" w:eastAsia="ar-SA"/>
        </w:rPr>
      </w:pPr>
      <w:r w:rsidRPr="007B0FB2">
        <w:rPr>
          <w:rFonts w:ascii="Times New Roman" w:hAnsi="Times New Roman"/>
          <w:b/>
          <w:sz w:val="24"/>
          <w:szCs w:val="24"/>
          <w:lang w:val="uk-UA" w:eastAsia="ar-SA"/>
        </w:rPr>
        <w:t>СПЕЦИФІКАЦІЯ</w:t>
      </w:r>
    </w:p>
    <w:p w:rsidR="004E7615" w:rsidRDefault="000C0568" w:rsidP="004E7615">
      <w:pPr>
        <w:widowControl w:val="0"/>
        <w:suppressAutoHyphens/>
        <w:autoSpaceDE w:val="0"/>
        <w:spacing w:after="0" w:line="264" w:lineRule="auto"/>
        <w:ind w:right="100"/>
        <w:jc w:val="center"/>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на закупівлю:</w:t>
      </w:r>
    </w:p>
    <w:p w:rsidR="004E7615" w:rsidRDefault="004E7615" w:rsidP="004E7615">
      <w:pPr>
        <w:widowControl w:val="0"/>
        <w:suppressAutoHyphens/>
        <w:autoSpaceDE w:val="0"/>
        <w:spacing w:after="0" w:line="264" w:lineRule="auto"/>
        <w:ind w:right="100"/>
        <w:jc w:val="center"/>
        <w:rPr>
          <w:rFonts w:ascii="Times New Roman" w:hAnsi="Times New Roman"/>
          <w:b/>
          <w:lang w:val="uk-UA"/>
        </w:rPr>
      </w:pPr>
      <w:r w:rsidRPr="005B0591">
        <w:rPr>
          <w:rFonts w:ascii="Times New Roman" w:hAnsi="Times New Roman"/>
          <w:b/>
          <w:lang w:val="uk-UA"/>
        </w:rPr>
        <w:t xml:space="preserve">«код </w:t>
      </w:r>
      <w:proofErr w:type="spellStart"/>
      <w:r w:rsidRPr="005B0591">
        <w:rPr>
          <w:rFonts w:ascii="Times New Roman" w:hAnsi="Times New Roman"/>
          <w:b/>
          <w:lang w:val="uk-UA"/>
        </w:rPr>
        <w:t>ДК</w:t>
      </w:r>
      <w:proofErr w:type="spellEnd"/>
      <w:r w:rsidRPr="005B0591">
        <w:rPr>
          <w:rFonts w:ascii="Times New Roman" w:hAnsi="Times New Roman"/>
          <w:b/>
          <w:lang w:val="uk-UA"/>
        </w:rPr>
        <w:t xml:space="preserve"> 021:2015 - 09130000-9 «Нафта і дистиляти» </w:t>
      </w:r>
    </w:p>
    <w:p w:rsidR="000C0568" w:rsidRPr="007B0FB2" w:rsidRDefault="004E7615" w:rsidP="004E7615">
      <w:pPr>
        <w:widowControl w:val="0"/>
        <w:suppressAutoHyphens/>
        <w:autoSpaceDE w:val="0"/>
        <w:spacing w:after="0" w:line="264" w:lineRule="auto"/>
        <w:ind w:right="100"/>
        <w:jc w:val="center"/>
        <w:rPr>
          <w:lang w:val="uk-UA"/>
        </w:rPr>
      </w:pPr>
      <w:r w:rsidRPr="005B0591">
        <w:rPr>
          <w:rFonts w:ascii="Times New Roman" w:hAnsi="Times New Roman"/>
          <w:b/>
          <w:lang w:val="uk-UA"/>
        </w:rPr>
        <w:t>(Бензин А-95)»</w:t>
      </w:r>
    </w:p>
    <w:tbl>
      <w:tblPr>
        <w:tblpPr w:leftFromText="180" w:rightFromText="180" w:vertAnchor="text" w:horzAnchor="margin" w:tblpX="675" w:tblpY="4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5"/>
        <w:gridCol w:w="992"/>
        <w:gridCol w:w="850"/>
        <w:gridCol w:w="1418"/>
        <w:gridCol w:w="1418"/>
        <w:gridCol w:w="1559"/>
      </w:tblGrid>
      <w:tr w:rsidR="00E265B1" w:rsidRPr="00BA04F4" w:rsidTr="00E265B1">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w:t>
            </w:r>
          </w:p>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 xml:space="preserve">Найменування </w:t>
            </w:r>
            <w:r>
              <w:rPr>
                <w:rFonts w:ascii="Times New Roman" w:hAnsi="Times New Roman"/>
                <w:b/>
                <w:sz w:val="20"/>
                <w:szCs w:val="20"/>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Ціна за одиницю,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Всього, грн. з або без ПДВ</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Країна походження товару</w:t>
            </w:r>
          </w:p>
        </w:tc>
      </w:tr>
      <w:tr w:rsidR="007F3C98" w:rsidRPr="00BA04F4" w:rsidTr="00E265B1">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7F3C98" w:rsidRPr="004E7615" w:rsidRDefault="007F3C98" w:rsidP="00E265B1">
            <w:pPr>
              <w:tabs>
                <w:tab w:val="left" w:pos="2715"/>
              </w:tabs>
              <w:spacing w:after="0" w:line="240" w:lineRule="auto"/>
              <w:jc w:val="center"/>
              <w:rPr>
                <w:rFonts w:ascii="Times New Roman" w:hAnsi="Times New Roman"/>
                <w:b/>
                <w:lang w:val="uk-UA"/>
              </w:rPr>
            </w:pPr>
            <w:r w:rsidRPr="004E7615">
              <w:rPr>
                <w:rFonts w:ascii="Times New Roman" w:hAnsi="Times New Roman"/>
                <w:b/>
                <w:lang w:val="uk-UA"/>
              </w:rPr>
              <w:t>1</w:t>
            </w:r>
          </w:p>
        </w:tc>
        <w:tc>
          <w:tcPr>
            <w:tcW w:w="3685" w:type="dxa"/>
            <w:tcBorders>
              <w:top w:val="single" w:sz="4" w:space="0" w:color="auto"/>
              <w:left w:val="single" w:sz="4" w:space="0" w:color="auto"/>
              <w:bottom w:val="single" w:sz="4" w:space="0" w:color="auto"/>
              <w:right w:val="single" w:sz="4" w:space="0" w:color="auto"/>
            </w:tcBorders>
            <w:vAlign w:val="center"/>
          </w:tcPr>
          <w:p w:rsidR="007F3C98" w:rsidRPr="00106301" w:rsidRDefault="007F3C98" w:rsidP="004E1554">
            <w:pPr>
              <w:spacing w:after="0" w:line="240" w:lineRule="auto"/>
              <w:jc w:val="center"/>
              <w:rPr>
                <w:rFonts w:ascii="Times New Roman" w:hAnsi="Times New Roman"/>
                <w:b/>
                <w:bCs/>
                <w:sz w:val="24"/>
                <w:szCs w:val="24"/>
                <w:lang w:val="uk-UA"/>
              </w:rPr>
            </w:pPr>
            <w:r w:rsidRPr="00106301">
              <w:rPr>
                <w:rFonts w:ascii="Times New Roman" w:hAnsi="Times New Roman"/>
                <w:b/>
                <w:bCs/>
                <w:sz w:val="24"/>
                <w:szCs w:val="24"/>
                <w:lang w:val="uk-UA"/>
              </w:rPr>
              <w:t xml:space="preserve">Бензин А-95  (у талонах, картах, </w:t>
            </w:r>
            <w:proofErr w:type="spellStart"/>
            <w:r w:rsidRPr="00106301">
              <w:rPr>
                <w:rFonts w:ascii="Times New Roman" w:hAnsi="Times New Roman"/>
                <w:b/>
                <w:bCs/>
                <w:sz w:val="24"/>
                <w:szCs w:val="24"/>
                <w:lang w:val="uk-UA"/>
              </w:rPr>
              <w:t>скретч-картах</w:t>
            </w:r>
            <w:proofErr w:type="spellEnd"/>
            <w:r w:rsidRPr="00106301">
              <w:rPr>
                <w:rFonts w:ascii="Times New Roman" w:hAnsi="Times New Roman"/>
                <w:b/>
                <w:bCs/>
                <w:sz w:val="24"/>
                <w:szCs w:val="24"/>
                <w:lang w:val="uk-UA"/>
              </w:rPr>
              <w:t xml:space="preserve">) </w:t>
            </w:r>
          </w:p>
          <w:p w:rsidR="007F3C98" w:rsidRPr="00106301" w:rsidRDefault="007F3C98" w:rsidP="004E1554">
            <w:pPr>
              <w:spacing w:after="0" w:line="240" w:lineRule="auto"/>
              <w:jc w:val="center"/>
              <w:rPr>
                <w:rFonts w:ascii="Times New Roman" w:hAnsi="Times New Roman"/>
                <w:b/>
                <w:sz w:val="24"/>
                <w:szCs w:val="24"/>
                <w:lang w:val="uk-UA"/>
              </w:rPr>
            </w:pPr>
            <w:r w:rsidRPr="00106301">
              <w:rPr>
                <w:rFonts w:ascii="Times New Roman" w:hAnsi="Times New Roman"/>
                <w:b/>
                <w:bCs/>
                <w:sz w:val="24"/>
                <w:szCs w:val="24"/>
                <w:lang w:val="uk-UA"/>
              </w:rPr>
              <w:t xml:space="preserve">(код </w:t>
            </w:r>
            <w:proofErr w:type="spellStart"/>
            <w:r w:rsidRPr="00106301">
              <w:rPr>
                <w:rFonts w:ascii="Times New Roman" w:hAnsi="Times New Roman"/>
                <w:b/>
                <w:bCs/>
                <w:sz w:val="24"/>
                <w:szCs w:val="24"/>
                <w:lang w:val="uk-UA"/>
              </w:rPr>
              <w:t>ДК</w:t>
            </w:r>
            <w:proofErr w:type="spellEnd"/>
            <w:r w:rsidRPr="00106301">
              <w:rPr>
                <w:rFonts w:ascii="Times New Roman" w:hAnsi="Times New Roman"/>
                <w:b/>
                <w:bCs/>
                <w:sz w:val="24"/>
                <w:szCs w:val="24"/>
                <w:lang w:val="uk-UA"/>
              </w:rPr>
              <w:t xml:space="preserve"> 021:2015 – 09132000-3)</w:t>
            </w:r>
          </w:p>
        </w:tc>
        <w:tc>
          <w:tcPr>
            <w:tcW w:w="992" w:type="dxa"/>
            <w:tcBorders>
              <w:top w:val="single" w:sz="4" w:space="0" w:color="auto"/>
              <w:left w:val="single" w:sz="4" w:space="0" w:color="auto"/>
              <w:bottom w:val="single" w:sz="4" w:space="0" w:color="auto"/>
              <w:right w:val="single" w:sz="4" w:space="0" w:color="auto"/>
            </w:tcBorders>
            <w:vAlign w:val="center"/>
          </w:tcPr>
          <w:p w:rsidR="007F3C98" w:rsidRPr="00106301" w:rsidRDefault="007F3C98" w:rsidP="004E1554">
            <w:pPr>
              <w:tabs>
                <w:tab w:val="left" w:pos="2715"/>
              </w:tabs>
              <w:spacing w:after="0" w:line="240" w:lineRule="auto"/>
              <w:jc w:val="center"/>
              <w:rPr>
                <w:rFonts w:ascii="Times New Roman" w:hAnsi="Times New Roman"/>
                <w:b/>
                <w:sz w:val="24"/>
                <w:szCs w:val="24"/>
                <w:lang w:val="uk-UA"/>
              </w:rPr>
            </w:pPr>
            <w:r w:rsidRPr="00106301">
              <w:rPr>
                <w:rFonts w:ascii="Times New Roman" w:hAnsi="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rsidR="007F3C98" w:rsidRPr="00106301" w:rsidRDefault="007F3C98" w:rsidP="004E1554">
            <w:pPr>
              <w:spacing w:after="0" w:line="240" w:lineRule="auto"/>
              <w:jc w:val="center"/>
              <w:rPr>
                <w:rFonts w:ascii="Times New Roman" w:hAnsi="Times New Roman"/>
                <w:b/>
                <w:sz w:val="24"/>
                <w:szCs w:val="24"/>
                <w:lang w:val="uk-UA"/>
              </w:rPr>
            </w:pPr>
            <w:r w:rsidRPr="00106301">
              <w:rPr>
                <w:rFonts w:ascii="Times New Roman" w:hAnsi="Times New Roman"/>
                <w:b/>
                <w:sz w:val="24"/>
                <w:szCs w:val="24"/>
                <w:lang w:val="uk-UA"/>
              </w:rPr>
              <w:t>7650</w:t>
            </w:r>
          </w:p>
        </w:tc>
        <w:tc>
          <w:tcPr>
            <w:tcW w:w="1418" w:type="dxa"/>
            <w:tcBorders>
              <w:top w:val="single" w:sz="4" w:space="0" w:color="auto"/>
              <w:left w:val="single" w:sz="4" w:space="0" w:color="auto"/>
              <w:bottom w:val="single" w:sz="4" w:space="0" w:color="auto"/>
              <w:right w:val="single" w:sz="4" w:space="0" w:color="auto"/>
            </w:tcBorders>
            <w:vAlign w:val="center"/>
          </w:tcPr>
          <w:p w:rsidR="007F3C98" w:rsidRPr="00BA04F4" w:rsidRDefault="007F3C98" w:rsidP="00E265B1">
            <w:pPr>
              <w:tabs>
                <w:tab w:val="left" w:pos="2715"/>
              </w:tabs>
              <w:spacing w:line="264"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7F3C98" w:rsidRPr="00BA04F4" w:rsidRDefault="007F3C98" w:rsidP="00E265B1">
            <w:pPr>
              <w:tabs>
                <w:tab w:val="left" w:pos="2715"/>
              </w:tabs>
              <w:spacing w:line="264"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7F3C98" w:rsidRPr="00BA04F4" w:rsidRDefault="007F3C98" w:rsidP="00E265B1">
            <w:pPr>
              <w:tabs>
                <w:tab w:val="left" w:pos="2715"/>
              </w:tabs>
              <w:spacing w:line="264" w:lineRule="auto"/>
              <w:jc w:val="center"/>
              <w:rPr>
                <w:rFonts w:ascii="Times New Roman" w:hAnsi="Times New Roman"/>
                <w:lang w:val="uk-UA"/>
              </w:rPr>
            </w:pPr>
          </w:p>
        </w:tc>
      </w:tr>
      <w:tr w:rsidR="00E265B1" w:rsidRPr="00BA04F4" w:rsidTr="00E265B1">
        <w:trPr>
          <w:trHeight w:val="1111"/>
        </w:trPr>
        <w:tc>
          <w:tcPr>
            <w:tcW w:w="4219" w:type="dxa"/>
            <w:gridSpan w:val="2"/>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lang w:val="uk-UA"/>
              </w:rPr>
            </w:pPr>
            <w:r w:rsidRPr="00BA04F4">
              <w:rPr>
                <w:rFonts w:ascii="Times New Roman" w:hAnsi="Times New Roman"/>
                <w:b/>
                <w:lang w:val="uk-UA"/>
              </w:rPr>
              <w:t xml:space="preserve">Загальна вартість тендерної пропозиції, грн. з ПДВ </w:t>
            </w:r>
            <w:r w:rsidRPr="00BA04F4">
              <w:rPr>
                <w:rFonts w:ascii="Times New Roman" w:hAnsi="Times New Roman"/>
                <w:i/>
                <w:lang w:val="uk-UA"/>
              </w:rPr>
              <w:t>(</w:t>
            </w:r>
            <w:r w:rsidRPr="00BA04F4">
              <w:rPr>
                <w:rFonts w:ascii="Times New Roman" w:hAnsi="Times New Roman"/>
                <w:i/>
                <w:u w:val="single"/>
                <w:lang w:val="uk-UA"/>
              </w:rPr>
              <w:t>якщо учасник не є платником ПДВ поруч з ціною має бути зазначено: «без ПДВ»</w:t>
            </w:r>
            <w:r w:rsidRPr="00BA04F4">
              <w:rPr>
                <w:rFonts w:ascii="Times New Roman" w:hAnsi="Times New Roman"/>
                <w:i/>
                <w:lang w:val="uk-UA"/>
              </w:rPr>
              <w:t>)</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i/>
                <w:lang w:val="uk-UA"/>
              </w:rPr>
            </w:pPr>
            <w:r w:rsidRPr="00BA04F4">
              <w:rPr>
                <w:rFonts w:ascii="Times New Roman" w:hAnsi="Times New Roman"/>
                <w:i/>
                <w:lang w:val="uk-UA"/>
              </w:rPr>
              <w:t>(цифрами та словами)</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i/>
                <w:lang w:val="uk-UA"/>
              </w:rPr>
            </w:pPr>
          </w:p>
        </w:tc>
      </w:tr>
    </w:tbl>
    <w:p w:rsidR="00E265B1" w:rsidRDefault="00E265B1" w:rsidP="000C0568">
      <w:pPr>
        <w:widowControl w:val="0"/>
        <w:suppressAutoHyphens/>
        <w:autoSpaceDE w:val="0"/>
        <w:spacing w:after="0" w:line="240" w:lineRule="auto"/>
        <w:rPr>
          <w:lang w:val="uk-UA"/>
        </w:rPr>
      </w:pPr>
    </w:p>
    <w:p w:rsidR="004E7615" w:rsidRDefault="004E7615"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tbl>
      <w:tblPr>
        <w:tblW w:w="0" w:type="auto"/>
        <w:tblInd w:w="675" w:type="dxa"/>
        <w:tblLayout w:type="fixed"/>
        <w:tblLook w:val="0000"/>
      </w:tblPr>
      <w:tblGrid>
        <w:gridCol w:w="5003"/>
        <w:gridCol w:w="5019"/>
      </w:tblGrid>
      <w:tr w:rsidR="00E265B1" w:rsidRPr="00BA04F4" w:rsidTr="00E265B1">
        <w:trPr>
          <w:trHeight w:val="2265"/>
        </w:trPr>
        <w:tc>
          <w:tcPr>
            <w:tcW w:w="5003" w:type="dxa"/>
            <w:shd w:val="clear" w:color="auto" w:fill="auto"/>
          </w:tcPr>
          <w:p w:rsidR="00E265B1" w:rsidRPr="007B0FB2" w:rsidRDefault="00E265B1" w:rsidP="00E265B1">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7E78D7" w:rsidRPr="007E78D7" w:rsidRDefault="007E78D7" w:rsidP="007E78D7">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E78D7">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E265B1" w:rsidRPr="007B0FB2" w:rsidRDefault="00E265B1" w:rsidP="00E265B1">
            <w:pPr>
              <w:widowControl w:val="0"/>
              <w:suppressAutoHyphens/>
              <w:snapToGrid w:val="0"/>
              <w:spacing w:after="0" w:line="264" w:lineRule="auto"/>
              <w:jc w:val="center"/>
              <w:rPr>
                <w:rFonts w:ascii="Times New Roman" w:hAnsi="Times New Roman"/>
                <w:b/>
                <w:sz w:val="24"/>
                <w:szCs w:val="24"/>
                <w:u w:val="single"/>
                <w:lang w:val="uk-UA" w:eastAsia="zh-CN"/>
              </w:rPr>
            </w:pPr>
          </w:p>
          <w:p w:rsidR="00E265B1" w:rsidRPr="007B0FB2" w:rsidRDefault="00E265B1" w:rsidP="00E265B1">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7E78D7" w:rsidRDefault="007E78D7" w:rsidP="00E265B1">
            <w:pPr>
              <w:widowControl w:val="0"/>
              <w:suppressAutoHyphens/>
              <w:autoSpaceDE w:val="0"/>
              <w:spacing w:after="0" w:line="264" w:lineRule="auto"/>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suppressAutoHyphens/>
              <w:spacing w:after="0" w:line="264" w:lineRule="auto"/>
              <w:ind w:left="283"/>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7E78D7" w:rsidRDefault="007E78D7"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E265B1" w:rsidRPr="00423F19" w:rsidRDefault="00E265B1" w:rsidP="000C0568">
      <w:pPr>
        <w:widowControl w:val="0"/>
        <w:suppressAutoHyphens/>
        <w:autoSpaceDE w:val="0"/>
        <w:spacing w:after="0" w:line="240" w:lineRule="auto"/>
        <w:rPr>
          <w:lang w:val="uk-UA"/>
        </w:rPr>
      </w:pPr>
    </w:p>
    <w:sectPr w:rsidR="00E265B1" w:rsidRPr="00423F19" w:rsidSect="00F46FEF">
      <w:pgSz w:w="11906" w:h="16838"/>
      <w:pgMar w:top="425" w:right="567" w:bottom="425" w:left="42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FC9"/>
    <w:rsid w:val="00004AD0"/>
    <w:rsid w:val="00015D6A"/>
    <w:rsid w:val="000905C1"/>
    <w:rsid w:val="000A2D71"/>
    <w:rsid w:val="000C0568"/>
    <w:rsid w:val="000F6662"/>
    <w:rsid w:val="00156211"/>
    <w:rsid w:val="0016612F"/>
    <w:rsid w:val="00172B75"/>
    <w:rsid w:val="001B10F2"/>
    <w:rsid w:val="001C57FA"/>
    <w:rsid w:val="002155B8"/>
    <w:rsid w:val="002D07C9"/>
    <w:rsid w:val="002E06F9"/>
    <w:rsid w:val="002E0DDC"/>
    <w:rsid w:val="003262A7"/>
    <w:rsid w:val="003421A0"/>
    <w:rsid w:val="00356960"/>
    <w:rsid w:val="00374633"/>
    <w:rsid w:val="003F7FC9"/>
    <w:rsid w:val="00423F19"/>
    <w:rsid w:val="00431938"/>
    <w:rsid w:val="004C3350"/>
    <w:rsid w:val="004D0493"/>
    <w:rsid w:val="004E7615"/>
    <w:rsid w:val="00532932"/>
    <w:rsid w:val="00566539"/>
    <w:rsid w:val="005B651D"/>
    <w:rsid w:val="005C486C"/>
    <w:rsid w:val="005F2D57"/>
    <w:rsid w:val="0066365C"/>
    <w:rsid w:val="006B7A7D"/>
    <w:rsid w:val="006C3398"/>
    <w:rsid w:val="006F17F0"/>
    <w:rsid w:val="007320A2"/>
    <w:rsid w:val="007557CC"/>
    <w:rsid w:val="00796DDF"/>
    <w:rsid w:val="007A2E24"/>
    <w:rsid w:val="007B0FB2"/>
    <w:rsid w:val="007E78D7"/>
    <w:rsid w:val="007F3C98"/>
    <w:rsid w:val="00803824"/>
    <w:rsid w:val="008D1B97"/>
    <w:rsid w:val="008E5FC1"/>
    <w:rsid w:val="008E66A6"/>
    <w:rsid w:val="009031F1"/>
    <w:rsid w:val="00920205"/>
    <w:rsid w:val="0092177D"/>
    <w:rsid w:val="0092447F"/>
    <w:rsid w:val="009E38A9"/>
    <w:rsid w:val="00A25915"/>
    <w:rsid w:val="00AE1293"/>
    <w:rsid w:val="00AF18C8"/>
    <w:rsid w:val="00B01BD9"/>
    <w:rsid w:val="00B509B9"/>
    <w:rsid w:val="00BA04F4"/>
    <w:rsid w:val="00BC141C"/>
    <w:rsid w:val="00C50C05"/>
    <w:rsid w:val="00C56241"/>
    <w:rsid w:val="00C7372B"/>
    <w:rsid w:val="00CB2A57"/>
    <w:rsid w:val="00CC38B2"/>
    <w:rsid w:val="00CD192B"/>
    <w:rsid w:val="00CE41E3"/>
    <w:rsid w:val="00D61862"/>
    <w:rsid w:val="00D70ACE"/>
    <w:rsid w:val="00DF4F30"/>
    <w:rsid w:val="00E265B1"/>
    <w:rsid w:val="00E51010"/>
    <w:rsid w:val="00E64F64"/>
    <w:rsid w:val="00E92FE6"/>
    <w:rsid w:val="00EC6C3B"/>
    <w:rsid w:val="00ED58E0"/>
    <w:rsid w:val="00F45377"/>
    <w:rsid w:val="00F46FEF"/>
    <w:rsid w:val="00F752AC"/>
    <w:rsid w:val="00F96E0F"/>
    <w:rsid w:val="00FA09E4"/>
    <w:rsid w:val="00FA1021"/>
    <w:rsid w:val="00FA1526"/>
    <w:rsid w:val="00FD1BA2"/>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iPriority w:val="99"/>
    <w:unhideWhenUsed/>
    <w:rsid w:val="000905C1"/>
    <w:rPr>
      <w:color w:val="0563C1"/>
      <w:u w:val="single"/>
    </w:rPr>
  </w:style>
</w:styles>
</file>

<file path=word/webSettings.xml><?xml version="1.0" encoding="utf-8"?>
<w:webSettings xmlns:r="http://schemas.openxmlformats.org/officeDocument/2006/relationships" xmlns:w="http://schemas.openxmlformats.org/wordprocessingml/2006/main">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B129-1B86-4198-99F0-736D305E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2675</Words>
  <Characters>15250</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Uris</cp:lastModifiedBy>
  <cp:revision>2</cp:revision>
  <cp:lastPrinted>2020-12-08T11:54:00Z</cp:lastPrinted>
  <dcterms:created xsi:type="dcterms:W3CDTF">2023-03-28T09:51:00Z</dcterms:created>
  <dcterms:modified xsi:type="dcterms:W3CDTF">2023-03-28T09:51:00Z</dcterms:modified>
</cp:coreProperties>
</file>