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0A274" w14:textId="77777777" w:rsidR="005B0474" w:rsidRPr="003D14C4" w:rsidRDefault="005B0474" w:rsidP="00680A56">
      <w:pPr>
        <w:ind w:left="4956" w:firstLine="708"/>
        <w:rPr>
          <w:rFonts w:ascii="Times New Roman" w:hAnsi="Times New Roman" w:cs="Times New Roman"/>
          <w:color w:val="auto"/>
          <w:sz w:val="26"/>
          <w:szCs w:val="26"/>
        </w:rPr>
      </w:pPr>
    </w:p>
    <w:p w14:paraId="02D4FA43" w14:textId="77777777" w:rsidR="005B0474" w:rsidRPr="003D14C4" w:rsidRDefault="005B0474" w:rsidP="00680A56">
      <w:pPr>
        <w:ind w:left="4956" w:firstLine="708"/>
        <w:rPr>
          <w:rFonts w:ascii="Times New Roman" w:hAnsi="Times New Roman" w:cs="Times New Roman"/>
          <w:color w:val="auto"/>
          <w:sz w:val="26"/>
          <w:szCs w:val="26"/>
        </w:rPr>
      </w:pPr>
      <w:r w:rsidRPr="003D14C4">
        <w:rPr>
          <w:rFonts w:ascii="Times New Roman" w:hAnsi="Times New Roman" w:cs="Times New Roman"/>
          <w:color w:val="auto"/>
          <w:sz w:val="26"/>
          <w:szCs w:val="26"/>
        </w:rPr>
        <w:t>Додаток 3</w:t>
      </w:r>
    </w:p>
    <w:p w14:paraId="3F917FB5" w14:textId="77777777" w:rsidR="005B0474" w:rsidRPr="003D14C4" w:rsidRDefault="005B0474" w:rsidP="00680A56">
      <w:pPr>
        <w:rPr>
          <w:rFonts w:ascii="Times New Roman" w:hAnsi="Times New Roman" w:cs="Times New Roman"/>
          <w:color w:val="auto"/>
          <w:sz w:val="26"/>
          <w:szCs w:val="26"/>
        </w:rPr>
      </w:pPr>
      <w:r w:rsidRPr="003D14C4">
        <w:rPr>
          <w:rFonts w:ascii="Times New Roman" w:hAnsi="Times New Roman" w:cs="Times New Roman"/>
          <w:color w:val="auto"/>
          <w:sz w:val="26"/>
          <w:szCs w:val="26"/>
        </w:rPr>
        <w:t xml:space="preserve">                                                                                       до тендерної документації</w:t>
      </w:r>
    </w:p>
    <w:p w14:paraId="4BDD1268" w14:textId="77777777" w:rsidR="005B0474" w:rsidRPr="003D14C4" w:rsidRDefault="005B0474" w:rsidP="00680A56">
      <w:pPr>
        <w:pStyle w:val="3"/>
        <w:ind w:firstLine="0"/>
        <w:jc w:val="center"/>
        <w:rPr>
          <w:b/>
          <w:sz w:val="16"/>
          <w:szCs w:val="16"/>
        </w:rPr>
      </w:pPr>
    </w:p>
    <w:p w14:paraId="2086D270" w14:textId="77777777" w:rsidR="004E5C6C" w:rsidRDefault="008D176B" w:rsidP="00260E95">
      <w:pPr>
        <w:spacing w:line="240" w:lineRule="auto"/>
        <w:jc w:val="center"/>
        <w:rPr>
          <w:rFonts w:ascii="Times New Roman" w:hAnsi="Times New Roman" w:cs="Times New Roman"/>
          <w:b/>
          <w:sz w:val="26"/>
          <w:szCs w:val="26"/>
          <w:u w:val="single"/>
          <w:lang w:val="ru-RU"/>
        </w:rPr>
      </w:pPr>
      <w:r w:rsidRPr="00F42437">
        <w:rPr>
          <w:rFonts w:ascii="Times New Roman" w:hAnsi="Times New Roman" w:cs="Times New Roman"/>
          <w:b/>
          <w:sz w:val="26"/>
          <w:szCs w:val="26"/>
          <w:u w:val="single"/>
        </w:rPr>
        <w:t>Технічні, якісні та кількісні характеристики предмета закупівлі</w:t>
      </w:r>
      <w:r w:rsidR="00260E95" w:rsidRPr="00F42437">
        <w:rPr>
          <w:rFonts w:ascii="Times New Roman" w:hAnsi="Times New Roman" w:cs="Times New Roman"/>
          <w:b/>
          <w:sz w:val="26"/>
          <w:szCs w:val="26"/>
          <w:u w:val="single"/>
          <w:lang w:val="ru-RU"/>
        </w:rPr>
        <w:t xml:space="preserve">, </w:t>
      </w:r>
    </w:p>
    <w:p w14:paraId="7B17ED7B" w14:textId="6F43D4EC" w:rsidR="008D176B" w:rsidRPr="00F42437" w:rsidRDefault="00260E95" w:rsidP="00260E95">
      <w:pPr>
        <w:spacing w:line="240" w:lineRule="auto"/>
        <w:jc w:val="center"/>
        <w:rPr>
          <w:rFonts w:ascii="Times New Roman" w:hAnsi="Times New Roman" w:cs="Times New Roman"/>
          <w:b/>
          <w:i/>
          <w:sz w:val="26"/>
          <w:szCs w:val="26"/>
          <w:u w:val="single"/>
          <w:lang w:val="ru-RU"/>
        </w:rPr>
      </w:pPr>
      <w:proofErr w:type="spellStart"/>
      <w:proofErr w:type="gramStart"/>
      <w:r w:rsidRPr="00F42437">
        <w:rPr>
          <w:rFonts w:ascii="Times New Roman" w:hAnsi="Times New Roman" w:cs="Times New Roman"/>
          <w:b/>
          <w:sz w:val="26"/>
          <w:szCs w:val="26"/>
          <w:u w:val="single"/>
          <w:lang w:val="ru-RU"/>
        </w:rPr>
        <w:t>техн</w:t>
      </w:r>
      <w:proofErr w:type="gramEnd"/>
      <w:r w:rsidRPr="00F42437">
        <w:rPr>
          <w:rFonts w:ascii="Times New Roman" w:hAnsi="Times New Roman" w:cs="Times New Roman"/>
          <w:b/>
          <w:sz w:val="26"/>
          <w:szCs w:val="26"/>
          <w:u w:val="single"/>
          <w:lang w:val="ru-RU"/>
        </w:rPr>
        <w:t>ічна</w:t>
      </w:r>
      <w:proofErr w:type="spellEnd"/>
      <w:r w:rsidRPr="00F42437">
        <w:rPr>
          <w:rFonts w:ascii="Times New Roman" w:hAnsi="Times New Roman" w:cs="Times New Roman"/>
          <w:b/>
          <w:sz w:val="26"/>
          <w:szCs w:val="26"/>
          <w:u w:val="single"/>
          <w:lang w:val="ru-RU"/>
        </w:rPr>
        <w:t xml:space="preserve"> </w:t>
      </w:r>
      <w:proofErr w:type="spellStart"/>
      <w:r w:rsidRPr="00F42437">
        <w:rPr>
          <w:rFonts w:ascii="Times New Roman" w:hAnsi="Times New Roman" w:cs="Times New Roman"/>
          <w:b/>
          <w:sz w:val="26"/>
          <w:szCs w:val="26"/>
          <w:u w:val="single"/>
          <w:lang w:val="ru-RU"/>
        </w:rPr>
        <w:t>специфікація</w:t>
      </w:r>
      <w:proofErr w:type="spellEnd"/>
    </w:p>
    <w:p w14:paraId="5FFE6F62" w14:textId="77777777" w:rsidR="008D176B" w:rsidRPr="00F42437" w:rsidRDefault="008D176B" w:rsidP="008D176B">
      <w:pPr>
        <w:spacing w:line="240" w:lineRule="auto"/>
        <w:jc w:val="center"/>
        <w:rPr>
          <w:rFonts w:ascii="Times New Roman" w:hAnsi="Times New Roman" w:cs="Times New Roman"/>
          <w:b/>
          <w:sz w:val="26"/>
          <w:szCs w:val="26"/>
          <w:lang w:eastAsia="uk-UA"/>
        </w:rPr>
      </w:pPr>
    </w:p>
    <w:p w14:paraId="3F03EB6D" w14:textId="77777777" w:rsidR="00CB125B" w:rsidRDefault="008D176B" w:rsidP="00816FD4">
      <w:pPr>
        <w:pStyle w:val="rvps2"/>
        <w:shd w:val="clear" w:color="auto" w:fill="FFFFFF"/>
        <w:spacing w:before="0" w:beforeAutospacing="0" w:after="0" w:afterAutospacing="0"/>
        <w:jc w:val="both"/>
        <w:textAlignment w:val="baseline"/>
        <w:rPr>
          <w:sz w:val="26"/>
          <w:szCs w:val="26"/>
        </w:rPr>
      </w:pPr>
      <w:r w:rsidRPr="00BF0150">
        <w:rPr>
          <w:b/>
          <w:sz w:val="26"/>
          <w:szCs w:val="26"/>
          <w:u w:val="single"/>
        </w:rPr>
        <w:t>Предмет закупівлі</w:t>
      </w:r>
      <w:r w:rsidRPr="00BF0150">
        <w:rPr>
          <w:sz w:val="26"/>
          <w:szCs w:val="26"/>
        </w:rPr>
        <w:t xml:space="preserve">: </w:t>
      </w:r>
    </w:p>
    <w:p w14:paraId="58CAA9EC" w14:textId="77777777" w:rsidR="00FB42F1" w:rsidRPr="00BF0150" w:rsidRDefault="00FB42F1" w:rsidP="00816FD4">
      <w:pPr>
        <w:pStyle w:val="rvps2"/>
        <w:shd w:val="clear" w:color="auto" w:fill="FFFFFF"/>
        <w:spacing w:before="0" w:beforeAutospacing="0" w:after="0" w:afterAutospacing="0"/>
        <w:jc w:val="both"/>
        <w:textAlignment w:val="baseline"/>
        <w:rPr>
          <w:sz w:val="26"/>
          <w:szCs w:val="26"/>
        </w:rPr>
      </w:pPr>
    </w:p>
    <w:p w14:paraId="5852120B" w14:textId="6D4FE3F0" w:rsidR="00FD2CCA" w:rsidRPr="00FB42F1" w:rsidRDefault="00FB42F1" w:rsidP="001C01C0">
      <w:pPr>
        <w:spacing w:line="240" w:lineRule="auto"/>
        <w:contextualSpacing/>
        <w:jc w:val="both"/>
        <w:rPr>
          <w:rFonts w:ascii="Segoe UI" w:hAnsi="Segoe UI" w:cs="Segoe UI"/>
          <w:b/>
          <w:color w:val="495060"/>
          <w:sz w:val="24"/>
          <w:szCs w:val="24"/>
        </w:rPr>
      </w:pPr>
      <w:r w:rsidRPr="00FB42F1">
        <w:rPr>
          <w:rFonts w:ascii="Times New Roman" w:hAnsi="Times New Roman"/>
          <w:sz w:val="26"/>
          <w:szCs w:val="26"/>
          <w:bdr w:val="none" w:sz="0" w:space="0" w:color="auto" w:frame="1"/>
        </w:rPr>
        <w:t xml:space="preserve"> </w:t>
      </w:r>
      <w:r w:rsidRPr="00FB42F1">
        <w:rPr>
          <w:rFonts w:ascii="Times New Roman" w:hAnsi="Times New Roman"/>
          <w:b/>
          <w:sz w:val="26"/>
          <w:szCs w:val="26"/>
        </w:rPr>
        <w:t xml:space="preserve">ДК 021:2015: </w:t>
      </w:r>
      <w:r w:rsidR="001C01C0">
        <w:rPr>
          <w:rFonts w:ascii="Times New Roman" w:hAnsi="Times New Roman"/>
          <w:b/>
          <w:bCs/>
          <w:sz w:val="26"/>
          <w:szCs w:val="26"/>
        </w:rPr>
        <w:t>90520000-8</w:t>
      </w:r>
      <w:r w:rsidRPr="00FB42F1">
        <w:rPr>
          <w:rFonts w:ascii="Times New Roman" w:hAnsi="Times New Roman"/>
          <w:b/>
          <w:sz w:val="26"/>
          <w:szCs w:val="26"/>
        </w:rPr>
        <w:t> </w:t>
      </w:r>
      <w:r w:rsidR="001C01C0">
        <w:rPr>
          <w:rFonts w:ascii="Times New Roman" w:hAnsi="Times New Roman"/>
          <w:b/>
          <w:sz w:val="26"/>
          <w:szCs w:val="26"/>
        </w:rPr>
        <w:t>Послуги у сфері поводження з радіоактивними, токсичними, медичними та небезпечними відходами</w:t>
      </w:r>
      <w:r w:rsidRPr="00FB42F1">
        <w:rPr>
          <w:rFonts w:ascii="Segoe UI" w:hAnsi="Segoe UI" w:cs="Segoe UI"/>
          <w:b/>
          <w:color w:val="495060"/>
          <w:sz w:val="26"/>
          <w:szCs w:val="26"/>
        </w:rPr>
        <w:t xml:space="preserve"> </w:t>
      </w:r>
      <w:r w:rsidR="00FE7FE9" w:rsidRPr="00FB42F1">
        <w:rPr>
          <w:rFonts w:ascii="Times New Roman" w:hAnsi="Times New Roman" w:cs="Times New Roman"/>
          <w:b/>
          <w:sz w:val="26"/>
          <w:szCs w:val="26"/>
        </w:rPr>
        <w:t>(</w:t>
      </w:r>
      <w:r w:rsidR="001C01C0">
        <w:rPr>
          <w:rFonts w:ascii="Times New Roman" w:hAnsi="Times New Roman"/>
          <w:b/>
          <w:sz w:val="26"/>
          <w:szCs w:val="26"/>
        </w:rPr>
        <w:t>Послуги у сфері поводжен</w:t>
      </w:r>
      <w:r w:rsidR="00216B29">
        <w:rPr>
          <w:rFonts w:ascii="Times New Roman" w:hAnsi="Times New Roman"/>
          <w:b/>
          <w:sz w:val="26"/>
          <w:szCs w:val="26"/>
        </w:rPr>
        <w:t xml:space="preserve">ня з </w:t>
      </w:r>
      <w:r w:rsidR="006F779E">
        <w:rPr>
          <w:rFonts w:ascii="Times New Roman" w:hAnsi="Times New Roman"/>
          <w:b/>
          <w:sz w:val="26"/>
          <w:szCs w:val="26"/>
        </w:rPr>
        <w:t xml:space="preserve"> </w:t>
      </w:r>
      <w:r w:rsidR="001C01C0">
        <w:rPr>
          <w:rFonts w:ascii="Times New Roman" w:hAnsi="Times New Roman"/>
          <w:b/>
          <w:sz w:val="26"/>
          <w:szCs w:val="26"/>
        </w:rPr>
        <w:t xml:space="preserve"> небезпечними відходами</w:t>
      </w:r>
      <w:r w:rsidRPr="00FB42F1">
        <w:rPr>
          <w:rFonts w:ascii="Times New Roman" w:hAnsi="Times New Roman"/>
          <w:b/>
          <w:sz w:val="26"/>
          <w:szCs w:val="26"/>
        </w:rPr>
        <w:t>)</w:t>
      </w:r>
    </w:p>
    <w:p w14:paraId="392B0EA9" w14:textId="77777777" w:rsidR="004E5C6C" w:rsidRDefault="004E5C6C" w:rsidP="004E5C6C">
      <w:pPr>
        <w:spacing w:line="240" w:lineRule="auto"/>
        <w:rPr>
          <w:rFonts w:ascii="Times New Roman" w:hAnsi="Times New Roman" w:cs="Times New Roman"/>
          <w:b/>
          <w:sz w:val="26"/>
          <w:szCs w:val="26"/>
        </w:rPr>
      </w:pPr>
    </w:p>
    <w:p w14:paraId="08893C25" w14:textId="77777777" w:rsidR="002D137E" w:rsidRDefault="002D137E" w:rsidP="002D137E">
      <w:pPr>
        <w:spacing w:before="240"/>
        <w:jc w:val="center"/>
        <w:rPr>
          <w:rFonts w:ascii="Times New Roman" w:eastAsia="font303" w:hAnsi="Times New Roman"/>
          <w:b/>
          <w:bCs/>
          <w:kern w:val="2"/>
          <w:sz w:val="28"/>
          <w:szCs w:val="28"/>
          <w:lang w:bidi="hi-IN"/>
        </w:rPr>
      </w:pPr>
      <w:r w:rsidRPr="002D137E">
        <w:rPr>
          <w:rFonts w:ascii="Times New Roman" w:eastAsia="font303" w:hAnsi="Times New Roman"/>
          <w:b/>
          <w:bCs/>
          <w:kern w:val="2"/>
          <w:sz w:val="28"/>
          <w:szCs w:val="28"/>
          <w:lang w:bidi="hi-IN"/>
        </w:rPr>
        <w:t>Обсяг надання послуг</w:t>
      </w:r>
    </w:p>
    <w:p w14:paraId="34532F86" w14:textId="6A821092" w:rsidR="00F2684E" w:rsidRPr="00F2684E" w:rsidRDefault="00F2684E" w:rsidP="002D137E">
      <w:pPr>
        <w:spacing w:before="240"/>
        <w:jc w:val="center"/>
        <w:rPr>
          <w:sz w:val="24"/>
          <w:szCs w:val="24"/>
        </w:rPr>
      </w:pPr>
      <w:r w:rsidRPr="00F2684E">
        <w:rPr>
          <w:rFonts w:ascii="Times New Roman" w:eastAsia="font303" w:hAnsi="Times New Roman"/>
          <w:bCs/>
          <w:kern w:val="2"/>
          <w:sz w:val="24"/>
          <w:szCs w:val="24"/>
          <w:lang w:bidi="hi-IN"/>
        </w:rPr>
        <w:t xml:space="preserve">    </w:t>
      </w:r>
      <w:r>
        <w:rPr>
          <w:rFonts w:ascii="Times New Roman" w:eastAsia="font303" w:hAnsi="Times New Roman"/>
          <w:bCs/>
          <w:kern w:val="2"/>
          <w:sz w:val="24"/>
          <w:szCs w:val="24"/>
          <w:lang w:bidi="hi-IN"/>
        </w:rPr>
        <w:t xml:space="preserve">                                                                                                                            </w:t>
      </w:r>
      <w:r w:rsidRPr="00F2684E">
        <w:rPr>
          <w:rFonts w:ascii="Times New Roman" w:eastAsia="font303" w:hAnsi="Times New Roman"/>
          <w:bCs/>
          <w:kern w:val="2"/>
          <w:sz w:val="24"/>
          <w:szCs w:val="24"/>
          <w:lang w:bidi="hi-IN"/>
        </w:rPr>
        <w:t xml:space="preserve"> Таблиця 1</w:t>
      </w:r>
    </w:p>
    <w:tbl>
      <w:tblPr>
        <w:tblStyle w:val="a3"/>
        <w:tblW w:w="10207" w:type="dxa"/>
        <w:tblInd w:w="-885" w:type="dxa"/>
        <w:tblLayout w:type="fixed"/>
        <w:tblLook w:val="04A0" w:firstRow="1" w:lastRow="0" w:firstColumn="1" w:lastColumn="0" w:noHBand="0" w:noVBand="1"/>
      </w:tblPr>
      <w:tblGrid>
        <w:gridCol w:w="567"/>
        <w:gridCol w:w="6096"/>
        <w:gridCol w:w="1701"/>
        <w:gridCol w:w="1843"/>
      </w:tblGrid>
      <w:tr w:rsidR="002D137E" w:rsidRPr="00A0098A" w14:paraId="11BF2883" w14:textId="77777777" w:rsidTr="002D137E">
        <w:trPr>
          <w:cantSplit/>
          <w:trHeight w:val="113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170F92" w14:textId="77777777" w:rsidR="002D137E" w:rsidRPr="00A0098A" w:rsidRDefault="002D137E" w:rsidP="002644EB">
            <w:pPr>
              <w:contextualSpacing/>
              <w:jc w:val="center"/>
              <w:rPr>
                <w:rFonts w:ascii="Times New Roman" w:hAnsi="Times New Roman" w:cs="Times New Roman"/>
                <w:b/>
                <w:bCs/>
                <w:szCs w:val="28"/>
              </w:rPr>
            </w:pPr>
            <w:r w:rsidRPr="00A0098A">
              <w:rPr>
                <w:rFonts w:ascii="Times New Roman" w:hAnsi="Times New Roman" w:cs="Times New Roman"/>
                <w:b/>
                <w:bCs/>
                <w:szCs w:val="28"/>
              </w:rPr>
              <w:t>№</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BD0E7D" w14:textId="77777777" w:rsidR="002D137E" w:rsidRPr="00A0098A" w:rsidRDefault="002D137E" w:rsidP="002644EB">
            <w:pPr>
              <w:contextualSpacing/>
              <w:jc w:val="center"/>
              <w:rPr>
                <w:rFonts w:ascii="Times New Roman" w:hAnsi="Times New Roman" w:cs="Times New Roman"/>
                <w:b/>
                <w:bCs/>
                <w:szCs w:val="28"/>
              </w:rPr>
            </w:pPr>
            <w:r w:rsidRPr="00A0098A">
              <w:rPr>
                <w:rFonts w:ascii="Times New Roman" w:hAnsi="Times New Roman" w:cs="Times New Roman"/>
                <w:b/>
                <w:bCs/>
                <w:szCs w:val="28"/>
              </w:rPr>
              <w:t>Найменування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E1789A" w14:textId="77777777" w:rsidR="002D137E" w:rsidRPr="00A0098A" w:rsidRDefault="002D137E" w:rsidP="002D137E">
            <w:pPr>
              <w:contextualSpacing/>
              <w:jc w:val="center"/>
              <w:rPr>
                <w:rFonts w:ascii="Times New Roman" w:hAnsi="Times New Roman" w:cs="Times New Roman"/>
                <w:b/>
                <w:bCs/>
                <w:szCs w:val="28"/>
              </w:rPr>
            </w:pPr>
            <w:r w:rsidRPr="00A0098A">
              <w:rPr>
                <w:rFonts w:ascii="Times New Roman" w:hAnsi="Times New Roman" w:cs="Times New Roman"/>
                <w:b/>
                <w:bCs/>
                <w:szCs w:val="28"/>
              </w:rPr>
              <w:t>Одиниця виміру</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2B42A40A" w14:textId="77777777" w:rsidR="002D137E" w:rsidRPr="00A0098A" w:rsidRDefault="002D137E" w:rsidP="002D137E">
            <w:pPr>
              <w:contextualSpacing/>
              <w:jc w:val="center"/>
              <w:rPr>
                <w:rFonts w:ascii="Times New Roman" w:hAnsi="Times New Roman" w:cs="Times New Roman"/>
                <w:b/>
                <w:bCs/>
                <w:szCs w:val="28"/>
              </w:rPr>
            </w:pPr>
            <w:r w:rsidRPr="00A0098A">
              <w:rPr>
                <w:rFonts w:ascii="Times New Roman" w:hAnsi="Times New Roman" w:cs="Times New Roman"/>
                <w:b/>
                <w:bCs/>
                <w:szCs w:val="28"/>
              </w:rPr>
              <w:t>Кількість</w:t>
            </w:r>
          </w:p>
        </w:tc>
      </w:tr>
      <w:tr w:rsidR="002D137E" w:rsidRPr="00F2684E" w14:paraId="1B13938D" w14:textId="77777777" w:rsidTr="002D137E">
        <w:trPr>
          <w:cantSplit/>
          <w:trHeight w:val="113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81D280" w14:textId="77777777" w:rsidR="002D137E" w:rsidRPr="00F2684E" w:rsidRDefault="002D137E" w:rsidP="002644EB">
            <w:pPr>
              <w:contextualSpacing/>
              <w:jc w:val="center"/>
              <w:rPr>
                <w:rFonts w:ascii="Times New Roman" w:hAnsi="Times New Roman" w:cs="Times New Roman"/>
                <w:bCs/>
                <w:sz w:val="24"/>
                <w:szCs w:val="24"/>
              </w:rPr>
            </w:pPr>
            <w:r w:rsidRPr="00F2684E">
              <w:rPr>
                <w:rFonts w:ascii="Times New Roman" w:hAnsi="Times New Roman" w:cs="Times New Roman"/>
                <w:bCs/>
                <w:sz w:val="24"/>
                <w:szCs w:val="24"/>
              </w:rPr>
              <w:t>1</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55916" w14:textId="77777777" w:rsidR="002D137E" w:rsidRPr="00F2684E" w:rsidRDefault="002D137E" w:rsidP="00F2684E">
            <w:pPr>
              <w:spacing w:line="240" w:lineRule="auto"/>
              <w:rPr>
                <w:rFonts w:ascii="Times New Roman" w:hAnsi="Times New Roman" w:cs="Times New Roman"/>
                <w:sz w:val="24"/>
                <w:szCs w:val="24"/>
              </w:rPr>
            </w:pPr>
            <w:r w:rsidRPr="00F2684E">
              <w:rPr>
                <w:rFonts w:ascii="Times New Roman" w:hAnsi="Times New Roman" w:cs="Times New Roman"/>
                <w:sz w:val="24"/>
                <w:szCs w:val="24"/>
              </w:rPr>
              <w:t>Послуги з поводження з небезпечними відходами(збирання, зберігання, оброблення, утилізація, знешкодження) – Відходи, що утворилися при обсерваційній діяльності, направлений у боротьбі з короно вірусом, а саме: використані медичні рукавички, халати , маски, респіратори, та інший медичний одяг, а також пластиковий одноразовий посуд, рушники, предмети для підтримання життєдіяльності хворих.</w:t>
            </w:r>
          </w:p>
          <w:p w14:paraId="38E759B7" w14:textId="33B17944" w:rsidR="002D137E" w:rsidRPr="00F2684E" w:rsidRDefault="002D137E" w:rsidP="00F2684E">
            <w:pPr>
              <w:spacing w:line="240" w:lineRule="auto"/>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98837" w14:textId="77777777" w:rsidR="002D137E" w:rsidRPr="00F2684E" w:rsidRDefault="002D137E" w:rsidP="00F2684E">
            <w:pPr>
              <w:spacing w:line="240" w:lineRule="auto"/>
              <w:contextualSpacing/>
              <w:jc w:val="center"/>
              <w:rPr>
                <w:rFonts w:ascii="Times New Roman" w:hAnsi="Times New Roman" w:cs="Times New Roman"/>
                <w:bCs/>
                <w:sz w:val="24"/>
                <w:szCs w:val="24"/>
              </w:rPr>
            </w:pPr>
            <w:r w:rsidRPr="00F2684E">
              <w:rPr>
                <w:rFonts w:ascii="Times New Roman" w:hAnsi="Times New Roman" w:cs="Times New Roman"/>
                <w:bCs/>
                <w:sz w:val="24"/>
                <w:szCs w:val="24"/>
              </w:rPr>
              <w:t>кг</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52759023" w14:textId="77777777" w:rsidR="002D137E" w:rsidRPr="00F2684E" w:rsidRDefault="002D137E" w:rsidP="00F2684E">
            <w:pPr>
              <w:spacing w:line="240" w:lineRule="auto"/>
              <w:contextualSpacing/>
              <w:jc w:val="center"/>
              <w:rPr>
                <w:rFonts w:ascii="Times New Roman" w:hAnsi="Times New Roman" w:cs="Times New Roman"/>
                <w:bCs/>
                <w:sz w:val="24"/>
                <w:szCs w:val="24"/>
              </w:rPr>
            </w:pPr>
            <w:r w:rsidRPr="00F2684E">
              <w:rPr>
                <w:rFonts w:ascii="Times New Roman" w:hAnsi="Times New Roman" w:cs="Times New Roman"/>
                <w:bCs/>
                <w:sz w:val="24"/>
                <w:szCs w:val="24"/>
              </w:rPr>
              <w:t>1000</w:t>
            </w:r>
          </w:p>
        </w:tc>
      </w:tr>
      <w:tr w:rsidR="002D137E" w:rsidRPr="00F2684E" w14:paraId="0CC92278" w14:textId="77777777" w:rsidTr="002D137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1052C7" w14:textId="77777777" w:rsidR="002D137E" w:rsidRPr="00F2684E" w:rsidRDefault="002D137E" w:rsidP="002644EB">
            <w:pPr>
              <w:contextualSpacing/>
              <w:jc w:val="center"/>
              <w:rPr>
                <w:rFonts w:ascii="Times New Roman" w:hAnsi="Times New Roman" w:cs="Times New Roman"/>
                <w:bCs/>
                <w:sz w:val="24"/>
                <w:szCs w:val="24"/>
              </w:rPr>
            </w:pPr>
            <w:r w:rsidRPr="00F2684E">
              <w:rPr>
                <w:rFonts w:ascii="Times New Roman" w:hAnsi="Times New Roman" w:cs="Times New Roman"/>
                <w:bCs/>
                <w:sz w:val="24"/>
                <w:szCs w:val="24"/>
              </w:rPr>
              <w:t>2</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482DE" w14:textId="77777777" w:rsidR="002D137E" w:rsidRPr="00F2684E" w:rsidRDefault="002D137E" w:rsidP="00F2684E">
            <w:pPr>
              <w:spacing w:line="240" w:lineRule="auto"/>
              <w:rPr>
                <w:rFonts w:ascii="Times New Roman" w:hAnsi="Times New Roman" w:cs="Times New Roman"/>
                <w:sz w:val="24"/>
                <w:szCs w:val="24"/>
              </w:rPr>
            </w:pPr>
            <w:r w:rsidRPr="00F2684E">
              <w:rPr>
                <w:rFonts w:ascii="Times New Roman" w:hAnsi="Times New Roman" w:cs="Times New Roman"/>
                <w:sz w:val="24"/>
                <w:szCs w:val="24"/>
              </w:rPr>
              <w:t>Послуги з поводження з небезпечними відходами (збирання, зберігання, оброблення, утилізація, знешкодження) – Одноразові пластикові медичні шприци з механічним захистом від повторного використання (медичний інструмент після вакцинації)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5D7209" w14:textId="77777777" w:rsidR="002D137E" w:rsidRPr="00F2684E" w:rsidRDefault="002D137E" w:rsidP="00F2684E">
            <w:pPr>
              <w:spacing w:line="240" w:lineRule="auto"/>
              <w:contextualSpacing/>
              <w:jc w:val="center"/>
              <w:rPr>
                <w:rFonts w:ascii="Times New Roman" w:hAnsi="Times New Roman" w:cs="Times New Roman"/>
                <w:bCs/>
                <w:sz w:val="24"/>
                <w:szCs w:val="24"/>
              </w:rPr>
            </w:pPr>
            <w:r w:rsidRPr="00F2684E">
              <w:rPr>
                <w:rFonts w:ascii="Times New Roman" w:hAnsi="Times New Roman" w:cs="Times New Roman"/>
                <w:bCs/>
                <w:sz w:val="24"/>
                <w:szCs w:val="24"/>
              </w:rPr>
              <w:t>кг</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64815CCF" w14:textId="77777777" w:rsidR="002D137E" w:rsidRPr="00F2684E" w:rsidRDefault="002D137E" w:rsidP="00F2684E">
            <w:pPr>
              <w:spacing w:line="240" w:lineRule="auto"/>
              <w:contextualSpacing/>
              <w:jc w:val="center"/>
              <w:rPr>
                <w:rFonts w:ascii="Times New Roman" w:hAnsi="Times New Roman" w:cs="Times New Roman"/>
                <w:bCs/>
                <w:sz w:val="24"/>
                <w:szCs w:val="24"/>
              </w:rPr>
            </w:pPr>
            <w:r w:rsidRPr="00F2684E">
              <w:rPr>
                <w:rFonts w:ascii="Times New Roman" w:hAnsi="Times New Roman" w:cs="Times New Roman"/>
                <w:bCs/>
                <w:sz w:val="24"/>
                <w:szCs w:val="24"/>
              </w:rPr>
              <w:t>50</w:t>
            </w:r>
          </w:p>
        </w:tc>
      </w:tr>
      <w:tr w:rsidR="002D137E" w:rsidRPr="00F2684E" w14:paraId="54831290" w14:textId="77777777" w:rsidTr="002D137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3C1C07" w14:textId="77777777" w:rsidR="002D137E" w:rsidRPr="00F2684E" w:rsidRDefault="002D137E" w:rsidP="002644EB">
            <w:pPr>
              <w:contextualSpacing/>
              <w:jc w:val="center"/>
              <w:rPr>
                <w:rFonts w:ascii="Times New Roman" w:hAnsi="Times New Roman" w:cs="Times New Roman"/>
                <w:bCs/>
                <w:sz w:val="24"/>
                <w:szCs w:val="24"/>
              </w:rPr>
            </w:pPr>
            <w:r w:rsidRPr="00F2684E">
              <w:rPr>
                <w:rFonts w:ascii="Times New Roman" w:hAnsi="Times New Roman" w:cs="Times New Roman"/>
                <w:bCs/>
                <w:sz w:val="24"/>
                <w:szCs w:val="24"/>
              </w:rPr>
              <w:t>3</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C087D" w14:textId="77777777" w:rsidR="002D137E" w:rsidRPr="00F2684E" w:rsidRDefault="002D137E" w:rsidP="00F2684E">
            <w:pPr>
              <w:spacing w:line="240" w:lineRule="auto"/>
              <w:rPr>
                <w:rFonts w:ascii="Times New Roman" w:hAnsi="Times New Roman" w:cs="Times New Roman"/>
                <w:sz w:val="24"/>
                <w:szCs w:val="24"/>
              </w:rPr>
            </w:pPr>
            <w:r w:rsidRPr="00F2684E">
              <w:rPr>
                <w:rFonts w:ascii="Times New Roman" w:hAnsi="Times New Roman" w:cs="Times New Roman"/>
                <w:sz w:val="24"/>
                <w:szCs w:val="24"/>
              </w:rPr>
              <w:t>Послуги поводження з небезпечними відходами (збирання, зберігання, оброблення, утилізація, знешкодження) –  Використаний медичний інструмент (гострі предмети: голки, шприці, скальпелі та їх леза, предметні скельця, ампули, порожні пробірки, битий скляний посуд, вазо фікси. пір’я, піпетки, тощо.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AE9C59" w14:textId="77777777" w:rsidR="002D137E" w:rsidRPr="00F2684E" w:rsidRDefault="002D137E" w:rsidP="00F2684E">
            <w:pPr>
              <w:spacing w:line="240" w:lineRule="auto"/>
              <w:contextualSpacing/>
              <w:jc w:val="center"/>
              <w:rPr>
                <w:rFonts w:ascii="Times New Roman" w:hAnsi="Times New Roman" w:cs="Times New Roman"/>
                <w:bCs/>
                <w:sz w:val="24"/>
                <w:szCs w:val="24"/>
              </w:rPr>
            </w:pPr>
            <w:r w:rsidRPr="00F2684E">
              <w:rPr>
                <w:rFonts w:ascii="Times New Roman" w:hAnsi="Times New Roman" w:cs="Times New Roman"/>
                <w:bCs/>
                <w:sz w:val="24"/>
                <w:szCs w:val="24"/>
              </w:rPr>
              <w:t>кг</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6C388C7D" w14:textId="77777777" w:rsidR="002D137E" w:rsidRPr="00F2684E" w:rsidRDefault="002D137E" w:rsidP="00F2684E">
            <w:pPr>
              <w:spacing w:line="240" w:lineRule="auto"/>
              <w:contextualSpacing/>
              <w:jc w:val="center"/>
              <w:rPr>
                <w:rFonts w:ascii="Times New Roman" w:hAnsi="Times New Roman" w:cs="Times New Roman"/>
                <w:bCs/>
                <w:sz w:val="24"/>
                <w:szCs w:val="24"/>
              </w:rPr>
            </w:pPr>
            <w:r w:rsidRPr="00F2684E">
              <w:rPr>
                <w:rFonts w:ascii="Times New Roman" w:hAnsi="Times New Roman" w:cs="Times New Roman"/>
                <w:bCs/>
                <w:sz w:val="24"/>
                <w:szCs w:val="24"/>
              </w:rPr>
              <w:t>1000</w:t>
            </w:r>
          </w:p>
        </w:tc>
      </w:tr>
      <w:tr w:rsidR="002D137E" w:rsidRPr="00F2684E" w14:paraId="134F9F35" w14:textId="77777777" w:rsidTr="002D137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6BEE09" w14:textId="77777777" w:rsidR="002D137E" w:rsidRPr="00F2684E" w:rsidRDefault="002D137E" w:rsidP="002644EB">
            <w:pPr>
              <w:rPr>
                <w:rFonts w:ascii="Times New Roman" w:eastAsiaTheme="minorHAnsi" w:hAnsi="Times New Roman" w:cs="Times New Roman"/>
                <w:sz w:val="24"/>
                <w:szCs w:val="24"/>
              </w:rPr>
            </w:pPr>
            <w:r w:rsidRPr="00F2684E">
              <w:rPr>
                <w:rFonts w:ascii="Times New Roman" w:eastAsiaTheme="minorHAnsi" w:hAnsi="Times New Roman" w:cs="Times New Roman"/>
                <w:sz w:val="24"/>
                <w:szCs w:val="24"/>
              </w:rPr>
              <w:t>4</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7B34D" w14:textId="77777777" w:rsidR="002D137E" w:rsidRPr="00F2684E" w:rsidRDefault="002D137E" w:rsidP="00F2684E">
            <w:pPr>
              <w:spacing w:line="240" w:lineRule="auto"/>
              <w:rPr>
                <w:rFonts w:ascii="Times New Roman" w:eastAsiaTheme="minorHAnsi" w:hAnsi="Times New Roman" w:cs="Times New Roman"/>
                <w:sz w:val="24"/>
                <w:szCs w:val="24"/>
              </w:rPr>
            </w:pPr>
            <w:r w:rsidRPr="00F2684E">
              <w:rPr>
                <w:rFonts w:ascii="Times New Roman" w:eastAsiaTheme="minorHAnsi" w:hAnsi="Times New Roman" w:cs="Times New Roman"/>
                <w:sz w:val="24"/>
                <w:szCs w:val="24"/>
              </w:rPr>
              <w:t>Послуги з поводженням з небезпечними відходами (збирання, зберігання, оброблення, утилізація, знешкодження) – Вата, бинти, перев’язувальний матеріал тощо.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C65742" w14:textId="77777777" w:rsidR="002D137E" w:rsidRPr="00F2684E" w:rsidRDefault="002D137E" w:rsidP="00F2684E">
            <w:pPr>
              <w:spacing w:line="240" w:lineRule="auto"/>
              <w:jc w:val="center"/>
              <w:rPr>
                <w:rFonts w:ascii="Times New Roman" w:eastAsiaTheme="minorHAnsi" w:hAnsi="Times New Roman" w:cs="Times New Roman"/>
                <w:sz w:val="24"/>
                <w:szCs w:val="24"/>
              </w:rPr>
            </w:pPr>
            <w:r w:rsidRPr="00F2684E">
              <w:rPr>
                <w:rFonts w:ascii="Times New Roman" w:eastAsiaTheme="minorHAnsi" w:hAnsi="Times New Roman" w:cs="Times New Roman"/>
                <w:sz w:val="24"/>
                <w:szCs w:val="24"/>
              </w:rPr>
              <w:t>кг</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5DE004B9" w14:textId="77777777" w:rsidR="002D137E" w:rsidRPr="00F2684E" w:rsidRDefault="002D137E" w:rsidP="00F2684E">
            <w:pPr>
              <w:spacing w:line="240" w:lineRule="auto"/>
              <w:jc w:val="center"/>
              <w:rPr>
                <w:rFonts w:ascii="Times New Roman" w:eastAsiaTheme="minorHAnsi" w:hAnsi="Times New Roman" w:cs="Times New Roman"/>
                <w:sz w:val="24"/>
                <w:szCs w:val="24"/>
              </w:rPr>
            </w:pPr>
            <w:r w:rsidRPr="00F2684E">
              <w:rPr>
                <w:rFonts w:ascii="Times New Roman" w:eastAsiaTheme="minorHAnsi" w:hAnsi="Times New Roman" w:cs="Times New Roman"/>
                <w:sz w:val="24"/>
                <w:szCs w:val="24"/>
              </w:rPr>
              <w:t>1000</w:t>
            </w:r>
          </w:p>
        </w:tc>
      </w:tr>
      <w:tr w:rsidR="002D137E" w:rsidRPr="00F2684E" w14:paraId="158EBAA8" w14:textId="77777777" w:rsidTr="002D137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9B6122" w14:textId="77777777" w:rsidR="002D137E" w:rsidRPr="00F2684E" w:rsidRDefault="002D137E" w:rsidP="002644EB">
            <w:pPr>
              <w:rPr>
                <w:rFonts w:ascii="Times New Roman" w:eastAsiaTheme="minorHAnsi" w:hAnsi="Times New Roman" w:cs="Times New Roman"/>
                <w:sz w:val="24"/>
                <w:szCs w:val="24"/>
              </w:rPr>
            </w:pPr>
            <w:r w:rsidRPr="00F2684E">
              <w:rPr>
                <w:rFonts w:ascii="Times New Roman" w:eastAsiaTheme="minorHAnsi" w:hAnsi="Times New Roman" w:cs="Times New Roman"/>
                <w:sz w:val="24"/>
                <w:szCs w:val="24"/>
              </w:rPr>
              <w:t>5</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A4DFD" w14:textId="77777777" w:rsidR="002D137E" w:rsidRPr="00F2684E" w:rsidRDefault="002D137E" w:rsidP="00F2684E">
            <w:pPr>
              <w:spacing w:line="240" w:lineRule="auto"/>
              <w:rPr>
                <w:rFonts w:ascii="Times New Roman" w:eastAsiaTheme="minorHAnsi" w:hAnsi="Times New Roman" w:cs="Times New Roman"/>
                <w:sz w:val="24"/>
                <w:szCs w:val="24"/>
              </w:rPr>
            </w:pPr>
            <w:r w:rsidRPr="00F2684E">
              <w:rPr>
                <w:rFonts w:ascii="Times New Roman" w:eastAsiaTheme="minorHAnsi" w:hAnsi="Times New Roman" w:cs="Times New Roman"/>
                <w:sz w:val="24"/>
                <w:szCs w:val="24"/>
              </w:rPr>
              <w:t>Послуги з поводження з небезпечними відходами (збирання, зберігання, оброблення, утилізація, знешкодження) – Предмети забруднені кров’ю,  або іншими біологічними рідинами (біологічні відходи, ампутаційні відходи).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BEA779" w14:textId="77777777" w:rsidR="002D137E" w:rsidRPr="00F2684E" w:rsidRDefault="002D137E" w:rsidP="00F2684E">
            <w:pPr>
              <w:spacing w:line="240" w:lineRule="auto"/>
              <w:jc w:val="center"/>
              <w:rPr>
                <w:rFonts w:ascii="Times New Roman" w:eastAsiaTheme="minorHAnsi" w:hAnsi="Times New Roman" w:cs="Times New Roman"/>
                <w:sz w:val="24"/>
                <w:szCs w:val="24"/>
              </w:rPr>
            </w:pPr>
            <w:r w:rsidRPr="00F2684E">
              <w:rPr>
                <w:rFonts w:ascii="Times New Roman" w:eastAsiaTheme="minorHAnsi" w:hAnsi="Times New Roman" w:cs="Times New Roman"/>
                <w:sz w:val="24"/>
                <w:szCs w:val="24"/>
              </w:rPr>
              <w:t>кг</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081306AE" w14:textId="77777777" w:rsidR="002D137E" w:rsidRPr="00F2684E" w:rsidRDefault="002D137E" w:rsidP="00F2684E">
            <w:pPr>
              <w:spacing w:line="240" w:lineRule="auto"/>
              <w:jc w:val="center"/>
              <w:rPr>
                <w:rFonts w:ascii="Times New Roman" w:eastAsiaTheme="minorHAnsi" w:hAnsi="Times New Roman" w:cs="Times New Roman"/>
                <w:sz w:val="24"/>
                <w:szCs w:val="24"/>
              </w:rPr>
            </w:pPr>
            <w:r w:rsidRPr="00F2684E">
              <w:rPr>
                <w:rFonts w:ascii="Times New Roman" w:eastAsiaTheme="minorHAnsi" w:hAnsi="Times New Roman" w:cs="Times New Roman"/>
                <w:sz w:val="24"/>
                <w:szCs w:val="24"/>
              </w:rPr>
              <w:t>600</w:t>
            </w:r>
          </w:p>
        </w:tc>
      </w:tr>
      <w:tr w:rsidR="002D137E" w:rsidRPr="00F2684E" w14:paraId="64F524FF" w14:textId="77777777" w:rsidTr="002D137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9B7954" w14:textId="77777777" w:rsidR="002D137E" w:rsidRPr="00F2684E" w:rsidRDefault="002D137E" w:rsidP="002644EB">
            <w:pPr>
              <w:rPr>
                <w:rFonts w:ascii="Times New Roman" w:eastAsiaTheme="minorHAnsi" w:hAnsi="Times New Roman" w:cs="Times New Roman"/>
                <w:sz w:val="24"/>
                <w:szCs w:val="24"/>
              </w:rPr>
            </w:pPr>
            <w:r w:rsidRPr="00F2684E">
              <w:rPr>
                <w:rFonts w:ascii="Times New Roman" w:eastAsiaTheme="minorHAnsi" w:hAnsi="Times New Roman" w:cs="Times New Roman"/>
                <w:sz w:val="24"/>
                <w:szCs w:val="24"/>
              </w:rPr>
              <w:t>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A4B22" w14:textId="77777777" w:rsidR="002D137E" w:rsidRPr="00F2684E" w:rsidRDefault="002D137E" w:rsidP="00F2684E">
            <w:pPr>
              <w:spacing w:line="240" w:lineRule="auto"/>
              <w:rPr>
                <w:rFonts w:ascii="Times New Roman" w:eastAsiaTheme="minorHAnsi" w:hAnsi="Times New Roman" w:cs="Times New Roman"/>
                <w:sz w:val="24"/>
                <w:szCs w:val="24"/>
              </w:rPr>
            </w:pPr>
            <w:r w:rsidRPr="00F2684E">
              <w:rPr>
                <w:rFonts w:ascii="Times New Roman" w:eastAsiaTheme="minorHAnsi" w:hAnsi="Times New Roman" w:cs="Times New Roman"/>
                <w:sz w:val="24"/>
                <w:szCs w:val="24"/>
              </w:rPr>
              <w:t xml:space="preserve">Послуги з поводженням з небезпечними відходами (збирання, зберігання, оброблення, утилізація, </w:t>
            </w:r>
            <w:r w:rsidRPr="00F2684E">
              <w:rPr>
                <w:rFonts w:ascii="Times New Roman" w:eastAsiaTheme="minorHAnsi" w:hAnsi="Times New Roman" w:cs="Times New Roman"/>
                <w:sz w:val="24"/>
                <w:szCs w:val="24"/>
              </w:rPr>
              <w:lastRenderedPageBreak/>
              <w:t>знешкодження) – Елементи живлення. Предмети, що містять ртуть, прилади і обладнання, що містять важкі метали (лампи люмінесцентні, бактерицидні та енергозберігаючі зіпсовані або відпрацьовані)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7112FF" w14:textId="77777777" w:rsidR="002D137E" w:rsidRPr="00F2684E" w:rsidRDefault="002D137E" w:rsidP="00F2684E">
            <w:pPr>
              <w:spacing w:line="240" w:lineRule="auto"/>
              <w:jc w:val="center"/>
              <w:rPr>
                <w:rFonts w:ascii="Times New Roman" w:eastAsiaTheme="minorHAnsi" w:hAnsi="Times New Roman" w:cs="Times New Roman"/>
                <w:sz w:val="24"/>
                <w:szCs w:val="24"/>
              </w:rPr>
            </w:pPr>
            <w:r w:rsidRPr="00F2684E">
              <w:rPr>
                <w:rFonts w:ascii="Times New Roman" w:eastAsiaTheme="minorHAnsi" w:hAnsi="Times New Roman" w:cs="Times New Roman"/>
                <w:sz w:val="24"/>
                <w:szCs w:val="24"/>
              </w:rPr>
              <w:lastRenderedPageBreak/>
              <w:t>кг</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15BBA76A" w14:textId="77777777" w:rsidR="002D137E" w:rsidRPr="00F2684E" w:rsidRDefault="002D137E" w:rsidP="00F2684E">
            <w:pPr>
              <w:spacing w:line="240" w:lineRule="auto"/>
              <w:jc w:val="center"/>
              <w:rPr>
                <w:rFonts w:ascii="Times New Roman" w:eastAsiaTheme="minorHAnsi" w:hAnsi="Times New Roman" w:cs="Times New Roman"/>
                <w:sz w:val="24"/>
                <w:szCs w:val="24"/>
              </w:rPr>
            </w:pPr>
            <w:r w:rsidRPr="00F2684E">
              <w:rPr>
                <w:rFonts w:ascii="Times New Roman" w:eastAsiaTheme="minorHAnsi" w:hAnsi="Times New Roman" w:cs="Times New Roman"/>
                <w:sz w:val="24"/>
                <w:szCs w:val="24"/>
              </w:rPr>
              <w:t>300</w:t>
            </w:r>
          </w:p>
        </w:tc>
      </w:tr>
      <w:tr w:rsidR="002D137E" w:rsidRPr="00F2684E" w14:paraId="1AB0BF93" w14:textId="77777777" w:rsidTr="002D137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992813" w14:textId="77777777" w:rsidR="002D137E" w:rsidRPr="00F2684E" w:rsidRDefault="002D137E" w:rsidP="002644EB">
            <w:pPr>
              <w:rPr>
                <w:rFonts w:ascii="Times New Roman" w:eastAsiaTheme="minorHAnsi" w:hAnsi="Times New Roman" w:cs="Times New Roman"/>
                <w:sz w:val="24"/>
                <w:szCs w:val="24"/>
              </w:rPr>
            </w:pPr>
            <w:r w:rsidRPr="00F2684E">
              <w:rPr>
                <w:rFonts w:ascii="Times New Roman" w:eastAsiaTheme="minorHAnsi" w:hAnsi="Times New Roman" w:cs="Times New Roman"/>
                <w:sz w:val="24"/>
                <w:szCs w:val="24"/>
              </w:rPr>
              <w:lastRenderedPageBreak/>
              <w:t>7</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A327C9" w14:textId="77777777" w:rsidR="002D137E" w:rsidRPr="00F2684E" w:rsidRDefault="002D137E" w:rsidP="00F2684E">
            <w:pPr>
              <w:spacing w:line="240" w:lineRule="auto"/>
              <w:rPr>
                <w:rFonts w:ascii="Times New Roman" w:eastAsiaTheme="minorHAnsi" w:hAnsi="Times New Roman" w:cs="Times New Roman"/>
                <w:sz w:val="24"/>
                <w:szCs w:val="24"/>
              </w:rPr>
            </w:pPr>
            <w:r w:rsidRPr="00F2684E">
              <w:rPr>
                <w:rFonts w:ascii="Times New Roman" w:eastAsiaTheme="minorHAnsi" w:hAnsi="Times New Roman" w:cs="Times New Roman"/>
                <w:sz w:val="24"/>
                <w:szCs w:val="24"/>
              </w:rPr>
              <w:t xml:space="preserve">Послуги з поводженням з небезпечними відходами (збирання, зберігання, оброблення, утилізація, знешкодження) – Лікарські, діагностичні, дезінфекційні засоби (фармацевтичні препарати зіпсовані або </w:t>
            </w:r>
            <w:proofErr w:type="spellStart"/>
            <w:r w:rsidRPr="00F2684E">
              <w:rPr>
                <w:rFonts w:ascii="Times New Roman" w:eastAsiaTheme="minorHAnsi" w:hAnsi="Times New Roman" w:cs="Times New Roman"/>
                <w:sz w:val="24"/>
                <w:szCs w:val="24"/>
              </w:rPr>
              <w:t>просрочені</w:t>
            </w:r>
            <w:proofErr w:type="spellEnd"/>
            <w:r w:rsidRPr="00F2684E">
              <w:rPr>
                <w:rFonts w:ascii="Times New Roman" w:eastAsiaTheme="minorHAnsi"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3A1D6A" w14:textId="77777777" w:rsidR="002D137E" w:rsidRPr="00F2684E" w:rsidRDefault="002D137E" w:rsidP="00F2684E">
            <w:pPr>
              <w:spacing w:line="240" w:lineRule="auto"/>
              <w:jc w:val="center"/>
              <w:rPr>
                <w:rFonts w:ascii="Times New Roman" w:eastAsiaTheme="minorHAnsi" w:hAnsi="Times New Roman" w:cs="Times New Roman"/>
                <w:sz w:val="24"/>
                <w:szCs w:val="24"/>
              </w:rPr>
            </w:pPr>
            <w:r w:rsidRPr="00F2684E">
              <w:rPr>
                <w:rFonts w:ascii="Times New Roman" w:eastAsiaTheme="minorHAnsi" w:hAnsi="Times New Roman" w:cs="Times New Roman"/>
                <w:sz w:val="24"/>
                <w:szCs w:val="24"/>
              </w:rPr>
              <w:t>кг</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50708E03" w14:textId="77777777" w:rsidR="002D137E" w:rsidRPr="00F2684E" w:rsidRDefault="002D137E" w:rsidP="00F2684E">
            <w:pPr>
              <w:spacing w:line="240" w:lineRule="auto"/>
              <w:jc w:val="center"/>
              <w:rPr>
                <w:rFonts w:ascii="Times New Roman" w:eastAsiaTheme="minorHAnsi" w:hAnsi="Times New Roman" w:cs="Times New Roman"/>
                <w:sz w:val="24"/>
                <w:szCs w:val="24"/>
              </w:rPr>
            </w:pPr>
            <w:r w:rsidRPr="00F2684E">
              <w:rPr>
                <w:rFonts w:ascii="Times New Roman" w:eastAsiaTheme="minorHAnsi" w:hAnsi="Times New Roman" w:cs="Times New Roman"/>
                <w:sz w:val="24"/>
                <w:szCs w:val="24"/>
              </w:rPr>
              <w:t>100</w:t>
            </w:r>
          </w:p>
        </w:tc>
      </w:tr>
      <w:tr w:rsidR="002D137E" w:rsidRPr="00F2684E" w14:paraId="7DD6C4EF" w14:textId="77777777" w:rsidTr="002D137E">
        <w:trPr>
          <w:trHeight w:val="32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B23DBA" w14:textId="77777777" w:rsidR="002D137E" w:rsidRPr="00F2684E" w:rsidRDefault="002D137E" w:rsidP="002644EB">
            <w:pPr>
              <w:contextualSpacing/>
              <w:rPr>
                <w:rFonts w:ascii="Times New Roman" w:hAnsi="Times New Roman" w:cs="Times New Roman"/>
                <w:bCs/>
                <w:sz w:val="24"/>
                <w:szCs w:val="24"/>
              </w:rPr>
            </w:pPr>
            <w:r w:rsidRPr="00F2684E">
              <w:rPr>
                <w:rFonts w:ascii="Times New Roman" w:hAnsi="Times New Roman" w:cs="Times New Roman"/>
                <w:bCs/>
                <w:sz w:val="24"/>
                <w:szCs w:val="24"/>
              </w:rPr>
              <w:t>8</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6BB73" w14:textId="77777777" w:rsidR="002D137E" w:rsidRPr="00F2684E" w:rsidRDefault="002D137E" w:rsidP="00F2684E">
            <w:pPr>
              <w:spacing w:line="240" w:lineRule="auto"/>
              <w:contextualSpacing/>
              <w:rPr>
                <w:rFonts w:ascii="Times New Roman" w:hAnsi="Times New Roman" w:cs="Times New Roman"/>
                <w:bCs/>
                <w:sz w:val="24"/>
                <w:szCs w:val="24"/>
              </w:rPr>
            </w:pPr>
            <w:r w:rsidRPr="00F2684E">
              <w:rPr>
                <w:rFonts w:ascii="Times New Roman" w:eastAsiaTheme="minorHAnsi" w:hAnsi="Times New Roman" w:cs="Times New Roman"/>
                <w:sz w:val="24"/>
                <w:szCs w:val="24"/>
              </w:rPr>
              <w:t xml:space="preserve">Послуги з поводженням з небезпечними відходами (збирання, зберігання, оброблення, утилізація, знешкодження) – </w:t>
            </w:r>
            <w:proofErr w:type="spellStart"/>
            <w:r w:rsidRPr="00F2684E">
              <w:rPr>
                <w:rFonts w:ascii="Times New Roman" w:eastAsiaTheme="minorHAnsi" w:hAnsi="Times New Roman" w:cs="Times New Roman"/>
                <w:sz w:val="24"/>
                <w:szCs w:val="24"/>
              </w:rPr>
              <w:t>Батерії</w:t>
            </w:r>
            <w:proofErr w:type="spellEnd"/>
            <w:r w:rsidRPr="00F2684E">
              <w:rPr>
                <w:rFonts w:ascii="Times New Roman" w:eastAsiaTheme="minorHAnsi" w:hAnsi="Times New Roman" w:cs="Times New Roman"/>
                <w:sz w:val="24"/>
                <w:szCs w:val="24"/>
              </w:rPr>
              <w:t xml:space="preserve"> свинцеві й акумулятори інші, зіпсовані або відпрацьовані.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81EB11" w14:textId="77777777" w:rsidR="002D137E" w:rsidRPr="00F2684E" w:rsidRDefault="002D137E" w:rsidP="00F2684E">
            <w:pPr>
              <w:spacing w:line="240" w:lineRule="auto"/>
              <w:contextualSpacing/>
              <w:jc w:val="center"/>
              <w:rPr>
                <w:rFonts w:ascii="Times New Roman" w:hAnsi="Times New Roman" w:cs="Times New Roman"/>
                <w:bCs/>
                <w:sz w:val="24"/>
                <w:szCs w:val="24"/>
              </w:rPr>
            </w:pPr>
            <w:r w:rsidRPr="00F2684E">
              <w:rPr>
                <w:rFonts w:ascii="Times New Roman" w:hAnsi="Times New Roman" w:cs="Times New Roman"/>
                <w:bCs/>
                <w:sz w:val="24"/>
                <w:szCs w:val="24"/>
              </w:rPr>
              <w:t>кг</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tcPr>
          <w:p w14:paraId="7A69C636" w14:textId="77777777" w:rsidR="002D137E" w:rsidRPr="00F2684E" w:rsidRDefault="002D137E" w:rsidP="00F2684E">
            <w:pPr>
              <w:spacing w:line="240" w:lineRule="auto"/>
              <w:contextualSpacing/>
              <w:jc w:val="center"/>
              <w:rPr>
                <w:rFonts w:ascii="Times New Roman" w:hAnsi="Times New Roman" w:cs="Times New Roman"/>
                <w:bCs/>
                <w:sz w:val="24"/>
                <w:szCs w:val="24"/>
              </w:rPr>
            </w:pPr>
            <w:r w:rsidRPr="00F2684E">
              <w:rPr>
                <w:rFonts w:ascii="Times New Roman" w:hAnsi="Times New Roman" w:cs="Times New Roman"/>
                <w:bCs/>
                <w:sz w:val="24"/>
                <w:szCs w:val="24"/>
              </w:rPr>
              <w:t>100</w:t>
            </w:r>
          </w:p>
        </w:tc>
      </w:tr>
      <w:tr w:rsidR="002D137E" w:rsidRPr="00F2684E" w14:paraId="15A3A5D2" w14:textId="77777777" w:rsidTr="002D137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4E040E" w14:textId="77777777" w:rsidR="002D137E" w:rsidRPr="00F2684E" w:rsidRDefault="002D137E" w:rsidP="002644EB">
            <w:pPr>
              <w:contextualSpacing/>
              <w:rPr>
                <w:rFonts w:ascii="Times New Roman" w:hAnsi="Times New Roman" w:cs="Times New Roman"/>
                <w:bCs/>
                <w:sz w:val="24"/>
                <w:szCs w:val="24"/>
              </w:rPr>
            </w:pPr>
            <w:r w:rsidRPr="00F2684E">
              <w:rPr>
                <w:rFonts w:ascii="Times New Roman" w:hAnsi="Times New Roman" w:cs="Times New Roman"/>
                <w:bCs/>
                <w:sz w:val="24"/>
                <w:szCs w:val="24"/>
              </w:rPr>
              <w:t>9</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E510C" w14:textId="77777777" w:rsidR="002D137E" w:rsidRPr="00F2684E" w:rsidRDefault="002D137E" w:rsidP="00F2684E">
            <w:pPr>
              <w:spacing w:line="240" w:lineRule="auto"/>
              <w:contextualSpacing/>
              <w:rPr>
                <w:rFonts w:ascii="Times New Roman" w:hAnsi="Times New Roman" w:cs="Times New Roman"/>
                <w:b/>
                <w:bCs/>
                <w:sz w:val="24"/>
                <w:szCs w:val="24"/>
              </w:rPr>
            </w:pPr>
            <w:r w:rsidRPr="00F2684E">
              <w:rPr>
                <w:rFonts w:ascii="Times New Roman" w:eastAsiaTheme="minorHAnsi" w:hAnsi="Times New Roman" w:cs="Times New Roman"/>
                <w:sz w:val="24"/>
                <w:szCs w:val="24"/>
              </w:rPr>
              <w:t>Послуги з поводженням з небезпечними відходами (збирання, зберігання, оброблення, утилізація, знешкодження) – Шини, зіпсовані перед початком експлуатації, відпрацьовані, пошкоджені чи забруднені під час експлуатації.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80989" w14:textId="77777777" w:rsidR="002D137E" w:rsidRPr="00F2684E" w:rsidRDefault="002D137E" w:rsidP="00F2684E">
            <w:pPr>
              <w:spacing w:line="240" w:lineRule="auto"/>
              <w:contextualSpacing/>
              <w:jc w:val="center"/>
              <w:rPr>
                <w:rFonts w:ascii="Times New Roman" w:hAnsi="Times New Roman" w:cs="Times New Roman"/>
                <w:bCs/>
                <w:sz w:val="24"/>
                <w:szCs w:val="24"/>
              </w:rPr>
            </w:pPr>
            <w:r w:rsidRPr="00F2684E">
              <w:rPr>
                <w:rFonts w:ascii="Times New Roman" w:hAnsi="Times New Roman" w:cs="Times New Roman"/>
                <w:bCs/>
                <w:sz w:val="24"/>
                <w:szCs w:val="24"/>
              </w:rPr>
              <w:t>кг</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tcPr>
          <w:p w14:paraId="63D9EB05" w14:textId="77777777" w:rsidR="002D137E" w:rsidRPr="00F2684E" w:rsidRDefault="002D137E" w:rsidP="00F2684E">
            <w:pPr>
              <w:spacing w:line="240" w:lineRule="auto"/>
              <w:contextualSpacing/>
              <w:jc w:val="center"/>
              <w:rPr>
                <w:rFonts w:ascii="Times New Roman" w:hAnsi="Times New Roman" w:cs="Times New Roman"/>
                <w:bCs/>
                <w:sz w:val="24"/>
                <w:szCs w:val="24"/>
              </w:rPr>
            </w:pPr>
            <w:r w:rsidRPr="00F2684E">
              <w:rPr>
                <w:rFonts w:ascii="Times New Roman" w:hAnsi="Times New Roman" w:cs="Times New Roman"/>
                <w:bCs/>
                <w:sz w:val="24"/>
                <w:szCs w:val="24"/>
              </w:rPr>
              <w:t>200</w:t>
            </w:r>
          </w:p>
        </w:tc>
      </w:tr>
      <w:tr w:rsidR="002D137E" w:rsidRPr="00F2684E" w14:paraId="1753EFC2" w14:textId="77777777" w:rsidTr="002D137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D2B73" w14:textId="77777777" w:rsidR="002D137E" w:rsidRPr="00F2684E" w:rsidRDefault="002D137E" w:rsidP="002644EB">
            <w:pPr>
              <w:contextualSpacing/>
              <w:rPr>
                <w:rFonts w:ascii="Times New Roman" w:hAnsi="Times New Roman" w:cs="Times New Roman"/>
                <w:bCs/>
                <w:sz w:val="24"/>
                <w:szCs w:val="24"/>
              </w:rPr>
            </w:pPr>
            <w:r w:rsidRPr="00F2684E">
              <w:rPr>
                <w:rFonts w:ascii="Times New Roman" w:hAnsi="Times New Roman" w:cs="Times New Roman"/>
                <w:bCs/>
                <w:sz w:val="24"/>
                <w:szCs w:val="24"/>
              </w:rPr>
              <w:t>10</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8C386" w14:textId="77777777" w:rsidR="002D137E" w:rsidRPr="00F2684E" w:rsidRDefault="002D137E" w:rsidP="00F2684E">
            <w:pPr>
              <w:spacing w:line="240" w:lineRule="auto"/>
              <w:contextualSpacing/>
              <w:rPr>
                <w:rFonts w:ascii="Times New Roman" w:hAnsi="Times New Roman" w:cs="Times New Roman"/>
                <w:b/>
                <w:bCs/>
                <w:sz w:val="24"/>
                <w:szCs w:val="24"/>
              </w:rPr>
            </w:pPr>
            <w:r w:rsidRPr="00F2684E">
              <w:rPr>
                <w:rFonts w:ascii="Times New Roman" w:eastAsiaTheme="minorHAnsi" w:hAnsi="Times New Roman" w:cs="Times New Roman"/>
                <w:sz w:val="24"/>
                <w:szCs w:val="24"/>
              </w:rPr>
              <w:t>Послуги з поводженням з небезпечними відходами (збирання, зберігання, оброблення, утилізація, знешкодження) – Елементи живлення, предмети, що містять ртуть, прилади і обладнання, що містять важкі метали(термометри ртутні).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1E955" w14:textId="77777777" w:rsidR="002D137E" w:rsidRPr="00F2684E" w:rsidRDefault="002D137E" w:rsidP="00F2684E">
            <w:pPr>
              <w:spacing w:line="240" w:lineRule="auto"/>
              <w:contextualSpacing/>
              <w:jc w:val="center"/>
              <w:rPr>
                <w:rFonts w:ascii="Times New Roman" w:hAnsi="Times New Roman" w:cs="Times New Roman"/>
                <w:bCs/>
                <w:sz w:val="24"/>
                <w:szCs w:val="24"/>
              </w:rPr>
            </w:pPr>
            <w:proofErr w:type="spellStart"/>
            <w:r w:rsidRPr="00F2684E">
              <w:rPr>
                <w:rFonts w:ascii="Times New Roman" w:hAnsi="Times New Roman" w:cs="Times New Roman"/>
                <w:bCs/>
                <w:sz w:val="24"/>
                <w:szCs w:val="24"/>
              </w:rPr>
              <w:t>шт</w:t>
            </w:r>
            <w:proofErr w:type="spellEnd"/>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tcPr>
          <w:p w14:paraId="3E536AFC" w14:textId="77777777" w:rsidR="002D137E" w:rsidRPr="00F2684E" w:rsidRDefault="002D137E" w:rsidP="00F2684E">
            <w:pPr>
              <w:spacing w:line="240" w:lineRule="auto"/>
              <w:contextualSpacing/>
              <w:jc w:val="center"/>
              <w:rPr>
                <w:rFonts w:ascii="Times New Roman" w:hAnsi="Times New Roman" w:cs="Times New Roman"/>
                <w:bCs/>
                <w:sz w:val="24"/>
                <w:szCs w:val="24"/>
              </w:rPr>
            </w:pPr>
            <w:r w:rsidRPr="00F2684E">
              <w:rPr>
                <w:rFonts w:ascii="Times New Roman" w:hAnsi="Times New Roman" w:cs="Times New Roman"/>
                <w:bCs/>
                <w:sz w:val="24"/>
                <w:szCs w:val="24"/>
              </w:rPr>
              <w:t>10</w:t>
            </w:r>
          </w:p>
        </w:tc>
      </w:tr>
      <w:tr w:rsidR="002D137E" w:rsidRPr="00F2684E" w14:paraId="259B69C9" w14:textId="77777777" w:rsidTr="002D137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191FD" w14:textId="77777777" w:rsidR="002D137E" w:rsidRPr="00F2684E" w:rsidRDefault="002D137E" w:rsidP="002644EB">
            <w:pPr>
              <w:contextualSpacing/>
              <w:rPr>
                <w:rFonts w:ascii="Times New Roman" w:hAnsi="Times New Roman" w:cs="Times New Roman"/>
                <w:bCs/>
                <w:sz w:val="24"/>
                <w:szCs w:val="24"/>
              </w:rPr>
            </w:pPr>
            <w:r w:rsidRPr="00F2684E">
              <w:rPr>
                <w:rFonts w:ascii="Times New Roman" w:hAnsi="Times New Roman" w:cs="Times New Roman"/>
                <w:bCs/>
                <w:sz w:val="24"/>
                <w:szCs w:val="24"/>
              </w:rPr>
              <w:t>11</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A4657" w14:textId="77777777" w:rsidR="002D137E" w:rsidRPr="00F2684E" w:rsidRDefault="002D137E" w:rsidP="00F2684E">
            <w:pPr>
              <w:spacing w:line="240" w:lineRule="auto"/>
              <w:contextualSpacing/>
              <w:rPr>
                <w:rFonts w:ascii="Times New Roman" w:hAnsi="Times New Roman" w:cs="Times New Roman"/>
                <w:b/>
                <w:bCs/>
                <w:sz w:val="24"/>
                <w:szCs w:val="24"/>
              </w:rPr>
            </w:pPr>
            <w:r w:rsidRPr="00F2684E">
              <w:rPr>
                <w:rFonts w:ascii="Times New Roman" w:eastAsiaTheme="minorHAnsi" w:hAnsi="Times New Roman" w:cs="Times New Roman"/>
                <w:sz w:val="24"/>
                <w:szCs w:val="24"/>
              </w:rPr>
              <w:t>Послуги з поводженням з небезпечними відходами (збирання,зберігання, оброблення, утилізація, знешкодження) – Матраци, подушки зіпсовані або відпрацьовані.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9509E" w14:textId="77777777" w:rsidR="002D137E" w:rsidRPr="00F2684E" w:rsidRDefault="002D137E" w:rsidP="00F2684E">
            <w:pPr>
              <w:spacing w:line="240" w:lineRule="auto"/>
              <w:contextualSpacing/>
              <w:jc w:val="center"/>
              <w:rPr>
                <w:rFonts w:ascii="Times New Roman" w:hAnsi="Times New Roman" w:cs="Times New Roman"/>
                <w:bCs/>
                <w:sz w:val="24"/>
                <w:szCs w:val="24"/>
              </w:rPr>
            </w:pPr>
            <w:r w:rsidRPr="00F2684E">
              <w:rPr>
                <w:rFonts w:ascii="Times New Roman" w:hAnsi="Times New Roman" w:cs="Times New Roman"/>
                <w:bCs/>
                <w:sz w:val="24"/>
                <w:szCs w:val="24"/>
              </w:rPr>
              <w:t>кг</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tcPr>
          <w:p w14:paraId="7A5E1C95" w14:textId="77777777" w:rsidR="002D137E" w:rsidRPr="00F2684E" w:rsidRDefault="002D137E" w:rsidP="00F2684E">
            <w:pPr>
              <w:spacing w:line="240" w:lineRule="auto"/>
              <w:contextualSpacing/>
              <w:jc w:val="center"/>
              <w:rPr>
                <w:rFonts w:ascii="Times New Roman" w:hAnsi="Times New Roman" w:cs="Times New Roman"/>
                <w:bCs/>
                <w:sz w:val="24"/>
                <w:szCs w:val="24"/>
              </w:rPr>
            </w:pPr>
            <w:r w:rsidRPr="00F2684E">
              <w:rPr>
                <w:rFonts w:ascii="Times New Roman" w:hAnsi="Times New Roman" w:cs="Times New Roman"/>
                <w:bCs/>
                <w:sz w:val="24"/>
                <w:szCs w:val="24"/>
              </w:rPr>
              <w:t>300</w:t>
            </w:r>
          </w:p>
        </w:tc>
      </w:tr>
    </w:tbl>
    <w:p w14:paraId="6C0BF38F" w14:textId="77777777" w:rsidR="00FB42F1" w:rsidRPr="00F2684E" w:rsidRDefault="00FB42F1" w:rsidP="00A02835">
      <w:pPr>
        <w:spacing w:line="240" w:lineRule="auto"/>
        <w:jc w:val="center"/>
        <w:rPr>
          <w:rFonts w:ascii="Times New Roman" w:hAnsi="Times New Roman" w:cs="Times New Roman"/>
          <w:b/>
          <w:sz w:val="24"/>
          <w:szCs w:val="24"/>
        </w:rPr>
      </w:pPr>
    </w:p>
    <w:p w14:paraId="4E2284B5" w14:textId="77777777" w:rsidR="00213434" w:rsidRDefault="00213434" w:rsidP="00A02835">
      <w:pPr>
        <w:spacing w:line="240" w:lineRule="auto"/>
        <w:jc w:val="center"/>
        <w:rPr>
          <w:rFonts w:ascii="Times New Roman" w:hAnsi="Times New Roman" w:cs="Times New Roman"/>
          <w:b/>
        </w:rPr>
      </w:pPr>
    </w:p>
    <w:p w14:paraId="1AC2A4F5" w14:textId="77777777" w:rsidR="00F2684E" w:rsidRDefault="00F2684E" w:rsidP="00F2684E">
      <w:pPr>
        <w:pStyle w:val="4"/>
        <w:spacing w:before="0"/>
        <w:jc w:val="center"/>
        <w:rPr>
          <w:rFonts w:ascii="Times New Roman" w:eastAsia="font303" w:hAnsi="Times New Roman"/>
          <w:bCs w:val="0"/>
          <w:color w:val="000000"/>
          <w:kern w:val="2"/>
          <w:u w:val="single"/>
          <w:lang w:bidi="hi-IN"/>
        </w:rPr>
      </w:pPr>
    </w:p>
    <w:p w14:paraId="383EFE68" w14:textId="77777777" w:rsidR="00F2684E" w:rsidRDefault="00F2684E" w:rsidP="00F2684E">
      <w:pPr>
        <w:pStyle w:val="4"/>
        <w:spacing w:before="0"/>
        <w:jc w:val="center"/>
        <w:rPr>
          <w:rFonts w:ascii="Times New Roman" w:eastAsia="font303" w:hAnsi="Times New Roman"/>
          <w:bCs w:val="0"/>
          <w:color w:val="000000"/>
          <w:kern w:val="2"/>
          <w:u w:val="single"/>
          <w:lang w:bidi="hi-IN"/>
        </w:rPr>
      </w:pPr>
    </w:p>
    <w:p w14:paraId="798311EA" w14:textId="24E24C94" w:rsidR="00F2684E" w:rsidRPr="00F2684E" w:rsidRDefault="00F2684E" w:rsidP="00F2684E">
      <w:pPr>
        <w:pStyle w:val="4"/>
        <w:spacing w:before="0"/>
        <w:jc w:val="center"/>
        <w:rPr>
          <w:sz w:val="24"/>
          <w:szCs w:val="24"/>
        </w:rPr>
      </w:pPr>
      <w:r w:rsidRPr="00F2684E">
        <w:rPr>
          <w:rFonts w:ascii="Times New Roman" w:eastAsia="font303" w:hAnsi="Times New Roman"/>
          <w:bCs w:val="0"/>
          <w:color w:val="000000"/>
          <w:kern w:val="2"/>
          <w:sz w:val="24"/>
          <w:szCs w:val="24"/>
          <w:u w:val="single"/>
          <w:lang w:bidi="hi-IN"/>
        </w:rPr>
        <w:t>Учасник закупівлі заповнює поля Таблиці 2 інформацією</w:t>
      </w:r>
      <w:r w:rsidR="004E5C6C">
        <w:rPr>
          <w:rFonts w:ascii="Times New Roman" w:eastAsia="font303" w:hAnsi="Times New Roman"/>
          <w:bCs w:val="0"/>
          <w:color w:val="000000"/>
          <w:kern w:val="2"/>
          <w:sz w:val="24"/>
          <w:szCs w:val="24"/>
          <w:u w:val="single"/>
          <w:lang w:bidi="hi-IN"/>
        </w:rPr>
        <w:t xml:space="preserve"> стосовно запропонованого послуги</w:t>
      </w:r>
      <w:r w:rsidRPr="00F2684E">
        <w:rPr>
          <w:rFonts w:ascii="Times New Roman" w:eastAsia="font303" w:hAnsi="Times New Roman"/>
          <w:bCs w:val="0"/>
          <w:color w:val="000000"/>
          <w:kern w:val="2"/>
          <w:sz w:val="24"/>
          <w:szCs w:val="24"/>
          <w:u w:val="single"/>
          <w:lang w:bidi="hi-IN"/>
        </w:rPr>
        <w:t xml:space="preserve"> (відповідно до вимог до предмета закупівлі): </w:t>
      </w:r>
    </w:p>
    <w:p w14:paraId="1D4A0353" w14:textId="77777777" w:rsidR="00213434" w:rsidRDefault="00213434" w:rsidP="00A02835">
      <w:pPr>
        <w:spacing w:line="240" w:lineRule="auto"/>
        <w:jc w:val="center"/>
        <w:rPr>
          <w:rFonts w:ascii="Times New Roman" w:hAnsi="Times New Roman" w:cs="Times New Roman"/>
          <w:b/>
          <w:sz w:val="24"/>
          <w:szCs w:val="24"/>
        </w:rPr>
      </w:pPr>
    </w:p>
    <w:p w14:paraId="63B2A67C" w14:textId="264CFBCD" w:rsidR="00F2684E" w:rsidRPr="00F2684E" w:rsidRDefault="00F2684E" w:rsidP="00A0283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2684E">
        <w:rPr>
          <w:rFonts w:ascii="Times New Roman" w:hAnsi="Times New Roman" w:cs="Times New Roman"/>
          <w:sz w:val="24"/>
          <w:szCs w:val="24"/>
        </w:rPr>
        <w:t>Таблиця 2</w:t>
      </w:r>
    </w:p>
    <w:tbl>
      <w:tblPr>
        <w:tblStyle w:val="a3"/>
        <w:tblW w:w="10632" w:type="dxa"/>
        <w:tblInd w:w="-885" w:type="dxa"/>
        <w:tblLayout w:type="fixed"/>
        <w:tblLook w:val="04A0" w:firstRow="1" w:lastRow="0" w:firstColumn="1" w:lastColumn="0" w:noHBand="0" w:noVBand="1"/>
      </w:tblPr>
      <w:tblGrid>
        <w:gridCol w:w="567"/>
        <w:gridCol w:w="3687"/>
        <w:gridCol w:w="3543"/>
        <w:gridCol w:w="1418"/>
        <w:gridCol w:w="1417"/>
      </w:tblGrid>
      <w:tr w:rsidR="00F2684E" w:rsidRPr="00A0098A" w14:paraId="2B8AE286" w14:textId="77777777" w:rsidTr="00F2684E">
        <w:trPr>
          <w:cantSplit/>
          <w:trHeight w:val="113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DBE92D" w14:textId="77777777" w:rsidR="00F2684E" w:rsidRPr="00A0098A" w:rsidRDefault="00F2684E" w:rsidP="002644EB">
            <w:pPr>
              <w:contextualSpacing/>
              <w:jc w:val="center"/>
              <w:rPr>
                <w:rFonts w:ascii="Times New Roman" w:hAnsi="Times New Roman" w:cs="Times New Roman"/>
                <w:b/>
                <w:bCs/>
                <w:szCs w:val="28"/>
              </w:rPr>
            </w:pPr>
            <w:r w:rsidRPr="00A0098A">
              <w:rPr>
                <w:rFonts w:ascii="Times New Roman" w:hAnsi="Times New Roman" w:cs="Times New Roman"/>
                <w:b/>
                <w:bCs/>
                <w:szCs w:val="28"/>
              </w:rPr>
              <w:t>№</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D4F8B" w14:textId="53976564" w:rsidR="00F2684E" w:rsidRPr="00A0098A" w:rsidRDefault="00F2684E" w:rsidP="002644EB">
            <w:pPr>
              <w:contextualSpacing/>
              <w:jc w:val="center"/>
              <w:rPr>
                <w:rFonts w:ascii="Times New Roman" w:hAnsi="Times New Roman" w:cs="Times New Roman"/>
                <w:b/>
                <w:bCs/>
                <w:szCs w:val="28"/>
              </w:rPr>
            </w:pPr>
            <w:r>
              <w:rPr>
                <w:rFonts w:ascii="Times New Roman" w:hAnsi="Times New Roman"/>
                <w:b/>
                <w:bCs/>
                <w:lang w:bidi="hi-IN"/>
              </w:rPr>
              <w:t>Найменування послуги згідно тендерної документації</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95EC6" w14:textId="5A7CD61C" w:rsidR="00F2684E" w:rsidRPr="00A0098A" w:rsidRDefault="00F2684E" w:rsidP="002644EB">
            <w:pPr>
              <w:contextualSpacing/>
              <w:jc w:val="center"/>
              <w:rPr>
                <w:rFonts w:ascii="Times New Roman" w:hAnsi="Times New Roman" w:cs="Times New Roman"/>
                <w:b/>
                <w:bCs/>
                <w:szCs w:val="28"/>
              </w:rPr>
            </w:pPr>
            <w:r>
              <w:rPr>
                <w:rFonts w:ascii="Times New Roman" w:hAnsi="Times New Roman"/>
                <w:b/>
                <w:bCs/>
                <w:highlight w:val="white"/>
                <w:lang w:bidi="hi-IN"/>
              </w:rPr>
              <w:t>Назва запропонованих послуг від Учасника</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14:paraId="7955AF36" w14:textId="5778ED3A" w:rsidR="00F2684E" w:rsidRPr="00A0098A" w:rsidRDefault="00F2684E" w:rsidP="002644EB">
            <w:pPr>
              <w:ind w:left="113" w:right="113"/>
              <w:contextualSpacing/>
              <w:jc w:val="center"/>
              <w:rPr>
                <w:rFonts w:ascii="Times New Roman" w:hAnsi="Times New Roman" w:cs="Times New Roman"/>
                <w:b/>
                <w:bCs/>
                <w:szCs w:val="28"/>
              </w:rPr>
            </w:pPr>
            <w:r>
              <w:rPr>
                <w:rFonts w:ascii="Times New Roman" w:hAnsi="Times New Roman"/>
                <w:b/>
                <w:bCs/>
                <w:lang w:bidi="hi-IN"/>
              </w:rPr>
              <w:t>Одиниця виміру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FB04A" w14:textId="6E7AF285" w:rsidR="00F2684E" w:rsidRPr="00A0098A" w:rsidRDefault="00F2684E" w:rsidP="002644EB">
            <w:pPr>
              <w:ind w:left="113" w:right="113"/>
              <w:contextualSpacing/>
              <w:rPr>
                <w:rFonts w:ascii="Times New Roman" w:hAnsi="Times New Roman" w:cs="Times New Roman"/>
                <w:b/>
                <w:bCs/>
                <w:szCs w:val="28"/>
              </w:rPr>
            </w:pPr>
            <w:r>
              <w:rPr>
                <w:rFonts w:ascii="Times New Roman" w:hAnsi="Times New Roman"/>
                <w:b/>
                <w:bCs/>
                <w:lang w:bidi="hi-IN"/>
              </w:rPr>
              <w:t>Кількість</w:t>
            </w:r>
          </w:p>
        </w:tc>
      </w:tr>
      <w:tr w:rsidR="00F2684E" w:rsidRPr="007479C1" w14:paraId="2A918FDA" w14:textId="77777777" w:rsidTr="00F2684E">
        <w:trPr>
          <w:cantSplit/>
          <w:trHeight w:val="113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20E7C7" w14:textId="77777777" w:rsidR="00F2684E" w:rsidRPr="00F2684E" w:rsidRDefault="00F2684E" w:rsidP="00F2684E">
            <w:pPr>
              <w:spacing w:line="240" w:lineRule="auto"/>
              <w:contextualSpacing/>
              <w:jc w:val="center"/>
              <w:rPr>
                <w:rFonts w:ascii="Times New Roman" w:hAnsi="Times New Roman" w:cs="Times New Roman"/>
                <w:bCs/>
              </w:rPr>
            </w:pPr>
            <w:r w:rsidRPr="00F2684E">
              <w:rPr>
                <w:rFonts w:ascii="Times New Roman" w:hAnsi="Times New Roman" w:cs="Times New Roman"/>
                <w:bCs/>
              </w:rPr>
              <w:t>1</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6AC14" w14:textId="25FFFC5E" w:rsidR="00F2684E" w:rsidRPr="00F2684E" w:rsidRDefault="00F2684E" w:rsidP="00F2684E">
            <w:pPr>
              <w:spacing w:line="240" w:lineRule="auto"/>
              <w:rPr>
                <w:rFonts w:ascii="Times New Roman" w:hAnsi="Times New Roman" w:cs="Times New Roman"/>
              </w:rPr>
            </w:pPr>
            <w:r w:rsidRPr="00F2684E">
              <w:rPr>
                <w:rFonts w:ascii="Times New Roman" w:hAnsi="Times New Roman" w:cs="Times New Roman"/>
              </w:rPr>
              <w:t xml:space="preserve">Послуги з поводження з небезпечними відходами(збирання, зберігання, оброблення, утилізація, знешкодження) – Відходи, що утворилися при обсерваційній діяльності, </w:t>
            </w:r>
            <w:r w:rsidR="00010C53">
              <w:rPr>
                <w:rFonts w:ascii="Times New Roman" w:hAnsi="Times New Roman" w:cs="Times New Roman"/>
              </w:rPr>
              <w:t xml:space="preserve">направлений у боротьбі з </w:t>
            </w:r>
            <w:proofErr w:type="spellStart"/>
            <w:r w:rsidR="00010C53">
              <w:rPr>
                <w:rFonts w:ascii="Times New Roman" w:hAnsi="Times New Roman" w:cs="Times New Roman"/>
              </w:rPr>
              <w:t>короно</w:t>
            </w:r>
            <w:r w:rsidRPr="00F2684E">
              <w:rPr>
                <w:rFonts w:ascii="Times New Roman" w:hAnsi="Times New Roman" w:cs="Times New Roman"/>
              </w:rPr>
              <w:t>вірусом</w:t>
            </w:r>
            <w:proofErr w:type="spellEnd"/>
            <w:r w:rsidRPr="00F2684E">
              <w:rPr>
                <w:rFonts w:ascii="Times New Roman" w:hAnsi="Times New Roman" w:cs="Times New Roman"/>
              </w:rPr>
              <w:t>, а саме: використані медичні рукавички, халати , маски, респіратори, та інший медичний одяг, а також пластиковий одноразовий посуд, рушники, предмети для підтримання життєдіяльності хворих.</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A2208" w14:textId="1373A947" w:rsidR="00F2684E" w:rsidRPr="00F2684E" w:rsidRDefault="00F2684E" w:rsidP="00F2684E">
            <w:pPr>
              <w:spacing w:line="240" w:lineRule="auto"/>
              <w:contextualSpacing/>
              <w:jc w:val="center"/>
              <w:rPr>
                <w:rFonts w:ascii="Times New Roman" w:hAnsi="Times New Roman" w:cs="Times New Roman"/>
                <w:bCs/>
              </w:rPr>
            </w:pPr>
          </w:p>
        </w:tc>
        <w:tc>
          <w:tcPr>
            <w:tcW w:w="1418" w:type="dxa"/>
            <w:tcBorders>
              <w:top w:val="single" w:sz="4" w:space="0" w:color="000000" w:themeColor="text1"/>
              <w:left w:val="single" w:sz="4" w:space="0" w:color="auto"/>
              <w:bottom w:val="single" w:sz="4" w:space="0" w:color="000000" w:themeColor="text1"/>
              <w:right w:val="single" w:sz="4" w:space="0" w:color="auto"/>
            </w:tcBorders>
            <w:vAlign w:val="center"/>
          </w:tcPr>
          <w:p w14:paraId="79084E2A" w14:textId="2708B0CE" w:rsidR="00F2684E" w:rsidRPr="00F2684E" w:rsidRDefault="00F2684E" w:rsidP="00F2684E">
            <w:pPr>
              <w:spacing w:line="240" w:lineRule="auto"/>
              <w:contextualSpacing/>
              <w:jc w:val="center"/>
              <w:rPr>
                <w:rFonts w:ascii="Times New Roman" w:hAnsi="Times New Roman" w:cs="Times New Roman"/>
                <w:b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BA97A" w14:textId="76DA129B" w:rsidR="00F2684E" w:rsidRPr="00F2684E" w:rsidRDefault="00F2684E" w:rsidP="00F2684E">
            <w:pPr>
              <w:spacing w:line="240" w:lineRule="auto"/>
              <w:contextualSpacing/>
              <w:jc w:val="center"/>
              <w:rPr>
                <w:rFonts w:ascii="Times New Roman" w:hAnsi="Times New Roman" w:cs="Times New Roman"/>
                <w:bCs/>
              </w:rPr>
            </w:pPr>
          </w:p>
        </w:tc>
      </w:tr>
      <w:tr w:rsidR="00F2684E" w:rsidRPr="007479C1" w14:paraId="693045D9" w14:textId="77777777" w:rsidTr="00F2684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487291" w14:textId="77777777" w:rsidR="00F2684E" w:rsidRPr="00F2684E" w:rsidRDefault="00F2684E" w:rsidP="00F2684E">
            <w:pPr>
              <w:spacing w:line="240" w:lineRule="auto"/>
              <w:contextualSpacing/>
              <w:jc w:val="center"/>
              <w:rPr>
                <w:rFonts w:ascii="Times New Roman" w:hAnsi="Times New Roman" w:cs="Times New Roman"/>
                <w:bCs/>
              </w:rPr>
            </w:pPr>
            <w:r w:rsidRPr="00F2684E">
              <w:rPr>
                <w:rFonts w:ascii="Times New Roman" w:hAnsi="Times New Roman" w:cs="Times New Roman"/>
                <w:bCs/>
              </w:rPr>
              <w:t>2</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FEC62" w14:textId="77777777" w:rsidR="00F2684E" w:rsidRPr="00F2684E" w:rsidRDefault="00F2684E" w:rsidP="00F2684E">
            <w:pPr>
              <w:spacing w:line="240" w:lineRule="auto"/>
              <w:rPr>
                <w:rFonts w:ascii="Times New Roman" w:hAnsi="Times New Roman" w:cs="Times New Roman"/>
              </w:rPr>
            </w:pPr>
            <w:r w:rsidRPr="00F2684E">
              <w:rPr>
                <w:rFonts w:ascii="Times New Roman" w:hAnsi="Times New Roman" w:cs="Times New Roman"/>
              </w:rPr>
              <w:t xml:space="preserve">Послуги з поводження з </w:t>
            </w:r>
            <w:r w:rsidRPr="00F2684E">
              <w:rPr>
                <w:rFonts w:ascii="Times New Roman" w:hAnsi="Times New Roman" w:cs="Times New Roman"/>
              </w:rPr>
              <w:lastRenderedPageBreak/>
              <w:t>небезпечними відходами (збирання, зберігання, оброблення, утилізація, знешкодження) – Одноразові пластикові медичні шприци з механічним захистом від повторного використання (медичний інструмент після вакцинації)</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6BCF9" w14:textId="5030309A" w:rsidR="00F2684E" w:rsidRPr="00F2684E" w:rsidRDefault="00F2684E" w:rsidP="00F2684E">
            <w:pPr>
              <w:spacing w:line="240" w:lineRule="auto"/>
              <w:contextualSpacing/>
              <w:jc w:val="center"/>
              <w:rPr>
                <w:rFonts w:ascii="Times New Roman" w:hAnsi="Times New Roman" w:cs="Times New Roman"/>
                <w:bCs/>
              </w:rPr>
            </w:pPr>
          </w:p>
        </w:tc>
        <w:tc>
          <w:tcPr>
            <w:tcW w:w="1418" w:type="dxa"/>
            <w:tcBorders>
              <w:top w:val="single" w:sz="4" w:space="0" w:color="000000" w:themeColor="text1"/>
              <w:left w:val="single" w:sz="4" w:space="0" w:color="auto"/>
              <w:bottom w:val="single" w:sz="4" w:space="0" w:color="000000" w:themeColor="text1"/>
              <w:right w:val="single" w:sz="4" w:space="0" w:color="auto"/>
            </w:tcBorders>
            <w:vAlign w:val="center"/>
          </w:tcPr>
          <w:p w14:paraId="3A8C831C" w14:textId="2B7204D5" w:rsidR="00F2684E" w:rsidRPr="00F2684E" w:rsidRDefault="00F2684E" w:rsidP="00F2684E">
            <w:pPr>
              <w:spacing w:line="240" w:lineRule="auto"/>
              <w:contextualSpacing/>
              <w:jc w:val="center"/>
              <w:rPr>
                <w:rFonts w:ascii="Times New Roman" w:hAnsi="Times New Roman" w:cs="Times New Roman"/>
                <w:b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E9D2B" w14:textId="5731C57C" w:rsidR="00F2684E" w:rsidRPr="00F2684E" w:rsidRDefault="00F2684E" w:rsidP="00F2684E">
            <w:pPr>
              <w:spacing w:line="240" w:lineRule="auto"/>
              <w:contextualSpacing/>
              <w:jc w:val="center"/>
              <w:rPr>
                <w:rFonts w:ascii="Times New Roman" w:hAnsi="Times New Roman" w:cs="Times New Roman"/>
                <w:bCs/>
              </w:rPr>
            </w:pPr>
          </w:p>
        </w:tc>
      </w:tr>
      <w:tr w:rsidR="00F2684E" w:rsidRPr="007479C1" w14:paraId="6994CC05" w14:textId="77777777" w:rsidTr="00F2684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F47DC1" w14:textId="77777777" w:rsidR="00F2684E" w:rsidRPr="00F2684E" w:rsidRDefault="00F2684E" w:rsidP="00F2684E">
            <w:pPr>
              <w:spacing w:line="240" w:lineRule="auto"/>
              <w:contextualSpacing/>
              <w:jc w:val="center"/>
              <w:rPr>
                <w:rFonts w:ascii="Times New Roman" w:hAnsi="Times New Roman" w:cs="Times New Roman"/>
                <w:bCs/>
              </w:rPr>
            </w:pPr>
            <w:r w:rsidRPr="00F2684E">
              <w:rPr>
                <w:rFonts w:ascii="Times New Roman" w:hAnsi="Times New Roman" w:cs="Times New Roman"/>
                <w:bCs/>
              </w:rPr>
              <w:lastRenderedPageBreak/>
              <w:t>3</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952D7" w14:textId="77777777" w:rsidR="00F2684E" w:rsidRPr="00F2684E" w:rsidRDefault="00F2684E" w:rsidP="00F2684E">
            <w:pPr>
              <w:spacing w:line="240" w:lineRule="auto"/>
              <w:rPr>
                <w:rFonts w:ascii="Times New Roman" w:hAnsi="Times New Roman" w:cs="Times New Roman"/>
              </w:rPr>
            </w:pPr>
            <w:r w:rsidRPr="00F2684E">
              <w:rPr>
                <w:rFonts w:ascii="Times New Roman" w:hAnsi="Times New Roman" w:cs="Times New Roman"/>
              </w:rPr>
              <w:t>Послуги поводження з небезпечними відходами (збирання, зберігання, оброблення, утилізація, знешкодження) –  Використаний медичний інструмент (гострі предмети: голки, шприці, скальпелі та їх леза, предметні скельця, ампули, порожні пробірки, битий скляний посуд, вазо фікси. пір’я, піпетки, тощо.</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66FE5" w14:textId="61B21260" w:rsidR="00F2684E" w:rsidRPr="00F2684E" w:rsidRDefault="00F2684E" w:rsidP="00F2684E">
            <w:pPr>
              <w:spacing w:line="240" w:lineRule="auto"/>
              <w:contextualSpacing/>
              <w:jc w:val="center"/>
              <w:rPr>
                <w:rFonts w:ascii="Times New Roman" w:hAnsi="Times New Roman" w:cs="Times New Roman"/>
                <w:bCs/>
              </w:rPr>
            </w:pPr>
          </w:p>
        </w:tc>
        <w:tc>
          <w:tcPr>
            <w:tcW w:w="1418" w:type="dxa"/>
            <w:tcBorders>
              <w:top w:val="single" w:sz="4" w:space="0" w:color="000000" w:themeColor="text1"/>
              <w:left w:val="single" w:sz="4" w:space="0" w:color="auto"/>
              <w:bottom w:val="single" w:sz="4" w:space="0" w:color="000000" w:themeColor="text1"/>
              <w:right w:val="single" w:sz="4" w:space="0" w:color="auto"/>
            </w:tcBorders>
            <w:vAlign w:val="center"/>
          </w:tcPr>
          <w:p w14:paraId="51FF8B24" w14:textId="2516406B" w:rsidR="00F2684E" w:rsidRPr="00F2684E" w:rsidRDefault="00F2684E" w:rsidP="00F2684E">
            <w:pPr>
              <w:spacing w:line="240" w:lineRule="auto"/>
              <w:contextualSpacing/>
              <w:jc w:val="center"/>
              <w:rPr>
                <w:rFonts w:ascii="Times New Roman" w:hAnsi="Times New Roman" w:cs="Times New Roman"/>
                <w:b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89D3F2" w14:textId="63C559E3" w:rsidR="00F2684E" w:rsidRPr="00F2684E" w:rsidRDefault="00F2684E" w:rsidP="00F2684E">
            <w:pPr>
              <w:spacing w:line="240" w:lineRule="auto"/>
              <w:contextualSpacing/>
              <w:jc w:val="center"/>
              <w:rPr>
                <w:rFonts w:ascii="Times New Roman" w:hAnsi="Times New Roman" w:cs="Times New Roman"/>
                <w:bCs/>
              </w:rPr>
            </w:pPr>
          </w:p>
        </w:tc>
      </w:tr>
      <w:tr w:rsidR="00F2684E" w:rsidRPr="007479C1" w14:paraId="264C65C8" w14:textId="77777777" w:rsidTr="00F2684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63C53E" w14:textId="77777777" w:rsidR="00F2684E" w:rsidRPr="00F2684E" w:rsidRDefault="00F2684E" w:rsidP="00F2684E">
            <w:pPr>
              <w:spacing w:line="240" w:lineRule="auto"/>
              <w:rPr>
                <w:rFonts w:ascii="Times New Roman" w:eastAsiaTheme="minorHAnsi" w:hAnsi="Times New Roman" w:cs="Times New Roman"/>
              </w:rPr>
            </w:pPr>
            <w:r w:rsidRPr="00F2684E">
              <w:rPr>
                <w:rFonts w:ascii="Times New Roman" w:eastAsiaTheme="minorHAnsi" w:hAnsi="Times New Roman" w:cs="Times New Roman"/>
              </w:rPr>
              <w:t>4</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2A4CD" w14:textId="77777777" w:rsidR="00F2684E" w:rsidRPr="00F2684E" w:rsidRDefault="00F2684E" w:rsidP="00F2684E">
            <w:pPr>
              <w:spacing w:line="240" w:lineRule="auto"/>
              <w:rPr>
                <w:rFonts w:ascii="Times New Roman" w:eastAsiaTheme="minorHAnsi" w:hAnsi="Times New Roman" w:cs="Times New Roman"/>
              </w:rPr>
            </w:pPr>
            <w:r w:rsidRPr="00F2684E">
              <w:rPr>
                <w:rFonts w:ascii="Times New Roman" w:eastAsiaTheme="minorHAnsi" w:hAnsi="Times New Roman" w:cs="Times New Roman"/>
              </w:rPr>
              <w:t>Послуги з поводженням з небезпечними відходами (збирання, зберігання, оброблення, утилізація, знешкодження) – Вата, бинти, перев’язувальний матеріал тощо.</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4320F" w14:textId="3ECBCCF4" w:rsidR="00F2684E" w:rsidRPr="00F2684E" w:rsidRDefault="00F2684E" w:rsidP="00F2684E">
            <w:pPr>
              <w:spacing w:line="240" w:lineRule="auto"/>
              <w:jc w:val="center"/>
              <w:rPr>
                <w:rFonts w:ascii="Times New Roman" w:eastAsiaTheme="minorHAnsi" w:hAnsi="Times New Roman" w:cs="Times New Roman"/>
              </w:rPr>
            </w:pPr>
          </w:p>
        </w:tc>
        <w:tc>
          <w:tcPr>
            <w:tcW w:w="1418" w:type="dxa"/>
            <w:tcBorders>
              <w:top w:val="single" w:sz="4" w:space="0" w:color="000000" w:themeColor="text1"/>
              <w:left w:val="single" w:sz="4" w:space="0" w:color="auto"/>
              <w:bottom w:val="single" w:sz="4" w:space="0" w:color="000000" w:themeColor="text1"/>
              <w:right w:val="single" w:sz="4" w:space="0" w:color="auto"/>
            </w:tcBorders>
            <w:vAlign w:val="center"/>
          </w:tcPr>
          <w:p w14:paraId="0781319C" w14:textId="1A25FF9C" w:rsidR="00F2684E" w:rsidRPr="00F2684E" w:rsidRDefault="00F2684E" w:rsidP="00F2684E">
            <w:pPr>
              <w:spacing w:line="240" w:lineRule="auto"/>
              <w:jc w:val="center"/>
              <w:rPr>
                <w:rFonts w:ascii="Times New Roman" w:eastAsiaTheme="minorHAnsi"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58DE14" w14:textId="0777CDFC" w:rsidR="00F2684E" w:rsidRPr="00F2684E" w:rsidRDefault="00F2684E" w:rsidP="00F2684E">
            <w:pPr>
              <w:spacing w:line="240" w:lineRule="auto"/>
              <w:jc w:val="center"/>
              <w:rPr>
                <w:rFonts w:ascii="Times New Roman" w:eastAsiaTheme="minorHAnsi" w:hAnsi="Times New Roman" w:cs="Times New Roman"/>
              </w:rPr>
            </w:pPr>
          </w:p>
        </w:tc>
      </w:tr>
      <w:tr w:rsidR="00F2684E" w:rsidRPr="007479C1" w14:paraId="31DFDBE4" w14:textId="77777777" w:rsidTr="00F2684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E96C32" w14:textId="77777777" w:rsidR="00F2684E" w:rsidRPr="00F2684E" w:rsidRDefault="00F2684E" w:rsidP="00F2684E">
            <w:pPr>
              <w:spacing w:line="240" w:lineRule="auto"/>
              <w:rPr>
                <w:rFonts w:ascii="Times New Roman" w:eastAsiaTheme="minorHAnsi" w:hAnsi="Times New Roman" w:cs="Times New Roman"/>
              </w:rPr>
            </w:pPr>
            <w:r w:rsidRPr="00F2684E">
              <w:rPr>
                <w:rFonts w:ascii="Times New Roman" w:eastAsiaTheme="minorHAnsi" w:hAnsi="Times New Roman" w:cs="Times New Roman"/>
              </w:rPr>
              <w:t>5</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89009" w14:textId="77777777" w:rsidR="00F2684E" w:rsidRPr="00F2684E" w:rsidRDefault="00F2684E" w:rsidP="00F2684E">
            <w:pPr>
              <w:spacing w:line="240" w:lineRule="auto"/>
              <w:rPr>
                <w:rFonts w:ascii="Times New Roman" w:eastAsiaTheme="minorHAnsi" w:hAnsi="Times New Roman" w:cs="Times New Roman"/>
              </w:rPr>
            </w:pPr>
            <w:r w:rsidRPr="00F2684E">
              <w:rPr>
                <w:rFonts w:ascii="Times New Roman" w:eastAsiaTheme="minorHAnsi" w:hAnsi="Times New Roman" w:cs="Times New Roman"/>
              </w:rPr>
              <w:t>Послуги з поводження з небезпечними відходами (збирання, зберігання, оброблення, утилізація, знешкодження) – Предмети забруднені кров’ю,  або іншими біологічними рідинами (біологічні відходи, ампутаційні відходи).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09275" w14:textId="334EAA59" w:rsidR="00F2684E" w:rsidRPr="00F2684E" w:rsidRDefault="00F2684E" w:rsidP="00F2684E">
            <w:pPr>
              <w:spacing w:line="240" w:lineRule="auto"/>
              <w:jc w:val="center"/>
              <w:rPr>
                <w:rFonts w:ascii="Times New Roman" w:eastAsiaTheme="minorHAnsi" w:hAnsi="Times New Roman" w:cs="Times New Roman"/>
              </w:rPr>
            </w:pPr>
          </w:p>
        </w:tc>
        <w:tc>
          <w:tcPr>
            <w:tcW w:w="1418" w:type="dxa"/>
            <w:tcBorders>
              <w:top w:val="single" w:sz="4" w:space="0" w:color="000000" w:themeColor="text1"/>
              <w:left w:val="single" w:sz="4" w:space="0" w:color="auto"/>
              <w:bottom w:val="single" w:sz="4" w:space="0" w:color="000000" w:themeColor="text1"/>
              <w:right w:val="single" w:sz="4" w:space="0" w:color="auto"/>
            </w:tcBorders>
            <w:vAlign w:val="center"/>
          </w:tcPr>
          <w:p w14:paraId="1C5F4CE0" w14:textId="4762C5E5" w:rsidR="00F2684E" w:rsidRPr="00F2684E" w:rsidRDefault="00F2684E" w:rsidP="00F2684E">
            <w:pPr>
              <w:spacing w:line="240" w:lineRule="auto"/>
              <w:jc w:val="center"/>
              <w:rPr>
                <w:rFonts w:ascii="Times New Roman" w:eastAsiaTheme="minorHAnsi"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14F3F6" w14:textId="2B8278D8" w:rsidR="00F2684E" w:rsidRPr="00F2684E" w:rsidRDefault="00F2684E" w:rsidP="00F2684E">
            <w:pPr>
              <w:spacing w:line="240" w:lineRule="auto"/>
              <w:jc w:val="center"/>
              <w:rPr>
                <w:rFonts w:ascii="Times New Roman" w:eastAsiaTheme="minorHAnsi" w:hAnsi="Times New Roman" w:cs="Times New Roman"/>
              </w:rPr>
            </w:pPr>
          </w:p>
        </w:tc>
      </w:tr>
      <w:tr w:rsidR="00F2684E" w:rsidRPr="007479C1" w14:paraId="64DABB36" w14:textId="77777777" w:rsidTr="00F2684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038427" w14:textId="77777777" w:rsidR="00F2684E" w:rsidRPr="00F2684E" w:rsidRDefault="00F2684E" w:rsidP="00F2684E">
            <w:pPr>
              <w:spacing w:line="240" w:lineRule="auto"/>
              <w:rPr>
                <w:rFonts w:ascii="Times New Roman" w:eastAsiaTheme="minorHAnsi" w:hAnsi="Times New Roman" w:cs="Times New Roman"/>
              </w:rPr>
            </w:pPr>
            <w:r w:rsidRPr="00F2684E">
              <w:rPr>
                <w:rFonts w:ascii="Times New Roman" w:eastAsiaTheme="minorHAnsi" w:hAnsi="Times New Roman" w:cs="Times New Roman"/>
              </w:rPr>
              <w:t>6</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1D390" w14:textId="77777777" w:rsidR="00F2684E" w:rsidRPr="00F2684E" w:rsidRDefault="00F2684E" w:rsidP="00F2684E">
            <w:pPr>
              <w:spacing w:line="240" w:lineRule="auto"/>
              <w:rPr>
                <w:rFonts w:ascii="Times New Roman" w:eastAsiaTheme="minorHAnsi" w:hAnsi="Times New Roman" w:cs="Times New Roman"/>
              </w:rPr>
            </w:pPr>
            <w:r w:rsidRPr="00F2684E">
              <w:rPr>
                <w:rFonts w:ascii="Times New Roman" w:eastAsiaTheme="minorHAnsi" w:hAnsi="Times New Roman" w:cs="Times New Roman"/>
              </w:rPr>
              <w:t>Послуги з поводженням з небезпечними відходами (збирання, зберігання, оброблення, утилізація, знешкодження) – Елементи живлення. Предмети, що містять ртуть, прилади і обладнання, що містять важкі метали (лампи люмінесцентні, бактерицидні та енергозберігаючі зіпсовані або відпрацьовані)</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DBBBD6" w14:textId="29DB37FB" w:rsidR="00F2684E" w:rsidRPr="00F2684E" w:rsidRDefault="00F2684E" w:rsidP="00F2684E">
            <w:pPr>
              <w:spacing w:line="240" w:lineRule="auto"/>
              <w:jc w:val="center"/>
              <w:rPr>
                <w:rFonts w:ascii="Times New Roman" w:eastAsiaTheme="minorHAnsi" w:hAnsi="Times New Roman" w:cs="Times New Roman"/>
              </w:rPr>
            </w:pPr>
          </w:p>
        </w:tc>
        <w:tc>
          <w:tcPr>
            <w:tcW w:w="1418" w:type="dxa"/>
            <w:tcBorders>
              <w:top w:val="single" w:sz="4" w:space="0" w:color="000000" w:themeColor="text1"/>
              <w:left w:val="single" w:sz="4" w:space="0" w:color="auto"/>
              <w:bottom w:val="single" w:sz="4" w:space="0" w:color="000000" w:themeColor="text1"/>
              <w:right w:val="single" w:sz="4" w:space="0" w:color="auto"/>
            </w:tcBorders>
            <w:vAlign w:val="center"/>
          </w:tcPr>
          <w:p w14:paraId="2CC1EED0" w14:textId="088678F6" w:rsidR="00F2684E" w:rsidRPr="00F2684E" w:rsidRDefault="00F2684E" w:rsidP="00F2684E">
            <w:pPr>
              <w:spacing w:line="240" w:lineRule="auto"/>
              <w:jc w:val="center"/>
              <w:rPr>
                <w:rFonts w:ascii="Times New Roman" w:eastAsiaTheme="minorHAnsi"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F374F6" w14:textId="6BE9EF19" w:rsidR="00F2684E" w:rsidRPr="00F2684E" w:rsidRDefault="00F2684E" w:rsidP="00F2684E">
            <w:pPr>
              <w:spacing w:line="240" w:lineRule="auto"/>
              <w:jc w:val="center"/>
              <w:rPr>
                <w:rFonts w:ascii="Times New Roman" w:eastAsiaTheme="minorHAnsi" w:hAnsi="Times New Roman" w:cs="Times New Roman"/>
              </w:rPr>
            </w:pPr>
          </w:p>
        </w:tc>
      </w:tr>
      <w:tr w:rsidR="00F2684E" w:rsidRPr="007479C1" w14:paraId="0DE6F576" w14:textId="77777777" w:rsidTr="00F2684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4CE926" w14:textId="77777777" w:rsidR="00F2684E" w:rsidRPr="00F2684E" w:rsidRDefault="00F2684E" w:rsidP="00F2684E">
            <w:pPr>
              <w:spacing w:line="240" w:lineRule="auto"/>
              <w:rPr>
                <w:rFonts w:ascii="Times New Roman" w:eastAsiaTheme="minorHAnsi" w:hAnsi="Times New Roman" w:cs="Times New Roman"/>
              </w:rPr>
            </w:pPr>
            <w:r w:rsidRPr="00F2684E">
              <w:rPr>
                <w:rFonts w:ascii="Times New Roman" w:eastAsiaTheme="minorHAnsi" w:hAnsi="Times New Roman" w:cs="Times New Roman"/>
              </w:rPr>
              <w:t>7</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92B2D" w14:textId="77777777" w:rsidR="00F2684E" w:rsidRPr="00F2684E" w:rsidRDefault="00F2684E" w:rsidP="00F2684E">
            <w:pPr>
              <w:spacing w:line="240" w:lineRule="auto"/>
              <w:rPr>
                <w:rFonts w:ascii="Times New Roman" w:eastAsiaTheme="minorHAnsi" w:hAnsi="Times New Roman" w:cs="Times New Roman"/>
              </w:rPr>
            </w:pPr>
            <w:r w:rsidRPr="00F2684E">
              <w:rPr>
                <w:rFonts w:ascii="Times New Roman" w:eastAsiaTheme="minorHAnsi" w:hAnsi="Times New Roman" w:cs="Times New Roman"/>
              </w:rPr>
              <w:t xml:space="preserve">Послуги з поводженням з небезпечними відходами (збирання, зберігання, оброблення, утилізація, знешкодження) – Лікарські, діагностичні, дезінфекційні засоби (фармацевтичні препарати зіпсовані або </w:t>
            </w:r>
            <w:proofErr w:type="spellStart"/>
            <w:r w:rsidRPr="00F2684E">
              <w:rPr>
                <w:rFonts w:ascii="Times New Roman" w:eastAsiaTheme="minorHAnsi" w:hAnsi="Times New Roman" w:cs="Times New Roman"/>
              </w:rPr>
              <w:t>просрочені</w:t>
            </w:r>
            <w:proofErr w:type="spellEnd"/>
            <w:r w:rsidRPr="00F2684E">
              <w:rPr>
                <w:rFonts w:ascii="Times New Roman" w:eastAsiaTheme="minorHAnsi" w:hAnsi="Times New Roman" w:cs="Times New Roman"/>
              </w:rPr>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0C5D67" w14:textId="439D10C7" w:rsidR="00F2684E" w:rsidRPr="00F2684E" w:rsidRDefault="00F2684E" w:rsidP="00F2684E">
            <w:pPr>
              <w:spacing w:line="240" w:lineRule="auto"/>
              <w:jc w:val="center"/>
              <w:rPr>
                <w:rFonts w:ascii="Times New Roman" w:eastAsiaTheme="minorHAnsi" w:hAnsi="Times New Roman" w:cs="Times New Roman"/>
              </w:rPr>
            </w:pPr>
          </w:p>
        </w:tc>
        <w:tc>
          <w:tcPr>
            <w:tcW w:w="1418" w:type="dxa"/>
            <w:tcBorders>
              <w:top w:val="single" w:sz="4" w:space="0" w:color="000000" w:themeColor="text1"/>
              <w:left w:val="single" w:sz="4" w:space="0" w:color="auto"/>
              <w:bottom w:val="single" w:sz="4" w:space="0" w:color="000000" w:themeColor="text1"/>
              <w:right w:val="single" w:sz="4" w:space="0" w:color="auto"/>
            </w:tcBorders>
            <w:vAlign w:val="center"/>
          </w:tcPr>
          <w:p w14:paraId="25683806" w14:textId="34C6A462" w:rsidR="00F2684E" w:rsidRPr="00F2684E" w:rsidRDefault="00F2684E" w:rsidP="00F2684E">
            <w:pPr>
              <w:spacing w:line="240" w:lineRule="auto"/>
              <w:jc w:val="center"/>
              <w:rPr>
                <w:rFonts w:ascii="Times New Roman" w:eastAsiaTheme="minorHAnsi"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9FE8B" w14:textId="59FF5E04" w:rsidR="00F2684E" w:rsidRPr="00F2684E" w:rsidRDefault="00F2684E" w:rsidP="00F2684E">
            <w:pPr>
              <w:spacing w:line="240" w:lineRule="auto"/>
              <w:jc w:val="center"/>
              <w:rPr>
                <w:rFonts w:ascii="Times New Roman" w:eastAsiaTheme="minorHAnsi" w:hAnsi="Times New Roman" w:cs="Times New Roman"/>
              </w:rPr>
            </w:pPr>
          </w:p>
        </w:tc>
      </w:tr>
      <w:tr w:rsidR="00F2684E" w:rsidRPr="004F2619" w14:paraId="1A33E44F" w14:textId="77777777" w:rsidTr="00F2684E">
        <w:trPr>
          <w:trHeight w:val="32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6376F9" w14:textId="77777777" w:rsidR="00F2684E" w:rsidRPr="00F2684E" w:rsidRDefault="00F2684E" w:rsidP="00F2684E">
            <w:pPr>
              <w:spacing w:line="240" w:lineRule="auto"/>
              <w:contextualSpacing/>
              <w:rPr>
                <w:rFonts w:ascii="Times New Roman" w:hAnsi="Times New Roman" w:cs="Times New Roman"/>
                <w:bCs/>
              </w:rPr>
            </w:pPr>
            <w:r w:rsidRPr="00F2684E">
              <w:rPr>
                <w:rFonts w:ascii="Times New Roman" w:hAnsi="Times New Roman" w:cs="Times New Roman"/>
                <w:bCs/>
              </w:rPr>
              <w:t>8</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816C2" w14:textId="77777777" w:rsidR="00F2684E" w:rsidRPr="00F2684E" w:rsidRDefault="00F2684E" w:rsidP="00F2684E">
            <w:pPr>
              <w:spacing w:line="240" w:lineRule="auto"/>
              <w:contextualSpacing/>
              <w:rPr>
                <w:rFonts w:ascii="Times New Roman" w:hAnsi="Times New Roman" w:cs="Times New Roman"/>
                <w:bCs/>
              </w:rPr>
            </w:pPr>
            <w:r w:rsidRPr="00F2684E">
              <w:rPr>
                <w:rFonts w:ascii="Times New Roman" w:eastAsiaTheme="minorHAnsi" w:hAnsi="Times New Roman" w:cs="Times New Roman"/>
              </w:rPr>
              <w:t xml:space="preserve">Послуги з поводженням з небезпечними відходами (збирання, зберігання, оброблення, утилізація, знешкодження) – </w:t>
            </w:r>
            <w:proofErr w:type="spellStart"/>
            <w:r w:rsidRPr="00F2684E">
              <w:rPr>
                <w:rFonts w:ascii="Times New Roman" w:eastAsiaTheme="minorHAnsi" w:hAnsi="Times New Roman" w:cs="Times New Roman"/>
              </w:rPr>
              <w:t>Батерії</w:t>
            </w:r>
            <w:proofErr w:type="spellEnd"/>
            <w:r w:rsidRPr="00F2684E">
              <w:rPr>
                <w:rFonts w:ascii="Times New Roman" w:eastAsiaTheme="minorHAnsi" w:hAnsi="Times New Roman" w:cs="Times New Roman"/>
              </w:rPr>
              <w:t xml:space="preserve"> свинцеві й акумулятори інші, зіпсовані або відпрацьовані.</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D0172" w14:textId="4A01248A" w:rsidR="00F2684E" w:rsidRPr="00F2684E" w:rsidRDefault="00F2684E" w:rsidP="00F2684E">
            <w:pPr>
              <w:spacing w:line="240" w:lineRule="auto"/>
              <w:contextualSpacing/>
              <w:jc w:val="center"/>
              <w:rPr>
                <w:rFonts w:ascii="Times New Roman" w:hAnsi="Times New Roman" w:cs="Times New Roman"/>
                <w:bCs/>
              </w:rPr>
            </w:pPr>
          </w:p>
        </w:tc>
        <w:tc>
          <w:tcPr>
            <w:tcW w:w="1418" w:type="dxa"/>
            <w:tcBorders>
              <w:top w:val="single" w:sz="4" w:space="0" w:color="000000" w:themeColor="text1"/>
              <w:left w:val="single" w:sz="4" w:space="0" w:color="auto"/>
              <w:bottom w:val="single" w:sz="4" w:space="0" w:color="000000" w:themeColor="text1"/>
              <w:right w:val="single" w:sz="4" w:space="0" w:color="auto"/>
            </w:tcBorders>
            <w:vAlign w:val="center"/>
          </w:tcPr>
          <w:p w14:paraId="7E0D3C37" w14:textId="4AC03013" w:rsidR="00F2684E" w:rsidRPr="00F2684E" w:rsidRDefault="00F2684E" w:rsidP="00F2684E">
            <w:pPr>
              <w:spacing w:line="240" w:lineRule="auto"/>
              <w:contextualSpacing/>
              <w:jc w:val="center"/>
              <w:rPr>
                <w:rFonts w:ascii="Times New Roman" w:hAnsi="Times New Roman" w:cs="Times New Roman"/>
                <w:b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CC06F6" w14:textId="7B997F93" w:rsidR="00F2684E" w:rsidRPr="00F2684E" w:rsidRDefault="00F2684E" w:rsidP="00F2684E">
            <w:pPr>
              <w:spacing w:line="240" w:lineRule="auto"/>
              <w:contextualSpacing/>
              <w:jc w:val="center"/>
              <w:rPr>
                <w:rFonts w:ascii="Times New Roman" w:hAnsi="Times New Roman" w:cs="Times New Roman"/>
                <w:bCs/>
              </w:rPr>
            </w:pPr>
          </w:p>
        </w:tc>
      </w:tr>
      <w:tr w:rsidR="00F2684E" w:rsidRPr="0042398C" w14:paraId="16B13AAE" w14:textId="77777777" w:rsidTr="00F2684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A757A" w14:textId="77777777" w:rsidR="00F2684E" w:rsidRPr="00F2684E" w:rsidRDefault="00F2684E" w:rsidP="00F2684E">
            <w:pPr>
              <w:spacing w:line="240" w:lineRule="auto"/>
              <w:contextualSpacing/>
              <w:rPr>
                <w:rFonts w:ascii="Times New Roman" w:hAnsi="Times New Roman" w:cs="Times New Roman"/>
                <w:bCs/>
              </w:rPr>
            </w:pPr>
            <w:r w:rsidRPr="00F2684E">
              <w:rPr>
                <w:rFonts w:ascii="Times New Roman" w:hAnsi="Times New Roman" w:cs="Times New Roman"/>
                <w:bCs/>
              </w:rPr>
              <w:t>9</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9ADCD" w14:textId="77777777" w:rsidR="00F2684E" w:rsidRPr="00F2684E" w:rsidRDefault="00F2684E" w:rsidP="00F2684E">
            <w:pPr>
              <w:spacing w:line="240" w:lineRule="auto"/>
              <w:contextualSpacing/>
              <w:rPr>
                <w:rFonts w:ascii="Times New Roman" w:hAnsi="Times New Roman" w:cs="Times New Roman"/>
                <w:b/>
                <w:bCs/>
              </w:rPr>
            </w:pPr>
            <w:r w:rsidRPr="00F2684E">
              <w:rPr>
                <w:rFonts w:ascii="Times New Roman" w:eastAsiaTheme="minorHAnsi" w:hAnsi="Times New Roman" w:cs="Times New Roman"/>
              </w:rPr>
              <w:t xml:space="preserve">Послуги з поводженням з небезпечними відходами (збирання, зберігання, оброблення, утилізація, знешкодження) – Шини, зіпсовані </w:t>
            </w:r>
            <w:r w:rsidRPr="00F2684E">
              <w:rPr>
                <w:rFonts w:ascii="Times New Roman" w:eastAsiaTheme="minorHAnsi" w:hAnsi="Times New Roman" w:cs="Times New Roman"/>
              </w:rPr>
              <w:lastRenderedPageBreak/>
              <w:t>перед початком експлуатації, відпрацьовані, пошкоджені чи забруднені під час експлуатації.</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0A98A" w14:textId="0518DE2E" w:rsidR="00F2684E" w:rsidRPr="00F2684E" w:rsidRDefault="00F2684E" w:rsidP="00F2684E">
            <w:pPr>
              <w:spacing w:line="240" w:lineRule="auto"/>
              <w:contextualSpacing/>
              <w:jc w:val="center"/>
              <w:rPr>
                <w:rFonts w:ascii="Times New Roman" w:hAnsi="Times New Roman" w:cs="Times New Roman"/>
                <w:bCs/>
              </w:rPr>
            </w:pPr>
          </w:p>
        </w:tc>
        <w:tc>
          <w:tcPr>
            <w:tcW w:w="1418" w:type="dxa"/>
            <w:tcBorders>
              <w:top w:val="single" w:sz="4" w:space="0" w:color="000000" w:themeColor="text1"/>
              <w:left w:val="single" w:sz="4" w:space="0" w:color="auto"/>
              <w:bottom w:val="single" w:sz="4" w:space="0" w:color="000000" w:themeColor="text1"/>
              <w:right w:val="single" w:sz="4" w:space="0" w:color="auto"/>
            </w:tcBorders>
            <w:vAlign w:val="center"/>
          </w:tcPr>
          <w:p w14:paraId="15F4F032" w14:textId="3FBB076E" w:rsidR="00F2684E" w:rsidRPr="00F2684E" w:rsidRDefault="00F2684E" w:rsidP="00F2684E">
            <w:pPr>
              <w:spacing w:line="240" w:lineRule="auto"/>
              <w:contextualSpacing/>
              <w:jc w:val="center"/>
              <w:rPr>
                <w:rFonts w:ascii="Times New Roman" w:hAnsi="Times New Roman" w:cs="Times New Roman"/>
                <w:b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AF7891" w14:textId="28E3A198" w:rsidR="00F2684E" w:rsidRPr="00F2684E" w:rsidRDefault="00F2684E" w:rsidP="00F2684E">
            <w:pPr>
              <w:spacing w:line="240" w:lineRule="auto"/>
              <w:contextualSpacing/>
              <w:jc w:val="center"/>
              <w:rPr>
                <w:rFonts w:ascii="Times New Roman" w:hAnsi="Times New Roman" w:cs="Times New Roman"/>
                <w:bCs/>
              </w:rPr>
            </w:pPr>
          </w:p>
        </w:tc>
      </w:tr>
      <w:tr w:rsidR="00F2684E" w:rsidRPr="0042398C" w14:paraId="373A5706" w14:textId="77777777" w:rsidTr="00F2684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4DD2F" w14:textId="77777777" w:rsidR="00F2684E" w:rsidRPr="00F2684E" w:rsidRDefault="00F2684E" w:rsidP="00F2684E">
            <w:pPr>
              <w:spacing w:line="240" w:lineRule="auto"/>
              <w:contextualSpacing/>
              <w:rPr>
                <w:rFonts w:ascii="Times New Roman" w:hAnsi="Times New Roman" w:cs="Times New Roman"/>
                <w:bCs/>
              </w:rPr>
            </w:pPr>
            <w:r w:rsidRPr="00F2684E">
              <w:rPr>
                <w:rFonts w:ascii="Times New Roman" w:hAnsi="Times New Roman" w:cs="Times New Roman"/>
                <w:bCs/>
              </w:rPr>
              <w:lastRenderedPageBreak/>
              <w:t>10</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621DA" w14:textId="77777777" w:rsidR="00F2684E" w:rsidRPr="00F2684E" w:rsidRDefault="00F2684E" w:rsidP="00F2684E">
            <w:pPr>
              <w:spacing w:line="240" w:lineRule="auto"/>
              <w:contextualSpacing/>
              <w:rPr>
                <w:rFonts w:ascii="Times New Roman" w:hAnsi="Times New Roman" w:cs="Times New Roman"/>
                <w:b/>
                <w:bCs/>
              </w:rPr>
            </w:pPr>
            <w:r w:rsidRPr="00F2684E">
              <w:rPr>
                <w:rFonts w:ascii="Times New Roman" w:eastAsiaTheme="minorHAnsi" w:hAnsi="Times New Roman" w:cs="Times New Roman"/>
              </w:rPr>
              <w:t>Послуги з поводженням з небезпечними відходами (збирання, зберігання, оброблення, утилізація, знешкодження) – Елементи живлення, предмети, що містять ртуть, прилади і обладнання, що містять важкі метали(термометри ртутні).</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1C335" w14:textId="50D1D082" w:rsidR="00F2684E" w:rsidRPr="00F2684E" w:rsidRDefault="00F2684E" w:rsidP="00F2684E">
            <w:pPr>
              <w:spacing w:line="240" w:lineRule="auto"/>
              <w:contextualSpacing/>
              <w:jc w:val="center"/>
              <w:rPr>
                <w:rFonts w:ascii="Times New Roman" w:hAnsi="Times New Roman" w:cs="Times New Roman"/>
                <w:bCs/>
              </w:rPr>
            </w:pPr>
          </w:p>
        </w:tc>
        <w:tc>
          <w:tcPr>
            <w:tcW w:w="1418" w:type="dxa"/>
            <w:tcBorders>
              <w:top w:val="single" w:sz="4" w:space="0" w:color="000000" w:themeColor="text1"/>
              <w:left w:val="single" w:sz="4" w:space="0" w:color="auto"/>
              <w:bottom w:val="single" w:sz="4" w:space="0" w:color="000000" w:themeColor="text1"/>
              <w:right w:val="single" w:sz="4" w:space="0" w:color="auto"/>
            </w:tcBorders>
            <w:vAlign w:val="center"/>
          </w:tcPr>
          <w:p w14:paraId="354A8087" w14:textId="5AA6ECA8" w:rsidR="00F2684E" w:rsidRPr="00F2684E" w:rsidRDefault="00F2684E" w:rsidP="00F2684E">
            <w:pPr>
              <w:spacing w:line="240" w:lineRule="auto"/>
              <w:contextualSpacing/>
              <w:jc w:val="center"/>
              <w:rPr>
                <w:rFonts w:ascii="Times New Roman" w:hAnsi="Times New Roman" w:cs="Times New Roman"/>
                <w:b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319553" w14:textId="26104EAC" w:rsidR="00F2684E" w:rsidRPr="00F2684E" w:rsidRDefault="00F2684E" w:rsidP="00F2684E">
            <w:pPr>
              <w:spacing w:line="240" w:lineRule="auto"/>
              <w:contextualSpacing/>
              <w:jc w:val="center"/>
              <w:rPr>
                <w:rFonts w:ascii="Times New Roman" w:hAnsi="Times New Roman" w:cs="Times New Roman"/>
                <w:bCs/>
              </w:rPr>
            </w:pPr>
          </w:p>
        </w:tc>
      </w:tr>
      <w:tr w:rsidR="00F2684E" w:rsidRPr="0042398C" w14:paraId="0DBAB0EF" w14:textId="77777777" w:rsidTr="00F2684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295669" w14:textId="77777777" w:rsidR="00F2684E" w:rsidRPr="00F2684E" w:rsidRDefault="00F2684E" w:rsidP="00F2684E">
            <w:pPr>
              <w:spacing w:line="240" w:lineRule="auto"/>
              <w:contextualSpacing/>
              <w:rPr>
                <w:rFonts w:ascii="Times New Roman" w:hAnsi="Times New Roman" w:cs="Times New Roman"/>
                <w:bCs/>
              </w:rPr>
            </w:pPr>
            <w:r w:rsidRPr="00F2684E">
              <w:rPr>
                <w:rFonts w:ascii="Times New Roman" w:hAnsi="Times New Roman" w:cs="Times New Roman"/>
                <w:bCs/>
              </w:rPr>
              <w:t>11</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4D867" w14:textId="77777777" w:rsidR="00F2684E" w:rsidRPr="00F2684E" w:rsidRDefault="00F2684E" w:rsidP="00F2684E">
            <w:pPr>
              <w:spacing w:line="240" w:lineRule="auto"/>
              <w:contextualSpacing/>
              <w:rPr>
                <w:rFonts w:ascii="Times New Roman" w:hAnsi="Times New Roman" w:cs="Times New Roman"/>
                <w:b/>
                <w:bCs/>
              </w:rPr>
            </w:pPr>
            <w:r w:rsidRPr="00F2684E">
              <w:rPr>
                <w:rFonts w:ascii="Times New Roman" w:eastAsiaTheme="minorHAnsi" w:hAnsi="Times New Roman" w:cs="Times New Roman"/>
              </w:rPr>
              <w:t>Послуги з поводженням з небезпечними відходами (збирання,зберігання, оброблення, утилізація, знешкодження) – Матраци, подушки зіпсовані або відпрацьовані.</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E7148" w14:textId="349246DC" w:rsidR="00F2684E" w:rsidRPr="00F2684E" w:rsidRDefault="00F2684E" w:rsidP="00F2684E">
            <w:pPr>
              <w:spacing w:line="240" w:lineRule="auto"/>
              <w:contextualSpacing/>
              <w:jc w:val="center"/>
              <w:rPr>
                <w:rFonts w:ascii="Times New Roman" w:hAnsi="Times New Roman" w:cs="Times New Roman"/>
                <w:bCs/>
              </w:rPr>
            </w:pPr>
          </w:p>
        </w:tc>
        <w:tc>
          <w:tcPr>
            <w:tcW w:w="1418" w:type="dxa"/>
            <w:tcBorders>
              <w:top w:val="single" w:sz="4" w:space="0" w:color="000000" w:themeColor="text1"/>
              <w:left w:val="single" w:sz="4" w:space="0" w:color="auto"/>
              <w:bottom w:val="single" w:sz="4" w:space="0" w:color="000000" w:themeColor="text1"/>
              <w:right w:val="single" w:sz="4" w:space="0" w:color="auto"/>
            </w:tcBorders>
            <w:vAlign w:val="center"/>
          </w:tcPr>
          <w:p w14:paraId="7B8CBB7B" w14:textId="4CD57910" w:rsidR="00F2684E" w:rsidRPr="00F2684E" w:rsidRDefault="00F2684E" w:rsidP="00F2684E">
            <w:pPr>
              <w:spacing w:line="240" w:lineRule="auto"/>
              <w:contextualSpacing/>
              <w:jc w:val="center"/>
              <w:rPr>
                <w:rFonts w:ascii="Times New Roman" w:hAnsi="Times New Roman" w:cs="Times New Roman"/>
                <w:b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016634" w14:textId="1C38DF26" w:rsidR="00F2684E" w:rsidRPr="00F2684E" w:rsidRDefault="00F2684E" w:rsidP="00F2684E">
            <w:pPr>
              <w:spacing w:line="240" w:lineRule="auto"/>
              <w:contextualSpacing/>
              <w:jc w:val="center"/>
              <w:rPr>
                <w:rFonts w:ascii="Times New Roman" w:hAnsi="Times New Roman" w:cs="Times New Roman"/>
                <w:bCs/>
              </w:rPr>
            </w:pPr>
          </w:p>
        </w:tc>
      </w:tr>
    </w:tbl>
    <w:p w14:paraId="50300922" w14:textId="77777777" w:rsidR="00FB42F1" w:rsidRDefault="00FB42F1" w:rsidP="00FB42F1">
      <w:pPr>
        <w:spacing w:line="240" w:lineRule="auto"/>
        <w:contextualSpacing/>
        <w:jc w:val="center"/>
        <w:rPr>
          <w:rFonts w:ascii="Times New Roman" w:hAnsi="Times New Roman"/>
          <w:b/>
          <w:bCs/>
          <w:iCs/>
          <w:sz w:val="24"/>
          <w:szCs w:val="24"/>
          <w:shd w:val="clear" w:color="auto" w:fill="FFFFFF"/>
        </w:rPr>
      </w:pPr>
    </w:p>
    <w:p w14:paraId="53A68D88" w14:textId="77777777" w:rsidR="002D137E" w:rsidRPr="002D137E" w:rsidRDefault="002D137E" w:rsidP="002D137E">
      <w:pPr>
        <w:spacing w:before="240"/>
        <w:jc w:val="center"/>
        <w:rPr>
          <w:sz w:val="28"/>
          <w:szCs w:val="28"/>
        </w:rPr>
      </w:pPr>
      <w:r w:rsidRPr="002D137E">
        <w:rPr>
          <w:rFonts w:ascii="Times New Roman" w:hAnsi="Times New Roman"/>
          <w:b/>
          <w:bCs/>
          <w:kern w:val="2"/>
          <w:sz w:val="28"/>
          <w:szCs w:val="28"/>
          <w:lang w:bidi="hi-IN"/>
        </w:rPr>
        <w:t>Технічні вимоги</w:t>
      </w:r>
    </w:p>
    <w:p w14:paraId="3790857B" w14:textId="77777777" w:rsidR="002D137E" w:rsidRDefault="002D137E" w:rsidP="002D137E">
      <w:pPr>
        <w:rPr>
          <w:b/>
        </w:rPr>
      </w:pPr>
    </w:p>
    <w:p w14:paraId="3E5D88D0" w14:textId="77777777" w:rsidR="002D137E" w:rsidRDefault="002D137E" w:rsidP="002D137E">
      <w:pPr>
        <w:jc w:val="both"/>
      </w:pPr>
      <w:r>
        <w:rPr>
          <w:rFonts w:ascii="Times New Roman" w:hAnsi="Times New Roman"/>
          <w:lang w:bidi="hi-IN"/>
        </w:rPr>
        <w:t>1. Послуги надаються згідно вимог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р. №325 «Про затвердження Державних санітарно-протиепідемічних правил і норм щодо поводження з медичними відходами» ( зі змінами затвердженими наказом МОЗ  №1602 від 06.09.2022 р.) , Закону України «Про управління відходами» від 31.03.2023 р. №2320-IX.</w:t>
      </w:r>
    </w:p>
    <w:p w14:paraId="25567831" w14:textId="77777777" w:rsidR="002D137E" w:rsidRDefault="002D137E" w:rsidP="002D137E">
      <w:pPr>
        <w:jc w:val="both"/>
      </w:pPr>
    </w:p>
    <w:p w14:paraId="014DC779" w14:textId="77777777" w:rsidR="002D137E" w:rsidRDefault="002D137E" w:rsidP="002D137E">
      <w:pPr>
        <w:jc w:val="both"/>
      </w:pPr>
      <w:r>
        <w:rPr>
          <w:rFonts w:ascii="Times New Roman" w:hAnsi="Times New Roman"/>
          <w:lang w:bidi="hi-IN"/>
        </w:rPr>
        <w:t>2. Надати ліцензію або витяг Державної служби України з безпеки на транспорті, яка (який) підтверджує такий дозволений вид робіт – внутрішні перевезення небезпечних вантажів та небезпечних відходів вантажними автомобілями (ліцензіатом за такою ліцензією чи таким витягом має бути Учасник (у разі залучення власного чи орендованого транспорту) або суб’єкт, що буде здійснювати перевезення (у разі залучення сторонніх суб’єктів для перевезення вантажів та небезпечних відходів за відповідним договором).</w:t>
      </w:r>
    </w:p>
    <w:p w14:paraId="1FEA0E01" w14:textId="77777777" w:rsidR="002D137E" w:rsidRDefault="002D137E" w:rsidP="002D137E">
      <w:pPr>
        <w:jc w:val="both"/>
      </w:pPr>
    </w:p>
    <w:p w14:paraId="7127F3CF" w14:textId="0F2EFDD5" w:rsidR="002D137E" w:rsidRPr="006F779E" w:rsidRDefault="002D137E" w:rsidP="006F779E">
      <w:pPr>
        <w:tabs>
          <w:tab w:val="left" w:pos="435"/>
        </w:tabs>
        <w:jc w:val="both"/>
        <w:rPr>
          <w:rFonts w:ascii="Times New Roman" w:hAnsi="Times New Roman" w:cs="Times New Roman"/>
        </w:rPr>
      </w:pPr>
      <w:r w:rsidRPr="006F779E">
        <w:rPr>
          <w:rFonts w:ascii="Times New Roman" w:hAnsi="Times New Roman" w:cs="Times New Roman"/>
          <w:lang w:bidi="hi-IN"/>
        </w:rPr>
        <w:t xml:space="preserve">3. Учасник бере на себе зобов’язання своєчасно вивозити накопичувані відходи </w:t>
      </w:r>
      <w:r w:rsidR="006F779E" w:rsidRPr="006F779E">
        <w:rPr>
          <w:rFonts w:ascii="Times New Roman" w:hAnsi="Times New Roman" w:cs="Times New Roman"/>
          <w:lang w:bidi="hi-IN"/>
        </w:rPr>
        <w:t xml:space="preserve">по </w:t>
      </w:r>
      <w:r w:rsidR="006F779E" w:rsidRPr="006F779E">
        <w:rPr>
          <w:rFonts w:ascii="Times New Roman" w:hAnsi="Times New Roman" w:cs="Times New Roman"/>
          <w:lang w:eastAsia="en-US"/>
        </w:rPr>
        <w:t xml:space="preserve">заявці  Замовника, яка надається електронною поштою, не пізніше ніж </w:t>
      </w:r>
      <w:r w:rsidR="006F779E" w:rsidRPr="00FA0CF1">
        <w:rPr>
          <w:rFonts w:ascii="Times New Roman" w:hAnsi="Times New Roman" w:cs="Times New Roman"/>
          <w:lang w:eastAsia="en-US"/>
        </w:rPr>
        <w:t>через 3 (три) робочі дні з дня подачі Заявки Замовником.</w:t>
      </w:r>
      <w:r w:rsidRPr="006F779E">
        <w:rPr>
          <w:rFonts w:ascii="Times New Roman" w:hAnsi="Times New Roman" w:cs="Times New Roman"/>
          <w:b/>
          <w:lang w:bidi="hi-IN"/>
        </w:rPr>
        <w:t>(Надати гарантійний лист у довільній формі)</w:t>
      </w:r>
      <w:r w:rsidRPr="006F779E">
        <w:rPr>
          <w:rFonts w:ascii="Times New Roman" w:hAnsi="Times New Roman" w:cs="Times New Roman"/>
          <w:lang w:bidi="hi-IN"/>
        </w:rPr>
        <w:t>.</w:t>
      </w:r>
    </w:p>
    <w:p w14:paraId="24C1416D" w14:textId="77777777" w:rsidR="002D137E" w:rsidRPr="006F779E" w:rsidRDefault="002D137E" w:rsidP="002D137E">
      <w:pPr>
        <w:jc w:val="both"/>
        <w:rPr>
          <w:rFonts w:ascii="Times New Roman" w:hAnsi="Times New Roman" w:cs="Times New Roman"/>
        </w:rPr>
      </w:pPr>
    </w:p>
    <w:p w14:paraId="24F7C027" w14:textId="77777777" w:rsidR="002D137E" w:rsidRDefault="002D137E" w:rsidP="002D137E">
      <w:pPr>
        <w:jc w:val="both"/>
      </w:pPr>
      <w:r>
        <w:rPr>
          <w:rFonts w:ascii="Times New Roman" w:hAnsi="Times New Roman"/>
          <w:lang w:bidi="hi-IN"/>
        </w:rPr>
        <w:t xml:space="preserve">4. Учасник бере на себе зобов’язання власними силами здійснювати завантаження медичних відходів у спеціалізований автотранспорт, вивезення та знешкодження. Транспортні витрати входять до вартості послуг. </w:t>
      </w:r>
      <w:r>
        <w:rPr>
          <w:rFonts w:ascii="Times New Roman" w:hAnsi="Times New Roman"/>
          <w:b/>
          <w:lang w:bidi="hi-IN"/>
        </w:rPr>
        <w:t>(Надати гарантійний лист у довільній формі)</w:t>
      </w:r>
    </w:p>
    <w:p w14:paraId="4F934B91" w14:textId="77777777" w:rsidR="002D137E" w:rsidRDefault="002D137E" w:rsidP="002D137E">
      <w:pPr>
        <w:jc w:val="both"/>
        <w:rPr>
          <w:b/>
        </w:rPr>
      </w:pPr>
    </w:p>
    <w:p w14:paraId="60C6EABE" w14:textId="77777777" w:rsidR="002D137E" w:rsidRDefault="002D137E" w:rsidP="002D137E">
      <w:pPr>
        <w:jc w:val="both"/>
      </w:pPr>
      <w:r>
        <w:rPr>
          <w:rFonts w:ascii="Times New Roman" w:hAnsi="Times New Roman"/>
          <w:lang w:bidi="hi-IN"/>
        </w:rPr>
        <w:t xml:space="preserve">5. Учасник бере на себе зобов’язання надавати якісні послуги відповідно до вимог законодавства про медичні відходи, санітарних норм і правил надання послуг з вивезення медичних відходів, затверджених Кабінетом Міністрів України, та у відповідності до умов підписаного Договору з урахуванням вимог чинного законодавства із захисту довкілля. </w:t>
      </w:r>
      <w:r>
        <w:rPr>
          <w:rFonts w:ascii="Times New Roman" w:hAnsi="Times New Roman"/>
          <w:b/>
          <w:lang w:bidi="hi-IN"/>
        </w:rPr>
        <w:t>(Надати гарантійний лист у довільній формі).</w:t>
      </w:r>
    </w:p>
    <w:p w14:paraId="4A285889" w14:textId="77777777" w:rsidR="002D137E" w:rsidRDefault="002D137E" w:rsidP="002D137E">
      <w:pPr>
        <w:jc w:val="both"/>
        <w:rPr>
          <w:b/>
        </w:rPr>
      </w:pPr>
    </w:p>
    <w:p w14:paraId="08D94DA0" w14:textId="77777777" w:rsidR="002D137E" w:rsidRDefault="002D137E" w:rsidP="002D137E">
      <w:pPr>
        <w:jc w:val="both"/>
      </w:pPr>
      <w:r>
        <w:rPr>
          <w:rFonts w:ascii="Times New Roman" w:hAnsi="Times New Roman"/>
          <w:lang w:bidi="hi-IN"/>
        </w:rPr>
        <w:t xml:space="preserve">6. Учасник бере на себе зобов’язання здійснювати вивезення відходів тільки на об’єкти поводження з медичними відходами, які мають всю необхідну дозвільну та іншу документацію згідно з чинним законодавством. </w:t>
      </w:r>
      <w:r>
        <w:rPr>
          <w:rFonts w:ascii="Times New Roman" w:hAnsi="Times New Roman"/>
          <w:b/>
          <w:lang w:bidi="hi-IN"/>
        </w:rPr>
        <w:t>(Надати гарантійний лист у довільній формі).</w:t>
      </w:r>
    </w:p>
    <w:p w14:paraId="13839C0A" w14:textId="77777777" w:rsidR="002D137E" w:rsidRDefault="002D137E" w:rsidP="002D137E">
      <w:pPr>
        <w:jc w:val="both"/>
        <w:rPr>
          <w:b/>
        </w:rPr>
      </w:pPr>
    </w:p>
    <w:p w14:paraId="3B05E5DA" w14:textId="77777777" w:rsidR="002D137E" w:rsidRDefault="002D137E" w:rsidP="002D137E">
      <w:pPr>
        <w:widowControl w:val="0"/>
        <w:jc w:val="both"/>
      </w:pPr>
      <w:r>
        <w:rPr>
          <w:rFonts w:ascii="Times New Roman" w:hAnsi="Times New Roman"/>
          <w:lang w:bidi="hi-IN"/>
        </w:rPr>
        <w:t>7. Учасник або субпідрядник/співвиконавець Учасника повинен мати Ліцензію, яка видана безпосередньо Учаснику або субпідряднику/співвиконавцю Учасника Міністерством екології та природних ресурсів України, або наказ Міністерства захисту довкілля та природних ресурсів України (Міністерства екології та природних ресурсів України), про видачу безпосередньо Учаснику або субпідряднику/співвиконавцю Учасника ліцензії, на право провадження господарської діяльності з поводження з небезпечними відходами. Документ обов’язково повинен мати наступні види господарської діяльності: збирання, зберігання, оброблення та утилізації або видалення, або знешкодження відходів.</w:t>
      </w:r>
      <w:r>
        <w:rPr>
          <w:rFonts w:ascii="Times New Roman" w:hAnsi="Times New Roman"/>
          <w:b/>
          <w:bCs/>
          <w:lang w:bidi="hi-IN"/>
        </w:rPr>
        <w:t xml:space="preserve"> (Надати копію ліцензії або наказу про видачу ліцензії)</w:t>
      </w:r>
    </w:p>
    <w:p w14:paraId="6C4FBB34" w14:textId="77777777" w:rsidR="002D137E" w:rsidRDefault="002D137E" w:rsidP="002D137E">
      <w:pPr>
        <w:widowControl w:val="0"/>
        <w:jc w:val="both"/>
        <w:rPr>
          <w:b/>
        </w:rPr>
      </w:pPr>
    </w:p>
    <w:p w14:paraId="49CDA005" w14:textId="77777777" w:rsidR="002D137E" w:rsidRDefault="002D137E" w:rsidP="002D137E">
      <w:pPr>
        <w:widowControl w:val="0"/>
        <w:jc w:val="both"/>
      </w:pPr>
      <w:r>
        <w:rPr>
          <w:rFonts w:ascii="Times New Roman" w:hAnsi="Times New Roman"/>
          <w:lang w:bidi="hi-IN"/>
        </w:rPr>
        <w:t xml:space="preserve">8. </w:t>
      </w:r>
      <w:r>
        <w:rPr>
          <w:rFonts w:ascii="Times New Roman" w:hAnsi="Times New Roman"/>
          <w:lang w:bidi="hi-IN"/>
        </w:rPr>
        <w:tab/>
        <w:t xml:space="preserve">Учасник при виконанні послуг повинен забезпечувати дотримання вимог із захисту довкілля. У складі тендерної пропозиції Учасника </w:t>
      </w:r>
      <w:r>
        <w:rPr>
          <w:rFonts w:ascii="Times New Roman" w:hAnsi="Times New Roman"/>
          <w:b/>
          <w:lang w:bidi="hi-IN"/>
        </w:rPr>
        <w:t xml:space="preserve">надати гарантійний лист у довільній формі </w:t>
      </w:r>
      <w:r>
        <w:rPr>
          <w:rFonts w:ascii="Times New Roman" w:hAnsi="Times New Roman"/>
          <w:lang w:bidi="hi-IN"/>
        </w:rPr>
        <w:t>за власноручним підписом уповноваженої особи Учасника та завірений печаткою (у разі її використання) щодо дотримання вимог із захисту довкілля, що передбачені згідно Закону України «Про охорону навколишнього природного середовища», Закону України «Про управління відходами».</w:t>
      </w:r>
    </w:p>
    <w:p w14:paraId="7080A978" w14:textId="77777777" w:rsidR="002D137E" w:rsidRDefault="002D137E" w:rsidP="002D137E">
      <w:pPr>
        <w:tabs>
          <w:tab w:val="left" w:pos="0"/>
          <w:tab w:val="left" w:pos="851"/>
          <w:tab w:val="left" w:pos="1134"/>
        </w:tabs>
        <w:spacing w:after="200"/>
        <w:contextualSpacing/>
        <w:jc w:val="both"/>
        <w:rPr>
          <w:spacing w:val="-6"/>
          <w:lang w:eastAsia="de-DE"/>
        </w:rPr>
      </w:pPr>
    </w:p>
    <w:p w14:paraId="12F24FA4" w14:textId="77777777" w:rsidR="002D137E" w:rsidRDefault="002D137E" w:rsidP="002D137E">
      <w:pPr>
        <w:tabs>
          <w:tab w:val="left" w:pos="0"/>
          <w:tab w:val="left" w:pos="851"/>
          <w:tab w:val="left" w:pos="1134"/>
        </w:tabs>
        <w:spacing w:after="200"/>
        <w:contextualSpacing/>
        <w:jc w:val="both"/>
      </w:pPr>
      <w:r>
        <w:rPr>
          <w:rFonts w:ascii="Times New Roman" w:hAnsi="Times New Roman"/>
          <w:spacing w:val="-6"/>
          <w:lang w:eastAsia="de-DE" w:bidi="hi-IN"/>
        </w:rPr>
        <w:t xml:space="preserve">9. Надати копію діючого на момент подачі пропозиції сертифікату ISO 9001-2015 </w:t>
      </w:r>
      <w:r>
        <w:rPr>
          <w:rFonts w:ascii="Times New Roman" w:hAnsi="Times New Roman"/>
          <w:spacing w:val="-6"/>
          <w:lang w:eastAsia="de-DE" w:bidi="hi-IN"/>
        </w:rPr>
        <w:tab/>
        <w:t>«Системи управління якістю. Вимоги» (ISO 9001-2015 IDT) з відповідним щорічним підтвердженням (якщо воно передбачено).</w:t>
      </w:r>
    </w:p>
    <w:p w14:paraId="74E6018B" w14:textId="77777777" w:rsidR="002D137E" w:rsidRDefault="002D137E" w:rsidP="002D137E">
      <w:pPr>
        <w:tabs>
          <w:tab w:val="left" w:pos="0"/>
          <w:tab w:val="left" w:pos="851"/>
          <w:tab w:val="left" w:pos="1134"/>
        </w:tabs>
        <w:spacing w:after="200"/>
        <w:contextualSpacing/>
        <w:jc w:val="both"/>
        <w:rPr>
          <w:spacing w:val="-6"/>
          <w:lang w:eastAsia="de-DE"/>
        </w:rPr>
      </w:pPr>
    </w:p>
    <w:p w14:paraId="36D62FD3" w14:textId="77777777" w:rsidR="002D137E" w:rsidRDefault="002D137E" w:rsidP="002D137E">
      <w:pPr>
        <w:tabs>
          <w:tab w:val="left" w:pos="0"/>
          <w:tab w:val="left" w:pos="851"/>
          <w:tab w:val="left" w:pos="1134"/>
        </w:tabs>
        <w:spacing w:after="200"/>
        <w:contextualSpacing/>
        <w:jc w:val="both"/>
      </w:pPr>
      <w:r>
        <w:rPr>
          <w:rFonts w:ascii="Times New Roman" w:hAnsi="Times New Roman"/>
          <w:spacing w:val="-6"/>
          <w:lang w:eastAsia="de-DE" w:bidi="hi-IN"/>
        </w:rPr>
        <w:t>10. Надати копію діючого на момент подачі пропозиції сертифікату відповідності</w:t>
      </w:r>
      <w:r>
        <w:rPr>
          <w:rFonts w:ascii="Times New Roman" w:hAnsi="Times New Roman"/>
          <w:spacing w:val="-6"/>
          <w:lang w:eastAsia="de-DE" w:bidi="hi-IN"/>
        </w:rPr>
        <w:tab/>
        <w:t>Учасника системи екологічного управління  ISO 14001:2015 IDT), «Система</w:t>
      </w:r>
      <w:r>
        <w:rPr>
          <w:rFonts w:ascii="Times New Roman" w:hAnsi="Times New Roman"/>
          <w:spacing w:val="-6"/>
          <w:lang w:eastAsia="de-DE" w:bidi="hi-IN"/>
        </w:rPr>
        <w:tab/>
        <w:t>екологічного управління. Вимоги та настанови щодо застосування» з відповідним щорічним підтвердженням (якщо воно передбачено).</w:t>
      </w:r>
    </w:p>
    <w:p w14:paraId="51F59515" w14:textId="77777777" w:rsidR="002D137E" w:rsidRDefault="002D137E" w:rsidP="002D137E">
      <w:pPr>
        <w:tabs>
          <w:tab w:val="left" w:pos="0"/>
          <w:tab w:val="left" w:pos="851"/>
          <w:tab w:val="left" w:pos="1134"/>
        </w:tabs>
        <w:spacing w:after="200"/>
        <w:contextualSpacing/>
        <w:jc w:val="both"/>
        <w:rPr>
          <w:spacing w:val="-6"/>
          <w:lang w:eastAsia="de-DE"/>
        </w:rPr>
      </w:pPr>
    </w:p>
    <w:p w14:paraId="556521E4" w14:textId="77777777" w:rsidR="002D137E" w:rsidRDefault="002D137E" w:rsidP="002D137E">
      <w:pPr>
        <w:tabs>
          <w:tab w:val="left" w:pos="0"/>
          <w:tab w:val="left" w:pos="851"/>
          <w:tab w:val="left" w:pos="1134"/>
        </w:tabs>
        <w:spacing w:after="200"/>
        <w:contextualSpacing/>
        <w:jc w:val="both"/>
      </w:pPr>
      <w:r>
        <w:rPr>
          <w:rFonts w:ascii="Times New Roman" w:hAnsi="Times New Roman"/>
          <w:spacing w:val="-6"/>
          <w:lang w:eastAsia="de-DE" w:bidi="hi-IN"/>
        </w:rPr>
        <w:t>11. Надати копію діючого на момент подачі пропозиції сертифікату ISO 45001:2019 Система управління охороною здоров'я та безпекою праці. Вимоги та настанови щодо застосування.</w:t>
      </w:r>
    </w:p>
    <w:p w14:paraId="23D20ACF" w14:textId="77777777" w:rsidR="002D137E" w:rsidRDefault="002D137E" w:rsidP="002D137E">
      <w:pPr>
        <w:tabs>
          <w:tab w:val="left" w:pos="0"/>
          <w:tab w:val="left" w:pos="851"/>
          <w:tab w:val="left" w:pos="1134"/>
        </w:tabs>
        <w:spacing w:after="200"/>
        <w:contextualSpacing/>
        <w:jc w:val="both"/>
        <w:rPr>
          <w:spacing w:val="-6"/>
          <w:lang w:eastAsia="de-DE"/>
        </w:rPr>
      </w:pPr>
    </w:p>
    <w:p w14:paraId="4BF57F04" w14:textId="77777777" w:rsidR="002D137E" w:rsidRDefault="002D137E" w:rsidP="002D137E">
      <w:pPr>
        <w:tabs>
          <w:tab w:val="left" w:pos="0"/>
          <w:tab w:val="left" w:pos="851"/>
          <w:tab w:val="left" w:pos="1134"/>
        </w:tabs>
        <w:spacing w:after="200"/>
        <w:contextualSpacing/>
        <w:jc w:val="both"/>
      </w:pPr>
      <w:r>
        <w:rPr>
          <w:rFonts w:ascii="Times New Roman" w:hAnsi="Times New Roman"/>
          <w:spacing w:val="-6"/>
          <w:lang w:eastAsia="de-DE" w:bidi="hi-IN"/>
        </w:rPr>
        <w:t>12.Надати копію свідоцтва про підготовку уповноваженого з питань безпеки перевезень небезпечних вантажів.</w:t>
      </w:r>
    </w:p>
    <w:p w14:paraId="241691CC" w14:textId="77777777" w:rsidR="002D137E" w:rsidRDefault="002D137E" w:rsidP="002D137E">
      <w:pPr>
        <w:tabs>
          <w:tab w:val="left" w:pos="0"/>
          <w:tab w:val="left" w:pos="851"/>
          <w:tab w:val="left" w:pos="1134"/>
        </w:tabs>
        <w:spacing w:after="200"/>
        <w:contextualSpacing/>
        <w:jc w:val="both"/>
        <w:rPr>
          <w:spacing w:val="-6"/>
          <w:lang w:eastAsia="de-DE"/>
        </w:rPr>
      </w:pPr>
    </w:p>
    <w:p w14:paraId="10E414AE" w14:textId="77777777" w:rsidR="002D137E" w:rsidRDefault="002D137E" w:rsidP="002D137E">
      <w:pPr>
        <w:tabs>
          <w:tab w:val="left" w:pos="851"/>
          <w:tab w:val="left" w:pos="1134"/>
        </w:tabs>
        <w:contextualSpacing/>
        <w:jc w:val="both"/>
      </w:pPr>
      <w:r>
        <w:rPr>
          <w:rFonts w:ascii="Times New Roman" w:hAnsi="Times New Roman"/>
          <w:lang w:bidi="hi-IN"/>
        </w:rPr>
        <w:t xml:space="preserve">13. Надати гарантійний лист про дотримання Учасника або субпідрядника/співвиконавця Учасника </w:t>
      </w:r>
      <w:r>
        <w:rPr>
          <w:rFonts w:ascii="Times New Roman" w:hAnsi="Times New Roman"/>
          <w:spacing w:val="-6"/>
          <w:lang w:eastAsia="de-DE" w:bidi="hi-IN"/>
        </w:rPr>
        <w:t xml:space="preserve">абзацу 7 пункту 19 Постанови №1278 </w:t>
      </w:r>
      <w:r>
        <w:rPr>
          <w:rFonts w:ascii="Times New Roman" w:hAnsi="Times New Roman" w:cs="Times New Roman"/>
          <w:spacing w:val="-6"/>
          <w:lang w:eastAsia="de-DE" w:bidi="hi-IN"/>
        </w:rPr>
        <w:t>«</w:t>
      </w:r>
      <w:r>
        <w:rPr>
          <w:rFonts w:ascii="Times New Roman" w:hAnsi="Times New Roman"/>
          <w:lang w:eastAsia="de-DE" w:bidi="hi-IN"/>
        </w:rPr>
        <w:t>Про затвердження Ліцензійних умов провадження господарської діяльності з управління небезпечними відходами</w:t>
      </w:r>
      <w:r>
        <w:rPr>
          <w:rFonts w:ascii="Times New Roman" w:hAnsi="Times New Roman" w:cs="Times New Roman"/>
          <w:lang w:eastAsia="de-DE" w:bidi="hi-IN"/>
        </w:rPr>
        <w:t>»</w:t>
      </w:r>
      <w:r>
        <w:rPr>
          <w:rFonts w:ascii="Times New Roman" w:hAnsi="Times New Roman"/>
          <w:spacing w:val="-6"/>
          <w:lang w:eastAsia="de-DE" w:bidi="hi-IN"/>
        </w:rPr>
        <w:t xml:space="preserve"> від 05.12.2023 року, а саме:</w:t>
      </w:r>
    </w:p>
    <w:p w14:paraId="18FA1B53" w14:textId="77777777" w:rsidR="002D137E" w:rsidRDefault="002D137E" w:rsidP="002D137E">
      <w:pPr>
        <w:tabs>
          <w:tab w:val="left" w:pos="851"/>
          <w:tab w:val="left" w:pos="1134"/>
        </w:tabs>
        <w:contextualSpacing/>
        <w:jc w:val="both"/>
      </w:pPr>
      <w:r>
        <w:rPr>
          <w:rFonts w:ascii="Times New Roman" w:hAnsi="Times New Roman"/>
          <w:spacing w:val="-6"/>
          <w:lang w:eastAsia="de-DE" w:bidi="hi-IN"/>
        </w:rPr>
        <w:t xml:space="preserve">  </w:t>
      </w:r>
      <w:r>
        <w:rPr>
          <w:rFonts w:ascii="Times New Roman" w:hAnsi="Times New Roman"/>
          <w:spacing w:val="-6"/>
          <w:shd w:val="clear" w:color="auto" w:fill="FFFFFF"/>
          <w:lang w:eastAsia="de-DE" w:bidi="hi-IN"/>
        </w:rPr>
        <w:t>Ліцензіат у процесі експлуатації виробничих, побутових та інших приміщень, споруд, обладнання, устаткування, транспортних засобів, використання технологій повинен забезпечувати:</w:t>
      </w:r>
      <w:r>
        <w:rPr>
          <w:rFonts w:ascii="Times New Roman" w:hAnsi="Times New Roman"/>
          <w:spacing w:val="-6"/>
          <w:lang w:eastAsia="de-DE" w:bidi="hi-IN"/>
        </w:rPr>
        <w:t xml:space="preserve"> </w:t>
      </w:r>
    </w:p>
    <w:p w14:paraId="4DF6F6E6" w14:textId="18CC99D5" w:rsidR="002D137E" w:rsidRDefault="002D137E" w:rsidP="002D137E">
      <w:pPr>
        <w:tabs>
          <w:tab w:val="left" w:pos="851"/>
          <w:tab w:val="left" w:pos="1134"/>
        </w:tabs>
        <w:contextualSpacing/>
        <w:jc w:val="both"/>
      </w:pPr>
      <w:r>
        <w:rPr>
          <w:rFonts w:ascii="Times New Roman" w:hAnsi="Times New Roman"/>
          <w:spacing w:val="-6"/>
          <w:lang w:eastAsia="de-DE" w:bidi="hi-IN"/>
        </w:rPr>
        <w:t xml:space="preserve">- </w:t>
      </w:r>
      <w:r>
        <w:rPr>
          <w:rFonts w:ascii="Times New Roman" w:hAnsi="Times New Roman"/>
          <w:spacing w:val="-6"/>
          <w:shd w:val="clear" w:color="auto" w:fill="FFFFFF"/>
          <w:lang w:eastAsia="de-DE" w:bidi="hi-IN"/>
        </w:rPr>
        <w:t>проведення медичних оглядів працівників, які працюють з небезпечними відходами, відповідно до законодавства</w:t>
      </w:r>
      <w:r w:rsidR="00FA0CF1">
        <w:rPr>
          <w:rFonts w:ascii="Times New Roman" w:hAnsi="Times New Roman"/>
          <w:spacing w:val="-6"/>
          <w:shd w:val="clear" w:color="auto" w:fill="FFFFFF"/>
          <w:lang w:eastAsia="de-DE" w:bidi="hi-IN"/>
        </w:rPr>
        <w:t>.</w:t>
      </w:r>
      <w:bookmarkStart w:id="0" w:name="_GoBack"/>
      <w:bookmarkEnd w:id="0"/>
    </w:p>
    <w:p w14:paraId="166AB4CB" w14:textId="77777777" w:rsidR="002D137E" w:rsidRDefault="002D137E" w:rsidP="002D137E">
      <w:pPr>
        <w:tabs>
          <w:tab w:val="left" w:pos="0"/>
          <w:tab w:val="left" w:pos="851"/>
          <w:tab w:val="left" w:pos="1134"/>
        </w:tabs>
        <w:spacing w:after="200"/>
        <w:contextualSpacing/>
        <w:jc w:val="both"/>
        <w:rPr>
          <w:spacing w:val="-6"/>
          <w:lang w:eastAsia="de-DE"/>
        </w:rPr>
      </w:pPr>
    </w:p>
    <w:p w14:paraId="3D22A4EE" w14:textId="77777777" w:rsidR="009617D2" w:rsidRDefault="009617D2" w:rsidP="00010C53">
      <w:pPr>
        <w:spacing w:line="240" w:lineRule="auto"/>
        <w:jc w:val="both"/>
        <w:rPr>
          <w:rStyle w:val="42"/>
          <w:rFonts w:ascii="Times New Roman" w:hAnsi="Times New Roman" w:cs="Times New Roman"/>
          <w:b w:val="0"/>
          <w:sz w:val="24"/>
          <w:szCs w:val="24"/>
          <w:lang w:eastAsia="uk-UA"/>
        </w:rPr>
      </w:pPr>
    </w:p>
    <w:p w14:paraId="751E0C4F" w14:textId="77777777" w:rsidR="009617D2" w:rsidRDefault="009617D2" w:rsidP="00067E5D">
      <w:pPr>
        <w:spacing w:line="240" w:lineRule="auto"/>
        <w:ind w:firstLine="900"/>
        <w:jc w:val="both"/>
        <w:rPr>
          <w:rStyle w:val="42"/>
          <w:rFonts w:ascii="Times New Roman" w:hAnsi="Times New Roman" w:cs="Times New Roman"/>
          <w:b w:val="0"/>
          <w:sz w:val="24"/>
          <w:szCs w:val="24"/>
          <w:lang w:eastAsia="uk-UA"/>
        </w:rPr>
      </w:pPr>
    </w:p>
    <w:p w14:paraId="46BD41AC" w14:textId="77777777" w:rsidR="00067E5D" w:rsidRPr="003D14C4" w:rsidRDefault="00067E5D" w:rsidP="00067E5D">
      <w:pPr>
        <w:spacing w:line="240" w:lineRule="auto"/>
        <w:ind w:firstLine="900"/>
        <w:jc w:val="both"/>
        <w:rPr>
          <w:rStyle w:val="42"/>
          <w:rFonts w:ascii="Times New Roman" w:hAnsi="Times New Roman" w:cs="Times New Roman"/>
          <w:b w:val="0"/>
          <w:sz w:val="24"/>
          <w:szCs w:val="24"/>
          <w:lang w:eastAsia="uk-UA"/>
        </w:rPr>
      </w:pPr>
      <w:r w:rsidRPr="003D14C4">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торгів (у разі її використання).</w:t>
      </w:r>
    </w:p>
    <w:p w14:paraId="658D4078" w14:textId="77777777" w:rsidR="00A02835" w:rsidRDefault="00A02835" w:rsidP="00A02835">
      <w:pPr>
        <w:spacing w:line="240" w:lineRule="auto"/>
        <w:jc w:val="both"/>
        <w:rPr>
          <w:rStyle w:val="42"/>
          <w:rFonts w:ascii="Times New Roman" w:hAnsi="Times New Roman" w:cs="Times New Roman"/>
          <w:b w:val="0"/>
          <w:bCs/>
          <w:iCs/>
          <w:sz w:val="24"/>
          <w:szCs w:val="24"/>
          <w:lang w:eastAsia="uk-UA"/>
        </w:rPr>
      </w:pPr>
    </w:p>
    <w:p w14:paraId="76EF2564" w14:textId="77777777" w:rsidR="00EB0589" w:rsidRDefault="00EB0589" w:rsidP="00A02835">
      <w:pPr>
        <w:spacing w:line="240" w:lineRule="auto"/>
        <w:jc w:val="both"/>
        <w:rPr>
          <w:rStyle w:val="42"/>
          <w:rFonts w:ascii="Times New Roman" w:hAnsi="Times New Roman" w:cs="Times New Roman"/>
          <w:b w:val="0"/>
          <w:bCs/>
          <w:iCs/>
          <w:sz w:val="24"/>
          <w:szCs w:val="24"/>
          <w:lang w:eastAsia="uk-UA"/>
        </w:rPr>
      </w:pPr>
    </w:p>
    <w:p w14:paraId="2A9E12CF" w14:textId="77777777" w:rsidR="00503377" w:rsidRPr="00EB0589" w:rsidRDefault="00EB0589" w:rsidP="00EB0589">
      <w:pPr>
        <w:tabs>
          <w:tab w:val="left" w:pos="960"/>
        </w:tabs>
        <w:rPr>
          <w:rFonts w:ascii="Times New Roman" w:hAnsi="Times New Roman" w:cs="Times New Roman"/>
          <w:sz w:val="24"/>
          <w:szCs w:val="24"/>
          <w:lang w:eastAsia="uk-UA"/>
        </w:rPr>
      </w:pPr>
      <w:r>
        <w:rPr>
          <w:rFonts w:ascii="Times New Roman" w:hAnsi="Times New Roman" w:cs="Times New Roman"/>
          <w:sz w:val="24"/>
          <w:szCs w:val="24"/>
          <w:lang w:eastAsia="uk-UA"/>
        </w:rPr>
        <w:tab/>
      </w:r>
    </w:p>
    <w:sectPr w:rsidR="00503377" w:rsidRPr="00EB0589" w:rsidSect="00FE5687">
      <w:headerReference w:type="even" r:id="rId9"/>
      <w:headerReference w:type="default" r:id="rId10"/>
      <w:pgSz w:w="11906" w:h="16838" w:code="9"/>
      <w:pgMar w:top="851" w:right="849"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96F02" w14:textId="77777777" w:rsidR="001D5DB8" w:rsidRDefault="001D5DB8">
      <w:r>
        <w:separator/>
      </w:r>
    </w:p>
  </w:endnote>
  <w:endnote w:type="continuationSeparator" w:id="0">
    <w:p w14:paraId="25F1676E" w14:textId="77777777" w:rsidR="001D5DB8" w:rsidRDefault="001D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font303">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71301" w14:textId="77777777" w:rsidR="001D5DB8" w:rsidRDefault="001D5DB8">
      <w:r>
        <w:separator/>
      </w:r>
    </w:p>
  </w:footnote>
  <w:footnote w:type="continuationSeparator" w:id="0">
    <w:p w14:paraId="4279E7F3" w14:textId="77777777" w:rsidR="001D5DB8" w:rsidRDefault="001D5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DFF4" w14:textId="77777777" w:rsidR="001B5D4F" w:rsidRDefault="006D21F8" w:rsidP="00935275">
    <w:pPr>
      <w:pStyle w:val="aa"/>
      <w:framePr w:wrap="around" w:vAnchor="text" w:hAnchor="margin" w:xAlign="center" w:y="1"/>
      <w:rPr>
        <w:rStyle w:val="ac"/>
        <w:rFonts w:cs="Arial"/>
      </w:rPr>
    </w:pPr>
    <w:r>
      <w:rPr>
        <w:rStyle w:val="ac"/>
        <w:rFonts w:cs="Arial"/>
      </w:rPr>
      <w:fldChar w:fldCharType="begin"/>
    </w:r>
    <w:r w:rsidR="001B5D4F">
      <w:rPr>
        <w:rStyle w:val="ac"/>
        <w:rFonts w:cs="Arial"/>
      </w:rPr>
      <w:instrText xml:space="preserve">PAGE  </w:instrText>
    </w:r>
    <w:r>
      <w:rPr>
        <w:rStyle w:val="ac"/>
        <w:rFonts w:cs="Arial"/>
      </w:rPr>
      <w:fldChar w:fldCharType="end"/>
    </w:r>
  </w:p>
  <w:p w14:paraId="168B7294" w14:textId="77777777" w:rsidR="001B5D4F" w:rsidRDefault="001B5D4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38763"/>
    </w:sdtPr>
    <w:sdtEndPr/>
    <w:sdtContent>
      <w:p w14:paraId="599A7203" w14:textId="77777777" w:rsidR="00FE5687" w:rsidRDefault="00DE042D">
        <w:pPr>
          <w:pStyle w:val="aa"/>
          <w:jc w:val="center"/>
        </w:pPr>
        <w:r>
          <w:fldChar w:fldCharType="begin"/>
        </w:r>
        <w:r>
          <w:instrText xml:space="preserve"> PAGE   \* MERGEFORMAT </w:instrText>
        </w:r>
        <w:r>
          <w:fldChar w:fldCharType="separate"/>
        </w:r>
        <w:r w:rsidR="00FA0CF1">
          <w:rPr>
            <w:noProof/>
          </w:rPr>
          <w:t>4</w:t>
        </w:r>
        <w:r>
          <w:rPr>
            <w:noProof/>
          </w:rPr>
          <w:fldChar w:fldCharType="end"/>
        </w:r>
      </w:p>
    </w:sdtContent>
  </w:sdt>
  <w:p w14:paraId="1514C4DE" w14:textId="77777777" w:rsidR="001B5D4F" w:rsidRDefault="001B5D4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4B37948"/>
    <w:multiLevelType w:val="hybridMultilevel"/>
    <w:tmpl w:val="89F61E64"/>
    <w:lvl w:ilvl="0" w:tplc="D2EC3E26">
      <w:start w:val="3"/>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06866493"/>
    <w:multiLevelType w:val="hybridMultilevel"/>
    <w:tmpl w:val="3FD42EF2"/>
    <w:lvl w:ilvl="0" w:tplc="B4C8E33C">
      <w:start w:val="1"/>
      <w:numFmt w:val="decimal"/>
      <w:lvlText w:val="3.%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F9622D"/>
    <w:multiLevelType w:val="hybridMultilevel"/>
    <w:tmpl w:val="5366F744"/>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10F1574"/>
    <w:multiLevelType w:val="hybridMultilevel"/>
    <w:tmpl w:val="5B32E30E"/>
    <w:lvl w:ilvl="0" w:tplc="C194EC38">
      <w:start w:val="1"/>
      <w:numFmt w:val="decimal"/>
      <w:lvlText w:val="5.%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C5409F"/>
    <w:multiLevelType w:val="multilevel"/>
    <w:tmpl w:val="A44EF66C"/>
    <w:lvl w:ilvl="0">
      <w:start w:val="1"/>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8">
    <w:nsid w:val="1A3A53DD"/>
    <w:multiLevelType w:val="hybridMultilevel"/>
    <w:tmpl w:val="267820E8"/>
    <w:lvl w:ilvl="0" w:tplc="49C2100A">
      <w:start w:val="1"/>
      <w:numFmt w:val="decimal"/>
      <w:lvlText w:val="1.%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0">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83201"/>
    <w:multiLevelType w:val="hybridMultilevel"/>
    <w:tmpl w:val="D3923C12"/>
    <w:lvl w:ilvl="0" w:tplc="F6FA7ACC">
      <w:start w:val="3"/>
      <w:numFmt w:val="decimal"/>
      <w:lvlText w:val="%1."/>
      <w:lvlJc w:val="left"/>
      <w:pPr>
        <w:ind w:left="786"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12">
    <w:nsid w:val="2D3C017B"/>
    <w:multiLevelType w:val="hybridMultilevel"/>
    <w:tmpl w:val="F3E8A640"/>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315F49B0"/>
    <w:multiLevelType w:val="hybridMultilevel"/>
    <w:tmpl w:val="5F2A467E"/>
    <w:lvl w:ilvl="0" w:tplc="4C04858E">
      <w:start w:val="1"/>
      <w:numFmt w:val="decimal"/>
      <w:lvlText w:val="8.%1"/>
      <w:lvlJc w:val="center"/>
      <w:pPr>
        <w:ind w:left="659" w:hanging="360"/>
      </w:pPr>
      <w:rPr>
        <w:rFonts w:cs="Times New Roman" w:hint="default"/>
      </w:rPr>
    </w:lvl>
    <w:lvl w:ilvl="1" w:tplc="04190019" w:tentative="1">
      <w:start w:val="1"/>
      <w:numFmt w:val="lowerLetter"/>
      <w:lvlText w:val="%2."/>
      <w:lvlJc w:val="left"/>
      <w:pPr>
        <w:ind w:left="1379" w:hanging="360"/>
      </w:pPr>
      <w:rPr>
        <w:rFonts w:cs="Times New Roman"/>
      </w:rPr>
    </w:lvl>
    <w:lvl w:ilvl="2" w:tplc="0419001B" w:tentative="1">
      <w:start w:val="1"/>
      <w:numFmt w:val="lowerRoman"/>
      <w:lvlText w:val="%3."/>
      <w:lvlJc w:val="right"/>
      <w:pPr>
        <w:ind w:left="2099" w:hanging="180"/>
      </w:pPr>
      <w:rPr>
        <w:rFonts w:cs="Times New Roman"/>
      </w:rPr>
    </w:lvl>
    <w:lvl w:ilvl="3" w:tplc="0419000F" w:tentative="1">
      <w:start w:val="1"/>
      <w:numFmt w:val="decimal"/>
      <w:lvlText w:val="%4."/>
      <w:lvlJc w:val="left"/>
      <w:pPr>
        <w:ind w:left="2819" w:hanging="360"/>
      </w:pPr>
      <w:rPr>
        <w:rFonts w:cs="Times New Roman"/>
      </w:rPr>
    </w:lvl>
    <w:lvl w:ilvl="4" w:tplc="04190019" w:tentative="1">
      <w:start w:val="1"/>
      <w:numFmt w:val="lowerLetter"/>
      <w:lvlText w:val="%5."/>
      <w:lvlJc w:val="left"/>
      <w:pPr>
        <w:ind w:left="3539" w:hanging="360"/>
      </w:pPr>
      <w:rPr>
        <w:rFonts w:cs="Times New Roman"/>
      </w:rPr>
    </w:lvl>
    <w:lvl w:ilvl="5" w:tplc="0419001B" w:tentative="1">
      <w:start w:val="1"/>
      <w:numFmt w:val="lowerRoman"/>
      <w:lvlText w:val="%6."/>
      <w:lvlJc w:val="right"/>
      <w:pPr>
        <w:ind w:left="4259" w:hanging="180"/>
      </w:pPr>
      <w:rPr>
        <w:rFonts w:cs="Times New Roman"/>
      </w:rPr>
    </w:lvl>
    <w:lvl w:ilvl="6" w:tplc="0419000F" w:tentative="1">
      <w:start w:val="1"/>
      <w:numFmt w:val="decimal"/>
      <w:lvlText w:val="%7."/>
      <w:lvlJc w:val="left"/>
      <w:pPr>
        <w:ind w:left="4979" w:hanging="360"/>
      </w:pPr>
      <w:rPr>
        <w:rFonts w:cs="Times New Roman"/>
      </w:rPr>
    </w:lvl>
    <w:lvl w:ilvl="7" w:tplc="04190019" w:tentative="1">
      <w:start w:val="1"/>
      <w:numFmt w:val="lowerLetter"/>
      <w:lvlText w:val="%8."/>
      <w:lvlJc w:val="left"/>
      <w:pPr>
        <w:ind w:left="5699" w:hanging="360"/>
      </w:pPr>
      <w:rPr>
        <w:rFonts w:cs="Times New Roman"/>
      </w:rPr>
    </w:lvl>
    <w:lvl w:ilvl="8" w:tplc="0419001B" w:tentative="1">
      <w:start w:val="1"/>
      <w:numFmt w:val="lowerRoman"/>
      <w:lvlText w:val="%9."/>
      <w:lvlJc w:val="right"/>
      <w:pPr>
        <w:ind w:left="6419" w:hanging="180"/>
      </w:pPr>
      <w:rPr>
        <w:rFonts w:cs="Times New Roman"/>
      </w:rPr>
    </w:lvl>
  </w:abstractNum>
  <w:abstractNum w:abstractNumId="16">
    <w:nsid w:val="34293D54"/>
    <w:multiLevelType w:val="hybridMultilevel"/>
    <w:tmpl w:val="D6BECD84"/>
    <w:lvl w:ilvl="0" w:tplc="D79ABA46">
      <w:start w:val="1"/>
      <w:numFmt w:val="decimal"/>
      <w:lvlText w:val="%1."/>
      <w:lvlJc w:val="left"/>
      <w:pPr>
        <w:ind w:left="5039" w:hanging="360"/>
      </w:pPr>
      <w:rPr>
        <w:rFonts w:ascii="Times New Roman" w:eastAsia="Times New Roman" w:hAnsi="Times New Roman" w:cs="Times New Roman"/>
        <w:b/>
        <w:sz w:val="22"/>
      </w:rPr>
    </w:lvl>
    <w:lvl w:ilvl="1" w:tplc="04220019" w:tentative="1">
      <w:start w:val="1"/>
      <w:numFmt w:val="lowerLetter"/>
      <w:lvlText w:val="%2."/>
      <w:lvlJc w:val="left"/>
      <w:pPr>
        <w:ind w:left="5617" w:hanging="360"/>
      </w:pPr>
      <w:rPr>
        <w:rFonts w:cs="Times New Roman"/>
      </w:rPr>
    </w:lvl>
    <w:lvl w:ilvl="2" w:tplc="0422001B" w:tentative="1">
      <w:start w:val="1"/>
      <w:numFmt w:val="lowerRoman"/>
      <w:lvlText w:val="%3."/>
      <w:lvlJc w:val="right"/>
      <w:pPr>
        <w:ind w:left="6337" w:hanging="180"/>
      </w:pPr>
      <w:rPr>
        <w:rFonts w:cs="Times New Roman"/>
      </w:rPr>
    </w:lvl>
    <w:lvl w:ilvl="3" w:tplc="0422000F" w:tentative="1">
      <w:start w:val="1"/>
      <w:numFmt w:val="decimal"/>
      <w:lvlText w:val="%4."/>
      <w:lvlJc w:val="left"/>
      <w:pPr>
        <w:ind w:left="7057" w:hanging="360"/>
      </w:pPr>
      <w:rPr>
        <w:rFonts w:cs="Times New Roman"/>
      </w:rPr>
    </w:lvl>
    <w:lvl w:ilvl="4" w:tplc="04220019" w:tentative="1">
      <w:start w:val="1"/>
      <w:numFmt w:val="lowerLetter"/>
      <w:lvlText w:val="%5."/>
      <w:lvlJc w:val="left"/>
      <w:pPr>
        <w:ind w:left="7777" w:hanging="360"/>
      </w:pPr>
      <w:rPr>
        <w:rFonts w:cs="Times New Roman"/>
      </w:rPr>
    </w:lvl>
    <w:lvl w:ilvl="5" w:tplc="0422001B" w:tentative="1">
      <w:start w:val="1"/>
      <w:numFmt w:val="lowerRoman"/>
      <w:lvlText w:val="%6."/>
      <w:lvlJc w:val="right"/>
      <w:pPr>
        <w:ind w:left="8497" w:hanging="180"/>
      </w:pPr>
      <w:rPr>
        <w:rFonts w:cs="Times New Roman"/>
      </w:rPr>
    </w:lvl>
    <w:lvl w:ilvl="6" w:tplc="0422000F" w:tentative="1">
      <w:start w:val="1"/>
      <w:numFmt w:val="decimal"/>
      <w:lvlText w:val="%7."/>
      <w:lvlJc w:val="left"/>
      <w:pPr>
        <w:ind w:left="9217" w:hanging="360"/>
      </w:pPr>
      <w:rPr>
        <w:rFonts w:cs="Times New Roman"/>
      </w:rPr>
    </w:lvl>
    <w:lvl w:ilvl="7" w:tplc="04220019" w:tentative="1">
      <w:start w:val="1"/>
      <w:numFmt w:val="lowerLetter"/>
      <w:lvlText w:val="%8."/>
      <w:lvlJc w:val="left"/>
      <w:pPr>
        <w:ind w:left="9937" w:hanging="360"/>
      </w:pPr>
      <w:rPr>
        <w:rFonts w:cs="Times New Roman"/>
      </w:rPr>
    </w:lvl>
    <w:lvl w:ilvl="8" w:tplc="0422001B" w:tentative="1">
      <w:start w:val="1"/>
      <w:numFmt w:val="lowerRoman"/>
      <w:lvlText w:val="%9."/>
      <w:lvlJc w:val="right"/>
      <w:pPr>
        <w:ind w:left="10657" w:hanging="180"/>
      </w:pPr>
      <w:rPr>
        <w:rFonts w:cs="Times New Roman"/>
      </w:rPr>
    </w:lvl>
  </w:abstractNum>
  <w:abstractNum w:abstractNumId="17">
    <w:nsid w:val="37C828C8"/>
    <w:multiLevelType w:val="hybridMultilevel"/>
    <w:tmpl w:val="685AA0A2"/>
    <w:lvl w:ilvl="0" w:tplc="0B3EA65E">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217A10"/>
    <w:multiLevelType w:val="multilevel"/>
    <w:tmpl w:val="3278790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nsid w:val="479A1965"/>
    <w:multiLevelType w:val="hybridMultilevel"/>
    <w:tmpl w:val="6284D150"/>
    <w:lvl w:ilvl="0" w:tplc="D304BE70">
      <w:start w:val="5"/>
      <w:numFmt w:val="bullet"/>
      <w:lvlText w:val="-"/>
      <w:lvlJc w:val="left"/>
      <w:pPr>
        <w:ind w:left="1004" w:hanging="360"/>
      </w:pPr>
      <w:rPr>
        <w:rFonts w:ascii="Times New Roman" w:eastAsia="Times New Roman" w:hAnsi="Times New Roman"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F74C45"/>
    <w:multiLevelType w:val="hybridMultilevel"/>
    <w:tmpl w:val="B0B82DC0"/>
    <w:lvl w:ilvl="0" w:tplc="93687DA6">
      <w:start w:val="1"/>
      <w:numFmt w:val="decimal"/>
      <w:lvlText w:val="%1."/>
      <w:lvlJc w:val="left"/>
      <w:pPr>
        <w:ind w:left="644" w:hanging="360"/>
      </w:pPr>
      <w:rPr>
        <w:rFonts w:cs="Times New Roman" w:hint="default"/>
        <w:b/>
        <w:sz w:val="22"/>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2">
    <w:nsid w:val="55D91E06"/>
    <w:multiLevelType w:val="hybridMultilevel"/>
    <w:tmpl w:val="D6BECD84"/>
    <w:lvl w:ilvl="0" w:tplc="D79ABA46">
      <w:start w:val="1"/>
      <w:numFmt w:val="decimal"/>
      <w:lvlText w:val="%1."/>
      <w:lvlJc w:val="left"/>
      <w:pPr>
        <w:ind w:left="5039" w:hanging="360"/>
      </w:pPr>
      <w:rPr>
        <w:rFonts w:ascii="Times New Roman" w:eastAsia="Times New Roman" w:hAnsi="Times New Roman" w:cs="Times New Roman"/>
        <w:b/>
        <w:sz w:val="22"/>
      </w:rPr>
    </w:lvl>
    <w:lvl w:ilvl="1" w:tplc="04220019" w:tentative="1">
      <w:start w:val="1"/>
      <w:numFmt w:val="lowerLetter"/>
      <w:lvlText w:val="%2."/>
      <w:lvlJc w:val="left"/>
      <w:pPr>
        <w:ind w:left="5617" w:hanging="360"/>
      </w:pPr>
      <w:rPr>
        <w:rFonts w:cs="Times New Roman"/>
      </w:rPr>
    </w:lvl>
    <w:lvl w:ilvl="2" w:tplc="0422001B" w:tentative="1">
      <w:start w:val="1"/>
      <w:numFmt w:val="lowerRoman"/>
      <w:lvlText w:val="%3."/>
      <w:lvlJc w:val="right"/>
      <w:pPr>
        <w:ind w:left="6337" w:hanging="180"/>
      </w:pPr>
      <w:rPr>
        <w:rFonts w:cs="Times New Roman"/>
      </w:rPr>
    </w:lvl>
    <w:lvl w:ilvl="3" w:tplc="0422000F" w:tentative="1">
      <w:start w:val="1"/>
      <w:numFmt w:val="decimal"/>
      <w:lvlText w:val="%4."/>
      <w:lvlJc w:val="left"/>
      <w:pPr>
        <w:ind w:left="7057" w:hanging="360"/>
      </w:pPr>
      <w:rPr>
        <w:rFonts w:cs="Times New Roman"/>
      </w:rPr>
    </w:lvl>
    <w:lvl w:ilvl="4" w:tplc="04220019" w:tentative="1">
      <w:start w:val="1"/>
      <w:numFmt w:val="lowerLetter"/>
      <w:lvlText w:val="%5."/>
      <w:lvlJc w:val="left"/>
      <w:pPr>
        <w:ind w:left="7777" w:hanging="360"/>
      </w:pPr>
      <w:rPr>
        <w:rFonts w:cs="Times New Roman"/>
      </w:rPr>
    </w:lvl>
    <w:lvl w:ilvl="5" w:tplc="0422001B" w:tentative="1">
      <w:start w:val="1"/>
      <w:numFmt w:val="lowerRoman"/>
      <w:lvlText w:val="%6."/>
      <w:lvlJc w:val="right"/>
      <w:pPr>
        <w:ind w:left="8497" w:hanging="180"/>
      </w:pPr>
      <w:rPr>
        <w:rFonts w:cs="Times New Roman"/>
      </w:rPr>
    </w:lvl>
    <w:lvl w:ilvl="6" w:tplc="0422000F" w:tentative="1">
      <w:start w:val="1"/>
      <w:numFmt w:val="decimal"/>
      <w:lvlText w:val="%7."/>
      <w:lvlJc w:val="left"/>
      <w:pPr>
        <w:ind w:left="9217" w:hanging="360"/>
      </w:pPr>
      <w:rPr>
        <w:rFonts w:cs="Times New Roman"/>
      </w:rPr>
    </w:lvl>
    <w:lvl w:ilvl="7" w:tplc="04220019" w:tentative="1">
      <w:start w:val="1"/>
      <w:numFmt w:val="lowerLetter"/>
      <w:lvlText w:val="%8."/>
      <w:lvlJc w:val="left"/>
      <w:pPr>
        <w:ind w:left="9937" w:hanging="360"/>
      </w:pPr>
      <w:rPr>
        <w:rFonts w:cs="Times New Roman"/>
      </w:rPr>
    </w:lvl>
    <w:lvl w:ilvl="8" w:tplc="0422001B" w:tentative="1">
      <w:start w:val="1"/>
      <w:numFmt w:val="lowerRoman"/>
      <w:lvlText w:val="%9."/>
      <w:lvlJc w:val="right"/>
      <w:pPr>
        <w:ind w:left="10657" w:hanging="180"/>
      </w:pPr>
      <w:rPr>
        <w:rFonts w:cs="Times New Roman"/>
      </w:rPr>
    </w:lvl>
  </w:abstractNum>
  <w:abstractNum w:abstractNumId="23">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952F8"/>
    <w:multiLevelType w:val="hybridMultilevel"/>
    <w:tmpl w:val="C9BA8AB0"/>
    <w:lvl w:ilvl="0" w:tplc="FE464CEC">
      <w:start w:val="1"/>
      <w:numFmt w:val="decimal"/>
      <w:lvlText w:val="%1."/>
      <w:lvlJc w:val="left"/>
      <w:pPr>
        <w:ind w:left="1211" w:hanging="360"/>
      </w:pPr>
      <w:rPr>
        <w:rFonts w:cs="Times New Roman" w:hint="default"/>
        <w:b/>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6">
    <w:nsid w:val="6654014E"/>
    <w:multiLevelType w:val="multilevel"/>
    <w:tmpl w:val="2806BDF6"/>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72E1EFF"/>
    <w:multiLevelType w:val="hybridMultilevel"/>
    <w:tmpl w:val="CADE3342"/>
    <w:lvl w:ilvl="0" w:tplc="1DA0004C">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8B00686"/>
    <w:multiLevelType w:val="hybridMultilevel"/>
    <w:tmpl w:val="C602F86A"/>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92B70B9"/>
    <w:multiLevelType w:val="hybridMultilevel"/>
    <w:tmpl w:val="36D6185E"/>
    <w:lvl w:ilvl="0" w:tplc="159C64B2">
      <w:start w:val="1"/>
      <w:numFmt w:val="decimal"/>
      <w:lvlText w:val="%1."/>
      <w:lvlJc w:val="left"/>
      <w:pPr>
        <w:ind w:left="4755"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5475" w:hanging="360"/>
      </w:pPr>
      <w:rPr>
        <w:rFonts w:cs="Times New Roman"/>
      </w:rPr>
    </w:lvl>
    <w:lvl w:ilvl="2" w:tplc="0422001B" w:tentative="1">
      <w:start w:val="1"/>
      <w:numFmt w:val="lowerRoman"/>
      <w:lvlText w:val="%3."/>
      <w:lvlJc w:val="right"/>
      <w:pPr>
        <w:ind w:left="6195" w:hanging="180"/>
      </w:pPr>
      <w:rPr>
        <w:rFonts w:cs="Times New Roman"/>
      </w:rPr>
    </w:lvl>
    <w:lvl w:ilvl="3" w:tplc="0422000F" w:tentative="1">
      <w:start w:val="1"/>
      <w:numFmt w:val="decimal"/>
      <w:lvlText w:val="%4."/>
      <w:lvlJc w:val="left"/>
      <w:pPr>
        <w:ind w:left="6915" w:hanging="360"/>
      </w:pPr>
      <w:rPr>
        <w:rFonts w:cs="Times New Roman"/>
      </w:rPr>
    </w:lvl>
    <w:lvl w:ilvl="4" w:tplc="04220019" w:tentative="1">
      <w:start w:val="1"/>
      <w:numFmt w:val="lowerLetter"/>
      <w:lvlText w:val="%5."/>
      <w:lvlJc w:val="left"/>
      <w:pPr>
        <w:ind w:left="7635" w:hanging="360"/>
      </w:pPr>
      <w:rPr>
        <w:rFonts w:cs="Times New Roman"/>
      </w:rPr>
    </w:lvl>
    <w:lvl w:ilvl="5" w:tplc="0422001B" w:tentative="1">
      <w:start w:val="1"/>
      <w:numFmt w:val="lowerRoman"/>
      <w:lvlText w:val="%6."/>
      <w:lvlJc w:val="right"/>
      <w:pPr>
        <w:ind w:left="8355" w:hanging="180"/>
      </w:pPr>
      <w:rPr>
        <w:rFonts w:cs="Times New Roman"/>
      </w:rPr>
    </w:lvl>
    <w:lvl w:ilvl="6" w:tplc="0422000F" w:tentative="1">
      <w:start w:val="1"/>
      <w:numFmt w:val="decimal"/>
      <w:lvlText w:val="%7."/>
      <w:lvlJc w:val="left"/>
      <w:pPr>
        <w:ind w:left="9075" w:hanging="360"/>
      </w:pPr>
      <w:rPr>
        <w:rFonts w:cs="Times New Roman"/>
      </w:rPr>
    </w:lvl>
    <w:lvl w:ilvl="7" w:tplc="04220019" w:tentative="1">
      <w:start w:val="1"/>
      <w:numFmt w:val="lowerLetter"/>
      <w:lvlText w:val="%8."/>
      <w:lvlJc w:val="left"/>
      <w:pPr>
        <w:ind w:left="9795" w:hanging="360"/>
      </w:pPr>
      <w:rPr>
        <w:rFonts w:cs="Times New Roman"/>
      </w:rPr>
    </w:lvl>
    <w:lvl w:ilvl="8" w:tplc="0422001B" w:tentative="1">
      <w:start w:val="1"/>
      <w:numFmt w:val="lowerRoman"/>
      <w:lvlText w:val="%9."/>
      <w:lvlJc w:val="right"/>
      <w:pPr>
        <w:ind w:left="10515" w:hanging="180"/>
      </w:pPr>
      <w:rPr>
        <w:rFonts w:cs="Times New Roman"/>
      </w:rPr>
    </w:lvl>
  </w:abstractNum>
  <w:abstractNum w:abstractNumId="30">
    <w:nsid w:val="6F9F7A2F"/>
    <w:multiLevelType w:val="hybridMultilevel"/>
    <w:tmpl w:val="0CEABF7E"/>
    <w:lvl w:ilvl="0" w:tplc="25B601D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791ADB"/>
    <w:multiLevelType w:val="hybridMultilevel"/>
    <w:tmpl w:val="0840F22C"/>
    <w:lvl w:ilvl="0" w:tplc="391C3D7C">
      <w:start w:val="1"/>
      <w:numFmt w:val="decimal"/>
      <w:lvlText w:val="7.%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33">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79A15C4"/>
    <w:multiLevelType w:val="hybridMultilevel"/>
    <w:tmpl w:val="04A8E758"/>
    <w:lvl w:ilvl="0" w:tplc="1F4AB06E">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6">
    <w:nsid w:val="77AF4F35"/>
    <w:multiLevelType w:val="hybridMultilevel"/>
    <w:tmpl w:val="4B5A5078"/>
    <w:lvl w:ilvl="0" w:tplc="A6CA1C26">
      <w:start w:val="7"/>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37">
    <w:nsid w:val="78C313F8"/>
    <w:multiLevelType w:val="hybridMultilevel"/>
    <w:tmpl w:val="6744FD16"/>
    <w:lvl w:ilvl="0" w:tplc="12ACC1C4">
      <w:start w:val="1"/>
      <w:numFmt w:val="decimal"/>
      <w:lvlText w:val="2.%1"/>
      <w:lvlJc w:val="left"/>
      <w:pPr>
        <w:ind w:left="502"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9">
    <w:nsid w:val="7BBF325B"/>
    <w:multiLevelType w:val="hybridMultilevel"/>
    <w:tmpl w:val="F6D25D30"/>
    <w:lvl w:ilvl="0" w:tplc="0419000F">
      <w:start w:val="10"/>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42">
    <w:nsid w:val="7FC45FC6"/>
    <w:multiLevelType w:val="hybridMultilevel"/>
    <w:tmpl w:val="FED4C632"/>
    <w:lvl w:ilvl="0" w:tplc="6930F496">
      <w:start w:val="1"/>
      <w:numFmt w:val="decimal"/>
      <w:lvlText w:val="4.%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8"/>
  </w:num>
  <w:num w:numId="2">
    <w:abstractNumId w:val="0"/>
  </w:num>
  <w:num w:numId="3">
    <w:abstractNumId w:val="1"/>
  </w:num>
  <w:num w:numId="4">
    <w:abstractNumId w:val="9"/>
  </w:num>
  <w:num w:numId="5">
    <w:abstractNumId w:val="23"/>
  </w:num>
  <w:num w:numId="6">
    <w:abstractNumId w:val="24"/>
  </w:num>
  <w:num w:numId="7">
    <w:abstractNumId w:val="33"/>
  </w:num>
  <w:num w:numId="8">
    <w:abstractNumId w:val="20"/>
  </w:num>
  <w:num w:numId="9">
    <w:abstractNumId w:val="40"/>
  </w:num>
  <w:num w:numId="10">
    <w:abstractNumId w:val="40"/>
  </w:num>
  <w:num w:numId="11">
    <w:abstractNumId w:val="13"/>
  </w:num>
  <w:num w:numId="12">
    <w:abstractNumId w:val="32"/>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9"/>
  </w:num>
  <w:num w:numId="16">
    <w:abstractNumId w:val="34"/>
  </w:num>
  <w:num w:numId="17">
    <w:abstractNumId w:val="13"/>
  </w:num>
  <w:num w:numId="18">
    <w:abstractNumId w:val="32"/>
  </w:num>
  <w:num w:numId="19">
    <w:abstractNumId w:val="22"/>
  </w:num>
  <w:num w:numId="20">
    <w:abstractNumId w:val="14"/>
  </w:num>
  <w:num w:numId="21">
    <w:abstractNumId w:val="21"/>
  </w:num>
  <w:num w:numId="22">
    <w:abstractNumId w:val="25"/>
  </w:num>
  <w:num w:numId="23">
    <w:abstractNumId w:val="35"/>
  </w:num>
  <w:num w:numId="24">
    <w:abstractNumId w:val="30"/>
  </w:num>
  <w:num w:numId="25">
    <w:abstractNumId w:val="28"/>
  </w:num>
  <w:num w:numId="26">
    <w:abstractNumId w:val="12"/>
  </w:num>
  <w:num w:numId="27">
    <w:abstractNumId w:val="4"/>
  </w:num>
  <w:num w:numId="28">
    <w:abstractNumId w:val="3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9"/>
  </w:num>
  <w:num w:numId="34">
    <w:abstractNumId w:val="11"/>
  </w:num>
  <w:num w:numId="35">
    <w:abstractNumId w:val="10"/>
  </w:num>
  <w:num w:numId="36">
    <w:abstractNumId w:val="19"/>
  </w:num>
  <w:num w:numId="37">
    <w:abstractNumId w:val="18"/>
  </w:num>
  <w:num w:numId="38">
    <w:abstractNumId w:val="41"/>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7"/>
  </w:num>
  <w:num w:numId="42">
    <w:abstractNumId w:val="3"/>
  </w:num>
  <w:num w:numId="43">
    <w:abstractNumId w:val="42"/>
  </w:num>
  <w:num w:numId="44">
    <w:abstractNumId w:val="6"/>
  </w:num>
  <w:num w:numId="45">
    <w:abstractNumId w:val="17"/>
  </w:num>
  <w:num w:numId="46">
    <w:abstractNumId w:val="31"/>
  </w:num>
  <w:num w:numId="47">
    <w:abstractNumId w:val="15"/>
  </w:num>
  <w:num w:numId="48">
    <w:abstractNumId w:val="2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14"/>
    <w:rsid w:val="000001D1"/>
    <w:rsid w:val="00000944"/>
    <w:rsid w:val="000012FE"/>
    <w:rsid w:val="000023E4"/>
    <w:rsid w:val="00002D21"/>
    <w:rsid w:val="0000371D"/>
    <w:rsid w:val="0000575F"/>
    <w:rsid w:val="00006241"/>
    <w:rsid w:val="00006A31"/>
    <w:rsid w:val="00007B22"/>
    <w:rsid w:val="00010C53"/>
    <w:rsid w:val="00012610"/>
    <w:rsid w:val="00014382"/>
    <w:rsid w:val="000168FF"/>
    <w:rsid w:val="00021D86"/>
    <w:rsid w:val="00023F10"/>
    <w:rsid w:val="000260D1"/>
    <w:rsid w:val="00030F2C"/>
    <w:rsid w:val="00033AF7"/>
    <w:rsid w:val="00033CE8"/>
    <w:rsid w:val="00035030"/>
    <w:rsid w:val="00035274"/>
    <w:rsid w:val="00036C31"/>
    <w:rsid w:val="00040E54"/>
    <w:rsid w:val="00042F1B"/>
    <w:rsid w:val="00042F6F"/>
    <w:rsid w:val="000444D3"/>
    <w:rsid w:val="000501EA"/>
    <w:rsid w:val="00051198"/>
    <w:rsid w:val="00053ADE"/>
    <w:rsid w:val="00057E32"/>
    <w:rsid w:val="000633EE"/>
    <w:rsid w:val="00064314"/>
    <w:rsid w:val="000649F6"/>
    <w:rsid w:val="00066206"/>
    <w:rsid w:val="00067E5D"/>
    <w:rsid w:val="00070D34"/>
    <w:rsid w:val="0007101E"/>
    <w:rsid w:val="00071ED6"/>
    <w:rsid w:val="000766D1"/>
    <w:rsid w:val="000772B3"/>
    <w:rsid w:val="0008065A"/>
    <w:rsid w:val="00087755"/>
    <w:rsid w:val="00087A08"/>
    <w:rsid w:val="00087EAF"/>
    <w:rsid w:val="0009186D"/>
    <w:rsid w:val="0009378D"/>
    <w:rsid w:val="000962CC"/>
    <w:rsid w:val="00096E4D"/>
    <w:rsid w:val="00097BE4"/>
    <w:rsid w:val="000A125A"/>
    <w:rsid w:val="000A32F4"/>
    <w:rsid w:val="000A3D3A"/>
    <w:rsid w:val="000B44F3"/>
    <w:rsid w:val="000C20BF"/>
    <w:rsid w:val="000C2155"/>
    <w:rsid w:val="000C2B92"/>
    <w:rsid w:val="000C3A8D"/>
    <w:rsid w:val="000C4103"/>
    <w:rsid w:val="000C78B8"/>
    <w:rsid w:val="000D179C"/>
    <w:rsid w:val="000D2A28"/>
    <w:rsid w:val="000D783A"/>
    <w:rsid w:val="000E1BF1"/>
    <w:rsid w:val="000E1F7C"/>
    <w:rsid w:val="000E337E"/>
    <w:rsid w:val="000E4A52"/>
    <w:rsid w:val="000F1ED0"/>
    <w:rsid w:val="000F6465"/>
    <w:rsid w:val="000F678C"/>
    <w:rsid w:val="00101EB4"/>
    <w:rsid w:val="00102735"/>
    <w:rsid w:val="00102BBC"/>
    <w:rsid w:val="00103174"/>
    <w:rsid w:val="00104502"/>
    <w:rsid w:val="0010474A"/>
    <w:rsid w:val="0010493B"/>
    <w:rsid w:val="00106F9A"/>
    <w:rsid w:val="00107BC5"/>
    <w:rsid w:val="00110D00"/>
    <w:rsid w:val="00115D67"/>
    <w:rsid w:val="0011625D"/>
    <w:rsid w:val="001173C6"/>
    <w:rsid w:val="00117E80"/>
    <w:rsid w:val="0012040E"/>
    <w:rsid w:val="00124405"/>
    <w:rsid w:val="00127B66"/>
    <w:rsid w:val="0013182D"/>
    <w:rsid w:val="00131C98"/>
    <w:rsid w:val="0013302C"/>
    <w:rsid w:val="001336D1"/>
    <w:rsid w:val="00136329"/>
    <w:rsid w:val="001370B8"/>
    <w:rsid w:val="00140A0E"/>
    <w:rsid w:val="00140AB0"/>
    <w:rsid w:val="00141317"/>
    <w:rsid w:val="001467D1"/>
    <w:rsid w:val="001546F0"/>
    <w:rsid w:val="00154702"/>
    <w:rsid w:val="001555DA"/>
    <w:rsid w:val="001556D0"/>
    <w:rsid w:val="00160237"/>
    <w:rsid w:val="00161435"/>
    <w:rsid w:val="00161E1F"/>
    <w:rsid w:val="00162283"/>
    <w:rsid w:val="00163A65"/>
    <w:rsid w:val="001641B7"/>
    <w:rsid w:val="00164669"/>
    <w:rsid w:val="00166835"/>
    <w:rsid w:val="001756DA"/>
    <w:rsid w:val="00177043"/>
    <w:rsid w:val="0018190F"/>
    <w:rsid w:val="00182BFE"/>
    <w:rsid w:val="001840E1"/>
    <w:rsid w:val="00184FB6"/>
    <w:rsid w:val="00190311"/>
    <w:rsid w:val="00190E99"/>
    <w:rsid w:val="00191003"/>
    <w:rsid w:val="001934B0"/>
    <w:rsid w:val="001A09DF"/>
    <w:rsid w:val="001A1004"/>
    <w:rsid w:val="001A2BB4"/>
    <w:rsid w:val="001A49CD"/>
    <w:rsid w:val="001B04A3"/>
    <w:rsid w:val="001B0937"/>
    <w:rsid w:val="001B5D4F"/>
    <w:rsid w:val="001B724C"/>
    <w:rsid w:val="001B7F7E"/>
    <w:rsid w:val="001C01C0"/>
    <w:rsid w:val="001C0285"/>
    <w:rsid w:val="001C2606"/>
    <w:rsid w:val="001C2AFB"/>
    <w:rsid w:val="001C4ADD"/>
    <w:rsid w:val="001D14B3"/>
    <w:rsid w:val="001D15DB"/>
    <w:rsid w:val="001D47F2"/>
    <w:rsid w:val="001D4B5B"/>
    <w:rsid w:val="001D5DB8"/>
    <w:rsid w:val="001D5FFE"/>
    <w:rsid w:val="001D6974"/>
    <w:rsid w:val="001D7D14"/>
    <w:rsid w:val="001E0A28"/>
    <w:rsid w:val="001F10DC"/>
    <w:rsid w:val="001F35B7"/>
    <w:rsid w:val="001F4F02"/>
    <w:rsid w:val="001F5146"/>
    <w:rsid w:val="001F7757"/>
    <w:rsid w:val="002053EC"/>
    <w:rsid w:val="002078F9"/>
    <w:rsid w:val="00210933"/>
    <w:rsid w:val="00211777"/>
    <w:rsid w:val="00213434"/>
    <w:rsid w:val="00213629"/>
    <w:rsid w:val="00215E8A"/>
    <w:rsid w:val="00216B29"/>
    <w:rsid w:val="00221295"/>
    <w:rsid w:val="00221C07"/>
    <w:rsid w:val="00224D4E"/>
    <w:rsid w:val="00226061"/>
    <w:rsid w:val="00234EA3"/>
    <w:rsid w:val="0023609A"/>
    <w:rsid w:val="00240C72"/>
    <w:rsid w:val="00241B87"/>
    <w:rsid w:val="0024548C"/>
    <w:rsid w:val="0024567F"/>
    <w:rsid w:val="002505E3"/>
    <w:rsid w:val="00260571"/>
    <w:rsid w:val="00260E95"/>
    <w:rsid w:val="00261DD7"/>
    <w:rsid w:val="00262D09"/>
    <w:rsid w:val="0026392C"/>
    <w:rsid w:val="00263E7C"/>
    <w:rsid w:val="002641FC"/>
    <w:rsid w:val="00267DB2"/>
    <w:rsid w:val="002718D2"/>
    <w:rsid w:val="00271FB2"/>
    <w:rsid w:val="00274BF9"/>
    <w:rsid w:val="00275A46"/>
    <w:rsid w:val="00282470"/>
    <w:rsid w:val="00283F90"/>
    <w:rsid w:val="002849BF"/>
    <w:rsid w:val="0029073E"/>
    <w:rsid w:val="00292235"/>
    <w:rsid w:val="0029249B"/>
    <w:rsid w:val="00296007"/>
    <w:rsid w:val="002A04DD"/>
    <w:rsid w:val="002A3610"/>
    <w:rsid w:val="002A3CDE"/>
    <w:rsid w:val="002A715C"/>
    <w:rsid w:val="002B58E2"/>
    <w:rsid w:val="002B5B87"/>
    <w:rsid w:val="002C01F8"/>
    <w:rsid w:val="002C04A8"/>
    <w:rsid w:val="002D0797"/>
    <w:rsid w:val="002D137E"/>
    <w:rsid w:val="002D475A"/>
    <w:rsid w:val="002D5144"/>
    <w:rsid w:val="002D51C0"/>
    <w:rsid w:val="002D7FEE"/>
    <w:rsid w:val="002E0A9F"/>
    <w:rsid w:val="002E20E0"/>
    <w:rsid w:val="002E2B11"/>
    <w:rsid w:val="002E41B0"/>
    <w:rsid w:val="002E4E3B"/>
    <w:rsid w:val="002E7290"/>
    <w:rsid w:val="002E7629"/>
    <w:rsid w:val="002F30F0"/>
    <w:rsid w:val="002F3C9F"/>
    <w:rsid w:val="002F4171"/>
    <w:rsid w:val="002F49AB"/>
    <w:rsid w:val="002F60FC"/>
    <w:rsid w:val="002F7C1B"/>
    <w:rsid w:val="003011E3"/>
    <w:rsid w:val="0030471C"/>
    <w:rsid w:val="00312404"/>
    <w:rsid w:val="00313012"/>
    <w:rsid w:val="00315773"/>
    <w:rsid w:val="00316D21"/>
    <w:rsid w:val="00317DF8"/>
    <w:rsid w:val="00322036"/>
    <w:rsid w:val="00323156"/>
    <w:rsid w:val="0032374E"/>
    <w:rsid w:val="0032558A"/>
    <w:rsid w:val="0033239F"/>
    <w:rsid w:val="00335440"/>
    <w:rsid w:val="00335523"/>
    <w:rsid w:val="00341AC7"/>
    <w:rsid w:val="0034392D"/>
    <w:rsid w:val="00343FCC"/>
    <w:rsid w:val="003455D7"/>
    <w:rsid w:val="003465BD"/>
    <w:rsid w:val="00347042"/>
    <w:rsid w:val="00347B04"/>
    <w:rsid w:val="00352C66"/>
    <w:rsid w:val="00353EA1"/>
    <w:rsid w:val="00355589"/>
    <w:rsid w:val="00357EA7"/>
    <w:rsid w:val="00361117"/>
    <w:rsid w:val="0036560F"/>
    <w:rsid w:val="003727CF"/>
    <w:rsid w:val="00376AC8"/>
    <w:rsid w:val="00377AB9"/>
    <w:rsid w:val="003812F0"/>
    <w:rsid w:val="0038511F"/>
    <w:rsid w:val="00385B04"/>
    <w:rsid w:val="00385D0C"/>
    <w:rsid w:val="00386A47"/>
    <w:rsid w:val="0038781A"/>
    <w:rsid w:val="00391B43"/>
    <w:rsid w:val="00392BBC"/>
    <w:rsid w:val="00394AFF"/>
    <w:rsid w:val="003954EB"/>
    <w:rsid w:val="003968E0"/>
    <w:rsid w:val="003A14A5"/>
    <w:rsid w:val="003A349B"/>
    <w:rsid w:val="003A612B"/>
    <w:rsid w:val="003A63B6"/>
    <w:rsid w:val="003A7753"/>
    <w:rsid w:val="003B00C1"/>
    <w:rsid w:val="003B07E0"/>
    <w:rsid w:val="003B1406"/>
    <w:rsid w:val="003B170A"/>
    <w:rsid w:val="003B2B8A"/>
    <w:rsid w:val="003B30FE"/>
    <w:rsid w:val="003B3BB2"/>
    <w:rsid w:val="003B42A8"/>
    <w:rsid w:val="003B569F"/>
    <w:rsid w:val="003C0C17"/>
    <w:rsid w:val="003C4087"/>
    <w:rsid w:val="003C49C7"/>
    <w:rsid w:val="003D0829"/>
    <w:rsid w:val="003D108D"/>
    <w:rsid w:val="003D13EE"/>
    <w:rsid w:val="003D14C4"/>
    <w:rsid w:val="003D1A82"/>
    <w:rsid w:val="003D20DF"/>
    <w:rsid w:val="003D534D"/>
    <w:rsid w:val="003D6952"/>
    <w:rsid w:val="003E067A"/>
    <w:rsid w:val="003E4C6D"/>
    <w:rsid w:val="003E5F73"/>
    <w:rsid w:val="003F72CA"/>
    <w:rsid w:val="0040009E"/>
    <w:rsid w:val="00401E47"/>
    <w:rsid w:val="00403272"/>
    <w:rsid w:val="00403A7F"/>
    <w:rsid w:val="00404F43"/>
    <w:rsid w:val="00406C98"/>
    <w:rsid w:val="00407CB7"/>
    <w:rsid w:val="00412BC1"/>
    <w:rsid w:val="0041545D"/>
    <w:rsid w:val="00415C13"/>
    <w:rsid w:val="00420A5D"/>
    <w:rsid w:val="00424113"/>
    <w:rsid w:val="00424976"/>
    <w:rsid w:val="00425F4B"/>
    <w:rsid w:val="004260E5"/>
    <w:rsid w:val="004304D5"/>
    <w:rsid w:val="004322E8"/>
    <w:rsid w:val="0043253C"/>
    <w:rsid w:val="00432AD5"/>
    <w:rsid w:val="00433081"/>
    <w:rsid w:val="00434574"/>
    <w:rsid w:val="004357C6"/>
    <w:rsid w:val="00441435"/>
    <w:rsid w:val="004420A4"/>
    <w:rsid w:val="004432E1"/>
    <w:rsid w:val="00450420"/>
    <w:rsid w:val="004511DA"/>
    <w:rsid w:val="00453C9B"/>
    <w:rsid w:val="00455FD4"/>
    <w:rsid w:val="004606CC"/>
    <w:rsid w:val="00460955"/>
    <w:rsid w:val="00460DC1"/>
    <w:rsid w:val="004631CF"/>
    <w:rsid w:val="00465191"/>
    <w:rsid w:val="004673FF"/>
    <w:rsid w:val="00470172"/>
    <w:rsid w:val="00470BF8"/>
    <w:rsid w:val="00471C9C"/>
    <w:rsid w:val="00476370"/>
    <w:rsid w:val="00480B7F"/>
    <w:rsid w:val="00481375"/>
    <w:rsid w:val="004845F5"/>
    <w:rsid w:val="00484F93"/>
    <w:rsid w:val="00487D25"/>
    <w:rsid w:val="004913C5"/>
    <w:rsid w:val="004944AB"/>
    <w:rsid w:val="004945EC"/>
    <w:rsid w:val="0049538D"/>
    <w:rsid w:val="00495C95"/>
    <w:rsid w:val="0049759F"/>
    <w:rsid w:val="004977AF"/>
    <w:rsid w:val="004A0078"/>
    <w:rsid w:val="004A218F"/>
    <w:rsid w:val="004A3B71"/>
    <w:rsid w:val="004A5153"/>
    <w:rsid w:val="004B0B96"/>
    <w:rsid w:val="004B139D"/>
    <w:rsid w:val="004B15BA"/>
    <w:rsid w:val="004B260B"/>
    <w:rsid w:val="004B667F"/>
    <w:rsid w:val="004C1CA5"/>
    <w:rsid w:val="004C1D82"/>
    <w:rsid w:val="004C20A7"/>
    <w:rsid w:val="004C3CD7"/>
    <w:rsid w:val="004C3F91"/>
    <w:rsid w:val="004C54F3"/>
    <w:rsid w:val="004C5C9D"/>
    <w:rsid w:val="004C75F4"/>
    <w:rsid w:val="004D094C"/>
    <w:rsid w:val="004D0CF3"/>
    <w:rsid w:val="004D2259"/>
    <w:rsid w:val="004D4B11"/>
    <w:rsid w:val="004D559C"/>
    <w:rsid w:val="004D55E1"/>
    <w:rsid w:val="004E03F1"/>
    <w:rsid w:val="004E5C6C"/>
    <w:rsid w:val="004E6A07"/>
    <w:rsid w:val="004F4406"/>
    <w:rsid w:val="004F5E0C"/>
    <w:rsid w:val="005009C2"/>
    <w:rsid w:val="005019E2"/>
    <w:rsid w:val="00503377"/>
    <w:rsid w:val="00503924"/>
    <w:rsid w:val="00505906"/>
    <w:rsid w:val="0050595D"/>
    <w:rsid w:val="005107D2"/>
    <w:rsid w:val="005111AE"/>
    <w:rsid w:val="00514C2D"/>
    <w:rsid w:val="00515968"/>
    <w:rsid w:val="005173F9"/>
    <w:rsid w:val="00517827"/>
    <w:rsid w:val="005243AD"/>
    <w:rsid w:val="0052548C"/>
    <w:rsid w:val="005277E4"/>
    <w:rsid w:val="0053287E"/>
    <w:rsid w:val="005328D0"/>
    <w:rsid w:val="00537AB2"/>
    <w:rsid w:val="00537EE1"/>
    <w:rsid w:val="00540676"/>
    <w:rsid w:val="00542B1B"/>
    <w:rsid w:val="005458EE"/>
    <w:rsid w:val="00550C29"/>
    <w:rsid w:val="00551E7C"/>
    <w:rsid w:val="005521A4"/>
    <w:rsid w:val="005523E3"/>
    <w:rsid w:val="005523F2"/>
    <w:rsid w:val="00561F0A"/>
    <w:rsid w:val="0056249F"/>
    <w:rsid w:val="0056530B"/>
    <w:rsid w:val="0056702B"/>
    <w:rsid w:val="005677B3"/>
    <w:rsid w:val="0057058A"/>
    <w:rsid w:val="00571336"/>
    <w:rsid w:val="00573F21"/>
    <w:rsid w:val="00574E61"/>
    <w:rsid w:val="005819F9"/>
    <w:rsid w:val="00581F07"/>
    <w:rsid w:val="00592D6A"/>
    <w:rsid w:val="00593D63"/>
    <w:rsid w:val="0059430E"/>
    <w:rsid w:val="00594A69"/>
    <w:rsid w:val="00594F1C"/>
    <w:rsid w:val="00595328"/>
    <w:rsid w:val="00597C9F"/>
    <w:rsid w:val="005A0CD7"/>
    <w:rsid w:val="005A2A41"/>
    <w:rsid w:val="005A3C33"/>
    <w:rsid w:val="005B0474"/>
    <w:rsid w:val="005B1F17"/>
    <w:rsid w:val="005B2623"/>
    <w:rsid w:val="005B2867"/>
    <w:rsid w:val="005B5093"/>
    <w:rsid w:val="005C38F3"/>
    <w:rsid w:val="005D03E7"/>
    <w:rsid w:val="005D0AEA"/>
    <w:rsid w:val="005D28A2"/>
    <w:rsid w:val="005D29A0"/>
    <w:rsid w:val="005D5E5C"/>
    <w:rsid w:val="005E0DDC"/>
    <w:rsid w:val="005F0814"/>
    <w:rsid w:val="005F271F"/>
    <w:rsid w:val="005F3F76"/>
    <w:rsid w:val="005F3FF7"/>
    <w:rsid w:val="005F44F8"/>
    <w:rsid w:val="005F515E"/>
    <w:rsid w:val="005F59F9"/>
    <w:rsid w:val="005F72EB"/>
    <w:rsid w:val="00607A20"/>
    <w:rsid w:val="00612EA4"/>
    <w:rsid w:val="00617209"/>
    <w:rsid w:val="00617F6D"/>
    <w:rsid w:val="00617FCC"/>
    <w:rsid w:val="0062244F"/>
    <w:rsid w:val="006248BB"/>
    <w:rsid w:val="0062612D"/>
    <w:rsid w:val="00631066"/>
    <w:rsid w:val="00631941"/>
    <w:rsid w:val="0063608C"/>
    <w:rsid w:val="006427A4"/>
    <w:rsid w:val="00651C09"/>
    <w:rsid w:val="00657AB8"/>
    <w:rsid w:val="00660695"/>
    <w:rsid w:val="00660A8E"/>
    <w:rsid w:val="00663E23"/>
    <w:rsid w:val="00672710"/>
    <w:rsid w:val="00673303"/>
    <w:rsid w:val="006750D1"/>
    <w:rsid w:val="0067623C"/>
    <w:rsid w:val="00677D01"/>
    <w:rsid w:val="00680A56"/>
    <w:rsid w:val="00681286"/>
    <w:rsid w:val="00681E45"/>
    <w:rsid w:val="00684FD6"/>
    <w:rsid w:val="0069045F"/>
    <w:rsid w:val="00693753"/>
    <w:rsid w:val="006940EA"/>
    <w:rsid w:val="00695AD7"/>
    <w:rsid w:val="00697821"/>
    <w:rsid w:val="006A2B02"/>
    <w:rsid w:val="006A3CF3"/>
    <w:rsid w:val="006A4626"/>
    <w:rsid w:val="006B1F0E"/>
    <w:rsid w:val="006B2160"/>
    <w:rsid w:val="006B3F59"/>
    <w:rsid w:val="006B4E5A"/>
    <w:rsid w:val="006B6E31"/>
    <w:rsid w:val="006C433A"/>
    <w:rsid w:val="006C57BD"/>
    <w:rsid w:val="006C75F0"/>
    <w:rsid w:val="006C7D43"/>
    <w:rsid w:val="006D21F8"/>
    <w:rsid w:val="006D2CD7"/>
    <w:rsid w:val="006D3277"/>
    <w:rsid w:val="006D4FC4"/>
    <w:rsid w:val="006D5117"/>
    <w:rsid w:val="006D6087"/>
    <w:rsid w:val="006D74D9"/>
    <w:rsid w:val="006E2274"/>
    <w:rsid w:val="006E572D"/>
    <w:rsid w:val="006E723E"/>
    <w:rsid w:val="006F0EB2"/>
    <w:rsid w:val="006F2754"/>
    <w:rsid w:val="006F5241"/>
    <w:rsid w:val="006F52B3"/>
    <w:rsid w:val="006F70C9"/>
    <w:rsid w:val="006F779E"/>
    <w:rsid w:val="006F7FD8"/>
    <w:rsid w:val="0071161C"/>
    <w:rsid w:val="0071231B"/>
    <w:rsid w:val="0071235C"/>
    <w:rsid w:val="007176FD"/>
    <w:rsid w:val="00721BE6"/>
    <w:rsid w:val="00721D3B"/>
    <w:rsid w:val="00721E0C"/>
    <w:rsid w:val="00724E3E"/>
    <w:rsid w:val="007274DF"/>
    <w:rsid w:val="00730331"/>
    <w:rsid w:val="007307D0"/>
    <w:rsid w:val="00730AB2"/>
    <w:rsid w:val="007345C2"/>
    <w:rsid w:val="007426ED"/>
    <w:rsid w:val="0074318B"/>
    <w:rsid w:val="007433CF"/>
    <w:rsid w:val="007448F7"/>
    <w:rsid w:val="00745CF0"/>
    <w:rsid w:val="007461D5"/>
    <w:rsid w:val="0075110F"/>
    <w:rsid w:val="007527FA"/>
    <w:rsid w:val="007606B3"/>
    <w:rsid w:val="00761447"/>
    <w:rsid w:val="007747B4"/>
    <w:rsid w:val="00775FD3"/>
    <w:rsid w:val="007767B3"/>
    <w:rsid w:val="00782534"/>
    <w:rsid w:val="00783713"/>
    <w:rsid w:val="0078481C"/>
    <w:rsid w:val="0079212A"/>
    <w:rsid w:val="0079256C"/>
    <w:rsid w:val="0079582D"/>
    <w:rsid w:val="007963FE"/>
    <w:rsid w:val="007A2017"/>
    <w:rsid w:val="007A7542"/>
    <w:rsid w:val="007B1E09"/>
    <w:rsid w:val="007B25C2"/>
    <w:rsid w:val="007C3697"/>
    <w:rsid w:val="007C4CB9"/>
    <w:rsid w:val="007C6624"/>
    <w:rsid w:val="007C68DD"/>
    <w:rsid w:val="007C69C0"/>
    <w:rsid w:val="007C7434"/>
    <w:rsid w:val="007D15AF"/>
    <w:rsid w:val="007D6EEC"/>
    <w:rsid w:val="007D737C"/>
    <w:rsid w:val="007E508D"/>
    <w:rsid w:val="007E5118"/>
    <w:rsid w:val="007E5DDD"/>
    <w:rsid w:val="007E6648"/>
    <w:rsid w:val="007E6732"/>
    <w:rsid w:val="007F1416"/>
    <w:rsid w:val="007F728D"/>
    <w:rsid w:val="00804B87"/>
    <w:rsid w:val="00807D83"/>
    <w:rsid w:val="00810053"/>
    <w:rsid w:val="0081163C"/>
    <w:rsid w:val="00812C6C"/>
    <w:rsid w:val="0081602C"/>
    <w:rsid w:val="00816ED3"/>
    <w:rsid w:val="00816FD4"/>
    <w:rsid w:val="008174DC"/>
    <w:rsid w:val="00820083"/>
    <w:rsid w:val="00820D3D"/>
    <w:rsid w:val="00823473"/>
    <w:rsid w:val="008245FA"/>
    <w:rsid w:val="008265E9"/>
    <w:rsid w:val="0082791D"/>
    <w:rsid w:val="0083164C"/>
    <w:rsid w:val="00831F72"/>
    <w:rsid w:val="008326D6"/>
    <w:rsid w:val="00836497"/>
    <w:rsid w:val="008401EC"/>
    <w:rsid w:val="00840AB0"/>
    <w:rsid w:val="00840CAD"/>
    <w:rsid w:val="00841AE8"/>
    <w:rsid w:val="00842928"/>
    <w:rsid w:val="008467A0"/>
    <w:rsid w:val="008502A4"/>
    <w:rsid w:val="0085276D"/>
    <w:rsid w:val="00852D6A"/>
    <w:rsid w:val="0085308D"/>
    <w:rsid w:val="00855902"/>
    <w:rsid w:val="00855C98"/>
    <w:rsid w:val="008606EA"/>
    <w:rsid w:val="00860E9C"/>
    <w:rsid w:val="008635C3"/>
    <w:rsid w:val="00863630"/>
    <w:rsid w:val="00864C00"/>
    <w:rsid w:val="00866A8B"/>
    <w:rsid w:val="00872CC4"/>
    <w:rsid w:val="00872F2E"/>
    <w:rsid w:val="0087428F"/>
    <w:rsid w:val="0087435D"/>
    <w:rsid w:val="008750BA"/>
    <w:rsid w:val="00877423"/>
    <w:rsid w:val="00881070"/>
    <w:rsid w:val="00883205"/>
    <w:rsid w:val="0088512D"/>
    <w:rsid w:val="008870EB"/>
    <w:rsid w:val="00887634"/>
    <w:rsid w:val="00897A9F"/>
    <w:rsid w:val="008A18B0"/>
    <w:rsid w:val="008A341B"/>
    <w:rsid w:val="008A7450"/>
    <w:rsid w:val="008A75B8"/>
    <w:rsid w:val="008B0392"/>
    <w:rsid w:val="008B23A8"/>
    <w:rsid w:val="008B3C83"/>
    <w:rsid w:val="008B53EC"/>
    <w:rsid w:val="008B6AC0"/>
    <w:rsid w:val="008B73A9"/>
    <w:rsid w:val="008C1023"/>
    <w:rsid w:val="008C23F6"/>
    <w:rsid w:val="008C27E7"/>
    <w:rsid w:val="008C2A61"/>
    <w:rsid w:val="008C45E7"/>
    <w:rsid w:val="008C540E"/>
    <w:rsid w:val="008D176B"/>
    <w:rsid w:val="008D1DFC"/>
    <w:rsid w:val="008D248D"/>
    <w:rsid w:val="008D24C8"/>
    <w:rsid w:val="008D4D4C"/>
    <w:rsid w:val="008E7BF7"/>
    <w:rsid w:val="008F0F3E"/>
    <w:rsid w:val="008F21A9"/>
    <w:rsid w:val="008F2519"/>
    <w:rsid w:val="008F2702"/>
    <w:rsid w:val="008F4712"/>
    <w:rsid w:val="008F7879"/>
    <w:rsid w:val="008F7ACD"/>
    <w:rsid w:val="00901014"/>
    <w:rsid w:val="0090132F"/>
    <w:rsid w:val="009024AD"/>
    <w:rsid w:val="00902EAE"/>
    <w:rsid w:val="00903B9D"/>
    <w:rsid w:val="00906E53"/>
    <w:rsid w:val="00910B80"/>
    <w:rsid w:val="009119EF"/>
    <w:rsid w:val="00915BE3"/>
    <w:rsid w:val="00917497"/>
    <w:rsid w:val="00921583"/>
    <w:rsid w:val="0092437C"/>
    <w:rsid w:val="00925480"/>
    <w:rsid w:val="00925DE6"/>
    <w:rsid w:val="00927E26"/>
    <w:rsid w:val="00935275"/>
    <w:rsid w:val="00937C7C"/>
    <w:rsid w:val="009409AB"/>
    <w:rsid w:val="00943C7F"/>
    <w:rsid w:val="0095072C"/>
    <w:rsid w:val="0095100D"/>
    <w:rsid w:val="0095270A"/>
    <w:rsid w:val="00953F3F"/>
    <w:rsid w:val="00954890"/>
    <w:rsid w:val="00956EA6"/>
    <w:rsid w:val="009577C3"/>
    <w:rsid w:val="009609CF"/>
    <w:rsid w:val="00961764"/>
    <w:rsid w:val="009617D2"/>
    <w:rsid w:val="009663F3"/>
    <w:rsid w:val="00966D31"/>
    <w:rsid w:val="00967237"/>
    <w:rsid w:val="009672C1"/>
    <w:rsid w:val="00967803"/>
    <w:rsid w:val="00967FF9"/>
    <w:rsid w:val="00973AA6"/>
    <w:rsid w:val="00975E5E"/>
    <w:rsid w:val="00980157"/>
    <w:rsid w:val="00980D38"/>
    <w:rsid w:val="009874C1"/>
    <w:rsid w:val="00992A6B"/>
    <w:rsid w:val="0099306C"/>
    <w:rsid w:val="009943AE"/>
    <w:rsid w:val="00994543"/>
    <w:rsid w:val="00995646"/>
    <w:rsid w:val="00995B20"/>
    <w:rsid w:val="009A2132"/>
    <w:rsid w:val="009A22BF"/>
    <w:rsid w:val="009A360B"/>
    <w:rsid w:val="009A381B"/>
    <w:rsid w:val="009B279B"/>
    <w:rsid w:val="009B2E52"/>
    <w:rsid w:val="009B4917"/>
    <w:rsid w:val="009B4D14"/>
    <w:rsid w:val="009B73F2"/>
    <w:rsid w:val="009C0A15"/>
    <w:rsid w:val="009C21E9"/>
    <w:rsid w:val="009C41DC"/>
    <w:rsid w:val="009C666E"/>
    <w:rsid w:val="009D1B8F"/>
    <w:rsid w:val="009D1C29"/>
    <w:rsid w:val="009D326E"/>
    <w:rsid w:val="009D483D"/>
    <w:rsid w:val="009E18AB"/>
    <w:rsid w:val="009E4077"/>
    <w:rsid w:val="009E41F9"/>
    <w:rsid w:val="009E46A4"/>
    <w:rsid w:val="009E48DF"/>
    <w:rsid w:val="009E674E"/>
    <w:rsid w:val="009F1DFC"/>
    <w:rsid w:val="009F31CE"/>
    <w:rsid w:val="009F33AC"/>
    <w:rsid w:val="009F4474"/>
    <w:rsid w:val="009F4AEE"/>
    <w:rsid w:val="009F7232"/>
    <w:rsid w:val="009F7648"/>
    <w:rsid w:val="00A01FCF"/>
    <w:rsid w:val="00A02835"/>
    <w:rsid w:val="00A05127"/>
    <w:rsid w:val="00A05DCB"/>
    <w:rsid w:val="00A063EB"/>
    <w:rsid w:val="00A06678"/>
    <w:rsid w:val="00A06D4E"/>
    <w:rsid w:val="00A104FC"/>
    <w:rsid w:val="00A1126D"/>
    <w:rsid w:val="00A1171D"/>
    <w:rsid w:val="00A1582B"/>
    <w:rsid w:val="00A17BA0"/>
    <w:rsid w:val="00A203FE"/>
    <w:rsid w:val="00A20C4A"/>
    <w:rsid w:val="00A2430F"/>
    <w:rsid w:val="00A24C00"/>
    <w:rsid w:val="00A31A63"/>
    <w:rsid w:val="00A33011"/>
    <w:rsid w:val="00A3753E"/>
    <w:rsid w:val="00A416AE"/>
    <w:rsid w:val="00A4187A"/>
    <w:rsid w:val="00A42CBD"/>
    <w:rsid w:val="00A43EE8"/>
    <w:rsid w:val="00A4601E"/>
    <w:rsid w:val="00A52CCE"/>
    <w:rsid w:val="00A53391"/>
    <w:rsid w:val="00A54625"/>
    <w:rsid w:val="00A54817"/>
    <w:rsid w:val="00A55F25"/>
    <w:rsid w:val="00A71B4A"/>
    <w:rsid w:val="00A7417E"/>
    <w:rsid w:val="00A809A8"/>
    <w:rsid w:val="00A8262C"/>
    <w:rsid w:val="00A841A7"/>
    <w:rsid w:val="00A94695"/>
    <w:rsid w:val="00A95A22"/>
    <w:rsid w:val="00A95B3E"/>
    <w:rsid w:val="00AA087B"/>
    <w:rsid w:val="00AA24F9"/>
    <w:rsid w:val="00AA3CB8"/>
    <w:rsid w:val="00AA7118"/>
    <w:rsid w:val="00AA765A"/>
    <w:rsid w:val="00AB05A2"/>
    <w:rsid w:val="00AB2E90"/>
    <w:rsid w:val="00AB4B97"/>
    <w:rsid w:val="00AB4BA5"/>
    <w:rsid w:val="00AC35CB"/>
    <w:rsid w:val="00AC474B"/>
    <w:rsid w:val="00AC4A2F"/>
    <w:rsid w:val="00AC4B5E"/>
    <w:rsid w:val="00AD130C"/>
    <w:rsid w:val="00AD5862"/>
    <w:rsid w:val="00AD6B16"/>
    <w:rsid w:val="00AE04B9"/>
    <w:rsid w:val="00AE3299"/>
    <w:rsid w:val="00AE4D8B"/>
    <w:rsid w:val="00AE70FC"/>
    <w:rsid w:val="00AF1DB7"/>
    <w:rsid w:val="00AF25B3"/>
    <w:rsid w:val="00AF4877"/>
    <w:rsid w:val="00B00FF7"/>
    <w:rsid w:val="00B02E2C"/>
    <w:rsid w:val="00B104C1"/>
    <w:rsid w:val="00B10515"/>
    <w:rsid w:val="00B10881"/>
    <w:rsid w:val="00B11329"/>
    <w:rsid w:val="00B1255B"/>
    <w:rsid w:val="00B13195"/>
    <w:rsid w:val="00B15BC5"/>
    <w:rsid w:val="00B20907"/>
    <w:rsid w:val="00B20C8C"/>
    <w:rsid w:val="00B21348"/>
    <w:rsid w:val="00B21D87"/>
    <w:rsid w:val="00B23A32"/>
    <w:rsid w:val="00B23D75"/>
    <w:rsid w:val="00B24330"/>
    <w:rsid w:val="00B24D28"/>
    <w:rsid w:val="00B2640E"/>
    <w:rsid w:val="00B279EC"/>
    <w:rsid w:val="00B27A27"/>
    <w:rsid w:val="00B3196A"/>
    <w:rsid w:val="00B33E9B"/>
    <w:rsid w:val="00B340CC"/>
    <w:rsid w:val="00B36CD0"/>
    <w:rsid w:val="00B37416"/>
    <w:rsid w:val="00B40937"/>
    <w:rsid w:val="00B42E81"/>
    <w:rsid w:val="00B43106"/>
    <w:rsid w:val="00B43DD9"/>
    <w:rsid w:val="00B4471B"/>
    <w:rsid w:val="00B45FE3"/>
    <w:rsid w:val="00B51918"/>
    <w:rsid w:val="00B51C88"/>
    <w:rsid w:val="00B51D5A"/>
    <w:rsid w:val="00B530D8"/>
    <w:rsid w:val="00B538F9"/>
    <w:rsid w:val="00B5545E"/>
    <w:rsid w:val="00B556C5"/>
    <w:rsid w:val="00B615D9"/>
    <w:rsid w:val="00B6495E"/>
    <w:rsid w:val="00B6657D"/>
    <w:rsid w:val="00B70A6F"/>
    <w:rsid w:val="00B7113C"/>
    <w:rsid w:val="00B722F4"/>
    <w:rsid w:val="00B7345B"/>
    <w:rsid w:val="00B75E5E"/>
    <w:rsid w:val="00B7723A"/>
    <w:rsid w:val="00B82690"/>
    <w:rsid w:val="00B83107"/>
    <w:rsid w:val="00B8326B"/>
    <w:rsid w:val="00B84B8E"/>
    <w:rsid w:val="00B8743A"/>
    <w:rsid w:val="00B902D2"/>
    <w:rsid w:val="00B93FAC"/>
    <w:rsid w:val="00B94C97"/>
    <w:rsid w:val="00B957A8"/>
    <w:rsid w:val="00B9637D"/>
    <w:rsid w:val="00B975ED"/>
    <w:rsid w:val="00BB4266"/>
    <w:rsid w:val="00BB777C"/>
    <w:rsid w:val="00BC10FE"/>
    <w:rsid w:val="00BC19DB"/>
    <w:rsid w:val="00BC1F0B"/>
    <w:rsid w:val="00BC37B0"/>
    <w:rsid w:val="00BC3BFA"/>
    <w:rsid w:val="00BC46F3"/>
    <w:rsid w:val="00BC6663"/>
    <w:rsid w:val="00BC69A0"/>
    <w:rsid w:val="00BD3335"/>
    <w:rsid w:val="00BD577B"/>
    <w:rsid w:val="00BE1ADE"/>
    <w:rsid w:val="00BE645C"/>
    <w:rsid w:val="00BF0150"/>
    <w:rsid w:val="00BF1317"/>
    <w:rsid w:val="00BF13F1"/>
    <w:rsid w:val="00BF215C"/>
    <w:rsid w:val="00BF41E6"/>
    <w:rsid w:val="00BF731E"/>
    <w:rsid w:val="00BF777C"/>
    <w:rsid w:val="00C027E4"/>
    <w:rsid w:val="00C12594"/>
    <w:rsid w:val="00C15C32"/>
    <w:rsid w:val="00C1666A"/>
    <w:rsid w:val="00C21967"/>
    <w:rsid w:val="00C227DD"/>
    <w:rsid w:val="00C22F04"/>
    <w:rsid w:val="00C22F39"/>
    <w:rsid w:val="00C239D2"/>
    <w:rsid w:val="00C2468D"/>
    <w:rsid w:val="00C27268"/>
    <w:rsid w:val="00C30C2F"/>
    <w:rsid w:val="00C365BA"/>
    <w:rsid w:val="00C4213C"/>
    <w:rsid w:val="00C4405E"/>
    <w:rsid w:val="00C46399"/>
    <w:rsid w:val="00C51E65"/>
    <w:rsid w:val="00C53764"/>
    <w:rsid w:val="00C548BB"/>
    <w:rsid w:val="00C56F0D"/>
    <w:rsid w:val="00C60906"/>
    <w:rsid w:val="00C626C5"/>
    <w:rsid w:val="00C6282C"/>
    <w:rsid w:val="00C62DD6"/>
    <w:rsid w:val="00C632D3"/>
    <w:rsid w:val="00C6674A"/>
    <w:rsid w:val="00C678D0"/>
    <w:rsid w:val="00C678F8"/>
    <w:rsid w:val="00C777A6"/>
    <w:rsid w:val="00C8071A"/>
    <w:rsid w:val="00C81993"/>
    <w:rsid w:val="00C82B95"/>
    <w:rsid w:val="00C87CF6"/>
    <w:rsid w:val="00C9088F"/>
    <w:rsid w:val="00C93C95"/>
    <w:rsid w:val="00C93F43"/>
    <w:rsid w:val="00CA0083"/>
    <w:rsid w:val="00CA12F5"/>
    <w:rsid w:val="00CA5373"/>
    <w:rsid w:val="00CA5599"/>
    <w:rsid w:val="00CA5E92"/>
    <w:rsid w:val="00CA6727"/>
    <w:rsid w:val="00CB0FF5"/>
    <w:rsid w:val="00CB125B"/>
    <w:rsid w:val="00CB1ABB"/>
    <w:rsid w:val="00CB387A"/>
    <w:rsid w:val="00CB3D9B"/>
    <w:rsid w:val="00CB3E5A"/>
    <w:rsid w:val="00CB45B0"/>
    <w:rsid w:val="00CB6139"/>
    <w:rsid w:val="00CB663F"/>
    <w:rsid w:val="00CB68A5"/>
    <w:rsid w:val="00CB7E00"/>
    <w:rsid w:val="00CC097B"/>
    <w:rsid w:val="00CC0CB2"/>
    <w:rsid w:val="00CC141E"/>
    <w:rsid w:val="00CC285A"/>
    <w:rsid w:val="00CC4215"/>
    <w:rsid w:val="00CC7668"/>
    <w:rsid w:val="00CD5DDC"/>
    <w:rsid w:val="00CD5E54"/>
    <w:rsid w:val="00CD5FF5"/>
    <w:rsid w:val="00CE3075"/>
    <w:rsid w:val="00CE3537"/>
    <w:rsid w:val="00CE38F4"/>
    <w:rsid w:val="00CE4E07"/>
    <w:rsid w:val="00CE5846"/>
    <w:rsid w:val="00CE5B85"/>
    <w:rsid w:val="00CE6D6C"/>
    <w:rsid w:val="00CF006B"/>
    <w:rsid w:val="00CF0EA9"/>
    <w:rsid w:val="00CF1FE0"/>
    <w:rsid w:val="00CF7D47"/>
    <w:rsid w:val="00D01845"/>
    <w:rsid w:val="00D04B5B"/>
    <w:rsid w:val="00D125A4"/>
    <w:rsid w:val="00D12722"/>
    <w:rsid w:val="00D2501A"/>
    <w:rsid w:val="00D257CF"/>
    <w:rsid w:val="00D25C26"/>
    <w:rsid w:val="00D27863"/>
    <w:rsid w:val="00D339FC"/>
    <w:rsid w:val="00D35518"/>
    <w:rsid w:val="00D37454"/>
    <w:rsid w:val="00D4044A"/>
    <w:rsid w:val="00D44CC9"/>
    <w:rsid w:val="00D45AA7"/>
    <w:rsid w:val="00D45DD6"/>
    <w:rsid w:val="00D46D74"/>
    <w:rsid w:val="00D5046B"/>
    <w:rsid w:val="00D50910"/>
    <w:rsid w:val="00D51837"/>
    <w:rsid w:val="00D530B0"/>
    <w:rsid w:val="00D53982"/>
    <w:rsid w:val="00D60691"/>
    <w:rsid w:val="00D62FE3"/>
    <w:rsid w:val="00D64679"/>
    <w:rsid w:val="00D64F7A"/>
    <w:rsid w:val="00D6589C"/>
    <w:rsid w:val="00D667FA"/>
    <w:rsid w:val="00D72DD2"/>
    <w:rsid w:val="00D73627"/>
    <w:rsid w:val="00D76813"/>
    <w:rsid w:val="00D805BC"/>
    <w:rsid w:val="00D8173D"/>
    <w:rsid w:val="00D8199A"/>
    <w:rsid w:val="00D82CE6"/>
    <w:rsid w:val="00D82D3E"/>
    <w:rsid w:val="00D93706"/>
    <w:rsid w:val="00D9552C"/>
    <w:rsid w:val="00DA1D95"/>
    <w:rsid w:val="00DA1EEC"/>
    <w:rsid w:val="00DA6BCC"/>
    <w:rsid w:val="00DB1A60"/>
    <w:rsid w:val="00DB29E2"/>
    <w:rsid w:val="00DB2C53"/>
    <w:rsid w:val="00DB2E8C"/>
    <w:rsid w:val="00DB311F"/>
    <w:rsid w:val="00DB31DE"/>
    <w:rsid w:val="00DB4A78"/>
    <w:rsid w:val="00DB76B3"/>
    <w:rsid w:val="00DC55FE"/>
    <w:rsid w:val="00DC6473"/>
    <w:rsid w:val="00DC6825"/>
    <w:rsid w:val="00DC7077"/>
    <w:rsid w:val="00DC7708"/>
    <w:rsid w:val="00DC7B52"/>
    <w:rsid w:val="00DD4E5F"/>
    <w:rsid w:val="00DD53FE"/>
    <w:rsid w:val="00DD56EB"/>
    <w:rsid w:val="00DD6D1C"/>
    <w:rsid w:val="00DD799D"/>
    <w:rsid w:val="00DD7C65"/>
    <w:rsid w:val="00DD7CE4"/>
    <w:rsid w:val="00DE042D"/>
    <w:rsid w:val="00DE3B09"/>
    <w:rsid w:val="00DE3D77"/>
    <w:rsid w:val="00DE4C7C"/>
    <w:rsid w:val="00DE6445"/>
    <w:rsid w:val="00DE7810"/>
    <w:rsid w:val="00DF4FB9"/>
    <w:rsid w:val="00E04F66"/>
    <w:rsid w:val="00E05C06"/>
    <w:rsid w:val="00E064C3"/>
    <w:rsid w:val="00E10695"/>
    <w:rsid w:val="00E10899"/>
    <w:rsid w:val="00E117DC"/>
    <w:rsid w:val="00E12867"/>
    <w:rsid w:val="00E12E07"/>
    <w:rsid w:val="00E15B03"/>
    <w:rsid w:val="00E15CD0"/>
    <w:rsid w:val="00E16469"/>
    <w:rsid w:val="00E167F7"/>
    <w:rsid w:val="00E16ECF"/>
    <w:rsid w:val="00E16EE2"/>
    <w:rsid w:val="00E21C4D"/>
    <w:rsid w:val="00E24726"/>
    <w:rsid w:val="00E24D58"/>
    <w:rsid w:val="00E252AC"/>
    <w:rsid w:val="00E26576"/>
    <w:rsid w:val="00E27586"/>
    <w:rsid w:val="00E3064B"/>
    <w:rsid w:val="00E36121"/>
    <w:rsid w:val="00E45008"/>
    <w:rsid w:val="00E45FD7"/>
    <w:rsid w:val="00E46F70"/>
    <w:rsid w:val="00E50456"/>
    <w:rsid w:val="00E51977"/>
    <w:rsid w:val="00E5348A"/>
    <w:rsid w:val="00E5500F"/>
    <w:rsid w:val="00E61153"/>
    <w:rsid w:val="00E62B13"/>
    <w:rsid w:val="00E644F3"/>
    <w:rsid w:val="00E67BE2"/>
    <w:rsid w:val="00E72012"/>
    <w:rsid w:val="00E7449A"/>
    <w:rsid w:val="00E751FC"/>
    <w:rsid w:val="00E754B3"/>
    <w:rsid w:val="00E75982"/>
    <w:rsid w:val="00E7751F"/>
    <w:rsid w:val="00E80A05"/>
    <w:rsid w:val="00E81C0D"/>
    <w:rsid w:val="00E8294C"/>
    <w:rsid w:val="00E83AF8"/>
    <w:rsid w:val="00E87C3F"/>
    <w:rsid w:val="00E91FA2"/>
    <w:rsid w:val="00E925E9"/>
    <w:rsid w:val="00E92C43"/>
    <w:rsid w:val="00E93D49"/>
    <w:rsid w:val="00E944B8"/>
    <w:rsid w:val="00E97491"/>
    <w:rsid w:val="00EA19DB"/>
    <w:rsid w:val="00EA3208"/>
    <w:rsid w:val="00EA4051"/>
    <w:rsid w:val="00EA4478"/>
    <w:rsid w:val="00EA5B92"/>
    <w:rsid w:val="00EB01B9"/>
    <w:rsid w:val="00EB0589"/>
    <w:rsid w:val="00EB17BB"/>
    <w:rsid w:val="00EB2AA8"/>
    <w:rsid w:val="00EB45A6"/>
    <w:rsid w:val="00EC0F0E"/>
    <w:rsid w:val="00EC1595"/>
    <w:rsid w:val="00EC19A9"/>
    <w:rsid w:val="00EC1A28"/>
    <w:rsid w:val="00EC2D21"/>
    <w:rsid w:val="00EC54B5"/>
    <w:rsid w:val="00EC662A"/>
    <w:rsid w:val="00EC7504"/>
    <w:rsid w:val="00ED006F"/>
    <w:rsid w:val="00ED0757"/>
    <w:rsid w:val="00ED4680"/>
    <w:rsid w:val="00ED7BDB"/>
    <w:rsid w:val="00EE027D"/>
    <w:rsid w:val="00EE1D2F"/>
    <w:rsid w:val="00EE2BB2"/>
    <w:rsid w:val="00EE3AD4"/>
    <w:rsid w:val="00EE6D85"/>
    <w:rsid w:val="00EF3295"/>
    <w:rsid w:val="00EF4AE5"/>
    <w:rsid w:val="00EF563D"/>
    <w:rsid w:val="00EF62D1"/>
    <w:rsid w:val="00EF645D"/>
    <w:rsid w:val="00EF6465"/>
    <w:rsid w:val="00F011CA"/>
    <w:rsid w:val="00F04A08"/>
    <w:rsid w:val="00F0568E"/>
    <w:rsid w:val="00F061C1"/>
    <w:rsid w:val="00F07983"/>
    <w:rsid w:val="00F07996"/>
    <w:rsid w:val="00F1193B"/>
    <w:rsid w:val="00F11E57"/>
    <w:rsid w:val="00F12601"/>
    <w:rsid w:val="00F12EEE"/>
    <w:rsid w:val="00F14CEF"/>
    <w:rsid w:val="00F209B0"/>
    <w:rsid w:val="00F21442"/>
    <w:rsid w:val="00F2295B"/>
    <w:rsid w:val="00F2684E"/>
    <w:rsid w:val="00F27472"/>
    <w:rsid w:val="00F31BAE"/>
    <w:rsid w:val="00F32665"/>
    <w:rsid w:val="00F3463F"/>
    <w:rsid w:val="00F42437"/>
    <w:rsid w:val="00F46390"/>
    <w:rsid w:val="00F469F1"/>
    <w:rsid w:val="00F4775E"/>
    <w:rsid w:val="00F56D55"/>
    <w:rsid w:val="00F647FF"/>
    <w:rsid w:val="00F64A13"/>
    <w:rsid w:val="00F677FD"/>
    <w:rsid w:val="00F7356D"/>
    <w:rsid w:val="00F73883"/>
    <w:rsid w:val="00F73E20"/>
    <w:rsid w:val="00F745E4"/>
    <w:rsid w:val="00F7631B"/>
    <w:rsid w:val="00F77788"/>
    <w:rsid w:val="00F77BC1"/>
    <w:rsid w:val="00F83806"/>
    <w:rsid w:val="00F840DF"/>
    <w:rsid w:val="00F87B1E"/>
    <w:rsid w:val="00F950FA"/>
    <w:rsid w:val="00F96F5A"/>
    <w:rsid w:val="00F97E3B"/>
    <w:rsid w:val="00F97F63"/>
    <w:rsid w:val="00FA0CF1"/>
    <w:rsid w:val="00FB1C01"/>
    <w:rsid w:val="00FB42F1"/>
    <w:rsid w:val="00FB7508"/>
    <w:rsid w:val="00FC7001"/>
    <w:rsid w:val="00FD06FB"/>
    <w:rsid w:val="00FD2CCA"/>
    <w:rsid w:val="00FD3532"/>
    <w:rsid w:val="00FD4CA1"/>
    <w:rsid w:val="00FD65A7"/>
    <w:rsid w:val="00FD7380"/>
    <w:rsid w:val="00FE167D"/>
    <w:rsid w:val="00FE1767"/>
    <w:rsid w:val="00FE2C2A"/>
    <w:rsid w:val="00FE3E33"/>
    <w:rsid w:val="00FE3EE1"/>
    <w:rsid w:val="00FE5687"/>
    <w:rsid w:val="00FE7B5F"/>
    <w:rsid w:val="00FE7F5C"/>
    <w:rsid w:val="00FE7FE9"/>
    <w:rsid w:val="00FF0B81"/>
    <w:rsid w:val="00FF2B84"/>
    <w:rsid w:val="00FF38E8"/>
    <w:rsid w:val="00FF518F"/>
    <w:rsid w:val="00FF6180"/>
    <w:rsid w:val="00FF7F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3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4314"/>
    <w:pPr>
      <w:spacing w:line="276" w:lineRule="auto"/>
    </w:pPr>
    <w:rPr>
      <w:rFonts w:ascii="Arial" w:hAnsi="Arial" w:cs="Arial"/>
      <w:color w:val="000000"/>
      <w:sz w:val="22"/>
      <w:szCs w:val="22"/>
      <w:lang w:eastAsia="ru-RU"/>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A203F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
    <w:semiHidden/>
    <w:unhideWhenUsed/>
    <w:qFormat/>
    <w:locked/>
    <w:rsid w:val="00F268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semiHidden/>
    <w:locked/>
    <w:rsid w:val="00A203FE"/>
    <w:rPr>
      <w:rFonts w:ascii="Calibri Light" w:hAnsi="Calibri Light" w:cs="Times New Roman"/>
      <w:b/>
      <w:i/>
      <w:color w:val="000000"/>
      <w:sz w:val="28"/>
      <w:lang w:eastAsia="ru-RU"/>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ой текст 2 Знак"/>
    <w:link w:val="21"/>
    <w:uiPriority w:val="99"/>
    <w:semiHidden/>
    <w:locked/>
    <w:rsid w:val="007B25C2"/>
    <w:rPr>
      <w:rFonts w:ascii="Arial" w:hAnsi="Arial" w:cs="Arial"/>
      <w:color w:val="000000"/>
      <w:lang w:val="uk-UA"/>
    </w:rPr>
  </w:style>
  <w:style w:type="table" w:styleId="a3">
    <w:name w:val="Table Grid"/>
    <w:basedOn w:val="a1"/>
    <w:uiPriority w:val="59"/>
    <w:rsid w:val="00064314"/>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5"/>
    <w:rsid w:val="00BC46F3"/>
    <w:pPr>
      <w:spacing w:before="100" w:beforeAutospacing="1" w:after="100" w:afterAutospacing="1" w:line="240" w:lineRule="auto"/>
    </w:pPr>
    <w:rPr>
      <w:rFonts w:ascii="Times New Roman" w:hAnsi="Times New Roman" w:cs="Times New Roman"/>
      <w:color w:val="auto"/>
      <w:sz w:val="24"/>
      <w:szCs w:val="20"/>
    </w:rPr>
  </w:style>
  <w:style w:type="paragraph" w:customStyle="1" w:styleId="11">
    <w:name w:val="Обычный1"/>
    <w:uiPriority w:val="99"/>
    <w:rsid w:val="00BC46F3"/>
    <w:rPr>
      <w:color w:val="000000"/>
      <w:sz w:val="28"/>
      <w:szCs w:val="28"/>
      <w:lang w:val="ru-RU" w:eastAsia="ru-RU"/>
    </w:rPr>
  </w:style>
  <w:style w:type="paragraph" w:customStyle="1" w:styleId="23">
    <w:name w:val="Обычный2"/>
    <w:uiPriority w:val="99"/>
    <w:rsid w:val="00BC46F3"/>
    <w:pPr>
      <w:spacing w:line="276" w:lineRule="auto"/>
    </w:pPr>
    <w:rPr>
      <w:rFonts w:ascii="Arial" w:hAnsi="Arial" w:cs="Arial"/>
      <w:color w:val="000000"/>
      <w:sz w:val="22"/>
      <w:szCs w:val="22"/>
      <w:lang w:val="ru-RU" w:eastAsia="ru-RU"/>
    </w:rPr>
  </w:style>
  <w:style w:type="character" w:customStyle="1" w:styleId="rvts82">
    <w:name w:val="rvts82"/>
    <w:uiPriority w:val="99"/>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выноски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ой текст Знак"/>
    <w:link w:val="a8"/>
    <w:locked/>
    <w:rsid w:val="007B25C2"/>
    <w:rPr>
      <w:rFonts w:ascii="Arial" w:hAnsi="Arial" w:cs="Arial"/>
      <w:color w:val="000000"/>
      <w:lang w:val="uk-UA"/>
    </w:rPr>
  </w:style>
  <w:style w:type="paragraph" w:styleId="HTML">
    <w:name w:val="HTML Preformatted"/>
    <w:basedOn w:val="a"/>
    <w:link w:val="HTML0"/>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link w:val="HTML"/>
    <w:locked/>
    <w:rsid w:val="004F5E0C"/>
    <w:rPr>
      <w:rFonts w:ascii="Courier New" w:eastAsia="Arial Unicode MS" w:hAnsi="Courier New" w:cs="Times New Roman"/>
      <w:kern w:val="1"/>
      <w:lang w:val="uk-UA" w:eastAsia="hi-IN" w:bidi="hi-IN"/>
    </w:rPr>
  </w:style>
  <w:style w:type="character" w:customStyle="1" w:styleId="apple-converted-space">
    <w:name w:val="apple-converted-space"/>
    <w:uiPriority w:val="99"/>
    <w:rsid w:val="00EF645D"/>
    <w:rPr>
      <w:rFonts w:cs="Times New Roman"/>
    </w:rPr>
  </w:style>
  <w:style w:type="paragraph" w:styleId="aa">
    <w:name w:val="header"/>
    <w:aliases w:val="Header Char"/>
    <w:basedOn w:val="a"/>
    <w:link w:val="ab"/>
    <w:uiPriority w:val="99"/>
    <w:rsid w:val="00EF645D"/>
    <w:pPr>
      <w:tabs>
        <w:tab w:val="center" w:pos="4677"/>
        <w:tab w:val="right" w:pos="9355"/>
      </w:tabs>
    </w:pPr>
  </w:style>
  <w:style w:type="character" w:customStyle="1" w:styleId="ab">
    <w:name w:val="Верхний колонтитул Знак"/>
    <w:aliases w:val="Header Char Знак"/>
    <w:link w:val="aa"/>
    <w:uiPriority w:val="99"/>
    <w:locked/>
    <w:rsid w:val="003465BD"/>
    <w:rPr>
      <w:rFonts w:ascii="Arial" w:hAnsi="Arial" w:cs="Arial"/>
      <w:color w:val="000000"/>
      <w:sz w:val="22"/>
      <w:szCs w:val="22"/>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aliases w:val="название табл/рис,Список уровня 2,Bullet Number,Bullet 1,Use Case List Paragraph,lp1,List Paragraph1,lp11,List Paragraph11,1 Буллет,List Paragraph,Elenco Normale,Chapter10"/>
    <w:basedOn w:val="a"/>
    <w:link w:val="af1"/>
    <w:uiPriority w:val="34"/>
    <w:qFormat/>
    <w:rsid w:val="00D530B0"/>
    <w:pPr>
      <w:spacing w:after="200"/>
      <w:ind w:left="720"/>
      <w:contextualSpacing/>
    </w:pPr>
    <w:rPr>
      <w:rFonts w:ascii="Calibri" w:hAnsi="Calibri" w:cs="Times New Roman"/>
      <w:color w:val="auto"/>
      <w:szCs w:val="20"/>
      <w:lang w:val="ru-RU"/>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3">
    <w:name w:val="Обычный3"/>
    <w:link w:val="Normal"/>
    <w:uiPriority w:val="99"/>
    <w:rsid w:val="00D530B0"/>
    <w:pPr>
      <w:widowControl w:val="0"/>
      <w:suppressAutoHyphens/>
      <w:snapToGrid w:val="0"/>
      <w:spacing w:line="300" w:lineRule="auto"/>
      <w:ind w:firstLine="1300"/>
    </w:pPr>
    <w:rPr>
      <w:sz w:val="22"/>
      <w:szCs w:val="22"/>
      <w:lang w:eastAsia="zh-CN"/>
    </w:rPr>
  </w:style>
  <w:style w:type="character" w:customStyle="1" w:styleId="Normal">
    <w:name w:val="Normal Знак"/>
    <w:link w:val="3"/>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Основной текст + 11 pt1,Полужирный,Основной текст + 101"/>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Default">
    <w:name w:val="Default"/>
    <w:uiPriority w:val="99"/>
    <w:rsid w:val="007C7434"/>
    <w:pPr>
      <w:autoSpaceDE w:val="0"/>
      <w:autoSpaceDN w:val="0"/>
      <w:adjustRightInd w:val="0"/>
    </w:pPr>
    <w:rPr>
      <w:color w:val="000000"/>
      <w:sz w:val="24"/>
      <w:szCs w:val="24"/>
      <w:lang w:val="ru-RU" w:eastAsia="en-US"/>
    </w:rPr>
  </w:style>
  <w:style w:type="character" w:customStyle="1" w:styleId="af1">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0"/>
    <w:uiPriority w:val="34"/>
    <w:locked/>
    <w:rsid w:val="007C7434"/>
    <w:rPr>
      <w:rFonts w:ascii="Calibri" w:hAnsi="Calibri"/>
      <w:sz w:val="22"/>
    </w:rPr>
  </w:style>
  <w:style w:type="character" w:styleId="af8">
    <w:name w:val="FollowedHyperlink"/>
    <w:uiPriority w:val="99"/>
    <w:rsid w:val="00A203FE"/>
    <w:rPr>
      <w:rFonts w:cs="Times New Roman"/>
      <w:color w:val="954F72"/>
      <w:u w:val="single"/>
    </w:rPr>
  </w:style>
  <w:style w:type="paragraph" w:customStyle="1" w:styleId="13">
    <w:name w:val="Абзац списка1"/>
    <w:basedOn w:val="a"/>
    <w:link w:val="ListParagraphChar"/>
    <w:uiPriority w:val="99"/>
    <w:rsid w:val="0013302C"/>
    <w:pPr>
      <w:widowControl w:val="0"/>
      <w:autoSpaceDE w:val="0"/>
      <w:autoSpaceDN w:val="0"/>
      <w:adjustRightInd w:val="0"/>
      <w:spacing w:line="240" w:lineRule="auto"/>
      <w:ind w:left="720"/>
      <w:contextualSpacing/>
    </w:pPr>
    <w:rPr>
      <w:rFonts w:ascii="Times New Roman" w:hAnsi="Times New Roman" w:cs="Times New Roman"/>
      <w:color w:val="auto"/>
      <w:sz w:val="20"/>
      <w:szCs w:val="20"/>
      <w:lang w:val="ru-RU"/>
    </w:rPr>
  </w:style>
  <w:style w:type="character" w:customStyle="1" w:styleId="ListParagraphChar">
    <w:name w:val="List Paragraph Char"/>
    <w:link w:val="13"/>
    <w:uiPriority w:val="99"/>
    <w:locked/>
    <w:rsid w:val="0013302C"/>
  </w:style>
  <w:style w:type="paragraph" w:customStyle="1" w:styleId="NoSpacing1">
    <w:name w:val="No Spacing1"/>
    <w:uiPriority w:val="99"/>
    <w:rsid w:val="0013302C"/>
    <w:rPr>
      <w:rFonts w:ascii="Calibri" w:hAnsi="Calibri" w:cs="Calibri"/>
      <w:sz w:val="22"/>
      <w:szCs w:val="22"/>
      <w:lang w:eastAsia="en-US"/>
    </w:rPr>
  </w:style>
  <w:style w:type="character" w:customStyle="1" w:styleId="fontstyle01">
    <w:name w:val="fontstyle01"/>
    <w:uiPriority w:val="99"/>
    <w:rsid w:val="0013302C"/>
    <w:rPr>
      <w:rFonts w:ascii="Times New Roman" w:hAnsi="Times New Roman"/>
      <w:color w:val="000000"/>
      <w:sz w:val="24"/>
    </w:rPr>
  </w:style>
  <w:style w:type="paragraph" w:customStyle="1" w:styleId="Style1">
    <w:name w:val="Style1"/>
    <w:basedOn w:val="a"/>
    <w:uiPriority w:val="99"/>
    <w:rsid w:val="00910B80"/>
    <w:pPr>
      <w:widowControl w:val="0"/>
      <w:autoSpaceDE w:val="0"/>
      <w:autoSpaceDN w:val="0"/>
      <w:adjustRightInd w:val="0"/>
      <w:spacing w:line="274" w:lineRule="exact"/>
    </w:pPr>
    <w:rPr>
      <w:rFonts w:ascii="Times New Roman" w:hAnsi="Times New Roman" w:cs="Times New Roman"/>
      <w:color w:val="auto"/>
      <w:sz w:val="24"/>
      <w:szCs w:val="24"/>
    </w:rPr>
  </w:style>
  <w:style w:type="paragraph" w:styleId="af9">
    <w:name w:val="No Spacing"/>
    <w:link w:val="afa"/>
    <w:uiPriority w:val="1"/>
    <w:qFormat/>
    <w:rsid w:val="00A24C00"/>
    <w:pPr>
      <w:widowControl w:val="0"/>
    </w:pPr>
    <w:rPr>
      <w:sz w:val="22"/>
      <w:szCs w:val="22"/>
      <w:lang w:eastAsia="ru-RU"/>
    </w:rPr>
  </w:style>
  <w:style w:type="character" w:customStyle="1" w:styleId="afa">
    <w:name w:val="Без интервала Знак"/>
    <w:link w:val="af9"/>
    <w:uiPriority w:val="1"/>
    <w:locked/>
    <w:rsid w:val="00A24C00"/>
    <w:rPr>
      <w:sz w:val="22"/>
      <w:lang w:val="uk-UA"/>
    </w:rPr>
  </w:style>
  <w:style w:type="paragraph" w:styleId="afb">
    <w:name w:val="footer"/>
    <w:basedOn w:val="a"/>
    <w:link w:val="afc"/>
    <w:uiPriority w:val="99"/>
    <w:semiHidden/>
    <w:rsid w:val="003465BD"/>
    <w:pPr>
      <w:tabs>
        <w:tab w:val="center" w:pos="4677"/>
        <w:tab w:val="right" w:pos="9355"/>
      </w:tabs>
      <w:spacing w:line="240" w:lineRule="auto"/>
    </w:pPr>
    <w:rPr>
      <w:rFonts w:ascii="Times New Roman" w:hAnsi="Times New Roman" w:cs="Times New Roman"/>
      <w:noProof/>
      <w:color w:val="auto"/>
      <w:sz w:val="20"/>
      <w:szCs w:val="20"/>
      <w:lang w:val="ru-RU"/>
    </w:rPr>
  </w:style>
  <w:style w:type="character" w:customStyle="1" w:styleId="afc">
    <w:name w:val="Нижний колонтитул Знак"/>
    <w:link w:val="afb"/>
    <w:uiPriority w:val="99"/>
    <w:semiHidden/>
    <w:locked/>
    <w:rsid w:val="003465BD"/>
    <w:rPr>
      <w:rFonts w:cs="Times New Roman"/>
      <w:noProof/>
    </w:rPr>
  </w:style>
  <w:style w:type="paragraph" w:customStyle="1" w:styleId="24">
    <w:name w:val="2"/>
    <w:basedOn w:val="a"/>
    <w:uiPriority w:val="99"/>
    <w:rsid w:val="005243AD"/>
    <w:pPr>
      <w:spacing w:line="240" w:lineRule="auto"/>
    </w:pPr>
    <w:rPr>
      <w:rFonts w:ascii="Verdana" w:hAnsi="Verdana" w:cs="Verdana"/>
      <w:color w:val="auto"/>
      <w:sz w:val="24"/>
      <w:szCs w:val="24"/>
      <w:lang w:val="en-US" w:eastAsia="en-US"/>
    </w:rPr>
  </w:style>
  <w:style w:type="paragraph" w:customStyle="1" w:styleId="LO-normal">
    <w:name w:val="LO-normal"/>
    <w:uiPriority w:val="99"/>
    <w:rsid w:val="005243AD"/>
    <w:pPr>
      <w:suppressAutoHyphens/>
      <w:spacing w:line="276" w:lineRule="auto"/>
    </w:pPr>
    <w:rPr>
      <w:rFonts w:ascii="Arial" w:hAnsi="Arial" w:cs="Arial"/>
      <w:color w:val="000000"/>
      <w:kern w:val="1"/>
      <w:sz w:val="22"/>
      <w:szCs w:val="22"/>
      <w:lang w:val="ru-RU" w:eastAsia="zh-CN"/>
    </w:rPr>
  </w:style>
  <w:style w:type="character" w:customStyle="1" w:styleId="a5">
    <w:name w:val="Обычный (веб) Знак"/>
    <w:aliases w:val="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FF518F"/>
    <w:rPr>
      <w:sz w:val="24"/>
      <w:lang w:val="uk-UA"/>
    </w:rPr>
  </w:style>
  <w:style w:type="character" w:customStyle="1" w:styleId="100">
    <w:name w:val="Основной текст + 10"/>
    <w:aliases w:val="5 pt,Не полужирный,Интервал 0 pt"/>
    <w:uiPriority w:val="99"/>
    <w:rsid w:val="00FF518F"/>
    <w:rPr>
      <w:b/>
      <w:color w:val="000000"/>
      <w:spacing w:val="0"/>
      <w:w w:val="100"/>
      <w:position w:val="0"/>
      <w:sz w:val="21"/>
      <w:shd w:val="clear" w:color="auto" w:fill="FFFFFF"/>
      <w:lang w:val="ru-RU"/>
    </w:rPr>
  </w:style>
  <w:style w:type="character" w:customStyle="1" w:styleId="afd">
    <w:name w:val="Основной текст_"/>
    <w:link w:val="25"/>
    <w:uiPriority w:val="99"/>
    <w:locked/>
    <w:rsid w:val="005521A4"/>
    <w:rPr>
      <w:b/>
      <w:spacing w:val="10"/>
      <w:shd w:val="clear" w:color="auto" w:fill="FFFFFF"/>
    </w:rPr>
  </w:style>
  <w:style w:type="paragraph" w:customStyle="1" w:styleId="25">
    <w:name w:val="Основной текст2"/>
    <w:basedOn w:val="a"/>
    <w:link w:val="afd"/>
    <w:uiPriority w:val="99"/>
    <w:rsid w:val="005521A4"/>
    <w:pPr>
      <w:widowControl w:val="0"/>
      <w:shd w:val="clear" w:color="auto" w:fill="FFFFFF"/>
      <w:spacing w:after="180" w:line="240" w:lineRule="atLeast"/>
      <w:jc w:val="right"/>
    </w:pPr>
    <w:rPr>
      <w:rFonts w:ascii="Times New Roman" w:hAnsi="Times New Roman" w:cs="Times New Roman"/>
      <w:b/>
      <w:color w:val="auto"/>
      <w:spacing w:val="10"/>
      <w:sz w:val="20"/>
      <w:szCs w:val="20"/>
      <w:lang w:val="ru-RU"/>
    </w:rPr>
  </w:style>
  <w:style w:type="character" w:customStyle="1" w:styleId="WW-111">
    <w:name w:val="WW-Основной шрифт абзаца111"/>
    <w:rsid w:val="00807D83"/>
  </w:style>
  <w:style w:type="paragraph" w:customStyle="1" w:styleId="tbl-cod">
    <w:name w:val="tbl-cod"/>
    <w:basedOn w:val="a"/>
    <w:rsid w:val="004845F5"/>
    <w:pPr>
      <w:spacing w:before="100" w:beforeAutospacing="1" w:after="100" w:afterAutospacing="1" w:line="240" w:lineRule="auto"/>
    </w:pPr>
    <w:rPr>
      <w:rFonts w:ascii="Times New Roman" w:hAnsi="Times New Roman" w:cs="Times New Roman"/>
      <w:color w:val="auto"/>
      <w:sz w:val="24"/>
      <w:szCs w:val="24"/>
      <w:lang w:eastAsia="uk-UA"/>
    </w:rPr>
  </w:style>
  <w:style w:type="paragraph" w:styleId="afe">
    <w:name w:val="Block Text"/>
    <w:basedOn w:val="a"/>
    <w:uiPriority w:val="99"/>
    <w:locked/>
    <w:rsid w:val="00420A5D"/>
    <w:pPr>
      <w:spacing w:line="240" w:lineRule="auto"/>
      <w:ind w:left="284" w:right="-58" w:firstLine="436"/>
      <w:jc w:val="both"/>
    </w:pPr>
    <w:rPr>
      <w:rFonts w:ascii="Times New Roman" w:hAnsi="Times New Roman" w:cs="Times New Roman"/>
      <w:color w:val="auto"/>
      <w:sz w:val="24"/>
      <w:szCs w:val="20"/>
      <w:lang w:val="en-US"/>
    </w:rPr>
  </w:style>
  <w:style w:type="paragraph" w:styleId="aff">
    <w:name w:val="Title"/>
    <w:basedOn w:val="a"/>
    <w:link w:val="aff0"/>
    <w:qFormat/>
    <w:locked/>
    <w:rsid w:val="00141317"/>
    <w:pPr>
      <w:spacing w:line="240" w:lineRule="auto"/>
      <w:jc w:val="center"/>
    </w:pPr>
    <w:rPr>
      <w:rFonts w:ascii="Times New Roman" w:hAnsi="Times New Roman" w:cs="Times New Roman"/>
      <w:color w:val="auto"/>
      <w:sz w:val="28"/>
      <w:szCs w:val="20"/>
      <w:lang w:val="ru-RU"/>
    </w:rPr>
  </w:style>
  <w:style w:type="character" w:customStyle="1" w:styleId="aff0">
    <w:name w:val="Название Знак"/>
    <w:basedOn w:val="a0"/>
    <w:link w:val="aff"/>
    <w:rsid w:val="00141317"/>
    <w:rPr>
      <w:sz w:val="28"/>
      <w:lang w:val="ru-RU" w:eastAsia="ru-RU"/>
    </w:rPr>
  </w:style>
  <w:style w:type="character" w:customStyle="1" w:styleId="bxhtmled-surrogatebxhtmled-surrogate-green">
    <w:name w:val="bxhtmled-surrogate bxhtmled-surrogate-green"/>
    <w:basedOn w:val="a0"/>
    <w:rsid w:val="00141317"/>
  </w:style>
  <w:style w:type="character" w:customStyle="1" w:styleId="40">
    <w:name w:val="Заголовок 4 Знак"/>
    <w:basedOn w:val="a0"/>
    <w:link w:val="4"/>
    <w:uiPriority w:val="9"/>
    <w:semiHidden/>
    <w:rsid w:val="00F2684E"/>
    <w:rPr>
      <w:rFonts w:asciiTheme="majorHAnsi" w:eastAsiaTheme="majorEastAsia" w:hAnsiTheme="majorHAnsi" w:cstheme="majorBidi"/>
      <w:b/>
      <w:bCs/>
      <w:i/>
      <w:iCs/>
      <w:color w:val="4F81BD" w:themeColor="accent1"/>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4314"/>
    <w:pPr>
      <w:spacing w:line="276" w:lineRule="auto"/>
    </w:pPr>
    <w:rPr>
      <w:rFonts w:ascii="Arial" w:hAnsi="Arial" w:cs="Arial"/>
      <w:color w:val="000000"/>
      <w:sz w:val="22"/>
      <w:szCs w:val="22"/>
      <w:lang w:eastAsia="ru-RU"/>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A203F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
    <w:semiHidden/>
    <w:unhideWhenUsed/>
    <w:qFormat/>
    <w:locked/>
    <w:rsid w:val="00F268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semiHidden/>
    <w:locked/>
    <w:rsid w:val="00A203FE"/>
    <w:rPr>
      <w:rFonts w:ascii="Calibri Light" w:hAnsi="Calibri Light" w:cs="Times New Roman"/>
      <w:b/>
      <w:i/>
      <w:color w:val="000000"/>
      <w:sz w:val="28"/>
      <w:lang w:eastAsia="ru-RU"/>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ой текст 2 Знак"/>
    <w:link w:val="21"/>
    <w:uiPriority w:val="99"/>
    <w:semiHidden/>
    <w:locked/>
    <w:rsid w:val="007B25C2"/>
    <w:rPr>
      <w:rFonts w:ascii="Arial" w:hAnsi="Arial" w:cs="Arial"/>
      <w:color w:val="000000"/>
      <w:lang w:val="uk-UA"/>
    </w:rPr>
  </w:style>
  <w:style w:type="table" w:styleId="a3">
    <w:name w:val="Table Grid"/>
    <w:basedOn w:val="a1"/>
    <w:uiPriority w:val="59"/>
    <w:rsid w:val="00064314"/>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5"/>
    <w:rsid w:val="00BC46F3"/>
    <w:pPr>
      <w:spacing w:before="100" w:beforeAutospacing="1" w:after="100" w:afterAutospacing="1" w:line="240" w:lineRule="auto"/>
    </w:pPr>
    <w:rPr>
      <w:rFonts w:ascii="Times New Roman" w:hAnsi="Times New Roman" w:cs="Times New Roman"/>
      <w:color w:val="auto"/>
      <w:sz w:val="24"/>
      <w:szCs w:val="20"/>
    </w:rPr>
  </w:style>
  <w:style w:type="paragraph" w:customStyle="1" w:styleId="11">
    <w:name w:val="Обычный1"/>
    <w:uiPriority w:val="99"/>
    <w:rsid w:val="00BC46F3"/>
    <w:rPr>
      <w:color w:val="000000"/>
      <w:sz w:val="28"/>
      <w:szCs w:val="28"/>
      <w:lang w:val="ru-RU" w:eastAsia="ru-RU"/>
    </w:rPr>
  </w:style>
  <w:style w:type="paragraph" w:customStyle="1" w:styleId="23">
    <w:name w:val="Обычный2"/>
    <w:uiPriority w:val="99"/>
    <w:rsid w:val="00BC46F3"/>
    <w:pPr>
      <w:spacing w:line="276" w:lineRule="auto"/>
    </w:pPr>
    <w:rPr>
      <w:rFonts w:ascii="Arial" w:hAnsi="Arial" w:cs="Arial"/>
      <w:color w:val="000000"/>
      <w:sz w:val="22"/>
      <w:szCs w:val="22"/>
      <w:lang w:val="ru-RU" w:eastAsia="ru-RU"/>
    </w:rPr>
  </w:style>
  <w:style w:type="character" w:customStyle="1" w:styleId="rvts82">
    <w:name w:val="rvts82"/>
    <w:uiPriority w:val="99"/>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выноски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ой текст Знак"/>
    <w:link w:val="a8"/>
    <w:locked/>
    <w:rsid w:val="007B25C2"/>
    <w:rPr>
      <w:rFonts w:ascii="Arial" w:hAnsi="Arial" w:cs="Arial"/>
      <w:color w:val="000000"/>
      <w:lang w:val="uk-UA"/>
    </w:rPr>
  </w:style>
  <w:style w:type="paragraph" w:styleId="HTML">
    <w:name w:val="HTML Preformatted"/>
    <w:basedOn w:val="a"/>
    <w:link w:val="HTML0"/>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link w:val="HTML"/>
    <w:locked/>
    <w:rsid w:val="004F5E0C"/>
    <w:rPr>
      <w:rFonts w:ascii="Courier New" w:eastAsia="Arial Unicode MS" w:hAnsi="Courier New" w:cs="Times New Roman"/>
      <w:kern w:val="1"/>
      <w:lang w:val="uk-UA" w:eastAsia="hi-IN" w:bidi="hi-IN"/>
    </w:rPr>
  </w:style>
  <w:style w:type="character" w:customStyle="1" w:styleId="apple-converted-space">
    <w:name w:val="apple-converted-space"/>
    <w:uiPriority w:val="99"/>
    <w:rsid w:val="00EF645D"/>
    <w:rPr>
      <w:rFonts w:cs="Times New Roman"/>
    </w:rPr>
  </w:style>
  <w:style w:type="paragraph" w:styleId="aa">
    <w:name w:val="header"/>
    <w:aliases w:val="Header Char"/>
    <w:basedOn w:val="a"/>
    <w:link w:val="ab"/>
    <w:uiPriority w:val="99"/>
    <w:rsid w:val="00EF645D"/>
    <w:pPr>
      <w:tabs>
        <w:tab w:val="center" w:pos="4677"/>
        <w:tab w:val="right" w:pos="9355"/>
      </w:tabs>
    </w:pPr>
  </w:style>
  <w:style w:type="character" w:customStyle="1" w:styleId="ab">
    <w:name w:val="Верхний колонтитул Знак"/>
    <w:aliases w:val="Header Char Знак"/>
    <w:link w:val="aa"/>
    <w:uiPriority w:val="99"/>
    <w:locked/>
    <w:rsid w:val="003465BD"/>
    <w:rPr>
      <w:rFonts w:ascii="Arial" w:hAnsi="Arial" w:cs="Arial"/>
      <w:color w:val="000000"/>
      <w:sz w:val="22"/>
      <w:szCs w:val="22"/>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aliases w:val="название табл/рис,Список уровня 2,Bullet Number,Bullet 1,Use Case List Paragraph,lp1,List Paragraph1,lp11,List Paragraph11,1 Буллет,List Paragraph,Elenco Normale,Chapter10"/>
    <w:basedOn w:val="a"/>
    <w:link w:val="af1"/>
    <w:uiPriority w:val="34"/>
    <w:qFormat/>
    <w:rsid w:val="00D530B0"/>
    <w:pPr>
      <w:spacing w:after="200"/>
      <w:ind w:left="720"/>
      <w:contextualSpacing/>
    </w:pPr>
    <w:rPr>
      <w:rFonts w:ascii="Calibri" w:hAnsi="Calibri" w:cs="Times New Roman"/>
      <w:color w:val="auto"/>
      <w:szCs w:val="20"/>
      <w:lang w:val="ru-RU"/>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3">
    <w:name w:val="Обычный3"/>
    <w:link w:val="Normal"/>
    <w:uiPriority w:val="99"/>
    <w:rsid w:val="00D530B0"/>
    <w:pPr>
      <w:widowControl w:val="0"/>
      <w:suppressAutoHyphens/>
      <w:snapToGrid w:val="0"/>
      <w:spacing w:line="300" w:lineRule="auto"/>
      <w:ind w:firstLine="1300"/>
    </w:pPr>
    <w:rPr>
      <w:sz w:val="22"/>
      <w:szCs w:val="22"/>
      <w:lang w:eastAsia="zh-CN"/>
    </w:rPr>
  </w:style>
  <w:style w:type="character" w:customStyle="1" w:styleId="Normal">
    <w:name w:val="Normal Знак"/>
    <w:link w:val="3"/>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Основной текст + 11 pt1,Полужирный,Основной текст + 101"/>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Default">
    <w:name w:val="Default"/>
    <w:uiPriority w:val="99"/>
    <w:rsid w:val="007C7434"/>
    <w:pPr>
      <w:autoSpaceDE w:val="0"/>
      <w:autoSpaceDN w:val="0"/>
      <w:adjustRightInd w:val="0"/>
    </w:pPr>
    <w:rPr>
      <w:color w:val="000000"/>
      <w:sz w:val="24"/>
      <w:szCs w:val="24"/>
      <w:lang w:val="ru-RU" w:eastAsia="en-US"/>
    </w:rPr>
  </w:style>
  <w:style w:type="character" w:customStyle="1" w:styleId="af1">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0"/>
    <w:uiPriority w:val="34"/>
    <w:locked/>
    <w:rsid w:val="007C7434"/>
    <w:rPr>
      <w:rFonts w:ascii="Calibri" w:hAnsi="Calibri"/>
      <w:sz w:val="22"/>
    </w:rPr>
  </w:style>
  <w:style w:type="character" w:styleId="af8">
    <w:name w:val="FollowedHyperlink"/>
    <w:uiPriority w:val="99"/>
    <w:rsid w:val="00A203FE"/>
    <w:rPr>
      <w:rFonts w:cs="Times New Roman"/>
      <w:color w:val="954F72"/>
      <w:u w:val="single"/>
    </w:rPr>
  </w:style>
  <w:style w:type="paragraph" w:customStyle="1" w:styleId="13">
    <w:name w:val="Абзац списка1"/>
    <w:basedOn w:val="a"/>
    <w:link w:val="ListParagraphChar"/>
    <w:uiPriority w:val="99"/>
    <w:rsid w:val="0013302C"/>
    <w:pPr>
      <w:widowControl w:val="0"/>
      <w:autoSpaceDE w:val="0"/>
      <w:autoSpaceDN w:val="0"/>
      <w:adjustRightInd w:val="0"/>
      <w:spacing w:line="240" w:lineRule="auto"/>
      <w:ind w:left="720"/>
      <w:contextualSpacing/>
    </w:pPr>
    <w:rPr>
      <w:rFonts w:ascii="Times New Roman" w:hAnsi="Times New Roman" w:cs="Times New Roman"/>
      <w:color w:val="auto"/>
      <w:sz w:val="20"/>
      <w:szCs w:val="20"/>
      <w:lang w:val="ru-RU"/>
    </w:rPr>
  </w:style>
  <w:style w:type="character" w:customStyle="1" w:styleId="ListParagraphChar">
    <w:name w:val="List Paragraph Char"/>
    <w:link w:val="13"/>
    <w:uiPriority w:val="99"/>
    <w:locked/>
    <w:rsid w:val="0013302C"/>
  </w:style>
  <w:style w:type="paragraph" w:customStyle="1" w:styleId="NoSpacing1">
    <w:name w:val="No Spacing1"/>
    <w:uiPriority w:val="99"/>
    <w:rsid w:val="0013302C"/>
    <w:rPr>
      <w:rFonts w:ascii="Calibri" w:hAnsi="Calibri" w:cs="Calibri"/>
      <w:sz w:val="22"/>
      <w:szCs w:val="22"/>
      <w:lang w:eastAsia="en-US"/>
    </w:rPr>
  </w:style>
  <w:style w:type="character" w:customStyle="1" w:styleId="fontstyle01">
    <w:name w:val="fontstyle01"/>
    <w:uiPriority w:val="99"/>
    <w:rsid w:val="0013302C"/>
    <w:rPr>
      <w:rFonts w:ascii="Times New Roman" w:hAnsi="Times New Roman"/>
      <w:color w:val="000000"/>
      <w:sz w:val="24"/>
    </w:rPr>
  </w:style>
  <w:style w:type="paragraph" w:customStyle="1" w:styleId="Style1">
    <w:name w:val="Style1"/>
    <w:basedOn w:val="a"/>
    <w:uiPriority w:val="99"/>
    <w:rsid w:val="00910B80"/>
    <w:pPr>
      <w:widowControl w:val="0"/>
      <w:autoSpaceDE w:val="0"/>
      <w:autoSpaceDN w:val="0"/>
      <w:adjustRightInd w:val="0"/>
      <w:spacing w:line="274" w:lineRule="exact"/>
    </w:pPr>
    <w:rPr>
      <w:rFonts w:ascii="Times New Roman" w:hAnsi="Times New Roman" w:cs="Times New Roman"/>
      <w:color w:val="auto"/>
      <w:sz w:val="24"/>
      <w:szCs w:val="24"/>
    </w:rPr>
  </w:style>
  <w:style w:type="paragraph" w:styleId="af9">
    <w:name w:val="No Spacing"/>
    <w:link w:val="afa"/>
    <w:uiPriority w:val="1"/>
    <w:qFormat/>
    <w:rsid w:val="00A24C00"/>
    <w:pPr>
      <w:widowControl w:val="0"/>
    </w:pPr>
    <w:rPr>
      <w:sz w:val="22"/>
      <w:szCs w:val="22"/>
      <w:lang w:eastAsia="ru-RU"/>
    </w:rPr>
  </w:style>
  <w:style w:type="character" w:customStyle="1" w:styleId="afa">
    <w:name w:val="Без интервала Знак"/>
    <w:link w:val="af9"/>
    <w:uiPriority w:val="1"/>
    <w:locked/>
    <w:rsid w:val="00A24C00"/>
    <w:rPr>
      <w:sz w:val="22"/>
      <w:lang w:val="uk-UA"/>
    </w:rPr>
  </w:style>
  <w:style w:type="paragraph" w:styleId="afb">
    <w:name w:val="footer"/>
    <w:basedOn w:val="a"/>
    <w:link w:val="afc"/>
    <w:uiPriority w:val="99"/>
    <w:semiHidden/>
    <w:rsid w:val="003465BD"/>
    <w:pPr>
      <w:tabs>
        <w:tab w:val="center" w:pos="4677"/>
        <w:tab w:val="right" w:pos="9355"/>
      </w:tabs>
      <w:spacing w:line="240" w:lineRule="auto"/>
    </w:pPr>
    <w:rPr>
      <w:rFonts w:ascii="Times New Roman" w:hAnsi="Times New Roman" w:cs="Times New Roman"/>
      <w:noProof/>
      <w:color w:val="auto"/>
      <w:sz w:val="20"/>
      <w:szCs w:val="20"/>
      <w:lang w:val="ru-RU"/>
    </w:rPr>
  </w:style>
  <w:style w:type="character" w:customStyle="1" w:styleId="afc">
    <w:name w:val="Нижний колонтитул Знак"/>
    <w:link w:val="afb"/>
    <w:uiPriority w:val="99"/>
    <w:semiHidden/>
    <w:locked/>
    <w:rsid w:val="003465BD"/>
    <w:rPr>
      <w:rFonts w:cs="Times New Roman"/>
      <w:noProof/>
    </w:rPr>
  </w:style>
  <w:style w:type="paragraph" w:customStyle="1" w:styleId="24">
    <w:name w:val="2"/>
    <w:basedOn w:val="a"/>
    <w:uiPriority w:val="99"/>
    <w:rsid w:val="005243AD"/>
    <w:pPr>
      <w:spacing w:line="240" w:lineRule="auto"/>
    </w:pPr>
    <w:rPr>
      <w:rFonts w:ascii="Verdana" w:hAnsi="Verdana" w:cs="Verdana"/>
      <w:color w:val="auto"/>
      <w:sz w:val="24"/>
      <w:szCs w:val="24"/>
      <w:lang w:val="en-US" w:eastAsia="en-US"/>
    </w:rPr>
  </w:style>
  <w:style w:type="paragraph" w:customStyle="1" w:styleId="LO-normal">
    <w:name w:val="LO-normal"/>
    <w:uiPriority w:val="99"/>
    <w:rsid w:val="005243AD"/>
    <w:pPr>
      <w:suppressAutoHyphens/>
      <w:spacing w:line="276" w:lineRule="auto"/>
    </w:pPr>
    <w:rPr>
      <w:rFonts w:ascii="Arial" w:hAnsi="Arial" w:cs="Arial"/>
      <w:color w:val="000000"/>
      <w:kern w:val="1"/>
      <w:sz w:val="22"/>
      <w:szCs w:val="22"/>
      <w:lang w:val="ru-RU" w:eastAsia="zh-CN"/>
    </w:rPr>
  </w:style>
  <w:style w:type="character" w:customStyle="1" w:styleId="a5">
    <w:name w:val="Обычный (веб) Знак"/>
    <w:aliases w:val="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FF518F"/>
    <w:rPr>
      <w:sz w:val="24"/>
      <w:lang w:val="uk-UA"/>
    </w:rPr>
  </w:style>
  <w:style w:type="character" w:customStyle="1" w:styleId="100">
    <w:name w:val="Основной текст + 10"/>
    <w:aliases w:val="5 pt,Не полужирный,Интервал 0 pt"/>
    <w:uiPriority w:val="99"/>
    <w:rsid w:val="00FF518F"/>
    <w:rPr>
      <w:b/>
      <w:color w:val="000000"/>
      <w:spacing w:val="0"/>
      <w:w w:val="100"/>
      <w:position w:val="0"/>
      <w:sz w:val="21"/>
      <w:shd w:val="clear" w:color="auto" w:fill="FFFFFF"/>
      <w:lang w:val="ru-RU"/>
    </w:rPr>
  </w:style>
  <w:style w:type="character" w:customStyle="1" w:styleId="afd">
    <w:name w:val="Основной текст_"/>
    <w:link w:val="25"/>
    <w:uiPriority w:val="99"/>
    <w:locked/>
    <w:rsid w:val="005521A4"/>
    <w:rPr>
      <w:b/>
      <w:spacing w:val="10"/>
      <w:shd w:val="clear" w:color="auto" w:fill="FFFFFF"/>
    </w:rPr>
  </w:style>
  <w:style w:type="paragraph" w:customStyle="1" w:styleId="25">
    <w:name w:val="Основной текст2"/>
    <w:basedOn w:val="a"/>
    <w:link w:val="afd"/>
    <w:uiPriority w:val="99"/>
    <w:rsid w:val="005521A4"/>
    <w:pPr>
      <w:widowControl w:val="0"/>
      <w:shd w:val="clear" w:color="auto" w:fill="FFFFFF"/>
      <w:spacing w:after="180" w:line="240" w:lineRule="atLeast"/>
      <w:jc w:val="right"/>
    </w:pPr>
    <w:rPr>
      <w:rFonts w:ascii="Times New Roman" w:hAnsi="Times New Roman" w:cs="Times New Roman"/>
      <w:b/>
      <w:color w:val="auto"/>
      <w:spacing w:val="10"/>
      <w:sz w:val="20"/>
      <w:szCs w:val="20"/>
      <w:lang w:val="ru-RU"/>
    </w:rPr>
  </w:style>
  <w:style w:type="character" w:customStyle="1" w:styleId="WW-111">
    <w:name w:val="WW-Основной шрифт абзаца111"/>
    <w:rsid w:val="00807D83"/>
  </w:style>
  <w:style w:type="paragraph" w:customStyle="1" w:styleId="tbl-cod">
    <w:name w:val="tbl-cod"/>
    <w:basedOn w:val="a"/>
    <w:rsid w:val="004845F5"/>
    <w:pPr>
      <w:spacing w:before="100" w:beforeAutospacing="1" w:after="100" w:afterAutospacing="1" w:line="240" w:lineRule="auto"/>
    </w:pPr>
    <w:rPr>
      <w:rFonts w:ascii="Times New Roman" w:hAnsi="Times New Roman" w:cs="Times New Roman"/>
      <w:color w:val="auto"/>
      <w:sz w:val="24"/>
      <w:szCs w:val="24"/>
      <w:lang w:eastAsia="uk-UA"/>
    </w:rPr>
  </w:style>
  <w:style w:type="paragraph" w:styleId="afe">
    <w:name w:val="Block Text"/>
    <w:basedOn w:val="a"/>
    <w:uiPriority w:val="99"/>
    <w:locked/>
    <w:rsid w:val="00420A5D"/>
    <w:pPr>
      <w:spacing w:line="240" w:lineRule="auto"/>
      <w:ind w:left="284" w:right="-58" w:firstLine="436"/>
      <w:jc w:val="both"/>
    </w:pPr>
    <w:rPr>
      <w:rFonts w:ascii="Times New Roman" w:hAnsi="Times New Roman" w:cs="Times New Roman"/>
      <w:color w:val="auto"/>
      <w:sz w:val="24"/>
      <w:szCs w:val="20"/>
      <w:lang w:val="en-US"/>
    </w:rPr>
  </w:style>
  <w:style w:type="paragraph" w:styleId="aff">
    <w:name w:val="Title"/>
    <w:basedOn w:val="a"/>
    <w:link w:val="aff0"/>
    <w:qFormat/>
    <w:locked/>
    <w:rsid w:val="00141317"/>
    <w:pPr>
      <w:spacing w:line="240" w:lineRule="auto"/>
      <w:jc w:val="center"/>
    </w:pPr>
    <w:rPr>
      <w:rFonts w:ascii="Times New Roman" w:hAnsi="Times New Roman" w:cs="Times New Roman"/>
      <w:color w:val="auto"/>
      <w:sz w:val="28"/>
      <w:szCs w:val="20"/>
      <w:lang w:val="ru-RU"/>
    </w:rPr>
  </w:style>
  <w:style w:type="character" w:customStyle="1" w:styleId="aff0">
    <w:name w:val="Название Знак"/>
    <w:basedOn w:val="a0"/>
    <w:link w:val="aff"/>
    <w:rsid w:val="00141317"/>
    <w:rPr>
      <w:sz w:val="28"/>
      <w:lang w:val="ru-RU" w:eastAsia="ru-RU"/>
    </w:rPr>
  </w:style>
  <w:style w:type="character" w:customStyle="1" w:styleId="bxhtmled-surrogatebxhtmled-surrogate-green">
    <w:name w:val="bxhtmled-surrogate bxhtmled-surrogate-green"/>
    <w:basedOn w:val="a0"/>
    <w:rsid w:val="00141317"/>
  </w:style>
  <w:style w:type="character" w:customStyle="1" w:styleId="40">
    <w:name w:val="Заголовок 4 Знак"/>
    <w:basedOn w:val="a0"/>
    <w:link w:val="4"/>
    <w:uiPriority w:val="9"/>
    <w:semiHidden/>
    <w:rsid w:val="00F2684E"/>
    <w:rPr>
      <w:rFonts w:asciiTheme="majorHAnsi" w:eastAsiaTheme="majorEastAsia" w:hAnsiTheme="majorHAnsi" w:cstheme="majorBidi"/>
      <w:b/>
      <w:bCs/>
      <w:i/>
      <w:iCs/>
      <w:color w:val="4F81BD" w:themeColor="accent1"/>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8559">
      <w:bodyDiv w:val="1"/>
      <w:marLeft w:val="0"/>
      <w:marRight w:val="0"/>
      <w:marTop w:val="0"/>
      <w:marBottom w:val="0"/>
      <w:divBdr>
        <w:top w:val="none" w:sz="0" w:space="0" w:color="auto"/>
        <w:left w:val="none" w:sz="0" w:space="0" w:color="auto"/>
        <w:bottom w:val="none" w:sz="0" w:space="0" w:color="auto"/>
        <w:right w:val="none" w:sz="0" w:space="0" w:color="auto"/>
      </w:divBdr>
    </w:div>
    <w:div w:id="571702893">
      <w:bodyDiv w:val="1"/>
      <w:marLeft w:val="0"/>
      <w:marRight w:val="0"/>
      <w:marTop w:val="0"/>
      <w:marBottom w:val="0"/>
      <w:divBdr>
        <w:top w:val="none" w:sz="0" w:space="0" w:color="auto"/>
        <w:left w:val="none" w:sz="0" w:space="0" w:color="auto"/>
        <w:bottom w:val="none" w:sz="0" w:space="0" w:color="auto"/>
        <w:right w:val="none" w:sz="0" w:space="0" w:color="auto"/>
      </w:divBdr>
    </w:div>
    <w:div w:id="756752661">
      <w:bodyDiv w:val="1"/>
      <w:marLeft w:val="0"/>
      <w:marRight w:val="0"/>
      <w:marTop w:val="0"/>
      <w:marBottom w:val="0"/>
      <w:divBdr>
        <w:top w:val="none" w:sz="0" w:space="0" w:color="auto"/>
        <w:left w:val="none" w:sz="0" w:space="0" w:color="auto"/>
        <w:bottom w:val="none" w:sz="0" w:space="0" w:color="auto"/>
        <w:right w:val="none" w:sz="0" w:space="0" w:color="auto"/>
      </w:divBdr>
    </w:div>
    <w:div w:id="778648706">
      <w:bodyDiv w:val="1"/>
      <w:marLeft w:val="0"/>
      <w:marRight w:val="0"/>
      <w:marTop w:val="0"/>
      <w:marBottom w:val="0"/>
      <w:divBdr>
        <w:top w:val="none" w:sz="0" w:space="0" w:color="auto"/>
        <w:left w:val="none" w:sz="0" w:space="0" w:color="auto"/>
        <w:bottom w:val="none" w:sz="0" w:space="0" w:color="auto"/>
        <w:right w:val="none" w:sz="0" w:space="0" w:color="auto"/>
      </w:divBdr>
    </w:div>
    <w:div w:id="813639752">
      <w:bodyDiv w:val="1"/>
      <w:marLeft w:val="0"/>
      <w:marRight w:val="0"/>
      <w:marTop w:val="0"/>
      <w:marBottom w:val="0"/>
      <w:divBdr>
        <w:top w:val="none" w:sz="0" w:space="0" w:color="auto"/>
        <w:left w:val="none" w:sz="0" w:space="0" w:color="auto"/>
        <w:bottom w:val="none" w:sz="0" w:space="0" w:color="auto"/>
        <w:right w:val="none" w:sz="0" w:space="0" w:color="auto"/>
      </w:divBdr>
    </w:div>
    <w:div w:id="1029988171">
      <w:bodyDiv w:val="1"/>
      <w:marLeft w:val="0"/>
      <w:marRight w:val="0"/>
      <w:marTop w:val="0"/>
      <w:marBottom w:val="0"/>
      <w:divBdr>
        <w:top w:val="none" w:sz="0" w:space="0" w:color="auto"/>
        <w:left w:val="none" w:sz="0" w:space="0" w:color="auto"/>
        <w:bottom w:val="none" w:sz="0" w:space="0" w:color="auto"/>
        <w:right w:val="none" w:sz="0" w:space="0" w:color="auto"/>
      </w:divBdr>
    </w:div>
    <w:div w:id="1132363486">
      <w:marLeft w:val="0"/>
      <w:marRight w:val="0"/>
      <w:marTop w:val="0"/>
      <w:marBottom w:val="0"/>
      <w:divBdr>
        <w:top w:val="none" w:sz="0" w:space="0" w:color="auto"/>
        <w:left w:val="none" w:sz="0" w:space="0" w:color="auto"/>
        <w:bottom w:val="none" w:sz="0" w:space="0" w:color="auto"/>
        <w:right w:val="none" w:sz="0" w:space="0" w:color="auto"/>
      </w:divBdr>
    </w:div>
    <w:div w:id="1132363487">
      <w:marLeft w:val="0"/>
      <w:marRight w:val="0"/>
      <w:marTop w:val="0"/>
      <w:marBottom w:val="0"/>
      <w:divBdr>
        <w:top w:val="none" w:sz="0" w:space="0" w:color="auto"/>
        <w:left w:val="none" w:sz="0" w:space="0" w:color="auto"/>
        <w:bottom w:val="none" w:sz="0" w:space="0" w:color="auto"/>
        <w:right w:val="none" w:sz="0" w:space="0" w:color="auto"/>
      </w:divBdr>
    </w:div>
    <w:div w:id="1132363488">
      <w:marLeft w:val="0"/>
      <w:marRight w:val="0"/>
      <w:marTop w:val="0"/>
      <w:marBottom w:val="0"/>
      <w:divBdr>
        <w:top w:val="none" w:sz="0" w:space="0" w:color="auto"/>
        <w:left w:val="none" w:sz="0" w:space="0" w:color="auto"/>
        <w:bottom w:val="none" w:sz="0" w:space="0" w:color="auto"/>
        <w:right w:val="none" w:sz="0" w:space="0" w:color="auto"/>
      </w:divBdr>
    </w:div>
    <w:div w:id="1132363489">
      <w:marLeft w:val="0"/>
      <w:marRight w:val="0"/>
      <w:marTop w:val="0"/>
      <w:marBottom w:val="0"/>
      <w:divBdr>
        <w:top w:val="none" w:sz="0" w:space="0" w:color="auto"/>
        <w:left w:val="none" w:sz="0" w:space="0" w:color="auto"/>
        <w:bottom w:val="none" w:sz="0" w:space="0" w:color="auto"/>
        <w:right w:val="none" w:sz="0" w:space="0" w:color="auto"/>
      </w:divBdr>
    </w:div>
    <w:div w:id="1132363490">
      <w:marLeft w:val="0"/>
      <w:marRight w:val="0"/>
      <w:marTop w:val="0"/>
      <w:marBottom w:val="0"/>
      <w:divBdr>
        <w:top w:val="none" w:sz="0" w:space="0" w:color="auto"/>
        <w:left w:val="none" w:sz="0" w:space="0" w:color="auto"/>
        <w:bottom w:val="none" w:sz="0" w:space="0" w:color="auto"/>
        <w:right w:val="none" w:sz="0" w:space="0" w:color="auto"/>
      </w:divBdr>
    </w:div>
    <w:div w:id="1132363491">
      <w:marLeft w:val="0"/>
      <w:marRight w:val="0"/>
      <w:marTop w:val="0"/>
      <w:marBottom w:val="0"/>
      <w:divBdr>
        <w:top w:val="none" w:sz="0" w:space="0" w:color="auto"/>
        <w:left w:val="none" w:sz="0" w:space="0" w:color="auto"/>
        <w:bottom w:val="none" w:sz="0" w:space="0" w:color="auto"/>
        <w:right w:val="none" w:sz="0" w:space="0" w:color="auto"/>
      </w:divBdr>
    </w:div>
    <w:div w:id="1132363492">
      <w:marLeft w:val="0"/>
      <w:marRight w:val="0"/>
      <w:marTop w:val="0"/>
      <w:marBottom w:val="0"/>
      <w:divBdr>
        <w:top w:val="none" w:sz="0" w:space="0" w:color="auto"/>
        <w:left w:val="none" w:sz="0" w:space="0" w:color="auto"/>
        <w:bottom w:val="none" w:sz="0" w:space="0" w:color="auto"/>
        <w:right w:val="none" w:sz="0" w:space="0" w:color="auto"/>
      </w:divBdr>
    </w:div>
    <w:div w:id="1132363493">
      <w:marLeft w:val="0"/>
      <w:marRight w:val="0"/>
      <w:marTop w:val="0"/>
      <w:marBottom w:val="0"/>
      <w:divBdr>
        <w:top w:val="none" w:sz="0" w:space="0" w:color="auto"/>
        <w:left w:val="none" w:sz="0" w:space="0" w:color="auto"/>
        <w:bottom w:val="none" w:sz="0" w:space="0" w:color="auto"/>
        <w:right w:val="none" w:sz="0" w:space="0" w:color="auto"/>
      </w:divBdr>
    </w:div>
    <w:div w:id="1132363494">
      <w:marLeft w:val="0"/>
      <w:marRight w:val="0"/>
      <w:marTop w:val="0"/>
      <w:marBottom w:val="0"/>
      <w:divBdr>
        <w:top w:val="none" w:sz="0" w:space="0" w:color="auto"/>
        <w:left w:val="none" w:sz="0" w:space="0" w:color="auto"/>
        <w:bottom w:val="none" w:sz="0" w:space="0" w:color="auto"/>
        <w:right w:val="none" w:sz="0" w:space="0" w:color="auto"/>
      </w:divBdr>
    </w:div>
    <w:div w:id="1132363495">
      <w:marLeft w:val="0"/>
      <w:marRight w:val="0"/>
      <w:marTop w:val="0"/>
      <w:marBottom w:val="0"/>
      <w:divBdr>
        <w:top w:val="none" w:sz="0" w:space="0" w:color="auto"/>
        <w:left w:val="none" w:sz="0" w:space="0" w:color="auto"/>
        <w:bottom w:val="none" w:sz="0" w:space="0" w:color="auto"/>
        <w:right w:val="none" w:sz="0" w:space="0" w:color="auto"/>
      </w:divBdr>
    </w:div>
    <w:div w:id="1132363496">
      <w:marLeft w:val="0"/>
      <w:marRight w:val="0"/>
      <w:marTop w:val="0"/>
      <w:marBottom w:val="0"/>
      <w:divBdr>
        <w:top w:val="none" w:sz="0" w:space="0" w:color="auto"/>
        <w:left w:val="none" w:sz="0" w:space="0" w:color="auto"/>
        <w:bottom w:val="none" w:sz="0" w:space="0" w:color="auto"/>
        <w:right w:val="none" w:sz="0" w:space="0" w:color="auto"/>
      </w:divBdr>
    </w:div>
    <w:div w:id="1132363497">
      <w:marLeft w:val="0"/>
      <w:marRight w:val="0"/>
      <w:marTop w:val="0"/>
      <w:marBottom w:val="0"/>
      <w:divBdr>
        <w:top w:val="none" w:sz="0" w:space="0" w:color="auto"/>
        <w:left w:val="none" w:sz="0" w:space="0" w:color="auto"/>
        <w:bottom w:val="none" w:sz="0" w:space="0" w:color="auto"/>
        <w:right w:val="none" w:sz="0" w:space="0" w:color="auto"/>
      </w:divBdr>
    </w:div>
    <w:div w:id="1132363498">
      <w:marLeft w:val="0"/>
      <w:marRight w:val="0"/>
      <w:marTop w:val="0"/>
      <w:marBottom w:val="0"/>
      <w:divBdr>
        <w:top w:val="none" w:sz="0" w:space="0" w:color="auto"/>
        <w:left w:val="none" w:sz="0" w:space="0" w:color="auto"/>
        <w:bottom w:val="none" w:sz="0" w:space="0" w:color="auto"/>
        <w:right w:val="none" w:sz="0" w:space="0" w:color="auto"/>
      </w:divBdr>
    </w:div>
    <w:div w:id="1132363499">
      <w:marLeft w:val="0"/>
      <w:marRight w:val="0"/>
      <w:marTop w:val="0"/>
      <w:marBottom w:val="0"/>
      <w:divBdr>
        <w:top w:val="none" w:sz="0" w:space="0" w:color="auto"/>
        <w:left w:val="none" w:sz="0" w:space="0" w:color="auto"/>
        <w:bottom w:val="none" w:sz="0" w:space="0" w:color="auto"/>
        <w:right w:val="none" w:sz="0" w:space="0" w:color="auto"/>
      </w:divBdr>
    </w:div>
    <w:div w:id="1132363500">
      <w:marLeft w:val="0"/>
      <w:marRight w:val="0"/>
      <w:marTop w:val="0"/>
      <w:marBottom w:val="0"/>
      <w:divBdr>
        <w:top w:val="none" w:sz="0" w:space="0" w:color="auto"/>
        <w:left w:val="none" w:sz="0" w:space="0" w:color="auto"/>
        <w:bottom w:val="none" w:sz="0" w:space="0" w:color="auto"/>
        <w:right w:val="none" w:sz="0" w:space="0" w:color="auto"/>
      </w:divBdr>
    </w:div>
    <w:div w:id="1132363501">
      <w:marLeft w:val="0"/>
      <w:marRight w:val="0"/>
      <w:marTop w:val="0"/>
      <w:marBottom w:val="0"/>
      <w:divBdr>
        <w:top w:val="none" w:sz="0" w:space="0" w:color="auto"/>
        <w:left w:val="none" w:sz="0" w:space="0" w:color="auto"/>
        <w:bottom w:val="none" w:sz="0" w:space="0" w:color="auto"/>
        <w:right w:val="none" w:sz="0" w:space="0" w:color="auto"/>
      </w:divBdr>
    </w:div>
    <w:div w:id="1132363502">
      <w:marLeft w:val="0"/>
      <w:marRight w:val="0"/>
      <w:marTop w:val="0"/>
      <w:marBottom w:val="0"/>
      <w:divBdr>
        <w:top w:val="none" w:sz="0" w:space="0" w:color="auto"/>
        <w:left w:val="none" w:sz="0" w:space="0" w:color="auto"/>
        <w:bottom w:val="none" w:sz="0" w:space="0" w:color="auto"/>
        <w:right w:val="none" w:sz="0" w:space="0" w:color="auto"/>
      </w:divBdr>
    </w:div>
    <w:div w:id="1132363503">
      <w:marLeft w:val="0"/>
      <w:marRight w:val="0"/>
      <w:marTop w:val="0"/>
      <w:marBottom w:val="0"/>
      <w:divBdr>
        <w:top w:val="none" w:sz="0" w:space="0" w:color="auto"/>
        <w:left w:val="none" w:sz="0" w:space="0" w:color="auto"/>
        <w:bottom w:val="none" w:sz="0" w:space="0" w:color="auto"/>
        <w:right w:val="none" w:sz="0" w:space="0" w:color="auto"/>
      </w:divBdr>
    </w:div>
    <w:div w:id="1132363504">
      <w:marLeft w:val="0"/>
      <w:marRight w:val="0"/>
      <w:marTop w:val="0"/>
      <w:marBottom w:val="0"/>
      <w:divBdr>
        <w:top w:val="none" w:sz="0" w:space="0" w:color="auto"/>
        <w:left w:val="none" w:sz="0" w:space="0" w:color="auto"/>
        <w:bottom w:val="none" w:sz="0" w:space="0" w:color="auto"/>
        <w:right w:val="none" w:sz="0" w:space="0" w:color="auto"/>
      </w:divBdr>
    </w:div>
    <w:div w:id="1132363505">
      <w:marLeft w:val="0"/>
      <w:marRight w:val="0"/>
      <w:marTop w:val="0"/>
      <w:marBottom w:val="0"/>
      <w:divBdr>
        <w:top w:val="none" w:sz="0" w:space="0" w:color="auto"/>
        <w:left w:val="none" w:sz="0" w:space="0" w:color="auto"/>
        <w:bottom w:val="none" w:sz="0" w:space="0" w:color="auto"/>
        <w:right w:val="none" w:sz="0" w:space="0" w:color="auto"/>
      </w:divBdr>
    </w:div>
    <w:div w:id="1132363506">
      <w:marLeft w:val="0"/>
      <w:marRight w:val="0"/>
      <w:marTop w:val="0"/>
      <w:marBottom w:val="0"/>
      <w:divBdr>
        <w:top w:val="none" w:sz="0" w:space="0" w:color="auto"/>
        <w:left w:val="none" w:sz="0" w:space="0" w:color="auto"/>
        <w:bottom w:val="none" w:sz="0" w:space="0" w:color="auto"/>
        <w:right w:val="none" w:sz="0" w:space="0" w:color="auto"/>
      </w:divBdr>
    </w:div>
    <w:div w:id="1132363507">
      <w:marLeft w:val="0"/>
      <w:marRight w:val="0"/>
      <w:marTop w:val="0"/>
      <w:marBottom w:val="0"/>
      <w:divBdr>
        <w:top w:val="none" w:sz="0" w:space="0" w:color="auto"/>
        <w:left w:val="none" w:sz="0" w:space="0" w:color="auto"/>
        <w:bottom w:val="none" w:sz="0" w:space="0" w:color="auto"/>
        <w:right w:val="none" w:sz="0" w:space="0" w:color="auto"/>
      </w:divBdr>
    </w:div>
    <w:div w:id="1132363508">
      <w:marLeft w:val="0"/>
      <w:marRight w:val="0"/>
      <w:marTop w:val="0"/>
      <w:marBottom w:val="0"/>
      <w:divBdr>
        <w:top w:val="none" w:sz="0" w:space="0" w:color="auto"/>
        <w:left w:val="none" w:sz="0" w:space="0" w:color="auto"/>
        <w:bottom w:val="none" w:sz="0" w:space="0" w:color="auto"/>
        <w:right w:val="none" w:sz="0" w:space="0" w:color="auto"/>
      </w:divBdr>
    </w:div>
    <w:div w:id="1132363509">
      <w:marLeft w:val="0"/>
      <w:marRight w:val="0"/>
      <w:marTop w:val="0"/>
      <w:marBottom w:val="0"/>
      <w:divBdr>
        <w:top w:val="none" w:sz="0" w:space="0" w:color="auto"/>
        <w:left w:val="none" w:sz="0" w:space="0" w:color="auto"/>
        <w:bottom w:val="none" w:sz="0" w:space="0" w:color="auto"/>
        <w:right w:val="none" w:sz="0" w:space="0" w:color="auto"/>
      </w:divBdr>
    </w:div>
    <w:div w:id="1132363510">
      <w:marLeft w:val="0"/>
      <w:marRight w:val="0"/>
      <w:marTop w:val="0"/>
      <w:marBottom w:val="0"/>
      <w:divBdr>
        <w:top w:val="none" w:sz="0" w:space="0" w:color="auto"/>
        <w:left w:val="none" w:sz="0" w:space="0" w:color="auto"/>
        <w:bottom w:val="none" w:sz="0" w:space="0" w:color="auto"/>
        <w:right w:val="none" w:sz="0" w:space="0" w:color="auto"/>
      </w:divBdr>
    </w:div>
    <w:div w:id="1132363511">
      <w:marLeft w:val="0"/>
      <w:marRight w:val="0"/>
      <w:marTop w:val="0"/>
      <w:marBottom w:val="0"/>
      <w:divBdr>
        <w:top w:val="none" w:sz="0" w:space="0" w:color="auto"/>
        <w:left w:val="none" w:sz="0" w:space="0" w:color="auto"/>
        <w:bottom w:val="none" w:sz="0" w:space="0" w:color="auto"/>
        <w:right w:val="none" w:sz="0" w:space="0" w:color="auto"/>
      </w:divBdr>
    </w:div>
    <w:div w:id="1132363512">
      <w:marLeft w:val="0"/>
      <w:marRight w:val="0"/>
      <w:marTop w:val="0"/>
      <w:marBottom w:val="0"/>
      <w:divBdr>
        <w:top w:val="none" w:sz="0" w:space="0" w:color="auto"/>
        <w:left w:val="none" w:sz="0" w:space="0" w:color="auto"/>
        <w:bottom w:val="none" w:sz="0" w:space="0" w:color="auto"/>
        <w:right w:val="none" w:sz="0" w:space="0" w:color="auto"/>
      </w:divBdr>
    </w:div>
    <w:div w:id="1132363513">
      <w:marLeft w:val="0"/>
      <w:marRight w:val="0"/>
      <w:marTop w:val="0"/>
      <w:marBottom w:val="0"/>
      <w:divBdr>
        <w:top w:val="none" w:sz="0" w:space="0" w:color="auto"/>
        <w:left w:val="none" w:sz="0" w:space="0" w:color="auto"/>
        <w:bottom w:val="none" w:sz="0" w:space="0" w:color="auto"/>
        <w:right w:val="none" w:sz="0" w:space="0" w:color="auto"/>
      </w:divBdr>
    </w:div>
    <w:div w:id="1132363514">
      <w:marLeft w:val="0"/>
      <w:marRight w:val="0"/>
      <w:marTop w:val="0"/>
      <w:marBottom w:val="0"/>
      <w:divBdr>
        <w:top w:val="none" w:sz="0" w:space="0" w:color="auto"/>
        <w:left w:val="none" w:sz="0" w:space="0" w:color="auto"/>
        <w:bottom w:val="none" w:sz="0" w:space="0" w:color="auto"/>
        <w:right w:val="none" w:sz="0" w:space="0" w:color="auto"/>
      </w:divBdr>
    </w:div>
    <w:div w:id="1132363515">
      <w:marLeft w:val="0"/>
      <w:marRight w:val="0"/>
      <w:marTop w:val="0"/>
      <w:marBottom w:val="0"/>
      <w:divBdr>
        <w:top w:val="none" w:sz="0" w:space="0" w:color="auto"/>
        <w:left w:val="none" w:sz="0" w:space="0" w:color="auto"/>
        <w:bottom w:val="none" w:sz="0" w:space="0" w:color="auto"/>
        <w:right w:val="none" w:sz="0" w:space="0" w:color="auto"/>
      </w:divBdr>
    </w:div>
    <w:div w:id="1132363516">
      <w:marLeft w:val="0"/>
      <w:marRight w:val="0"/>
      <w:marTop w:val="0"/>
      <w:marBottom w:val="0"/>
      <w:divBdr>
        <w:top w:val="none" w:sz="0" w:space="0" w:color="auto"/>
        <w:left w:val="none" w:sz="0" w:space="0" w:color="auto"/>
        <w:bottom w:val="none" w:sz="0" w:space="0" w:color="auto"/>
        <w:right w:val="none" w:sz="0" w:space="0" w:color="auto"/>
      </w:divBdr>
    </w:div>
    <w:div w:id="1132363517">
      <w:marLeft w:val="0"/>
      <w:marRight w:val="0"/>
      <w:marTop w:val="0"/>
      <w:marBottom w:val="0"/>
      <w:divBdr>
        <w:top w:val="none" w:sz="0" w:space="0" w:color="auto"/>
        <w:left w:val="none" w:sz="0" w:space="0" w:color="auto"/>
        <w:bottom w:val="none" w:sz="0" w:space="0" w:color="auto"/>
        <w:right w:val="none" w:sz="0" w:space="0" w:color="auto"/>
      </w:divBdr>
    </w:div>
    <w:div w:id="1132363518">
      <w:marLeft w:val="0"/>
      <w:marRight w:val="0"/>
      <w:marTop w:val="0"/>
      <w:marBottom w:val="0"/>
      <w:divBdr>
        <w:top w:val="none" w:sz="0" w:space="0" w:color="auto"/>
        <w:left w:val="none" w:sz="0" w:space="0" w:color="auto"/>
        <w:bottom w:val="none" w:sz="0" w:space="0" w:color="auto"/>
        <w:right w:val="none" w:sz="0" w:space="0" w:color="auto"/>
      </w:divBdr>
    </w:div>
    <w:div w:id="1132363519">
      <w:marLeft w:val="0"/>
      <w:marRight w:val="0"/>
      <w:marTop w:val="0"/>
      <w:marBottom w:val="0"/>
      <w:divBdr>
        <w:top w:val="none" w:sz="0" w:space="0" w:color="auto"/>
        <w:left w:val="none" w:sz="0" w:space="0" w:color="auto"/>
        <w:bottom w:val="none" w:sz="0" w:space="0" w:color="auto"/>
        <w:right w:val="none" w:sz="0" w:space="0" w:color="auto"/>
      </w:divBdr>
    </w:div>
    <w:div w:id="1132363520">
      <w:marLeft w:val="0"/>
      <w:marRight w:val="0"/>
      <w:marTop w:val="0"/>
      <w:marBottom w:val="0"/>
      <w:divBdr>
        <w:top w:val="none" w:sz="0" w:space="0" w:color="auto"/>
        <w:left w:val="none" w:sz="0" w:space="0" w:color="auto"/>
        <w:bottom w:val="none" w:sz="0" w:space="0" w:color="auto"/>
        <w:right w:val="none" w:sz="0" w:space="0" w:color="auto"/>
      </w:divBdr>
    </w:div>
    <w:div w:id="1132363521">
      <w:marLeft w:val="0"/>
      <w:marRight w:val="0"/>
      <w:marTop w:val="0"/>
      <w:marBottom w:val="0"/>
      <w:divBdr>
        <w:top w:val="none" w:sz="0" w:space="0" w:color="auto"/>
        <w:left w:val="none" w:sz="0" w:space="0" w:color="auto"/>
        <w:bottom w:val="none" w:sz="0" w:space="0" w:color="auto"/>
        <w:right w:val="none" w:sz="0" w:space="0" w:color="auto"/>
      </w:divBdr>
    </w:div>
    <w:div w:id="1132363522">
      <w:marLeft w:val="0"/>
      <w:marRight w:val="0"/>
      <w:marTop w:val="0"/>
      <w:marBottom w:val="0"/>
      <w:divBdr>
        <w:top w:val="none" w:sz="0" w:space="0" w:color="auto"/>
        <w:left w:val="none" w:sz="0" w:space="0" w:color="auto"/>
        <w:bottom w:val="none" w:sz="0" w:space="0" w:color="auto"/>
        <w:right w:val="none" w:sz="0" w:space="0" w:color="auto"/>
      </w:divBdr>
    </w:div>
    <w:div w:id="1132363523">
      <w:marLeft w:val="0"/>
      <w:marRight w:val="0"/>
      <w:marTop w:val="0"/>
      <w:marBottom w:val="0"/>
      <w:divBdr>
        <w:top w:val="none" w:sz="0" w:space="0" w:color="auto"/>
        <w:left w:val="none" w:sz="0" w:space="0" w:color="auto"/>
        <w:bottom w:val="none" w:sz="0" w:space="0" w:color="auto"/>
        <w:right w:val="none" w:sz="0" w:space="0" w:color="auto"/>
      </w:divBdr>
    </w:div>
    <w:div w:id="1132363524">
      <w:marLeft w:val="0"/>
      <w:marRight w:val="0"/>
      <w:marTop w:val="0"/>
      <w:marBottom w:val="0"/>
      <w:divBdr>
        <w:top w:val="none" w:sz="0" w:space="0" w:color="auto"/>
        <w:left w:val="none" w:sz="0" w:space="0" w:color="auto"/>
        <w:bottom w:val="none" w:sz="0" w:space="0" w:color="auto"/>
        <w:right w:val="none" w:sz="0" w:space="0" w:color="auto"/>
      </w:divBdr>
    </w:div>
    <w:div w:id="1132363525">
      <w:marLeft w:val="0"/>
      <w:marRight w:val="0"/>
      <w:marTop w:val="0"/>
      <w:marBottom w:val="0"/>
      <w:divBdr>
        <w:top w:val="none" w:sz="0" w:space="0" w:color="auto"/>
        <w:left w:val="none" w:sz="0" w:space="0" w:color="auto"/>
        <w:bottom w:val="none" w:sz="0" w:space="0" w:color="auto"/>
        <w:right w:val="none" w:sz="0" w:space="0" w:color="auto"/>
      </w:divBdr>
    </w:div>
    <w:div w:id="1132363526">
      <w:marLeft w:val="0"/>
      <w:marRight w:val="0"/>
      <w:marTop w:val="0"/>
      <w:marBottom w:val="0"/>
      <w:divBdr>
        <w:top w:val="none" w:sz="0" w:space="0" w:color="auto"/>
        <w:left w:val="none" w:sz="0" w:space="0" w:color="auto"/>
        <w:bottom w:val="none" w:sz="0" w:space="0" w:color="auto"/>
        <w:right w:val="none" w:sz="0" w:space="0" w:color="auto"/>
      </w:divBdr>
    </w:div>
    <w:div w:id="1132363527">
      <w:marLeft w:val="0"/>
      <w:marRight w:val="0"/>
      <w:marTop w:val="0"/>
      <w:marBottom w:val="0"/>
      <w:divBdr>
        <w:top w:val="none" w:sz="0" w:space="0" w:color="auto"/>
        <w:left w:val="none" w:sz="0" w:space="0" w:color="auto"/>
        <w:bottom w:val="none" w:sz="0" w:space="0" w:color="auto"/>
        <w:right w:val="none" w:sz="0" w:space="0" w:color="auto"/>
      </w:divBdr>
    </w:div>
    <w:div w:id="1132363528">
      <w:marLeft w:val="0"/>
      <w:marRight w:val="0"/>
      <w:marTop w:val="0"/>
      <w:marBottom w:val="0"/>
      <w:divBdr>
        <w:top w:val="none" w:sz="0" w:space="0" w:color="auto"/>
        <w:left w:val="none" w:sz="0" w:space="0" w:color="auto"/>
        <w:bottom w:val="none" w:sz="0" w:space="0" w:color="auto"/>
        <w:right w:val="none" w:sz="0" w:space="0" w:color="auto"/>
      </w:divBdr>
    </w:div>
    <w:div w:id="1132363529">
      <w:marLeft w:val="0"/>
      <w:marRight w:val="0"/>
      <w:marTop w:val="0"/>
      <w:marBottom w:val="0"/>
      <w:divBdr>
        <w:top w:val="none" w:sz="0" w:space="0" w:color="auto"/>
        <w:left w:val="none" w:sz="0" w:space="0" w:color="auto"/>
        <w:bottom w:val="none" w:sz="0" w:space="0" w:color="auto"/>
        <w:right w:val="none" w:sz="0" w:space="0" w:color="auto"/>
      </w:divBdr>
    </w:div>
    <w:div w:id="1132363530">
      <w:marLeft w:val="0"/>
      <w:marRight w:val="0"/>
      <w:marTop w:val="0"/>
      <w:marBottom w:val="0"/>
      <w:divBdr>
        <w:top w:val="none" w:sz="0" w:space="0" w:color="auto"/>
        <w:left w:val="none" w:sz="0" w:space="0" w:color="auto"/>
        <w:bottom w:val="none" w:sz="0" w:space="0" w:color="auto"/>
        <w:right w:val="none" w:sz="0" w:space="0" w:color="auto"/>
      </w:divBdr>
    </w:div>
    <w:div w:id="1132363531">
      <w:marLeft w:val="0"/>
      <w:marRight w:val="0"/>
      <w:marTop w:val="0"/>
      <w:marBottom w:val="0"/>
      <w:divBdr>
        <w:top w:val="none" w:sz="0" w:space="0" w:color="auto"/>
        <w:left w:val="none" w:sz="0" w:space="0" w:color="auto"/>
        <w:bottom w:val="none" w:sz="0" w:space="0" w:color="auto"/>
        <w:right w:val="none" w:sz="0" w:space="0" w:color="auto"/>
      </w:divBdr>
    </w:div>
    <w:div w:id="1132363532">
      <w:marLeft w:val="0"/>
      <w:marRight w:val="0"/>
      <w:marTop w:val="0"/>
      <w:marBottom w:val="0"/>
      <w:divBdr>
        <w:top w:val="none" w:sz="0" w:space="0" w:color="auto"/>
        <w:left w:val="none" w:sz="0" w:space="0" w:color="auto"/>
        <w:bottom w:val="none" w:sz="0" w:space="0" w:color="auto"/>
        <w:right w:val="none" w:sz="0" w:space="0" w:color="auto"/>
      </w:divBdr>
    </w:div>
    <w:div w:id="1132363533">
      <w:marLeft w:val="0"/>
      <w:marRight w:val="0"/>
      <w:marTop w:val="0"/>
      <w:marBottom w:val="0"/>
      <w:divBdr>
        <w:top w:val="none" w:sz="0" w:space="0" w:color="auto"/>
        <w:left w:val="none" w:sz="0" w:space="0" w:color="auto"/>
        <w:bottom w:val="none" w:sz="0" w:space="0" w:color="auto"/>
        <w:right w:val="none" w:sz="0" w:space="0" w:color="auto"/>
      </w:divBdr>
    </w:div>
    <w:div w:id="1132363534">
      <w:marLeft w:val="0"/>
      <w:marRight w:val="0"/>
      <w:marTop w:val="0"/>
      <w:marBottom w:val="0"/>
      <w:divBdr>
        <w:top w:val="none" w:sz="0" w:space="0" w:color="auto"/>
        <w:left w:val="none" w:sz="0" w:space="0" w:color="auto"/>
        <w:bottom w:val="none" w:sz="0" w:space="0" w:color="auto"/>
        <w:right w:val="none" w:sz="0" w:space="0" w:color="auto"/>
      </w:divBdr>
    </w:div>
    <w:div w:id="1195340851">
      <w:bodyDiv w:val="1"/>
      <w:marLeft w:val="0"/>
      <w:marRight w:val="0"/>
      <w:marTop w:val="0"/>
      <w:marBottom w:val="0"/>
      <w:divBdr>
        <w:top w:val="none" w:sz="0" w:space="0" w:color="auto"/>
        <w:left w:val="none" w:sz="0" w:space="0" w:color="auto"/>
        <w:bottom w:val="none" w:sz="0" w:space="0" w:color="auto"/>
        <w:right w:val="none" w:sz="0" w:space="0" w:color="auto"/>
      </w:divBdr>
    </w:div>
    <w:div w:id="1253707951">
      <w:bodyDiv w:val="1"/>
      <w:marLeft w:val="0"/>
      <w:marRight w:val="0"/>
      <w:marTop w:val="0"/>
      <w:marBottom w:val="0"/>
      <w:divBdr>
        <w:top w:val="none" w:sz="0" w:space="0" w:color="auto"/>
        <w:left w:val="none" w:sz="0" w:space="0" w:color="auto"/>
        <w:bottom w:val="none" w:sz="0" w:space="0" w:color="auto"/>
        <w:right w:val="none" w:sz="0" w:space="0" w:color="auto"/>
      </w:divBdr>
    </w:div>
    <w:div w:id="1629313373">
      <w:bodyDiv w:val="1"/>
      <w:marLeft w:val="0"/>
      <w:marRight w:val="0"/>
      <w:marTop w:val="0"/>
      <w:marBottom w:val="0"/>
      <w:divBdr>
        <w:top w:val="none" w:sz="0" w:space="0" w:color="auto"/>
        <w:left w:val="none" w:sz="0" w:space="0" w:color="auto"/>
        <w:bottom w:val="none" w:sz="0" w:space="0" w:color="auto"/>
        <w:right w:val="none" w:sz="0" w:space="0" w:color="auto"/>
      </w:divBdr>
    </w:div>
    <w:div w:id="1638023492">
      <w:bodyDiv w:val="1"/>
      <w:marLeft w:val="0"/>
      <w:marRight w:val="0"/>
      <w:marTop w:val="0"/>
      <w:marBottom w:val="0"/>
      <w:divBdr>
        <w:top w:val="none" w:sz="0" w:space="0" w:color="auto"/>
        <w:left w:val="none" w:sz="0" w:space="0" w:color="auto"/>
        <w:bottom w:val="none" w:sz="0" w:space="0" w:color="auto"/>
        <w:right w:val="none" w:sz="0" w:space="0" w:color="auto"/>
      </w:divBdr>
    </w:div>
    <w:div w:id="1746219975">
      <w:bodyDiv w:val="1"/>
      <w:marLeft w:val="0"/>
      <w:marRight w:val="0"/>
      <w:marTop w:val="0"/>
      <w:marBottom w:val="0"/>
      <w:divBdr>
        <w:top w:val="none" w:sz="0" w:space="0" w:color="auto"/>
        <w:left w:val="none" w:sz="0" w:space="0" w:color="auto"/>
        <w:bottom w:val="none" w:sz="0" w:space="0" w:color="auto"/>
        <w:right w:val="none" w:sz="0" w:space="0" w:color="auto"/>
      </w:divBdr>
    </w:div>
    <w:div w:id="1866554140">
      <w:bodyDiv w:val="1"/>
      <w:marLeft w:val="0"/>
      <w:marRight w:val="0"/>
      <w:marTop w:val="0"/>
      <w:marBottom w:val="0"/>
      <w:divBdr>
        <w:top w:val="none" w:sz="0" w:space="0" w:color="auto"/>
        <w:left w:val="none" w:sz="0" w:space="0" w:color="auto"/>
        <w:bottom w:val="none" w:sz="0" w:space="0" w:color="auto"/>
        <w:right w:val="none" w:sz="0" w:space="0" w:color="auto"/>
      </w:divBdr>
    </w:div>
    <w:div w:id="2082867888">
      <w:bodyDiv w:val="1"/>
      <w:marLeft w:val="0"/>
      <w:marRight w:val="0"/>
      <w:marTop w:val="0"/>
      <w:marBottom w:val="0"/>
      <w:divBdr>
        <w:top w:val="none" w:sz="0" w:space="0" w:color="auto"/>
        <w:left w:val="none" w:sz="0" w:space="0" w:color="auto"/>
        <w:bottom w:val="none" w:sz="0" w:space="0" w:color="auto"/>
        <w:right w:val="none" w:sz="0" w:space="0" w:color="auto"/>
      </w:divBdr>
    </w:div>
    <w:div w:id="2135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BEC38-CE14-472E-AE30-88A3C8AC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1647</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MoBIL GROUP</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v_tender1</dc:creator>
  <cp:lastModifiedBy>Admin</cp:lastModifiedBy>
  <cp:revision>14</cp:revision>
  <cp:lastPrinted>2022-02-17T12:37:00Z</cp:lastPrinted>
  <dcterms:created xsi:type="dcterms:W3CDTF">2023-02-04T18:38:00Z</dcterms:created>
  <dcterms:modified xsi:type="dcterms:W3CDTF">2023-12-24T07:54:00Z</dcterms:modified>
</cp:coreProperties>
</file>