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64" w:rsidRPr="00FA4F64" w:rsidRDefault="00FA4F64" w:rsidP="00FA4F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val="uk-UA"/>
        </w:rPr>
      </w:pPr>
      <w:r w:rsidRPr="00FA4F64">
        <w:rPr>
          <w:rFonts w:ascii="Times New Roman" w:eastAsia="Calibri" w:hAnsi="Times New Roman" w:cs="Times New Roman"/>
          <w:b/>
          <w:sz w:val="24"/>
          <w:lang w:val="uk-UA"/>
        </w:rPr>
        <w:t>Додаток 1</w:t>
      </w:r>
    </w:p>
    <w:p w:rsidR="00FA4F64" w:rsidRPr="00FA4F64" w:rsidRDefault="00FA4F64" w:rsidP="00FA4F6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lang w:val="uk-UA"/>
        </w:rPr>
      </w:pPr>
    </w:p>
    <w:p w:rsidR="00FA4F64" w:rsidRPr="00FA4F64" w:rsidRDefault="00FA4F64" w:rsidP="00FA4F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lang w:val="uk-UA"/>
        </w:rPr>
      </w:pPr>
      <w:r w:rsidRPr="00FA4F64">
        <w:rPr>
          <w:rFonts w:ascii="Times New Roman" w:eastAsia="Calibri" w:hAnsi="Times New Roman" w:cs="Times New Roman"/>
          <w:b/>
          <w:caps/>
          <w:sz w:val="24"/>
          <w:lang w:val="uk-UA"/>
        </w:rPr>
        <w:t xml:space="preserve">Кваліфікаційні критерії до учасників та перелік документів, </w:t>
      </w:r>
    </w:p>
    <w:p w:rsidR="00FA4F64" w:rsidRPr="00FA4F64" w:rsidRDefault="00FA4F64" w:rsidP="00FA4F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uk-UA"/>
        </w:rPr>
      </w:pPr>
      <w:r w:rsidRPr="00FA4F64">
        <w:rPr>
          <w:rFonts w:ascii="Times New Roman" w:eastAsia="Calibri" w:hAnsi="Times New Roman" w:cs="Times New Roman"/>
          <w:b/>
          <w:sz w:val="24"/>
          <w:lang w:val="uk-UA"/>
        </w:rPr>
        <w:t>що мають бути надані учасниками для підтвердження їх відповідності таким критеріям</w:t>
      </w:r>
    </w:p>
    <w:tbl>
      <w:tblPr>
        <w:tblW w:w="9720" w:type="dxa"/>
        <w:tblInd w:w="-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1"/>
        <w:gridCol w:w="6279"/>
      </w:tblGrid>
      <w:tr w:rsidR="00FA4F64" w:rsidRPr="00FA4F64" w:rsidTr="009463DD">
        <w:trPr>
          <w:trHeight w:val="448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4F64" w:rsidRPr="00FA4F64" w:rsidRDefault="00FA4F64" w:rsidP="00FA4F64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F6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4F64" w:rsidRPr="00FA4F64" w:rsidRDefault="00FA4F64" w:rsidP="00FA4F64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4F6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  <w:lang w:val="uk-UA"/>
              </w:rPr>
              <w:t>Документи, що мають бути надані Учасником</w:t>
            </w:r>
          </w:p>
        </w:tc>
      </w:tr>
      <w:tr w:rsidR="0072482E" w:rsidRPr="008514C4" w:rsidTr="009463DD">
        <w:trPr>
          <w:trHeight w:val="126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82E" w:rsidRPr="00FA4F64" w:rsidRDefault="00972CDC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1</w:t>
            </w:r>
            <w:r w:rsidR="0072482E"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.Наявність документально підтвердженого досвіду виконання аналогічних договорів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1FE0" w:rsidRPr="00A045CD" w:rsidRDefault="00A045CD" w:rsidP="00B31FE0">
            <w:pPr>
              <w:tabs>
                <w:tab w:val="num" w:pos="890"/>
              </w:tabs>
              <w:snapToGrid w:val="0"/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1FE0" w:rsidRPr="00A04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Скан-копія оригіналу сертифікату якості (відповідності) виробника або його копія, завірена учасником. </w:t>
            </w:r>
          </w:p>
          <w:p w:rsidR="00B31FE0" w:rsidRPr="00B31FE0" w:rsidRDefault="00A045CD" w:rsidP="00D9330F">
            <w:pPr>
              <w:tabs>
                <w:tab w:val="left" w:pos="234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  <w:r w:rsidR="00B31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F13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  <w:r w:rsidR="0072482E" w:rsidRPr="00724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довільній формі за власноручним підписом уповноваженої особи учасника та завіреної печаткою (у разі наявності) про досвід виконання аналогічних договорів із зазначенням переліку замовників</w:t>
            </w:r>
            <w:r w:rsidR="00FB1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іх адрес, а також контактних телефонів,</w:t>
            </w:r>
            <w:r w:rsidR="0072482E" w:rsidRPr="00724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скан-копії не м</w:t>
            </w:r>
            <w:r w:rsidR="00237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енше 1-го аналогічного договору</w:t>
            </w:r>
            <w:r w:rsidR="008514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B0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(аналогічним договором вважається договір купівлі-продажу </w:t>
            </w:r>
            <w:r w:rsidR="00D93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товарів за кодом класифікатора ДК 021:2015 </w:t>
            </w:r>
            <w:r w:rsidR="00CF4169" w:rsidRPr="00CF416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42130000-9 Арматура трубопровідна: крани, вентилі, клапани та подібні пристрої</w:t>
            </w:r>
            <w:r w:rsidR="007A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2482E" w:rsidRPr="00D9330F" w:rsidTr="00FF1BCB">
        <w:trPr>
          <w:trHeight w:val="6897"/>
        </w:trPr>
        <w:tc>
          <w:tcPr>
            <w:tcW w:w="3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82E" w:rsidRPr="00FA4F64" w:rsidRDefault="00972CDC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2</w:t>
            </w:r>
            <w:r w:rsidR="0072482E"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>. Наявність фінансової спроможності</w:t>
            </w: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tabs>
                <w:tab w:val="left" w:pos="2430"/>
              </w:tabs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  <w:r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  <w:p w:rsidR="0072482E" w:rsidRPr="00FA4F64" w:rsidRDefault="0072482E" w:rsidP="0072482E">
            <w:pPr>
              <w:snapToGrid w:val="0"/>
              <w:spacing w:after="0" w:line="240" w:lineRule="auto"/>
              <w:ind w:left="28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82E" w:rsidRPr="00FA4F64" w:rsidRDefault="0072482E" w:rsidP="0072482E">
            <w:pPr>
              <w:snapToGrid w:val="0"/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1. Фінансова звітність, яка включає: </w:t>
            </w:r>
          </w:p>
          <w:p w:rsidR="0072482E" w:rsidRPr="00FA4F64" w:rsidRDefault="008514C4" w:rsidP="0072482E">
            <w:pPr>
              <w:snapToGrid w:val="0"/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- Копії Балансу за останній звітний період </w:t>
            </w:r>
            <w:r w:rsidR="0072482E"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(</w:t>
            </w:r>
            <w:r w:rsidR="0072482E"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>з відміткою органів державної фіскальної служби про прийняття)</w:t>
            </w:r>
            <w:r w:rsidR="0072482E"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;</w:t>
            </w:r>
          </w:p>
          <w:p w:rsidR="0072482E" w:rsidRPr="00FA4F64" w:rsidRDefault="0072482E" w:rsidP="0072482E">
            <w:pPr>
              <w:snapToGrid w:val="0"/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Копії Звітів про ф</w:t>
            </w:r>
            <w:r w:rsidR="008514C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інансові результати учасника за останній звітний період </w:t>
            </w:r>
            <w:r w:rsidRPr="00FA4F64">
              <w:rPr>
                <w:rFonts w:ascii="Calibri" w:eastAsia="Calibri" w:hAnsi="Calibri" w:cs="Times New Roman"/>
                <w:lang w:val="uk-UA"/>
              </w:rPr>
              <w:t>(</w:t>
            </w: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 відміткою органів державної фіскальної служби про прийняття)</w:t>
            </w: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  <w:p w:rsidR="0072482E" w:rsidRPr="00FA4F64" w:rsidRDefault="0072482E" w:rsidP="0072482E">
            <w:pPr>
              <w:tabs>
                <w:tab w:val="left" w:pos="253"/>
              </w:tabs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</w:pP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- К</w:t>
            </w:r>
            <w:r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>опію Звіту про рух грошових коштів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за </w:t>
            </w:r>
            <w:r w:rsidR="008514C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останній звітній період</w:t>
            </w: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(з відміткою органів державної фіскальної служби про прийняття).</w:t>
            </w:r>
            <w:r w:rsidRPr="00FA4F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>Якщо форма звіту не передбачена законодавством України,  у цьому випадку учасник повинен надати довідку у довільній формі про  законодавчі підстави відсутності цього документу;</w:t>
            </w:r>
          </w:p>
          <w:p w:rsidR="0072482E" w:rsidRPr="00FA4F64" w:rsidRDefault="0072482E" w:rsidP="0072482E">
            <w:pPr>
              <w:snapToGrid w:val="0"/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he-IL" w:bidi="he-IL"/>
              </w:rPr>
            </w:pP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he-IL" w:bidi="he-IL"/>
              </w:rPr>
              <w:t xml:space="preserve">2. </w:t>
            </w: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Вимога</w:t>
            </w: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he-IL" w:bidi="he-IL"/>
              </w:rPr>
              <w:t xml:space="preserve"> для Учасників торгів – фізичних осіб-підприємців:</w:t>
            </w:r>
          </w:p>
          <w:p w:rsidR="0072482E" w:rsidRPr="00FA4F64" w:rsidRDefault="0072482E" w:rsidP="0072482E">
            <w:pPr>
              <w:snapToGrid w:val="0"/>
              <w:spacing w:after="0" w:line="240" w:lineRule="auto"/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>- копія Податкової Декларації про майновий</w:t>
            </w:r>
            <w:r w:rsidR="008514C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 xml:space="preserve"> стан і доходи за  останній звітний період</w:t>
            </w:r>
            <w:r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 xml:space="preserve"> з відміткою органів державної фіскальної служби про прийняття (для осіб на </w:t>
            </w: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загальній</w:t>
            </w:r>
            <w:r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 xml:space="preserve"> системі оподаткування) або копія Декларації платника </w:t>
            </w:r>
            <w:r w:rsidR="008514C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 xml:space="preserve">єдиного податку за останній звітний період </w:t>
            </w:r>
            <w:r w:rsidRPr="00FA4F64"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  <w:t>(для платників єдиного податку) з відміткою органів державної фіскальної  служби про прийняття.</w:t>
            </w:r>
          </w:p>
        </w:tc>
      </w:tr>
      <w:tr w:rsidR="00FF1BCB" w:rsidRPr="00D9330F" w:rsidTr="00FF1BCB">
        <w:trPr>
          <w:gridAfter w:val="1"/>
          <w:wAfter w:w="6279" w:type="dxa"/>
          <w:trHeight w:val="276"/>
        </w:trPr>
        <w:tc>
          <w:tcPr>
            <w:tcW w:w="3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BCB" w:rsidRPr="00FA4F64" w:rsidRDefault="00FF1BCB" w:rsidP="0072482E">
            <w:pPr>
              <w:snapToGrid w:val="0"/>
              <w:spacing w:after="0" w:line="240" w:lineRule="auto"/>
              <w:ind w:left="170"/>
              <w:rPr>
                <w:rFonts w:ascii="Times New Roman" w:eastAsia="Times New Roman CYR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482E" w:rsidRPr="00FA4F64" w:rsidTr="009463DD">
        <w:trPr>
          <w:trHeight w:val="60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E" w:rsidRPr="00FA4F64" w:rsidRDefault="00972CDC" w:rsidP="0072482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  <w:r w:rsidR="0072482E" w:rsidRPr="00372E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="0072482E" w:rsidRPr="00FA4F6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72482E"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</w:t>
            </w:r>
            <w:r w:rsidR="007248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повідність тендерної пропозиції </w:t>
            </w:r>
            <w:r w:rsidR="0072482E"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учасника іншим вимогам до предмета закупівлі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82E" w:rsidRPr="00FA4F64" w:rsidRDefault="0072482E" w:rsidP="0072482E">
            <w:pPr>
              <w:snapToGrid w:val="0"/>
              <w:spacing w:after="0" w:line="240" w:lineRule="auto"/>
              <w:ind w:right="17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val="uk-UA" w:eastAsia="ar-SA"/>
              </w:rPr>
            </w:pPr>
            <w:r w:rsidRPr="00FA4F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гарантійний лист у довільній формі на бланку підприємства та з печаткою про застосування заходів захисту довкілля за підписом уповноваженої особи учасника.</w:t>
            </w:r>
          </w:p>
        </w:tc>
      </w:tr>
      <w:tr w:rsidR="0072482E" w:rsidRPr="00FA4F64" w:rsidTr="0072281E">
        <w:trPr>
          <w:trHeight w:val="60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2E" w:rsidRPr="00FA4F64" w:rsidRDefault="00972CDC" w:rsidP="0072482E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  <w:r w:rsidR="0072482E"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Наявність повноваження посадової особи або представника учасника процедури закупівлі щодо підпису документів </w:t>
            </w:r>
            <w:r w:rsidR="007248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тендерної пропозиції</w:t>
            </w:r>
            <w:r w:rsidR="0072482E"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договору за результатами торгів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82E" w:rsidRPr="00FA4F64" w:rsidRDefault="0072482E" w:rsidP="0072482E">
            <w:pPr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Скан-</w:t>
            </w:r>
            <w:r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копія протоколу засновників (витягу з протоколу) Учасника;</w:t>
            </w:r>
          </w:p>
          <w:p w:rsidR="0072482E" w:rsidRPr="00FA4F64" w:rsidRDefault="0072482E" w:rsidP="0072482E">
            <w:pPr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Скан -</w:t>
            </w:r>
            <w:r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копія наказу (витягу з наказу) про призначення директора, президента, голови правління;</w:t>
            </w:r>
          </w:p>
          <w:p w:rsidR="0072482E" w:rsidRPr="00FA4F64" w:rsidRDefault="0072482E" w:rsidP="0072482E">
            <w:pPr>
              <w:numPr>
                <w:ilvl w:val="0"/>
                <w:numId w:val="4"/>
              </w:num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 разі, коли документи пропозиції та/або договір про закупівлю підписує уповноважена керівником Учасника особа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– скан-копія довіреності</w:t>
            </w:r>
            <w:r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керівника </w:t>
            </w:r>
            <w:r w:rsidRPr="00FA4F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Учасника на ім’я уповноваженої особи учасника, оформлена згідно з вимогами чинного законодавства.</w:t>
            </w:r>
          </w:p>
        </w:tc>
      </w:tr>
      <w:tr w:rsidR="0072281E" w:rsidRPr="00FA4F64" w:rsidTr="009463DD">
        <w:trPr>
          <w:trHeight w:val="60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1E" w:rsidRPr="00FA4F64" w:rsidRDefault="00972CDC" w:rsidP="0072281E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7228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. Заява- згода на обробку персональних даних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281E" w:rsidRDefault="00D654F7" w:rsidP="0072281E">
            <w:pPr>
              <w:tabs>
                <w:tab w:val="left" w:pos="1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Згідно додатку №4</w:t>
            </w:r>
          </w:p>
        </w:tc>
      </w:tr>
    </w:tbl>
    <w:p w:rsidR="00372EEB" w:rsidRDefault="00372EEB" w:rsidP="00372EEB">
      <w:pPr>
        <w:spacing w:after="0" w:line="240" w:lineRule="auto"/>
        <w:ind w:right="22"/>
        <w:rPr>
          <w:rFonts w:ascii="Times New Roman" w:eastAsia="Times New Roman CYR" w:hAnsi="Times New Roman" w:cs="Times New Roman"/>
          <w:b/>
          <w:bCs/>
          <w:iCs/>
          <w:sz w:val="24"/>
          <w:szCs w:val="24"/>
          <w:lang w:val="uk-UA"/>
        </w:rPr>
      </w:pPr>
      <w:r w:rsidRPr="00392282">
        <w:rPr>
          <w:rFonts w:ascii="Times New Roman" w:eastAsia="Times New Roman CYR" w:hAnsi="Times New Roman" w:cs="Times New Roman"/>
          <w:b/>
          <w:bCs/>
          <w:iCs/>
          <w:sz w:val="24"/>
          <w:szCs w:val="24"/>
          <w:lang w:val="uk-UA"/>
        </w:rPr>
        <w:t>Додатково учасник має надати:</w:t>
      </w:r>
    </w:p>
    <w:p w:rsidR="00372EEB" w:rsidRPr="00FA4F64" w:rsidRDefault="00372EEB" w:rsidP="00372EEB">
      <w:pPr>
        <w:numPr>
          <w:ilvl w:val="0"/>
          <w:numId w:val="1"/>
        </w:numPr>
        <w:tabs>
          <w:tab w:val="left" w:pos="375"/>
          <w:tab w:val="left" w:pos="2160"/>
          <w:tab w:val="left" w:pos="3600"/>
        </w:tabs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Копію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витягу з реєстру платника ПДВ або/та єдиного податку</w:t>
      </w:r>
    </w:p>
    <w:p w:rsidR="00372EEB" w:rsidRPr="00FA4F64" w:rsidRDefault="00372EEB" w:rsidP="00372EEB">
      <w:pPr>
        <w:numPr>
          <w:ilvl w:val="0"/>
          <w:numId w:val="1"/>
        </w:numPr>
        <w:tabs>
          <w:tab w:val="left" w:pos="375"/>
          <w:tab w:val="left" w:pos="2160"/>
          <w:tab w:val="left" w:pos="3600"/>
        </w:tabs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 w:eastAsia="he-IL" w:bidi="he-IL"/>
        </w:rPr>
        <w:t>Копія Статуту зі змінами або іншого установчого документу.</w:t>
      </w:r>
    </w:p>
    <w:p w:rsidR="00372EEB" w:rsidRPr="00FA4F64" w:rsidRDefault="00372EEB" w:rsidP="00372EEB">
      <w:pPr>
        <w:numPr>
          <w:ilvl w:val="0"/>
          <w:numId w:val="1"/>
        </w:numPr>
        <w:tabs>
          <w:tab w:val="left" w:pos="375"/>
          <w:tab w:val="left" w:pos="2160"/>
          <w:tab w:val="left" w:pos="3600"/>
        </w:tabs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Довідка, яка містить відомості про підприємство:</w:t>
      </w:r>
    </w:p>
    <w:p w:rsidR="00372EEB" w:rsidRPr="00FA4F64" w:rsidRDefault="00372EEB" w:rsidP="00372EEB">
      <w:pPr>
        <w:numPr>
          <w:ilvl w:val="1"/>
          <w:numId w:val="2"/>
        </w:numPr>
        <w:tabs>
          <w:tab w:val="left" w:pos="375"/>
          <w:tab w:val="left" w:pos="216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реквізити (адреса - юридична та фактична, телефон, факс, телефон для контактів), повне та скорочене найменування учасника; </w:t>
      </w:r>
    </w:p>
    <w:p w:rsidR="00372EEB" w:rsidRPr="00FA4F64" w:rsidRDefault="00372EEB" w:rsidP="00372EEB">
      <w:pPr>
        <w:numPr>
          <w:ilvl w:val="1"/>
          <w:numId w:val="2"/>
        </w:numPr>
        <w:tabs>
          <w:tab w:val="left" w:pos="375"/>
          <w:tab w:val="left" w:pos="216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керівництво (посада, ім'я, по батькові, телефон для контактів) - для юридичних осіб; </w:t>
      </w:r>
    </w:p>
    <w:p w:rsidR="00372EEB" w:rsidRPr="00FA4F64" w:rsidRDefault="00372EEB" w:rsidP="00372EEB">
      <w:pPr>
        <w:numPr>
          <w:ilvl w:val="1"/>
          <w:numId w:val="2"/>
        </w:numPr>
        <w:tabs>
          <w:tab w:val="left" w:pos="375"/>
          <w:tab w:val="left" w:pos="216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форма власності та юридичний статус, організаційно-правова форма (для юридичних осіб);</w:t>
      </w:r>
    </w:p>
    <w:p w:rsidR="00372EEB" w:rsidRPr="00FA4F64" w:rsidRDefault="00372EEB" w:rsidP="00372EEB">
      <w:pPr>
        <w:numPr>
          <w:ilvl w:val="1"/>
          <w:numId w:val="2"/>
        </w:numPr>
        <w:tabs>
          <w:tab w:val="left" w:pos="375"/>
          <w:tab w:val="left" w:pos="2160"/>
          <w:tab w:val="left" w:pos="36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основні види діяльності.</w:t>
      </w:r>
    </w:p>
    <w:p w:rsidR="00372EEB" w:rsidRPr="00FA4F64" w:rsidRDefault="00372EEB" w:rsidP="00372EEB">
      <w:pPr>
        <w:numPr>
          <w:ilvl w:val="0"/>
          <w:numId w:val="1"/>
        </w:numPr>
        <w:tabs>
          <w:tab w:val="left" w:pos="375"/>
          <w:tab w:val="left" w:pos="2160"/>
          <w:tab w:val="left" w:pos="3600"/>
        </w:tabs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Копії паспорту (для фізичних осіб).</w:t>
      </w:r>
    </w:p>
    <w:p w:rsidR="00372EEB" w:rsidRDefault="00372EEB" w:rsidP="00372EEB">
      <w:pPr>
        <w:numPr>
          <w:ilvl w:val="0"/>
          <w:numId w:val="1"/>
        </w:numPr>
        <w:tabs>
          <w:tab w:val="left" w:pos="375"/>
          <w:tab w:val="left" w:pos="2160"/>
          <w:tab w:val="left" w:pos="3600"/>
        </w:tabs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Копії довідки про присвоєння ідентифікаційного коду (для фізичних осіб).</w:t>
      </w:r>
    </w:p>
    <w:p w:rsidR="00372EEB" w:rsidRPr="000E535B" w:rsidRDefault="00372EEB" w:rsidP="00372EEB">
      <w:pPr>
        <w:numPr>
          <w:ilvl w:val="0"/>
          <w:numId w:val="1"/>
        </w:numPr>
        <w:tabs>
          <w:tab w:val="left" w:pos="375"/>
          <w:tab w:val="left" w:pos="2160"/>
          <w:tab w:val="left" w:pos="3600"/>
        </w:tabs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Гарантійний лист, складений в довільній формі, згідно з яким учасник гарантує, що інформація, надана ним у довільній формі в складі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тендерної 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проп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озиції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>, є достовірною.</w:t>
      </w:r>
    </w:p>
    <w:p w:rsidR="008F1322" w:rsidRDefault="008F1322" w:rsidP="00FA4F64">
      <w:pPr>
        <w:spacing w:after="0" w:line="240" w:lineRule="auto"/>
        <w:ind w:right="22"/>
        <w:rPr>
          <w:rFonts w:ascii="Times New Roman" w:eastAsia="Times New Roman CYR" w:hAnsi="Times New Roman" w:cs="Times New Roman"/>
          <w:bCs/>
          <w:i/>
          <w:iCs/>
          <w:sz w:val="24"/>
          <w:szCs w:val="24"/>
          <w:lang w:val="uk-UA"/>
        </w:rPr>
      </w:pPr>
    </w:p>
    <w:p w:rsidR="00FA4F64" w:rsidRPr="00FA4F64" w:rsidRDefault="00FA4F64" w:rsidP="00FA4F64">
      <w:pPr>
        <w:spacing w:after="0" w:line="240" w:lineRule="auto"/>
        <w:ind w:right="22"/>
        <w:rPr>
          <w:rFonts w:ascii="Times New Roman" w:eastAsia="Times New Roman CYR" w:hAnsi="Times New Roman" w:cs="Times New Roman"/>
          <w:bCs/>
          <w:i/>
          <w:iCs/>
          <w:sz w:val="24"/>
          <w:szCs w:val="24"/>
          <w:lang w:val="uk-UA"/>
        </w:rPr>
      </w:pPr>
      <w:r w:rsidRPr="00FA4F64">
        <w:rPr>
          <w:rFonts w:ascii="Times New Roman" w:eastAsia="Times New Roman CYR" w:hAnsi="Times New Roman" w:cs="Times New Roman"/>
          <w:bCs/>
          <w:i/>
          <w:iCs/>
          <w:sz w:val="24"/>
          <w:szCs w:val="24"/>
          <w:lang w:val="uk-UA"/>
        </w:rPr>
        <w:t>Примітки:</w:t>
      </w:r>
    </w:p>
    <w:p w:rsidR="00FA4F64" w:rsidRPr="00FA4F64" w:rsidRDefault="00FA4F64" w:rsidP="00FA4F6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а) Всі документи, за винятком оригіналів та нотаріально засвідчених копій, засвідчуються підписом уповноваженої особи  і скріплюються печаткою учасника торгів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відповідно до вимог Національного стандарту України «Вимоги до оформлювання документів» ДСТУ 4163-2003.</w:t>
      </w:r>
      <w:r w:rsidRPr="00FA4F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Ця вимога не стосується  учасників, які здійснюють діяльність без печатки згідно з чинним законодавством.</w:t>
      </w:r>
    </w:p>
    <w:p w:rsidR="00FA4F64" w:rsidRPr="00FA4F64" w:rsidRDefault="00FA4F64" w:rsidP="00FA4F6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б)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p w:rsidR="00FA4F64" w:rsidRPr="00FA4F64" w:rsidRDefault="00FA4F64" w:rsidP="00FA4F6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У разі отримання достовірної інформації про його невідповідність вимогам кваліфікаційних критеріїв, наявність підстав, зазначених у </w:t>
      </w:r>
      <w:r w:rsidR="00DE6E07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пункті 47 Особливостей</w:t>
      </w: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, або факту зазначення у пропозиції конкурсних торгів будь-якої недостовірної інформації, що є суттєвою при визначенні результатів процедури закупівлі, замовник відхиляє </w:t>
      </w:r>
      <w:r w:rsidR="007D258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тендерну пропозицію</w:t>
      </w: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такого учасника.</w:t>
      </w:r>
    </w:p>
    <w:p w:rsidR="00FA4F64" w:rsidRPr="00FA4F64" w:rsidRDefault="00FA4F64" w:rsidP="00FA4F6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в) Документи, які не передбачені законодавством України для суб'єктів підприємницької діяльності та фізичних осіб, не подаються останніми в складі с</w:t>
      </w:r>
      <w:r w:rsidR="007D258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воєї пропозиції</w:t>
      </w: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 У такому випадку учасники повинні надати лист з поясненням відсутності ненаданого документа з посиланням на норми відповідних законодавчих актів.</w:t>
      </w:r>
    </w:p>
    <w:p w:rsidR="00FA4F64" w:rsidRPr="00FA4F64" w:rsidRDefault="00FA4F64" w:rsidP="00FA4F6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Зокрема, замовник не відхиляє </w:t>
      </w:r>
      <w:r w:rsidR="007D258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пропозицію</w:t>
      </w: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, у разі якщо учасник процедури закупівлі надав замовнику підтвердження з посиланням на норми відповідних законодавчих актів України про те, що їх фінансова звітність не містить звіту про рух грошових коштів.</w:t>
      </w:r>
    </w:p>
    <w:p w:rsidR="00FA4F64" w:rsidRPr="00FA4F64" w:rsidRDefault="00FA4F64" w:rsidP="00FA4F64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д) Роздруковані електронні форми документів потребують проставляння на їх сторінках підпису уповноваженої особи та відбитку печатки</w:t>
      </w:r>
      <w:r w:rsidR="008514C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(за наявності)</w:t>
      </w:r>
      <w:r w:rsidRPr="00FA4F64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;</w:t>
      </w:r>
    </w:p>
    <w:p w:rsidR="00FA4F64" w:rsidRPr="00FA4F64" w:rsidRDefault="00FA4F64" w:rsidP="00FA4F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A4F64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sectPr w:rsidR="00FA4F64" w:rsidRPr="00FA4F64" w:rsidSect="001B34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13" w:rsidRDefault="00DE2E13" w:rsidP="00FA4F64">
      <w:pPr>
        <w:spacing w:after="0" w:line="240" w:lineRule="auto"/>
      </w:pPr>
      <w:r>
        <w:separator/>
      </w:r>
    </w:p>
  </w:endnote>
  <w:endnote w:type="continuationSeparator" w:id="0">
    <w:p w:rsidR="00DE2E13" w:rsidRDefault="00DE2E13" w:rsidP="00FA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13" w:rsidRDefault="00DE2E13" w:rsidP="00FA4F64">
      <w:pPr>
        <w:spacing w:after="0" w:line="240" w:lineRule="auto"/>
      </w:pPr>
      <w:r>
        <w:separator/>
      </w:r>
    </w:p>
  </w:footnote>
  <w:footnote w:type="continuationSeparator" w:id="0">
    <w:p w:rsidR="00DE2E13" w:rsidRDefault="00DE2E13" w:rsidP="00FA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44B7"/>
    <w:multiLevelType w:val="hybridMultilevel"/>
    <w:tmpl w:val="F65E3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042A"/>
    <w:multiLevelType w:val="hybridMultilevel"/>
    <w:tmpl w:val="E4C28A08"/>
    <w:lvl w:ilvl="0" w:tplc="7692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A411B"/>
    <w:multiLevelType w:val="hybridMultilevel"/>
    <w:tmpl w:val="BABA0B8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4A461B35"/>
    <w:multiLevelType w:val="hybridMultilevel"/>
    <w:tmpl w:val="14BCA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545"/>
    <w:multiLevelType w:val="hybridMultilevel"/>
    <w:tmpl w:val="2FE843CC"/>
    <w:lvl w:ilvl="0" w:tplc="76921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64"/>
    <w:rsid w:val="000507F9"/>
    <w:rsid w:val="000852B2"/>
    <w:rsid w:val="000E3ACF"/>
    <w:rsid w:val="000E400E"/>
    <w:rsid w:val="00127EB8"/>
    <w:rsid w:val="001968A2"/>
    <w:rsid w:val="001B343F"/>
    <w:rsid w:val="001E4CC4"/>
    <w:rsid w:val="0023750A"/>
    <w:rsid w:val="0025605B"/>
    <w:rsid w:val="00320DF1"/>
    <w:rsid w:val="00326582"/>
    <w:rsid w:val="0034411B"/>
    <w:rsid w:val="00355F68"/>
    <w:rsid w:val="00372EEB"/>
    <w:rsid w:val="003F11CB"/>
    <w:rsid w:val="00407540"/>
    <w:rsid w:val="004151ED"/>
    <w:rsid w:val="00433EF0"/>
    <w:rsid w:val="004E4066"/>
    <w:rsid w:val="005E11D4"/>
    <w:rsid w:val="005E5EBF"/>
    <w:rsid w:val="0072281E"/>
    <w:rsid w:val="0072482E"/>
    <w:rsid w:val="00770227"/>
    <w:rsid w:val="007A6E60"/>
    <w:rsid w:val="007C7C27"/>
    <w:rsid w:val="007D2582"/>
    <w:rsid w:val="008514C4"/>
    <w:rsid w:val="008D2A6A"/>
    <w:rsid w:val="008D37A2"/>
    <w:rsid w:val="008F1322"/>
    <w:rsid w:val="009607C3"/>
    <w:rsid w:val="00962BCD"/>
    <w:rsid w:val="00972CDC"/>
    <w:rsid w:val="00991835"/>
    <w:rsid w:val="00992B3A"/>
    <w:rsid w:val="00997AF7"/>
    <w:rsid w:val="009E2EA7"/>
    <w:rsid w:val="00A045CD"/>
    <w:rsid w:val="00A6523C"/>
    <w:rsid w:val="00AC2024"/>
    <w:rsid w:val="00B239D0"/>
    <w:rsid w:val="00B31FE0"/>
    <w:rsid w:val="00B329AC"/>
    <w:rsid w:val="00B41C77"/>
    <w:rsid w:val="00B9625C"/>
    <w:rsid w:val="00BD769B"/>
    <w:rsid w:val="00C044B1"/>
    <w:rsid w:val="00C367F1"/>
    <w:rsid w:val="00C60FF1"/>
    <w:rsid w:val="00CD257A"/>
    <w:rsid w:val="00CF4169"/>
    <w:rsid w:val="00D2077A"/>
    <w:rsid w:val="00D20FF9"/>
    <w:rsid w:val="00D654F7"/>
    <w:rsid w:val="00D9330F"/>
    <w:rsid w:val="00DA254E"/>
    <w:rsid w:val="00DE2E13"/>
    <w:rsid w:val="00DE6E07"/>
    <w:rsid w:val="00E23621"/>
    <w:rsid w:val="00E47FDB"/>
    <w:rsid w:val="00F25335"/>
    <w:rsid w:val="00F44E59"/>
    <w:rsid w:val="00F50867"/>
    <w:rsid w:val="00F64344"/>
    <w:rsid w:val="00F90028"/>
    <w:rsid w:val="00FA4F64"/>
    <w:rsid w:val="00FB0EA7"/>
    <w:rsid w:val="00FB173F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6DD4E-8E0D-4ED7-9DD3-B3A68B1D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4F6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F64"/>
    <w:rPr>
      <w:sz w:val="20"/>
      <w:szCs w:val="20"/>
    </w:rPr>
  </w:style>
  <w:style w:type="character" w:styleId="a5">
    <w:name w:val="footnote reference"/>
    <w:semiHidden/>
    <w:rsid w:val="00FA4F6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B1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31BE-EBDF-4978-8B5D-8BD1DA10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2023-06-06T12:31:00Z</cp:lastPrinted>
  <dcterms:created xsi:type="dcterms:W3CDTF">2023-06-08T08:46:00Z</dcterms:created>
  <dcterms:modified xsi:type="dcterms:W3CDTF">2023-06-08T11:20:00Z</dcterms:modified>
</cp:coreProperties>
</file>