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5103"/>
      </w:tblGrid>
      <w:tr w:rsidR="00D2440D" w:rsidRPr="00D2440D" w:rsidTr="00DB4B4D">
        <w:tc>
          <w:tcPr>
            <w:tcW w:w="10915" w:type="dxa"/>
            <w:gridSpan w:val="2"/>
          </w:tcPr>
          <w:p w:rsidR="00D2440D" w:rsidRDefault="00D2440D" w:rsidP="00D2440D">
            <w:pPr>
              <w:pageBreakBefore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ПЕРЕЛІК ЗМІН</w:t>
            </w:r>
          </w:p>
          <w:p w:rsidR="00D2440D" w:rsidRPr="00D2440D" w:rsidRDefault="00D2440D" w:rsidP="00EF4B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БУЛО                                                                                               СТАЛО</w:t>
            </w:r>
          </w:p>
        </w:tc>
      </w:tr>
      <w:tr w:rsidR="00EF4BD5" w:rsidTr="00DB4B4D">
        <w:trPr>
          <w:trHeight w:val="1595"/>
        </w:trPr>
        <w:tc>
          <w:tcPr>
            <w:tcW w:w="5812" w:type="dxa"/>
          </w:tcPr>
          <w:p w:rsidR="00DB4B4D" w:rsidRPr="00DB4B4D" w:rsidRDefault="00DB4B4D" w:rsidP="00DB4B4D">
            <w:pPr>
              <w:tabs>
                <w:tab w:val="left" w:pos="9639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DB4B4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8. </w:t>
            </w:r>
            <w:r w:rsidRPr="00DB4B4D">
              <w:rPr>
                <w:rFonts w:ascii="Times New Roman" w:eastAsia="Times New Roman" w:hAnsi="Times New Roman"/>
                <w:sz w:val="24"/>
                <w:szCs w:val="24"/>
              </w:rPr>
              <w:t>З метою підтвердження можливості учасника тендеру здійснювати своєчасну закупівлю електричної енергії в необхідному обсязі та якості, що за належних умов забезпечать безперебійне постачання для задоволення попиту на споживання електричної енергії замовником, учасник закупівлі, в складі тендерної пропозиції, повинен надати діючий договір на оптову закупівлю електричної енергії (завірену копію) на 2024 рр.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(п.8 Додаток 2)</w:t>
            </w:r>
          </w:p>
          <w:p w:rsidR="00EF4BD5" w:rsidRPr="00DB4B4D" w:rsidRDefault="00EF4BD5" w:rsidP="00DB4B4D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F4BD5" w:rsidRPr="00DB4B4D" w:rsidRDefault="00DB4B4D" w:rsidP="00DB4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B4B4D">
              <w:rPr>
                <w:rFonts w:ascii="Times New Roman" w:hAnsi="Times New Roman"/>
                <w:sz w:val="24"/>
                <w:szCs w:val="24"/>
              </w:rPr>
              <w:t>.</w:t>
            </w:r>
            <w:r w:rsidRPr="00DB4B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B4D">
              <w:rPr>
                <w:rFonts w:ascii="Times New Roman" w:eastAsia="Times New Roman" w:hAnsi="Times New Roman"/>
                <w:sz w:val="24"/>
                <w:szCs w:val="24"/>
              </w:rPr>
              <w:t xml:space="preserve">З метою підтвердження можливості учасника тендеру здійснювати своєчасну закупівлю електричної енергії в необхідному обсязі та якості, що за належних умов забезпечать безперебійне постачання для задоволення попиту на споживання електричної енергії замовником, учасник закупівлі, в складі тендерної пропозиції, повинен надати діючий договір на оптову закупівлю електричної енергії (завірену копію) на 2024 р. </w:t>
            </w:r>
            <w:r w:rsidRPr="00DB4B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та/або</w:t>
            </w:r>
            <w:r w:rsidRPr="00DB4B4D">
              <w:rPr>
                <w:rFonts w:ascii="Times New Roman" w:eastAsia="Times New Roman" w:hAnsi="Times New Roman"/>
                <w:sz w:val="24"/>
                <w:szCs w:val="24"/>
              </w:rPr>
              <w:t xml:space="preserve"> діючий на 2024р. двосторонній договір на закупівлю великих обсягів електричної енергії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F4BD5" w:rsidTr="00DB4B4D">
        <w:trPr>
          <w:trHeight w:val="1595"/>
        </w:trPr>
        <w:tc>
          <w:tcPr>
            <w:tcW w:w="5812" w:type="dxa"/>
          </w:tcPr>
          <w:p w:rsidR="00EF4BD5" w:rsidRPr="00DB4B4D" w:rsidRDefault="00DB4B4D" w:rsidP="00DB4B4D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BD25F5">
              <w:rPr>
                <w:rFonts w:ascii="Times New Roman" w:hAnsi="Times New Roman"/>
                <w:color w:val="000000"/>
                <w:sz w:val="24"/>
                <w:szCs w:val="24"/>
              </w:rPr>
              <w:t>3. Лист від НЕК Укренерго про те, що за час з 01.01.2023 року по 01.01.2024, учасник не набував статусу "</w:t>
            </w:r>
            <w:proofErr w:type="spellStart"/>
            <w:r w:rsidRPr="00BD25F5">
              <w:rPr>
                <w:rFonts w:ascii="Times New Roman" w:hAnsi="Times New Roman"/>
                <w:color w:val="000000"/>
                <w:sz w:val="24"/>
                <w:szCs w:val="24"/>
              </w:rPr>
              <w:t>переддефолтного</w:t>
            </w:r>
            <w:proofErr w:type="spellEnd"/>
            <w:r w:rsidRPr="00BD25F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Додаток 2)</w:t>
            </w:r>
          </w:p>
        </w:tc>
        <w:tc>
          <w:tcPr>
            <w:tcW w:w="5103" w:type="dxa"/>
          </w:tcPr>
          <w:p w:rsidR="00EF4BD5" w:rsidRPr="00DB4B4D" w:rsidRDefault="00DB4B4D" w:rsidP="00DB4B4D">
            <w:pPr>
              <w:tabs>
                <w:tab w:val="left" w:pos="9639"/>
              </w:tabs>
              <w:jc w:val="both"/>
              <w:rPr>
                <w:rFonts w:ascii="Times New Roman" w:hAnsi="Times New Roman"/>
                <w:i/>
                <w:iCs/>
                <w:strike/>
                <w:sz w:val="20"/>
                <w:szCs w:val="20"/>
                <w:lang w:eastAsia="zh-CN"/>
              </w:rPr>
            </w:pPr>
            <w:r w:rsidRPr="00DB4B4D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3. Лист від НЕК Укренерго про те, що за час з 01.01.2023 року по 01.01.2024, учасник не набував ста</w:t>
            </w:r>
            <w:bookmarkStart w:id="0" w:name="_GoBack"/>
            <w:bookmarkEnd w:id="0"/>
            <w:r w:rsidRPr="00DB4B4D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 xml:space="preserve">тусу </w:t>
            </w:r>
            <w:r w:rsidRPr="00BD25F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B4B4D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переддефолтного</w:t>
            </w:r>
            <w:proofErr w:type="spellEnd"/>
            <w:r w:rsidRPr="00DB4B4D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"</w:t>
            </w:r>
            <w:r w:rsidRPr="00DB4B4D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;</w:t>
            </w:r>
          </w:p>
        </w:tc>
      </w:tr>
    </w:tbl>
    <w:p w:rsidR="00EF4BD5" w:rsidRDefault="00EF4BD5" w:rsidP="00EF4B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4BD5" w:rsidRDefault="00EF4BD5"/>
    <w:sectPr w:rsidR="00EF4BD5" w:rsidSect="00D244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89"/>
    <w:rsid w:val="000C0136"/>
    <w:rsid w:val="0029057B"/>
    <w:rsid w:val="004C16B7"/>
    <w:rsid w:val="005E747B"/>
    <w:rsid w:val="006F1234"/>
    <w:rsid w:val="00752589"/>
    <w:rsid w:val="008C7F68"/>
    <w:rsid w:val="00900FE8"/>
    <w:rsid w:val="0090234F"/>
    <w:rsid w:val="00B95AFB"/>
    <w:rsid w:val="00D2440D"/>
    <w:rsid w:val="00DB4B4D"/>
    <w:rsid w:val="00E43824"/>
    <w:rsid w:val="00EC286F"/>
    <w:rsid w:val="00E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2311"/>
  <w15:docId w15:val="{F4C2F337-F02C-4431-A04F-D631E9A5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0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E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2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</dc:creator>
  <cp:keywords/>
  <dc:description/>
  <cp:lastModifiedBy>Admin</cp:lastModifiedBy>
  <cp:revision>8</cp:revision>
  <cp:lastPrinted>2024-02-01T08:06:00Z</cp:lastPrinted>
  <dcterms:created xsi:type="dcterms:W3CDTF">2023-06-07T06:19:00Z</dcterms:created>
  <dcterms:modified xsi:type="dcterms:W3CDTF">2024-02-16T13:46:00Z</dcterms:modified>
</cp:coreProperties>
</file>