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D04F" w14:textId="77777777" w:rsidR="00AF2BCF" w:rsidRPr="00AF2BCF" w:rsidRDefault="00AF2BCF" w:rsidP="00AF2BCF">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0E3306F2" wp14:editId="569E3D37">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9F63DD7"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36AF4476"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CE23728" w14:textId="77777777" w:rsidR="00AF2BCF" w:rsidRPr="00AF2BCF" w:rsidRDefault="00AF2BCF" w:rsidP="00AF2BCF">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D6B0700" w14:textId="77777777" w:rsidR="00AF2BCF" w:rsidRPr="00AF2BCF" w:rsidRDefault="00AF2BCF" w:rsidP="00AF2BCF">
      <w:pPr>
        <w:spacing w:after="0" w:line="240" w:lineRule="auto"/>
        <w:jc w:val="center"/>
        <w:rPr>
          <w:rFonts w:ascii="Times New Roman" w:eastAsia="Times New Roman" w:hAnsi="Times New Roman"/>
          <w:sz w:val="12"/>
          <w:szCs w:val="12"/>
          <w:lang w:eastAsia="ru-RU"/>
        </w:rPr>
      </w:pPr>
    </w:p>
    <w:p w14:paraId="5DF83C14" w14:textId="77777777" w:rsidR="00AF2BCF" w:rsidRPr="00AF2BCF" w:rsidRDefault="00AF2BCF" w:rsidP="00AF2BCF">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725A422" w14:textId="77777777" w:rsidR="00AF2BCF" w:rsidRPr="00AF2BCF" w:rsidRDefault="00AF2BCF" w:rsidP="00AF2BCF">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1477A7D" w14:textId="77777777" w:rsidR="00AF2BCF" w:rsidRPr="00AF2BCF" w:rsidRDefault="00AF2BCF" w:rsidP="00AF2BCF">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0F9F55E1" wp14:editId="6EAE459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BEDE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15386FA2"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C50C98">
              <w:rPr>
                <w:rFonts w:ascii="Times New Roman" w:hAnsi="Times New Roman"/>
                <w:b/>
                <w:bCs/>
              </w:rPr>
              <w:t>1</w:t>
            </w:r>
            <w:r w:rsidR="000375A8">
              <w:rPr>
                <w:rFonts w:ascii="Times New Roman" w:hAnsi="Times New Roman"/>
                <w:b/>
                <w:bCs/>
                <w:lang w:val="ru-RU"/>
              </w:rPr>
              <w:t xml:space="preserve"> </w:t>
            </w:r>
            <w:r w:rsidR="00894DCF">
              <w:rPr>
                <w:rFonts w:ascii="Times New Roman" w:hAnsi="Times New Roman"/>
                <w:b/>
                <w:bCs/>
              </w:rPr>
              <w:t xml:space="preserve">від </w:t>
            </w:r>
            <w:r w:rsidR="00C50C98">
              <w:rPr>
                <w:rFonts w:ascii="Times New Roman" w:hAnsi="Times New Roman"/>
                <w:b/>
                <w:bCs/>
              </w:rPr>
              <w:t>05.02.</w:t>
            </w:r>
            <w:r w:rsidR="00E12E89" w:rsidRPr="003B63D2">
              <w:rPr>
                <w:rFonts w:ascii="Times New Roman" w:hAnsi="Times New Roman"/>
                <w:b/>
                <w:bCs/>
              </w:rPr>
              <w:t>202</w:t>
            </w:r>
            <w:r w:rsidR="000375A8">
              <w:rPr>
                <w:rFonts w:ascii="Times New Roman" w:hAnsi="Times New Roman"/>
                <w:b/>
                <w:bCs/>
                <w:lang w:val="ru-RU"/>
              </w:rPr>
              <w:t>4</w:t>
            </w:r>
            <w:r w:rsidRPr="003B63D2">
              <w:rPr>
                <w:rFonts w:ascii="Times New Roman" w:hAnsi="Times New Roman"/>
                <w:b/>
              </w:rPr>
              <w:t>р</w:t>
            </w:r>
            <w:r w:rsidR="00AE080C" w:rsidRPr="00836F09">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62FF1D1E" w:rsidR="005929E4" w:rsidRPr="00836F09" w:rsidRDefault="000375A8" w:rsidP="005929E4">
            <w:pPr>
              <w:spacing w:after="0" w:line="240" w:lineRule="auto"/>
              <w:jc w:val="right"/>
              <w:rPr>
                <w:rFonts w:ascii="Times New Roman" w:hAnsi="Times New Roman"/>
                <w:b/>
                <w:sz w:val="20"/>
                <w:szCs w:val="20"/>
              </w:rPr>
            </w:pPr>
            <w:r>
              <w:rPr>
                <w:rFonts w:ascii="Times New Roman" w:hAnsi="Times New Roman"/>
                <w:b/>
                <w:lang w:val="ru-RU"/>
              </w:rPr>
              <w:t>Катерина ДОЛЮК</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2A17BEC0" w14:textId="77777777" w:rsidR="000375A8" w:rsidRPr="009A0C5D" w:rsidRDefault="000375A8" w:rsidP="000375A8">
      <w:pPr>
        <w:pStyle w:val="aa"/>
        <w:spacing w:after="0" w:line="240" w:lineRule="auto"/>
        <w:ind w:left="0"/>
        <w:jc w:val="center"/>
        <w:rPr>
          <w:rFonts w:ascii="Times New Roman" w:eastAsia="Times New Roman" w:hAnsi="Times New Roman"/>
          <w:b/>
          <w:sz w:val="28"/>
          <w:szCs w:val="28"/>
          <w:lang w:eastAsia="ru-RU"/>
        </w:rPr>
      </w:pPr>
      <w:r w:rsidRPr="009A0C5D">
        <w:rPr>
          <w:rFonts w:ascii="Times New Roman" w:eastAsia="Times New Roman" w:hAnsi="Times New Roman"/>
          <w:b/>
          <w:sz w:val="28"/>
          <w:szCs w:val="28"/>
          <w:lang w:eastAsia="ru-RU"/>
        </w:rPr>
        <w:t xml:space="preserve">Електрична енергія </w:t>
      </w:r>
    </w:p>
    <w:p w14:paraId="6BFD963A" w14:textId="77777777" w:rsidR="000375A8" w:rsidRPr="005929E4" w:rsidRDefault="000375A8" w:rsidP="000375A8">
      <w:pPr>
        <w:pStyle w:val="aa"/>
        <w:spacing w:after="0" w:line="240" w:lineRule="auto"/>
        <w:ind w:left="0"/>
        <w:jc w:val="center"/>
        <w:rPr>
          <w:b/>
          <w:sz w:val="28"/>
          <w:szCs w:val="28"/>
        </w:rPr>
      </w:pPr>
      <w:r w:rsidRPr="009A0C5D">
        <w:rPr>
          <w:rFonts w:ascii="Times New Roman" w:eastAsia="Times New Roman" w:hAnsi="Times New Roman"/>
          <w:b/>
          <w:sz w:val="28"/>
          <w:szCs w:val="28"/>
          <w:lang w:eastAsia="ru-RU"/>
        </w:rPr>
        <w:t>за ДК 021:2015 код 09310000-5  «Електрична енергія»</w:t>
      </w:r>
    </w:p>
    <w:p w14:paraId="06D933B8" w14:textId="77777777" w:rsidR="00394568" w:rsidRPr="000375A8" w:rsidRDefault="00394568"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611C177A" w14:textId="13823FED"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0375A8">
        <w:rPr>
          <w:rFonts w:ascii="Times New Roman" w:hAnsi="Times New Roman"/>
          <w:b/>
          <w:bCs/>
          <w:sz w:val="28"/>
          <w:szCs w:val="28"/>
          <w:lang w:val="ru-RU"/>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0A0785D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0375A8">
              <w:rPr>
                <w:rFonts w:ascii="Times New Roman" w:hAnsi="Times New Roman"/>
                <w:sz w:val="24"/>
                <w:szCs w:val="24"/>
                <w:lang w:val="ru-RU" w:eastAsia="uk-UA"/>
              </w:rPr>
              <w:t>Долюк</w:t>
            </w:r>
            <w:proofErr w:type="spellEnd"/>
            <w:r w:rsidR="000375A8">
              <w:rPr>
                <w:rFonts w:ascii="Times New Roman" w:hAnsi="Times New Roman"/>
                <w:sz w:val="24"/>
                <w:szCs w:val="24"/>
                <w:lang w:val="ru-RU" w:eastAsia="uk-UA"/>
              </w:rPr>
              <w:t xml:space="preserve"> Катерина </w:t>
            </w:r>
            <w:proofErr w:type="spellStart"/>
            <w:r w:rsidR="000375A8">
              <w:rPr>
                <w:rFonts w:ascii="Times New Roman" w:hAnsi="Times New Roman"/>
                <w:sz w:val="24"/>
                <w:szCs w:val="24"/>
                <w:lang w:val="ru-RU" w:eastAsia="uk-UA"/>
              </w:rPr>
              <w:t>Олександрівна</w:t>
            </w:r>
            <w:proofErr w:type="spellEnd"/>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647037CE" w:rsidR="0068480F" w:rsidRPr="00F44A84" w:rsidRDefault="000375A8" w:rsidP="008F2F82">
            <w:pPr>
              <w:widowControl w:val="0"/>
              <w:spacing w:after="0" w:line="240" w:lineRule="auto"/>
              <w:ind w:firstLine="319"/>
              <w:contextualSpacing/>
              <w:jc w:val="both"/>
              <w:rPr>
                <w:rFonts w:ascii="Times New Roman" w:hAnsi="Times New Roman"/>
                <w:sz w:val="24"/>
                <w:szCs w:val="24"/>
                <w:lang w:eastAsia="uk-UA"/>
              </w:rPr>
            </w:pPr>
            <w:r w:rsidRPr="009A0C5D">
              <w:rPr>
                <w:rFonts w:ascii="Times New Roman" w:hAnsi="Times New Roman"/>
                <w:sz w:val="24"/>
                <w:szCs w:val="24"/>
                <w:lang w:eastAsia="uk-UA"/>
              </w:rPr>
              <w:t>Електрична енергія за ДК 021:2015 код 09310000-5  «Електрична енергія»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32413CE3" w14:textId="239A9AD8"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1619E9">
              <w:rPr>
                <w:rFonts w:ascii="Times New Roman" w:hAnsi="Times New Roman"/>
                <w:sz w:val="24"/>
                <w:szCs w:val="24"/>
                <w:lang w:eastAsia="uk-UA"/>
              </w:rPr>
              <w:t xml:space="preserve">Обсяг постачання становить: </w:t>
            </w:r>
            <w:r w:rsidR="004B5E1B" w:rsidRPr="001619E9">
              <w:rPr>
                <w:rFonts w:ascii="Times New Roman" w:hAnsi="Times New Roman"/>
                <w:sz w:val="24"/>
                <w:szCs w:val="24"/>
                <w:lang w:eastAsia="uk-UA"/>
              </w:rPr>
              <w:t xml:space="preserve">505 610 </w:t>
            </w:r>
            <w:r w:rsidRPr="001619E9">
              <w:rPr>
                <w:rFonts w:ascii="Times New Roman" w:hAnsi="Times New Roman"/>
                <w:sz w:val="24"/>
                <w:szCs w:val="24"/>
                <w:lang w:eastAsia="uk-UA"/>
              </w:rPr>
              <w:t>кВт*год</w:t>
            </w:r>
          </w:p>
          <w:p w14:paraId="0BC9A776" w14:textId="77777777"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Перелік об’єктів та точок комерційного обліку споживача</w:t>
            </w:r>
            <w:r>
              <w:rPr>
                <w:rFonts w:ascii="Times New Roman" w:hAnsi="Times New Roman"/>
                <w:sz w:val="24"/>
                <w:szCs w:val="24"/>
                <w:lang w:eastAsia="uk-UA"/>
              </w:rPr>
              <w:t>:</w:t>
            </w:r>
          </w:p>
          <w:p w14:paraId="522A08E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p w14:paraId="31A5224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Донця Михайла, 4, 03061; </w:t>
            </w:r>
          </w:p>
          <w:p w14:paraId="2720976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Генерала Шаповала, 9, 03110</w:t>
            </w:r>
          </w:p>
          <w:p w14:paraId="285DC25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м. Київ, проспект Повітрофлотський, 29/31, 03037</w:t>
            </w:r>
          </w:p>
          <w:p w14:paraId="2FF5F8C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lastRenderedPageBreak/>
              <w:t>- м. Київ, проспект Повітрофлотський, 29/31, 03037</w:t>
            </w:r>
          </w:p>
          <w:p w14:paraId="73E7AEA0" w14:textId="0A5583FF" w:rsidR="00AC3861" w:rsidRPr="00554AAC" w:rsidRDefault="000375A8" w:rsidP="00924585">
            <w:pPr>
              <w:widowControl w:val="0"/>
              <w:spacing w:after="0" w:line="240" w:lineRule="auto"/>
              <w:ind w:firstLine="177"/>
              <w:contextualSpacing/>
              <w:jc w:val="both"/>
              <w:rPr>
                <w:rFonts w:ascii="Times New Roman" w:hAnsi="Times New Roman"/>
                <w:sz w:val="24"/>
                <w:szCs w:val="24"/>
                <w:vertAlign w:val="superscript"/>
                <w:lang w:val="ru-RU"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59233588" w:rsidR="00576A25" w:rsidRPr="00B86ECC" w:rsidRDefault="00991D9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0375A8">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0375A8">
              <w:rPr>
                <w:rFonts w:ascii="Times New Roman" w:hAnsi="Times New Roman"/>
                <w:sz w:val="24"/>
                <w:szCs w:val="24"/>
                <w:lang w:eastAsia="uk-UA"/>
              </w:rPr>
              <w:t>4</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94733">
              <w:rPr>
                <w:rFonts w:ascii="Times New Roman" w:hAnsi="Times New Roman"/>
                <w:sz w:val="24"/>
                <w:szCs w:val="24"/>
                <w:lang w:eastAsia="uk-UA"/>
              </w:rPr>
              <w:lastRenderedPageBreak/>
              <w:t xml:space="preserve">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w:t>
            </w:r>
            <w:r w:rsidRPr="00114120">
              <w:rPr>
                <w:rFonts w:ascii="Times New Roman" w:hAnsi="Times New Roman"/>
                <w:sz w:val="24"/>
                <w:szCs w:val="24"/>
                <w:lang w:eastAsia="uk-UA"/>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406216" w:rsidRDefault="00A12B19" w:rsidP="00406216">
            <w:pPr>
              <w:widowControl w:val="0"/>
              <w:tabs>
                <w:tab w:val="left" w:pos="1038"/>
                <w:tab w:val="left" w:pos="1179"/>
              </w:tabs>
              <w:spacing w:after="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w:t>
            </w:r>
            <w:r w:rsidRPr="00406216">
              <w:rPr>
                <w:rFonts w:ascii="Times New Roman" w:hAnsi="Times New Roman"/>
                <w:sz w:val="24"/>
                <w:szCs w:val="24"/>
                <w:lang w:eastAsia="uk-UA"/>
              </w:rPr>
              <w:t xml:space="preserve">систему </w:t>
            </w:r>
            <w:proofErr w:type="spellStart"/>
            <w:r w:rsidRPr="00406216">
              <w:rPr>
                <w:rFonts w:ascii="Times New Roman" w:hAnsi="Times New Roman"/>
                <w:sz w:val="24"/>
                <w:szCs w:val="24"/>
                <w:lang w:eastAsia="uk-UA"/>
              </w:rPr>
              <w:t>закупівель</w:t>
            </w:r>
            <w:proofErr w:type="spellEnd"/>
            <w:r w:rsidRPr="00406216">
              <w:rPr>
                <w:rFonts w:ascii="Times New Roman" w:hAnsi="Times New Roman"/>
                <w:sz w:val="24"/>
                <w:szCs w:val="24"/>
                <w:lang w:eastAsia="uk-UA"/>
              </w:rPr>
              <w:t xml:space="preserve">. </w:t>
            </w:r>
          </w:p>
          <w:p w14:paraId="54F6F3B7" w14:textId="45353736"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 xml:space="preserve">Тендерна пропозиція учасника має відповідати ряду вимог: </w:t>
            </w:r>
          </w:p>
          <w:p w14:paraId="20F08F58" w14:textId="77777777"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w:t>
            </w:r>
            <w:r w:rsidRPr="00114120">
              <w:rPr>
                <w:rFonts w:ascii="Times New Roman" w:hAnsi="Times New Roman"/>
                <w:sz w:val="24"/>
                <w:szCs w:val="24"/>
                <w:lang w:eastAsia="uk-UA"/>
              </w:rPr>
              <w:lastRenderedPageBreak/>
              <w:t xml:space="preserve">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B5D7F">
              <w:rPr>
                <w:rFonts w:ascii="Times New Roman" w:hAnsi="Times New Roman"/>
                <w:sz w:val="24"/>
                <w:szCs w:val="24"/>
                <w:lang w:eastAsia="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7B84" w:rsidRPr="00AB7B27" w14:paraId="50BD08D4" w14:textId="77777777" w:rsidTr="000F5359">
        <w:trPr>
          <w:trHeight w:val="462"/>
          <w:jc w:val="center"/>
        </w:trPr>
        <w:tc>
          <w:tcPr>
            <w:tcW w:w="236" w:type="pct"/>
            <w:shd w:val="clear" w:color="auto" w:fill="auto"/>
            <w:vAlign w:val="center"/>
          </w:tcPr>
          <w:p w14:paraId="1B02C81C" w14:textId="5319A274"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7B84" w:rsidRPr="00AB7B27" w:rsidRDefault="009E7B84" w:rsidP="009E7B84">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6C09F6E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тендерною документацією та Законом України «Про публічні закупівлі».</w:t>
            </w:r>
          </w:p>
          <w:p w14:paraId="55513FAD" w14:textId="3FECD78B" w:rsidR="009E7B84" w:rsidRPr="00CF0EE4" w:rsidRDefault="009E7B84" w:rsidP="009E7B84">
            <w:pPr>
              <w:widowControl w:val="0"/>
              <w:spacing w:after="0" w:line="240" w:lineRule="auto"/>
              <w:ind w:firstLine="227"/>
              <w:contextualSpacing/>
              <w:jc w:val="both"/>
              <w:rPr>
                <w:rFonts w:ascii="Times New Roman" w:hAnsi="Times New Roman"/>
                <w:spacing w:val="-2"/>
                <w:sz w:val="24"/>
                <w:szCs w:val="24"/>
              </w:rPr>
            </w:pPr>
            <w:r w:rsidRPr="00CF0EE4">
              <w:rPr>
                <w:rFonts w:ascii="Times New Roman" w:hAnsi="Times New Roman"/>
                <w:spacing w:val="-2"/>
                <w:sz w:val="24"/>
                <w:szCs w:val="24"/>
              </w:rPr>
              <w:t>Розмір забезп</w:t>
            </w:r>
            <w:r>
              <w:rPr>
                <w:rFonts w:ascii="Times New Roman" w:hAnsi="Times New Roman"/>
                <w:spacing w:val="-2"/>
                <w:sz w:val="24"/>
                <w:szCs w:val="24"/>
              </w:rPr>
              <w:t>ечення тендерної пропозиції: 3</w:t>
            </w:r>
            <w:r w:rsidRPr="00CF0EE4">
              <w:rPr>
                <w:rFonts w:ascii="Times New Roman" w:hAnsi="Times New Roman"/>
                <w:spacing w:val="-2"/>
                <w:sz w:val="24"/>
                <w:szCs w:val="24"/>
              </w:rPr>
              <w:t xml:space="preserve">% від очікуваної вартості закупівлі </w:t>
            </w:r>
            <w:r w:rsidRPr="00E55657">
              <w:rPr>
                <w:rFonts w:ascii="Times New Roman" w:hAnsi="Times New Roman"/>
                <w:spacing w:val="-2"/>
                <w:sz w:val="24"/>
                <w:szCs w:val="24"/>
              </w:rPr>
              <w:t xml:space="preserve">– </w:t>
            </w:r>
            <w:r>
              <w:rPr>
                <w:rFonts w:ascii="Times New Roman" w:hAnsi="Times New Roman"/>
                <w:spacing w:val="-2"/>
                <w:sz w:val="24"/>
                <w:szCs w:val="24"/>
              </w:rPr>
              <w:t>88 886,24</w:t>
            </w:r>
            <w:r w:rsidRPr="00E55657">
              <w:rPr>
                <w:rFonts w:ascii="Times New Roman" w:hAnsi="Times New Roman"/>
                <w:spacing w:val="-2"/>
                <w:sz w:val="24"/>
                <w:szCs w:val="24"/>
              </w:rPr>
              <w:t xml:space="preserve"> грн. (</w:t>
            </w:r>
            <w:r>
              <w:rPr>
                <w:rFonts w:ascii="Times New Roman" w:hAnsi="Times New Roman"/>
                <w:spacing w:val="-2"/>
                <w:sz w:val="24"/>
                <w:szCs w:val="24"/>
              </w:rPr>
              <w:t>Вісімдесят вісім</w:t>
            </w:r>
            <w:r w:rsidRPr="00E55657">
              <w:rPr>
                <w:rFonts w:ascii="Times New Roman" w:hAnsi="Times New Roman"/>
                <w:spacing w:val="-2"/>
                <w:sz w:val="24"/>
                <w:szCs w:val="24"/>
              </w:rPr>
              <w:t xml:space="preserve"> тисяч </w:t>
            </w:r>
            <w:r>
              <w:rPr>
                <w:rFonts w:ascii="Times New Roman" w:hAnsi="Times New Roman"/>
                <w:spacing w:val="-2"/>
                <w:sz w:val="24"/>
                <w:szCs w:val="24"/>
              </w:rPr>
              <w:t>вісімсот вісімдесят шість</w:t>
            </w:r>
            <w:r w:rsidRPr="00E55657">
              <w:rPr>
                <w:rFonts w:ascii="Times New Roman" w:hAnsi="Times New Roman"/>
                <w:spacing w:val="-2"/>
                <w:sz w:val="24"/>
                <w:szCs w:val="24"/>
              </w:rPr>
              <w:t xml:space="preserve"> грив</w:t>
            </w:r>
            <w:r>
              <w:rPr>
                <w:rFonts w:ascii="Times New Roman" w:hAnsi="Times New Roman"/>
                <w:spacing w:val="-2"/>
                <w:sz w:val="24"/>
                <w:szCs w:val="24"/>
              </w:rPr>
              <w:t>ень 24 копій</w:t>
            </w:r>
            <w:r w:rsidRPr="00E55657">
              <w:rPr>
                <w:rFonts w:ascii="Times New Roman" w:hAnsi="Times New Roman"/>
                <w:spacing w:val="-2"/>
                <w:sz w:val="24"/>
                <w:szCs w:val="24"/>
              </w:rPr>
              <w:t>к</w:t>
            </w:r>
            <w:r>
              <w:rPr>
                <w:rFonts w:ascii="Times New Roman" w:hAnsi="Times New Roman"/>
                <w:spacing w:val="-2"/>
                <w:sz w:val="24"/>
                <w:szCs w:val="24"/>
              </w:rPr>
              <w:t>и</w:t>
            </w:r>
            <w:r w:rsidRPr="00E55657">
              <w:rPr>
                <w:rFonts w:ascii="Times New Roman" w:hAnsi="Times New Roman"/>
                <w:spacing w:val="-2"/>
                <w:sz w:val="24"/>
                <w:szCs w:val="24"/>
              </w:rPr>
              <w:t>).</w:t>
            </w:r>
          </w:p>
          <w:p w14:paraId="2904A83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Строк дії забезпечення тендерної пропозиції учасника (банківської гарантії) має дорівнювати або </w:t>
            </w:r>
            <w:r w:rsidRPr="00B039C5">
              <w:rPr>
                <w:rFonts w:ascii="Times New Roman" w:hAnsi="Times New Roman"/>
                <w:spacing w:val="-2"/>
                <w:sz w:val="24"/>
                <w:szCs w:val="24"/>
              </w:rPr>
              <w:t>перевищувати 90</w:t>
            </w:r>
            <w:r w:rsidRPr="007F57A8">
              <w:rPr>
                <w:rFonts w:ascii="Times New Roman" w:hAnsi="Times New Roman"/>
                <w:spacing w:val="-2"/>
                <w:sz w:val="24"/>
                <w:szCs w:val="24"/>
              </w:rPr>
              <w:t xml:space="preserve"> (дев’яносто) днів із дати кінцевого строку подання тендерних пропозицій.</w:t>
            </w:r>
          </w:p>
          <w:p w14:paraId="32B51932"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6894723F"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Разом із банківською гарантією надаються у електронному форматі “PDF” або “</w:t>
            </w:r>
            <w:proofErr w:type="spellStart"/>
            <w:r w:rsidRPr="007F57A8">
              <w:rPr>
                <w:rFonts w:ascii="Times New Roman" w:hAnsi="Times New Roman"/>
                <w:spacing w:val="-2"/>
                <w:sz w:val="24"/>
                <w:szCs w:val="24"/>
              </w:rPr>
              <w:t>JPEG”копія</w:t>
            </w:r>
            <w:proofErr w:type="spellEnd"/>
            <w:r w:rsidRPr="007F57A8">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21EFC7F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містити реквізитах гарантії:</w:t>
            </w:r>
          </w:p>
          <w:p w14:paraId="06D7D40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 щодо повного найменування гаранта зазначається інформація:</w:t>
            </w:r>
          </w:p>
          <w:p w14:paraId="20ED12D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41F7975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код банку (у разі наявності);</w:t>
            </w:r>
          </w:p>
          <w:p w14:paraId="5275E66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014082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поштова адреса для листування;</w:t>
            </w:r>
          </w:p>
          <w:p w14:paraId="6B89B61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електронної пошти гаранта, на яку отримуються документи;</w:t>
            </w:r>
          </w:p>
          <w:p w14:paraId="1D1BFFE7"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SWIFT-адреса гаранта (у разі, якщо гарантом є банк);</w:t>
            </w:r>
          </w:p>
          <w:p w14:paraId="56350F8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2) щодо повного найменування принципала, яким є учасник</w:t>
            </w:r>
            <w:r>
              <w:rPr>
                <w:rFonts w:ascii="Times New Roman" w:hAnsi="Times New Roman"/>
                <w:spacing w:val="-2"/>
                <w:sz w:val="24"/>
                <w:szCs w:val="24"/>
              </w:rPr>
              <w:t xml:space="preserve"> </w:t>
            </w:r>
            <w:r w:rsidRPr="007F57A8">
              <w:rPr>
                <w:rFonts w:ascii="Times New Roman" w:hAnsi="Times New Roman"/>
                <w:spacing w:val="-2"/>
                <w:sz w:val="24"/>
                <w:szCs w:val="24"/>
              </w:rPr>
              <w:t>процедури закупівлі, зазначається інформація:</w:t>
            </w:r>
          </w:p>
          <w:p w14:paraId="4CA1298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 для юридичної особи;</w:t>
            </w:r>
          </w:p>
          <w:p w14:paraId="5DC3BD9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прізвище, ім’я та по батькові (у разі наявності) - для фізичної особи;</w:t>
            </w:r>
          </w:p>
          <w:p w14:paraId="394D52F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667503B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321CFEA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1D61AE0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475DEAD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3) щодо повного найменування </w:t>
            </w:r>
            <w:proofErr w:type="spellStart"/>
            <w:r w:rsidRPr="007F57A8">
              <w:rPr>
                <w:rFonts w:ascii="Times New Roman" w:hAnsi="Times New Roman"/>
                <w:spacing w:val="-2"/>
                <w:sz w:val="24"/>
                <w:szCs w:val="24"/>
              </w:rPr>
              <w:t>бенефіціара</w:t>
            </w:r>
            <w:proofErr w:type="spellEnd"/>
            <w:r w:rsidRPr="007F57A8">
              <w:rPr>
                <w:rFonts w:ascii="Times New Roman" w:hAnsi="Times New Roman"/>
                <w:spacing w:val="-2"/>
                <w:sz w:val="24"/>
                <w:szCs w:val="24"/>
              </w:rPr>
              <w:t>, яким є замовник, зазначається інформація:</w:t>
            </w:r>
          </w:p>
          <w:p w14:paraId="7907A2C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юридичної особи;</w:t>
            </w:r>
          </w:p>
          <w:p w14:paraId="34FBC61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39EB437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188D1C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4) сума гарантії зазначається цифрами і словами, назва валюти - словами;</w:t>
            </w:r>
          </w:p>
          <w:p w14:paraId="48E57293"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256947B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52F141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7) зазначається дата закінчення строку дії гарантії, якщо жодна з подій, передбачених у пункті 4 форми, не настане;</w:t>
            </w:r>
          </w:p>
          <w:p w14:paraId="0C61F5B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F57A8">
              <w:rPr>
                <w:rFonts w:ascii="Times New Roman" w:hAnsi="Times New Roman"/>
                <w:spacing w:val="-2"/>
                <w:sz w:val="24"/>
                <w:szCs w:val="24"/>
              </w:rPr>
              <w:t>закупівель</w:t>
            </w:r>
            <w:proofErr w:type="spellEnd"/>
            <w:r w:rsidRPr="007F57A8">
              <w:rPr>
                <w:rFonts w:ascii="Times New Roman" w:hAnsi="Times New Roman"/>
                <w:spacing w:val="-2"/>
                <w:sz w:val="24"/>
                <w:szCs w:val="24"/>
              </w:rPr>
              <w:t xml:space="preserve">, у форматі UA-XXXX-XX-XX-XXXXXX-X та назва і </w:t>
            </w:r>
            <w:proofErr w:type="spellStart"/>
            <w:r w:rsidRPr="007F57A8">
              <w:rPr>
                <w:rFonts w:ascii="Times New Roman" w:hAnsi="Times New Roman"/>
                <w:spacing w:val="-2"/>
                <w:sz w:val="24"/>
                <w:szCs w:val="24"/>
              </w:rPr>
              <w:t>вебсайта</w:t>
            </w:r>
            <w:proofErr w:type="spellEnd"/>
            <w:r w:rsidRPr="007F57A8">
              <w:rPr>
                <w:rFonts w:ascii="Times New Roman" w:hAnsi="Times New Roman"/>
                <w:spacing w:val="-2"/>
                <w:sz w:val="24"/>
                <w:szCs w:val="24"/>
              </w:rPr>
              <w:t xml:space="preserve"> інформаційно-телекомунікаційної системи «PROZORRO»;</w:t>
            </w:r>
          </w:p>
          <w:p w14:paraId="251B6A4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9) в інформації щодо тендерної документації зазначаються:</w:t>
            </w:r>
          </w:p>
          <w:p w14:paraId="27C923F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дата рішення замовника, яким затверджена тендерна документація;</w:t>
            </w:r>
          </w:p>
          <w:p w14:paraId="6A75DCC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46A47A0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10) строк сплати коштів за гарантією зазначається в робочих або банківських днях;</w:t>
            </w:r>
          </w:p>
          <w:p w14:paraId="2EEABC1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11) у разі якщо надавачем гарантії є страхова організація, зазначається:</w:t>
            </w:r>
          </w:p>
          <w:p w14:paraId="7E3F35E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5A04579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ліцензія на здійснення страхової діяльності.</w:t>
            </w:r>
          </w:p>
          <w:p w14:paraId="73A1AA0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1C059F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принципалом листів або інших документів (крім</w:t>
            </w:r>
            <w:r>
              <w:rPr>
                <w:rFonts w:ascii="Times New Roman" w:hAnsi="Times New Roman"/>
                <w:spacing w:val="-2"/>
                <w:sz w:val="24"/>
                <w:szCs w:val="24"/>
              </w:rPr>
              <w:t xml:space="preserve"> </w:t>
            </w:r>
            <w:r w:rsidRPr="007F57A8">
              <w:rPr>
                <w:rFonts w:ascii="Times New Roman" w:hAnsi="Times New Roman"/>
                <w:spacing w:val="-2"/>
                <w:sz w:val="24"/>
                <w:szCs w:val="24"/>
              </w:rPr>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1EBBFF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2D3DC9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можливості часткової сплати суми гарантії.</w:t>
            </w:r>
          </w:p>
          <w:p w14:paraId="3660356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бути видана банком, реквізити якого зазначені у відомостях про учасника (форма встановлена замовником «Цінова пропозиція»).</w:t>
            </w:r>
          </w:p>
          <w:p w14:paraId="23EDDDF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7768A730"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04E2DC9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електронного(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уповноваженої(</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особи(</w:t>
            </w:r>
            <w:proofErr w:type="spellStart"/>
            <w:r w:rsidRPr="007F57A8">
              <w:rPr>
                <w:rFonts w:ascii="Times New Roman" w:hAnsi="Times New Roman"/>
                <w:spacing w:val="-2"/>
                <w:sz w:val="24"/>
                <w:szCs w:val="24"/>
              </w:rPr>
              <w:t>іб</w:t>
            </w:r>
            <w:proofErr w:type="spellEnd"/>
            <w:r w:rsidRPr="007F57A8">
              <w:rPr>
                <w:rFonts w:ascii="Times New Roman" w:hAnsi="Times New Roman"/>
                <w:spacing w:val="-2"/>
                <w:sz w:val="24"/>
                <w:szCs w:val="24"/>
              </w:rPr>
              <w:t>) гаранта та його печатки відповідно.</w:t>
            </w:r>
          </w:p>
          <w:p w14:paraId="7056E5DB" w14:textId="0E347188"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ФОРМА забезпечення тендерної пропозиції / пропозиції (Додаток 7)</w:t>
            </w:r>
          </w:p>
        </w:tc>
      </w:tr>
      <w:tr w:rsidR="009E7B84" w:rsidRPr="00AB7B27" w14:paraId="3189E987" w14:textId="77777777" w:rsidTr="000F5359">
        <w:trPr>
          <w:trHeight w:val="271"/>
          <w:jc w:val="center"/>
        </w:trPr>
        <w:tc>
          <w:tcPr>
            <w:tcW w:w="236" w:type="pct"/>
            <w:shd w:val="clear" w:color="auto" w:fill="auto"/>
            <w:vAlign w:val="center"/>
          </w:tcPr>
          <w:p w14:paraId="7F089A08"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9E7B84" w:rsidRPr="00AB7B27" w:rsidRDefault="009E7B84" w:rsidP="009E7B84">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55EF99E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63EF5B06"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083F2E8"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110AA68B"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відкликання тендерної пропозиції/пропозиції до закінчення </w:t>
            </w:r>
            <w:r w:rsidRPr="00162A8C">
              <w:rPr>
                <w:rFonts w:ascii="Times New Roman" w:hAnsi="Times New Roman"/>
                <w:spacing w:val="-2"/>
                <w:sz w:val="24"/>
                <w:szCs w:val="24"/>
              </w:rPr>
              <w:lastRenderedPageBreak/>
              <w:t>строку її подання;</w:t>
            </w:r>
          </w:p>
          <w:p w14:paraId="60A3EA80"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0B681FB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3494B86C"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873C905"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1CF3B117"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Pr>
                <w:rFonts w:ascii="Times New Roman" w:hAnsi="Times New Roman"/>
                <w:spacing w:val="-2"/>
                <w:sz w:val="24"/>
                <w:szCs w:val="24"/>
              </w:rPr>
              <w:t>абз.3 п.44 Особливостей</w:t>
            </w:r>
            <w:r w:rsidRPr="00162A8C">
              <w:rPr>
                <w:rFonts w:ascii="Times New Roman" w:hAnsi="Times New Roman"/>
                <w:spacing w:val="-2"/>
                <w:sz w:val="24"/>
                <w:szCs w:val="24"/>
              </w:rPr>
              <w:t xml:space="preserve">, документів, що підтверджують відсутність підстав, установлених </w:t>
            </w:r>
            <w:r>
              <w:rPr>
                <w:rFonts w:ascii="Times New Roman" w:hAnsi="Times New Roman"/>
                <w:spacing w:val="-2"/>
                <w:sz w:val="24"/>
                <w:szCs w:val="24"/>
              </w:rPr>
              <w:t>п. 3,5,6,12 ст.</w:t>
            </w:r>
            <w:r w:rsidRPr="00162A8C">
              <w:rPr>
                <w:rFonts w:ascii="Times New Roman" w:hAnsi="Times New Roman"/>
                <w:spacing w:val="-2"/>
                <w:sz w:val="24"/>
                <w:szCs w:val="24"/>
              </w:rPr>
              <w:t>17 Закону;</w:t>
            </w:r>
          </w:p>
          <w:p w14:paraId="09E501FC" w14:textId="4BDD84E3"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7B84" w:rsidRPr="00AB7B27" w14:paraId="158B9909" w14:textId="77777777" w:rsidTr="00FD6E41">
        <w:trPr>
          <w:trHeight w:val="1261"/>
          <w:jc w:val="center"/>
        </w:trPr>
        <w:tc>
          <w:tcPr>
            <w:tcW w:w="236" w:type="pct"/>
            <w:shd w:val="clear" w:color="auto" w:fill="auto"/>
            <w:vAlign w:val="center"/>
          </w:tcPr>
          <w:p w14:paraId="12D0B6BD"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9E7B84" w:rsidRPr="00AB7B27" w:rsidRDefault="009E7B84" w:rsidP="009E7B84">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78CAD37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619E9" w:rsidRPr="00B039C5">
              <w:rPr>
                <w:rFonts w:ascii="Times New Roman" w:hAnsi="Times New Roman"/>
                <w:sz w:val="24"/>
                <w:szCs w:val="24"/>
                <w:lang w:eastAsia="uk-UA"/>
              </w:rPr>
              <w:t>9</w:t>
            </w:r>
            <w:r w:rsidRPr="00B039C5">
              <w:rPr>
                <w:rFonts w:ascii="Times New Roman" w:hAnsi="Times New Roman"/>
                <w:sz w:val="24"/>
                <w:szCs w:val="24"/>
                <w:lang w:eastAsia="uk-UA"/>
              </w:rPr>
              <w:t>0</w:t>
            </w:r>
            <w:r>
              <w:rPr>
                <w:rFonts w:ascii="Times New Roman" w:hAnsi="Times New Roman"/>
                <w:sz w:val="24"/>
                <w:szCs w:val="24"/>
                <w:lang w:eastAsia="uk-UA"/>
              </w:rPr>
              <w:t xml:space="preserve"> (ста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9E7B84" w:rsidRPr="00AB7B27" w14:paraId="0E6F0C46" w14:textId="77777777" w:rsidTr="000F5359">
        <w:trPr>
          <w:trHeight w:val="522"/>
          <w:jc w:val="center"/>
        </w:trPr>
        <w:tc>
          <w:tcPr>
            <w:tcW w:w="236" w:type="pct"/>
            <w:shd w:val="clear" w:color="auto" w:fill="auto"/>
            <w:vAlign w:val="center"/>
          </w:tcPr>
          <w:p w14:paraId="277AA38C"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9E7B84" w:rsidRPr="00AB7B27" w:rsidRDefault="009E7B84" w:rsidP="009E7B84">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9E7B84" w:rsidRPr="00DB28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9E7B84" w:rsidRDefault="009E7B84" w:rsidP="009E7B84">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632173AB"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w:t>
            </w:r>
            <w:r w:rsidRPr="00114120">
              <w:rPr>
                <w:rFonts w:ascii="Times New Roman" w:hAnsi="Times New Roman"/>
                <w:sz w:val="24"/>
                <w:szCs w:val="24"/>
                <w:lang w:eastAsia="uk-UA"/>
              </w:rPr>
              <w:lastRenderedPageBreak/>
              <w:t>інформації.</w:t>
            </w:r>
          </w:p>
          <w:p w14:paraId="6D0ACCAB"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9E7B84" w:rsidRPr="008E5BE3" w:rsidRDefault="009E7B84" w:rsidP="009E7B84">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4FA86C9B"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0B5B522D"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496C2FFC"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w:t>
            </w:r>
            <w:r w:rsidRPr="007E10CD">
              <w:rPr>
                <w:rFonts w:ascii="Times New Roman" w:hAnsi="Times New Roman"/>
                <w:sz w:val="24"/>
                <w:szCs w:val="24"/>
                <w:lang w:eastAsia="uk-UA"/>
              </w:rPr>
              <w:lastRenderedPageBreak/>
              <w:t>дана довідка вважається недійсною.</w:t>
            </w:r>
          </w:p>
          <w:p w14:paraId="5679B3C2" w14:textId="77777777" w:rsidR="00B002BF" w:rsidRPr="007E10CD" w:rsidRDefault="00B002BF" w:rsidP="00B002BF">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15F1F1D2"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7DD6BEAE"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325E1EA9"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FCB0033"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09D39752"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1560E2C2"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 </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40E7E845"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1BC676F6"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27CE7151" w14:textId="77777777" w:rsidR="00B002BF"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35DE01E0" w:rsidR="009E7B84"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Зазначені документи повинні містити реквізити для перевірки, зокрема QR-код та/або номер та електронний підпис та/або печатку.</w:t>
            </w:r>
          </w:p>
        </w:tc>
      </w:tr>
      <w:tr w:rsidR="009E7B84" w:rsidRPr="00AB7B27" w14:paraId="0814BB4E" w14:textId="77777777" w:rsidTr="000F5359">
        <w:trPr>
          <w:trHeight w:val="423"/>
          <w:jc w:val="center"/>
        </w:trPr>
        <w:tc>
          <w:tcPr>
            <w:tcW w:w="236" w:type="pct"/>
            <w:shd w:val="clear" w:color="auto" w:fill="auto"/>
            <w:vAlign w:val="center"/>
          </w:tcPr>
          <w:p w14:paraId="55368EB4" w14:textId="155820F1"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2D4C9D4F" w:rsidR="009E7B84" w:rsidRDefault="009E7B84" w:rsidP="009E7B84">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037E381D" w:rsidR="009E7B84" w:rsidRPr="00343C4C" w:rsidRDefault="009E7B84" w:rsidP="000836D3">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9E7B84" w:rsidRPr="00AB7B27" w14:paraId="56861A82" w14:textId="77777777" w:rsidTr="000F5359">
        <w:trPr>
          <w:trHeight w:val="269"/>
          <w:jc w:val="center"/>
        </w:trPr>
        <w:tc>
          <w:tcPr>
            <w:tcW w:w="236" w:type="pct"/>
            <w:shd w:val="clear" w:color="auto" w:fill="auto"/>
            <w:vAlign w:val="center"/>
          </w:tcPr>
          <w:p w14:paraId="1E625EF4" w14:textId="697E991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9E7B84" w:rsidRPr="00AB7B27" w:rsidRDefault="009E7B84" w:rsidP="009E7B84">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9E7B84" w:rsidRPr="009E44B3" w:rsidRDefault="009E7B84" w:rsidP="009E7B84">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 xml:space="preserve">Не передбачено </w:t>
            </w:r>
          </w:p>
        </w:tc>
      </w:tr>
      <w:tr w:rsidR="009E7B84"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9E7B84" w:rsidRPr="00AB7B27" w:rsidRDefault="009E7B84" w:rsidP="009E7B84">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9E7B84" w:rsidRPr="00114120" w:rsidRDefault="009E7B84" w:rsidP="009E7B84">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9E7B84"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9E7B84" w:rsidRPr="00AB7B27" w:rsidRDefault="009E7B84" w:rsidP="009E7B84">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9E7B84"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9E7B84" w:rsidRPr="00AB7B27" w:rsidRDefault="009E7B84" w:rsidP="009E7B84">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55B71D01" w:rsidR="009E7B84" w:rsidRPr="00537726" w:rsidRDefault="009E7B84" w:rsidP="009E7B84">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021557">
              <w:rPr>
                <w:rFonts w:ascii="Times New Roman" w:hAnsi="Times New Roman"/>
                <w:sz w:val="24"/>
                <w:szCs w:val="24"/>
                <w:lang w:val="ru-RU" w:eastAsia="uk-UA"/>
              </w:rPr>
              <w:t xml:space="preserve">16.02.2024 р. </w:t>
            </w:r>
            <w:bookmarkStart w:id="19" w:name="_GoBack"/>
            <w:bookmarkEnd w:id="19"/>
            <w:r w:rsidRPr="00D34F5B">
              <w:rPr>
                <w:rFonts w:ascii="Times New Roman" w:hAnsi="Times New Roman"/>
                <w:sz w:val="24"/>
                <w:szCs w:val="24"/>
                <w:lang w:val="ru-RU" w:eastAsia="uk-UA"/>
              </w:rPr>
              <w:t>00:00.</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9E7B84"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9E7B84" w:rsidRPr="00AB7B27" w:rsidRDefault="009E7B84" w:rsidP="009E7B84">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9E7B84"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w:t>
            </w:r>
            <w:r w:rsidRPr="001C5898">
              <w:rPr>
                <w:rFonts w:ascii="Times New Roman" w:hAnsi="Times New Roman"/>
                <w:sz w:val="24"/>
                <w:szCs w:val="24"/>
                <w:lang w:eastAsia="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9E7B84"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9E7B84"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lastRenderedPageBreak/>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9E7B84" w:rsidRDefault="009E7B84" w:rsidP="009E7B84">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9E7B84" w:rsidRPr="003574B3" w:rsidRDefault="009E7B84" w:rsidP="009E7B84">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9E7B84" w:rsidRPr="00114120" w:rsidRDefault="009E7B84" w:rsidP="009E7B84">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9E7B84" w:rsidRPr="00A52F72" w:rsidRDefault="009E7B84" w:rsidP="009E7B84">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C56C5">
              <w:rPr>
                <w:rFonts w:ascii="Times New Roman" w:hAnsi="Times New Roman"/>
                <w:sz w:val="24"/>
                <w:szCs w:val="24"/>
                <w:lang w:eastAsia="uk-UA"/>
              </w:rPr>
              <w:lastRenderedPageBreak/>
              <w:t xml:space="preserve">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8C56C5">
              <w:rPr>
                <w:rFonts w:ascii="Times New Roman" w:hAnsi="Times New Roman"/>
                <w:sz w:val="24"/>
                <w:szCs w:val="24"/>
                <w:lang w:eastAsia="uk-UA"/>
              </w:rPr>
              <w:lastRenderedPageBreak/>
              <w:t>найбільш економічно вигідною, у порядку та строки, визначені Особливостями.</w:t>
            </w:r>
          </w:p>
          <w:p w14:paraId="70D60DFD" w14:textId="6BEE09D9" w:rsidR="009E7B84" w:rsidRPr="00732302"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9E7B84" w:rsidRPr="00114120" w:rsidRDefault="009E7B84" w:rsidP="009E7B84">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9E7B84" w:rsidRPr="00AB7B27" w14:paraId="22D12B48" w14:textId="77777777" w:rsidTr="000F5359">
        <w:trPr>
          <w:trHeight w:val="522"/>
          <w:jc w:val="center"/>
        </w:trPr>
        <w:tc>
          <w:tcPr>
            <w:tcW w:w="236" w:type="pct"/>
            <w:shd w:val="clear" w:color="auto" w:fill="auto"/>
            <w:vAlign w:val="center"/>
          </w:tcPr>
          <w:p w14:paraId="162652B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 подання тендерної пропозиції учасником — фізичною </w:t>
            </w:r>
            <w:r w:rsidRPr="00F4738D">
              <w:rPr>
                <w:rFonts w:ascii="Times New Roman" w:hAnsi="Times New Roman"/>
                <w:sz w:val="24"/>
                <w:szCs w:val="24"/>
                <w:lang w:eastAsia="uk-UA"/>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9E7B84" w:rsidRDefault="009E7B84" w:rsidP="009E7B84">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w:t>
            </w:r>
            <w:r w:rsidRPr="008C56C5">
              <w:rPr>
                <w:rFonts w:ascii="Times New Roman" w:hAnsi="Times New Roman"/>
                <w:sz w:val="24"/>
                <w:szCs w:val="24"/>
                <w:lang w:eastAsia="uk-UA"/>
              </w:rPr>
              <w:lastRenderedPageBreak/>
              <w:t>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w:t>
            </w:r>
            <w:r w:rsidRPr="00B7695C">
              <w:rPr>
                <w:rFonts w:ascii="Times New Roman" w:hAnsi="Times New Roman"/>
                <w:sz w:val="24"/>
                <w:szCs w:val="24"/>
                <w:lang w:eastAsia="uk-UA"/>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9E7B84"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9E7B84" w:rsidRPr="00AB7B27" w:rsidRDefault="009E7B84" w:rsidP="009E7B84">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w:t>
            </w:r>
            <w:r w:rsidRPr="00B7695C">
              <w:rPr>
                <w:rFonts w:ascii="Times New Roman" w:hAnsi="Times New Roman"/>
                <w:sz w:val="24"/>
                <w:szCs w:val="24"/>
                <w:lang w:eastAsia="uk-UA"/>
              </w:rPr>
              <w:lastRenderedPageBreak/>
              <w:t xml:space="preserve">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w:t>
            </w:r>
            <w:r w:rsidRPr="00B7695C">
              <w:rPr>
                <w:rFonts w:ascii="Times New Roman" w:hAnsi="Times New Roman"/>
                <w:sz w:val="24"/>
                <w:szCs w:val="24"/>
                <w:lang w:eastAsia="uk-UA"/>
              </w:rPr>
              <w:lastRenderedPageBreak/>
              <w:t xml:space="preserve">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w:t>
            </w:r>
            <w:r w:rsidRPr="00321B10">
              <w:rPr>
                <w:rFonts w:ascii="Times New Roman" w:hAnsi="Times New Roman"/>
                <w:sz w:val="24"/>
                <w:szCs w:val="24"/>
                <w:lang w:eastAsia="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9E7B84" w:rsidRPr="00114120" w:rsidRDefault="009E7B84" w:rsidP="009E7B84">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w:t>
            </w:r>
            <w:r w:rsidRPr="00114120">
              <w:rPr>
                <w:rFonts w:ascii="Times New Roman" w:hAnsi="Times New Roman"/>
                <w:sz w:val="24"/>
                <w:szCs w:val="24"/>
                <w:lang w:eastAsia="uk-UA"/>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9E7B84" w:rsidRPr="001103BB"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9E7B84"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9E7B84"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9E7B84" w:rsidRPr="00AB7B27" w:rsidRDefault="009E7B84" w:rsidP="009E7B84">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9E7B84" w:rsidRPr="00AB7B27" w14:paraId="4EC832C3" w14:textId="77777777" w:rsidTr="000F5359">
        <w:trPr>
          <w:trHeight w:val="840"/>
          <w:jc w:val="center"/>
        </w:trPr>
        <w:tc>
          <w:tcPr>
            <w:tcW w:w="236" w:type="pct"/>
            <w:shd w:val="clear" w:color="auto" w:fill="auto"/>
            <w:vAlign w:val="center"/>
          </w:tcPr>
          <w:p w14:paraId="0F15BA02"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9E7B84" w:rsidRPr="00AB7B27" w14:paraId="186E95E0" w14:textId="77777777" w:rsidTr="000F5359">
        <w:trPr>
          <w:trHeight w:val="273"/>
          <w:jc w:val="center"/>
        </w:trPr>
        <w:tc>
          <w:tcPr>
            <w:tcW w:w="236" w:type="pct"/>
            <w:shd w:val="clear" w:color="auto" w:fill="auto"/>
            <w:vAlign w:val="center"/>
          </w:tcPr>
          <w:p w14:paraId="71503AE1"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231" w:type="pct"/>
            <w:gridSpan w:val="2"/>
            <w:shd w:val="clear" w:color="auto" w:fill="auto"/>
            <w:vAlign w:val="center"/>
          </w:tcPr>
          <w:p w14:paraId="2DEFB3FD" w14:textId="60158EB1"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9E7B84" w:rsidRPr="00AB7B27" w14:paraId="4688F8AE" w14:textId="77777777" w:rsidTr="000F5359">
        <w:trPr>
          <w:trHeight w:val="522"/>
          <w:jc w:val="center"/>
        </w:trPr>
        <w:tc>
          <w:tcPr>
            <w:tcW w:w="236" w:type="pct"/>
            <w:shd w:val="clear" w:color="auto" w:fill="auto"/>
            <w:vAlign w:val="center"/>
          </w:tcPr>
          <w:p w14:paraId="65787DAD" w14:textId="7DD0CC2E"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 xml:space="preserve">крім </w:t>
            </w:r>
            <w:r w:rsidRPr="0041692F">
              <w:rPr>
                <w:rFonts w:ascii="Times New Roman" w:hAnsi="Times New Roman"/>
                <w:sz w:val="24"/>
                <w:szCs w:val="24"/>
                <w:lang w:eastAsia="uk-UA"/>
              </w:rPr>
              <w:lastRenderedPageBreak/>
              <w:t>випадків:</w:t>
            </w:r>
          </w:p>
          <w:p w14:paraId="35EEB0A1"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9E7B84" w:rsidRPr="00774295"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9E7B84" w:rsidRPr="00AB7B27" w14:paraId="183A0F75" w14:textId="77777777" w:rsidTr="000F5359">
        <w:trPr>
          <w:trHeight w:val="522"/>
          <w:jc w:val="center"/>
        </w:trPr>
        <w:tc>
          <w:tcPr>
            <w:tcW w:w="236" w:type="pct"/>
            <w:shd w:val="clear" w:color="auto" w:fill="auto"/>
            <w:vAlign w:val="center"/>
          </w:tcPr>
          <w:p w14:paraId="0FB8FA3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lastRenderedPageBreak/>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9E7B84" w:rsidRPr="00AB7B27" w14:paraId="544BA89F" w14:textId="77777777" w:rsidTr="000F5359">
        <w:trPr>
          <w:trHeight w:val="65"/>
          <w:jc w:val="center"/>
        </w:trPr>
        <w:tc>
          <w:tcPr>
            <w:tcW w:w="236" w:type="pct"/>
            <w:shd w:val="clear" w:color="auto" w:fill="auto"/>
            <w:vAlign w:val="center"/>
          </w:tcPr>
          <w:p w14:paraId="066FACD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03083F7F" w:rsidR="009E7B84" w:rsidRPr="00114120" w:rsidRDefault="008A2159" w:rsidP="00560EC9">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EAA4FFC" w:rsidR="00836791" w:rsidRPr="001A5047" w:rsidRDefault="004212EC" w:rsidP="00865663">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58483C">
        <w:rPr>
          <w:rFonts w:ascii="Times New Roman" w:hAnsi="Times New Roman"/>
          <w:iCs/>
          <w:sz w:val="24"/>
          <w:szCs w:val="24"/>
          <w:lang w:eastAsia="uk-UA"/>
        </w:rPr>
        <w:t>:</w:t>
      </w:r>
      <w:r w:rsidR="0058483C" w:rsidRPr="0058483C">
        <w:rPr>
          <w:rFonts w:ascii="Times New Roman" w:hAnsi="Times New Roman"/>
          <w:b/>
          <w:i/>
          <w:sz w:val="24"/>
          <w:szCs w:val="24"/>
          <w:lang w:eastAsia="uk-UA"/>
        </w:rPr>
        <w:t xml:space="preserve"> </w:t>
      </w:r>
      <w:r w:rsidR="0058483C" w:rsidRPr="006C6223">
        <w:rPr>
          <w:rFonts w:ascii="Times New Roman" w:hAnsi="Times New Roman"/>
          <w:b/>
          <w:i/>
          <w:sz w:val="24"/>
          <w:szCs w:val="24"/>
          <w:lang w:eastAsia="uk-UA"/>
        </w:rPr>
        <w:t>Електрична енергія за ДК 021:2015 код 09310000-5  «Електрична енергія»</w:t>
      </w:r>
      <w:r w:rsidR="0058483C">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3E76B9A0" w:rsidR="007B0EA5" w:rsidRPr="001328C1" w:rsidRDefault="0058483C" w:rsidP="00EB038C">
            <w:pPr>
              <w:spacing w:after="0" w:line="240" w:lineRule="auto"/>
              <w:rPr>
                <w:rFonts w:ascii="Times New Roman" w:hAnsi="Times New Roman"/>
                <w:sz w:val="24"/>
                <w:szCs w:val="24"/>
              </w:rPr>
            </w:pPr>
            <w:r>
              <w:rPr>
                <w:rFonts w:ascii="Times New Roman" w:hAnsi="Times New Roman"/>
                <w:sz w:val="24"/>
                <w:szCs w:val="24"/>
                <w:lang w:eastAsia="uk-UA"/>
              </w:rPr>
              <w:t>Електрична енергія</w:t>
            </w:r>
          </w:p>
        </w:tc>
        <w:tc>
          <w:tcPr>
            <w:tcW w:w="639" w:type="pct"/>
            <w:vAlign w:val="center"/>
          </w:tcPr>
          <w:p w14:paraId="288BE5AF" w14:textId="36792526" w:rsidR="007B0EA5" w:rsidRPr="00EB038C" w:rsidRDefault="0058483C" w:rsidP="00EB038C">
            <w:pPr>
              <w:spacing w:after="0"/>
              <w:jc w:val="center"/>
              <w:rPr>
                <w:rFonts w:ascii="Times New Roman" w:hAnsi="Times New Roman"/>
                <w:sz w:val="24"/>
                <w:szCs w:val="24"/>
                <w:vertAlign w:val="superscript"/>
              </w:rPr>
            </w:pPr>
            <w:r w:rsidRPr="000220CD">
              <w:rPr>
                <w:rFonts w:ascii="Times New Roman" w:hAnsi="Times New Roman"/>
                <w:sz w:val="24"/>
                <w:szCs w:val="24"/>
              </w:rPr>
              <w:t>кВт*год</w:t>
            </w:r>
            <w:r>
              <w:rPr>
                <w:rFonts w:ascii="Times New Roman" w:hAnsi="Times New Roman"/>
                <w:sz w:val="24"/>
                <w:szCs w:val="24"/>
              </w:rPr>
              <w:t>.</w:t>
            </w:r>
          </w:p>
        </w:tc>
        <w:tc>
          <w:tcPr>
            <w:tcW w:w="638" w:type="pct"/>
            <w:shd w:val="clear" w:color="auto" w:fill="auto"/>
            <w:noWrap/>
            <w:vAlign w:val="center"/>
          </w:tcPr>
          <w:p w14:paraId="19F739B3" w14:textId="2FEE6E55" w:rsidR="007B0EA5" w:rsidRPr="001328C1" w:rsidRDefault="0058483C" w:rsidP="0058483C">
            <w:pPr>
              <w:spacing w:after="0"/>
              <w:jc w:val="center"/>
              <w:rPr>
                <w:rFonts w:ascii="Times New Roman" w:hAnsi="Times New Roman"/>
                <w:sz w:val="24"/>
                <w:szCs w:val="24"/>
              </w:rPr>
            </w:pPr>
            <w:r>
              <w:rPr>
                <w:rFonts w:ascii="Times New Roman" w:hAnsi="Times New Roman"/>
                <w:sz w:val="24"/>
                <w:szCs w:val="24"/>
              </w:rPr>
              <w:t>505610</w:t>
            </w: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30ECA57D" w:rsidR="001460F7" w:rsidRPr="001328C1" w:rsidRDefault="00927150" w:rsidP="00927150">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Pr>
                <w:rFonts w:ascii="Times New Roman" w:hAnsi="Times New Roman"/>
                <w:sz w:val="24"/>
                <w:szCs w:val="24"/>
                <w:lang w:eastAsia="uk-UA"/>
              </w:rPr>
              <w:t>*</w:t>
            </w:r>
            <w:r w:rsidRPr="001328C1">
              <w:rPr>
                <w:rFonts w:ascii="Times New Roman" w:hAnsi="Times New Roman"/>
                <w:sz w:val="24"/>
                <w:szCs w:val="24"/>
                <w:lang w:eastAsia="uk-UA"/>
              </w:rPr>
              <w:t xml:space="preserve">: </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7FE74772" w:rsidR="001460F7" w:rsidRPr="001328C1" w:rsidRDefault="00927150" w:rsidP="007B0EA5">
            <w:pPr>
              <w:spacing w:after="0"/>
              <w:jc w:val="right"/>
              <w:rPr>
                <w:rFonts w:ascii="Times New Roman" w:hAnsi="Times New Roman"/>
                <w:sz w:val="24"/>
                <w:szCs w:val="24"/>
              </w:rPr>
            </w:pPr>
            <w:r>
              <w:rPr>
                <w:rFonts w:ascii="Times New Roman" w:hAnsi="Times New Roman"/>
                <w:sz w:val="24"/>
                <w:szCs w:val="24"/>
                <w:lang w:eastAsia="uk-UA"/>
              </w:rPr>
              <w:t xml:space="preserve">У </w:t>
            </w:r>
            <w:proofErr w:type="spellStart"/>
            <w:r>
              <w:rPr>
                <w:rFonts w:ascii="Times New Roman" w:hAnsi="Times New Roman"/>
                <w:sz w:val="24"/>
                <w:szCs w:val="24"/>
                <w:lang w:eastAsia="uk-UA"/>
              </w:rPr>
              <w:t>т.ч</w:t>
            </w:r>
            <w:proofErr w:type="spellEnd"/>
            <w:r>
              <w:rPr>
                <w:rFonts w:ascii="Times New Roman" w:hAnsi="Times New Roman"/>
                <w:sz w:val="24"/>
                <w:szCs w:val="24"/>
                <w:lang w:eastAsia="uk-UA"/>
              </w:rPr>
              <w:t>.</w:t>
            </w:r>
            <w:r w:rsidRPr="001328C1">
              <w:rPr>
                <w:rFonts w:ascii="Times New Roman" w:hAnsi="Times New Roman"/>
                <w:sz w:val="24"/>
                <w:szCs w:val="24"/>
                <w:lang w:eastAsia="uk-UA"/>
              </w:rPr>
              <w:t xml:space="preserve"> ПДВ</w:t>
            </w:r>
            <w:r>
              <w:rPr>
                <w:rFonts w:ascii="Times New Roman" w:hAnsi="Times New Roman"/>
                <w:sz w:val="24"/>
                <w:szCs w:val="24"/>
                <w:lang w:eastAsia="uk-UA"/>
              </w:rPr>
              <w:t>*</w:t>
            </w:r>
            <w:r w:rsidRPr="001328C1">
              <w:rPr>
                <w:rFonts w:ascii="Times New Roman" w:hAnsi="Times New Roman"/>
                <w:sz w:val="24"/>
                <w:szCs w:val="24"/>
                <w:lang w:eastAsia="uk-UA"/>
              </w:rPr>
              <w:t xml:space="preserve"> __%:</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Вартість має бути відмінною від 0,00 грн., </w:t>
      </w:r>
      <w:r w:rsidRPr="00927150">
        <w:rPr>
          <w:rFonts w:ascii="Times New Roman" w:eastAsia="Times New Roman" w:hAnsi="Times New Roman"/>
          <w:b/>
          <w:i/>
          <w:iCs/>
          <w:sz w:val="20"/>
          <w:szCs w:val="20"/>
        </w:rPr>
        <w:t>після коми повинно бути не більше двох знаків</w:t>
      </w:r>
      <w:r w:rsidRPr="00387C40">
        <w:rPr>
          <w:rFonts w:ascii="Times New Roman" w:eastAsia="Times New Roman" w:hAnsi="Times New Roman"/>
          <w:i/>
          <w:iCs/>
          <w:sz w:val="20"/>
          <w:szCs w:val="20"/>
        </w:rPr>
        <w:t>.</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7708B10"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58483C">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4FF9BE0"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згодні дотримуватись положень цієї тендерної пропозиції протягом </w:t>
      </w:r>
      <w:r w:rsidR="001619E9" w:rsidRPr="00B039C5">
        <w:rPr>
          <w:rFonts w:ascii="Times New Roman" w:eastAsia="Arial" w:hAnsi="Times New Roman"/>
          <w:iCs/>
          <w:sz w:val="24"/>
          <w:szCs w:val="24"/>
          <w:lang w:eastAsia="ru-RU"/>
        </w:rPr>
        <w:t>9</w:t>
      </w:r>
      <w:r w:rsidR="001A5047" w:rsidRPr="00B039C5">
        <w:rPr>
          <w:rFonts w:ascii="Times New Roman" w:eastAsia="Arial" w:hAnsi="Times New Roman"/>
          <w:iCs/>
          <w:sz w:val="24"/>
          <w:szCs w:val="24"/>
          <w:lang w:eastAsia="ru-RU"/>
        </w:rPr>
        <w:t>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47EBA87C"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w:t>
      </w:r>
      <w:r w:rsidR="0058483C">
        <w:rPr>
          <w:rFonts w:ascii="Times New Roman" w:hAnsi="Times New Roman"/>
          <w:iCs/>
          <w:sz w:val="24"/>
          <w:szCs w:val="24"/>
          <w:lang w:eastAsia="uk-UA"/>
        </w:rPr>
        <w:t>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243630D9"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sz w:val="24"/>
          <w:szCs w:val="24"/>
        </w:rPr>
        <w:t xml:space="preserve">Технічні умови до предмету закупівлі  </w:t>
      </w:r>
    </w:p>
    <w:p w14:paraId="4DFCCA66"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color w:val="000000"/>
          <w:sz w:val="24"/>
          <w:szCs w:val="24"/>
        </w:rPr>
        <w:t>Електрична енергія за ДК 021:2015 – код 09310000-5 «Електрична енергія»</w:t>
      </w:r>
    </w:p>
    <w:p w14:paraId="75ED9586" w14:textId="77777777" w:rsidR="00356529" w:rsidRPr="000220CD" w:rsidRDefault="00356529" w:rsidP="00356529">
      <w:pPr>
        <w:shd w:val="clear" w:color="auto" w:fill="FFFFFF"/>
        <w:spacing w:after="0" w:line="240" w:lineRule="auto"/>
        <w:ind w:left="-567" w:firstLine="709"/>
        <w:jc w:val="both"/>
        <w:rPr>
          <w:rFonts w:ascii="Times New Roman" w:hAnsi="Times New Roman"/>
          <w:color w:val="000000"/>
          <w:sz w:val="24"/>
          <w:szCs w:val="24"/>
        </w:rPr>
      </w:pPr>
    </w:p>
    <w:p w14:paraId="368E3A27" w14:textId="1C6F5CA7" w:rsidR="00356529" w:rsidRPr="000220CD" w:rsidRDefault="00356529" w:rsidP="00356529">
      <w:pPr>
        <w:shd w:val="clear" w:color="auto" w:fill="FFFFFF"/>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1.</w:t>
      </w:r>
      <w:r w:rsidRPr="000220CD">
        <w:rPr>
          <w:rFonts w:ascii="Times New Roman" w:hAnsi="Times New Roman"/>
          <w:sz w:val="24"/>
          <w:szCs w:val="24"/>
        </w:rPr>
        <w:t> </w:t>
      </w:r>
      <w:r w:rsidRPr="000220CD">
        <w:rPr>
          <w:rFonts w:ascii="Times New Roman" w:hAnsi="Times New Roman"/>
          <w:color w:val="000000"/>
          <w:sz w:val="24"/>
          <w:szCs w:val="24"/>
        </w:rPr>
        <w:t>Строк пост</w:t>
      </w:r>
      <w:r>
        <w:rPr>
          <w:rFonts w:ascii="Times New Roman" w:hAnsi="Times New Roman"/>
          <w:color w:val="000000"/>
          <w:sz w:val="24"/>
          <w:szCs w:val="24"/>
        </w:rPr>
        <w:t>ачання</w:t>
      </w:r>
      <w:r w:rsidRPr="000220CD">
        <w:rPr>
          <w:rFonts w:ascii="Times New Roman" w:hAnsi="Times New Roman"/>
          <w:color w:val="000000"/>
          <w:sz w:val="24"/>
          <w:szCs w:val="24"/>
        </w:rPr>
        <w:t xml:space="preserve">: </w:t>
      </w:r>
      <w:r>
        <w:rPr>
          <w:rFonts w:ascii="Times New Roman" w:hAnsi="Times New Roman"/>
          <w:sz w:val="24"/>
          <w:szCs w:val="24"/>
        </w:rPr>
        <w:t>з дати підписання договору</w:t>
      </w:r>
      <w:r w:rsidRPr="000220CD">
        <w:rPr>
          <w:rFonts w:ascii="Times New Roman" w:hAnsi="Times New Roman"/>
          <w:sz w:val="24"/>
          <w:szCs w:val="24"/>
        </w:rPr>
        <w:t xml:space="preserve"> до 31.12.202</w:t>
      </w:r>
      <w:r w:rsidR="00AB0054">
        <w:rPr>
          <w:rFonts w:ascii="Times New Roman" w:hAnsi="Times New Roman"/>
          <w:sz w:val="24"/>
          <w:szCs w:val="24"/>
        </w:rPr>
        <w:t>4</w:t>
      </w:r>
      <w:r w:rsidRPr="000220CD">
        <w:rPr>
          <w:rFonts w:ascii="Times New Roman" w:hAnsi="Times New Roman"/>
          <w:sz w:val="24"/>
          <w:szCs w:val="24"/>
        </w:rPr>
        <w:t xml:space="preserve"> року</w:t>
      </w:r>
      <w:r w:rsidRPr="000220CD">
        <w:rPr>
          <w:rFonts w:ascii="Times New Roman" w:hAnsi="Times New Roman"/>
          <w:color w:val="000000"/>
          <w:sz w:val="24"/>
          <w:szCs w:val="24"/>
        </w:rPr>
        <w:t>, цілодобово.</w:t>
      </w:r>
    </w:p>
    <w:p w14:paraId="54904916"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2. Місце поставки: </w:t>
      </w:r>
    </w:p>
    <w:p w14:paraId="3E50B493"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xml:space="preserve">, 95, 03061; </w:t>
      </w:r>
    </w:p>
    <w:p w14:paraId="392C2E3D"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Донця Михайла, 4, 03061;  </w:t>
      </w:r>
    </w:p>
    <w:p w14:paraId="6EF6B4E5"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Генерала Шаповала, 9, 03110; </w:t>
      </w:r>
    </w:p>
    <w:p w14:paraId="0986B420"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0FB8D7B7"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413841C6"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95, 03061;</w:t>
      </w:r>
    </w:p>
    <w:p w14:paraId="07545C4B" w14:textId="4D0BB98A"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3. </w:t>
      </w:r>
      <w:r w:rsidRPr="000220CD">
        <w:rPr>
          <w:rFonts w:ascii="Times New Roman" w:hAnsi="Times New Roman"/>
          <w:sz w:val="24"/>
          <w:szCs w:val="24"/>
        </w:rPr>
        <w:t>Обсяг постачання становить</w:t>
      </w:r>
      <w:r w:rsidRPr="001619E9">
        <w:rPr>
          <w:rFonts w:ascii="Times New Roman" w:hAnsi="Times New Roman"/>
          <w:sz w:val="24"/>
          <w:szCs w:val="24"/>
        </w:rPr>
        <w:t>: 5</w:t>
      </w:r>
      <w:r w:rsidR="00AB0054" w:rsidRPr="001619E9">
        <w:rPr>
          <w:rFonts w:ascii="Times New Roman" w:hAnsi="Times New Roman"/>
          <w:sz w:val="24"/>
          <w:szCs w:val="24"/>
        </w:rPr>
        <w:t>05</w:t>
      </w:r>
      <w:r w:rsidR="001619E9" w:rsidRPr="001619E9">
        <w:rPr>
          <w:rFonts w:ascii="Times New Roman" w:hAnsi="Times New Roman"/>
          <w:sz w:val="24"/>
          <w:szCs w:val="24"/>
        </w:rPr>
        <w:t xml:space="preserve"> </w:t>
      </w:r>
      <w:r w:rsidR="00AB0054" w:rsidRPr="001619E9">
        <w:rPr>
          <w:rFonts w:ascii="Times New Roman" w:hAnsi="Times New Roman"/>
          <w:sz w:val="24"/>
          <w:szCs w:val="24"/>
        </w:rPr>
        <w:t>610</w:t>
      </w:r>
      <w:r w:rsidRPr="001619E9">
        <w:rPr>
          <w:rFonts w:ascii="Times New Roman" w:hAnsi="Times New Roman"/>
          <w:sz w:val="24"/>
          <w:szCs w:val="24"/>
        </w:rPr>
        <w:t xml:space="preserve"> кВт*год</w:t>
      </w:r>
      <w:r w:rsidRPr="001619E9">
        <w:rPr>
          <w:rFonts w:ascii="Times New Roman" w:hAnsi="Times New Roman"/>
          <w:color w:val="000000"/>
          <w:sz w:val="24"/>
          <w:szCs w:val="24"/>
        </w:rPr>
        <w:t>.</w:t>
      </w:r>
    </w:p>
    <w:p w14:paraId="4A654CD6"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14:paraId="2B41924C"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Межа балансової належності електромереж та експлуатаційної відповідальності за стан та обслуговування електромереж встановлюється згідно Актів розмежування балансової належності електромереж та експлуатаційної відповідальності сторін. Режим роботи основного обладнання: 24 години на добу, 7 діб на тиждень. </w:t>
      </w:r>
    </w:p>
    <w:p w14:paraId="57E1283A" w14:textId="77777777" w:rsidR="00356529" w:rsidRPr="000220CD" w:rsidRDefault="00356529" w:rsidP="00356529">
      <w:pPr>
        <w:spacing w:after="0" w:line="240" w:lineRule="auto"/>
        <w:ind w:left="-567" w:firstLine="567"/>
        <w:rPr>
          <w:rFonts w:ascii="Times New Roman" w:hAnsi="Times New Roman"/>
          <w:color w:val="000000"/>
          <w:sz w:val="24"/>
          <w:szCs w:val="24"/>
        </w:rPr>
      </w:pPr>
      <w:r w:rsidRPr="000220CD">
        <w:rPr>
          <w:rFonts w:ascii="Times New Roman" w:hAnsi="Times New Roman"/>
          <w:color w:val="000000"/>
          <w:sz w:val="24"/>
          <w:szCs w:val="24"/>
        </w:rPr>
        <w:t>4. Перелік об’єктів та точок комерційного обліку споживача: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402"/>
        <w:gridCol w:w="1559"/>
        <w:gridCol w:w="2693"/>
      </w:tblGrid>
      <w:tr w:rsidR="00356529" w:rsidRPr="000220CD" w14:paraId="575ABAEE" w14:textId="77777777" w:rsidTr="00924585">
        <w:trPr>
          <w:trHeight w:val="1132"/>
        </w:trPr>
        <w:tc>
          <w:tcPr>
            <w:tcW w:w="2411" w:type="dxa"/>
            <w:vAlign w:val="center"/>
          </w:tcPr>
          <w:p w14:paraId="73D11681" w14:textId="77777777" w:rsidR="00356529" w:rsidRPr="000220CD" w:rsidRDefault="00356529" w:rsidP="00924585">
            <w:pPr>
              <w:spacing w:after="0" w:line="240" w:lineRule="auto"/>
              <w:ind w:left="34" w:right="-84"/>
              <w:jc w:val="center"/>
              <w:textAlignment w:val="baseline"/>
              <w:rPr>
                <w:rFonts w:ascii="Times New Roman" w:hAnsi="Times New Roman"/>
                <w:b/>
                <w:sz w:val="24"/>
                <w:szCs w:val="24"/>
              </w:rPr>
            </w:pPr>
            <w:r w:rsidRPr="000220CD">
              <w:rPr>
                <w:rFonts w:ascii="Times New Roman" w:hAnsi="Times New Roman"/>
                <w:b/>
                <w:sz w:val="24"/>
                <w:szCs w:val="24"/>
              </w:rPr>
              <w:t>Найменування товару</w:t>
            </w:r>
          </w:p>
        </w:tc>
        <w:tc>
          <w:tcPr>
            <w:tcW w:w="3402" w:type="dxa"/>
            <w:vAlign w:val="center"/>
          </w:tcPr>
          <w:p w14:paraId="3759401C"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p w14:paraId="75FD45B7" w14:textId="77777777" w:rsidR="00356529" w:rsidRPr="000220CD" w:rsidRDefault="00356529" w:rsidP="00924585">
            <w:pPr>
              <w:spacing w:after="0" w:line="240" w:lineRule="auto"/>
              <w:ind w:left="-108" w:hanging="2"/>
              <w:jc w:val="center"/>
              <w:textAlignment w:val="baseline"/>
              <w:rPr>
                <w:rFonts w:ascii="Times New Roman" w:hAnsi="Times New Roman"/>
                <w:b/>
                <w:sz w:val="24"/>
                <w:szCs w:val="24"/>
              </w:rPr>
            </w:pPr>
            <w:r w:rsidRPr="000220CD">
              <w:rPr>
                <w:rFonts w:ascii="Times New Roman" w:hAnsi="Times New Roman"/>
                <w:b/>
                <w:sz w:val="24"/>
                <w:szCs w:val="24"/>
              </w:rPr>
              <w:t>Місце поставки</w:t>
            </w:r>
          </w:p>
          <w:p w14:paraId="10686BA1"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tc>
        <w:tc>
          <w:tcPr>
            <w:tcW w:w="1559" w:type="dxa"/>
            <w:vAlign w:val="center"/>
          </w:tcPr>
          <w:p w14:paraId="10F5B391" w14:textId="77777777" w:rsidR="00356529" w:rsidRPr="000220CD" w:rsidRDefault="00356529" w:rsidP="00924585">
            <w:pPr>
              <w:spacing w:after="0" w:line="240" w:lineRule="auto"/>
              <w:ind w:left="-35" w:hanging="2"/>
              <w:jc w:val="center"/>
              <w:textAlignment w:val="baseline"/>
              <w:rPr>
                <w:rFonts w:ascii="Times New Roman" w:hAnsi="Times New Roman"/>
                <w:b/>
                <w:sz w:val="24"/>
                <w:szCs w:val="24"/>
              </w:rPr>
            </w:pPr>
            <w:r w:rsidRPr="000220CD">
              <w:rPr>
                <w:rFonts w:ascii="Times New Roman" w:hAnsi="Times New Roman"/>
                <w:b/>
                <w:sz w:val="24"/>
                <w:szCs w:val="24"/>
              </w:rPr>
              <w:t>Клас споживача (за ступенем напруги)</w:t>
            </w:r>
          </w:p>
        </w:tc>
        <w:tc>
          <w:tcPr>
            <w:tcW w:w="2693" w:type="dxa"/>
            <w:shd w:val="clear" w:color="auto" w:fill="auto"/>
            <w:vAlign w:val="center"/>
          </w:tcPr>
          <w:p w14:paraId="3CF67E5E"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
                <w:sz w:val="24"/>
                <w:szCs w:val="24"/>
              </w:rPr>
              <w:t>ЕІС-код(и) точки (точок) комерційного обліку</w:t>
            </w:r>
          </w:p>
        </w:tc>
      </w:tr>
      <w:tr w:rsidR="00356529" w:rsidRPr="000220CD" w14:paraId="734F7C0D" w14:textId="77777777" w:rsidTr="00924585">
        <w:trPr>
          <w:trHeight w:val="113"/>
        </w:trPr>
        <w:tc>
          <w:tcPr>
            <w:tcW w:w="2411" w:type="dxa"/>
            <w:vAlign w:val="center"/>
          </w:tcPr>
          <w:p w14:paraId="4EC2340C"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0B53864E" w14:textId="77777777" w:rsidR="00356529" w:rsidRPr="000220CD" w:rsidRDefault="00356529" w:rsidP="00924585">
            <w:pPr>
              <w:spacing w:after="0" w:line="240" w:lineRule="auto"/>
              <w:ind w:left="10" w:hanging="2"/>
              <w:jc w:val="center"/>
              <w:rPr>
                <w:rFonts w:ascii="Times New Roman" w:hAnsi="Times New Roman"/>
                <w:iCs/>
                <w:sz w:val="24"/>
                <w:szCs w:val="24"/>
                <w:highlight w:val="red"/>
              </w:rPr>
            </w:pPr>
            <w:r w:rsidRPr="000220CD">
              <w:rPr>
                <w:rFonts w:ascii="Times New Roman" w:hAnsi="Times New Roman"/>
                <w:spacing w:val="1"/>
                <w:sz w:val="24"/>
                <w:szCs w:val="24"/>
              </w:rPr>
              <w:t xml:space="preserve">м. Київ, вул. </w:t>
            </w:r>
            <w:proofErr w:type="spellStart"/>
            <w:r w:rsidRPr="000220CD">
              <w:rPr>
                <w:rFonts w:ascii="Times New Roman" w:hAnsi="Times New Roman"/>
                <w:spacing w:val="1"/>
                <w:sz w:val="24"/>
                <w:szCs w:val="24"/>
              </w:rPr>
              <w:t>Новопольова</w:t>
            </w:r>
            <w:proofErr w:type="spellEnd"/>
            <w:r w:rsidRPr="000220CD">
              <w:rPr>
                <w:rFonts w:ascii="Times New Roman" w:hAnsi="Times New Roman"/>
                <w:spacing w:val="1"/>
                <w:sz w:val="24"/>
                <w:szCs w:val="24"/>
              </w:rPr>
              <w:t>, 95, 03061</w:t>
            </w:r>
          </w:p>
        </w:tc>
        <w:tc>
          <w:tcPr>
            <w:tcW w:w="1559" w:type="dxa"/>
            <w:vAlign w:val="center"/>
          </w:tcPr>
          <w:p w14:paraId="1E541EED"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1C33339B"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62Z8907695823600; 62Z3745005695733</w:t>
            </w:r>
          </w:p>
        </w:tc>
      </w:tr>
      <w:tr w:rsidR="00356529" w:rsidRPr="000220CD" w14:paraId="53585937" w14:textId="77777777" w:rsidTr="00924585">
        <w:trPr>
          <w:trHeight w:val="113"/>
        </w:trPr>
        <w:tc>
          <w:tcPr>
            <w:tcW w:w="2411" w:type="dxa"/>
            <w:vAlign w:val="center"/>
          </w:tcPr>
          <w:p w14:paraId="4B56E825"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6014C328"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Донця Михайла, 4, 03061</w:t>
            </w:r>
          </w:p>
        </w:tc>
        <w:tc>
          <w:tcPr>
            <w:tcW w:w="1559" w:type="dxa"/>
            <w:vAlign w:val="center"/>
          </w:tcPr>
          <w:p w14:paraId="178FCF11"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03078A7C"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62Z6907498745635</w:t>
            </w:r>
          </w:p>
        </w:tc>
      </w:tr>
      <w:tr w:rsidR="00356529" w:rsidRPr="000220CD" w14:paraId="700933CF" w14:textId="77777777" w:rsidTr="00924585">
        <w:trPr>
          <w:trHeight w:val="113"/>
        </w:trPr>
        <w:tc>
          <w:tcPr>
            <w:tcW w:w="2411" w:type="dxa"/>
            <w:vAlign w:val="center"/>
          </w:tcPr>
          <w:p w14:paraId="7F636639"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2355A859"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Генерала Шаповала, 9, 03110</w:t>
            </w:r>
          </w:p>
        </w:tc>
        <w:tc>
          <w:tcPr>
            <w:tcW w:w="1559" w:type="dxa"/>
            <w:vAlign w:val="center"/>
          </w:tcPr>
          <w:p w14:paraId="282819C0"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570B62A"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62Z0414988972524</w:t>
            </w:r>
          </w:p>
        </w:tc>
      </w:tr>
      <w:tr w:rsidR="00356529" w:rsidRPr="000220CD" w14:paraId="63F474EA" w14:textId="77777777" w:rsidTr="00924585">
        <w:trPr>
          <w:trHeight w:val="113"/>
        </w:trPr>
        <w:tc>
          <w:tcPr>
            <w:tcW w:w="2411" w:type="dxa"/>
            <w:vAlign w:val="center"/>
          </w:tcPr>
          <w:p w14:paraId="2C158223"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502E4EF5" w14:textId="77777777" w:rsidR="00356529" w:rsidRPr="000220CD" w:rsidRDefault="00356529" w:rsidP="00924585">
            <w:pPr>
              <w:spacing w:after="0" w:line="240" w:lineRule="auto"/>
              <w:ind w:left="10" w:hanging="2"/>
              <w:jc w:val="center"/>
              <w:rPr>
                <w:rFonts w:ascii="Times New Roman" w:hAnsi="Times New Roman"/>
                <w:sz w:val="24"/>
                <w:szCs w:val="24"/>
                <w:highlight w:val="yellow"/>
              </w:rPr>
            </w:pPr>
            <w:r w:rsidRPr="000220CD">
              <w:rPr>
                <w:rFonts w:ascii="Times New Roman" w:hAnsi="Times New Roman"/>
                <w:spacing w:val="1"/>
                <w:sz w:val="24"/>
                <w:szCs w:val="24"/>
              </w:rPr>
              <w:t>м. Київ, проспект Повітрофлотський, 29/31, 03037</w:t>
            </w:r>
          </w:p>
        </w:tc>
        <w:tc>
          <w:tcPr>
            <w:tcW w:w="1559" w:type="dxa"/>
            <w:vAlign w:val="center"/>
          </w:tcPr>
          <w:p w14:paraId="1B97E978"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DE4599E" w14:textId="77777777" w:rsidR="00356529" w:rsidRPr="000220CD" w:rsidRDefault="00356529" w:rsidP="00924585">
            <w:pPr>
              <w:spacing w:after="0" w:line="240" w:lineRule="auto"/>
              <w:ind w:left="-35"/>
              <w:jc w:val="center"/>
              <w:rPr>
                <w:rFonts w:ascii="Times New Roman" w:hAnsi="Times New Roman"/>
                <w:color w:val="000000"/>
                <w:sz w:val="24"/>
                <w:szCs w:val="24"/>
              </w:rPr>
            </w:pPr>
            <w:r w:rsidRPr="000220CD">
              <w:rPr>
                <w:rFonts w:ascii="Times New Roman" w:hAnsi="Times New Roman"/>
                <w:color w:val="000000"/>
                <w:sz w:val="24"/>
                <w:szCs w:val="24"/>
              </w:rPr>
              <w:t>62Z4423578519011</w:t>
            </w:r>
          </w:p>
          <w:p w14:paraId="2C4EBEA4"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62Z4059370586886</w:t>
            </w:r>
          </w:p>
        </w:tc>
      </w:tr>
    </w:tbl>
    <w:p w14:paraId="1B4E70B4"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5. Вимоги щодо якості електричної енергії. </w:t>
      </w:r>
    </w:p>
    <w:p w14:paraId="2B4658BF"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Якість електричної енергії,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Оцінка відповідності показників якості електричної енергії проводиться на проміжку розрахункового періоду, рівного 24 годинам.</w:t>
      </w:r>
    </w:p>
    <w:p w14:paraId="44C7696F"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Електрична енергія, яку постачатиме Учасник, має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14:paraId="31249D31"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Постачальник обов’язково повинен надати </w:t>
      </w:r>
      <w:r w:rsidRPr="000220CD">
        <w:rPr>
          <w:rFonts w:ascii="Times New Roman" w:hAnsi="Times New Roman"/>
          <w:color w:val="000000"/>
          <w:sz w:val="24"/>
          <w:szCs w:val="24"/>
          <w:u w:val="single"/>
        </w:rPr>
        <w:t>гарантійний лист</w:t>
      </w:r>
      <w:r w:rsidRPr="000220CD">
        <w:rPr>
          <w:rFonts w:ascii="Times New Roman" w:hAnsi="Times New Roman"/>
          <w:color w:val="000000"/>
          <w:sz w:val="24"/>
          <w:szCs w:val="24"/>
        </w:rPr>
        <w:t xml:space="preserve">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та іншим вимогам, встановленим державними стандартами, технічними умовами, нормативно-технічними документами щодо його якості.</w:t>
      </w:r>
    </w:p>
    <w:p w14:paraId="64AF40C8"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Інформація про учасника повинна міститись в переліку (ліцензійному реєстрі Національної комісії регулювання електроенергетики та комунальних послуг України (далі - НКРЕКП)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w:t>
      </w:r>
    </w:p>
    <w:p w14:paraId="32552CA5" w14:textId="2E3FBA3C"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lastRenderedPageBreak/>
        <w:t xml:space="preserve">Для підтвердження цієї інформації учасник у складі пропозиції повинен </w:t>
      </w:r>
      <w:r w:rsidRPr="00FC2C70">
        <w:rPr>
          <w:rFonts w:ascii="Times New Roman" w:hAnsi="Times New Roman"/>
          <w:color w:val="000000"/>
          <w:sz w:val="24"/>
          <w:szCs w:val="24"/>
        </w:rPr>
        <w:t xml:space="preserve">надати </w:t>
      </w:r>
      <w:r w:rsidR="00FC2C70" w:rsidRPr="009314B0">
        <w:rPr>
          <w:rFonts w:ascii="Times New Roman" w:hAnsi="Times New Roman"/>
          <w:sz w:val="24"/>
          <w:szCs w:val="24"/>
          <w:lang w:eastAsia="zh-CN"/>
        </w:rPr>
        <w:t>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sidR="00FC2C70">
        <w:rPr>
          <w:rFonts w:ascii="Times New Roman" w:hAnsi="Times New Roman"/>
          <w:sz w:val="24"/>
          <w:szCs w:val="24"/>
          <w:lang w:eastAsia="zh-CN"/>
        </w:rPr>
        <w:t>.</w:t>
      </w:r>
    </w:p>
    <w:p w14:paraId="4707316E"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Відносини між енергопостачальною організацією та споживачем електричної енергії регулюються наступними документами:</w:t>
      </w:r>
    </w:p>
    <w:p w14:paraId="7A0026D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Закон України «Про публічні закупівлі» від </w:t>
      </w:r>
      <w:r w:rsidRPr="000220CD">
        <w:rPr>
          <w:rStyle w:val="rvts44"/>
          <w:rFonts w:ascii="Times New Roman" w:hAnsi="Times New Roman"/>
          <w:sz w:val="24"/>
          <w:szCs w:val="24"/>
          <w:shd w:val="clear" w:color="auto" w:fill="FFFFFF"/>
        </w:rPr>
        <w:t>19 вересня 2019 року</w:t>
      </w:r>
      <w:r w:rsidRPr="000220CD">
        <w:rPr>
          <w:rFonts w:ascii="Times New Roman" w:hAnsi="Times New Roman"/>
          <w:sz w:val="24"/>
          <w:szCs w:val="24"/>
        </w:rPr>
        <w:br/>
      </w:r>
      <w:r w:rsidRPr="000220CD">
        <w:rPr>
          <w:rStyle w:val="rvts44"/>
          <w:rFonts w:ascii="Times New Roman" w:hAnsi="Times New Roman"/>
          <w:sz w:val="24"/>
          <w:szCs w:val="24"/>
          <w:shd w:val="clear" w:color="auto" w:fill="FFFFFF"/>
        </w:rPr>
        <w:t>№ 114-IX</w:t>
      </w:r>
      <w:r w:rsidRPr="000220CD">
        <w:rPr>
          <w:rFonts w:ascii="Times New Roman" w:hAnsi="Times New Roman"/>
          <w:sz w:val="24"/>
          <w:szCs w:val="24"/>
        </w:rPr>
        <w:t xml:space="preserve"> (зі змінами);</w:t>
      </w:r>
    </w:p>
    <w:p w14:paraId="72DF1D2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Закон України «Про ринок електричної енергії» від 13.04.2017 № 2019-VIII;</w:t>
      </w:r>
    </w:p>
    <w:p w14:paraId="746E8EEC"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506DFCA1"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68180EF" w14:textId="77777777" w:rsidR="00356529" w:rsidRDefault="00356529" w:rsidP="00356529">
      <w:pPr>
        <w:numPr>
          <w:ilvl w:val="0"/>
          <w:numId w:val="36"/>
        </w:numPr>
        <w:tabs>
          <w:tab w:val="left" w:pos="360"/>
        </w:tabs>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37F74EAD" w14:textId="7F6B9CC3" w:rsidR="00F552A1" w:rsidRDefault="00F552A1" w:rsidP="00F552A1">
      <w:pPr>
        <w:tabs>
          <w:tab w:val="left" w:pos="360"/>
        </w:tabs>
        <w:spacing w:after="0" w:line="240" w:lineRule="auto"/>
        <w:ind w:left="-567" w:firstLine="567"/>
        <w:jc w:val="both"/>
        <w:rPr>
          <w:rFonts w:ascii="Times New Roman" w:hAnsi="Times New Roman"/>
          <w:color w:val="000000"/>
          <w:sz w:val="24"/>
          <w:szCs w:val="24"/>
        </w:rPr>
      </w:pPr>
      <w:r w:rsidRPr="00F552A1">
        <w:rPr>
          <w:rFonts w:ascii="Times New Roman" w:hAnsi="Times New Roman"/>
          <w:color w:val="000000"/>
          <w:sz w:val="24"/>
          <w:szCs w:val="24"/>
        </w:rPr>
        <w:t xml:space="preserve">Документи, які Учасник повинен надати в складі тендерної пропозиції на підтвердження відповідності технічним вимогам </w:t>
      </w:r>
      <w:r w:rsidR="007837ED">
        <w:rPr>
          <w:rFonts w:ascii="Times New Roman" w:hAnsi="Times New Roman"/>
          <w:color w:val="000000"/>
          <w:sz w:val="24"/>
          <w:szCs w:val="24"/>
        </w:rPr>
        <w:t>З</w:t>
      </w:r>
      <w:r w:rsidRPr="00F552A1">
        <w:rPr>
          <w:rFonts w:ascii="Times New Roman" w:hAnsi="Times New Roman"/>
          <w:color w:val="000000"/>
          <w:sz w:val="24"/>
          <w:szCs w:val="24"/>
        </w:rPr>
        <w:t>амовника:</w:t>
      </w:r>
    </w:p>
    <w:p w14:paraId="65E173E1" w14:textId="2D429CF7" w:rsidR="00B009E5" w:rsidRPr="00B009E5" w:rsidRDefault="00B009E5" w:rsidP="00B009E5">
      <w:pPr>
        <w:tabs>
          <w:tab w:val="left" w:pos="360"/>
        </w:tabs>
        <w:spacing w:after="0" w:line="240" w:lineRule="auto"/>
        <w:ind w:left="-567" w:firstLine="567"/>
        <w:jc w:val="both"/>
        <w:rPr>
          <w:rFonts w:ascii="Times New Roman" w:hAnsi="Times New Roman"/>
          <w:color w:val="000000"/>
          <w:sz w:val="24"/>
          <w:szCs w:val="24"/>
        </w:rPr>
      </w:pPr>
      <w:r w:rsidRPr="00B009E5">
        <w:rPr>
          <w:rFonts w:ascii="Times New Roman" w:hAnsi="Times New Roman"/>
          <w:color w:val="000000"/>
          <w:sz w:val="24"/>
          <w:szCs w:val="24"/>
        </w:rPr>
        <w:t xml:space="preserve">1. </w:t>
      </w:r>
      <w:r w:rsidR="00B52D57">
        <w:rPr>
          <w:rFonts w:ascii="Times New Roman" w:hAnsi="Times New Roman"/>
          <w:color w:val="000000"/>
          <w:sz w:val="24"/>
          <w:szCs w:val="24"/>
        </w:rPr>
        <w:t>К</w:t>
      </w:r>
      <w:r w:rsidRPr="00B009E5">
        <w:rPr>
          <w:rFonts w:ascii="Times New Roman" w:hAnsi="Times New Roman"/>
          <w:color w:val="000000"/>
          <w:sz w:val="24"/>
          <w:szCs w:val="24"/>
        </w:rPr>
        <w:t>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152762D8" w14:textId="20EAABFA" w:rsidR="00B009E5" w:rsidRPr="00BD25F5" w:rsidRDefault="00B52D5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w:t>
      </w:r>
      <w:r w:rsidRPr="00BD25F5">
        <w:rPr>
          <w:rFonts w:ascii="Times New Roman" w:hAnsi="Times New Roman"/>
          <w:color w:val="000000"/>
          <w:sz w:val="24"/>
          <w:szCs w:val="24"/>
        </w:rPr>
        <w:t>. Л</w:t>
      </w:r>
      <w:r w:rsidR="00B009E5" w:rsidRPr="00BD25F5">
        <w:rPr>
          <w:rFonts w:ascii="Times New Roman" w:hAnsi="Times New Roman"/>
          <w:color w:val="000000"/>
          <w:sz w:val="24"/>
          <w:szCs w:val="24"/>
        </w:rPr>
        <w:t>ист від НЕК Укренерго про те, що за час з 01.01.2021 року по 01.</w:t>
      </w:r>
      <w:r w:rsidR="0002555A" w:rsidRPr="00BD25F5">
        <w:rPr>
          <w:rFonts w:ascii="Times New Roman" w:hAnsi="Times New Roman"/>
          <w:color w:val="000000"/>
          <w:sz w:val="24"/>
          <w:szCs w:val="24"/>
        </w:rPr>
        <w:t>01</w:t>
      </w:r>
      <w:r w:rsidR="00B009E5" w:rsidRPr="00BD25F5">
        <w:rPr>
          <w:rFonts w:ascii="Times New Roman" w:hAnsi="Times New Roman"/>
          <w:color w:val="000000"/>
          <w:sz w:val="24"/>
          <w:szCs w:val="24"/>
        </w:rPr>
        <w:t>.202</w:t>
      </w:r>
      <w:r w:rsidR="0002555A" w:rsidRPr="00BD25F5">
        <w:rPr>
          <w:rFonts w:ascii="Times New Roman" w:hAnsi="Times New Roman"/>
          <w:color w:val="000000"/>
          <w:sz w:val="24"/>
          <w:szCs w:val="24"/>
        </w:rPr>
        <w:t>4</w:t>
      </w:r>
      <w:r w:rsidR="00B009E5" w:rsidRPr="00BD25F5">
        <w:rPr>
          <w:rFonts w:ascii="Times New Roman" w:hAnsi="Times New Roman"/>
          <w:color w:val="000000"/>
          <w:sz w:val="24"/>
          <w:szCs w:val="24"/>
        </w:rPr>
        <w:t>, учасник не набував статусу "</w:t>
      </w:r>
      <w:proofErr w:type="spellStart"/>
      <w:r w:rsidR="00B009E5" w:rsidRPr="00BD25F5">
        <w:rPr>
          <w:rFonts w:ascii="Times New Roman" w:hAnsi="Times New Roman"/>
          <w:color w:val="000000"/>
          <w:sz w:val="24"/>
          <w:szCs w:val="24"/>
        </w:rPr>
        <w:t>дефолтного</w:t>
      </w:r>
      <w:proofErr w:type="spellEnd"/>
      <w:r w:rsidR="00B009E5" w:rsidRPr="00BD25F5">
        <w:rPr>
          <w:rFonts w:ascii="Times New Roman" w:hAnsi="Times New Roman"/>
          <w:color w:val="000000"/>
          <w:sz w:val="24"/>
          <w:szCs w:val="24"/>
        </w:rPr>
        <w:t>"  та зазначена інформація не була оприлюднена на сайті оператора системи передачі;</w:t>
      </w:r>
    </w:p>
    <w:p w14:paraId="2307C5B9" w14:textId="3507E1BD" w:rsidR="00B009E5" w:rsidRPr="00BD25F5" w:rsidRDefault="00B52D57" w:rsidP="00B009E5">
      <w:pPr>
        <w:tabs>
          <w:tab w:val="left" w:pos="360"/>
        </w:tabs>
        <w:spacing w:after="0" w:line="240" w:lineRule="auto"/>
        <w:ind w:left="-567" w:firstLine="567"/>
        <w:jc w:val="both"/>
        <w:rPr>
          <w:rFonts w:ascii="Times New Roman" w:hAnsi="Times New Roman"/>
          <w:color w:val="000000"/>
          <w:sz w:val="24"/>
          <w:szCs w:val="24"/>
        </w:rPr>
      </w:pPr>
      <w:r w:rsidRPr="00BD25F5">
        <w:rPr>
          <w:rFonts w:ascii="Times New Roman" w:hAnsi="Times New Roman"/>
          <w:color w:val="000000"/>
          <w:sz w:val="24"/>
          <w:szCs w:val="24"/>
        </w:rPr>
        <w:t>3. Л</w:t>
      </w:r>
      <w:r w:rsidR="00B009E5" w:rsidRPr="00BD25F5">
        <w:rPr>
          <w:rFonts w:ascii="Times New Roman" w:hAnsi="Times New Roman"/>
          <w:color w:val="000000"/>
          <w:sz w:val="24"/>
          <w:szCs w:val="24"/>
        </w:rPr>
        <w:t>ист від НЕК Укренерго про те, що за час з 01.01.2023 року по 01.</w:t>
      </w:r>
      <w:r w:rsidR="0002555A" w:rsidRPr="00BD25F5">
        <w:rPr>
          <w:rFonts w:ascii="Times New Roman" w:hAnsi="Times New Roman"/>
          <w:color w:val="000000"/>
          <w:sz w:val="24"/>
          <w:szCs w:val="24"/>
        </w:rPr>
        <w:t>01</w:t>
      </w:r>
      <w:r w:rsidR="00B009E5" w:rsidRPr="00BD25F5">
        <w:rPr>
          <w:rFonts w:ascii="Times New Roman" w:hAnsi="Times New Roman"/>
          <w:color w:val="000000"/>
          <w:sz w:val="24"/>
          <w:szCs w:val="24"/>
        </w:rPr>
        <w:t>.202</w:t>
      </w:r>
      <w:r w:rsidR="0002555A" w:rsidRPr="00BD25F5">
        <w:rPr>
          <w:rFonts w:ascii="Times New Roman" w:hAnsi="Times New Roman"/>
          <w:color w:val="000000"/>
          <w:sz w:val="24"/>
          <w:szCs w:val="24"/>
        </w:rPr>
        <w:t>4</w:t>
      </w:r>
      <w:r w:rsidR="00B009E5" w:rsidRPr="00BD25F5">
        <w:rPr>
          <w:rFonts w:ascii="Times New Roman" w:hAnsi="Times New Roman"/>
          <w:color w:val="000000"/>
          <w:sz w:val="24"/>
          <w:szCs w:val="24"/>
        </w:rPr>
        <w:t>, учасник не набував статусу "</w:t>
      </w:r>
      <w:proofErr w:type="spellStart"/>
      <w:r w:rsidR="00B009E5" w:rsidRPr="00BD25F5">
        <w:rPr>
          <w:rFonts w:ascii="Times New Roman" w:hAnsi="Times New Roman"/>
          <w:color w:val="000000"/>
          <w:sz w:val="24"/>
          <w:szCs w:val="24"/>
        </w:rPr>
        <w:t>переддефолтного</w:t>
      </w:r>
      <w:proofErr w:type="spellEnd"/>
      <w:r w:rsidR="00B009E5" w:rsidRPr="00BD25F5">
        <w:rPr>
          <w:rFonts w:ascii="Times New Roman" w:hAnsi="Times New Roman"/>
          <w:color w:val="000000"/>
          <w:sz w:val="24"/>
          <w:szCs w:val="24"/>
        </w:rPr>
        <w:t>";</w:t>
      </w:r>
    </w:p>
    <w:p w14:paraId="7C390818" w14:textId="677C9598" w:rsidR="00B009E5" w:rsidRPr="00B009E5" w:rsidRDefault="00B009E5" w:rsidP="00B009E5">
      <w:pPr>
        <w:tabs>
          <w:tab w:val="left" w:pos="360"/>
        </w:tabs>
        <w:spacing w:after="0" w:line="240" w:lineRule="auto"/>
        <w:ind w:left="-567" w:firstLine="567"/>
        <w:jc w:val="both"/>
        <w:rPr>
          <w:rFonts w:ascii="Times New Roman" w:hAnsi="Times New Roman"/>
          <w:color w:val="000000"/>
          <w:sz w:val="24"/>
          <w:szCs w:val="24"/>
        </w:rPr>
      </w:pPr>
      <w:r w:rsidRPr="00BD25F5">
        <w:rPr>
          <w:rFonts w:ascii="Times New Roman" w:hAnsi="Times New Roman"/>
          <w:color w:val="000000"/>
          <w:sz w:val="24"/>
          <w:szCs w:val="24"/>
        </w:rPr>
        <w:t xml:space="preserve">4. </w:t>
      </w:r>
      <w:r w:rsidR="00B52D57" w:rsidRPr="00BD25F5">
        <w:rPr>
          <w:rFonts w:ascii="Times New Roman" w:hAnsi="Times New Roman"/>
          <w:color w:val="000000"/>
          <w:sz w:val="24"/>
          <w:szCs w:val="24"/>
        </w:rPr>
        <w:t>Л</w:t>
      </w:r>
      <w:r w:rsidRPr="00BD25F5">
        <w:rPr>
          <w:rFonts w:ascii="Times New Roman" w:hAnsi="Times New Roman"/>
          <w:color w:val="000000"/>
          <w:sz w:val="24"/>
          <w:szCs w:val="24"/>
        </w:rPr>
        <w:t>ист від НЕК Укренерго</w:t>
      </w:r>
      <w:r w:rsidRPr="00B009E5">
        <w:rPr>
          <w:rFonts w:ascii="Times New Roman" w:hAnsi="Times New Roman"/>
          <w:color w:val="000000"/>
          <w:sz w:val="24"/>
          <w:szCs w:val="24"/>
        </w:rPr>
        <w:t xml:space="preserve"> з підтвердженням реєстрації представника учасника на інформаційно-комунікаційній платформі </w:t>
      </w:r>
      <w:proofErr w:type="spellStart"/>
      <w:r w:rsidRPr="00B009E5">
        <w:rPr>
          <w:rFonts w:ascii="Times New Roman" w:hAnsi="Times New Roman"/>
          <w:color w:val="000000"/>
          <w:sz w:val="24"/>
          <w:szCs w:val="24"/>
        </w:rPr>
        <w:t>Датахаб</w:t>
      </w:r>
      <w:proofErr w:type="spellEnd"/>
      <w:r w:rsidRPr="00B009E5">
        <w:rPr>
          <w:rFonts w:ascii="Times New Roman" w:hAnsi="Times New Roman"/>
          <w:color w:val="000000"/>
          <w:sz w:val="24"/>
          <w:szCs w:val="24"/>
        </w:rPr>
        <w:t xml:space="preserve"> в ролі постачальника електричної енергії;</w:t>
      </w:r>
    </w:p>
    <w:p w14:paraId="32F88245" w14:textId="0D01EF64" w:rsidR="00B009E5" w:rsidRPr="00B009E5" w:rsidRDefault="00B52D5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 Н</w:t>
      </w:r>
      <w:r w:rsidR="00B009E5" w:rsidRPr="00B009E5">
        <w:rPr>
          <w:rFonts w:ascii="Times New Roman" w:hAnsi="Times New Roman"/>
          <w:color w:val="000000"/>
          <w:sz w:val="24"/>
          <w:szCs w:val="24"/>
        </w:rPr>
        <w:t xml:space="preserve">а підтвердження наявності </w:t>
      </w:r>
      <w:proofErr w:type="spellStart"/>
      <w:r w:rsidR="00B009E5" w:rsidRPr="00B009E5">
        <w:rPr>
          <w:rFonts w:ascii="Times New Roman" w:hAnsi="Times New Roman"/>
          <w:color w:val="000000"/>
          <w:sz w:val="24"/>
          <w:szCs w:val="24"/>
        </w:rPr>
        <w:t>web</w:t>
      </w:r>
      <w:proofErr w:type="spellEnd"/>
      <w:r w:rsidR="00B009E5" w:rsidRPr="00B009E5">
        <w:rPr>
          <w:rFonts w:ascii="Times New Roman" w:hAnsi="Times New Roman"/>
          <w:color w:val="000000"/>
          <w:sz w:val="24"/>
          <w:szCs w:val="24"/>
        </w:rPr>
        <w:t xml:space="preserve">-сайту Учасника та його відповідності вимогам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14 та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00B009E5" w:rsidRPr="00B009E5">
        <w:rPr>
          <w:rFonts w:ascii="Times New Roman" w:hAnsi="Times New Roman"/>
          <w:color w:val="000000"/>
          <w:sz w:val="24"/>
          <w:szCs w:val="24"/>
        </w:rPr>
        <w:t>вимозі</w:t>
      </w:r>
      <w:proofErr w:type="spellEnd"/>
      <w:r w:rsidR="00B009E5" w:rsidRPr="00B009E5">
        <w:rPr>
          <w:rFonts w:ascii="Times New Roman" w:hAnsi="Times New Roman"/>
          <w:color w:val="000000"/>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14:paraId="5892B931" w14:textId="7B464FEE" w:rsidR="00BD25F5" w:rsidRDefault="00B52D57" w:rsidP="00E44CF7">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Pr="00BD25F5">
        <w:rPr>
          <w:rFonts w:ascii="Times New Roman" w:hAnsi="Times New Roman"/>
          <w:color w:val="000000"/>
          <w:sz w:val="24"/>
          <w:szCs w:val="24"/>
        </w:rPr>
        <w:t>Д</w:t>
      </w:r>
      <w:r w:rsidR="00B009E5" w:rsidRPr="00BD25F5">
        <w:rPr>
          <w:rFonts w:ascii="Times New Roman" w:hAnsi="Times New Roman"/>
          <w:color w:val="000000"/>
          <w:sz w:val="24"/>
          <w:szCs w:val="24"/>
        </w:rPr>
        <w:t xml:space="preserve">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w:t>
      </w:r>
    </w:p>
    <w:p w14:paraId="55EAF348" w14:textId="77777777" w:rsidR="00E44CF7" w:rsidRDefault="00356529" w:rsidP="00E44CF7">
      <w:pPr>
        <w:tabs>
          <w:tab w:val="left" w:pos="9639"/>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w:t>
      </w:r>
      <w:r w:rsidRPr="000220CD">
        <w:rPr>
          <w:rFonts w:ascii="Times New Roman" w:hAnsi="Times New Roman"/>
          <w:iCs/>
          <w:color w:val="000000"/>
          <w:sz w:val="24"/>
          <w:szCs w:val="24"/>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220CD">
        <w:rPr>
          <w:rFonts w:ascii="Times New Roman" w:hAnsi="Times New Roman"/>
          <w:sz w:val="24"/>
          <w:szCs w:val="24"/>
        </w:rPr>
        <w:t>Споживачем/Замовником</w:t>
      </w:r>
      <w:r>
        <w:rPr>
          <w:rFonts w:ascii="Times New Roman" w:hAnsi="Times New Roman"/>
          <w:sz w:val="24"/>
          <w:szCs w:val="24"/>
        </w:rPr>
        <w:t>.</w:t>
      </w:r>
    </w:p>
    <w:p w14:paraId="147B7D60" w14:textId="3184073F" w:rsidR="008E3DA4" w:rsidRPr="00E44CF7" w:rsidRDefault="008E3DA4" w:rsidP="00E44CF7">
      <w:pPr>
        <w:tabs>
          <w:tab w:val="left" w:pos="9639"/>
        </w:tabs>
        <w:spacing w:after="0" w:line="240" w:lineRule="auto"/>
        <w:ind w:left="-567" w:firstLine="567"/>
        <w:jc w:val="both"/>
        <w:rPr>
          <w:rFonts w:ascii="Times New Roman" w:hAnsi="Times New Roman"/>
          <w:iCs/>
          <w:color w:val="000000"/>
          <w:sz w:val="24"/>
          <w:szCs w:val="24"/>
          <w:shd w:val="clear" w:color="auto" w:fill="FFFFFF"/>
          <w:lang w:eastAsia="uk-UA" w:bidi="uk-UA"/>
        </w:rPr>
      </w:pPr>
      <w:r w:rsidRPr="00E44CF7">
        <w:rPr>
          <w:rFonts w:ascii="Times New Roman" w:hAnsi="Times New Roman"/>
          <w:iCs/>
          <w:color w:val="000000"/>
          <w:sz w:val="24"/>
          <w:szCs w:val="24"/>
          <w:shd w:val="clear" w:color="auto" w:fill="FFFFFF"/>
          <w:lang w:eastAsia="uk-UA" w:bidi="uk-UA"/>
        </w:rPr>
        <w:t xml:space="preserve">7. </w:t>
      </w:r>
      <w:r w:rsidRPr="00E44CF7">
        <w:rPr>
          <w:rFonts w:ascii="Times New Roman" w:eastAsia="Times New Roman" w:hAnsi="Times New Roman"/>
          <w:color w:val="000000"/>
          <w:kern w:val="2"/>
          <w:sz w:val="24"/>
          <w:szCs w:val="24"/>
        </w:rPr>
        <w:t xml:space="preserve">Відповідно до пункту 4 Положення про особливості імпорту електричної енергії в умовах правового режиму воєнного стану в Україні, затвердженого постановою КМУ від 27.10.2023 № 1127, учасники ринку електричної енергії зобов'язані забезпечити безперервність послуги з передачі, розподілу та постачання імпортованої електричної енергії. На підтвердження виконання умов, </w:t>
      </w:r>
      <w:r w:rsidRPr="00E44CF7">
        <w:rPr>
          <w:rFonts w:ascii="Times New Roman" w:eastAsia="Times New Roman" w:hAnsi="Times New Roman"/>
          <w:color w:val="000000"/>
          <w:kern w:val="2"/>
          <w:sz w:val="24"/>
          <w:szCs w:val="24"/>
        </w:rPr>
        <w:lastRenderedPageBreak/>
        <w:t>регламентованих цим Положення та можливості забезпечення безпеки постачання електричної енергії в умовах правового режиму воєнного стану в Україні та в умовах можливого надзвичайного стану в енергетиці, учасник закупівлі, в складі тендерної пропозиції, повинен надати діючий договір з імпорту електричної енергії.</w:t>
      </w:r>
    </w:p>
    <w:p w14:paraId="578AAA7C" w14:textId="19DC0CD4" w:rsidR="008E3DA4" w:rsidRPr="008E3DA4" w:rsidRDefault="008E3DA4" w:rsidP="008E3DA4">
      <w:pPr>
        <w:tabs>
          <w:tab w:val="left" w:pos="9639"/>
        </w:tabs>
        <w:spacing w:line="240" w:lineRule="auto"/>
        <w:ind w:left="-567" w:firstLine="567"/>
        <w:jc w:val="both"/>
        <w:rPr>
          <w:rFonts w:ascii="Times New Roman" w:hAnsi="Times New Roman"/>
          <w:iCs/>
          <w:color w:val="000000"/>
          <w:sz w:val="24"/>
          <w:szCs w:val="24"/>
          <w:shd w:val="clear" w:color="auto" w:fill="FFFFFF"/>
          <w:lang w:eastAsia="uk-UA" w:bidi="uk-UA"/>
        </w:rPr>
      </w:pPr>
      <w:r w:rsidRPr="00E44CF7">
        <w:rPr>
          <w:rFonts w:ascii="Times New Roman" w:hAnsi="Times New Roman"/>
          <w:iCs/>
          <w:color w:val="000000"/>
          <w:sz w:val="24"/>
          <w:szCs w:val="24"/>
          <w:shd w:val="clear" w:color="auto" w:fill="FFFFFF"/>
          <w:lang w:eastAsia="uk-UA" w:bidi="uk-UA"/>
        </w:rPr>
        <w:t xml:space="preserve">8. </w:t>
      </w:r>
      <w:r w:rsidRPr="00E44CF7">
        <w:rPr>
          <w:rFonts w:ascii="Times New Roman" w:eastAsia="Times New Roman" w:hAnsi="Times New Roman"/>
          <w:sz w:val="24"/>
          <w:szCs w:val="24"/>
        </w:rPr>
        <w:t>З метою підтвердження можливості учасника тендеру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замовником, учасник закупівлі, в складі тендерної пропозиції, повинен надати діючий договір на оптову закупівлю електричної енергії (завірену копію) на 2024 рр.</w:t>
      </w:r>
    </w:p>
    <w:p w14:paraId="7CA89149" w14:textId="7DBB2A4A" w:rsidR="008E3DA4" w:rsidRDefault="008E3DA4" w:rsidP="00356529">
      <w:pPr>
        <w:tabs>
          <w:tab w:val="left" w:pos="9639"/>
        </w:tabs>
        <w:spacing w:line="240" w:lineRule="auto"/>
        <w:ind w:left="-567" w:firstLine="567"/>
        <w:jc w:val="both"/>
        <w:rPr>
          <w:rFonts w:ascii="Times New Roman" w:eastAsia="Times New Roman" w:hAnsi="Times New Roman"/>
          <w:sz w:val="24"/>
          <w:szCs w:val="24"/>
          <w:lang w:eastAsia="ru-RU"/>
        </w:rPr>
        <w:sectPr w:rsidR="008E3DA4" w:rsidSect="005929E4">
          <w:headerReference w:type="default" r:id="rId15"/>
          <w:pgSz w:w="11906" w:h="16838"/>
          <w:pgMar w:top="709" w:right="567" w:bottom="1134" w:left="1701" w:header="425" w:footer="709" w:gutter="0"/>
          <w:cols w:space="708"/>
          <w:docGrid w:linePitch="360"/>
        </w:sectPr>
      </w:pPr>
    </w:p>
    <w:p w14:paraId="60C525E5" w14:textId="70F29780"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1420B4">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1420B4">
        <w:rPr>
          <w:rFonts w:ascii="Times New Roman" w:eastAsia="Times New Roman" w:hAnsi="Times New Roman"/>
          <w:sz w:val="24"/>
          <w:szCs w:val="24"/>
          <w:lang w:eastAsia="ru-RU"/>
        </w:rPr>
        <w:t xml:space="preserve"> </w:t>
      </w:r>
      <w:r w:rsidR="00A02F76" w:rsidRPr="001420B4">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3193797"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r w:rsidR="00FA4CAB"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sidR="009B7132">
        <w:rPr>
          <w:rFonts w:ascii="Times New Roman" w:hAnsi="Times New Roman"/>
          <w:sz w:val="24"/>
          <w:szCs w:val="24"/>
          <w:lang w:eastAsia="zh-CN"/>
        </w:rPr>
        <w:t>.</w:t>
      </w:r>
    </w:p>
    <w:p w14:paraId="4CB82CFD" w14:textId="1FE707FC" w:rsidR="008E3DA4" w:rsidRDefault="004C4E67" w:rsidP="008E3DA4">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3</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виконання договору*** (</w:t>
      </w:r>
      <w:r w:rsidR="002E0220" w:rsidRPr="0053285A">
        <w:rPr>
          <w:rFonts w:ascii="Times New Roman" w:eastAsia="Times New Roman" w:hAnsi="Times New Roman"/>
          <w:sz w:val="24"/>
          <w:szCs w:val="24"/>
          <w:lang w:eastAsia="ru-RU"/>
        </w:rPr>
        <w:t xml:space="preserve">акти приймання-передачі або накладні, або інші документи щодо кожного з договорів, що підтверджує </w:t>
      </w:r>
      <w:r w:rsidR="002E0220" w:rsidRPr="001619E9">
        <w:rPr>
          <w:rFonts w:ascii="Times New Roman" w:eastAsia="Times New Roman" w:hAnsi="Times New Roman"/>
          <w:sz w:val="24"/>
          <w:szCs w:val="24"/>
          <w:lang w:eastAsia="ru-RU"/>
        </w:rPr>
        <w:t>отримання товарів замовником</w:t>
      </w:r>
      <w:r w:rsidR="00F36F8F" w:rsidRPr="001A483A">
        <w:rPr>
          <w:rFonts w:ascii="Times New Roman" w:hAnsi="Times New Roman"/>
          <w:sz w:val="24"/>
          <w:szCs w:val="24"/>
          <w:lang w:eastAsia="zh-CN"/>
        </w:rPr>
        <w:t>)**</w:t>
      </w:r>
      <w:r w:rsidR="003A72C8">
        <w:rPr>
          <w:rFonts w:ascii="Times New Roman" w:hAnsi="Times New Roman"/>
          <w:sz w:val="24"/>
          <w:szCs w:val="24"/>
          <w:lang w:eastAsia="zh-CN"/>
        </w:rPr>
        <w:t xml:space="preserve">; </w:t>
      </w:r>
      <w:r w:rsidR="003A72C8" w:rsidRPr="009314B0">
        <w:rPr>
          <w:rFonts w:ascii="Times New Roman" w:hAnsi="Times New Roman"/>
          <w:sz w:val="24"/>
          <w:szCs w:val="24"/>
        </w:rPr>
        <w:t>копію(-ї) позитивного відгуку(-</w:t>
      </w:r>
      <w:proofErr w:type="spellStart"/>
      <w:r w:rsidR="003A72C8" w:rsidRPr="009314B0">
        <w:rPr>
          <w:rFonts w:ascii="Times New Roman" w:hAnsi="Times New Roman"/>
          <w:sz w:val="24"/>
          <w:szCs w:val="24"/>
        </w:rPr>
        <w:t>ів</w:t>
      </w:r>
      <w:proofErr w:type="spellEnd"/>
      <w:r w:rsidR="003A72C8" w:rsidRPr="009314B0">
        <w:rPr>
          <w:rFonts w:ascii="Times New Roman" w:hAnsi="Times New Roman"/>
          <w:sz w:val="24"/>
          <w:szCs w:val="24"/>
        </w:rPr>
        <w:t>) щодо постачання аналогічного товару</w:t>
      </w:r>
      <w:r w:rsidR="001A483A" w:rsidRPr="001A483A">
        <w:rPr>
          <w:rFonts w:ascii="Times New Roman" w:hAnsi="Times New Roman"/>
          <w:bCs/>
          <w:sz w:val="24"/>
          <w:szCs w:val="24"/>
        </w:rPr>
        <w:t>.</w:t>
      </w:r>
    </w:p>
    <w:p w14:paraId="1959F88D" w14:textId="4FD8CF23" w:rsidR="008E3DA4" w:rsidRPr="008E3DA4" w:rsidRDefault="004C4E67" w:rsidP="008E3DA4">
      <w:pPr>
        <w:tabs>
          <w:tab w:val="left" w:pos="9639"/>
        </w:tabs>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8E3DA4" w:rsidRPr="00332701">
        <w:rPr>
          <w:rFonts w:ascii="Times New Roman" w:hAnsi="Times New Roman"/>
          <w:bCs/>
          <w:sz w:val="24"/>
          <w:szCs w:val="24"/>
        </w:rPr>
        <w:t xml:space="preserve">. </w:t>
      </w:r>
      <w:r w:rsidR="008E3DA4" w:rsidRPr="00332701">
        <w:rPr>
          <w:rFonts w:ascii="Times New Roman" w:eastAsia="Times New Roman" w:hAnsi="Times New Roman"/>
          <w:sz w:val="24"/>
          <w:szCs w:val="24"/>
          <w:lang w:eastAsia="ru-RU"/>
        </w:rPr>
        <w:t>Наявність документально підтвердженого досвіду виконання договору з імпорту електричної енергії. Підтвердження наявності у постачальника досвіду виконання договору з імпорту електричної енергії крім РФ, РБ. (Довідка про обсяги електричної енергії поставленої за зовнішньоекономічними контрактами видана НЕК ПРАТ УКРЕНЕРГО) здійсненого до дня оприлюднення оголошення про тендерну закупівлю.</w:t>
      </w:r>
    </w:p>
    <w:p w14:paraId="3600408D" w14:textId="51CB69D8" w:rsidR="00F30C32" w:rsidRDefault="004C4E67"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18300022" w14:textId="708009CB" w:rsidR="00EF7707"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6</w:t>
      </w:r>
      <w:r w:rsidR="00EF7707">
        <w:rPr>
          <w:rFonts w:ascii="Times New Roman" w:eastAsia="Times New Roman" w:hAnsi="Times New Roman"/>
          <w:sz w:val="24"/>
          <w:szCs w:val="24"/>
          <w:lang w:eastAsia="ru-RU"/>
        </w:rPr>
        <w:t xml:space="preserve">. </w:t>
      </w:r>
      <w:r w:rsidR="00EA586A">
        <w:rPr>
          <w:rFonts w:ascii="Times New Roman" w:eastAsia="Times New Roman" w:hAnsi="Times New Roman"/>
          <w:sz w:val="24"/>
          <w:szCs w:val="24"/>
          <w:lang w:eastAsia="ru-RU"/>
        </w:rPr>
        <w:t>Г</w:t>
      </w:r>
      <w:r w:rsidR="00EF7707" w:rsidRPr="009314B0">
        <w:rPr>
          <w:rFonts w:ascii="Times New Roman" w:hAnsi="Times New Roman"/>
          <w:sz w:val="24"/>
          <w:szCs w:val="24"/>
        </w:rPr>
        <w:t xml:space="preserve">арантійний лист, що під час участі в аукціоні учасник </w:t>
      </w:r>
      <w:proofErr w:type="spellStart"/>
      <w:r w:rsidR="00EF7707" w:rsidRPr="009314B0">
        <w:rPr>
          <w:rFonts w:ascii="Times New Roman" w:hAnsi="Times New Roman"/>
          <w:sz w:val="24"/>
          <w:szCs w:val="24"/>
        </w:rPr>
        <w:t>зобов'язуться</w:t>
      </w:r>
      <w:proofErr w:type="spellEnd"/>
      <w:r w:rsidR="00EF7707" w:rsidRPr="009314B0">
        <w:rPr>
          <w:rFonts w:ascii="Times New Roman" w:hAnsi="Times New Roman"/>
          <w:sz w:val="24"/>
          <w:szCs w:val="24"/>
        </w:rPr>
        <w:t xml:space="preserve">  дотримуватись принципів добросовісної конкуренції та уникати штучного та невиправданого занижування (</w:t>
      </w:r>
      <w:proofErr w:type="spellStart"/>
      <w:r w:rsidR="00EF7707" w:rsidRPr="009314B0">
        <w:rPr>
          <w:rFonts w:ascii="Times New Roman" w:hAnsi="Times New Roman"/>
          <w:sz w:val="24"/>
          <w:szCs w:val="24"/>
        </w:rPr>
        <w:t>демпінгування</w:t>
      </w:r>
      <w:proofErr w:type="spellEnd"/>
      <w:r w:rsidR="00EF7707" w:rsidRPr="009314B0">
        <w:rPr>
          <w:rFonts w:ascii="Times New Roman" w:hAnsi="Times New Roman"/>
          <w:sz w:val="24"/>
          <w:szCs w:val="24"/>
        </w:rPr>
        <w:t>) своїх цін</w:t>
      </w:r>
      <w:r w:rsidR="00EF7707">
        <w:rPr>
          <w:rFonts w:ascii="Times New Roman" w:hAnsi="Times New Roman"/>
          <w:sz w:val="24"/>
          <w:szCs w:val="24"/>
        </w:rPr>
        <w:t>.</w:t>
      </w:r>
    </w:p>
    <w:p w14:paraId="17CEA53C" w14:textId="7EB1A443" w:rsidR="00FC2C70"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7</w:t>
      </w:r>
      <w:r w:rsidR="00FC2C70" w:rsidRPr="005068D2">
        <w:rPr>
          <w:rFonts w:ascii="Times New Roman" w:hAnsi="Times New Roman"/>
          <w:sz w:val="24"/>
          <w:szCs w:val="24"/>
        </w:rPr>
        <w:t xml:space="preserve">. </w:t>
      </w:r>
      <w:r w:rsidR="00EA586A" w:rsidRPr="005068D2">
        <w:rPr>
          <w:rFonts w:ascii="Times New Roman" w:hAnsi="Times New Roman"/>
          <w:sz w:val="24"/>
          <w:szCs w:val="24"/>
        </w:rPr>
        <w:t>Довідка</w:t>
      </w:r>
      <w:r w:rsidR="00FC2C70" w:rsidRPr="005068D2">
        <w:rPr>
          <w:rFonts w:ascii="Times New Roman" w:hAnsi="Times New Roman"/>
          <w:sz w:val="24"/>
          <w:szCs w:val="24"/>
        </w:rPr>
        <w:t xml:space="preserve"> </w:t>
      </w:r>
      <w:r w:rsidR="005068D2" w:rsidRPr="005068D2">
        <w:rPr>
          <w:rFonts w:ascii="Times New Roman" w:hAnsi="Times New Roman"/>
          <w:sz w:val="24"/>
          <w:szCs w:val="24"/>
        </w:rPr>
        <w:t xml:space="preserve">довільної форми </w:t>
      </w:r>
      <w:r w:rsidR="00FC2C70" w:rsidRPr="005068D2">
        <w:rPr>
          <w:rFonts w:ascii="Times New Roman" w:hAnsi="Times New Roman"/>
          <w:sz w:val="24"/>
          <w:szCs w:val="24"/>
        </w:rPr>
        <w:t>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r w:rsidR="00EA586A" w:rsidRPr="005068D2">
        <w:rPr>
          <w:rFonts w:ascii="Times New Roman" w:hAnsi="Times New Roman"/>
          <w:sz w:val="24"/>
          <w:szCs w:val="24"/>
        </w:rPr>
        <w:t>.</w:t>
      </w:r>
    </w:p>
    <w:p w14:paraId="29957C9C" w14:textId="57F79E59" w:rsidR="00E72512"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8</w:t>
      </w:r>
      <w:r w:rsidR="00E72512">
        <w:rPr>
          <w:rFonts w:ascii="Times New Roman" w:hAnsi="Times New Roman"/>
          <w:sz w:val="24"/>
          <w:szCs w:val="24"/>
        </w:rPr>
        <w:t>.</w:t>
      </w:r>
      <w:r w:rsidR="00E72512" w:rsidRPr="00E72512">
        <w:rPr>
          <w:rFonts w:ascii="Times New Roman" w:hAnsi="Times New Roman"/>
          <w:sz w:val="24"/>
          <w:szCs w:val="24"/>
        </w:rPr>
        <w:t xml:space="preserve"> </w:t>
      </w:r>
      <w:r w:rsidR="00E72512">
        <w:rPr>
          <w:rFonts w:ascii="Times New Roman" w:hAnsi="Times New Roman"/>
          <w:sz w:val="24"/>
          <w:szCs w:val="24"/>
        </w:rPr>
        <w:t>Лист-гарантія</w:t>
      </w:r>
      <w:r w:rsidR="00E72512" w:rsidRPr="009314B0">
        <w:rPr>
          <w:rFonts w:ascii="Times New Roman" w:hAnsi="Times New Roman"/>
          <w:sz w:val="24"/>
          <w:szCs w:val="24"/>
        </w:rPr>
        <w:t xml:space="preserve">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r w:rsidR="00E72512">
        <w:rPr>
          <w:rFonts w:ascii="Times New Roman" w:hAnsi="Times New Roman"/>
          <w:sz w:val="24"/>
          <w:szCs w:val="24"/>
        </w:rPr>
        <w:t>.</w:t>
      </w:r>
    </w:p>
    <w:p w14:paraId="76F30CDB" w14:textId="2AC39D9D" w:rsidR="008E3DA4" w:rsidRPr="007B3187"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9</w:t>
      </w:r>
      <w:r w:rsidR="008E3DA4" w:rsidRPr="007B3187">
        <w:rPr>
          <w:rFonts w:ascii="Times New Roman" w:hAnsi="Times New Roman"/>
          <w:sz w:val="24"/>
          <w:szCs w:val="24"/>
        </w:rPr>
        <w:t>.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07C600DE" w14:textId="7DB77878" w:rsidR="008E3DA4" w:rsidRPr="007B3187"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0</w:t>
      </w:r>
      <w:r w:rsidRPr="007B3187">
        <w:rPr>
          <w:rFonts w:ascii="Times New Roman" w:hAnsi="Times New Roman"/>
          <w:sz w:val="24"/>
          <w:szCs w:val="24"/>
        </w:rPr>
        <w:t xml:space="preserve">.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w:t>
      </w:r>
      <w:r w:rsidRPr="007B3187">
        <w:rPr>
          <w:rFonts w:ascii="Times New Roman" w:hAnsi="Times New Roman"/>
          <w:sz w:val="24"/>
          <w:szCs w:val="24"/>
        </w:rPr>
        <w:lastRenderedPageBreak/>
        <w:t>акредитації України, та чинного на момент подачі тендерної пропозиції. Наданий документ повинен відповідати предмету закупівлі.</w:t>
      </w:r>
    </w:p>
    <w:p w14:paraId="6868B33A" w14:textId="3D348360" w:rsidR="008E3DA4" w:rsidRPr="007B3187"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1</w:t>
      </w:r>
      <w:r w:rsidRPr="007B3187">
        <w:rPr>
          <w:rFonts w:ascii="Times New Roman" w:hAnsi="Times New Roman"/>
          <w:sz w:val="24"/>
          <w:szCs w:val="24"/>
        </w:rPr>
        <w:t xml:space="preserve">. Оригінал сертифікату відповідності вимогам ДСТУ ISO/IEC  27001:2015 (ISO/IEC 27001:2013;  </w:t>
      </w:r>
      <w:proofErr w:type="spellStart"/>
      <w:r w:rsidRPr="007B3187">
        <w:rPr>
          <w:rFonts w:ascii="Times New Roman" w:hAnsi="Times New Roman"/>
          <w:sz w:val="24"/>
          <w:szCs w:val="24"/>
        </w:rPr>
        <w:t>Cor</w:t>
      </w:r>
      <w:proofErr w:type="spellEnd"/>
      <w:r w:rsidRPr="007B3187">
        <w:rPr>
          <w:rFonts w:ascii="Times New Roman" w:hAnsi="Times New Roman"/>
          <w:sz w:val="24"/>
          <w:szCs w:val="24"/>
        </w:rPr>
        <w:t xml:space="preserve">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2A7DD3BC" w14:textId="0CEA330D" w:rsidR="008E3DA4"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2</w:t>
      </w:r>
      <w:r w:rsidRPr="007B3187">
        <w:rPr>
          <w:rFonts w:ascii="Times New Roman" w:hAnsi="Times New Roman"/>
          <w:sz w:val="24"/>
          <w:szCs w:val="24"/>
        </w:rPr>
        <w:t xml:space="preserve">. </w:t>
      </w:r>
      <w:r w:rsidRPr="007B3187">
        <w:rPr>
          <w:rFonts w:ascii="Times New Roman" w:hAnsi="Times New Roman"/>
          <w:bCs/>
          <w:sz w:val="24"/>
          <w:szCs w:val="24"/>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5E57CF28" w14:textId="77777777" w:rsidR="008E3DA4" w:rsidRPr="001A483A" w:rsidRDefault="008E3DA4" w:rsidP="00C6582E">
      <w:pPr>
        <w:tabs>
          <w:tab w:val="left" w:pos="9639"/>
        </w:tabs>
        <w:spacing w:after="0" w:line="240" w:lineRule="auto"/>
        <w:ind w:firstLine="567"/>
        <w:jc w:val="both"/>
        <w:rPr>
          <w:rFonts w:ascii="Times New Roman" w:eastAsia="Times New Roman" w:hAnsi="Times New Roman"/>
          <w:sz w:val="24"/>
          <w:szCs w:val="24"/>
          <w:lang w:eastAsia="ru-RU"/>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4C580FD6"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w:t>
      </w:r>
      <w:r w:rsidR="00FA4CAB">
        <w:rPr>
          <w:rFonts w:ascii="Times New Roman" w:hAnsi="Times New Roman"/>
          <w:i/>
          <w:sz w:val="20"/>
          <w:szCs w:val="20"/>
          <w:lang w:eastAsia="zh-CN"/>
        </w:rPr>
        <w:t>чання</w:t>
      </w:r>
      <w:r w:rsidR="00AB02E6">
        <w:rPr>
          <w:rFonts w:ascii="Times New Roman" w:hAnsi="Times New Roman"/>
          <w:i/>
          <w:sz w:val="20"/>
          <w:szCs w:val="20"/>
          <w:lang w:eastAsia="zh-CN"/>
        </w:rPr>
        <w:t xml:space="preserve"> </w:t>
      </w:r>
      <w:r w:rsidR="001B3510">
        <w:rPr>
          <w:rFonts w:ascii="Times New Roman" w:hAnsi="Times New Roman"/>
          <w:i/>
          <w:sz w:val="20"/>
          <w:szCs w:val="20"/>
          <w:lang w:eastAsia="zh-CN"/>
        </w:rPr>
        <w:t>електричної енергії</w:t>
      </w:r>
      <w:r w:rsidR="00343E5B">
        <w:rPr>
          <w:rFonts w:ascii="Times New Roman" w:hAnsi="Times New Roman"/>
          <w:i/>
          <w:sz w:val="20"/>
          <w:szCs w:val="20"/>
          <w:lang w:eastAsia="zh-CN"/>
        </w:rPr>
        <w:t>.</w:t>
      </w:r>
      <w:r w:rsidRPr="00F41F98">
        <w:rPr>
          <w:rFonts w:ascii="Times New Roman" w:hAnsi="Times New Roman"/>
          <w:i/>
          <w:sz w:val="20"/>
          <w:szCs w:val="20"/>
          <w:lang w:eastAsia="zh-CN"/>
        </w:rPr>
        <w:t>.</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154E5870" w:rsidR="00262C9A" w:rsidRPr="00563F08" w:rsidRDefault="0052199B" w:rsidP="00563F0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6C7BF2D5"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E1017D0"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B7D12A9" w14:textId="69399048"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06102E8" w14:textId="04B95594"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5514B354" w14:textId="16308FEF"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600E854F" w14:textId="281D1E76"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7DC10190" w14:textId="74C9E81C"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00DA6852" w14:textId="55E0C5DD"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2B139258" w14:textId="28E1FDDB"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0D483C5" w14:textId="73CFBB6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3568B3D" w14:textId="2A285032"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67994802" w14:textId="7E6C5741"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1D5C5359" w14:textId="79F6452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77C923B1" w14:textId="5F6D59AE"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11643DA" w14:textId="4E35BB4A"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7E5EEF74" w14:textId="77777777"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7DD5DE9C" w14:textId="10C9F8CA"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5B422273" w14:textId="3841C77E"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0F5AE3B6"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w:t>
      </w:r>
      <w:r w:rsidR="00343E5B">
        <w:rPr>
          <w:rFonts w:ascii="Times New Roman" w:eastAsia="Times New Roman" w:hAnsi="Times New Roman"/>
          <w:i/>
          <w:sz w:val="20"/>
          <w:szCs w:val="20"/>
        </w:rPr>
        <w:t>7</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 xml:space="preserve">публічних </w:t>
      </w:r>
      <w:proofErr w:type="spellStart"/>
      <w:r w:rsidR="00616DC4" w:rsidRPr="00616DC4">
        <w:rPr>
          <w:rFonts w:ascii="Times New Roman" w:eastAsia="Times New Roman" w:hAnsi="Times New Roman"/>
          <w:b/>
          <w:bCs/>
          <w:sz w:val="24"/>
          <w:szCs w:val="24"/>
          <w:lang w:eastAsia="ar-SA"/>
        </w:rPr>
        <w:t>закупівель</w:t>
      </w:r>
      <w:proofErr w:type="spellEnd"/>
      <w:r w:rsidR="00616DC4"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26425064"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BD1B6D">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w:t>
      </w:r>
      <w:proofErr w:type="spellStart"/>
      <w:r w:rsidR="00616DC4" w:rsidRPr="00616DC4">
        <w:rPr>
          <w:rFonts w:ascii="Times New Roman" w:eastAsia="Times New Roman" w:hAnsi="Times New Roman"/>
          <w:sz w:val="24"/>
          <w:szCs w:val="24"/>
        </w:rPr>
        <w:t>закупівель</w:t>
      </w:r>
      <w:proofErr w:type="spellEnd"/>
      <w:r w:rsidR="00616DC4"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proofErr w:type="spellEnd"/>
      <w:r w:rsidR="00616DC4" w:rsidRPr="00616DC4">
        <w:rPr>
          <w:rFonts w:ascii="Times New Roman" w:hAnsi="Times New Roman"/>
          <w:b/>
          <w:sz w:val="24"/>
          <w:szCs w:val="24"/>
          <w:lang w:eastAsia="uk-UA"/>
        </w:rPr>
        <w:t>.</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6">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7"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813B526" w14:textId="280E33E6" w:rsidR="005B6337" w:rsidRDefault="001C3373" w:rsidP="005B6337">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5B6337" w:rsidRPr="005B6337">
        <w:rPr>
          <w:rFonts w:ascii="Times New Roman" w:eastAsia="Times New Roman" w:hAnsi="Times New Roman"/>
          <w:sz w:val="24"/>
          <w:szCs w:val="24"/>
        </w:rPr>
        <w:t>учасник процедури закупівлі або кінцевий</w:t>
      </w:r>
      <w:r w:rsidR="005B6337">
        <w:rPr>
          <w:rFonts w:ascii="Times New Roman" w:eastAsia="Times New Roman" w:hAnsi="Times New Roman"/>
          <w:sz w:val="24"/>
          <w:szCs w:val="24"/>
        </w:rPr>
        <w:t xml:space="preserve"> </w:t>
      </w:r>
      <w:proofErr w:type="spellStart"/>
      <w:r w:rsidR="005B6337" w:rsidRPr="005B6337">
        <w:rPr>
          <w:rFonts w:ascii="Times New Roman" w:eastAsia="Times New Roman" w:hAnsi="Times New Roman"/>
          <w:sz w:val="24"/>
          <w:szCs w:val="24"/>
        </w:rPr>
        <w:t>бенефіціарний</w:t>
      </w:r>
      <w:proofErr w:type="spellEnd"/>
      <w:r w:rsidR="005B6337" w:rsidRPr="005B6337">
        <w:rPr>
          <w:rFonts w:ascii="Times New Roman" w:eastAsia="Times New Roman" w:hAnsi="Times New Roman"/>
          <w:sz w:val="24"/>
          <w:szCs w:val="24"/>
        </w:rPr>
        <w:t xml:space="preserve"> власн</w:t>
      </w:r>
      <w:r w:rsidR="005B6337">
        <w:rPr>
          <w:rFonts w:ascii="Times New Roman" w:eastAsia="Times New Roman" w:hAnsi="Times New Roman"/>
          <w:sz w:val="24"/>
          <w:szCs w:val="24"/>
        </w:rPr>
        <w:t xml:space="preserve">ик, член або учасник (акціонер) </w:t>
      </w:r>
      <w:r w:rsidR="005B6337" w:rsidRPr="005B6337">
        <w:rPr>
          <w:rFonts w:ascii="Times New Roman" w:eastAsia="Times New Roman" w:hAnsi="Times New Roman"/>
          <w:sz w:val="24"/>
          <w:szCs w:val="24"/>
        </w:rPr>
        <w:t>юридичної особи —</w:t>
      </w:r>
      <w:r w:rsidR="005B6337">
        <w:rPr>
          <w:rFonts w:ascii="Times New Roman" w:eastAsia="Times New Roman" w:hAnsi="Times New Roman"/>
          <w:sz w:val="24"/>
          <w:szCs w:val="24"/>
        </w:rPr>
        <w:t xml:space="preserve"> учасника процедури закупівлі є </w:t>
      </w:r>
      <w:r w:rsidR="005B6337" w:rsidRPr="005B6337">
        <w:rPr>
          <w:rFonts w:ascii="Times New Roman" w:eastAsia="Times New Roman" w:hAnsi="Times New Roman"/>
          <w:sz w:val="24"/>
          <w:szCs w:val="24"/>
        </w:rPr>
        <w:t>особою, до якої застосован</w:t>
      </w:r>
      <w:r w:rsidR="005B6337">
        <w:rPr>
          <w:rFonts w:ascii="Times New Roman" w:eastAsia="Times New Roman" w:hAnsi="Times New Roman"/>
          <w:sz w:val="24"/>
          <w:szCs w:val="24"/>
        </w:rPr>
        <w:t xml:space="preserve">о санкцію у вигляді заборони на </w:t>
      </w:r>
      <w:r w:rsidR="005B6337" w:rsidRPr="005B6337">
        <w:rPr>
          <w:rFonts w:ascii="Times New Roman" w:eastAsia="Times New Roman" w:hAnsi="Times New Roman"/>
          <w:sz w:val="24"/>
          <w:szCs w:val="24"/>
        </w:rPr>
        <w:t xml:space="preserve">здійснення у неї публічних </w:t>
      </w:r>
      <w:proofErr w:type="spellStart"/>
      <w:r w:rsidR="005B6337" w:rsidRPr="005B6337">
        <w:rPr>
          <w:rFonts w:ascii="Times New Roman" w:eastAsia="Times New Roman" w:hAnsi="Times New Roman"/>
          <w:sz w:val="24"/>
          <w:szCs w:val="24"/>
        </w:rPr>
        <w:t>закупівель</w:t>
      </w:r>
      <w:proofErr w:type="spellEnd"/>
      <w:r w:rsidR="005B6337" w:rsidRPr="005B6337">
        <w:rPr>
          <w:rFonts w:ascii="Times New Roman" w:eastAsia="Times New Roman" w:hAnsi="Times New Roman"/>
          <w:sz w:val="24"/>
          <w:szCs w:val="24"/>
        </w:rPr>
        <w:t xml:space="preserve"> товарі</w:t>
      </w:r>
      <w:r w:rsidR="005B6337">
        <w:rPr>
          <w:rFonts w:ascii="Times New Roman" w:eastAsia="Times New Roman" w:hAnsi="Times New Roman"/>
          <w:sz w:val="24"/>
          <w:szCs w:val="24"/>
        </w:rPr>
        <w:t xml:space="preserve">в, робіт і </w:t>
      </w:r>
      <w:r w:rsidR="005B6337" w:rsidRPr="005B6337">
        <w:rPr>
          <w:rFonts w:ascii="Times New Roman" w:eastAsia="Times New Roman" w:hAnsi="Times New Roman"/>
          <w:sz w:val="24"/>
          <w:szCs w:val="24"/>
        </w:rPr>
        <w:t>послуг згідно із Зако</w:t>
      </w:r>
      <w:r w:rsidR="005B6337">
        <w:rPr>
          <w:rFonts w:ascii="Times New Roman" w:eastAsia="Times New Roman" w:hAnsi="Times New Roman"/>
          <w:sz w:val="24"/>
          <w:szCs w:val="24"/>
        </w:rPr>
        <w:t xml:space="preserve">ном України “Про санкції”, крім </w:t>
      </w:r>
      <w:r w:rsidR="005B6337" w:rsidRPr="005B6337">
        <w:rPr>
          <w:rFonts w:ascii="Times New Roman" w:eastAsia="Times New Roman" w:hAnsi="Times New Roman"/>
          <w:sz w:val="24"/>
          <w:szCs w:val="24"/>
        </w:rPr>
        <w:t>випадку, коли акт</w:t>
      </w:r>
      <w:r w:rsidR="005B6337">
        <w:rPr>
          <w:rFonts w:ascii="Times New Roman" w:eastAsia="Times New Roman" w:hAnsi="Times New Roman"/>
          <w:sz w:val="24"/>
          <w:szCs w:val="24"/>
        </w:rPr>
        <w:t xml:space="preserve">иви такої особи в установленому </w:t>
      </w:r>
      <w:r w:rsidR="005B6337" w:rsidRPr="005B6337">
        <w:rPr>
          <w:rFonts w:ascii="Times New Roman" w:eastAsia="Times New Roman" w:hAnsi="Times New Roman"/>
          <w:sz w:val="24"/>
          <w:szCs w:val="24"/>
        </w:rPr>
        <w:t>законодавством порядку передані в управління АРМА;</w:t>
      </w:r>
    </w:p>
    <w:p w14:paraId="5D546D91" w14:textId="775F24CD" w:rsidR="00BC7190" w:rsidRPr="005C2F23" w:rsidRDefault="00BC7190" w:rsidP="005B6337">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4FA4538F"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35F30076" w14:textId="0E43DA32"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53578E1"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5738B25" w:rsidR="00390BE2" w:rsidRDefault="00390BE2" w:rsidP="00AF60C9">
      <w:pPr>
        <w:jc w:val="right"/>
        <w:rPr>
          <w:rFonts w:ascii="Times New Roman" w:hAnsi="Times New Roman"/>
          <w:sz w:val="20"/>
          <w:szCs w:val="24"/>
          <w:lang w:val="ru-RU" w:eastAsia="uk-UA"/>
        </w:rPr>
      </w:pPr>
    </w:p>
    <w:p w14:paraId="7CADDB6F" w14:textId="34C83F17" w:rsidR="000F5359" w:rsidRDefault="000F5359" w:rsidP="00AF60C9">
      <w:pPr>
        <w:jc w:val="right"/>
        <w:rPr>
          <w:rFonts w:ascii="Times New Roman" w:hAnsi="Times New Roman"/>
          <w:sz w:val="20"/>
          <w:szCs w:val="24"/>
          <w:lang w:val="ru-RU" w:eastAsia="uk-UA"/>
        </w:rPr>
      </w:pPr>
    </w:p>
    <w:p w14:paraId="01292250" w14:textId="2215F915" w:rsidR="000F5359" w:rsidRDefault="000F5359" w:rsidP="00AF60C9">
      <w:pPr>
        <w:jc w:val="right"/>
        <w:rPr>
          <w:rFonts w:ascii="Times New Roman" w:hAnsi="Times New Roman"/>
          <w:sz w:val="20"/>
          <w:szCs w:val="24"/>
          <w:lang w:val="ru-RU" w:eastAsia="uk-UA"/>
        </w:rPr>
      </w:pPr>
    </w:p>
    <w:p w14:paraId="40015FF0" w14:textId="0FCA6035" w:rsidR="000F5359" w:rsidRDefault="000F5359" w:rsidP="00AF60C9">
      <w:pPr>
        <w:jc w:val="right"/>
        <w:rPr>
          <w:rFonts w:ascii="Times New Roman" w:hAnsi="Times New Roman"/>
          <w:sz w:val="20"/>
          <w:szCs w:val="24"/>
          <w:lang w:val="ru-RU" w:eastAsia="uk-UA"/>
        </w:rPr>
      </w:pPr>
    </w:p>
    <w:p w14:paraId="61D97D29" w14:textId="6FA378AA" w:rsidR="000F5359" w:rsidRDefault="000F5359" w:rsidP="00AF60C9">
      <w:pPr>
        <w:jc w:val="right"/>
        <w:rPr>
          <w:rFonts w:ascii="Times New Roman" w:hAnsi="Times New Roman"/>
          <w:sz w:val="20"/>
          <w:szCs w:val="24"/>
          <w:lang w:val="ru-RU" w:eastAsia="uk-UA"/>
        </w:rPr>
      </w:pPr>
    </w:p>
    <w:p w14:paraId="6D590BBD" w14:textId="0C2446C7" w:rsidR="000F5359" w:rsidRDefault="000F5359" w:rsidP="00AF60C9">
      <w:pPr>
        <w:jc w:val="right"/>
        <w:rPr>
          <w:rFonts w:ascii="Times New Roman" w:hAnsi="Times New Roman"/>
          <w:sz w:val="20"/>
          <w:szCs w:val="24"/>
          <w:lang w:val="ru-RU" w:eastAsia="uk-UA"/>
        </w:rPr>
      </w:pPr>
    </w:p>
    <w:p w14:paraId="66BBF02C" w14:textId="52F9A472" w:rsidR="000F5359" w:rsidRDefault="000F5359" w:rsidP="00AF60C9">
      <w:pPr>
        <w:jc w:val="right"/>
        <w:rPr>
          <w:rFonts w:ascii="Times New Roman" w:hAnsi="Times New Roman"/>
          <w:sz w:val="20"/>
          <w:szCs w:val="24"/>
          <w:lang w:val="ru-RU" w:eastAsia="uk-UA"/>
        </w:rPr>
      </w:pPr>
    </w:p>
    <w:p w14:paraId="4E2688CC" w14:textId="375ADCB7" w:rsidR="000F5359" w:rsidRDefault="000F5359" w:rsidP="00AF60C9">
      <w:pPr>
        <w:jc w:val="right"/>
        <w:rPr>
          <w:rFonts w:ascii="Times New Roman" w:hAnsi="Times New Roman"/>
          <w:sz w:val="20"/>
          <w:szCs w:val="24"/>
          <w:lang w:val="ru-RU" w:eastAsia="uk-UA"/>
        </w:rPr>
      </w:pPr>
    </w:p>
    <w:p w14:paraId="33D233D2" w14:textId="221AC2E0" w:rsidR="000F5359" w:rsidRDefault="000F5359" w:rsidP="00AF60C9">
      <w:pPr>
        <w:jc w:val="right"/>
        <w:rPr>
          <w:rFonts w:ascii="Times New Roman" w:hAnsi="Times New Roman"/>
          <w:sz w:val="20"/>
          <w:szCs w:val="24"/>
          <w:lang w:val="ru-RU" w:eastAsia="uk-UA"/>
        </w:rPr>
      </w:pPr>
    </w:p>
    <w:p w14:paraId="77B2DF11" w14:textId="24248B42" w:rsidR="000F5359" w:rsidRDefault="000F5359" w:rsidP="00AF60C9">
      <w:pPr>
        <w:jc w:val="right"/>
        <w:rPr>
          <w:rFonts w:ascii="Times New Roman" w:hAnsi="Times New Roman"/>
          <w:sz w:val="20"/>
          <w:szCs w:val="24"/>
          <w:lang w:val="ru-RU" w:eastAsia="uk-UA"/>
        </w:rPr>
      </w:pPr>
    </w:p>
    <w:p w14:paraId="28FF3506" w14:textId="61A1FD0C" w:rsidR="000F5359" w:rsidRDefault="000F5359" w:rsidP="00AF60C9">
      <w:pPr>
        <w:jc w:val="right"/>
        <w:rPr>
          <w:rFonts w:ascii="Times New Roman" w:hAnsi="Times New Roman"/>
          <w:sz w:val="20"/>
          <w:szCs w:val="24"/>
          <w:lang w:val="ru-RU" w:eastAsia="uk-UA"/>
        </w:rPr>
      </w:pPr>
    </w:p>
    <w:p w14:paraId="1E759558" w14:textId="1FEF1E99" w:rsidR="000F5359" w:rsidRDefault="000F5359" w:rsidP="00AF60C9">
      <w:pPr>
        <w:jc w:val="right"/>
        <w:rPr>
          <w:rFonts w:ascii="Times New Roman" w:hAnsi="Times New Roman"/>
          <w:sz w:val="20"/>
          <w:szCs w:val="24"/>
          <w:lang w:val="ru-RU" w:eastAsia="uk-UA"/>
        </w:rPr>
      </w:pPr>
    </w:p>
    <w:p w14:paraId="33758DF4" w14:textId="3FD39039" w:rsidR="000F5359" w:rsidRDefault="000F5359" w:rsidP="00AF60C9">
      <w:pPr>
        <w:jc w:val="right"/>
        <w:rPr>
          <w:rFonts w:ascii="Times New Roman" w:hAnsi="Times New Roman"/>
          <w:sz w:val="20"/>
          <w:szCs w:val="24"/>
          <w:lang w:val="ru-RU" w:eastAsia="uk-UA"/>
        </w:rPr>
      </w:pPr>
    </w:p>
    <w:p w14:paraId="4AB28D02" w14:textId="1D605FF5" w:rsidR="00F85DB0" w:rsidRPr="00F2481B" w:rsidRDefault="00F85DB0" w:rsidP="00F85DB0">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3ED85766" w14:textId="77777777" w:rsidR="00F85DB0" w:rsidRDefault="00F85DB0" w:rsidP="00F85DB0">
      <w:pPr>
        <w:spacing w:after="0" w:line="240" w:lineRule="auto"/>
        <w:jc w:val="center"/>
        <w:rPr>
          <w:rFonts w:ascii="Times New Roman" w:hAnsi="Times New Roman"/>
          <w:sz w:val="24"/>
          <w:szCs w:val="24"/>
          <w:lang w:eastAsia="uk-UA"/>
        </w:rPr>
      </w:pPr>
    </w:p>
    <w:p w14:paraId="0C9DBD73"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1A798CA4"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44153B55" w14:textId="77777777" w:rsidR="00F85DB0" w:rsidRPr="001C4879" w:rsidRDefault="00F85DB0" w:rsidP="00F85DB0">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F85DB0" w:rsidRPr="001C4879" w14:paraId="4BDC1562" w14:textId="77777777" w:rsidTr="00924585">
        <w:tc>
          <w:tcPr>
            <w:tcW w:w="9629" w:type="dxa"/>
            <w:tcBorders>
              <w:top w:val="single" w:sz="4" w:space="0" w:color="000000"/>
              <w:left w:val="single" w:sz="4" w:space="0" w:color="000000"/>
              <w:bottom w:val="single" w:sz="4" w:space="0" w:color="000000"/>
              <w:right w:val="single" w:sz="4" w:space="0" w:color="000000"/>
            </w:tcBorders>
          </w:tcPr>
          <w:p w14:paraId="7D91F7DA"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F85DB0" w:rsidRPr="001C4879" w14:paraId="67195CA5" w14:textId="77777777" w:rsidTr="00924585">
              <w:trPr>
                <w:jc w:val="center"/>
              </w:trPr>
              <w:tc>
                <w:tcPr>
                  <w:tcW w:w="9599" w:type="dxa"/>
                </w:tcPr>
                <w:p w14:paraId="63DE6D70" w14:textId="77777777" w:rsidR="00F85DB0" w:rsidRPr="001C4879" w:rsidRDefault="00F85DB0" w:rsidP="00924585">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F85DB0" w:rsidRPr="001C4879" w14:paraId="47E16D7B" w14:textId="77777777" w:rsidTr="00924585">
              <w:trPr>
                <w:jc w:val="center"/>
              </w:trPr>
              <w:tc>
                <w:tcPr>
                  <w:tcW w:w="9599" w:type="dxa"/>
                </w:tcPr>
                <w:p w14:paraId="5304028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5BE2C88B"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263456D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40F51202"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14C0B9A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409E4CB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13F1487F"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2A76DEF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2D5497B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214D86E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363DE91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002424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0585C5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77E949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8">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4BA2796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331918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64BA83D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62602EF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1EF6702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F3876E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4358E39" w14:textId="77777777" w:rsidR="00F85DB0" w:rsidRPr="001C4879" w:rsidRDefault="00F85DB0" w:rsidP="00924585">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759DFD8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4995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9">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20">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364C2C9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356C83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534AA98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7256CD4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070DF4D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3D7679B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0527BE9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60C681C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3A6DF64E"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278ED29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2D31FD4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71CDF0B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97B21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4A97AC2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37B4AD9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297518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0C2C923F" w14:textId="77777777" w:rsidR="00F85DB0" w:rsidRPr="001C4879" w:rsidRDefault="00F85DB0" w:rsidP="00924585">
                  <w:pPr>
                    <w:spacing w:after="0" w:line="240" w:lineRule="auto"/>
                    <w:jc w:val="both"/>
                    <w:rPr>
                      <w:rFonts w:ascii="Times New Roman" w:eastAsia="Times New Roman" w:hAnsi="Times New Roman"/>
                      <w:sz w:val="24"/>
                      <w:szCs w:val="24"/>
                    </w:rPr>
                  </w:pPr>
                </w:p>
                <w:p w14:paraId="24F33AF4"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222961BB"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28971A87"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2E31E99E"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52D3947"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lastRenderedPageBreak/>
        <w:t>**</w:t>
      </w:r>
      <w:r>
        <w:rPr>
          <w:rFonts w:ascii="Times New Roman" w:eastAsia="Times New Roman" w:hAnsi="Times New Roman"/>
          <w:i/>
          <w:sz w:val="20"/>
          <w:szCs w:val="20"/>
        </w:rPr>
        <w:t>цей</w:t>
      </w:r>
      <w:r>
        <w:rPr>
          <w:rFonts w:ascii="Times New Roman" w:eastAsia="Times New Roman" w:hAnsi="Times New Roman"/>
          <w:i/>
          <w:color w:val="000000"/>
          <w:sz w:val="20"/>
          <w:szCs w:val="20"/>
        </w:rPr>
        <w:t xml:space="preserve"> пункт виконується у випадку встановлення вимоги щодо надання гарантії на паперовому носії;</w:t>
      </w:r>
    </w:p>
    <w:p w14:paraId="42FB291E"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t xml:space="preserve">***у </w:t>
      </w:r>
      <w:r>
        <w:rPr>
          <w:rFonts w:ascii="Times New Roman" w:eastAsia="Times New Roman" w:hAnsi="Times New Roman"/>
          <w:i/>
          <w:sz w:val="20"/>
          <w:szCs w:val="20"/>
        </w:rPr>
        <w:t>разі</w:t>
      </w:r>
      <w:r>
        <w:rPr>
          <w:rFonts w:ascii="Times New Roman" w:eastAsia="Times New Roman" w:hAnsi="Times New Roman"/>
          <w:i/>
          <w:color w:val="000000"/>
          <w:sz w:val="20"/>
          <w:szCs w:val="20"/>
        </w:rPr>
        <w:t xml:space="preserve"> відсутності договору зазначається «відсутній» або ставиться прочерк, або залишається поле пустим.</w:t>
      </w:r>
    </w:p>
    <w:p w14:paraId="1D9781B3" w14:textId="68998978" w:rsidR="00390BE2" w:rsidRPr="00F85DB0" w:rsidRDefault="00390BE2" w:rsidP="00AF60C9">
      <w:pPr>
        <w:jc w:val="right"/>
        <w:rPr>
          <w:rFonts w:ascii="Times New Roman" w:hAnsi="Times New Roman"/>
          <w:sz w:val="20"/>
          <w:szCs w:val="24"/>
          <w:lang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49B58" w14:textId="77777777" w:rsidR="00295696" w:rsidRDefault="00295696" w:rsidP="00C420E7">
      <w:pPr>
        <w:spacing w:after="0" w:line="240" w:lineRule="auto"/>
      </w:pPr>
      <w:r>
        <w:separator/>
      </w:r>
    </w:p>
  </w:endnote>
  <w:endnote w:type="continuationSeparator" w:id="0">
    <w:p w14:paraId="458322BB" w14:textId="77777777" w:rsidR="00295696" w:rsidRDefault="0029569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7A55" w14:textId="77777777" w:rsidR="00295696" w:rsidRDefault="00295696" w:rsidP="00C420E7">
      <w:pPr>
        <w:spacing w:after="0" w:line="240" w:lineRule="auto"/>
      </w:pPr>
      <w:r>
        <w:separator/>
      </w:r>
    </w:p>
  </w:footnote>
  <w:footnote w:type="continuationSeparator" w:id="0">
    <w:p w14:paraId="58938719" w14:textId="77777777" w:rsidR="00295696" w:rsidRDefault="0029569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927150" w:rsidRPr="00C65E9F" w:rsidRDefault="00927150">
    <w:pPr>
      <w:tabs>
        <w:tab w:val="center" w:pos="4565"/>
        <w:tab w:val="right" w:pos="787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ECA5" w14:textId="77777777" w:rsidR="00927150" w:rsidRPr="00C65E9F" w:rsidRDefault="00927150">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5C1F7A"/>
    <w:multiLevelType w:val="multilevel"/>
    <w:tmpl w:val="754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557"/>
    <w:rsid w:val="00021B02"/>
    <w:rsid w:val="00022392"/>
    <w:rsid w:val="00022AC3"/>
    <w:rsid w:val="00023D02"/>
    <w:rsid w:val="00023E1E"/>
    <w:rsid w:val="00024567"/>
    <w:rsid w:val="000248D4"/>
    <w:rsid w:val="00024D28"/>
    <w:rsid w:val="00024FEC"/>
    <w:rsid w:val="0002555A"/>
    <w:rsid w:val="00026653"/>
    <w:rsid w:val="0003036B"/>
    <w:rsid w:val="00031584"/>
    <w:rsid w:val="00032069"/>
    <w:rsid w:val="00033482"/>
    <w:rsid w:val="00033A65"/>
    <w:rsid w:val="0003413F"/>
    <w:rsid w:val="0003570E"/>
    <w:rsid w:val="00036651"/>
    <w:rsid w:val="000369C5"/>
    <w:rsid w:val="000370F3"/>
    <w:rsid w:val="000371D3"/>
    <w:rsid w:val="000375A8"/>
    <w:rsid w:val="00037F66"/>
    <w:rsid w:val="00041C26"/>
    <w:rsid w:val="00042E19"/>
    <w:rsid w:val="00043F23"/>
    <w:rsid w:val="0004411D"/>
    <w:rsid w:val="000447E5"/>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36D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1DC0"/>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1193"/>
    <w:rsid w:val="001420B4"/>
    <w:rsid w:val="0014213C"/>
    <w:rsid w:val="00142B47"/>
    <w:rsid w:val="0014333D"/>
    <w:rsid w:val="00143554"/>
    <w:rsid w:val="00143AA5"/>
    <w:rsid w:val="00143BA2"/>
    <w:rsid w:val="00144218"/>
    <w:rsid w:val="0014453D"/>
    <w:rsid w:val="00144837"/>
    <w:rsid w:val="00144C36"/>
    <w:rsid w:val="001460F7"/>
    <w:rsid w:val="001462CE"/>
    <w:rsid w:val="00146B9D"/>
    <w:rsid w:val="00147254"/>
    <w:rsid w:val="0015081E"/>
    <w:rsid w:val="0015085C"/>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9E9"/>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510"/>
    <w:rsid w:val="001B3DCE"/>
    <w:rsid w:val="001B3E9C"/>
    <w:rsid w:val="001B42BD"/>
    <w:rsid w:val="001B4373"/>
    <w:rsid w:val="001B47D0"/>
    <w:rsid w:val="001B4C3C"/>
    <w:rsid w:val="001B6884"/>
    <w:rsid w:val="001B695F"/>
    <w:rsid w:val="001B7ABE"/>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696"/>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4593"/>
    <w:rsid w:val="00325EC5"/>
    <w:rsid w:val="0032697F"/>
    <w:rsid w:val="00326CE9"/>
    <w:rsid w:val="00327E30"/>
    <w:rsid w:val="00330899"/>
    <w:rsid w:val="00330C26"/>
    <w:rsid w:val="00330C8D"/>
    <w:rsid w:val="00330E22"/>
    <w:rsid w:val="00330E79"/>
    <w:rsid w:val="00331DC9"/>
    <w:rsid w:val="0033227C"/>
    <w:rsid w:val="00332701"/>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6529"/>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2C8"/>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216"/>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CB5"/>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5E1B"/>
    <w:rsid w:val="004B7214"/>
    <w:rsid w:val="004B7B4C"/>
    <w:rsid w:val="004C0553"/>
    <w:rsid w:val="004C0C8F"/>
    <w:rsid w:val="004C1B7E"/>
    <w:rsid w:val="004C25DA"/>
    <w:rsid w:val="004C2D01"/>
    <w:rsid w:val="004C318B"/>
    <w:rsid w:val="004C379F"/>
    <w:rsid w:val="004C4179"/>
    <w:rsid w:val="004C4E67"/>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8D2"/>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0EC9"/>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483C"/>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4ED8"/>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B9"/>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2AEA"/>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7C6"/>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61A9"/>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37ED"/>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18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203D"/>
    <w:rsid w:val="008A2159"/>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47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DA4"/>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8F77A0"/>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585"/>
    <w:rsid w:val="00924BBE"/>
    <w:rsid w:val="009256F8"/>
    <w:rsid w:val="00925E7E"/>
    <w:rsid w:val="00926799"/>
    <w:rsid w:val="00927150"/>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5F26"/>
    <w:rsid w:val="00976AE9"/>
    <w:rsid w:val="00976CE1"/>
    <w:rsid w:val="00977882"/>
    <w:rsid w:val="00977C24"/>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132"/>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E7B84"/>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5B92"/>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054"/>
    <w:rsid w:val="00AB02E6"/>
    <w:rsid w:val="00AB1C45"/>
    <w:rsid w:val="00AB26B6"/>
    <w:rsid w:val="00AB4161"/>
    <w:rsid w:val="00AB4FA4"/>
    <w:rsid w:val="00AB7433"/>
    <w:rsid w:val="00AB791A"/>
    <w:rsid w:val="00AB7A05"/>
    <w:rsid w:val="00AB7B27"/>
    <w:rsid w:val="00AC12FD"/>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BCF"/>
    <w:rsid w:val="00AF2FB6"/>
    <w:rsid w:val="00AF3F1E"/>
    <w:rsid w:val="00AF55D1"/>
    <w:rsid w:val="00AF5B8E"/>
    <w:rsid w:val="00AF60C9"/>
    <w:rsid w:val="00AF7022"/>
    <w:rsid w:val="00AF7F8F"/>
    <w:rsid w:val="00B002BF"/>
    <w:rsid w:val="00B009E5"/>
    <w:rsid w:val="00B00BC5"/>
    <w:rsid w:val="00B02416"/>
    <w:rsid w:val="00B0301D"/>
    <w:rsid w:val="00B03221"/>
    <w:rsid w:val="00B039C5"/>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2C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2D57"/>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67D55"/>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22E5"/>
    <w:rsid w:val="00B825F5"/>
    <w:rsid w:val="00B82A88"/>
    <w:rsid w:val="00B83837"/>
    <w:rsid w:val="00B83AF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25F5"/>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4CE9"/>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0C98"/>
    <w:rsid w:val="00C5171A"/>
    <w:rsid w:val="00C52ABD"/>
    <w:rsid w:val="00C53177"/>
    <w:rsid w:val="00C5437A"/>
    <w:rsid w:val="00C543A8"/>
    <w:rsid w:val="00C555B0"/>
    <w:rsid w:val="00C55EA1"/>
    <w:rsid w:val="00C561E8"/>
    <w:rsid w:val="00C569E4"/>
    <w:rsid w:val="00C6006C"/>
    <w:rsid w:val="00C6038F"/>
    <w:rsid w:val="00C6076C"/>
    <w:rsid w:val="00C6347D"/>
    <w:rsid w:val="00C63D7C"/>
    <w:rsid w:val="00C64166"/>
    <w:rsid w:val="00C64D41"/>
    <w:rsid w:val="00C64EDD"/>
    <w:rsid w:val="00C6533A"/>
    <w:rsid w:val="00C6582E"/>
    <w:rsid w:val="00C65C0B"/>
    <w:rsid w:val="00C65E51"/>
    <w:rsid w:val="00C65E9F"/>
    <w:rsid w:val="00C65F6F"/>
    <w:rsid w:val="00C710FD"/>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6CB1"/>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4F5B"/>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501B"/>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5F7"/>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4CF7"/>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2512"/>
    <w:rsid w:val="00E7343F"/>
    <w:rsid w:val="00E75E7B"/>
    <w:rsid w:val="00E76546"/>
    <w:rsid w:val="00E8042F"/>
    <w:rsid w:val="00E80ACD"/>
    <w:rsid w:val="00E8147E"/>
    <w:rsid w:val="00E81582"/>
    <w:rsid w:val="00E81F08"/>
    <w:rsid w:val="00E82F2D"/>
    <w:rsid w:val="00E83BAE"/>
    <w:rsid w:val="00E84326"/>
    <w:rsid w:val="00E84C67"/>
    <w:rsid w:val="00E84DDA"/>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586A"/>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707"/>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2A1"/>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DB0"/>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CAB"/>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C70"/>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a">
    <w:name w:val="Subtitle"/>
    <w:basedOn w:val="a"/>
    <w:next w:val="a"/>
    <w:link w:val="affb"/>
    <w:qFormat/>
    <w:locked/>
    <w:rsid w:val="005A4E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b">
    <w:name w:val="Подзаголовок Знак"/>
    <w:basedOn w:val="a0"/>
    <w:link w:val="affa"/>
    <w:rsid w:val="005A4ED8"/>
    <w:rPr>
      <w:rFonts w:asciiTheme="minorHAnsi" w:eastAsiaTheme="minorEastAsia" w:hAnsiTheme="minorHAnsi" w:cstheme="minorBidi"/>
      <w:color w:val="5A5A5A" w:themeColor="text1" w:themeTint="A5"/>
      <w:spacing w:val="15"/>
      <w:sz w:val="22"/>
      <w:szCs w:val="22"/>
      <w:lang w:eastAsia="en-US"/>
    </w:rPr>
  </w:style>
  <w:style w:type="character" w:customStyle="1" w:styleId="rvts44">
    <w:name w:val="rvts44"/>
    <w:rsid w:val="0035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0670780">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zakon5.rada.gov.ua/laws/show/2210-14" TargetMode="External"/><Relationship Id="rId20" Type="http://schemas.openxmlformats.org/officeDocument/2006/relationships/hyperlink" Target="https://ips.ligazakon.net/document/view/t150922?ed=2020_12_02&amp;an=1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6-2016-%D0%BF" TargetMode="External"/><Relationship Id="rId19"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12DA-8619-45DD-B5F7-D4CA1F92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14024</Words>
  <Characters>98641</Characters>
  <Application>Microsoft Office Word</Application>
  <DocSecurity>0</DocSecurity>
  <Lines>822</Lines>
  <Paragraphs>224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112441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9</cp:revision>
  <cp:lastPrinted>2023-06-28T12:42:00Z</cp:lastPrinted>
  <dcterms:created xsi:type="dcterms:W3CDTF">2024-02-02T06:29:00Z</dcterms:created>
  <dcterms:modified xsi:type="dcterms:W3CDTF">2024-02-08T12:19:00Z</dcterms:modified>
</cp:coreProperties>
</file>