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FF12" w14:textId="77777777" w:rsidR="004D6DFE" w:rsidRPr="00892E06" w:rsidRDefault="004D6DFE" w:rsidP="004D6DFE">
      <w:pPr>
        <w:spacing w:after="0" w:line="240" w:lineRule="auto"/>
        <w:jc w:val="right"/>
        <w:rPr>
          <w:rFonts w:ascii="Times New Roman" w:hAnsi="Times New Roman"/>
          <w:b/>
          <w:color w:val="000000"/>
          <w:sz w:val="24"/>
          <w:szCs w:val="24"/>
          <w:lang w:val="uk-UA"/>
        </w:rPr>
      </w:pPr>
      <w:r w:rsidRPr="00892E06">
        <w:rPr>
          <w:rFonts w:ascii="Times New Roman" w:hAnsi="Times New Roman"/>
          <w:b/>
          <w:color w:val="000000"/>
          <w:sz w:val="24"/>
          <w:szCs w:val="24"/>
          <w:lang w:val="uk-UA"/>
        </w:rPr>
        <w:t xml:space="preserve">Додаток 1 </w:t>
      </w:r>
    </w:p>
    <w:p w14:paraId="16733214" w14:textId="77777777" w:rsidR="004D6DFE" w:rsidRPr="00892E06" w:rsidRDefault="004D6DFE" w:rsidP="004D6DFE">
      <w:pPr>
        <w:spacing w:after="0" w:line="240" w:lineRule="auto"/>
        <w:jc w:val="right"/>
        <w:rPr>
          <w:rFonts w:ascii="Times New Roman" w:hAnsi="Times New Roman"/>
          <w:b/>
          <w:color w:val="000000"/>
          <w:sz w:val="24"/>
          <w:szCs w:val="24"/>
          <w:lang w:val="uk-UA"/>
        </w:rPr>
      </w:pPr>
      <w:r w:rsidRPr="00892E06">
        <w:rPr>
          <w:rFonts w:ascii="Times New Roman" w:hAnsi="Times New Roman"/>
          <w:b/>
          <w:color w:val="000000"/>
          <w:sz w:val="24"/>
          <w:szCs w:val="24"/>
          <w:lang w:val="uk-UA"/>
        </w:rPr>
        <w:t>до тендерної документації</w:t>
      </w:r>
    </w:p>
    <w:p w14:paraId="5C54E941" w14:textId="77777777" w:rsidR="004D6DFE" w:rsidRPr="00892E06" w:rsidRDefault="004D6DFE" w:rsidP="004D6DFE">
      <w:pPr>
        <w:spacing w:after="0" w:line="240" w:lineRule="auto"/>
        <w:jc w:val="center"/>
        <w:rPr>
          <w:rFonts w:ascii="Times New Roman" w:hAnsi="Times New Roman"/>
          <w:b/>
          <w:sz w:val="24"/>
          <w:szCs w:val="24"/>
          <w:lang w:val="uk-UA"/>
        </w:rPr>
      </w:pPr>
    </w:p>
    <w:p w14:paraId="40854119" w14:textId="77777777" w:rsidR="004D6DFE" w:rsidRPr="00892E06" w:rsidRDefault="004D6DFE" w:rsidP="004D6DFE">
      <w:pPr>
        <w:spacing w:after="0" w:line="240" w:lineRule="auto"/>
        <w:jc w:val="center"/>
        <w:rPr>
          <w:rFonts w:ascii="Times New Roman" w:hAnsi="Times New Roman"/>
          <w:sz w:val="24"/>
          <w:szCs w:val="24"/>
          <w:lang w:val="uk-UA"/>
        </w:rPr>
      </w:pPr>
      <w:r w:rsidRPr="00892E06">
        <w:rPr>
          <w:rFonts w:ascii="Times New Roman" w:hAnsi="Times New Roman"/>
          <w:sz w:val="24"/>
          <w:szCs w:val="24"/>
          <w:lang w:val="uk-UA"/>
        </w:rPr>
        <w:t xml:space="preserve">Інформація про необхідні технічні, якісні та кількісні характеристики </w:t>
      </w:r>
    </w:p>
    <w:p w14:paraId="531F37CB" w14:textId="77777777" w:rsidR="004D6DFE" w:rsidRPr="00892E06" w:rsidRDefault="004D6DFE" w:rsidP="004D6DFE">
      <w:pPr>
        <w:spacing w:after="0" w:line="240" w:lineRule="auto"/>
        <w:jc w:val="center"/>
        <w:rPr>
          <w:rFonts w:ascii="Times New Roman" w:hAnsi="Times New Roman"/>
          <w:sz w:val="24"/>
          <w:szCs w:val="24"/>
          <w:lang w:val="uk-UA"/>
        </w:rPr>
      </w:pPr>
      <w:r w:rsidRPr="00892E06">
        <w:rPr>
          <w:rFonts w:ascii="Times New Roman" w:hAnsi="Times New Roman"/>
          <w:sz w:val="24"/>
          <w:szCs w:val="24"/>
          <w:lang w:val="uk-UA"/>
        </w:rPr>
        <w:t>предмета закупівлі</w:t>
      </w:r>
    </w:p>
    <w:p w14:paraId="6FAC4D2C" w14:textId="77777777" w:rsidR="004D6DFE" w:rsidRPr="00892E06" w:rsidRDefault="004D6DFE" w:rsidP="004D6DFE">
      <w:pPr>
        <w:spacing w:after="0" w:line="240" w:lineRule="auto"/>
        <w:jc w:val="center"/>
        <w:rPr>
          <w:rFonts w:ascii="Times New Roman" w:hAnsi="Times New Roman"/>
          <w:sz w:val="24"/>
          <w:szCs w:val="24"/>
          <w:lang w:val="uk-UA"/>
        </w:rPr>
      </w:pPr>
    </w:p>
    <w:p w14:paraId="40197670" w14:textId="6C199C8A" w:rsidR="004D6DFE" w:rsidRPr="00892E06" w:rsidRDefault="004D6DFE" w:rsidP="004D6DFE">
      <w:pPr>
        <w:spacing w:after="0" w:line="240" w:lineRule="auto"/>
        <w:jc w:val="center"/>
        <w:rPr>
          <w:rFonts w:ascii="Times New Roman" w:eastAsia="Times New Roman" w:hAnsi="Times New Roman"/>
          <w:sz w:val="24"/>
          <w:szCs w:val="24"/>
          <w:lang w:val="uk-UA" w:eastAsia="ru-RU"/>
        </w:rPr>
      </w:pPr>
      <w:r w:rsidRPr="00892E06">
        <w:rPr>
          <w:rFonts w:ascii="Times New Roman" w:eastAsia="Times New Roman" w:hAnsi="Times New Roman"/>
          <w:sz w:val="24"/>
          <w:szCs w:val="24"/>
          <w:lang w:val="uk-UA" w:eastAsia="ru-RU"/>
        </w:rPr>
        <w:t xml:space="preserve">ДК 021:2015, </w:t>
      </w:r>
      <w:r w:rsidR="00B01542" w:rsidRPr="00892E06">
        <w:rPr>
          <w:rFonts w:ascii="Times New Roman" w:eastAsia="Times New Roman" w:hAnsi="Times New Roman"/>
          <w:sz w:val="24"/>
          <w:szCs w:val="24"/>
          <w:lang w:val="uk-UA" w:eastAsia="ru-RU"/>
        </w:rPr>
        <w:t>75240000-0 — Послуги із забезпечення громадської безпеки, охорони правопорядку та громадського порядку</w:t>
      </w:r>
      <w:r w:rsidR="007860B5" w:rsidRPr="00892E06">
        <w:rPr>
          <w:rFonts w:ascii="Times New Roman" w:eastAsia="Times New Roman" w:hAnsi="Times New Roman"/>
          <w:sz w:val="24"/>
          <w:szCs w:val="24"/>
          <w:lang w:val="uk-UA" w:eastAsia="ru-RU"/>
        </w:rPr>
        <w:t xml:space="preserve"> (</w:t>
      </w:r>
      <w:r w:rsidR="00DB7E06" w:rsidRPr="00892E06">
        <w:rPr>
          <w:rFonts w:ascii="Times New Roman" w:eastAsia="Times New Roman" w:hAnsi="Times New Roman"/>
          <w:sz w:val="24"/>
          <w:szCs w:val="24"/>
          <w:lang w:val="uk-UA" w:eastAsia="ru-RU"/>
        </w:rPr>
        <w:t xml:space="preserve">Послуги із забезпечення громадської безпеки, охорони </w:t>
      </w:r>
      <w:proofErr w:type="spellStart"/>
      <w:r w:rsidR="00DB7E06" w:rsidRPr="00892E06">
        <w:rPr>
          <w:rFonts w:ascii="Times New Roman" w:eastAsia="Times New Roman" w:hAnsi="Times New Roman"/>
          <w:sz w:val="24"/>
          <w:szCs w:val="24"/>
          <w:lang w:val="uk-UA" w:eastAsia="ru-RU"/>
        </w:rPr>
        <w:t>правопрядку</w:t>
      </w:r>
      <w:proofErr w:type="spellEnd"/>
      <w:r w:rsidR="00DB7E06" w:rsidRPr="00892E06">
        <w:rPr>
          <w:rFonts w:ascii="Times New Roman" w:eastAsia="Times New Roman" w:hAnsi="Times New Roman"/>
          <w:sz w:val="24"/>
          <w:szCs w:val="24"/>
          <w:lang w:val="uk-UA" w:eastAsia="ru-RU"/>
        </w:rPr>
        <w:t xml:space="preserve"> та громадського порядку на вказаному об`єкті, шляхом проведення патрулювання магістральних вулиць, що входять до </w:t>
      </w:r>
      <w:proofErr w:type="spellStart"/>
      <w:r w:rsidR="00DB7E06" w:rsidRPr="00892E06">
        <w:rPr>
          <w:rFonts w:ascii="Times New Roman" w:eastAsia="Times New Roman" w:hAnsi="Times New Roman"/>
          <w:sz w:val="24"/>
          <w:szCs w:val="24"/>
          <w:lang w:val="uk-UA" w:eastAsia="ru-RU"/>
        </w:rPr>
        <w:t>Великодолинської</w:t>
      </w:r>
      <w:proofErr w:type="spellEnd"/>
      <w:r w:rsidR="00DB7E06" w:rsidRPr="00892E06">
        <w:rPr>
          <w:rFonts w:ascii="Times New Roman" w:eastAsia="Times New Roman" w:hAnsi="Times New Roman"/>
          <w:sz w:val="24"/>
          <w:szCs w:val="24"/>
          <w:lang w:val="uk-UA" w:eastAsia="ru-RU"/>
        </w:rPr>
        <w:t xml:space="preserve"> селищної ради Одеського району Одеської області</w:t>
      </w:r>
      <w:r w:rsidR="007860B5" w:rsidRPr="00892E06">
        <w:rPr>
          <w:rFonts w:ascii="Times New Roman" w:eastAsia="Times New Roman" w:hAnsi="Times New Roman"/>
          <w:sz w:val="24"/>
          <w:szCs w:val="24"/>
          <w:lang w:val="uk-UA" w:eastAsia="ru-RU"/>
        </w:rPr>
        <w:t>)</w:t>
      </w:r>
    </w:p>
    <w:p w14:paraId="2BE17E6E" w14:textId="77777777" w:rsidR="004D6DFE" w:rsidRPr="00892E06" w:rsidRDefault="004D6DFE" w:rsidP="004D6DFE">
      <w:pPr>
        <w:spacing w:after="0" w:line="240" w:lineRule="auto"/>
        <w:ind w:firstLine="426"/>
        <w:jc w:val="both"/>
        <w:rPr>
          <w:rFonts w:ascii="Times New Roman" w:hAnsi="Times New Roman"/>
          <w:b/>
          <w:sz w:val="24"/>
          <w:szCs w:val="24"/>
          <w:lang w:val="uk-UA"/>
        </w:rPr>
      </w:pPr>
    </w:p>
    <w:p w14:paraId="010AE5C5" w14:textId="7027EFFC" w:rsidR="00A25BF3" w:rsidRPr="00892E06" w:rsidRDefault="00CA6A3A" w:rsidP="004D6DFE">
      <w:pPr>
        <w:pStyle w:val="a4"/>
        <w:spacing w:after="0"/>
        <w:jc w:val="center"/>
        <w:rPr>
          <w:b/>
          <w:sz w:val="28"/>
          <w:szCs w:val="28"/>
          <w:u w:val="single"/>
        </w:rPr>
      </w:pPr>
      <w:bookmarkStart w:id="0" w:name="_Hlk140063396"/>
      <w:r w:rsidRPr="00892E06">
        <w:rPr>
          <w:b/>
          <w:sz w:val="28"/>
          <w:szCs w:val="28"/>
          <w:u w:val="single"/>
        </w:rPr>
        <w:t>1</w:t>
      </w:r>
      <w:r w:rsidR="00B01542" w:rsidRPr="00892E06">
        <w:rPr>
          <w:b/>
          <w:sz w:val="28"/>
          <w:szCs w:val="28"/>
          <w:u w:val="single"/>
        </w:rPr>
        <w:t>555</w:t>
      </w:r>
      <w:r w:rsidRPr="00892E06">
        <w:rPr>
          <w:b/>
          <w:sz w:val="28"/>
          <w:szCs w:val="28"/>
          <w:u w:val="single"/>
        </w:rPr>
        <w:t xml:space="preserve"> </w:t>
      </w:r>
      <w:r w:rsidR="00B01542" w:rsidRPr="00892E06">
        <w:rPr>
          <w:b/>
          <w:sz w:val="28"/>
          <w:szCs w:val="28"/>
          <w:u w:val="single"/>
        </w:rPr>
        <w:t>годин</w:t>
      </w:r>
      <w:r w:rsidRPr="00892E06">
        <w:rPr>
          <w:b/>
          <w:sz w:val="28"/>
          <w:szCs w:val="28"/>
          <w:u w:val="single"/>
        </w:rPr>
        <w:t>.</w:t>
      </w:r>
    </w:p>
    <w:p w14:paraId="3FFA0933" w14:textId="5D5183FE" w:rsidR="00CA6A3A" w:rsidRPr="00892E06" w:rsidRDefault="00CA6A3A" w:rsidP="004D6DFE">
      <w:pPr>
        <w:pStyle w:val="a4"/>
        <w:spacing w:after="0"/>
        <w:jc w:val="center"/>
        <w:rPr>
          <w:b/>
          <w:sz w:val="28"/>
          <w:szCs w:val="28"/>
          <w:u w:val="single"/>
        </w:rPr>
      </w:pPr>
    </w:p>
    <w:p w14:paraId="1B418C34" w14:textId="77777777" w:rsidR="00CA6A3A" w:rsidRPr="00892E06" w:rsidRDefault="00CA6A3A" w:rsidP="004D6DFE">
      <w:pPr>
        <w:pStyle w:val="a4"/>
        <w:spacing w:after="0"/>
        <w:jc w:val="center"/>
        <w:rPr>
          <w:sz w:val="22"/>
          <w:szCs w:val="22"/>
        </w:rPr>
      </w:pPr>
    </w:p>
    <w:bookmarkEnd w:id="0"/>
    <w:p w14:paraId="5E4CF94D" w14:textId="77777777" w:rsidR="004D6DFE" w:rsidRPr="00892E06" w:rsidRDefault="004D6DFE" w:rsidP="004D6DFE">
      <w:pPr>
        <w:pStyle w:val="a4"/>
        <w:spacing w:after="0"/>
        <w:jc w:val="center"/>
        <w:rPr>
          <w:b/>
          <w:sz w:val="22"/>
          <w:szCs w:val="22"/>
          <w:u w:val="single"/>
        </w:rPr>
      </w:pPr>
    </w:p>
    <w:tbl>
      <w:tblPr>
        <w:tblpPr w:leftFromText="180" w:rightFromText="180" w:vertAnchor="text" w:horzAnchor="margin" w:tblpXSpec="center" w:tblpY="-1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1533"/>
        <w:gridCol w:w="1242"/>
        <w:gridCol w:w="1121"/>
        <w:gridCol w:w="1280"/>
        <w:gridCol w:w="1280"/>
        <w:gridCol w:w="1212"/>
      </w:tblGrid>
      <w:tr w:rsidR="00B01542" w:rsidRPr="00892E06" w14:paraId="7DBB671E" w14:textId="77777777" w:rsidTr="00B01542">
        <w:trPr>
          <w:cantSplit/>
          <w:trHeight w:val="597"/>
        </w:trPr>
        <w:tc>
          <w:tcPr>
            <w:tcW w:w="2044" w:type="dxa"/>
            <w:vMerge w:val="restart"/>
            <w:vAlign w:val="center"/>
          </w:tcPr>
          <w:p w14:paraId="5CF7767D" w14:textId="77777777" w:rsidR="00B01542" w:rsidRPr="00892E06" w:rsidRDefault="00B01542" w:rsidP="00B01542">
            <w:pPr>
              <w:spacing w:after="160" w:line="280" w:lineRule="auto"/>
              <w:ind w:left="80" w:right="-68" w:firstLine="33"/>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Найменування Об’єкта (будівлі, відокремленого приміщення)</w:t>
            </w:r>
          </w:p>
        </w:tc>
        <w:tc>
          <w:tcPr>
            <w:tcW w:w="1533" w:type="dxa"/>
            <w:vMerge w:val="restart"/>
            <w:vAlign w:val="center"/>
          </w:tcPr>
          <w:p w14:paraId="1C898F5A" w14:textId="77777777" w:rsidR="00B01542" w:rsidRPr="00892E06" w:rsidRDefault="00B01542" w:rsidP="00B01542">
            <w:pPr>
              <w:spacing w:after="160" w:line="280" w:lineRule="auto"/>
              <w:ind w:left="80"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Вид охорони</w:t>
            </w:r>
          </w:p>
        </w:tc>
        <w:tc>
          <w:tcPr>
            <w:tcW w:w="6135" w:type="dxa"/>
            <w:gridSpan w:val="5"/>
            <w:vAlign w:val="center"/>
          </w:tcPr>
          <w:p w14:paraId="644D1F6C" w14:textId="77777777" w:rsidR="00B01542" w:rsidRPr="00892E06" w:rsidRDefault="00B01542" w:rsidP="00B01542">
            <w:pPr>
              <w:spacing w:after="160" w:line="280" w:lineRule="auto"/>
              <w:ind w:left="80" w:right="-68" w:firstLine="700"/>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Години охорони на добу в дні</w:t>
            </w:r>
          </w:p>
        </w:tc>
      </w:tr>
      <w:tr w:rsidR="00B01542" w:rsidRPr="00892E06" w14:paraId="2BFA0028" w14:textId="77777777" w:rsidTr="00B01542">
        <w:trPr>
          <w:cantSplit/>
          <w:trHeight w:val="1566"/>
        </w:trPr>
        <w:tc>
          <w:tcPr>
            <w:tcW w:w="2044" w:type="dxa"/>
            <w:vMerge/>
          </w:tcPr>
          <w:p w14:paraId="196FF7E4" w14:textId="77777777" w:rsidR="00B01542" w:rsidRPr="00892E06" w:rsidRDefault="00B01542" w:rsidP="00B01542">
            <w:pPr>
              <w:spacing w:after="160" w:line="280" w:lineRule="auto"/>
              <w:ind w:left="80" w:right="-68" w:firstLine="851"/>
              <w:rPr>
                <w:rFonts w:ascii="Times New Roman" w:hAnsi="Times New Roman"/>
                <w:snapToGrid w:val="0"/>
                <w:sz w:val="20"/>
                <w:szCs w:val="20"/>
                <w:lang w:val="uk-UA" w:eastAsia="uk-UA"/>
              </w:rPr>
            </w:pPr>
          </w:p>
        </w:tc>
        <w:tc>
          <w:tcPr>
            <w:tcW w:w="1533" w:type="dxa"/>
            <w:vMerge/>
          </w:tcPr>
          <w:p w14:paraId="7785A165" w14:textId="77777777" w:rsidR="00B01542" w:rsidRPr="00892E06" w:rsidRDefault="00B01542" w:rsidP="00B01542">
            <w:pPr>
              <w:spacing w:after="160" w:line="280" w:lineRule="auto"/>
              <w:ind w:left="80" w:right="-68" w:firstLine="851"/>
              <w:rPr>
                <w:rFonts w:ascii="Times New Roman" w:hAnsi="Times New Roman"/>
                <w:snapToGrid w:val="0"/>
                <w:sz w:val="20"/>
                <w:szCs w:val="20"/>
                <w:lang w:val="uk-UA" w:eastAsia="uk-UA"/>
              </w:rPr>
            </w:pPr>
          </w:p>
        </w:tc>
        <w:tc>
          <w:tcPr>
            <w:tcW w:w="1242" w:type="dxa"/>
            <w:vAlign w:val="center"/>
          </w:tcPr>
          <w:p w14:paraId="5C8D890A" w14:textId="77777777" w:rsidR="00B01542" w:rsidRPr="00892E06" w:rsidRDefault="00B01542" w:rsidP="00B01542">
            <w:pPr>
              <w:spacing w:after="160" w:line="280" w:lineRule="auto"/>
              <w:ind w:left="80"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Робочі</w:t>
            </w:r>
          </w:p>
        </w:tc>
        <w:tc>
          <w:tcPr>
            <w:tcW w:w="1121" w:type="dxa"/>
            <w:vAlign w:val="center"/>
          </w:tcPr>
          <w:p w14:paraId="3CCF2D75" w14:textId="77777777" w:rsidR="00B01542" w:rsidRPr="00892E06" w:rsidRDefault="00B01542" w:rsidP="00B01542">
            <w:pPr>
              <w:spacing w:after="160" w:line="280" w:lineRule="auto"/>
              <w:ind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Передвихідні</w:t>
            </w:r>
          </w:p>
        </w:tc>
        <w:tc>
          <w:tcPr>
            <w:tcW w:w="1280" w:type="dxa"/>
            <w:vAlign w:val="center"/>
          </w:tcPr>
          <w:p w14:paraId="730FBFC3" w14:textId="77777777" w:rsidR="00B01542" w:rsidRPr="00892E06" w:rsidRDefault="00B01542" w:rsidP="00B01542">
            <w:pPr>
              <w:spacing w:after="160" w:line="280" w:lineRule="auto"/>
              <w:ind w:left="-30"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вихідні</w:t>
            </w:r>
          </w:p>
        </w:tc>
        <w:tc>
          <w:tcPr>
            <w:tcW w:w="1280" w:type="dxa"/>
            <w:vAlign w:val="center"/>
          </w:tcPr>
          <w:p w14:paraId="3E3C8903" w14:textId="77777777" w:rsidR="00B01542" w:rsidRPr="00892E06" w:rsidRDefault="00B01542" w:rsidP="00B01542">
            <w:pPr>
              <w:spacing w:after="160" w:line="280" w:lineRule="auto"/>
              <w:ind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передсвяткові</w:t>
            </w:r>
          </w:p>
        </w:tc>
        <w:tc>
          <w:tcPr>
            <w:tcW w:w="1212" w:type="dxa"/>
            <w:vAlign w:val="center"/>
          </w:tcPr>
          <w:p w14:paraId="33610498" w14:textId="77777777" w:rsidR="00B01542" w:rsidRPr="00892E06" w:rsidRDefault="00B01542" w:rsidP="00B01542">
            <w:pPr>
              <w:spacing w:after="160" w:line="460" w:lineRule="auto"/>
              <w:ind w:right="-69"/>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святкові</w:t>
            </w:r>
          </w:p>
        </w:tc>
      </w:tr>
      <w:tr w:rsidR="00B01542" w:rsidRPr="00892E06" w14:paraId="1C588307" w14:textId="77777777" w:rsidTr="00B01542">
        <w:trPr>
          <w:trHeight w:val="213"/>
        </w:trPr>
        <w:tc>
          <w:tcPr>
            <w:tcW w:w="2044" w:type="dxa"/>
          </w:tcPr>
          <w:p w14:paraId="30E4B634" w14:textId="77777777" w:rsidR="00B01542" w:rsidRPr="00892E06" w:rsidRDefault="00B01542" w:rsidP="00B01542">
            <w:pPr>
              <w:spacing w:after="160" w:line="280" w:lineRule="auto"/>
              <w:ind w:left="142"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1</w:t>
            </w:r>
          </w:p>
        </w:tc>
        <w:tc>
          <w:tcPr>
            <w:tcW w:w="1533" w:type="dxa"/>
          </w:tcPr>
          <w:p w14:paraId="512EC128" w14:textId="77777777" w:rsidR="00B01542" w:rsidRPr="00892E06" w:rsidRDefault="00B01542" w:rsidP="00B01542">
            <w:pPr>
              <w:spacing w:after="160" w:line="280" w:lineRule="auto"/>
              <w:ind w:left="28" w:right="-6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2</w:t>
            </w:r>
          </w:p>
        </w:tc>
        <w:tc>
          <w:tcPr>
            <w:tcW w:w="1242" w:type="dxa"/>
          </w:tcPr>
          <w:p w14:paraId="09B4F453" w14:textId="77777777" w:rsidR="00B01542" w:rsidRPr="00892E06" w:rsidRDefault="00B01542" w:rsidP="00B01542">
            <w:pPr>
              <w:spacing w:after="160" w:line="280" w:lineRule="auto"/>
              <w:ind w:left="-640" w:right="-68" w:firstLine="700"/>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4</w:t>
            </w:r>
          </w:p>
        </w:tc>
        <w:tc>
          <w:tcPr>
            <w:tcW w:w="1121" w:type="dxa"/>
          </w:tcPr>
          <w:p w14:paraId="7E0DD0FE" w14:textId="77777777" w:rsidR="00B01542" w:rsidRPr="00892E06" w:rsidRDefault="00B01542" w:rsidP="00B01542">
            <w:pPr>
              <w:spacing w:after="160" w:line="280" w:lineRule="auto"/>
              <w:ind w:left="80" w:right="-68" w:firstLine="33"/>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5</w:t>
            </w:r>
          </w:p>
        </w:tc>
        <w:tc>
          <w:tcPr>
            <w:tcW w:w="1280" w:type="dxa"/>
          </w:tcPr>
          <w:p w14:paraId="73178CFE" w14:textId="77777777" w:rsidR="00B01542" w:rsidRPr="00892E06" w:rsidRDefault="00B01542" w:rsidP="00B01542">
            <w:pPr>
              <w:spacing w:after="160" w:line="280" w:lineRule="auto"/>
              <w:ind w:left="-636" w:right="-68" w:firstLine="700"/>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6</w:t>
            </w:r>
          </w:p>
        </w:tc>
        <w:tc>
          <w:tcPr>
            <w:tcW w:w="1280" w:type="dxa"/>
          </w:tcPr>
          <w:p w14:paraId="6988DBB1" w14:textId="77777777" w:rsidR="00B01542" w:rsidRPr="00892E06" w:rsidRDefault="00B01542" w:rsidP="00B01542">
            <w:pPr>
              <w:spacing w:after="160" w:line="280" w:lineRule="auto"/>
              <w:ind w:left="-650" w:right="-68" w:firstLine="700"/>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7</w:t>
            </w:r>
          </w:p>
        </w:tc>
        <w:tc>
          <w:tcPr>
            <w:tcW w:w="1212" w:type="dxa"/>
          </w:tcPr>
          <w:p w14:paraId="4260F309" w14:textId="77777777" w:rsidR="00B01542" w:rsidRPr="00892E06" w:rsidRDefault="00B01542" w:rsidP="00B01542">
            <w:pPr>
              <w:spacing w:after="160" w:line="280" w:lineRule="auto"/>
              <w:ind w:left="11" w:right="-10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8</w:t>
            </w:r>
          </w:p>
        </w:tc>
      </w:tr>
      <w:tr w:rsidR="00B01542" w:rsidRPr="00892E06" w14:paraId="5782AACB" w14:textId="77777777" w:rsidTr="00B01542">
        <w:trPr>
          <w:trHeight w:val="236"/>
        </w:trPr>
        <w:tc>
          <w:tcPr>
            <w:tcW w:w="2044" w:type="dxa"/>
            <w:vAlign w:val="center"/>
          </w:tcPr>
          <w:p w14:paraId="0AA76675" w14:textId="77777777" w:rsidR="00B01542" w:rsidRPr="00892E06"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892E06">
              <w:rPr>
                <w:rFonts w:ascii="Times New Roman" w:hAnsi="Times New Roman"/>
                <w:sz w:val="20"/>
                <w:szCs w:val="20"/>
                <w:lang w:val="uk-UA" w:eastAsia="uk-UA"/>
              </w:rPr>
              <w:t xml:space="preserve">Територія </w:t>
            </w:r>
          </w:p>
          <w:p w14:paraId="531251D9" w14:textId="77777777" w:rsidR="00B01542" w:rsidRPr="00892E06"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892E06">
              <w:rPr>
                <w:rFonts w:ascii="Times New Roman" w:hAnsi="Times New Roman"/>
                <w:sz w:val="20"/>
                <w:szCs w:val="20"/>
                <w:lang w:val="uk-UA" w:eastAsia="uk-UA"/>
              </w:rPr>
              <w:t>с. Молодіжне</w:t>
            </w:r>
          </w:p>
        </w:tc>
        <w:tc>
          <w:tcPr>
            <w:tcW w:w="1533" w:type="dxa"/>
            <w:vAlign w:val="center"/>
          </w:tcPr>
          <w:p w14:paraId="00DAC648" w14:textId="77777777" w:rsidR="00B01542" w:rsidRPr="00892E06"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892E06">
              <w:rPr>
                <w:rFonts w:ascii="Times New Roman" w:hAnsi="Times New Roman"/>
                <w:sz w:val="20"/>
                <w:szCs w:val="20"/>
                <w:lang w:val="uk-UA" w:eastAsia="uk-UA"/>
              </w:rPr>
              <w:t>патрулювання</w:t>
            </w:r>
          </w:p>
        </w:tc>
        <w:tc>
          <w:tcPr>
            <w:tcW w:w="6135" w:type="dxa"/>
            <w:gridSpan w:val="5"/>
            <w:vAlign w:val="center"/>
          </w:tcPr>
          <w:p w14:paraId="63F56077" w14:textId="77777777" w:rsidR="00B01542" w:rsidRPr="00892E06" w:rsidRDefault="00B01542" w:rsidP="00B01542">
            <w:pPr>
              <w:spacing w:after="160" w:line="280" w:lineRule="auto"/>
              <w:ind w:left="-76" w:right="-10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3 години на добу</w:t>
            </w:r>
          </w:p>
        </w:tc>
      </w:tr>
      <w:tr w:rsidR="00B01542" w:rsidRPr="00892E06" w14:paraId="41CE9005" w14:textId="77777777" w:rsidTr="00B01542">
        <w:trPr>
          <w:trHeight w:val="236"/>
        </w:trPr>
        <w:tc>
          <w:tcPr>
            <w:tcW w:w="2044" w:type="dxa"/>
          </w:tcPr>
          <w:p w14:paraId="4ADF12D3" w14:textId="77777777" w:rsidR="00B01542" w:rsidRPr="00892E06" w:rsidRDefault="00B01542" w:rsidP="00B01542">
            <w:pPr>
              <w:spacing w:after="160" w:line="280" w:lineRule="auto"/>
              <w:ind w:left="80" w:right="-68" w:hanging="80"/>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Територія смт Великодолинське</w:t>
            </w:r>
          </w:p>
        </w:tc>
        <w:tc>
          <w:tcPr>
            <w:tcW w:w="1533" w:type="dxa"/>
            <w:vAlign w:val="center"/>
          </w:tcPr>
          <w:p w14:paraId="6AE203C3" w14:textId="77777777" w:rsidR="00B01542" w:rsidRPr="00892E06"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892E06">
              <w:rPr>
                <w:rFonts w:ascii="Times New Roman" w:hAnsi="Times New Roman"/>
                <w:sz w:val="20"/>
                <w:szCs w:val="20"/>
                <w:lang w:val="uk-UA" w:eastAsia="uk-UA"/>
              </w:rPr>
              <w:t>патрулювання</w:t>
            </w:r>
          </w:p>
        </w:tc>
        <w:tc>
          <w:tcPr>
            <w:tcW w:w="6135" w:type="dxa"/>
            <w:gridSpan w:val="5"/>
            <w:vAlign w:val="center"/>
          </w:tcPr>
          <w:p w14:paraId="7BB74B3E" w14:textId="77777777" w:rsidR="00B01542" w:rsidRPr="00892E06" w:rsidRDefault="00B01542" w:rsidP="00B01542">
            <w:pPr>
              <w:spacing w:after="160" w:line="280" w:lineRule="auto"/>
              <w:ind w:left="-76" w:right="-108"/>
              <w:jc w:val="center"/>
              <w:rPr>
                <w:rFonts w:ascii="Times New Roman" w:hAnsi="Times New Roman"/>
                <w:snapToGrid w:val="0"/>
                <w:sz w:val="20"/>
                <w:szCs w:val="20"/>
                <w:lang w:val="uk-UA" w:eastAsia="uk-UA"/>
              </w:rPr>
            </w:pPr>
            <w:r w:rsidRPr="00892E06">
              <w:rPr>
                <w:rFonts w:ascii="Times New Roman" w:hAnsi="Times New Roman"/>
                <w:snapToGrid w:val="0"/>
                <w:sz w:val="20"/>
                <w:szCs w:val="20"/>
                <w:lang w:val="uk-UA" w:eastAsia="uk-UA"/>
              </w:rPr>
              <w:t>2 години на добу</w:t>
            </w:r>
          </w:p>
        </w:tc>
      </w:tr>
      <w:tr w:rsidR="00B01542" w:rsidRPr="00892E06" w14:paraId="3A6DF728" w14:textId="77777777" w:rsidTr="00B01542">
        <w:trPr>
          <w:trHeight w:val="236"/>
        </w:trPr>
        <w:tc>
          <w:tcPr>
            <w:tcW w:w="3577" w:type="dxa"/>
            <w:gridSpan w:val="2"/>
          </w:tcPr>
          <w:p w14:paraId="2C77EB75" w14:textId="77777777" w:rsidR="00B01542" w:rsidRPr="00892E06"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892E06">
              <w:rPr>
                <w:rFonts w:ascii="Times New Roman" w:hAnsi="Times New Roman"/>
                <w:sz w:val="20"/>
                <w:szCs w:val="20"/>
                <w:lang w:val="uk-UA" w:eastAsia="uk-UA"/>
              </w:rPr>
              <w:t>Всього годин:</w:t>
            </w:r>
          </w:p>
        </w:tc>
        <w:tc>
          <w:tcPr>
            <w:tcW w:w="6135" w:type="dxa"/>
            <w:gridSpan w:val="5"/>
            <w:vAlign w:val="center"/>
          </w:tcPr>
          <w:p w14:paraId="0F90A09A" w14:textId="77777777" w:rsidR="00B01542" w:rsidRPr="00892E06" w:rsidRDefault="00B01542" w:rsidP="00B01542">
            <w:pPr>
              <w:spacing w:after="160" w:line="280" w:lineRule="auto"/>
              <w:ind w:right="-108"/>
              <w:contextualSpacing/>
              <w:jc w:val="center"/>
              <w:rPr>
                <w:rFonts w:ascii="Times New Roman" w:eastAsia="Times New Roman" w:hAnsi="Times New Roman"/>
                <w:snapToGrid w:val="0"/>
                <w:sz w:val="20"/>
                <w:szCs w:val="20"/>
                <w:lang w:val="uk-UA"/>
              </w:rPr>
            </w:pPr>
            <w:r w:rsidRPr="00892E06">
              <w:rPr>
                <w:rFonts w:ascii="Times New Roman" w:eastAsia="Times New Roman" w:hAnsi="Times New Roman"/>
                <w:snapToGrid w:val="0"/>
                <w:sz w:val="20"/>
                <w:szCs w:val="20"/>
                <w:lang w:val="uk-UA"/>
              </w:rPr>
              <w:t>1555 годин</w:t>
            </w:r>
          </w:p>
        </w:tc>
      </w:tr>
    </w:tbl>
    <w:p w14:paraId="2E77AB40" w14:textId="77777777" w:rsidR="00A37420" w:rsidRPr="00892E06" w:rsidRDefault="00A37420" w:rsidP="00B01542">
      <w:pPr>
        <w:spacing w:after="0" w:line="240" w:lineRule="auto"/>
        <w:ind w:left="709"/>
        <w:contextualSpacing/>
        <w:jc w:val="center"/>
        <w:rPr>
          <w:rFonts w:ascii="Times New Roman" w:eastAsia="Times New Roman" w:hAnsi="Times New Roman"/>
          <w:b/>
          <w:bCs/>
          <w:sz w:val="28"/>
          <w:szCs w:val="28"/>
          <w:lang w:eastAsia="ru-RU"/>
        </w:rPr>
      </w:pPr>
    </w:p>
    <w:p w14:paraId="2C7D2A37" w14:textId="77777777" w:rsidR="00A37420" w:rsidRPr="00892E06" w:rsidRDefault="00A37420" w:rsidP="00B01542">
      <w:pPr>
        <w:spacing w:after="0" w:line="240" w:lineRule="auto"/>
        <w:ind w:left="709"/>
        <w:contextualSpacing/>
        <w:jc w:val="center"/>
        <w:rPr>
          <w:rFonts w:ascii="Times New Roman" w:eastAsia="Times New Roman" w:hAnsi="Times New Roman"/>
          <w:b/>
          <w:bCs/>
          <w:sz w:val="28"/>
          <w:szCs w:val="28"/>
          <w:lang w:val="uk-UA" w:eastAsia="ru-RU"/>
        </w:rPr>
      </w:pPr>
    </w:p>
    <w:p w14:paraId="2ADC4706" w14:textId="3FF170B2" w:rsidR="00B01542" w:rsidRPr="00892E06" w:rsidRDefault="00B01542" w:rsidP="00B01542">
      <w:pPr>
        <w:spacing w:after="0" w:line="240" w:lineRule="auto"/>
        <w:ind w:left="709"/>
        <w:contextualSpacing/>
        <w:jc w:val="center"/>
        <w:rPr>
          <w:rFonts w:ascii="Times New Roman" w:eastAsia="Times New Roman" w:hAnsi="Times New Roman"/>
          <w:b/>
          <w:bCs/>
          <w:sz w:val="28"/>
          <w:szCs w:val="28"/>
          <w:lang w:val="uk-UA" w:eastAsia="ru-RU"/>
        </w:rPr>
      </w:pPr>
      <w:r w:rsidRPr="00892E06">
        <w:rPr>
          <w:rFonts w:ascii="Times New Roman" w:eastAsia="Times New Roman" w:hAnsi="Times New Roman"/>
          <w:b/>
          <w:bCs/>
          <w:sz w:val="28"/>
          <w:szCs w:val="28"/>
          <w:lang w:val="uk-UA" w:eastAsia="ru-RU"/>
        </w:rPr>
        <w:t>Додаткові вимоги до Учасника щодо надання послуг:</w:t>
      </w:r>
    </w:p>
    <w:p w14:paraId="6408D44D" w14:textId="77777777" w:rsidR="00B01542" w:rsidRPr="00892E06" w:rsidRDefault="00B01542" w:rsidP="00B01542">
      <w:pPr>
        <w:spacing w:after="0" w:line="240" w:lineRule="auto"/>
        <w:ind w:left="709"/>
        <w:contextualSpacing/>
        <w:rPr>
          <w:rFonts w:ascii="Times New Roman" w:eastAsia="Times New Roman" w:hAnsi="Times New Roman"/>
          <w:sz w:val="24"/>
          <w:szCs w:val="24"/>
          <w:lang w:val="uk-UA"/>
        </w:rPr>
      </w:pPr>
    </w:p>
    <w:p w14:paraId="5F9D7B5B" w14:textId="77777777" w:rsidR="00B01542" w:rsidRPr="00892E06" w:rsidRDefault="00B01542" w:rsidP="00B01542">
      <w:pPr>
        <w:numPr>
          <w:ilvl w:val="0"/>
          <w:numId w:val="2"/>
        </w:numPr>
        <w:tabs>
          <w:tab w:val="center" w:pos="567"/>
          <w:tab w:val="center" w:pos="851"/>
          <w:tab w:val="center" w:pos="1134"/>
          <w:tab w:val="left" w:pos="2977"/>
          <w:tab w:val="left" w:pos="3052"/>
          <w:tab w:val="left" w:pos="3119"/>
          <w:tab w:val="left" w:pos="3402"/>
        </w:tabs>
        <w:spacing w:after="0" w:line="240" w:lineRule="auto"/>
        <w:ind w:left="0" w:firstLine="709"/>
        <w:jc w:val="both"/>
        <w:rPr>
          <w:rFonts w:ascii="Times New Roman" w:hAnsi="Times New Roman"/>
          <w:sz w:val="24"/>
          <w:szCs w:val="24"/>
          <w:lang w:val="uk-UA"/>
        </w:rPr>
      </w:pPr>
      <w:r w:rsidRPr="00892E06">
        <w:rPr>
          <w:rFonts w:ascii="Times New Roman" w:hAnsi="Times New Roman"/>
          <w:sz w:val="24"/>
          <w:szCs w:val="24"/>
          <w:lang w:val="uk-UA"/>
        </w:rPr>
        <w:t>Виконавець повинен мати:</w:t>
      </w:r>
    </w:p>
    <w:p w14:paraId="37924B85" w14:textId="057A81FC" w:rsidR="00B01542" w:rsidRPr="00892E06" w:rsidRDefault="00B01542" w:rsidP="00B01542">
      <w:pPr>
        <w:tabs>
          <w:tab w:val="center" w:pos="567"/>
          <w:tab w:val="center" w:pos="851"/>
          <w:tab w:val="center" w:pos="1134"/>
          <w:tab w:val="left" w:pos="2977"/>
          <w:tab w:val="left" w:pos="3052"/>
          <w:tab w:val="left" w:pos="3119"/>
          <w:tab w:val="left" w:pos="3402"/>
        </w:tabs>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xml:space="preserve">- </w:t>
      </w:r>
      <w:r w:rsidR="00D258D4" w:rsidRPr="00892E06">
        <w:rPr>
          <w:rFonts w:ascii="Times New Roman" w:hAnsi="Times New Roman"/>
          <w:sz w:val="24"/>
          <w:szCs w:val="24"/>
          <w:lang w:val="uk-UA" w:eastAsia="ru-RU"/>
        </w:rPr>
        <w:t>групу швидкого реагування в кількості не менше 2-х осіб, яка буде здійснювати патрулювання та повинна в разі потреби прибути до об’єктів охорони максимальним терміном 5 хв.,</w:t>
      </w:r>
      <w:r w:rsidR="00D258D4" w:rsidRPr="00892E06">
        <w:rPr>
          <w:rFonts w:ascii="Times New Roman" w:hAnsi="Times New Roman"/>
          <w:sz w:val="24"/>
          <w:szCs w:val="24"/>
          <w:lang w:val="uk-UA"/>
        </w:rPr>
        <w:t xml:space="preserve"> на спеціалізованому автотранспорті, обладнаному засобами радіотехнічного зв’язку, </w:t>
      </w:r>
      <w:proofErr w:type="spellStart"/>
      <w:r w:rsidR="00D258D4" w:rsidRPr="00892E06">
        <w:rPr>
          <w:rFonts w:ascii="Times New Roman" w:hAnsi="Times New Roman"/>
          <w:sz w:val="24"/>
          <w:szCs w:val="24"/>
          <w:lang w:val="uk-UA"/>
        </w:rPr>
        <w:t>кольографічними</w:t>
      </w:r>
      <w:proofErr w:type="spellEnd"/>
      <w:r w:rsidR="00D258D4" w:rsidRPr="00892E06">
        <w:rPr>
          <w:rFonts w:ascii="Times New Roman" w:hAnsi="Times New Roman"/>
          <w:sz w:val="24"/>
          <w:szCs w:val="24"/>
          <w:lang w:val="uk-UA"/>
        </w:rPr>
        <w:t xml:space="preserve"> схемами та написами, </w:t>
      </w:r>
      <w:proofErr w:type="spellStart"/>
      <w:r w:rsidR="00D258D4" w:rsidRPr="00892E06">
        <w:rPr>
          <w:rFonts w:ascii="Times New Roman" w:hAnsi="Times New Roman"/>
          <w:sz w:val="24"/>
          <w:szCs w:val="24"/>
          <w:lang w:val="uk-UA"/>
        </w:rPr>
        <w:t>засвідчуючими</w:t>
      </w:r>
      <w:proofErr w:type="spellEnd"/>
      <w:r w:rsidR="00D258D4" w:rsidRPr="00892E06">
        <w:rPr>
          <w:rFonts w:ascii="Times New Roman" w:hAnsi="Times New Roman"/>
          <w:sz w:val="24"/>
          <w:szCs w:val="24"/>
          <w:lang w:val="uk-UA"/>
        </w:rPr>
        <w:t xml:space="preserve"> належність до учасника, відповідними світловими та звуковими сигналами в порядку,</w:t>
      </w:r>
      <w:r w:rsidR="00D258D4" w:rsidRPr="00892E06">
        <w:rPr>
          <w:rFonts w:ascii="Times New Roman" w:hAnsi="Times New Roman"/>
          <w:sz w:val="24"/>
          <w:szCs w:val="24"/>
          <w:lang w:val="uk-UA" w:eastAsia="uk-UA"/>
        </w:rPr>
        <w:t xml:space="preserve"> визначеному Міністерством внутрішніх справ України; група швидкого реагування повинна мати мобільну кнопку </w:t>
      </w:r>
      <w:proofErr w:type="spellStart"/>
      <w:r w:rsidR="00D258D4" w:rsidRPr="00892E06">
        <w:rPr>
          <w:rFonts w:ascii="Times New Roman" w:hAnsi="Times New Roman"/>
          <w:sz w:val="24"/>
          <w:szCs w:val="24"/>
          <w:lang w:val="uk-UA" w:eastAsia="uk-UA"/>
        </w:rPr>
        <w:t>трижного</w:t>
      </w:r>
      <w:proofErr w:type="spellEnd"/>
      <w:r w:rsidR="00D258D4" w:rsidRPr="00892E06">
        <w:rPr>
          <w:rFonts w:ascii="Times New Roman" w:hAnsi="Times New Roman"/>
          <w:sz w:val="24"/>
          <w:szCs w:val="24"/>
          <w:lang w:val="uk-UA" w:eastAsia="uk-UA"/>
        </w:rPr>
        <w:t xml:space="preserve"> виклику для передачі сигналу «Тривога» на пульт централізованого спостереження Учасника для направлення на об’єкт Замовника підкріплення – додаткових груп швидкого реагування Учасника (</w:t>
      </w:r>
      <w:r w:rsidR="00D258D4" w:rsidRPr="00892E06">
        <w:rPr>
          <w:rFonts w:ascii="Times New Roman" w:hAnsi="Times New Roman"/>
          <w:b/>
          <w:sz w:val="24"/>
          <w:szCs w:val="24"/>
          <w:lang w:val="uk-UA" w:eastAsia="uk-UA"/>
        </w:rPr>
        <w:t>надати довідку у довільній формі, якою підтверджує відповідність даним технічним вимогам</w:t>
      </w:r>
      <w:r w:rsidR="00D258D4" w:rsidRPr="00892E06">
        <w:rPr>
          <w:rFonts w:ascii="Times New Roman" w:hAnsi="Times New Roman"/>
          <w:sz w:val="24"/>
          <w:szCs w:val="24"/>
          <w:lang w:val="uk-UA" w:eastAsia="uk-UA"/>
        </w:rPr>
        <w:t>)</w:t>
      </w:r>
      <w:r w:rsidRPr="00892E06">
        <w:rPr>
          <w:rFonts w:ascii="Times New Roman" w:hAnsi="Times New Roman"/>
          <w:sz w:val="24"/>
          <w:szCs w:val="24"/>
          <w:lang w:val="uk-UA"/>
        </w:rPr>
        <w:t>;</w:t>
      </w:r>
    </w:p>
    <w:p w14:paraId="0267F1A8" w14:textId="13C3DF3E" w:rsidR="00B01542" w:rsidRPr="00892E06" w:rsidRDefault="00B01542" w:rsidP="00B01542">
      <w:pPr>
        <w:spacing w:after="0" w:line="240" w:lineRule="auto"/>
        <w:ind w:firstLine="709"/>
        <w:jc w:val="both"/>
        <w:rPr>
          <w:rFonts w:ascii="Times New Roman" w:hAnsi="Times New Roman"/>
          <w:sz w:val="24"/>
          <w:szCs w:val="24"/>
          <w:lang w:val="uk-UA" w:eastAsia="ar-SA"/>
        </w:rPr>
      </w:pPr>
      <w:r w:rsidRPr="00892E06">
        <w:rPr>
          <w:rFonts w:ascii="Times New Roman" w:hAnsi="Times New Roman"/>
          <w:sz w:val="24"/>
          <w:szCs w:val="24"/>
          <w:lang w:val="uk-UA"/>
        </w:rPr>
        <w:t xml:space="preserve">- </w:t>
      </w:r>
      <w:r w:rsidR="00D258D4" w:rsidRPr="00892E06">
        <w:rPr>
          <w:rFonts w:ascii="Times New Roman" w:hAnsi="Times New Roman"/>
          <w:sz w:val="24"/>
          <w:szCs w:val="24"/>
          <w:lang w:val="uk-UA"/>
        </w:rPr>
        <w:t xml:space="preserve">наявність пульту централізованого спостереження, до якого надходить сигнал «Тривога» від групи швидкого реагування Учасника, яка здійснює патрулювання об’єкта  </w:t>
      </w:r>
      <w:r w:rsidR="00D258D4" w:rsidRPr="00892E06">
        <w:rPr>
          <w:rFonts w:ascii="Times New Roman" w:hAnsi="Times New Roman"/>
          <w:sz w:val="24"/>
          <w:szCs w:val="24"/>
          <w:lang w:val="uk-UA" w:eastAsia="uk-UA"/>
        </w:rPr>
        <w:t>(</w:t>
      </w:r>
      <w:r w:rsidR="00D258D4" w:rsidRPr="00892E06">
        <w:rPr>
          <w:rFonts w:ascii="Times New Roman" w:hAnsi="Times New Roman"/>
          <w:b/>
          <w:sz w:val="24"/>
          <w:szCs w:val="24"/>
          <w:lang w:val="uk-UA" w:eastAsia="uk-UA"/>
        </w:rPr>
        <w:t>надати довідку у довільній формі, якою підтверджує наявність</w:t>
      </w:r>
      <w:r w:rsidR="00D258D4" w:rsidRPr="00892E06">
        <w:rPr>
          <w:rFonts w:ascii="Times New Roman" w:hAnsi="Times New Roman"/>
          <w:sz w:val="24"/>
          <w:szCs w:val="24"/>
          <w:lang w:val="uk-UA" w:eastAsia="uk-UA"/>
        </w:rPr>
        <w:t>)</w:t>
      </w:r>
      <w:r w:rsidRPr="00892E06">
        <w:rPr>
          <w:rFonts w:ascii="Times New Roman" w:hAnsi="Times New Roman"/>
          <w:sz w:val="24"/>
          <w:szCs w:val="24"/>
          <w:lang w:val="uk-UA" w:eastAsia="uk-UA"/>
        </w:rPr>
        <w:t>;</w:t>
      </w:r>
    </w:p>
    <w:p w14:paraId="68AE6051" w14:textId="36C15B7F"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lastRenderedPageBreak/>
        <w:t>- наявність в учасника перепусток, що надають дозвіл на пресування автомобілів, на період дії комендантської години.</w:t>
      </w:r>
    </w:p>
    <w:p w14:paraId="04B1FCAB" w14:textId="77777777"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2. Забезпечення охорони зазначених об’єктів Замовника та збереження всіх матеріальних цінностей, які знаходяться на об’єктах, що охороняються, достатньою кількістю охоронців.</w:t>
      </w:r>
    </w:p>
    <w:p w14:paraId="3B36CC31" w14:textId="12F394E1"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3. Недопущення будь-яких протиправних дій зі сторони окремих осіб чи груп осіб, що призводить до порушень правил внутрішнього розпорядку Замовника.</w:t>
      </w:r>
    </w:p>
    <w:p w14:paraId="25A331B0" w14:textId="7A6B765D" w:rsidR="00511087" w:rsidRPr="00892E06" w:rsidRDefault="00511087"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4. Виконавець повинен затримувати осіб, що вчинили правопорушення та доставляти таких до районних відділів поліції.</w:t>
      </w:r>
    </w:p>
    <w:p w14:paraId="404443C0" w14:textId="71637B1F" w:rsidR="00B01542" w:rsidRPr="00892E06" w:rsidRDefault="00511087"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5</w:t>
      </w:r>
      <w:r w:rsidR="00B01542" w:rsidRPr="00892E06">
        <w:rPr>
          <w:rFonts w:ascii="Times New Roman" w:hAnsi="Times New Roman"/>
          <w:sz w:val="24"/>
          <w:szCs w:val="24"/>
          <w:lang w:val="uk-UA"/>
        </w:rPr>
        <w:t xml:space="preserve">. Відшкодування Замовнику матеріальних збитків у розмірі дійсної шкоди, нанесених йому в період знаходження об’єкта під охороною, якщо вони мали місце внаслідок невиконання або неналежного виконання обов’язків Виконавця.  </w:t>
      </w:r>
    </w:p>
    <w:p w14:paraId="15E7EF53" w14:textId="4A4CA94B" w:rsidR="00B01542" w:rsidRPr="00892E06" w:rsidRDefault="00511087"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6</w:t>
      </w:r>
      <w:r w:rsidR="00B01542" w:rsidRPr="00892E06">
        <w:rPr>
          <w:rFonts w:ascii="Times New Roman" w:hAnsi="Times New Roman"/>
          <w:sz w:val="24"/>
          <w:szCs w:val="24"/>
          <w:lang w:val="uk-UA"/>
        </w:rPr>
        <w:t>. Виконання охоронних послуг здійснюється без будь - яких перешкод зі сторони Замовника, але за його інформування та здійснення необхідних погоджень.</w:t>
      </w:r>
    </w:p>
    <w:p w14:paraId="7DD4FD12" w14:textId="0D863A47" w:rsidR="00B01542" w:rsidRPr="00892E06" w:rsidRDefault="00511087"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7</w:t>
      </w:r>
      <w:r w:rsidR="00B01542" w:rsidRPr="00892E06">
        <w:rPr>
          <w:rFonts w:ascii="Times New Roman" w:hAnsi="Times New Roman"/>
          <w:sz w:val="24"/>
          <w:szCs w:val="24"/>
          <w:lang w:val="uk-UA"/>
        </w:rPr>
        <w:t>. Невтручання у внутрішні питання господарської діяльності Замовника.</w:t>
      </w:r>
    </w:p>
    <w:p w14:paraId="6EFD8509" w14:textId="67E20007" w:rsidR="00B01542" w:rsidRPr="00892E06" w:rsidRDefault="00511087" w:rsidP="00B01542">
      <w:pPr>
        <w:spacing w:after="0" w:line="240" w:lineRule="auto"/>
        <w:ind w:firstLine="709"/>
        <w:jc w:val="both"/>
        <w:rPr>
          <w:rFonts w:ascii="Times New Roman" w:hAnsi="Times New Roman"/>
          <w:b/>
          <w:sz w:val="24"/>
          <w:szCs w:val="24"/>
          <w:lang w:val="uk-UA"/>
        </w:rPr>
      </w:pPr>
      <w:r w:rsidRPr="00892E06">
        <w:rPr>
          <w:rFonts w:ascii="Times New Roman" w:hAnsi="Times New Roman"/>
          <w:sz w:val="24"/>
          <w:szCs w:val="24"/>
          <w:lang w:val="uk-UA"/>
        </w:rPr>
        <w:t>8</w:t>
      </w:r>
      <w:r w:rsidR="00B01542" w:rsidRPr="00892E06">
        <w:rPr>
          <w:rFonts w:ascii="Times New Roman" w:hAnsi="Times New Roman"/>
          <w:sz w:val="24"/>
          <w:szCs w:val="24"/>
          <w:lang w:val="uk-UA"/>
        </w:rPr>
        <w:t xml:space="preserve">. </w:t>
      </w:r>
      <w:r w:rsidR="00B01542" w:rsidRPr="00892E06">
        <w:rPr>
          <w:rFonts w:ascii="Times New Roman" w:hAnsi="Times New Roman"/>
          <w:b/>
          <w:sz w:val="24"/>
          <w:szCs w:val="24"/>
          <w:lang w:val="uk-UA"/>
        </w:rPr>
        <w:t>Вимоги до працівників Виконавця:</w:t>
      </w:r>
    </w:p>
    <w:p w14:paraId="0EE5A0E2" w14:textId="77777777"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відсутність судимостей;</w:t>
      </w:r>
    </w:p>
    <w:p w14:paraId="1A59C643" w14:textId="6987CA0A"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xml:space="preserve">- охоронники, повинні мати </w:t>
      </w:r>
      <w:r w:rsidR="00511087" w:rsidRPr="00892E06">
        <w:rPr>
          <w:rFonts w:ascii="Times New Roman" w:hAnsi="Times New Roman"/>
          <w:b/>
          <w:sz w:val="24"/>
          <w:szCs w:val="24"/>
        </w:rPr>
        <w:t xml:space="preserve">не </w:t>
      </w:r>
      <w:proofErr w:type="spellStart"/>
      <w:r w:rsidR="00511087" w:rsidRPr="00892E06">
        <w:rPr>
          <w:rFonts w:ascii="Times New Roman" w:hAnsi="Times New Roman"/>
          <w:b/>
          <w:sz w:val="24"/>
          <w:szCs w:val="24"/>
        </w:rPr>
        <w:t>нижче</w:t>
      </w:r>
      <w:proofErr w:type="spellEnd"/>
      <w:r w:rsidR="00511087" w:rsidRPr="00892E06">
        <w:rPr>
          <w:rFonts w:ascii="Times New Roman" w:hAnsi="Times New Roman"/>
          <w:b/>
          <w:sz w:val="24"/>
          <w:szCs w:val="24"/>
        </w:rPr>
        <w:t xml:space="preserve"> 4-го</w:t>
      </w:r>
      <w:r w:rsidR="00511087" w:rsidRPr="00892E06">
        <w:rPr>
          <w:rFonts w:ascii="Times New Roman" w:hAnsi="Times New Roman"/>
          <w:sz w:val="24"/>
          <w:szCs w:val="24"/>
        </w:rPr>
        <w:t xml:space="preserve"> </w:t>
      </w:r>
      <w:proofErr w:type="spellStart"/>
      <w:r w:rsidR="00511087" w:rsidRPr="00892E06">
        <w:rPr>
          <w:rFonts w:ascii="Times New Roman" w:hAnsi="Times New Roman"/>
          <w:sz w:val="24"/>
          <w:szCs w:val="24"/>
        </w:rPr>
        <w:t>кваліфікаційного</w:t>
      </w:r>
      <w:proofErr w:type="spellEnd"/>
      <w:r w:rsidRPr="00892E06">
        <w:rPr>
          <w:rFonts w:ascii="Times New Roman" w:hAnsi="Times New Roman"/>
          <w:sz w:val="24"/>
          <w:szCs w:val="24"/>
          <w:lang w:val="uk-UA"/>
        </w:rPr>
        <w:t xml:space="preserve"> розряду;</w:t>
      </w:r>
    </w:p>
    <w:p w14:paraId="0117A8BF" w14:textId="77777777"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фізичний стан та здоров’я дозволяють працювати в охороні і нести цілодобове чергування;</w:t>
      </w:r>
    </w:p>
    <w:p w14:paraId="03B167E7" w14:textId="77777777" w:rsidR="00B01542" w:rsidRPr="00892E06" w:rsidRDefault="00B01542" w:rsidP="00B01542">
      <w:pPr>
        <w:tabs>
          <w:tab w:val="center" w:pos="567"/>
          <w:tab w:val="center" w:pos="851"/>
          <w:tab w:val="center" w:pos="1134"/>
          <w:tab w:val="left" w:pos="2977"/>
          <w:tab w:val="left" w:pos="3052"/>
          <w:tab w:val="left" w:pos="3119"/>
          <w:tab w:val="left" w:pos="3402"/>
        </w:tabs>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мають відповідати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та мати свідоцтва про робітничу кваліфікацію (посвідчення охоронця);</w:t>
      </w:r>
    </w:p>
    <w:p w14:paraId="47EBCB75" w14:textId="77777777"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знання інструкції та іншої документації з охорони об’єктів та їх виконання;</w:t>
      </w:r>
    </w:p>
    <w:p w14:paraId="3BE911DE" w14:textId="77777777" w:rsidR="00B01542" w:rsidRPr="00892E06" w:rsidRDefault="00B01542" w:rsidP="00B01542">
      <w:pPr>
        <w:spacing w:after="0" w:line="240" w:lineRule="auto"/>
        <w:ind w:firstLine="709"/>
        <w:jc w:val="both"/>
        <w:rPr>
          <w:rFonts w:ascii="Times New Roman" w:hAnsi="Times New Roman"/>
          <w:sz w:val="24"/>
          <w:szCs w:val="24"/>
          <w:lang w:val="uk-UA"/>
        </w:rPr>
      </w:pPr>
      <w:r w:rsidRPr="00892E06">
        <w:rPr>
          <w:rFonts w:ascii="Times New Roman" w:hAnsi="Times New Roman"/>
          <w:sz w:val="24"/>
          <w:szCs w:val="24"/>
          <w:lang w:val="uk-UA"/>
        </w:rPr>
        <w:t>- знання встановленого порядку організації охорони та порядку дій у випадку спрацювання на об’єкті встановленої пожежної сигналізації, виникненні надзвичайної ситуації;</w:t>
      </w:r>
    </w:p>
    <w:p w14:paraId="775F3B60" w14:textId="5ECC35E0" w:rsidR="00B01542" w:rsidRPr="00892E06" w:rsidRDefault="00B01542" w:rsidP="00B01542">
      <w:pPr>
        <w:spacing w:after="0" w:line="240" w:lineRule="auto"/>
        <w:ind w:firstLine="709"/>
        <w:jc w:val="both"/>
        <w:rPr>
          <w:rFonts w:ascii="Times New Roman" w:hAnsi="Times New Roman"/>
          <w:b/>
          <w:sz w:val="24"/>
          <w:szCs w:val="24"/>
          <w:lang w:val="uk-UA"/>
        </w:rPr>
      </w:pPr>
      <w:r w:rsidRPr="00892E06">
        <w:rPr>
          <w:rFonts w:ascii="Times New Roman" w:hAnsi="Times New Roman"/>
          <w:sz w:val="24"/>
          <w:szCs w:val="24"/>
          <w:lang w:val="uk-UA"/>
        </w:rPr>
        <w:t xml:space="preserve">- </w:t>
      </w:r>
      <w:r w:rsidR="00E162C3" w:rsidRPr="00892E06">
        <w:rPr>
          <w:rFonts w:ascii="Times New Roman" w:hAnsi="Times New Roman"/>
          <w:sz w:val="24"/>
          <w:szCs w:val="24"/>
          <w:lang w:val="uk-UA"/>
        </w:rPr>
        <w:t xml:space="preserve">наявність у працівників </w:t>
      </w:r>
      <w:r w:rsidRPr="00892E06">
        <w:rPr>
          <w:rFonts w:ascii="Times New Roman" w:hAnsi="Times New Roman"/>
          <w:sz w:val="24"/>
          <w:szCs w:val="24"/>
          <w:lang w:val="uk-UA" w:eastAsia="uk-UA"/>
        </w:rPr>
        <w:t>копії документів, що підтверджують наявність прав та підстав застосування вогнепальної та травматичної зброї особовим складом, який надає послуги охорони на об’єктах та в складі груп швидкого реагування.</w:t>
      </w:r>
    </w:p>
    <w:p w14:paraId="36E948B2" w14:textId="44B01C04" w:rsidR="00384070" w:rsidRPr="00892E06" w:rsidRDefault="0080511D" w:rsidP="00B01542">
      <w:pPr>
        <w:spacing w:after="0" w:line="240" w:lineRule="auto"/>
        <w:jc w:val="both"/>
        <w:rPr>
          <w:rFonts w:ascii="Times New Roman" w:hAnsi="Times New Roman"/>
          <w:sz w:val="24"/>
          <w:szCs w:val="24"/>
          <w:lang w:val="uk-UA"/>
        </w:rPr>
      </w:pPr>
      <w:r w:rsidRPr="00892E06">
        <w:rPr>
          <w:rFonts w:ascii="Times New Roman" w:hAnsi="Times New Roman"/>
          <w:sz w:val="24"/>
          <w:szCs w:val="24"/>
          <w:lang w:val="uk-UA"/>
        </w:rPr>
        <w:t xml:space="preserve">           </w:t>
      </w:r>
      <w:r w:rsidR="007B3706" w:rsidRPr="00892E06">
        <w:rPr>
          <w:rFonts w:ascii="Times New Roman" w:hAnsi="Times New Roman"/>
          <w:sz w:val="24"/>
          <w:szCs w:val="24"/>
          <w:lang w:val="uk-UA"/>
        </w:rPr>
        <w:t>9</w:t>
      </w:r>
      <w:r w:rsidR="00B01542" w:rsidRPr="00892E06">
        <w:rPr>
          <w:rFonts w:ascii="Times New Roman" w:hAnsi="Times New Roman"/>
          <w:sz w:val="24"/>
          <w:szCs w:val="24"/>
          <w:lang w:val="uk-UA"/>
        </w:rPr>
        <w:t xml:space="preserve">. </w:t>
      </w:r>
      <w:r w:rsidR="007B3706" w:rsidRPr="00892E06">
        <w:rPr>
          <w:rFonts w:ascii="Times New Roman" w:hAnsi="Times New Roman"/>
          <w:sz w:val="24"/>
          <w:szCs w:val="24"/>
          <w:lang w:val="uk-UA"/>
        </w:rPr>
        <w:t>Виконавець забезпечує за свій рахунок та своїми силами охоронців відповідною екіпіровкою: форменим одягом відповідної пори року, спеціальними засобами (мінімально: шоломи, бронежилети, гумові кийки, газові балончики з аерозолями сльозоточивої та дратівної дії), які відповідають чинному законодавству та мобільним зв’язком, переносними радіостанціями (в кількості не менше 10 одиниць) радіусом дії не менше 1 км</w:t>
      </w:r>
      <w:r w:rsidR="00B01542" w:rsidRPr="00892E06">
        <w:rPr>
          <w:rFonts w:ascii="Times New Roman" w:hAnsi="Times New Roman"/>
          <w:sz w:val="24"/>
          <w:szCs w:val="24"/>
          <w:lang w:val="uk-UA"/>
        </w:rPr>
        <w:t>.</w:t>
      </w:r>
    </w:p>
    <w:p w14:paraId="332FAC2E" w14:textId="5FB23AAF" w:rsidR="00055E78" w:rsidRPr="00B01542" w:rsidRDefault="00055E78" w:rsidP="00B01542">
      <w:pPr>
        <w:spacing w:after="0" w:line="240" w:lineRule="auto"/>
        <w:jc w:val="both"/>
        <w:rPr>
          <w:rFonts w:ascii="Times New Roman" w:eastAsia="Times New Roman" w:hAnsi="Times New Roman"/>
          <w:sz w:val="24"/>
          <w:szCs w:val="24"/>
          <w:lang w:val="uk-UA" w:eastAsia="ru-RU"/>
        </w:rPr>
      </w:pPr>
      <w:r w:rsidRPr="00892E06">
        <w:rPr>
          <w:rFonts w:ascii="Times New Roman" w:hAnsi="Times New Roman"/>
          <w:sz w:val="24"/>
          <w:szCs w:val="24"/>
          <w:lang w:val="uk-UA"/>
        </w:rPr>
        <w:t>10. У складі своєї пропозиції учасники повинні надати довідк</w:t>
      </w:r>
      <w:r w:rsidR="000D65AE" w:rsidRPr="00892E06">
        <w:rPr>
          <w:rFonts w:ascii="Times New Roman" w:hAnsi="Times New Roman"/>
          <w:sz w:val="24"/>
          <w:szCs w:val="24"/>
          <w:lang w:val="uk-UA"/>
        </w:rPr>
        <w:t>у</w:t>
      </w:r>
      <w:r w:rsidRPr="00892E06">
        <w:rPr>
          <w:rFonts w:ascii="Times New Roman" w:hAnsi="Times New Roman"/>
          <w:sz w:val="24"/>
          <w:szCs w:val="24"/>
          <w:lang w:val="uk-UA"/>
        </w:rPr>
        <w:t xml:space="preserve"> у довільній формі щодо зобов’язань  дотримуватися Учасником вимог чинного законодавства із захисту довкілля при </w:t>
      </w:r>
      <w:r w:rsidR="000D65AE" w:rsidRPr="00892E06">
        <w:rPr>
          <w:rFonts w:ascii="Times New Roman" w:hAnsi="Times New Roman"/>
          <w:sz w:val="24"/>
          <w:szCs w:val="24"/>
          <w:lang w:val="uk-UA"/>
        </w:rPr>
        <w:t>наданні послуг</w:t>
      </w:r>
      <w:r w:rsidRPr="00892E06">
        <w:rPr>
          <w:rFonts w:ascii="Times New Roman" w:hAnsi="Times New Roman"/>
          <w:sz w:val="24"/>
          <w:szCs w:val="24"/>
          <w:lang w:val="uk-UA"/>
        </w:rPr>
        <w:t>, що є предметом закупівлі з обов’язковим наданням документів Учасника, д</w:t>
      </w:r>
      <w:r w:rsidRPr="00892E06">
        <w:rPr>
          <w:rFonts w:ascii="Times New Roman" w:hAnsi="Times New Roman"/>
          <w:spacing w:val="-3"/>
          <w:sz w:val="24"/>
          <w:szCs w:val="24"/>
          <w:lang w:val="uk-UA"/>
        </w:rPr>
        <w:t xml:space="preserve">ля підтвердження відповідності цій </w:t>
      </w:r>
      <w:proofErr w:type="spellStart"/>
      <w:r w:rsidRPr="00892E06">
        <w:rPr>
          <w:rFonts w:ascii="Times New Roman" w:hAnsi="Times New Roman"/>
          <w:spacing w:val="-3"/>
          <w:sz w:val="24"/>
          <w:szCs w:val="24"/>
          <w:lang w:val="uk-UA"/>
        </w:rPr>
        <w:t>вимозі</w:t>
      </w:r>
      <w:proofErr w:type="spellEnd"/>
      <w:r w:rsidRPr="00892E06">
        <w:rPr>
          <w:rFonts w:ascii="Times New Roman" w:hAnsi="Times New Roman"/>
          <w:spacing w:val="-3"/>
          <w:sz w:val="24"/>
          <w:szCs w:val="24"/>
          <w:lang w:val="uk-UA"/>
        </w:rPr>
        <w:t xml:space="preserve"> учасник в складі пропозиції надає  </w:t>
      </w:r>
      <w:r w:rsidRPr="00892E06">
        <w:rPr>
          <w:rFonts w:ascii="Times New Roman" w:eastAsia="Arial" w:hAnsi="Times New Roman"/>
          <w:color w:val="000000"/>
          <w:sz w:val="24"/>
          <w:szCs w:val="24"/>
          <w:lang w:val="uk-UA" w:bidi="hi-IN"/>
        </w:rPr>
        <w:t xml:space="preserve">чинний сертифікат </w:t>
      </w:r>
      <w:r w:rsidR="009A0315" w:rsidRPr="00892E06">
        <w:rPr>
          <w:rFonts w:ascii="Times New Roman" w:eastAsia="Arial" w:hAnsi="Times New Roman"/>
          <w:color w:val="000000"/>
          <w:sz w:val="24"/>
          <w:szCs w:val="24"/>
          <w:lang w:val="uk-UA" w:bidi="hi-IN"/>
        </w:rPr>
        <w:t>на систему екологічного управління</w:t>
      </w:r>
      <w:r w:rsidRPr="00892E06">
        <w:rPr>
          <w:rFonts w:ascii="Times New Roman" w:eastAsia="Arial" w:hAnsi="Times New Roman"/>
          <w:color w:val="000000"/>
          <w:sz w:val="24"/>
          <w:szCs w:val="24"/>
          <w:lang w:val="uk-UA" w:bidi="hi-IN"/>
        </w:rPr>
        <w:t xml:space="preserve"> </w:t>
      </w:r>
      <w:r w:rsidRPr="00892E06">
        <w:rPr>
          <w:rFonts w:ascii="Times New Roman" w:hAnsi="Times New Roman"/>
          <w:sz w:val="24"/>
          <w:szCs w:val="24"/>
          <w:lang w:val="uk-UA"/>
        </w:rPr>
        <w:t xml:space="preserve">ДСТУ </w:t>
      </w:r>
      <w:r w:rsidRPr="00892E06">
        <w:rPr>
          <w:rFonts w:ascii="Times New Roman" w:hAnsi="Times New Roman"/>
          <w:sz w:val="24"/>
          <w:szCs w:val="24"/>
        </w:rPr>
        <w:t>ISO</w:t>
      </w:r>
      <w:r w:rsidRPr="00892E06">
        <w:rPr>
          <w:rFonts w:ascii="Times New Roman" w:hAnsi="Times New Roman"/>
          <w:sz w:val="24"/>
          <w:szCs w:val="24"/>
          <w:lang w:val="uk-UA"/>
        </w:rPr>
        <w:t xml:space="preserve"> 14001:2015</w:t>
      </w:r>
      <w:r w:rsidRPr="00892E06">
        <w:rPr>
          <w:rFonts w:ascii="Times New Roman" w:hAnsi="Times New Roman"/>
          <w:spacing w:val="-3"/>
          <w:sz w:val="24"/>
          <w:szCs w:val="24"/>
          <w:lang w:val="uk-UA"/>
        </w:rPr>
        <w:t xml:space="preserve"> (</w:t>
      </w:r>
      <w:r w:rsidRPr="00892E06">
        <w:rPr>
          <w:rFonts w:ascii="Times New Roman" w:hAnsi="Times New Roman"/>
          <w:sz w:val="24"/>
          <w:szCs w:val="24"/>
        </w:rPr>
        <w:t>ISO</w:t>
      </w:r>
      <w:r w:rsidRPr="00892E06">
        <w:rPr>
          <w:rFonts w:ascii="Times New Roman" w:hAnsi="Times New Roman"/>
          <w:sz w:val="24"/>
          <w:szCs w:val="24"/>
          <w:lang w:val="uk-UA"/>
        </w:rPr>
        <w:t xml:space="preserve"> 14001:2015</w:t>
      </w:r>
      <w:r w:rsidRPr="00892E06">
        <w:rPr>
          <w:rFonts w:ascii="Times New Roman" w:hAnsi="Times New Roman"/>
          <w:spacing w:val="-3"/>
          <w:sz w:val="24"/>
          <w:szCs w:val="24"/>
          <w:lang w:val="uk-UA"/>
        </w:rPr>
        <w:t xml:space="preserve">, </w:t>
      </w:r>
      <w:r w:rsidRPr="00892E06">
        <w:rPr>
          <w:rFonts w:ascii="Times New Roman" w:hAnsi="Times New Roman"/>
          <w:spacing w:val="-3"/>
          <w:sz w:val="24"/>
          <w:szCs w:val="24"/>
          <w:lang w:val="en-US"/>
        </w:rPr>
        <w:t>IDT</w:t>
      </w:r>
      <w:r w:rsidRPr="00892E06">
        <w:rPr>
          <w:rFonts w:ascii="Times New Roman" w:hAnsi="Times New Roman"/>
          <w:spacing w:val="-3"/>
          <w:sz w:val="24"/>
          <w:szCs w:val="24"/>
          <w:lang w:val="uk-UA"/>
        </w:rPr>
        <w:t>),</w:t>
      </w:r>
      <w:r w:rsidRPr="00892E06">
        <w:rPr>
          <w:rFonts w:ascii="Times New Roman" w:hAnsi="Times New Roman"/>
          <w:sz w:val="24"/>
          <w:szCs w:val="24"/>
          <w:lang w:val="uk-UA"/>
        </w:rPr>
        <w:t xml:space="preserve"> який відповідає предмету закупівлі та виданий на ім‘я учасника закупівлі та чинного на момент подачі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sectPr w:rsidR="00055E78" w:rsidRPr="00B01542"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8E0"/>
    <w:multiLevelType w:val="hybridMultilevel"/>
    <w:tmpl w:val="6D303FA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CC7064"/>
    <w:multiLevelType w:val="hybridMultilevel"/>
    <w:tmpl w:val="1700C032"/>
    <w:lvl w:ilvl="0" w:tplc="4D845A42">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51F85"/>
    <w:rsid w:val="00055E78"/>
    <w:rsid w:val="00061FD3"/>
    <w:rsid w:val="00096960"/>
    <w:rsid w:val="000A52C9"/>
    <w:rsid w:val="000D3365"/>
    <w:rsid w:val="000D65AE"/>
    <w:rsid w:val="000F67F8"/>
    <w:rsid w:val="0010113B"/>
    <w:rsid w:val="00134A30"/>
    <w:rsid w:val="001364E3"/>
    <w:rsid w:val="00193FEB"/>
    <w:rsid w:val="00206C28"/>
    <w:rsid w:val="00214F60"/>
    <w:rsid w:val="00250F5F"/>
    <w:rsid w:val="00294776"/>
    <w:rsid w:val="00340404"/>
    <w:rsid w:val="00373359"/>
    <w:rsid w:val="0037400E"/>
    <w:rsid w:val="00384070"/>
    <w:rsid w:val="003C797C"/>
    <w:rsid w:val="003F4C0B"/>
    <w:rsid w:val="004030AF"/>
    <w:rsid w:val="00463939"/>
    <w:rsid w:val="004B10AE"/>
    <w:rsid w:val="004D6DFE"/>
    <w:rsid w:val="004E18FC"/>
    <w:rsid w:val="00511087"/>
    <w:rsid w:val="00532191"/>
    <w:rsid w:val="00544182"/>
    <w:rsid w:val="005F62C7"/>
    <w:rsid w:val="006112E8"/>
    <w:rsid w:val="006139FD"/>
    <w:rsid w:val="00625968"/>
    <w:rsid w:val="0069476B"/>
    <w:rsid w:val="006F0C36"/>
    <w:rsid w:val="006F2BE0"/>
    <w:rsid w:val="007015B8"/>
    <w:rsid w:val="0070349B"/>
    <w:rsid w:val="00717FD1"/>
    <w:rsid w:val="007860B5"/>
    <w:rsid w:val="00792286"/>
    <w:rsid w:val="007A0A23"/>
    <w:rsid w:val="007B3706"/>
    <w:rsid w:val="007D1CD2"/>
    <w:rsid w:val="0080511D"/>
    <w:rsid w:val="0081359E"/>
    <w:rsid w:val="00892E06"/>
    <w:rsid w:val="008B742F"/>
    <w:rsid w:val="008C29B2"/>
    <w:rsid w:val="009214C3"/>
    <w:rsid w:val="0093730B"/>
    <w:rsid w:val="00991858"/>
    <w:rsid w:val="009A0315"/>
    <w:rsid w:val="009B2CD4"/>
    <w:rsid w:val="009E413C"/>
    <w:rsid w:val="00A25BF3"/>
    <w:rsid w:val="00A358C5"/>
    <w:rsid w:val="00A36885"/>
    <w:rsid w:val="00A37420"/>
    <w:rsid w:val="00A4236D"/>
    <w:rsid w:val="00A95B1A"/>
    <w:rsid w:val="00B01542"/>
    <w:rsid w:val="00B04618"/>
    <w:rsid w:val="00B4549C"/>
    <w:rsid w:val="00B61643"/>
    <w:rsid w:val="00C0701C"/>
    <w:rsid w:val="00C178BC"/>
    <w:rsid w:val="00C45C90"/>
    <w:rsid w:val="00C46416"/>
    <w:rsid w:val="00CA6A3A"/>
    <w:rsid w:val="00D21776"/>
    <w:rsid w:val="00D258D4"/>
    <w:rsid w:val="00DB7E06"/>
    <w:rsid w:val="00DC5EA1"/>
    <w:rsid w:val="00DF20FC"/>
    <w:rsid w:val="00E1299D"/>
    <w:rsid w:val="00E162C3"/>
    <w:rsid w:val="00E16F1C"/>
    <w:rsid w:val="00E175D4"/>
    <w:rsid w:val="00E25854"/>
    <w:rsid w:val="00E35C80"/>
    <w:rsid w:val="00E77351"/>
    <w:rsid w:val="00EE1C2F"/>
    <w:rsid w:val="00F20A95"/>
    <w:rsid w:val="00F352B6"/>
    <w:rsid w:val="00F976C7"/>
    <w:rsid w:val="00F97D6A"/>
    <w:rsid w:val="00FB4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60AC"/>
  <w15:docId w15:val="{CCCBAD99-4971-4199-8F30-CC94F55D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976C7"/>
    <w:pPr>
      <w:spacing w:after="120" w:line="240" w:lineRule="auto"/>
      <w:ind w:left="283"/>
    </w:pPr>
    <w:rPr>
      <w:rFonts w:ascii="Times New Roman" w:eastAsia="Times New Roman" w:hAnsi="Times New Roman"/>
      <w:sz w:val="20"/>
      <w:szCs w:val="20"/>
      <w:lang w:val="uk-UA" w:eastAsia="x-none"/>
    </w:rPr>
  </w:style>
  <w:style w:type="character" w:customStyle="1" w:styleId="a5">
    <w:name w:val="Основной текст с отступом Знак"/>
    <w:basedOn w:val="a0"/>
    <w:link w:val="a4"/>
    <w:rsid w:val="00F976C7"/>
    <w:rPr>
      <w:rFonts w:ascii="Times New Roman" w:eastAsia="Times New Roman" w:hAnsi="Times New Roman" w:cs="Times New Roman"/>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ED2A-6DF6-4825-B69C-9C2B3F55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766</Words>
  <Characters>4371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80</cp:revision>
  <dcterms:created xsi:type="dcterms:W3CDTF">2019-01-11T14:48:00Z</dcterms:created>
  <dcterms:modified xsi:type="dcterms:W3CDTF">2024-02-12T12:59:00Z</dcterms:modified>
</cp:coreProperties>
</file>