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B8" w:rsidRPr="00EB6350" w:rsidRDefault="00C139B8" w:rsidP="00C15F22">
      <w:pPr>
        <w:spacing w:after="0" w:line="240" w:lineRule="auto"/>
        <w:contextualSpacing/>
        <w:jc w:val="right"/>
        <w:rPr>
          <w:rFonts w:ascii="Times New Roman" w:hAnsi="Times New Roman" w:cs="Times New Roman"/>
          <w:b/>
          <w:sz w:val="24"/>
          <w:szCs w:val="24"/>
        </w:rPr>
      </w:pPr>
      <w:r w:rsidRPr="00EB6350">
        <w:rPr>
          <w:rFonts w:ascii="Times New Roman" w:hAnsi="Times New Roman" w:cs="Times New Roman"/>
          <w:b/>
          <w:sz w:val="24"/>
          <w:szCs w:val="24"/>
        </w:rPr>
        <w:t xml:space="preserve">Додаток </w:t>
      </w:r>
      <w:r w:rsidR="00C15F22" w:rsidRPr="00EB6350">
        <w:rPr>
          <w:rFonts w:ascii="Times New Roman" w:hAnsi="Times New Roman" w:cs="Times New Roman"/>
          <w:b/>
          <w:sz w:val="24"/>
          <w:szCs w:val="24"/>
        </w:rPr>
        <w:t>№2</w:t>
      </w:r>
      <w:r w:rsidR="00F547C2" w:rsidRPr="00EB6350">
        <w:rPr>
          <w:rFonts w:ascii="Times New Roman" w:hAnsi="Times New Roman" w:cs="Times New Roman"/>
          <w:b/>
          <w:sz w:val="24"/>
          <w:szCs w:val="24"/>
        </w:rPr>
        <w:t xml:space="preserve"> </w:t>
      </w:r>
      <w:r w:rsidRPr="00EB6350">
        <w:rPr>
          <w:rFonts w:ascii="Times New Roman" w:hAnsi="Times New Roman" w:cs="Times New Roman"/>
          <w:b/>
          <w:sz w:val="24"/>
          <w:szCs w:val="24"/>
        </w:rPr>
        <w:t xml:space="preserve">до тендерної документації </w:t>
      </w:r>
    </w:p>
    <w:p w:rsidR="00C139B8" w:rsidRPr="00EB6350" w:rsidRDefault="00C139B8" w:rsidP="00F547C2">
      <w:pPr>
        <w:keepNext/>
        <w:spacing w:after="0" w:line="240" w:lineRule="auto"/>
        <w:contextualSpacing/>
        <w:rPr>
          <w:rFonts w:ascii="Times New Roman" w:hAnsi="Times New Roman" w:cs="Times New Roman"/>
          <w:b/>
          <w:bCs/>
          <w:sz w:val="24"/>
          <w:szCs w:val="24"/>
        </w:rPr>
      </w:pPr>
    </w:p>
    <w:p w:rsidR="003B17B2" w:rsidRPr="00EB6350" w:rsidRDefault="003B17B2" w:rsidP="00F547C2">
      <w:pPr>
        <w:keepNext/>
        <w:spacing w:after="0" w:line="240" w:lineRule="auto"/>
        <w:contextualSpacing/>
        <w:jc w:val="center"/>
        <w:rPr>
          <w:rFonts w:ascii="Times New Roman" w:hAnsi="Times New Roman" w:cs="Times New Roman"/>
          <w:b/>
          <w:bCs/>
          <w:sz w:val="24"/>
          <w:szCs w:val="24"/>
        </w:rPr>
      </w:pPr>
      <w:r w:rsidRPr="00EB6350">
        <w:rPr>
          <w:rFonts w:ascii="Times New Roman" w:hAnsi="Times New Roman" w:cs="Times New Roman"/>
          <w:b/>
          <w:bCs/>
          <w:sz w:val="24"/>
          <w:szCs w:val="24"/>
        </w:rPr>
        <w:t>ПРЕДМЕТ ЗАКУПІВЛІ</w:t>
      </w:r>
    </w:p>
    <w:p w:rsidR="009C2A68" w:rsidRPr="00763308" w:rsidRDefault="009C2A68" w:rsidP="00F547C2">
      <w:pPr>
        <w:pStyle w:val="rvps2"/>
        <w:shd w:val="clear" w:color="auto" w:fill="FFFFFF"/>
        <w:spacing w:before="0" w:after="0"/>
        <w:contextualSpacing/>
        <w:jc w:val="center"/>
        <w:textAlignment w:val="baseline"/>
        <w:rPr>
          <w:b/>
          <w:lang w:val="uk-UA"/>
        </w:rPr>
      </w:pPr>
      <w:r w:rsidRPr="00EB6350">
        <w:rPr>
          <w:b/>
          <w:bCs/>
        </w:rPr>
        <w:t xml:space="preserve">Свинина </w:t>
      </w:r>
      <w:proofErr w:type="spellStart"/>
      <w:r w:rsidRPr="00EB6350">
        <w:rPr>
          <w:b/>
          <w:bCs/>
        </w:rPr>
        <w:t>охолоджена</w:t>
      </w:r>
      <w:proofErr w:type="spellEnd"/>
      <w:r w:rsidR="00763308">
        <w:rPr>
          <w:b/>
          <w:bCs/>
          <w:lang w:val="uk-UA"/>
        </w:rPr>
        <w:t xml:space="preserve"> </w:t>
      </w:r>
      <w:r w:rsidR="00763308">
        <w:rPr>
          <w:b/>
          <w:bCs/>
        </w:rPr>
        <w:t xml:space="preserve">без </w:t>
      </w:r>
      <w:proofErr w:type="spellStart"/>
      <w:r w:rsidR="00763308">
        <w:rPr>
          <w:b/>
          <w:bCs/>
        </w:rPr>
        <w:t>кістки</w:t>
      </w:r>
      <w:proofErr w:type="spellEnd"/>
      <w:r w:rsidRPr="00EB6350">
        <w:rPr>
          <w:b/>
          <w:bCs/>
        </w:rPr>
        <w:t xml:space="preserve">, </w:t>
      </w:r>
      <w:r w:rsidR="006E197C">
        <w:rPr>
          <w:b/>
          <w:bCs/>
          <w:lang w:val="uk-UA"/>
        </w:rPr>
        <w:t>к</w:t>
      </w:r>
      <w:bookmarkStart w:id="0" w:name="_GoBack"/>
      <w:bookmarkEnd w:id="0"/>
      <w:proofErr w:type="spellStart"/>
      <w:r w:rsidRPr="00EB6350">
        <w:rPr>
          <w:b/>
          <w:bCs/>
        </w:rPr>
        <w:t>уряче</w:t>
      </w:r>
      <w:proofErr w:type="spellEnd"/>
      <w:r w:rsidRPr="00EB6350">
        <w:rPr>
          <w:b/>
          <w:bCs/>
        </w:rPr>
        <w:t xml:space="preserve"> </w:t>
      </w:r>
      <w:proofErr w:type="spellStart"/>
      <w:r w:rsidRPr="00EB6350">
        <w:rPr>
          <w:b/>
          <w:bCs/>
        </w:rPr>
        <w:t>філе</w:t>
      </w:r>
      <w:proofErr w:type="spellEnd"/>
      <w:r w:rsidRPr="00EB6350">
        <w:rPr>
          <w:b/>
          <w:bCs/>
        </w:rPr>
        <w:t xml:space="preserve"> </w:t>
      </w:r>
      <w:proofErr w:type="spellStart"/>
      <w:r w:rsidRPr="00EB6350">
        <w:rPr>
          <w:b/>
          <w:bCs/>
        </w:rPr>
        <w:t>охолоджене</w:t>
      </w:r>
      <w:proofErr w:type="spellEnd"/>
      <w:r w:rsidR="00763308">
        <w:rPr>
          <w:b/>
          <w:lang w:val="uk-UA"/>
        </w:rPr>
        <w:t xml:space="preserve">, яловичина охолоджена </w:t>
      </w:r>
      <w:r w:rsidR="00763308">
        <w:rPr>
          <w:b/>
          <w:bCs/>
        </w:rPr>
        <w:t xml:space="preserve">без </w:t>
      </w:r>
      <w:proofErr w:type="spellStart"/>
      <w:r w:rsidR="00763308">
        <w:rPr>
          <w:b/>
          <w:bCs/>
        </w:rPr>
        <w:t>кістки</w:t>
      </w:r>
      <w:proofErr w:type="spellEnd"/>
    </w:p>
    <w:p w:rsidR="00FC1BDD" w:rsidRPr="00EB6350" w:rsidRDefault="00C15F22" w:rsidP="00F547C2">
      <w:pPr>
        <w:pStyle w:val="rvps2"/>
        <w:shd w:val="clear" w:color="auto" w:fill="FFFFFF"/>
        <w:spacing w:before="0" w:after="0"/>
        <w:contextualSpacing/>
        <w:jc w:val="center"/>
        <w:textAlignment w:val="baseline"/>
        <w:rPr>
          <w:b/>
          <w:lang w:val="uk-UA"/>
        </w:rPr>
      </w:pPr>
      <w:r w:rsidRPr="00EB6350">
        <w:rPr>
          <w:b/>
          <w:lang w:val="uk-UA"/>
        </w:rPr>
        <w:t>(код ДК 021:2015:15110000-2: М’ясо)</w:t>
      </w:r>
    </w:p>
    <w:p w:rsidR="003B17B2" w:rsidRPr="00EB6350" w:rsidRDefault="003B17B2" w:rsidP="00F547C2">
      <w:pPr>
        <w:keepNext/>
        <w:spacing w:after="0" w:line="240" w:lineRule="auto"/>
        <w:contextualSpacing/>
        <w:rPr>
          <w:rFonts w:ascii="Times New Roman" w:hAnsi="Times New Roman" w:cs="Times New Roman"/>
          <w:b/>
          <w:bCs/>
          <w:sz w:val="24"/>
          <w:szCs w:val="24"/>
        </w:rPr>
      </w:pPr>
    </w:p>
    <w:p w:rsidR="001D5B73" w:rsidRPr="00EB6350" w:rsidRDefault="001D5B73" w:rsidP="00F547C2">
      <w:pPr>
        <w:keepNext/>
        <w:spacing w:after="0" w:line="240" w:lineRule="auto"/>
        <w:contextualSpacing/>
        <w:jc w:val="both"/>
        <w:rPr>
          <w:rFonts w:ascii="Times New Roman" w:hAnsi="Times New Roman" w:cs="Times New Roman"/>
          <w:b/>
          <w:sz w:val="24"/>
          <w:szCs w:val="24"/>
        </w:rPr>
      </w:pPr>
      <w:r w:rsidRPr="00EB6350">
        <w:rPr>
          <w:rFonts w:ascii="Times New Roman" w:hAnsi="Times New Roman" w:cs="Times New Roman"/>
          <w:b/>
          <w:sz w:val="24"/>
          <w:szCs w:val="24"/>
          <w:u w:val="single"/>
        </w:rPr>
        <w:t>ЗАГАЛЬНІ ВИМОГИ</w:t>
      </w:r>
      <w:r w:rsidRPr="00EB6350">
        <w:rPr>
          <w:rFonts w:ascii="Times New Roman" w:hAnsi="Times New Roman" w:cs="Times New Roman"/>
          <w:b/>
          <w:sz w:val="24"/>
          <w:szCs w:val="24"/>
        </w:rPr>
        <w:t>:</w:t>
      </w:r>
    </w:p>
    <w:p w:rsidR="00F547C2" w:rsidRPr="00EB6350" w:rsidRDefault="00F547C2" w:rsidP="00F547C2">
      <w:pPr>
        <w:keepNext/>
        <w:spacing w:after="0" w:line="240" w:lineRule="auto"/>
        <w:contextualSpacing/>
        <w:jc w:val="both"/>
        <w:rPr>
          <w:rFonts w:ascii="Times New Roman" w:hAnsi="Times New Roman" w:cs="Times New Roman"/>
          <w:b/>
          <w:sz w:val="24"/>
          <w:szCs w:val="24"/>
        </w:rPr>
      </w:pPr>
    </w:p>
    <w:p w:rsidR="004C1E99" w:rsidRPr="00EB6350" w:rsidRDefault="001D5B73" w:rsidP="003055D4">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1. Строки постачання: до 31.12.202</w:t>
      </w:r>
      <w:r w:rsidR="00E36937" w:rsidRPr="00EB6350">
        <w:rPr>
          <w:rFonts w:ascii="Times New Roman" w:hAnsi="Times New Roman" w:cs="Times New Roman"/>
          <w:sz w:val="24"/>
          <w:szCs w:val="24"/>
        </w:rPr>
        <w:t>4</w:t>
      </w:r>
      <w:r w:rsidRPr="00EB6350">
        <w:rPr>
          <w:rFonts w:ascii="Times New Roman" w:hAnsi="Times New Roman" w:cs="Times New Roman"/>
          <w:sz w:val="24"/>
          <w:szCs w:val="24"/>
        </w:rPr>
        <w:t xml:space="preserve"> року. </w:t>
      </w:r>
      <w:r w:rsidR="002012ED" w:rsidRPr="00EB6350">
        <w:rPr>
          <w:rFonts w:ascii="Times New Roman" w:hAnsi="Times New Roman" w:cs="Times New Roman"/>
          <w:sz w:val="24"/>
          <w:szCs w:val="24"/>
        </w:rPr>
        <w:t>Доставка товару проводиться згідно заявок Замовника до 16:00 год. (крім вихідних та святкових днів) та передається уповноваженому представнику Замовника.</w:t>
      </w:r>
    </w:p>
    <w:p w:rsidR="001D5B73" w:rsidRPr="00EB6350" w:rsidRDefault="001D5B73" w:rsidP="00F547C2">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2. </w:t>
      </w:r>
      <w:r w:rsidRPr="00EB6350">
        <w:rPr>
          <w:rFonts w:ascii="Times New Roman" w:hAnsi="Times New Roman" w:cs="Times New Roman"/>
          <w:sz w:val="24"/>
          <w:szCs w:val="24"/>
          <w:u w:val="single"/>
        </w:rPr>
        <w:t>Технічні вимоги</w:t>
      </w:r>
      <w:r w:rsidRPr="00EB6350">
        <w:rPr>
          <w:rFonts w:ascii="Times New Roman" w:hAnsi="Times New Roman" w:cs="Times New Roman"/>
          <w:sz w:val="24"/>
          <w:szCs w:val="24"/>
        </w:rPr>
        <w:t xml:space="preserve">: </w:t>
      </w:r>
    </w:p>
    <w:p w:rsidR="001D5B73" w:rsidRPr="00EB6350" w:rsidRDefault="001D5B73" w:rsidP="00F547C2">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1D5B73" w:rsidRPr="00EB6350"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zh-CN"/>
        </w:rPr>
      </w:pPr>
      <w:r w:rsidRPr="00EB6350">
        <w:rPr>
          <w:rFonts w:ascii="Times New Roman" w:hAnsi="Times New Roman" w:cs="Times New Roman"/>
          <w:sz w:val="24"/>
          <w:szCs w:val="24"/>
        </w:rPr>
        <w:t xml:space="preserve">- </w:t>
      </w:r>
      <w:r w:rsidR="003055D4" w:rsidRPr="00EB6350">
        <w:rPr>
          <w:rFonts w:ascii="Times New Roman" w:hAnsi="Times New Roman" w:cs="Times New Roman"/>
          <w:sz w:val="24"/>
          <w:szCs w:val="24"/>
        </w:rPr>
        <w:t>п</w:t>
      </w:r>
      <w:r w:rsidRPr="00EB6350">
        <w:rPr>
          <w:rFonts w:ascii="Times New Roman" w:hAnsi="Times New Roman" w:cs="Times New Roman"/>
          <w:sz w:val="24"/>
          <w:szCs w:val="24"/>
        </w:rPr>
        <w:t>родукція харчової промисловості повинна постачатися спеціалізованим транспортом постачальника (фургон</w:t>
      </w:r>
      <w:r w:rsidR="00C15F22" w:rsidRPr="00EB6350">
        <w:rPr>
          <w:rFonts w:ascii="Times New Roman" w:hAnsi="Times New Roman" w:cs="Times New Roman"/>
          <w:sz w:val="24"/>
          <w:szCs w:val="24"/>
        </w:rPr>
        <w:t>и</w:t>
      </w:r>
      <w:r w:rsidRPr="00EB6350">
        <w:rPr>
          <w:rFonts w:ascii="Times New Roman" w:hAnsi="Times New Roman" w:cs="Times New Roman"/>
          <w:sz w:val="24"/>
          <w:szCs w:val="24"/>
        </w:rPr>
        <w:t xml:space="preserve"> рефрижератор</w:t>
      </w:r>
      <w:r w:rsidR="00C15F22" w:rsidRPr="00EB6350">
        <w:rPr>
          <w:rFonts w:ascii="Times New Roman" w:hAnsi="Times New Roman" w:cs="Times New Roman"/>
          <w:sz w:val="24"/>
          <w:szCs w:val="24"/>
        </w:rPr>
        <w:t>и</w:t>
      </w:r>
      <w:r w:rsidRPr="00EB6350">
        <w:rPr>
          <w:rFonts w:ascii="Times New Roman" w:hAnsi="Times New Roman" w:cs="Times New Roman"/>
          <w:sz w:val="24"/>
          <w:szCs w:val="24"/>
        </w:rPr>
        <w:t>) з дотриманням санітарних вимог, в тому числі щодо сумісності продуктів харчування</w:t>
      </w:r>
      <w:r w:rsidR="004E7D0B" w:rsidRPr="00EB6350">
        <w:rPr>
          <w:rFonts w:ascii="Times New Roman" w:hAnsi="Times New Roman" w:cs="Times New Roman"/>
          <w:sz w:val="24"/>
          <w:szCs w:val="24"/>
        </w:rPr>
        <w:t>;</w:t>
      </w:r>
    </w:p>
    <w:p w:rsidR="00CE6A41" w:rsidRPr="00EB6350" w:rsidRDefault="001D5B73"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w:t>
      </w:r>
      <w:r w:rsidR="00B43DFA" w:rsidRPr="00EB6350">
        <w:rPr>
          <w:rFonts w:ascii="Times New Roman" w:hAnsi="Times New Roman" w:cs="Times New Roman"/>
          <w:sz w:val="24"/>
          <w:szCs w:val="24"/>
        </w:rPr>
        <w:t>п</w:t>
      </w:r>
      <w:r w:rsidRPr="00EB6350">
        <w:rPr>
          <w:rFonts w:ascii="Times New Roman" w:hAnsi="Times New Roman" w:cs="Times New Roman"/>
          <w:sz w:val="24"/>
          <w:szCs w:val="24"/>
        </w:rPr>
        <w:t xml:space="preserve">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r w:rsidR="0014737B" w:rsidRPr="00EB6350">
        <w:rPr>
          <w:rFonts w:ascii="Times New Roman" w:hAnsi="Times New Roman" w:cs="Times New Roman"/>
          <w:sz w:val="24"/>
          <w:szCs w:val="24"/>
        </w:rPr>
        <w:t>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w:t>
      </w:r>
      <w:r w:rsidR="00AA5816" w:rsidRPr="00EB6350">
        <w:rPr>
          <w:rFonts w:ascii="Times New Roman" w:hAnsi="Times New Roman" w:cs="Times New Roman"/>
          <w:sz w:val="24"/>
          <w:szCs w:val="24"/>
        </w:rPr>
        <w:t xml:space="preserve"> за 2023 рік</w:t>
      </w:r>
      <w:r w:rsidR="0014737B" w:rsidRPr="00EB6350">
        <w:rPr>
          <w:rFonts w:ascii="Times New Roman" w:hAnsi="Times New Roman" w:cs="Times New Roman"/>
          <w:sz w:val="24"/>
          <w:szCs w:val="24"/>
        </w:rPr>
        <w:t xml:space="preserve">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w:t>
      </w:r>
      <w:r w:rsidR="006D59D1" w:rsidRPr="00EB6350">
        <w:rPr>
          <w:rFonts w:ascii="Times New Roman" w:hAnsi="Times New Roman" w:cs="Times New Roman"/>
          <w:sz w:val="24"/>
          <w:szCs w:val="24"/>
        </w:rPr>
        <w:t>Національним агентством з акредитації України</w:t>
      </w:r>
      <w:r w:rsidR="0014737B" w:rsidRPr="00EB6350">
        <w:rPr>
          <w:rFonts w:ascii="Times New Roman" w:hAnsi="Times New Roman" w:cs="Times New Roman"/>
          <w:sz w:val="24"/>
          <w:szCs w:val="24"/>
        </w:rPr>
        <w:t>)</w:t>
      </w:r>
      <w:r w:rsidR="00C15F22" w:rsidRPr="00EB6350">
        <w:rPr>
          <w:rFonts w:ascii="Times New Roman" w:hAnsi="Times New Roman" w:cs="Times New Roman"/>
          <w:sz w:val="24"/>
          <w:szCs w:val="24"/>
        </w:rPr>
        <w:t>;</w:t>
      </w:r>
    </w:p>
    <w:p w:rsidR="00A62F57" w:rsidRPr="00EB6350" w:rsidRDefault="00A62F57" w:rsidP="00A62F57">
      <w:pPr>
        <w:widowControl w:val="0"/>
        <w:suppressAutoHyphens/>
        <w:autoSpaceDE w:val="0"/>
        <w:spacing w:after="0" w:line="240" w:lineRule="auto"/>
        <w:ind w:firstLine="540"/>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учасник процедури закупівлі повинен забезпечити проведення щоденних заходів по дезінфекції </w:t>
      </w:r>
      <w:r w:rsidR="001B4FB3" w:rsidRPr="00EB6350">
        <w:rPr>
          <w:rFonts w:ascii="Times New Roman" w:hAnsi="Times New Roman" w:cs="Times New Roman"/>
          <w:sz w:val="24"/>
          <w:szCs w:val="24"/>
        </w:rPr>
        <w:t>складського</w:t>
      </w:r>
      <w:r w:rsidR="0014737B" w:rsidRPr="00EB6350">
        <w:rPr>
          <w:rFonts w:ascii="Times New Roman" w:hAnsi="Times New Roman" w:cs="Times New Roman"/>
          <w:sz w:val="24"/>
          <w:szCs w:val="24"/>
        </w:rPr>
        <w:t xml:space="preserve"> приміщення</w:t>
      </w:r>
      <w:r w:rsidR="001B4FB3" w:rsidRPr="00EB6350">
        <w:rPr>
          <w:rFonts w:ascii="Times New Roman" w:hAnsi="Times New Roman" w:cs="Times New Roman"/>
          <w:sz w:val="24"/>
          <w:szCs w:val="24"/>
        </w:rPr>
        <w:t>/</w:t>
      </w:r>
      <w:r w:rsidR="0014737B" w:rsidRPr="00EB6350">
        <w:rPr>
          <w:rFonts w:ascii="Times New Roman" w:hAnsi="Times New Roman" w:cs="Times New Roman"/>
          <w:sz w:val="24"/>
          <w:szCs w:val="24"/>
        </w:rPr>
        <w:t xml:space="preserve"> </w:t>
      </w:r>
      <w:r w:rsidR="001B4FB3" w:rsidRPr="00EB6350">
        <w:rPr>
          <w:rFonts w:ascii="Times New Roman" w:hAnsi="Times New Roman" w:cs="Times New Roman"/>
          <w:sz w:val="24"/>
          <w:szCs w:val="24"/>
        </w:rPr>
        <w:t>складських</w:t>
      </w:r>
      <w:r w:rsidR="0014737B" w:rsidRPr="00EB6350">
        <w:rPr>
          <w:rFonts w:ascii="Times New Roman" w:hAnsi="Times New Roman" w:cs="Times New Roman"/>
          <w:sz w:val="24"/>
          <w:szCs w:val="24"/>
        </w:rPr>
        <w:t xml:space="preserve"> </w:t>
      </w:r>
      <w:r w:rsidR="001B4FB3" w:rsidRPr="00EB6350">
        <w:rPr>
          <w:rFonts w:ascii="Times New Roman" w:hAnsi="Times New Roman" w:cs="Times New Roman"/>
          <w:sz w:val="24"/>
          <w:szCs w:val="24"/>
        </w:rPr>
        <w:t>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w:t>
      </w:r>
      <w:r w:rsidR="00503F8A" w:rsidRPr="00EB6350">
        <w:rPr>
          <w:rFonts w:ascii="Times New Roman" w:hAnsi="Times New Roman" w:cs="Times New Roman"/>
          <w:sz w:val="24"/>
          <w:szCs w:val="24"/>
        </w:rPr>
        <w:t>: договір купівлі-продажу або видаткові нак</w:t>
      </w:r>
      <w:r w:rsidR="004E41F4" w:rsidRPr="00EB6350">
        <w:rPr>
          <w:rFonts w:ascii="Times New Roman" w:hAnsi="Times New Roman" w:cs="Times New Roman"/>
          <w:sz w:val="24"/>
          <w:szCs w:val="24"/>
        </w:rPr>
        <w:t xml:space="preserve">ладні або акти-прийому передачі, що підтверджують купівлю </w:t>
      </w:r>
      <w:r w:rsidR="00503F8A" w:rsidRPr="00EB6350">
        <w:rPr>
          <w:rFonts w:ascii="Times New Roman" w:hAnsi="Times New Roman" w:cs="Times New Roman"/>
          <w:sz w:val="24"/>
          <w:szCs w:val="24"/>
        </w:rPr>
        <w:t>дезінфекційних засобів.</w:t>
      </w:r>
    </w:p>
    <w:p w:rsidR="00A62F57" w:rsidRPr="00EB6350" w:rsidRDefault="001D5B73" w:rsidP="00A62F57">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EB6350">
        <w:rPr>
          <w:rFonts w:ascii="Times New Roman" w:hAnsi="Times New Roman" w:cs="Times New Roman"/>
          <w:sz w:val="24"/>
          <w:szCs w:val="24"/>
        </w:rPr>
        <w:t>Постачальником</w:t>
      </w:r>
      <w:r w:rsidRPr="00EB6350">
        <w:rPr>
          <w:rFonts w:ascii="Times New Roman" w:hAnsi="Times New Roman" w:cs="Times New Roman"/>
          <w:sz w:val="24"/>
          <w:szCs w:val="24"/>
        </w:rPr>
        <w:t xml:space="preserve"> становить 2 дні з моменту </w:t>
      </w:r>
      <w:r w:rsidRPr="00EB6350">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004E41F4" w:rsidRPr="00EB6350">
        <w:rPr>
          <w:rFonts w:ascii="Times New Roman" w:hAnsi="Times New Roman" w:cs="Times New Roman"/>
          <w:sz w:val="24"/>
          <w:szCs w:val="24"/>
        </w:rPr>
        <w:t>.</w:t>
      </w:r>
    </w:p>
    <w:p w:rsidR="001D5B73" w:rsidRPr="00EB6350" w:rsidRDefault="001D5B73" w:rsidP="00F547C2">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E4D75" w:rsidRPr="00EB6350" w:rsidRDefault="001D5B73" w:rsidP="007E4D75">
      <w:pPr>
        <w:spacing w:after="0" w:line="240" w:lineRule="auto"/>
        <w:ind w:firstLine="539"/>
        <w:contextualSpacing/>
        <w:jc w:val="both"/>
        <w:rPr>
          <w:rFonts w:ascii="Times New Roman" w:hAnsi="Times New Roman" w:cs="Times New Roman"/>
          <w:sz w:val="24"/>
          <w:szCs w:val="24"/>
        </w:rPr>
      </w:pPr>
      <w:r w:rsidRPr="00EB6350">
        <w:rPr>
          <w:rFonts w:ascii="Times New Roman" w:eastAsia="Times New Roman" w:hAnsi="Times New Roman" w:cs="Times New Roman"/>
          <w:bCs/>
          <w:sz w:val="24"/>
          <w:szCs w:val="24"/>
        </w:rPr>
        <w:t xml:space="preserve">5. </w:t>
      </w:r>
      <w:r w:rsidR="007E4D75" w:rsidRPr="00EB6350">
        <w:rPr>
          <w:rFonts w:ascii="Times New Roman" w:hAnsi="Times New Roman" w:cs="Times New Roman"/>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(виконання </w:t>
      </w:r>
      <w:r w:rsidR="007E4D75" w:rsidRPr="00EB6350">
        <w:rPr>
          <w:rFonts w:ascii="Times New Roman" w:hAnsi="Times New Roman" w:cs="Times New Roman"/>
          <w:sz w:val="24"/>
          <w:szCs w:val="24"/>
        </w:rPr>
        <w:lastRenderedPageBreak/>
        <w:t>робіт), за вищезазначеним/ми договором/</w:t>
      </w:r>
      <w:proofErr w:type="spellStart"/>
      <w:r w:rsidR="007E4D75" w:rsidRPr="00EB6350">
        <w:rPr>
          <w:rFonts w:ascii="Times New Roman" w:hAnsi="Times New Roman" w:cs="Times New Roman"/>
          <w:sz w:val="24"/>
          <w:szCs w:val="24"/>
        </w:rPr>
        <w:t>ами</w:t>
      </w:r>
      <w:proofErr w:type="spellEnd"/>
      <w:r w:rsidR="007E4D75" w:rsidRPr="00EB6350">
        <w:rPr>
          <w:rFonts w:ascii="Times New Roman" w:hAnsi="Times New Roman" w:cs="Times New Roman"/>
          <w:sz w:val="24"/>
          <w:szCs w:val="24"/>
        </w:rPr>
        <w:t xml:space="preserve">, останній із яких повинен бути датований не раніше ніж за 30 календарних днів до дати подачі тендерної пропозиції. </w:t>
      </w:r>
    </w:p>
    <w:p w:rsidR="001D5B73" w:rsidRPr="00EB6350" w:rsidRDefault="007E4D75" w:rsidP="007E4D75">
      <w:pPr>
        <w:spacing w:after="0" w:line="240" w:lineRule="auto"/>
        <w:ind w:firstLine="539"/>
        <w:contextualSpacing/>
        <w:jc w:val="both"/>
        <w:rPr>
          <w:rFonts w:ascii="Times New Roman" w:eastAsia="Times New Roman" w:hAnsi="Times New Roman" w:cs="Times New Roman"/>
          <w:sz w:val="24"/>
          <w:szCs w:val="24"/>
        </w:rPr>
      </w:pPr>
      <w:r w:rsidRPr="00EB6350">
        <w:rPr>
          <w:rFonts w:ascii="Times New Roman" w:hAnsi="Times New Roman" w:cs="Times New Roman"/>
          <w:sz w:val="24"/>
          <w:szCs w:val="24"/>
        </w:rPr>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перевізника із яким укладено договір перевезення вантажу/ поставки товару</w:t>
      </w:r>
      <w:r w:rsidR="001F454C" w:rsidRPr="00EB6350">
        <w:rPr>
          <w:rFonts w:ascii="Times New Roman" w:eastAsia="Times New Roman" w:hAnsi="Times New Roman" w:cs="Times New Roman"/>
          <w:sz w:val="24"/>
          <w:szCs w:val="24"/>
        </w:rPr>
        <w:t>.</w:t>
      </w:r>
    </w:p>
    <w:p w:rsidR="000E7BF3" w:rsidRPr="00EB6350" w:rsidRDefault="00CE6A41" w:rsidP="000E7BF3">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6</w:t>
      </w:r>
      <w:r w:rsidR="001D5B73" w:rsidRPr="00EB6350">
        <w:rPr>
          <w:rFonts w:ascii="Times New Roman" w:hAnsi="Times New Roman" w:cs="Times New Roman"/>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971075" w:rsidRPr="00EB6350" w:rsidRDefault="00971075" w:rsidP="000E7BF3">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w:t>
      </w:r>
      <w:r w:rsidR="003A111B" w:rsidRPr="00EB6350">
        <w:rPr>
          <w:rFonts w:ascii="Times New Roman" w:hAnsi="Times New Roman" w:cs="Times New Roman"/>
          <w:sz w:val="24"/>
          <w:szCs w:val="24"/>
        </w:rPr>
        <w:t>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w:t>
      </w:r>
      <w:r w:rsidR="0043627D" w:rsidRPr="00EB6350">
        <w:rPr>
          <w:rFonts w:ascii="Times New Roman" w:hAnsi="Times New Roman" w:cs="Times New Roman"/>
          <w:sz w:val="24"/>
          <w:szCs w:val="24"/>
        </w:rPr>
        <w:t>3</w:t>
      </w:r>
      <w:r w:rsidR="003A111B" w:rsidRPr="00EB6350">
        <w:rPr>
          <w:rFonts w:ascii="Times New Roman" w:hAnsi="Times New Roman" w:cs="Times New Roman"/>
          <w:sz w:val="24"/>
          <w:szCs w:val="24"/>
        </w:rPr>
        <w:t xml:space="preserve"> року) (документ повинен бути виданий на ім’я учасника);</w:t>
      </w:r>
    </w:p>
    <w:p w:rsidR="0043627D" w:rsidRPr="00EB6350" w:rsidRDefault="0043627D" w:rsidP="0043627D">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w:t>
      </w:r>
      <w:proofErr w:type="spellStart"/>
      <w:r w:rsidRPr="00EB6350">
        <w:rPr>
          <w:rFonts w:ascii="Times New Roman" w:hAnsi="Times New Roman" w:cs="Times New Roman"/>
          <w:sz w:val="24"/>
          <w:szCs w:val="24"/>
        </w:rPr>
        <w:t>потужностей</w:t>
      </w:r>
      <w:proofErr w:type="spellEnd"/>
      <w:r w:rsidRPr="00EB6350">
        <w:rPr>
          <w:rFonts w:ascii="Times New Roman" w:hAnsi="Times New Roman" w:cs="Times New Roman"/>
          <w:sz w:val="24"/>
          <w:szCs w:val="24"/>
        </w:rPr>
        <w:t>, а також інформацію про проведення в учасника у 2023 році заходів державного контролю з оформленням відповідних актів;</w:t>
      </w:r>
    </w:p>
    <w:p w:rsidR="00AD3719" w:rsidRPr="00EB6350" w:rsidRDefault="00AD3719" w:rsidP="00AD3719">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копі</w:t>
      </w:r>
      <w:r w:rsidRPr="00EB6350">
        <w:rPr>
          <w:rFonts w:ascii="Times New Roman" w:hAnsi="Times New Roman" w:cs="Times New Roman"/>
          <w:sz w:val="24"/>
          <w:szCs w:val="24"/>
        </w:rPr>
        <w:t>ю</w:t>
      </w:r>
      <w:r w:rsidR="001D5B73" w:rsidRPr="00EB6350">
        <w:rPr>
          <w:rFonts w:ascii="Times New Roman" w:hAnsi="Times New Roman" w:cs="Times New Roman"/>
          <w:sz w:val="24"/>
          <w:szCs w:val="24"/>
        </w:rPr>
        <w:t xml:space="preserve"> декларації виробника або посвідчення про якість, виданого на запропонований </w:t>
      </w:r>
      <w:r w:rsidR="0044361D" w:rsidRPr="00EB6350">
        <w:rPr>
          <w:rFonts w:ascii="Times New Roman" w:hAnsi="Times New Roman" w:cs="Times New Roman"/>
          <w:sz w:val="24"/>
          <w:szCs w:val="24"/>
        </w:rPr>
        <w:t xml:space="preserve">до поставки </w:t>
      </w:r>
      <w:r w:rsidR="001D5B73" w:rsidRPr="00EB6350">
        <w:rPr>
          <w:rFonts w:ascii="Times New Roman" w:hAnsi="Times New Roman" w:cs="Times New Roman"/>
          <w:sz w:val="24"/>
          <w:szCs w:val="24"/>
        </w:rPr>
        <w:t>товар, у якому повинно бути вказано інформацію про найменування товару, посилання на ДСТУ або ТУ У;</w:t>
      </w:r>
    </w:p>
    <w:p w:rsidR="00AB3BE8" w:rsidRPr="00EB6350" w:rsidRDefault="00AD3719" w:rsidP="00AB3BE8">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копі</w:t>
      </w:r>
      <w:r w:rsidR="00D87780" w:rsidRPr="00EB6350">
        <w:rPr>
          <w:rFonts w:ascii="Times New Roman" w:hAnsi="Times New Roman" w:cs="Times New Roman"/>
          <w:sz w:val="24"/>
          <w:szCs w:val="24"/>
        </w:rPr>
        <w:t>ю</w:t>
      </w:r>
      <w:r w:rsidR="001D5B73" w:rsidRPr="00EB6350">
        <w:rPr>
          <w:rFonts w:ascii="Times New Roman" w:hAnsi="Times New Roman" w:cs="Times New Roman"/>
          <w:sz w:val="24"/>
          <w:szCs w:val="24"/>
        </w:rPr>
        <w:t xml:space="preserve"> протоколів або експертних висновків, що підтверджують відсутність ГМО</w:t>
      </w:r>
      <w:r w:rsidRPr="00EB6350">
        <w:rPr>
          <w:rFonts w:ascii="Times New Roman" w:hAnsi="Times New Roman" w:cs="Times New Roman"/>
          <w:sz w:val="24"/>
          <w:szCs w:val="24"/>
        </w:rPr>
        <w:t xml:space="preserve"> у запропонованому учасником товарі</w:t>
      </w:r>
      <w:r w:rsidR="006A0D90" w:rsidRPr="00EB6350">
        <w:rPr>
          <w:rFonts w:ascii="Times New Roman" w:hAnsi="Times New Roman" w:cs="Times New Roman"/>
          <w:sz w:val="24"/>
          <w:szCs w:val="24"/>
        </w:rPr>
        <w:t>, не менше одного виданого у 202</w:t>
      </w:r>
      <w:r w:rsidR="00395832" w:rsidRPr="00EB6350">
        <w:rPr>
          <w:rFonts w:ascii="Times New Roman" w:hAnsi="Times New Roman" w:cs="Times New Roman"/>
          <w:sz w:val="24"/>
          <w:szCs w:val="24"/>
        </w:rPr>
        <w:t>2</w:t>
      </w:r>
      <w:r w:rsidR="006A0D90" w:rsidRPr="00EB6350">
        <w:rPr>
          <w:rFonts w:ascii="Times New Roman" w:hAnsi="Times New Roman" w:cs="Times New Roman"/>
          <w:sz w:val="24"/>
          <w:szCs w:val="24"/>
        </w:rPr>
        <w:t xml:space="preserve"> році та не менше одного виданого у 202</w:t>
      </w:r>
      <w:r w:rsidR="00395832" w:rsidRPr="00EB6350">
        <w:rPr>
          <w:rFonts w:ascii="Times New Roman" w:hAnsi="Times New Roman" w:cs="Times New Roman"/>
          <w:sz w:val="24"/>
          <w:szCs w:val="24"/>
        </w:rPr>
        <w:t>3</w:t>
      </w:r>
      <w:r w:rsidR="006A0D90" w:rsidRPr="00EB6350">
        <w:rPr>
          <w:rFonts w:ascii="Times New Roman" w:hAnsi="Times New Roman" w:cs="Times New Roman"/>
          <w:sz w:val="24"/>
          <w:szCs w:val="24"/>
        </w:rPr>
        <w:t xml:space="preserve"> році</w:t>
      </w:r>
      <w:r w:rsidR="007350D4" w:rsidRPr="00EB6350">
        <w:rPr>
          <w:rFonts w:ascii="Times New Roman" w:hAnsi="Times New Roman" w:cs="Times New Roman"/>
          <w:sz w:val="24"/>
          <w:szCs w:val="24"/>
        </w:rPr>
        <w:t xml:space="preserve"> </w:t>
      </w:r>
      <w:r w:rsidR="00782CC5" w:rsidRPr="00EB6350">
        <w:rPr>
          <w:rFonts w:ascii="Times New Roman" w:hAnsi="Times New Roman" w:cs="Times New Roman"/>
          <w:sz w:val="24"/>
          <w:szCs w:val="24"/>
        </w:rPr>
        <w:t>(документ</w:t>
      </w:r>
      <w:r w:rsidR="006A0D90" w:rsidRPr="00EB6350">
        <w:rPr>
          <w:rFonts w:ascii="Times New Roman" w:hAnsi="Times New Roman" w:cs="Times New Roman"/>
          <w:sz w:val="24"/>
          <w:szCs w:val="24"/>
        </w:rPr>
        <w:t>и пови</w:t>
      </w:r>
      <w:r w:rsidR="00782CC5" w:rsidRPr="00EB6350">
        <w:rPr>
          <w:rFonts w:ascii="Times New Roman" w:hAnsi="Times New Roman" w:cs="Times New Roman"/>
          <w:sz w:val="24"/>
          <w:szCs w:val="24"/>
        </w:rPr>
        <w:t>н</w:t>
      </w:r>
      <w:r w:rsidR="006A0D90" w:rsidRPr="00EB6350">
        <w:rPr>
          <w:rFonts w:ascii="Times New Roman" w:hAnsi="Times New Roman" w:cs="Times New Roman"/>
          <w:sz w:val="24"/>
          <w:szCs w:val="24"/>
        </w:rPr>
        <w:t>ні</w:t>
      </w:r>
      <w:r w:rsidR="00782CC5" w:rsidRPr="00EB6350">
        <w:rPr>
          <w:rFonts w:ascii="Times New Roman" w:hAnsi="Times New Roman" w:cs="Times New Roman"/>
          <w:sz w:val="24"/>
          <w:szCs w:val="24"/>
        </w:rPr>
        <w:t xml:space="preserve"> бути видан</w:t>
      </w:r>
      <w:r w:rsidR="006A0D90" w:rsidRPr="00EB6350">
        <w:rPr>
          <w:rFonts w:ascii="Times New Roman" w:hAnsi="Times New Roman" w:cs="Times New Roman"/>
          <w:sz w:val="24"/>
          <w:szCs w:val="24"/>
        </w:rPr>
        <w:t>і</w:t>
      </w:r>
      <w:r w:rsidR="00782CC5" w:rsidRPr="00EB6350">
        <w:rPr>
          <w:rFonts w:ascii="Times New Roman" w:hAnsi="Times New Roman" w:cs="Times New Roman"/>
          <w:sz w:val="24"/>
          <w:szCs w:val="24"/>
        </w:rPr>
        <w:t xml:space="preserve"> на ім’я </w:t>
      </w:r>
      <w:r w:rsidR="00E11942" w:rsidRPr="00EB6350">
        <w:rPr>
          <w:rFonts w:ascii="Times New Roman" w:hAnsi="Times New Roman" w:cs="Times New Roman"/>
          <w:sz w:val="24"/>
          <w:szCs w:val="24"/>
        </w:rPr>
        <w:t xml:space="preserve">учасника або </w:t>
      </w:r>
      <w:r w:rsidR="00782CC5" w:rsidRPr="00EB6350">
        <w:rPr>
          <w:rFonts w:ascii="Times New Roman" w:hAnsi="Times New Roman" w:cs="Times New Roman"/>
          <w:sz w:val="24"/>
          <w:szCs w:val="24"/>
        </w:rPr>
        <w:t>виробника товару)</w:t>
      </w:r>
      <w:r w:rsidR="00395832" w:rsidRPr="00EB6350">
        <w:rPr>
          <w:rFonts w:ascii="Times New Roman" w:hAnsi="Times New Roman" w:cs="Times New Roman"/>
          <w:sz w:val="24"/>
          <w:szCs w:val="24"/>
        </w:rPr>
        <w:t xml:space="preserve"> (експертні висновки або протоколи випробувань повинні бути видані установою акредитованою </w:t>
      </w:r>
      <w:r w:rsidR="006D59D1" w:rsidRPr="00EB6350">
        <w:rPr>
          <w:rFonts w:ascii="Times New Roman" w:hAnsi="Times New Roman" w:cs="Times New Roman"/>
          <w:sz w:val="24"/>
          <w:szCs w:val="24"/>
        </w:rPr>
        <w:t>Національним агентством з акредитації України</w:t>
      </w:r>
      <w:r w:rsidR="00395832" w:rsidRPr="00EB6350">
        <w:rPr>
          <w:rFonts w:ascii="Times New Roman" w:hAnsi="Times New Roman" w:cs="Times New Roman"/>
          <w:sz w:val="24"/>
          <w:szCs w:val="24"/>
        </w:rPr>
        <w:t>)</w:t>
      </w:r>
      <w:r w:rsidR="00071E3D" w:rsidRPr="00EB6350">
        <w:rPr>
          <w:rFonts w:ascii="Times New Roman" w:hAnsi="Times New Roman" w:cs="Times New Roman"/>
          <w:sz w:val="24"/>
          <w:szCs w:val="24"/>
        </w:rPr>
        <w:t>. Протоколи або експертні висновки надаються стосовно перевірки відповідності свинини</w:t>
      </w:r>
      <w:r w:rsidR="005C6905" w:rsidRPr="00EB6350">
        <w:rPr>
          <w:rFonts w:ascii="Times New Roman" w:hAnsi="Times New Roman" w:cs="Times New Roman"/>
          <w:sz w:val="24"/>
          <w:szCs w:val="24"/>
        </w:rPr>
        <w:t xml:space="preserve"> </w:t>
      </w:r>
      <w:r w:rsidR="00071E3D" w:rsidRPr="00EB6350">
        <w:rPr>
          <w:rFonts w:ascii="Times New Roman" w:hAnsi="Times New Roman" w:cs="Times New Roman"/>
          <w:sz w:val="24"/>
          <w:szCs w:val="24"/>
        </w:rPr>
        <w:t>та курятини</w:t>
      </w:r>
      <w:r w:rsidR="001D5B73" w:rsidRPr="00EB6350">
        <w:rPr>
          <w:rFonts w:ascii="Times New Roman" w:hAnsi="Times New Roman" w:cs="Times New Roman"/>
          <w:sz w:val="24"/>
          <w:szCs w:val="24"/>
        </w:rPr>
        <w:t>;</w:t>
      </w:r>
    </w:p>
    <w:p w:rsidR="00D87780" w:rsidRPr="00EB6350" w:rsidRDefault="00AB3BE8" w:rsidP="00FE4346">
      <w:pPr>
        <w:spacing w:after="0" w:line="240" w:lineRule="auto"/>
        <w:ind w:firstLine="539"/>
        <w:contextualSpacing/>
        <w:jc w:val="both"/>
        <w:rPr>
          <w:rFonts w:ascii="Times New Roman" w:eastAsia="Times New Roman" w:hAnsi="Times New Roman" w:cs="Times New Roman"/>
          <w:sz w:val="24"/>
          <w:szCs w:val="24"/>
          <w:lang w:eastAsia="zh-CN"/>
        </w:rPr>
      </w:pPr>
      <w:r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копі</w:t>
      </w:r>
      <w:r w:rsidR="00782CC5" w:rsidRPr="00EB6350">
        <w:rPr>
          <w:rFonts w:ascii="Times New Roman" w:hAnsi="Times New Roman" w:cs="Times New Roman"/>
          <w:sz w:val="24"/>
          <w:szCs w:val="24"/>
        </w:rPr>
        <w:t>ю</w:t>
      </w:r>
      <w:r w:rsidR="001D5B73" w:rsidRPr="00EB6350">
        <w:rPr>
          <w:rFonts w:ascii="Times New Roman" w:hAnsi="Times New Roman" w:cs="Times New Roman"/>
          <w:sz w:val="24"/>
          <w:szCs w:val="24"/>
        </w:rPr>
        <w:t xml:space="preserve"> </w:t>
      </w:r>
      <w:r w:rsidR="00395832" w:rsidRPr="00EB6350">
        <w:rPr>
          <w:rFonts w:ascii="Times New Roman" w:hAnsi="Times New Roman" w:cs="Times New Roman"/>
          <w:sz w:val="24"/>
          <w:szCs w:val="24"/>
        </w:rPr>
        <w:t xml:space="preserve">протоколів або </w:t>
      </w:r>
      <w:r w:rsidR="001D5B73" w:rsidRPr="00EB6350">
        <w:rPr>
          <w:rFonts w:ascii="Times New Roman" w:hAnsi="Times New Roman" w:cs="Times New Roman"/>
          <w:sz w:val="24"/>
          <w:szCs w:val="24"/>
        </w:rPr>
        <w:t xml:space="preserve">експертних висновків, що підтверджують </w:t>
      </w:r>
      <w:r w:rsidR="00E36937" w:rsidRPr="00EB6350">
        <w:rPr>
          <w:rFonts w:ascii="Times New Roman" w:hAnsi="Times New Roman" w:cs="Times New Roman"/>
          <w:sz w:val="24"/>
          <w:szCs w:val="24"/>
        </w:rPr>
        <w:t>відповідність</w:t>
      </w:r>
      <w:r w:rsidR="00F642AF"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товар</w:t>
      </w:r>
      <w:r w:rsidR="00E36937" w:rsidRPr="00EB6350">
        <w:rPr>
          <w:rFonts w:ascii="Times New Roman" w:hAnsi="Times New Roman" w:cs="Times New Roman"/>
          <w:sz w:val="24"/>
          <w:szCs w:val="24"/>
        </w:rPr>
        <w:t>у діючому ДСТУ/ТУ</w:t>
      </w:r>
      <w:r w:rsidR="00395832" w:rsidRPr="00EB6350">
        <w:rPr>
          <w:rFonts w:ascii="Times New Roman" w:hAnsi="Times New Roman" w:cs="Times New Roman"/>
          <w:sz w:val="24"/>
          <w:szCs w:val="24"/>
        </w:rPr>
        <w:t xml:space="preserve"> У</w:t>
      </w:r>
      <w:r w:rsidR="00E36937" w:rsidRPr="00EB6350">
        <w:rPr>
          <w:rFonts w:ascii="Times New Roman" w:hAnsi="Times New Roman" w:cs="Times New Roman"/>
          <w:sz w:val="24"/>
          <w:szCs w:val="24"/>
        </w:rPr>
        <w:t xml:space="preserve"> стосовно досліджень на </w:t>
      </w:r>
      <w:r w:rsidR="001D5B73" w:rsidRPr="00EB6350">
        <w:rPr>
          <w:rFonts w:ascii="Times New Roman" w:hAnsi="Times New Roman" w:cs="Times New Roman"/>
          <w:sz w:val="24"/>
          <w:szCs w:val="24"/>
        </w:rPr>
        <w:t>патогенн</w:t>
      </w:r>
      <w:r w:rsidR="00E36937" w:rsidRPr="00EB6350">
        <w:rPr>
          <w:rFonts w:ascii="Times New Roman" w:hAnsi="Times New Roman" w:cs="Times New Roman"/>
          <w:sz w:val="24"/>
          <w:szCs w:val="24"/>
        </w:rPr>
        <w:t>і</w:t>
      </w:r>
      <w:r w:rsidR="001D5B73" w:rsidRPr="00EB6350">
        <w:rPr>
          <w:rFonts w:ascii="Times New Roman" w:hAnsi="Times New Roman" w:cs="Times New Roman"/>
          <w:sz w:val="24"/>
          <w:szCs w:val="24"/>
        </w:rPr>
        <w:t xml:space="preserve"> мікроорганізм</w:t>
      </w:r>
      <w:r w:rsidR="00E36937" w:rsidRPr="00EB6350">
        <w:rPr>
          <w:rFonts w:ascii="Times New Roman" w:hAnsi="Times New Roman" w:cs="Times New Roman"/>
          <w:sz w:val="24"/>
          <w:szCs w:val="24"/>
        </w:rPr>
        <w:t>и</w:t>
      </w:r>
      <w:r w:rsidR="001D5B73" w:rsidRPr="00EB6350">
        <w:rPr>
          <w:rFonts w:ascii="Times New Roman" w:hAnsi="Times New Roman" w:cs="Times New Roman"/>
          <w:sz w:val="24"/>
          <w:szCs w:val="24"/>
        </w:rPr>
        <w:t xml:space="preserve">, в </w:t>
      </w:r>
      <w:proofErr w:type="spellStart"/>
      <w:r w:rsidR="001D5B73" w:rsidRPr="00EB6350">
        <w:rPr>
          <w:rFonts w:ascii="Times New Roman" w:hAnsi="Times New Roman" w:cs="Times New Roman"/>
          <w:sz w:val="24"/>
          <w:szCs w:val="24"/>
        </w:rPr>
        <w:t>т.ч</w:t>
      </w:r>
      <w:proofErr w:type="spellEnd"/>
      <w:r w:rsidR="001D5B73" w:rsidRPr="00EB6350">
        <w:rPr>
          <w:rFonts w:ascii="Times New Roman" w:hAnsi="Times New Roman" w:cs="Times New Roman"/>
          <w:sz w:val="24"/>
          <w:szCs w:val="24"/>
        </w:rPr>
        <w:t xml:space="preserve">. сальмонели, </w:t>
      </w:r>
      <w:proofErr w:type="spellStart"/>
      <w:r w:rsidR="00F642AF" w:rsidRPr="00EB6350">
        <w:rPr>
          <w:rFonts w:ascii="Times New Roman" w:hAnsi="Times New Roman" w:cs="Times New Roman"/>
          <w:sz w:val="24"/>
          <w:szCs w:val="24"/>
        </w:rPr>
        <w:t>лістерії</w:t>
      </w:r>
      <w:proofErr w:type="spellEnd"/>
      <w:r w:rsidR="00F642AF"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 xml:space="preserve">токсичних елементів і </w:t>
      </w:r>
      <w:proofErr w:type="spellStart"/>
      <w:r w:rsidR="001D5B73" w:rsidRPr="00EB6350">
        <w:rPr>
          <w:rFonts w:ascii="Times New Roman" w:hAnsi="Times New Roman" w:cs="Times New Roman"/>
          <w:sz w:val="24"/>
          <w:szCs w:val="24"/>
        </w:rPr>
        <w:t>мікотоксинів</w:t>
      </w:r>
      <w:proofErr w:type="spellEnd"/>
      <w:r w:rsidR="001D5B73" w:rsidRPr="00EB6350">
        <w:rPr>
          <w:rFonts w:ascii="Times New Roman" w:hAnsi="Times New Roman" w:cs="Times New Roman"/>
          <w:sz w:val="24"/>
          <w:szCs w:val="24"/>
        </w:rPr>
        <w:t xml:space="preserve">, </w:t>
      </w:r>
      <w:r w:rsidR="004D3BAF" w:rsidRPr="00EB6350">
        <w:rPr>
          <w:rFonts w:ascii="Times New Roman" w:hAnsi="Times New Roman" w:cs="Times New Roman"/>
          <w:sz w:val="24"/>
          <w:szCs w:val="24"/>
        </w:rPr>
        <w:t>антибіотиків, гормон</w:t>
      </w:r>
      <w:r w:rsidR="00723FBF" w:rsidRPr="00EB6350">
        <w:rPr>
          <w:rFonts w:ascii="Times New Roman" w:hAnsi="Times New Roman" w:cs="Times New Roman"/>
          <w:sz w:val="24"/>
          <w:szCs w:val="24"/>
        </w:rPr>
        <w:t>у</w:t>
      </w:r>
      <w:r w:rsidR="004D3BAF" w:rsidRPr="00EB6350">
        <w:rPr>
          <w:rFonts w:ascii="Times New Roman" w:hAnsi="Times New Roman" w:cs="Times New Roman"/>
          <w:sz w:val="24"/>
          <w:szCs w:val="24"/>
        </w:rPr>
        <w:t>,</w:t>
      </w:r>
      <w:r w:rsidR="001D5B73" w:rsidRPr="00EB6350">
        <w:rPr>
          <w:rFonts w:ascii="Times New Roman" w:hAnsi="Times New Roman" w:cs="Times New Roman"/>
          <w:sz w:val="24"/>
          <w:szCs w:val="24"/>
        </w:rPr>
        <w:t xml:space="preserve"> пестицидів</w:t>
      </w:r>
      <w:r w:rsidR="00FE4346" w:rsidRPr="00EB6350">
        <w:rPr>
          <w:rFonts w:ascii="Times New Roman" w:hAnsi="Times New Roman" w:cs="Times New Roman"/>
          <w:sz w:val="24"/>
          <w:szCs w:val="24"/>
        </w:rPr>
        <w:t xml:space="preserve">, </w:t>
      </w:r>
      <w:proofErr w:type="spellStart"/>
      <w:r w:rsidR="00FE4346" w:rsidRPr="00EB6350">
        <w:rPr>
          <w:rFonts w:ascii="Times New Roman" w:hAnsi="Times New Roman" w:cs="Times New Roman"/>
          <w:sz w:val="24"/>
          <w:szCs w:val="24"/>
        </w:rPr>
        <w:t>нітрозаміни</w:t>
      </w:r>
      <w:proofErr w:type="spellEnd"/>
      <w:r w:rsidR="00395832" w:rsidRPr="00EB6350">
        <w:rPr>
          <w:rFonts w:ascii="Times New Roman" w:hAnsi="Times New Roman" w:cs="Times New Roman"/>
          <w:sz w:val="24"/>
          <w:szCs w:val="24"/>
        </w:rPr>
        <w:t xml:space="preserve"> та</w:t>
      </w:r>
      <w:r w:rsidR="001D5B73" w:rsidRPr="00EB6350">
        <w:rPr>
          <w:rFonts w:ascii="Times New Roman" w:hAnsi="Times New Roman" w:cs="Times New Roman"/>
          <w:sz w:val="24"/>
          <w:szCs w:val="24"/>
        </w:rPr>
        <w:t xml:space="preserve"> радіонуклідів</w:t>
      </w:r>
      <w:r w:rsidR="00D87780" w:rsidRPr="00EB6350">
        <w:rPr>
          <w:rFonts w:ascii="Times New Roman" w:hAnsi="Times New Roman" w:cs="Times New Roman"/>
          <w:sz w:val="24"/>
          <w:szCs w:val="24"/>
        </w:rPr>
        <w:t xml:space="preserve">, </w:t>
      </w:r>
      <w:r w:rsidR="006A0D90" w:rsidRPr="00EB6350">
        <w:rPr>
          <w:rFonts w:ascii="Times New Roman" w:hAnsi="Times New Roman" w:cs="Times New Roman"/>
          <w:sz w:val="24"/>
          <w:szCs w:val="24"/>
        </w:rPr>
        <w:t>не менше одного виданого у 202</w:t>
      </w:r>
      <w:r w:rsidR="00395832" w:rsidRPr="00EB6350">
        <w:rPr>
          <w:rFonts w:ascii="Times New Roman" w:hAnsi="Times New Roman" w:cs="Times New Roman"/>
          <w:sz w:val="24"/>
          <w:szCs w:val="24"/>
        </w:rPr>
        <w:t>2</w:t>
      </w:r>
      <w:r w:rsidR="006A0D90" w:rsidRPr="00EB6350">
        <w:rPr>
          <w:rFonts w:ascii="Times New Roman" w:hAnsi="Times New Roman" w:cs="Times New Roman"/>
          <w:sz w:val="24"/>
          <w:szCs w:val="24"/>
        </w:rPr>
        <w:t xml:space="preserve"> році та не менше одного виданого у 202</w:t>
      </w:r>
      <w:r w:rsidR="00395832" w:rsidRPr="00EB6350">
        <w:rPr>
          <w:rFonts w:ascii="Times New Roman" w:hAnsi="Times New Roman" w:cs="Times New Roman"/>
          <w:sz w:val="24"/>
          <w:szCs w:val="24"/>
        </w:rPr>
        <w:t>3</w:t>
      </w:r>
      <w:r w:rsidR="006A0D90" w:rsidRPr="00EB6350">
        <w:rPr>
          <w:rFonts w:ascii="Times New Roman" w:hAnsi="Times New Roman" w:cs="Times New Roman"/>
          <w:sz w:val="24"/>
          <w:szCs w:val="24"/>
        </w:rPr>
        <w:t xml:space="preserve"> році </w:t>
      </w:r>
      <w:r w:rsidR="00782CC5" w:rsidRPr="00EB6350">
        <w:rPr>
          <w:rFonts w:ascii="Times New Roman" w:hAnsi="Times New Roman" w:cs="Times New Roman"/>
          <w:sz w:val="24"/>
          <w:szCs w:val="24"/>
        </w:rPr>
        <w:t xml:space="preserve"> (документ</w:t>
      </w:r>
      <w:r w:rsidR="006A0D90" w:rsidRPr="00EB6350">
        <w:rPr>
          <w:rFonts w:ascii="Times New Roman" w:hAnsi="Times New Roman" w:cs="Times New Roman"/>
          <w:sz w:val="24"/>
          <w:szCs w:val="24"/>
        </w:rPr>
        <w:t>и</w:t>
      </w:r>
      <w:r w:rsidR="00782CC5" w:rsidRPr="00EB6350">
        <w:rPr>
          <w:rFonts w:ascii="Times New Roman" w:hAnsi="Times New Roman" w:cs="Times New Roman"/>
          <w:sz w:val="24"/>
          <w:szCs w:val="24"/>
        </w:rPr>
        <w:t xml:space="preserve"> повин</w:t>
      </w:r>
      <w:r w:rsidR="006A0D90" w:rsidRPr="00EB6350">
        <w:rPr>
          <w:rFonts w:ascii="Times New Roman" w:hAnsi="Times New Roman" w:cs="Times New Roman"/>
          <w:sz w:val="24"/>
          <w:szCs w:val="24"/>
        </w:rPr>
        <w:t>ні</w:t>
      </w:r>
      <w:r w:rsidR="00782CC5" w:rsidRPr="00EB6350">
        <w:rPr>
          <w:rFonts w:ascii="Times New Roman" w:hAnsi="Times New Roman" w:cs="Times New Roman"/>
          <w:sz w:val="24"/>
          <w:szCs w:val="24"/>
        </w:rPr>
        <w:t xml:space="preserve"> бути видан</w:t>
      </w:r>
      <w:r w:rsidR="006A0D90" w:rsidRPr="00EB6350">
        <w:rPr>
          <w:rFonts w:ascii="Times New Roman" w:hAnsi="Times New Roman" w:cs="Times New Roman"/>
          <w:sz w:val="24"/>
          <w:szCs w:val="24"/>
        </w:rPr>
        <w:t>і</w:t>
      </w:r>
      <w:r w:rsidR="00782CC5" w:rsidRPr="00EB6350">
        <w:rPr>
          <w:rFonts w:ascii="Times New Roman" w:hAnsi="Times New Roman" w:cs="Times New Roman"/>
          <w:sz w:val="24"/>
          <w:szCs w:val="24"/>
        </w:rPr>
        <w:t xml:space="preserve"> на ім’я </w:t>
      </w:r>
      <w:r w:rsidR="008A081A" w:rsidRPr="00EB6350">
        <w:rPr>
          <w:rFonts w:ascii="Times New Roman" w:hAnsi="Times New Roman" w:cs="Times New Roman"/>
          <w:sz w:val="24"/>
          <w:szCs w:val="24"/>
        </w:rPr>
        <w:t xml:space="preserve">учасника або </w:t>
      </w:r>
      <w:r w:rsidR="00782CC5" w:rsidRPr="00EB6350">
        <w:rPr>
          <w:rFonts w:ascii="Times New Roman" w:hAnsi="Times New Roman" w:cs="Times New Roman"/>
          <w:sz w:val="24"/>
          <w:szCs w:val="24"/>
        </w:rPr>
        <w:t>виробника товару)</w:t>
      </w:r>
      <w:r w:rsidR="00FE4346" w:rsidRPr="00EB6350">
        <w:rPr>
          <w:rFonts w:ascii="Times New Roman" w:hAnsi="Times New Roman" w:cs="Times New Roman"/>
          <w:sz w:val="24"/>
          <w:szCs w:val="24"/>
        </w:rPr>
        <w:t xml:space="preserve"> </w:t>
      </w:r>
      <w:r w:rsidR="00395832" w:rsidRPr="00EB6350">
        <w:rPr>
          <w:rFonts w:ascii="Times New Roman" w:hAnsi="Times New Roman" w:cs="Times New Roman"/>
          <w:sz w:val="24"/>
          <w:szCs w:val="24"/>
        </w:rPr>
        <w:t xml:space="preserve">(експертні висновки або протоколи випробувань повинні бути видані установою акредитованою </w:t>
      </w:r>
      <w:r w:rsidR="006D59D1" w:rsidRPr="00EB6350">
        <w:rPr>
          <w:rFonts w:ascii="Times New Roman" w:hAnsi="Times New Roman" w:cs="Times New Roman"/>
          <w:sz w:val="24"/>
          <w:szCs w:val="24"/>
        </w:rPr>
        <w:t>Національним агентством з акредитації України</w:t>
      </w:r>
      <w:r w:rsidR="00395832" w:rsidRPr="00EB6350">
        <w:rPr>
          <w:rFonts w:ascii="Times New Roman" w:hAnsi="Times New Roman" w:cs="Times New Roman"/>
          <w:sz w:val="24"/>
          <w:szCs w:val="24"/>
        </w:rPr>
        <w:t>)</w:t>
      </w:r>
      <w:r w:rsidR="00071E3D" w:rsidRPr="00EB6350">
        <w:rPr>
          <w:rFonts w:ascii="Times New Roman" w:hAnsi="Times New Roman" w:cs="Times New Roman"/>
          <w:sz w:val="24"/>
          <w:szCs w:val="24"/>
        </w:rPr>
        <w:t>. Протоколи або експертні висновки надаються стосовно перевірки відповідності свинини</w:t>
      </w:r>
      <w:r w:rsidR="005C6905" w:rsidRPr="00EB6350">
        <w:rPr>
          <w:rFonts w:ascii="Times New Roman" w:hAnsi="Times New Roman" w:cs="Times New Roman"/>
          <w:sz w:val="24"/>
          <w:szCs w:val="24"/>
        </w:rPr>
        <w:t xml:space="preserve"> </w:t>
      </w:r>
      <w:r w:rsidR="00071E3D" w:rsidRPr="00EB6350">
        <w:rPr>
          <w:rFonts w:ascii="Times New Roman" w:hAnsi="Times New Roman" w:cs="Times New Roman"/>
          <w:sz w:val="24"/>
          <w:szCs w:val="24"/>
        </w:rPr>
        <w:t>та курятини</w:t>
      </w:r>
      <w:r w:rsidR="00FE4346" w:rsidRPr="00EB6350">
        <w:rPr>
          <w:rFonts w:ascii="Times New Roman" w:eastAsia="Times New Roman" w:hAnsi="Times New Roman" w:cs="Times New Roman"/>
          <w:sz w:val="24"/>
          <w:szCs w:val="24"/>
          <w:lang w:eastAsia="zh-CN"/>
        </w:rPr>
        <w:t>;</w:t>
      </w:r>
    </w:p>
    <w:p w:rsidR="00D87780" w:rsidRPr="00EB6350" w:rsidRDefault="00D87780" w:rsidP="00D87780">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 </w:t>
      </w:r>
      <w:r w:rsidR="001D5B73" w:rsidRPr="00EB6350">
        <w:rPr>
          <w:rFonts w:ascii="Times New Roman" w:hAnsi="Times New Roman" w:cs="Times New Roman"/>
          <w:sz w:val="24"/>
          <w:szCs w:val="24"/>
        </w:rPr>
        <w:t>на виконання вимог</w:t>
      </w:r>
      <w:r w:rsidR="003E5547" w:rsidRPr="00EB6350">
        <w:rPr>
          <w:rFonts w:ascii="Times New Roman" w:hAnsi="Times New Roman" w:cs="Times New Roman"/>
          <w:sz w:val="24"/>
          <w:szCs w:val="24"/>
        </w:rPr>
        <w:t>и</w:t>
      </w:r>
      <w:r w:rsidR="001D5B73" w:rsidRPr="00EB6350">
        <w:rPr>
          <w:rFonts w:ascii="Times New Roman" w:hAnsi="Times New Roman" w:cs="Times New Roman"/>
          <w:sz w:val="24"/>
          <w:szCs w:val="24"/>
        </w:rPr>
        <w:t xml:space="preserve"> статті 25 Закону України </w:t>
      </w:r>
      <w:r w:rsidR="00E36937" w:rsidRPr="00EB6350">
        <w:rPr>
          <w:rFonts w:ascii="Times New Roman" w:hAnsi="Times New Roman" w:cs="Times New Roman"/>
          <w:sz w:val="24"/>
          <w:szCs w:val="24"/>
        </w:rPr>
        <w:t>«</w:t>
      </w:r>
      <w:r w:rsidR="001D5B73" w:rsidRPr="00EB6350">
        <w:rPr>
          <w:rFonts w:ascii="Times New Roman" w:hAnsi="Times New Roman" w:cs="Times New Roman"/>
          <w:sz w:val="24"/>
          <w:szCs w:val="24"/>
        </w:rPr>
        <w:t>Про основні принципи та вимоги до безпечності та якості харчових продуктів</w:t>
      </w:r>
      <w:r w:rsidR="00E36937" w:rsidRPr="00EB6350">
        <w:rPr>
          <w:rFonts w:ascii="Times New Roman" w:hAnsi="Times New Roman" w:cs="Times New Roman"/>
          <w:sz w:val="24"/>
          <w:szCs w:val="24"/>
        </w:rPr>
        <w:t>»</w:t>
      </w:r>
      <w:r w:rsidR="001D5B73" w:rsidRPr="00EB6350">
        <w:rPr>
          <w:rStyle w:val="rvts9"/>
          <w:rFonts w:ascii="Times New Roman" w:hAnsi="Times New Roman" w:cs="Times New Roman"/>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D5B73" w:rsidRPr="00EB6350">
        <w:rPr>
          <w:rFonts w:ascii="Times New Roman" w:hAnsi="Times New Roman" w:cs="Times New Roman"/>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1D5B73" w:rsidRPr="00EB6350">
        <w:rPr>
          <w:rFonts w:ascii="Times New Roman" w:hAnsi="Times New Roman" w:cs="Times New Roman"/>
          <w:sz w:val="24"/>
          <w:szCs w:val="24"/>
        </w:rPr>
        <w:t>потужностей</w:t>
      </w:r>
      <w:proofErr w:type="spellEnd"/>
      <w:r w:rsidR="001D5B73" w:rsidRPr="00EB6350">
        <w:rPr>
          <w:rFonts w:ascii="Times New Roman" w:hAnsi="Times New Roman" w:cs="Times New Roman"/>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1D5B73" w:rsidRPr="00EB6350">
        <w:rPr>
          <w:rFonts w:ascii="Times New Roman" w:hAnsi="Times New Roman" w:cs="Times New Roman"/>
          <w:sz w:val="24"/>
          <w:szCs w:val="24"/>
        </w:rPr>
        <w:t>потужностей</w:t>
      </w:r>
      <w:proofErr w:type="spellEnd"/>
      <w:r w:rsidR="001D5B73" w:rsidRPr="00EB6350">
        <w:rPr>
          <w:rFonts w:ascii="Times New Roman" w:hAnsi="Times New Roman" w:cs="Times New Roman"/>
          <w:sz w:val="24"/>
          <w:szCs w:val="24"/>
        </w:rPr>
        <w:t xml:space="preserve"> операторів ринку;</w:t>
      </w:r>
    </w:p>
    <w:p w:rsidR="003E5547" w:rsidRPr="00EB6350" w:rsidRDefault="003E5547" w:rsidP="00D87780">
      <w:pPr>
        <w:spacing w:after="0" w:line="240" w:lineRule="auto"/>
        <w:ind w:firstLine="539"/>
        <w:contextualSpacing/>
        <w:jc w:val="both"/>
        <w:rPr>
          <w:rFonts w:ascii="Times New Roman" w:hAnsi="Times New Roman" w:cs="Times New Roman"/>
          <w:sz w:val="24"/>
          <w:szCs w:val="24"/>
        </w:rPr>
      </w:pPr>
      <w:r w:rsidRPr="00EB6350">
        <w:rPr>
          <w:rFonts w:ascii="Times New Roman" w:eastAsia="Times New Roman" w:hAnsi="Times New Roman" w:cs="Times New Roman"/>
          <w:sz w:val="24"/>
          <w:szCs w:val="24"/>
        </w:rPr>
        <w:t xml:space="preserve">- </w:t>
      </w:r>
      <w:r w:rsidR="0052232C" w:rsidRPr="00EB6350">
        <w:rPr>
          <w:rFonts w:ascii="Times New Roman" w:hAnsi="Times New Roman" w:cs="Times New Roman"/>
          <w:sz w:val="24"/>
          <w:szCs w:val="24"/>
        </w:rPr>
        <w:t xml:space="preserve">акт відбору зразків продукції для проведення досліджень ветеринарно-санітарної експертизи та </w:t>
      </w:r>
      <w:r w:rsidRPr="00EB6350">
        <w:rPr>
          <w:rFonts w:ascii="Times New Roman" w:eastAsia="Times New Roman" w:hAnsi="Times New Roman" w:cs="Times New Roman"/>
          <w:sz w:val="24"/>
          <w:szCs w:val="24"/>
        </w:rPr>
        <w:t xml:space="preserve">копію </w:t>
      </w:r>
      <w:r w:rsidRPr="00EB6350">
        <w:rPr>
          <w:rFonts w:ascii="Times New Roman" w:hAnsi="Times New Roman" w:cs="Times New Roman"/>
          <w:sz w:val="24"/>
          <w:szCs w:val="24"/>
        </w:rPr>
        <w:t xml:space="preserve">протоколу або </w:t>
      </w:r>
      <w:r w:rsidRPr="00EB6350">
        <w:rPr>
          <w:rFonts w:ascii="Times New Roman" w:eastAsia="Times New Roman" w:hAnsi="Times New Roman" w:cs="Times New Roman"/>
          <w:sz w:val="24"/>
          <w:szCs w:val="24"/>
        </w:rPr>
        <w:t xml:space="preserve">експертного висновку перевірки питної води, що використовується учасником у своїй діяльності, щодо відповідності </w:t>
      </w:r>
      <w:proofErr w:type="spellStart"/>
      <w:r w:rsidRPr="00EB6350">
        <w:rPr>
          <w:rFonts w:ascii="Times New Roman" w:eastAsia="Times New Roman" w:hAnsi="Times New Roman" w:cs="Times New Roman"/>
          <w:sz w:val="24"/>
          <w:szCs w:val="24"/>
        </w:rPr>
        <w:t>ДСанПіН</w:t>
      </w:r>
      <w:proofErr w:type="spellEnd"/>
      <w:r w:rsidRPr="00EB6350">
        <w:rPr>
          <w:rFonts w:ascii="Times New Roman" w:eastAsia="Times New Roman" w:hAnsi="Times New Roman" w:cs="Times New Roman"/>
          <w:sz w:val="24"/>
          <w:szCs w:val="24"/>
        </w:rPr>
        <w:t xml:space="preserve"> 2.2.4-171-10 за вмістом нітратів, нітритів, органолептичними та фізико-хімічними показниками (документ повинен бути виданий на ім’я учасника)</w:t>
      </w:r>
      <w:r w:rsidR="0052232C" w:rsidRPr="00EB6350">
        <w:rPr>
          <w:rFonts w:ascii="Times New Roman" w:eastAsia="Times New Roman" w:hAnsi="Times New Roman" w:cs="Times New Roman"/>
          <w:sz w:val="24"/>
          <w:szCs w:val="24"/>
        </w:rPr>
        <w:t xml:space="preserve"> (документи повинні бути складені не раніше 2023 року) </w:t>
      </w:r>
      <w:r w:rsidR="0052232C" w:rsidRPr="00EB6350">
        <w:rPr>
          <w:rFonts w:ascii="Times New Roman" w:hAnsi="Times New Roman" w:cs="Times New Roman"/>
          <w:sz w:val="24"/>
          <w:szCs w:val="24"/>
        </w:rPr>
        <w:t xml:space="preserve">(експертні висновки або протоколи випробувань повинні бути видані установою акредитованою </w:t>
      </w:r>
      <w:r w:rsidR="006D59D1" w:rsidRPr="00EB6350">
        <w:rPr>
          <w:rFonts w:ascii="Times New Roman" w:hAnsi="Times New Roman" w:cs="Times New Roman"/>
          <w:sz w:val="24"/>
          <w:szCs w:val="24"/>
        </w:rPr>
        <w:t>Національним агентством з акредитації України</w:t>
      </w:r>
      <w:r w:rsidR="0052232C" w:rsidRPr="00EB6350">
        <w:rPr>
          <w:rFonts w:ascii="Times New Roman" w:hAnsi="Times New Roman" w:cs="Times New Roman"/>
          <w:sz w:val="24"/>
          <w:szCs w:val="24"/>
        </w:rPr>
        <w:t>)</w:t>
      </w:r>
      <w:r w:rsidR="0052232C" w:rsidRPr="00EB6350">
        <w:rPr>
          <w:rFonts w:ascii="Times New Roman" w:eastAsia="Times New Roman" w:hAnsi="Times New Roman" w:cs="Times New Roman"/>
          <w:sz w:val="24"/>
          <w:szCs w:val="24"/>
        </w:rPr>
        <w:t>;</w:t>
      </w:r>
    </w:p>
    <w:p w:rsidR="00D53F11" w:rsidRPr="00EB6350" w:rsidRDefault="00D87780" w:rsidP="00726F64">
      <w:pPr>
        <w:spacing w:after="0" w:line="240" w:lineRule="auto"/>
        <w:ind w:firstLine="539"/>
        <w:contextualSpacing/>
        <w:jc w:val="both"/>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 xml:space="preserve">- </w:t>
      </w:r>
      <w:r w:rsidR="001D5B73" w:rsidRPr="00EB6350">
        <w:rPr>
          <w:rFonts w:ascii="Times New Roman" w:eastAsia="Times New Roman" w:hAnsi="Times New Roman" w:cs="Times New Roman"/>
          <w:sz w:val="24"/>
          <w:szCs w:val="24"/>
          <w:lang w:eastAsia="zh-CN"/>
        </w:rPr>
        <w:t>копі</w:t>
      </w:r>
      <w:r w:rsidR="0052232C" w:rsidRPr="00EB6350">
        <w:rPr>
          <w:rFonts w:ascii="Times New Roman" w:eastAsia="Times New Roman" w:hAnsi="Times New Roman" w:cs="Times New Roman"/>
          <w:sz w:val="24"/>
          <w:szCs w:val="24"/>
          <w:lang w:eastAsia="zh-CN"/>
        </w:rPr>
        <w:t>ї</w:t>
      </w:r>
      <w:r w:rsidR="001D5B73" w:rsidRPr="00EB6350">
        <w:rPr>
          <w:rFonts w:ascii="Times New Roman" w:eastAsia="Times New Roman" w:hAnsi="Times New Roman" w:cs="Times New Roman"/>
          <w:sz w:val="24"/>
          <w:szCs w:val="24"/>
          <w:lang w:eastAsia="zh-CN"/>
        </w:rPr>
        <w:t xml:space="preserve"> </w:t>
      </w:r>
      <w:r w:rsidR="0052232C" w:rsidRPr="00EB6350">
        <w:rPr>
          <w:rFonts w:ascii="Times New Roman" w:eastAsia="Times New Roman" w:hAnsi="Times New Roman" w:cs="Times New Roman"/>
          <w:sz w:val="24"/>
          <w:szCs w:val="24"/>
          <w:lang w:eastAsia="zh-CN"/>
        </w:rPr>
        <w:t xml:space="preserve">протоколів або експертного висновків </w:t>
      </w:r>
      <w:r w:rsidR="001D5B73" w:rsidRPr="00EB6350">
        <w:rPr>
          <w:rFonts w:ascii="Times New Roman" w:eastAsia="Times New Roman" w:hAnsi="Times New Roman" w:cs="Times New Roman"/>
          <w:sz w:val="24"/>
          <w:szCs w:val="24"/>
          <w:lang w:eastAsia="zh-CN"/>
        </w:rPr>
        <w:t>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w:t>
      </w:r>
      <w:r w:rsidR="0052232C" w:rsidRPr="00EB6350">
        <w:rPr>
          <w:rFonts w:ascii="Times New Roman" w:eastAsia="Times New Roman" w:hAnsi="Times New Roman" w:cs="Times New Roman"/>
          <w:sz w:val="24"/>
          <w:szCs w:val="24"/>
          <w:lang w:eastAsia="zh-CN"/>
        </w:rPr>
        <w:t>их</w:t>
      </w:r>
      <w:r w:rsidR="001D5B73" w:rsidRPr="00EB6350">
        <w:rPr>
          <w:rFonts w:ascii="Times New Roman" w:eastAsia="Times New Roman" w:hAnsi="Times New Roman" w:cs="Times New Roman"/>
          <w:sz w:val="24"/>
          <w:szCs w:val="24"/>
          <w:lang w:eastAsia="zh-CN"/>
        </w:rPr>
        <w:t xml:space="preserve"> </w:t>
      </w:r>
      <w:r w:rsidR="00782CC5" w:rsidRPr="00EB6350">
        <w:rPr>
          <w:rFonts w:ascii="Times New Roman" w:eastAsia="Times New Roman" w:hAnsi="Times New Roman" w:cs="Times New Roman"/>
          <w:sz w:val="24"/>
          <w:szCs w:val="24"/>
          <w:lang w:eastAsia="zh-CN"/>
        </w:rPr>
        <w:t xml:space="preserve">у </w:t>
      </w:r>
      <w:r w:rsidR="001D5B73" w:rsidRPr="00EB6350">
        <w:rPr>
          <w:rFonts w:ascii="Times New Roman" w:eastAsia="Times New Roman" w:hAnsi="Times New Roman" w:cs="Times New Roman"/>
          <w:sz w:val="24"/>
          <w:szCs w:val="24"/>
          <w:lang w:eastAsia="zh-CN"/>
        </w:rPr>
        <w:t>202</w:t>
      </w:r>
      <w:r w:rsidR="0052232C" w:rsidRPr="00EB6350">
        <w:rPr>
          <w:rFonts w:ascii="Times New Roman" w:eastAsia="Times New Roman" w:hAnsi="Times New Roman" w:cs="Times New Roman"/>
          <w:sz w:val="24"/>
          <w:szCs w:val="24"/>
          <w:lang w:eastAsia="zh-CN"/>
        </w:rPr>
        <w:t>3</w:t>
      </w:r>
      <w:r w:rsidR="001D5B73" w:rsidRPr="00EB6350">
        <w:rPr>
          <w:rFonts w:ascii="Times New Roman" w:eastAsia="Times New Roman" w:hAnsi="Times New Roman" w:cs="Times New Roman"/>
          <w:sz w:val="24"/>
          <w:szCs w:val="24"/>
          <w:lang w:eastAsia="zh-CN"/>
        </w:rPr>
        <w:t xml:space="preserve"> </w:t>
      </w:r>
      <w:r w:rsidR="0052232C" w:rsidRPr="00EB6350">
        <w:rPr>
          <w:rFonts w:ascii="Times New Roman" w:eastAsia="Times New Roman" w:hAnsi="Times New Roman" w:cs="Times New Roman"/>
          <w:sz w:val="24"/>
          <w:szCs w:val="24"/>
          <w:lang w:eastAsia="zh-CN"/>
        </w:rPr>
        <w:t>ро</w:t>
      </w:r>
      <w:r w:rsidR="00183AEF" w:rsidRPr="00EB6350">
        <w:rPr>
          <w:rFonts w:ascii="Times New Roman" w:eastAsia="Times New Roman" w:hAnsi="Times New Roman" w:cs="Times New Roman"/>
          <w:sz w:val="24"/>
          <w:szCs w:val="24"/>
          <w:lang w:eastAsia="zh-CN"/>
        </w:rPr>
        <w:t>ці</w:t>
      </w:r>
      <w:r w:rsidR="00782CC5" w:rsidRPr="00EB6350">
        <w:rPr>
          <w:rFonts w:ascii="Times New Roman" w:eastAsia="Times New Roman" w:hAnsi="Times New Roman" w:cs="Times New Roman"/>
          <w:sz w:val="24"/>
          <w:szCs w:val="24"/>
          <w:lang w:eastAsia="zh-CN"/>
        </w:rPr>
        <w:t xml:space="preserve"> </w:t>
      </w:r>
      <w:r w:rsidR="00782CC5" w:rsidRPr="00EB6350">
        <w:rPr>
          <w:rFonts w:ascii="Times New Roman" w:hAnsi="Times New Roman" w:cs="Times New Roman"/>
          <w:sz w:val="24"/>
          <w:szCs w:val="24"/>
        </w:rPr>
        <w:t>(документ</w:t>
      </w:r>
      <w:r w:rsidR="0052232C" w:rsidRPr="00EB6350">
        <w:rPr>
          <w:rFonts w:ascii="Times New Roman" w:hAnsi="Times New Roman" w:cs="Times New Roman"/>
          <w:sz w:val="24"/>
          <w:szCs w:val="24"/>
        </w:rPr>
        <w:t>и</w:t>
      </w:r>
      <w:r w:rsidR="00782CC5" w:rsidRPr="00EB6350">
        <w:rPr>
          <w:rFonts w:ascii="Times New Roman" w:hAnsi="Times New Roman" w:cs="Times New Roman"/>
          <w:sz w:val="24"/>
          <w:szCs w:val="24"/>
        </w:rPr>
        <w:t xml:space="preserve"> повин</w:t>
      </w:r>
      <w:r w:rsidR="0052232C" w:rsidRPr="00EB6350">
        <w:rPr>
          <w:rFonts w:ascii="Times New Roman" w:hAnsi="Times New Roman" w:cs="Times New Roman"/>
          <w:sz w:val="24"/>
          <w:szCs w:val="24"/>
        </w:rPr>
        <w:t>ні</w:t>
      </w:r>
      <w:r w:rsidR="00782CC5" w:rsidRPr="00EB6350">
        <w:rPr>
          <w:rFonts w:ascii="Times New Roman" w:hAnsi="Times New Roman" w:cs="Times New Roman"/>
          <w:sz w:val="24"/>
          <w:szCs w:val="24"/>
        </w:rPr>
        <w:t xml:space="preserve"> бути видан</w:t>
      </w:r>
      <w:r w:rsidR="0052232C" w:rsidRPr="00EB6350">
        <w:rPr>
          <w:rFonts w:ascii="Times New Roman" w:hAnsi="Times New Roman" w:cs="Times New Roman"/>
          <w:sz w:val="24"/>
          <w:szCs w:val="24"/>
        </w:rPr>
        <w:t>і</w:t>
      </w:r>
      <w:r w:rsidR="00782CC5" w:rsidRPr="00EB6350">
        <w:rPr>
          <w:rFonts w:ascii="Times New Roman" w:hAnsi="Times New Roman" w:cs="Times New Roman"/>
          <w:sz w:val="24"/>
          <w:szCs w:val="24"/>
        </w:rPr>
        <w:t xml:space="preserve"> на ім’я </w:t>
      </w:r>
      <w:r w:rsidR="0052232C" w:rsidRPr="00EB6350">
        <w:rPr>
          <w:rFonts w:ascii="Times New Roman" w:hAnsi="Times New Roman" w:cs="Times New Roman"/>
          <w:sz w:val="24"/>
          <w:szCs w:val="24"/>
        </w:rPr>
        <w:t xml:space="preserve">учасника або </w:t>
      </w:r>
      <w:r w:rsidR="00782CC5" w:rsidRPr="00EB6350">
        <w:rPr>
          <w:rFonts w:ascii="Times New Roman" w:hAnsi="Times New Roman" w:cs="Times New Roman"/>
          <w:sz w:val="24"/>
          <w:szCs w:val="24"/>
        </w:rPr>
        <w:t>виробника товару)</w:t>
      </w:r>
      <w:r w:rsidR="00E11942" w:rsidRPr="00EB6350">
        <w:rPr>
          <w:rFonts w:ascii="Times New Roman" w:hAnsi="Times New Roman" w:cs="Times New Roman"/>
          <w:sz w:val="24"/>
          <w:szCs w:val="24"/>
        </w:rPr>
        <w:t xml:space="preserve"> </w:t>
      </w:r>
      <w:r w:rsidR="0052232C" w:rsidRPr="00EB6350">
        <w:rPr>
          <w:rFonts w:ascii="Times New Roman" w:hAnsi="Times New Roman" w:cs="Times New Roman"/>
          <w:sz w:val="24"/>
          <w:szCs w:val="24"/>
        </w:rPr>
        <w:t xml:space="preserve">(експертні висновки або протоколи випробувань повинні бути видані установою акредитованою </w:t>
      </w:r>
      <w:r w:rsidR="006D59D1" w:rsidRPr="00EB6350">
        <w:rPr>
          <w:rFonts w:ascii="Times New Roman" w:hAnsi="Times New Roman" w:cs="Times New Roman"/>
          <w:sz w:val="24"/>
          <w:szCs w:val="24"/>
        </w:rPr>
        <w:t>Національним агентством з акредитації України</w:t>
      </w:r>
      <w:r w:rsidR="0052232C" w:rsidRPr="00EB6350">
        <w:rPr>
          <w:rFonts w:ascii="Times New Roman" w:hAnsi="Times New Roman" w:cs="Times New Roman"/>
          <w:sz w:val="24"/>
          <w:szCs w:val="24"/>
        </w:rPr>
        <w:t>). Протоколи або експертні висновки надаються стосовно свинини та курятини</w:t>
      </w:r>
      <w:r w:rsidR="00FE4346" w:rsidRPr="00EB6350">
        <w:rPr>
          <w:rFonts w:ascii="Times New Roman" w:hAnsi="Times New Roman" w:cs="Times New Roman"/>
          <w:sz w:val="24"/>
          <w:szCs w:val="24"/>
        </w:rPr>
        <w:t>;</w:t>
      </w:r>
    </w:p>
    <w:p w:rsidR="001D5B73" w:rsidRPr="00EB6350" w:rsidRDefault="00782CC5" w:rsidP="00782CC5">
      <w:pPr>
        <w:spacing w:after="0" w:line="240" w:lineRule="auto"/>
        <w:ind w:firstLine="539"/>
        <w:contextualSpacing/>
        <w:jc w:val="both"/>
        <w:rPr>
          <w:rFonts w:ascii="Times New Roman" w:hAnsi="Times New Roman" w:cs="Times New Roman"/>
          <w:iCs/>
          <w:sz w:val="24"/>
          <w:szCs w:val="24"/>
        </w:rPr>
      </w:pPr>
      <w:r w:rsidRPr="00EB6350">
        <w:rPr>
          <w:rFonts w:ascii="Times New Roman" w:hAnsi="Times New Roman" w:cs="Times New Roman"/>
          <w:iCs/>
          <w:sz w:val="24"/>
          <w:szCs w:val="24"/>
        </w:rPr>
        <w:t xml:space="preserve">- </w:t>
      </w:r>
      <w:r w:rsidR="00965CF5" w:rsidRPr="00EB6350">
        <w:rPr>
          <w:rFonts w:ascii="Times New Roman" w:eastAsia="Times New Roman" w:hAnsi="Times New Roman" w:cs="Times New Roman"/>
          <w:iCs/>
          <w:sz w:val="24"/>
          <w:szCs w:val="24"/>
        </w:rPr>
        <w:t xml:space="preserve">копії діючих сертифікатів </w:t>
      </w:r>
      <w:r w:rsidR="00CE6A41" w:rsidRPr="00EB6350">
        <w:rPr>
          <w:rFonts w:ascii="Times New Roman" w:eastAsia="Times New Roman" w:hAnsi="Times New Roman" w:cs="Times New Roman"/>
          <w:iCs/>
          <w:sz w:val="24"/>
          <w:szCs w:val="24"/>
        </w:rPr>
        <w:t>ДСТУ ISO</w:t>
      </w:r>
      <w:r w:rsidR="00965CF5" w:rsidRPr="00EB6350">
        <w:rPr>
          <w:rFonts w:ascii="Times New Roman" w:eastAsia="Times New Roman" w:hAnsi="Times New Roman" w:cs="Times New Roman"/>
          <w:iCs/>
          <w:sz w:val="24"/>
          <w:szCs w:val="24"/>
        </w:rPr>
        <w:t xml:space="preserve"> 22000, ДСТУ</w:t>
      </w:r>
      <w:r w:rsidR="006D59D1" w:rsidRPr="00EB6350">
        <w:rPr>
          <w:rFonts w:ascii="Times New Roman" w:eastAsia="Times New Roman" w:hAnsi="Times New Roman" w:cs="Times New Roman"/>
          <w:iCs/>
          <w:sz w:val="24"/>
          <w:szCs w:val="24"/>
        </w:rPr>
        <w:t xml:space="preserve"> ISO </w:t>
      </w:r>
      <w:r w:rsidR="00CE6A41" w:rsidRPr="00EB6350">
        <w:rPr>
          <w:rFonts w:ascii="Times New Roman" w:eastAsia="Times New Roman" w:hAnsi="Times New Roman" w:cs="Times New Roman"/>
          <w:iCs/>
          <w:sz w:val="24"/>
          <w:szCs w:val="24"/>
        </w:rPr>
        <w:t xml:space="preserve">/ДСТУ EN </w:t>
      </w:r>
      <w:r w:rsidR="006D59D1" w:rsidRPr="00EB6350">
        <w:rPr>
          <w:rFonts w:ascii="Times New Roman" w:eastAsia="Times New Roman" w:hAnsi="Times New Roman" w:cs="Times New Roman"/>
          <w:iCs/>
          <w:sz w:val="24"/>
          <w:szCs w:val="24"/>
        </w:rPr>
        <w:t xml:space="preserve">ISO </w:t>
      </w:r>
      <w:r w:rsidR="00965CF5" w:rsidRPr="00EB6350">
        <w:rPr>
          <w:rFonts w:ascii="Times New Roman" w:eastAsia="Times New Roman" w:hAnsi="Times New Roman" w:cs="Times New Roman"/>
          <w:iCs/>
          <w:sz w:val="24"/>
          <w:szCs w:val="24"/>
        </w:rPr>
        <w:t xml:space="preserve">9001, </w:t>
      </w:r>
      <w:r w:rsidR="00CE6A41" w:rsidRPr="00EB6350">
        <w:rPr>
          <w:rFonts w:ascii="Times New Roman" w:eastAsia="Times New Roman" w:hAnsi="Times New Roman" w:cs="Times New Roman"/>
          <w:iCs/>
          <w:sz w:val="24"/>
          <w:szCs w:val="24"/>
        </w:rPr>
        <w:t>ДСТУ ISO</w:t>
      </w:r>
      <w:r w:rsidR="00965CF5" w:rsidRPr="00EB6350">
        <w:rPr>
          <w:rFonts w:ascii="Times New Roman" w:eastAsia="Times New Roman" w:hAnsi="Times New Roman" w:cs="Times New Roman"/>
          <w:iCs/>
          <w:sz w:val="24"/>
          <w:szCs w:val="24"/>
        </w:rPr>
        <w:t xml:space="preserve"> 14001</w:t>
      </w:r>
      <w:r w:rsidR="00965CF5" w:rsidRPr="00EB6350">
        <w:rPr>
          <w:rFonts w:ascii="Times New Roman" w:eastAsia="Times New Roman" w:hAnsi="Times New Roman" w:cs="Times New Roman"/>
          <w:sz w:val="24"/>
          <w:szCs w:val="24"/>
          <w:lang w:eastAsia="ru-RU"/>
        </w:rPr>
        <w:t>,</w:t>
      </w:r>
      <w:r w:rsidR="00965CF5" w:rsidRPr="00EB6350">
        <w:rPr>
          <w:rFonts w:ascii="Times New Roman" w:eastAsia="Times New Roman" w:hAnsi="Times New Roman" w:cs="Times New Roman"/>
          <w:iCs/>
          <w:sz w:val="24"/>
          <w:szCs w:val="24"/>
        </w:rPr>
        <w:t xml:space="preserve"> виданих на ім’я учасника, із сферою сертифікації або сферою діяльності, що пов</w:t>
      </w:r>
      <w:r w:rsidR="00E36937" w:rsidRPr="00EB6350">
        <w:rPr>
          <w:rFonts w:ascii="Times New Roman" w:eastAsia="Times New Roman" w:hAnsi="Times New Roman" w:cs="Times New Roman"/>
          <w:iCs/>
          <w:sz w:val="24"/>
          <w:szCs w:val="24"/>
        </w:rPr>
        <w:t>’</w:t>
      </w:r>
      <w:r w:rsidR="00965CF5" w:rsidRPr="00EB6350">
        <w:rPr>
          <w:rFonts w:ascii="Times New Roman" w:eastAsia="Times New Roman" w:hAnsi="Times New Roman" w:cs="Times New Roman"/>
          <w:iCs/>
          <w:sz w:val="24"/>
          <w:szCs w:val="24"/>
        </w:rPr>
        <w:t xml:space="preserve">язана із виробництвом м’яса або оптовою торгівлею м’ясом, чинних на </w:t>
      </w:r>
      <w:r w:rsidR="003A111B" w:rsidRPr="00EB6350">
        <w:rPr>
          <w:rFonts w:ascii="Times New Roman" w:eastAsia="Times New Roman" w:hAnsi="Times New Roman" w:cs="Times New Roman"/>
          <w:iCs/>
          <w:sz w:val="24"/>
          <w:szCs w:val="24"/>
        </w:rPr>
        <w:t>кінцеву дату подання</w:t>
      </w:r>
      <w:r w:rsidR="006D59D1" w:rsidRPr="00EB6350">
        <w:rPr>
          <w:rFonts w:ascii="Times New Roman" w:eastAsia="Times New Roman" w:hAnsi="Times New Roman" w:cs="Times New Roman"/>
          <w:iCs/>
          <w:sz w:val="24"/>
          <w:szCs w:val="24"/>
        </w:rPr>
        <w:t xml:space="preserve"> тендерних</w:t>
      </w:r>
      <w:r w:rsidR="003A111B" w:rsidRPr="00EB6350">
        <w:rPr>
          <w:rFonts w:ascii="Times New Roman" w:eastAsia="Times New Roman" w:hAnsi="Times New Roman" w:cs="Times New Roman"/>
          <w:iCs/>
          <w:sz w:val="24"/>
          <w:szCs w:val="24"/>
        </w:rPr>
        <w:t xml:space="preserve"> пропозицій визначеної в оголошенні</w:t>
      </w:r>
      <w:r w:rsidR="001D5B73" w:rsidRPr="00EB6350">
        <w:rPr>
          <w:rFonts w:ascii="Times New Roman" w:hAnsi="Times New Roman" w:cs="Times New Roman"/>
          <w:iCs/>
          <w:sz w:val="24"/>
          <w:szCs w:val="24"/>
        </w:rPr>
        <w:t xml:space="preserve">. </w:t>
      </w:r>
      <w:r w:rsidR="006D59D1" w:rsidRPr="00EB6350">
        <w:rPr>
          <w:rFonts w:ascii="Times New Roman" w:hAnsi="Times New Roman" w:cs="Times New Roman"/>
          <w:iCs/>
          <w:sz w:val="24"/>
          <w:szCs w:val="24"/>
        </w:rPr>
        <w:t>Сертифікати повинні бути видані органом з сертифікації, що акредитований Національним агентством з акредитації України.</w:t>
      </w:r>
    </w:p>
    <w:p w:rsidR="00FC1BDD" w:rsidRPr="00EB6350" w:rsidRDefault="006D59D1" w:rsidP="00C010E9">
      <w:pPr>
        <w:spacing w:after="0" w:line="240" w:lineRule="auto"/>
        <w:ind w:firstLine="539"/>
        <w:contextualSpacing/>
        <w:jc w:val="both"/>
        <w:rPr>
          <w:rFonts w:ascii="Times New Roman" w:hAnsi="Times New Roman" w:cs="Times New Roman"/>
          <w:sz w:val="24"/>
          <w:szCs w:val="24"/>
        </w:rPr>
      </w:pPr>
      <w:r w:rsidRPr="00EB6350">
        <w:rPr>
          <w:rFonts w:ascii="Times New Roman" w:hAnsi="Times New Roman" w:cs="Times New Roman"/>
          <w:sz w:val="24"/>
          <w:szCs w:val="24"/>
        </w:rPr>
        <w:t xml:space="preserve">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w:t>
      </w:r>
      <w:r w:rsidR="00C010E9" w:rsidRPr="00EB6350">
        <w:rPr>
          <w:rFonts w:ascii="Times New Roman" w:hAnsi="Times New Roman" w:cs="Times New Roman"/>
          <w:sz w:val="24"/>
          <w:szCs w:val="24"/>
        </w:rPr>
        <w:t>с</w:t>
      </w:r>
      <w:r w:rsidRPr="00EB6350">
        <w:rPr>
          <w:rFonts w:ascii="Times New Roman" w:hAnsi="Times New Roman" w:cs="Times New Roman"/>
          <w:sz w:val="24"/>
          <w:szCs w:val="24"/>
        </w:rPr>
        <w:t xml:space="preserve">кладеного виробником товару на ім’я учасника, у якому учаснику надається письмовий дозвіл </w:t>
      </w:r>
      <w:r w:rsidR="00C010E9" w:rsidRPr="00EB6350">
        <w:rPr>
          <w:rFonts w:ascii="Times New Roman" w:hAnsi="Times New Roman" w:cs="Times New Roman"/>
          <w:sz w:val="24"/>
          <w:szCs w:val="24"/>
        </w:rPr>
        <w:t>на використання та завантаження до електронної системи закупівель «</w:t>
      </w:r>
      <w:proofErr w:type="spellStart"/>
      <w:r w:rsidR="00C010E9" w:rsidRPr="00EB6350">
        <w:rPr>
          <w:rFonts w:ascii="Times New Roman" w:hAnsi="Times New Roman" w:cs="Times New Roman"/>
          <w:sz w:val="24"/>
          <w:szCs w:val="24"/>
        </w:rPr>
        <w:t>Прозорро</w:t>
      </w:r>
      <w:proofErr w:type="spellEnd"/>
      <w:r w:rsidR="00C010E9" w:rsidRPr="00EB6350">
        <w:rPr>
          <w:rFonts w:ascii="Times New Roman" w:hAnsi="Times New Roman" w:cs="Times New Roman"/>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C010E9" w:rsidRPr="00EB6350"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rsidR="00FC1BDD" w:rsidRPr="00EB6350" w:rsidRDefault="00FC1BDD" w:rsidP="00F547C2">
      <w:pPr>
        <w:spacing w:after="0" w:line="240" w:lineRule="auto"/>
        <w:contextualSpacing/>
        <w:rPr>
          <w:rFonts w:ascii="Times New Roman" w:eastAsia="Calibri" w:hAnsi="Times New Roman" w:cs="Times New Roman"/>
          <w:b/>
          <w:sz w:val="24"/>
          <w:szCs w:val="24"/>
        </w:rPr>
      </w:pPr>
      <w:r w:rsidRPr="00EB6350">
        <w:rPr>
          <w:rFonts w:ascii="Times New Roman" w:eastAsia="Calibri" w:hAnsi="Times New Roman" w:cs="Times New Roman"/>
          <w:b/>
          <w:sz w:val="24"/>
          <w:szCs w:val="24"/>
          <w:u w:val="single"/>
        </w:rPr>
        <w:t>ЯКІСНІ ВИМОГИ</w:t>
      </w:r>
      <w:r w:rsidRPr="00EB6350">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85"/>
        <w:gridCol w:w="1147"/>
        <w:gridCol w:w="857"/>
        <w:gridCol w:w="1545"/>
        <w:gridCol w:w="2555"/>
      </w:tblGrid>
      <w:tr w:rsidR="00EB6350" w:rsidRPr="00EB6350" w:rsidTr="002012ED">
        <w:trPr>
          <w:trHeight w:val="1430"/>
        </w:trPr>
        <w:tc>
          <w:tcPr>
            <w:tcW w:w="458" w:type="dxa"/>
            <w:vAlign w:val="center"/>
          </w:tcPr>
          <w:p w:rsidR="00FC1BDD" w:rsidRPr="00EB6350"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 xml:space="preserve">№ </w:t>
            </w:r>
          </w:p>
        </w:tc>
        <w:tc>
          <w:tcPr>
            <w:tcW w:w="3111" w:type="dxa"/>
            <w:vAlign w:val="center"/>
          </w:tcPr>
          <w:p w:rsidR="00FC1BDD" w:rsidRPr="00EB6350"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rsidR="00FC1BDD" w:rsidRPr="00EB6350"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rsidR="00FC1BDD" w:rsidRPr="00EB6350"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Кількість</w:t>
            </w:r>
          </w:p>
        </w:tc>
        <w:tc>
          <w:tcPr>
            <w:tcW w:w="1491" w:type="dxa"/>
            <w:vAlign w:val="center"/>
          </w:tcPr>
          <w:p w:rsidR="00FC1BDD" w:rsidRPr="00EB6350"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Вид</w:t>
            </w:r>
          </w:p>
        </w:tc>
        <w:tc>
          <w:tcPr>
            <w:tcW w:w="2567" w:type="dxa"/>
            <w:vAlign w:val="center"/>
          </w:tcPr>
          <w:p w:rsidR="00FC1BDD" w:rsidRPr="00EB6350"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EB6350">
              <w:rPr>
                <w:rFonts w:ascii="Times New Roman" w:eastAsia="Times New Roman" w:hAnsi="Times New Roman" w:cs="Times New Roman"/>
                <w:b/>
                <w:bCs/>
                <w:sz w:val="24"/>
                <w:szCs w:val="24"/>
                <w:lang w:eastAsia="zh-CN"/>
              </w:rPr>
              <w:t>Умови поставки</w:t>
            </w:r>
          </w:p>
        </w:tc>
      </w:tr>
      <w:tr w:rsidR="00EB6350" w:rsidRPr="00EB6350" w:rsidTr="002012ED">
        <w:trPr>
          <w:trHeight w:val="1081"/>
        </w:trPr>
        <w:tc>
          <w:tcPr>
            <w:tcW w:w="458" w:type="dxa"/>
            <w:vAlign w:val="center"/>
          </w:tcPr>
          <w:p w:rsidR="00971075" w:rsidRPr="00EB6350"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B6350">
              <w:rPr>
                <w:rFonts w:ascii="Times New Roman" w:eastAsia="Times New Roman" w:hAnsi="Times New Roman" w:cs="Times New Roman"/>
                <w:b/>
                <w:bCs/>
                <w:iCs/>
                <w:sz w:val="24"/>
                <w:szCs w:val="24"/>
                <w:lang w:eastAsia="zh-CN"/>
              </w:rPr>
              <w:t>1</w:t>
            </w:r>
          </w:p>
        </w:tc>
        <w:tc>
          <w:tcPr>
            <w:tcW w:w="3111" w:type="dxa"/>
            <w:vAlign w:val="center"/>
          </w:tcPr>
          <w:p w:rsidR="00971075" w:rsidRPr="00EB6350" w:rsidRDefault="009C2A68" w:rsidP="00357201">
            <w:pPr>
              <w:spacing w:after="0" w:line="240" w:lineRule="auto"/>
              <w:contextualSpacing/>
              <w:jc w:val="center"/>
              <w:rPr>
                <w:rFonts w:ascii="Times New Roman" w:eastAsia="Times New Roman" w:hAnsi="Times New Roman" w:cs="Times New Roman"/>
                <w:b/>
                <w:sz w:val="24"/>
                <w:szCs w:val="24"/>
              </w:rPr>
            </w:pPr>
            <w:r w:rsidRPr="00EB6350">
              <w:rPr>
                <w:rFonts w:ascii="Times New Roman" w:hAnsi="Times New Roman" w:cs="Times New Roman"/>
                <w:b/>
                <w:bCs/>
                <w:sz w:val="24"/>
                <w:szCs w:val="24"/>
              </w:rPr>
              <w:t>Свинина охолоджена</w:t>
            </w:r>
            <w:r w:rsidR="00763308">
              <w:rPr>
                <w:rFonts w:ascii="Times New Roman" w:hAnsi="Times New Roman" w:cs="Times New Roman"/>
                <w:b/>
                <w:bCs/>
                <w:sz w:val="24"/>
                <w:szCs w:val="24"/>
              </w:rPr>
              <w:t xml:space="preserve"> </w:t>
            </w:r>
            <w:r w:rsidR="00763308">
              <w:rPr>
                <w:rFonts w:ascii="Times New Roman" w:hAnsi="Times New Roman" w:cs="Times New Roman"/>
                <w:b/>
                <w:bCs/>
              </w:rPr>
              <w:t>без кістки</w:t>
            </w:r>
          </w:p>
        </w:tc>
        <w:tc>
          <w:tcPr>
            <w:tcW w:w="1160" w:type="dxa"/>
            <w:vAlign w:val="center"/>
          </w:tcPr>
          <w:p w:rsidR="00971075" w:rsidRPr="00EB6350" w:rsidRDefault="00971075" w:rsidP="00F547C2">
            <w:pPr>
              <w:tabs>
                <w:tab w:val="left" w:pos="536"/>
              </w:tabs>
              <w:spacing w:after="0" w:line="240" w:lineRule="auto"/>
              <w:contextualSpacing/>
              <w:jc w:val="center"/>
              <w:rPr>
                <w:rFonts w:ascii="Times New Roman" w:hAnsi="Times New Roman" w:cs="Times New Roman"/>
                <w:b/>
                <w:bCs/>
                <w:sz w:val="24"/>
                <w:szCs w:val="24"/>
              </w:rPr>
            </w:pPr>
            <w:r w:rsidRPr="00EB6350">
              <w:rPr>
                <w:rFonts w:ascii="Times New Roman" w:hAnsi="Times New Roman" w:cs="Times New Roman"/>
                <w:b/>
                <w:bCs/>
                <w:sz w:val="24"/>
                <w:szCs w:val="24"/>
              </w:rPr>
              <w:t>кг</w:t>
            </w:r>
          </w:p>
        </w:tc>
        <w:tc>
          <w:tcPr>
            <w:tcW w:w="860" w:type="dxa"/>
            <w:vAlign w:val="center"/>
          </w:tcPr>
          <w:p w:rsidR="00971075" w:rsidRPr="00EB6350" w:rsidRDefault="00B310B8" w:rsidP="00E3693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1160</w:t>
            </w:r>
          </w:p>
        </w:tc>
        <w:tc>
          <w:tcPr>
            <w:tcW w:w="1491" w:type="dxa"/>
            <w:vAlign w:val="center"/>
          </w:tcPr>
          <w:p w:rsidR="00971075" w:rsidRPr="00EB6350" w:rsidRDefault="00971075"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sz w:val="24"/>
                <w:szCs w:val="24"/>
              </w:rPr>
            </w:pPr>
            <w:r w:rsidRPr="00EB6350">
              <w:rPr>
                <w:rFonts w:ascii="Times New Roman" w:hAnsi="Times New Roman" w:cs="Times New Roman"/>
                <w:b/>
                <w:sz w:val="24"/>
                <w:szCs w:val="24"/>
              </w:rPr>
              <w:t>охолоджен</w:t>
            </w:r>
            <w:r w:rsidR="00357201" w:rsidRPr="00EB6350">
              <w:rPr>
                <w:rFonts w:ascii="Times New Roman" w:hAnsi="Times New Roman" w:cs="Times New Roman"/>
                <w:b/>
                <w:sz w:val="24"/>
                <w:szCs w:val="24"/>
              </w:rPr>
              <w:t>е</w:t>
            </w:r>
          </w:p>
        </w:tc>
        <w:tc>
          <w:tcPr>
            <w:tcW w:w="2567" w:type="dxa"/>
            <w:vAlign w:val="center"/>
          </w:tcPr>
          <w:p w:rsidR="00971075" w:rsidRPr="00EB6350"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Спеціалізованим транспортом постачальника</w:t>
            </w:r>
          </w:p>
          <w:p w:rsidR="00971075" w:rsidRPr="00EB6350"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w:t>
            </w:r>
            <w:r w:rsidRPr="00EB6350">
              <w:rPr>
                <w:rFonts w:ascii="Times New Roman" w:hAnsi="Times New Roman" w:cs="Times New Roman"/>
                <w:sz w:val="24"/>
                <w:szCs w:val="24"/>
              </w:rPr>
              <w:t>рефрижератор</w:t>
            </w:r>
            <w:r w:rsidRPr="00EB6350">
              <w:rPr>
                <w:rFonts w:ascii="Times New Roman" w:eastAsia="Times New Roman" w:hAnsi="Times New Roman" w:cs="Times New Roman"/>
                <w:sz w:val="24"/>
                <w:szCs w:val="24"/>
                <w:lang w:eastAsia="zh-CN"/>
              </w:rPr>
              <w:t>)</w:t>
            </w:r>
          </w:p>
        </w:tc>
      </w:tr>
      <w:tr w:rsidR="00EB6350" w:rsidRPr="00EB6350" w:rsidTr="002012ED">
        <w:trPr>
          <w:trHeight w:val="1081"/>
        </w:trPr>
        <w:tc>
          <w:tcPr>
            <w:tcW w:w="458" w:type="dxa"/>
            <w:vAlign w:val="center"/>
          </w:tcPr>
          <w:p w:rsidR="00357201" w:rsidRPr="00EB6350"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B6350">
              <w:rPr>
                <w:rFonts w:ascii="Times New Roman" w:eastAsia="Times New Roman" w:hAnsi="Times New Roman" w:cs="Times New Roman"/>
                <w:b/>
                <w:bCs/>
                <w:iCs/>
                <w:sz w:val="24"/>
                <w:szCs w:val="24"/>
                <w:lang w:eastAsia="zh-CN"/>
              </w:rPr>
              <w:t>2</w:t>
            </w:r>
          </w:p>
        </w:tc>
        <w:tc>
          <w:tcPr>
            <w:tcW w:w="3111" w:type="dxa"/>
            <w:vAlign w:val="center"/>
          </w:tcPr>
          <w:p w:rsidR="00357201" w:rsidRPr="00EB6350" w:rsidRDefault="009C2A68" w:rsidP="00395832">
            <w:pPr>
              <w:spacing w:after="0" w:line="240" w:lineRule="auto"/>
              <w:contextualSpacing/>
              <w:jc w:val="center"/>
              <w:rPr>
                <w:rFonts w:ascii="Times New Roman" w:hAnsi="Times New Roman" w:cs="Times New Roman"/>
                <w:b/>
                <w:sz w:val="24"/>
                <w:szCs w:val="24"/>
              </w:rPr>
            </w:pPr>
            <w:r w:rsidRPr="00EB6350">
              <w:rPr>
                <w:rFonts w:ascii="Times New Roman" w:hAnsi="Times New Roman" w:cs="Times New Roman"/>
                <w:b/>
                <w:bCs/>
                <w:sz w:val="24"/>
                <w:szCs w:val="24"/>
              </w:rPr>
              <w:t>Куряче філе охолоджене</w:t>
            </w:r>
          </w:p>
        </w:tc>
        <w:tc>
          <w:tcPr>
            <w:tcW w:w="1160" w:type="dxa"/>
            <w:vAlign w:val="center"/>
          </w:tcPr>
          <w:p w:rsidR="00357201" w:rsidRPr="00EB6350" w:rsidRDefault="00E36937" w:rsidP="00395832">
            <w:pPr>
              <w:tabs>
                <w:tab w:val="left" w:pos="536"/>
              </w:tabs>
              <w:spacing w:after="0" w:line="240" w:lineRule="auto"/>
              <w:contextualSpacing/>
              <w:jc w:val="center"/>
              <w:rPr>
                <w:rFonts w:ascii="Times New Roman" w:hAnsi="Times New Roman" w:cs="Times New Roman"/>
                <w:b/>
                <w:bCs/>
                <w:sz w:val="24"/>
                <w:szCs w:val="24"/>
              </w:rPr>
            </w:pPr>
            <w:r w:rsidRPr="00EB6350">
              <w:rPr>
                <w:rFonts w:ascii="Times New Roman" w:hAnsi="Times New Roman" w:cs="Times New Roman"/>
                <w:b/>
                <w:bCs/>
                <w:sz w:val="24"/>
                <w:szCs w:val="24"/>
              </w:rPr>
              <w:t>кг</w:t>
            </w:r>
          </w:p>
        </w:tc>
        <w:tc>
          <w:tcPr>
            <w:tcW w:w="860" w:type="dxa"/>
            <w:vAlign w:val="center"/>
          </w:tcPr>
          <w:p w:rsidR="00357201" w:rsidRPr="00EB6350" w:rsidRDefault="005C6905" w:rsidP="00B310B8">
            <w:pPr>
              <w:spacing w:after="0" w:line="240" w:lineRule="auto"/>
              <w:contextualSpacing/>
              <w:jc w:val="center"/>
              <w:rPr>
                <w:rFonts w:ascii="Times New Roman" w:hAnsi="Times New Roman" w:cs="Times New Roman"/>
                <w:b/>
                <w:sz w:val="24"/>
                <w:szCs w:val="24"/>
              </w:rPr>
            </w:pPr>
            <w:r w:rsidRPr="00EB6350">
              <w:rPr>
                <w:rFonts w:ascii="Times New Roman" w:hAnsi="Times New Roman" w:cs="Times New Roman"/>
                <w:b/>
                <w:sz w:val="24"/>
                <w:szCs w:val="24"/>
              </w:rPr>
              <w:t>2</w:t>
            </w:r>
            <w:r w:rsidR="00B310B8">
              <w:rPr>
                <w:rFonts w:ascii="Times New Roman" w:hAnsi="Times New Roman" w:cs="Times New Roman"/>
                <w:b/>
                <w:sz w:val="24"/>
                <w:szCs w:val="24"/>
              </w:rPr>
              <w:t>25</w:t>
            </w:r>
            <w:r w:rsidRPr="00EB6350">
              <w:rPr>
                <w:rFonts w:ascii="Times New Roman" w:hAnsi="Times New Roman" w:cs="Times New Roman"/>
                <w:b/>
                <w:sz w:val="24"/>
                <w:szCs w:val="24"/>
              </w:rPr>
              <w:t>0</w:t>
            </w:r>
          </w:p>
        </w:tc>
        <w:tc>
          <w:tcPr>
            <w:tcW w:w="1491" w:type="dxa"/>
            <w:vAlign w:val="center"/>
          </w:tcPr>
          <w:p w:rsidR="00357201" w:rsidRPr="00EB6350" w:rsidRDefault="00357201"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hAnsi="Times New Roman" w:cs="Times New Roman"/>
                <w:b/>
                <w:sz w:val="24"/>
                <w:szCs w:val="24"/>
              </w:rPr>
              <w:t>охолоджене</w:t>
            </w:r>
          </w:p>
        </w:tc>
        <w:tc>
          <w:tcPr>
            <w:tcW w:w="2567" w:type="dxa"/>
            <w:vAlign w:val="center"/>
          </w:tcPr>
          <w:p w:rsidR="00357201" w:rsidRPr="00EB6350"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Спеціалізованим транспортом постачальника</w:t>
            </w:r>
          </w:p>
          <w:p w:rsidR="00357201" w:rsidRPr="00EB6350"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w:t>
            </w:r>
            <w:r w:rsidRPr="00EB6350">
              <w:rPr>
                <w:rFonts w:ascii="Times New Roman" w:hAnsi="Times New Roman" w:cs="Times New Roman"/>
                <w:sz w:val="24"/>
                <w:szCs w:val="24"/>
              </w:rPr>
              <w:t>рефрижератор</w:t>
            </w:r>
            <w:r w:rsidRPr="00EB6350">
              <w:rPr>
                <w:rFonts w:ascii="Times New Roman" w:eastAsia="Times New Roman" w:hAnsi="Times New Roman" w:cs="Times New Roman"/>
                <w:sz w:val="24"/>
                <w:szCs w:val="24"/>
                <w:lang w:eastAsia="zh-CN"/>
              </w:rPr>
              <w:t xml:space="preserve">) </w:t>
            </w:r>
          </w:p>
        </w:tc>
      </w:tr>
      <w:tr w:rsidR="00B310B8" w:rsidRPr="00EB6350" w:rsidTr="002012ED">
        <w:trPr>
          <w:trHeight w:val="1081"/>
        </w:trPr>
        <w:tc>
          <w:tcPr>
            <w:tcW w:w="458" w:type="dxa"/>
            <w:vAlign w:val="center"/>
          </w:tcPr>
          <w:p w:rsidR="00B310B8" w:rsidRPr="00EB6350" w:rsidRDefault="00B310B8"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3</w:t>
            </w:r>
          </w:p>
        </w:tc>
        <w:tc>
          <w:tcPr>
            <w:tcW w:w="3111" w:type="dxa"/>
            <w:vAlign w:val="center"/>
          </w:tcPr>
          <w:p w:rsidR="00B310B8" w:rsidRPr="00EB6350" w:rsidRDefault="00B310B8" w:rsidP="0039583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Яловичина охолоджена без кістки</w:t>
            </w:r>
          </w:p>
        </w:tc>
        <w:tc>
          <w:tcPr>
            <w:tcW w:w="1160" w:type="dxa"/>
            <w:vAlign w:val="center"/>
          </w:tcPr>
          <w:p w:rsidR="00B310B8" w:rsidRPr="00EB6350" w:rsidRDefault="00B310B8" w:rsidP="00395832">
            <w:pPr>
              <w:tabs>
                <w:tab w:val="left" w:pos="53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860" w:type="dxa"/>
            <w:vAlign w:val="center"/>
          </w:tcPr>
          <w:p w:rsidR="00B310B8" w:rsidRPr="00EB6350" w:rsidRDefault="00B310B8" w:rsidP="00B310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300</w:t>
            </w:r>
          </w:p>
        </w:tc>
        <w:tc>
          <w:tcPr>
            <w:tcW w:w="1491" w:type="dxa"/>
            <w:vAlign w:val="center"/>
          </w:tcPr>
          <w:p w:rsidR="00B310B8" w:rsidRPr="00EB6350" w:rsidRDefault="00B310B8"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Охолоджене</w:t>
            </w:r>
          </w:p>
        </w:tc>
        <w:tc>
          <w:tcPr>
            <w:tcW w:w="2567" w:type="dxa"/>
            <w:vAlign w:val="center"/>
          </w:tcPr>
          <w:p w:rsidR="00B310B8" w:rsidRPr="00EB6350" w:rsidRDefault="00B310B8" w:rsidP="00B310B8">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Спеціалізованим транспортом постачальника</w:t>
            </w:r>
          </w:p>
          <w:p w:rsidR="00B310B8" w:rsidRPr="00EB6350" w:rsidRDefault="00B310B8" w:rsidP="00B310B8">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B6350">
              <w:rPr>
                <w:rFonts w:ascii="Times New Roman" w:eastAsia="Times New Roman" w:hAnsi="Times New Roman" w:cs="Times New Roman"/>
                <w:sz w:val="24"/>
                <w:szCs w:val="24"/>
                <w:lang w:eastAsia="zh-CN"/>
              </w:rPr>
              <w:t>(</w:t>
            </w:r>
            <w:r w:rsidRPr="00EB6350">
              <w:rPr>
                <w:rFonts w:ascii="Times New Roman" w:hAnsi="Times New Roman" w:cs="Times New Roman"/>
                <w:sz w:val="24"/>
                <w:szCs w:val="24"/>
              </w:rPr>
              <w:t>рефрижератор</w:t>
            </w:r>
            <w:r w:rsidRPr="00EB6350">
              <w:rPr>
                <w:rFonts w:ascii="Times New Roman" w:eastAsia="Times New Roman" w:hAnsi="Times New Roman" w:cs="Times New Roman"/>
                <w:sz w:val="24"/>
                <w:szCs w:val="24"/>
                <w:lang w:eastAsia="zh-CN"/>
              </w:rPr>
              <w:t>)</w:t>
            </w:r>
          </w:p>
        </w:tc>
      </w:tr>
    </w:tbl>
    <w:p w:rsidR="00FC1BDD" w:rsidRPr="00EB6350" w:rsidRDefault="00FC1BDD" w:rsidP="00F547C2">
      <w:pPr>
        <w:spacing w:after="0" w:line="240" w:lineRule="auto"/>
        <w:contextualSpacing/>
        <w:rPr>
          <w:rFonts w:ascii="Times New Roman" w:eastAsia="Calibri" w:hAnsi="Times New Roman" w:cs="Times New Roman"/>
          <w:b/>
          <w:sz w:val="24"/>
          <w:szCs w:val="24"/>
        </w:rPr>
      </w:pPr>
    </w:p>
    <w:p w:rsidR="003B17B2" w:rsidRPr="00EB6350" w:rsidRDefault="003B17B2" w:rsidP="00F547C2">
      <w:pPr>
        <w:keepNext/>
        <w:spacing w:after="0" w:line="240" w:lineRule="auto"/>
        <w:contextualSpacing/>
        <w:rPr>
          <w:rFonts w:ascii="Times New Roman" w:hAnsi="Times New Roman" w:cs="Times New Roman"/>
          <w:b/>
          <w:bCs/>
          <w:sz w:val="24"/>
          <w:szCs w:val="24"/>
        </w:rPr>
      </w:pPr>
    </w:p>
    <w:sectPr w:rsidR="003B17B2" w:rsidRPr="00EB635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1E3D"/>
    <w:rsid w:val="00072BED"/>
    <w:rsid w:val="000E7BF3"/>
    <w:rsid w:val="00104712"/>
    <w:rsid w:val="00117FEA"/>
    <w:rsid w:val="0012798F"/>
    <w:rsid w:val="0014737B"/>
    <w:rsid w:val="00163CCC"/>
    <w:rsid w:val="00183AEF"/>
    <w:rsid w:val="001B4FB3"/>
    <w:rsid w:val="001B6770"/>
    <w:rsid w:val="001D5B73"/>
    <w:rsid w:val="001F454C"/>
    <w:rsid w:val="002012ED"/>
    <w:rsid w:val="0023678D"/>
    <w:rsid w:val="00300F93"/>
    <w:rsid w:val="003055D4"/>
    <w:rsid w:val="00350931"/>
    <w:rsid w:val="00356042"/>
    <w:rsid w:val="00357201"/>
    <w:rsid w:val="00395832"/>
    <w:rsid w:val="003A111B"/>
    <w:rsid w:val="003B17B2"/>
    <w:rsid w:val="003E5547"/>
    <w:rsid w:val="0043627D"/>
    <w:rsid w:val="0044257E"/>
    <w:rsid w:val="0044361D"/>
    <w:rsid w:val="00480A07"/>
    <w:rsid w:val="004C1E99"/>
    <w:rsid w:val="004D06CA"/>
    <w:rsid w:val="004D3BAF"/>
    <w:rsid w:val="004D58A0"/>
    <w:rsid w:val="004E41F4"/>
    <w:rsid w:val="004E7D0B"/>
    <w:rsid w:val="004F7ED4"/>
    <w:rsid w:val="00503F8A"/>
    <w:rsid w:val="0051521E"/>
    <w:rsid w:val="0052232C"/>
    <w:rsid w:val="005544F9"/>
    <w:rsid w:val="00567B61"/>
    <w:rsid w:val="005C6905"/>
    <w:rsid w:val="00605B6D"/>
    <w:rsid w:val="006250BA"/>
    <w:rsid w:val="006A0D90"/>
    <w:rsid w:val="006B0AE0"/>
    <w:rsid w:val="006D59D1"/>
    <w:rsid w:val="006E197C"/>
    <w:rsid w:val="00723FBF"/>
    <w:rsid w:val="00726F64"/>
    <w:rsid w:val="007350D4"/>
    <w:rsid w:val="00735A4B"/>
    <w:rsid w:val="00763308"/>
    <w:rsid w:val="00782CC5"/>
    <w:rsid w:val="00786DCC"/>
    <w:rsid w:val="007954F7"/>
    <w:rsid w:val="007B6303"/>
    <w:rsid w:val="007C3299"/>
    <w:rsid w:val="007E4D75"/>
    <w:rsid w:val="008050FF"/>
    <w:rsid w:val="00841634"/>
    <w:rsid w:val="00842E67"/>
    <w:rsid w:val="00855F14"/>
    <w:rsid w:val="00870BB0"/>
    <w:rsid w:val="00870FA4"/>
    <w:rsid w:val="0087752C"/>
    <w:rsid w:val="00891787"/>
    <w:rsid w:val="008A081A"/>
    <w:rsid w:val="008A6672"/>
    <w:rsid w:val="00965CF5"/>
    <w:rsid w:val="00971075"/>
    <w:rsid w:val="009A1FD4"/>
    <w:rsid w:val="009C2A68"/>
    <w:rsid w:val="009C4CA6"/>
    <w:rsid w:val="009C7492"/>
    <w:rsid w:val="00A4319F"/>
    <w:rsid w:val="00A61AFF"/>
    <w:rsid w:val="00A62F57"/>
    <w:rsid w:val="00AA5816"/>
    <w:rsid w:val="00AB3BE8"/>
    <w:rsid w:val="00AB4F48"/>
    <w:rsid w:val="00AC12AB"/>
    <w:rsid w:val="00AD3719"/>
    <w:rsid w:val="00B14A9B"/>
    <w:rsid w:val="00B310B8"/>
    <w:rsid w:val="00B41A19"/>
    <w:rsid w:val="00B41A3F"/>
    <w:rsid w:val="00B43DFA"/>
    <w:rsid w:val="00B73BE8"/>
    <w:rsid w:val="00B9387F"/>
    <w:rsid w:val="00BE4504"/>
    <w:rsid w:val="00BF0D5F"/>
    <w:rsid w:val="00C010E9"/>
    <w:rsid w:val="00C139B8"/>
    <w:rsid w:val="00C15F22"/>
    <w:rsid w:val="00C24D5F"/>
    <w:rsid w:val="00C34F57"/>
    <w:rsid w:val="00C61858"/>
    <w:rsid w:val="00CA5657"/>
    <w:rsid w:val="00CC5A20"/>
    <w:rsid w:val="00CE6A41"/>
    <w:rsid w:val="00CF2480"/>
    <w:rsid w:val="00CF2BA2"/>
    <w:rsid w:val="00D2139F"/>
    <w:rsid w:val="00D36C41"/>
    <w:rsid w:val="00D53F11"/>
    <w:rsid w:val="00D87780"/>
    <w:rsid w:val="00DA2BC1"/>
    <w:rsid w:val="00DC3299"/>
    <w:rsid w:val="00DC4426"/>
    <w:rsid w:val="00E11942"/>
    <w:rsid w:val="00E36937"/>
    <w:rsid w:val="00E5325D"/>
    <w:rsid w:val="00E64DC7"/>
    <w:rsid w:val="00E85E4D"/>
    <w:rsid w:val="00EB6350"/>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CC58D-7114-493D-95DC-295F98F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14</cp:revision>
  <dcterms:created xsi:type="dcterms:W3CDTF">2022-12-26T11:04:00Z</dcterms:created>
  <dcterms:modified xsi:type="dcterms:W3CDTF">2023-12-15T09:51:00Z</dcterms:modified>
</cp:coreProperties>
</file>