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4111"/>
      </w:tblGrid>
      <w:tr w:rsidR="00872BF4" w:rsidRPr="00B34D02" w14:paraId="5E65CA96" w14:textId="77777777" w:rsidTr="00B771D8">
        <w:trPr>
          <w:trHeight w:val="429"/>
        </w:trPr>
        <w:tc>
          <w:tcPr>
            <w:tcW w:w="4928" w:type="dxa"/>
          </w:tcPr>
          <w:p w14:paraId="6DD4298E" w14:textId="77777777" w:rsidR="00872BF4" w:rsidRPr="00B34D02" w:rsidRDefault="00872BF4" w:rsidP="00A8395B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7F4B2691" w14:textId="77777777" w:rsidR="00872BF4" w:rsidRPr="00B34D02" w:rsidRDefault="00872BF4" w:rsidP="00A13E79">
            <w:pPr>
              <w:pStyle w:val="3"/>
              <w:ind w:firstLine="0"/>
              <w:rPr>
                <w:b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137DCB" w14:textId="77777777" w:rsidR="00872BF4" w:rsidRDefault="00FD0C47" w:rsidP="00376ABF">
            <w:pPr>
              <w:pStyle w:val="3"/>
              <w:ind w:left="459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Додаток № 1</w:t>
            </w:r>
          </w:p>
          <w:p w14:paraId="63CD84A0" w14:textId="77777777" w:rsidR="00A8395B" w:rsidRPr="00B34D02" w:rsidRDefault="00A8395B" w:rsidP="00FD0C47">
            <w:pPr>
              <w:pStyle w:val="3"/>
              <w:ind w:left="459" w:firstLine="0"/>
              <w:jc w:val="right"/>
              <w:rPr>
                <w:b/>
                <w:szCs w:val="24"/>
              </w:rPr>
            </w:pPr>
          </w:p>
        </w:tc>
      </w:tr>
    </w:tbl>
    <w:p w14:paraId="7F4B341A" w14:textId="77777777" w:rsidR="003315D6" w:rsidRDefault="003315D6" w:rsidP="003315D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D0C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про технічні, якісні та інші характеристики предмета закупівлі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кваліфікаційні критерії учасників:</w:t>
      </w:r>
    </w:p>
    <w:p w14:paraId="031AB426" w14:textId="32D6A624" w:rsidR="003315D6" w:rsidRDefault="008520E4" w:rsidP="0033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Наведені нижче технічні вимоги є обов’язковими для предмету закупівлі.</w:t>
      </w:r>
    </w:p>
    <w:p w14:paraId="3069610B" w14:textId="77777777" w:rsidR="00B34F5F" w:rsidRPr="006374D0" w:rsidRDefault="00B34F5F" w:rsidP="006374D0">
      <w:pPr>
        <w:pStyle w:val="af3"/>
        <w:autoSpaceDE w:val="0"/>
        <w:autoSpaceDN w:val="0"/>
        <w:adjustRightInd w:val="0"/>
        <w:ind w:left="786"/>
        <w:jc w:val="both"/>
        <w:rPr>
          <w:rFonts w:eastAsia="Calibri"/>
          <w:b/>
          <w:sz w:val="28"/>
          <w:szCs w:val="28"/>
        </w:rPr>
      </w:pPr>
    </w:p>
    <w:p w14:paraId="7C597915" w14:textId="024D379F" w:rsidR="00736A68" w:rsidRDefault="008520E4" w:rsidP="00736A68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sz w:val="28"/>
          <w:szCs w:val="28"/>
        </w:rPr>
      </w:pPr>
      <w:r w:rsidRPr="006374D0">
        <w:rPr>
          <w:rFonts w:eastAsia="Calibri"/>
          <w:b/>
          <w:sz w:val="28"/>
          <w:szCs w:val="28"/>
        </w:rPr>
        <w:t xml:space="preserve">Перелік </w:t>
      </w:r>
      <w:r w:rsidR="00F9255C" w:rsidRPr="006374D0">
        <w:rPr>
          <w:rFonts w:eastAsia="Calibri"/>
          <w:b/>
          <w:sz w:val="28"/>
          <w:szCs w:val="28"/>
          <w:lang w:val="ru-RU"/>
        </w:rPr>
        <w:t>п</w:t>
      </w:r>
      <w:r w:rsidR="00C21D74" w:rsidRPr="006374D0">
        <w:rPr>
          <w:rFonts w:eastAsia="Calibri"/>
          <w:b/>
          <w:sz w:val="28"/>
          <w:szCs w:val="28"/>
          <w:lang w:val="ru-RU"/>
        </w:rPr>
        <w:t>ослуг</w:t>
      </w:r>
      <w:r w:rsidRPr="006374D0">
        <w:rPr>
          <w:rFonts w:eastAsia="Calibri"/>
          <w:b/>
          <w:sz w:val="28"/>
          <w:szCs w:val="28"/>
        </w:rPr>
        <w:t>, що є предметом закупівлі:</w:t>
      </w:r>
    </w:p>
    <w:p w14:paraId="675B7D5D" w14:textId="77777777" w:rsidR="00736A68" w:rsidRPr="00736A68" w:rsidRDefault="00736A68" w:rsidP="00736A68">
      <w:pPr>
        <w:pStyle w:val="af3"/>
        <w:autoSpaceDE w:val="0"/>
        <w:autoSpaceDN w:val="0"/>
        <w:adjustRightInd w:val="0"/>
        <w:ind w:left="0"/>
        <w:jc w:val="both"/>
        <w:rPr>
          <w:rFonts w:eastAsia="Calibri"/>
          <w:b/>
          <w:sz w:val="28"/>
          <w:szCs w:val="28"/>
        </w:rPr>
      </w:pPr>
    </w:p>
    <w:tbl>
      <w:tblPr>
        <w:tblStyle w:val="aa"/>
        <w:tblW w:w="104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977"/>
        <w:gridCol w:w="1494"/>
        <w:gridCol w:w="5546"/>
        <w:gridCol w:w="1001"/>
      </w:tblGrid>
      <w:tr w:rsidR="00C7062F" w14:paraId="1C70455D" w14:textId="77777777" w:rsidTr="00C7062F">
        <w:trPr>
          <w:trHeight w:val="202"/>
        </w:trPr>
        <w:tc>
          <w:tcPr>
            <w:tcW w:w="1419" w:type="dxa"/>
          </w:tcPr>
          <w:p w14:paraId="379B3C7E" w14:textId="024CDCFE" w:rsidR="00C7062F" w:rsidRPr="004C48B6" w:rsidRDefault="00C7062F" w:rsidP="00C7062F">
            <w:pPr>
              <w:ind w:left="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977" w:type="dxa"/>
          </w:tcPr>
          <w:p w14:paraId="0ED849BC" w14:textId="19F53965" w:rsidR="00C7062F" w:rsidRPr="004C48B6" w:rsidRDefault="00C7062F" w:rsidP="00C7062F">
            <w:pPr>
              <w:ind w:left="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 послуг</w:t>
            </w:r>
          </w:p>
        </w:tc>
        <w:tc>
          <w:tcPr>
            <w:tcW w:w="1494" w:type="dxa"/>
          </w:tcPr>
          <w:p w14:paraId="688F1330" w14:textId="12818BAE" w:rsidR="00C7062F" w:rsidRPr="004C48B6" w:rsidRDefault="00C7062F" w:rsidP="00C7062F">
            <w:pPr>
              <w:ind w:left="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Автомобіль</w:t>
            </w:r>
          </w:p>
        </w:tc>
        <w:tc>
          <w:tcPr>
            <w:tcW w:w="5546" w:type="dxa"/>
          </w:tcPr>
          <w:p w14:paraId="53DFFECA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Запасні частини</w:t>
            </w:r>
          </w:p>
        </w:tc>
        <w:tc>
          <w:tcPr>
            <w:tcW w:w="1001" w:type="dxa"/>
          </w:tcPr>
          <w:p w14:paraId="533E69DE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</w:p>
        </w:tc>
      </w:tr>
      <w:tr w:rsidR="00C7062F" w14:paraId="43C07338" w14:textId="77777777" w:rsidTr="00C7062F">
        <w:trPr>
          <w:trHeight w:val="3120"/>
        </w:trPr>
        <w:tc>
          <w:tcPr>
            <w:tcW w:w="1419" w:type="dxa"/>
            <w:vMerge w:val="restart"/>
          </w:tcPr>
          <w:p w14:paraId="4DF8C80D" w14:textId="46D1F710" w:rsidR="00C7062F" w:rsidRPr="00C7062F" w:rsidRDefault="00C7062F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C706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ослуги з ремонту і технічного обслуговування</w:t>
            </w:r>
          </w:p>
          <w:p w14:paraId="3195FAFD" w14:textId="5C1F7FB9" w:rsidR="00C7062F" w:rsidRPr="004C48B6" w:rsidRDefault="00C7062F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706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службових автомобілів</w:t>
            </w:r>
          </w:p>
        </w:tc>
        <w:tc>
          <w:tcPr>
            <w:tcW w:w="977" w:type="dxa"/>
            <w:vMerge w:val="restart"/>
          </w:tcPr>
          <w:p w14:paraId="5A408A28" w14:textId="6AF6FA61" w:rsidR="00C7062F" w:rsidRPr="004C48B6" w:rsidRDefault="00C7062F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94" w:type="dxa"/>
          </w:tcPr>
          <w:p w14:paraId="2B29ED4A" w14:textId="77777777" w:rsidR="00C7062F" w:rsidRDefault="00C7062F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ГАЗ-275200 Соболь</w:t>
            </w:r>
          </w:p>
          <w:p w14:paraId="5AFFA420" w14:textId="6A0BDB2F" w:rsidR="00750EC7" w:rsidRDefault="00750EC7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ДНЗ АВ 65-97 СР.</w:t>
            </w:r>
          </w:p>
          <w:p w14:paraId="1A21C0DA" w14:textId="00D3C395" w:rsidR="00750EC7" w:rsidRPr="004C48B6" w:rsidRDefault="00750EC7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транспортного засобу -  м. Вінниця</w:t>
            </w:r>
          </w:p>
        </w:tc>
        <w:tc>
          <w:tcPr>
            <w:tcW w:w="5546" w:type="dxa"/>
          </w:tcPr>
          <w:p w14:paraId="1BF02A4A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шарових опор (2 верх+2низ)</w:t>
            </w:r>
          </w:p>
          <w:p w14:paraId="67930A1C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рульових тяг</w:t>
            </w:r>
          </w:p>
          <w:p w14:paraId="0EF7BAFA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сайленблоків (4 верх+4 низ)</w:t>
            </w:r>
          </w:p>
          <w:p w14:paraId="50CCC463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маятників</w:t>
            </w:r>
          </w:p>
          <w:p w14:paraId="5A96F350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резинок стабілізатора</w:t>
            </w:r>
          </w:p>
          <w:p w14:paraId="6C012CBC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амортизаторів (2 перед+2 зад)</w:t>
            </w:r>
          </w:p>
          <w:p w14:paraId="041E1EFD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кріплення заднього стабілізатора</w:t>
            </w:r>
          </w:p>
          <w:p w14:paraId="12977899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вставками передніх пружин</w:t>
            </w:r>
          </w:p>
          <w:p w14:paraId="57FA5142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відбійників нижніх ричагів</w:t>
            </w:r>
          </w:p>
          <w:p w14:paraId="390C3C59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гальмівних колодок</w:t>
            </w:r>
          </w:p>
          <w:p w14:paraId="25740756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Відновлення рульової колонки</w:t>
            </w:r>
          </w:p>
          <w:p w14:paraId="6F4A4262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бачка гідропідсилювача керма</w:t>
            </w:r>
          </w:p>
          <w:p w14:paraId="0EE1A922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рідини гідропідсилювача керма</w:t>
            </w:r>
          </w:p>
          <w:p w14:paraId="022236D3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Повний шиномонтаж</w:t>
            </w:r>
          </w:p>
          <w:p w14:paraId="759DFC57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Розвал сходження</w:t>
            </w:r>
          </w:p>
        </w:tc>
        <w:tc>
          <w:tcPr>
            <w:tcW w:w="1001" w:type="dxa"/>
          </w:tcPr>
          <w:p w14:paraId="48E67E95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4 шт</w:t>
            </w:r>
          </w:p>
          <w:p w14:paraId="4D92F6F7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1A193D98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8 шт</w:t>
            </w:r>
          </w:p>
          <w:p w14:paraId="555CBE38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2 шт</w:t>
            </w:r>
          </w:p>
          <w:p w14:paraId="61FA478E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8 шт</w:t>
            </w:r>
          </w:p>
          <w:p w14:paraId="5997EAED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4 шт</w:t>
            </w:r>
          </w:p>
          <w:p w14:paraId="341C65D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407C61A5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2 шт</w:t>
            </w:r>
          </w:p>
          <w:p w14:paraId="7EBABDAC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2 шт</w:t>
            </w:r>
          </w:p>
          <w:p w14:paraId="5D0B5B4E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17BAA7DD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</w:p>
          <w:p w14:paraId="6EC68BA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</w:p>
          <w:p w14:paraId="51E91CC6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</w:p>
          <w:p w14:paraId="7701C94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</w:p>
          <w:p w14:paraId="1A943BA2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</w:p>
        </w:tc>
      </w:tr>
      <w:tr w:rsidR="00C7062F" w14:paraId="65A7F96E" w14:textId="77777777" w:rsidTr="00C7062F">
        <w:trPr>
          <w:trHeight w:val="1028"/>
        </w:trPr>
        <w:tc>
          <w:tcPr>
            <w:tcW w:w="1419" w:type="dxa"/>
            <w:vMerge/>
          </w:tcPr>
          <w:p w14:paraId="2FFD252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vMerge/>
          </w:tcPr>
          <w:p w14:paraId="36DC7150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14:paraId="5648DEE4" w14:textId="77777777" w:rsidR="00750EC7" w:rsidRDefault="00C7062F" w:rsidP="00750EC7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Daewoo Lanos</w:t>
            </w:r>
            <w:r w:rsid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7A6E214B" w14:textId="76AFEDF6" w:rsidR="00750EC7" w:rsidRPr="00750EC7" w:rsidRDefault="00750EC7" w:rsidP="00750EC7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ДНЗ АВ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07</w:t>
            </w: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АР</w:t>
            </w: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4910FC1E" w14:textId="6E003FFE" w:rsidR="00C7062F" w:rsidRPr="00750EC7" w:rsidRDefault="00750EC7" w:rsidP="00750EC7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транспортного засобу -  м. Вінниця</w:t>
            </w:r>
          </w:p>
        </w:tc>
        <w:tc>
          <w:tcPr>
            <w:tcW w:w="5546" w:type="dxa"/>
          </w:tcPr>
          <w:p w14:paraId="2BA4DD65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передніх амортизаторів</w:t>
            </w:r>
          </w:p>
          <w:p w14:paraId="6ECE4501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підшипника ступиці перед</w:t>
            </w:r>
          </w:p>
          <w:p w14:paraId="7A3A24F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підшипника ступиці зад</w:t>
            </w:r>
          </w:p>
          <w:p w14:paraId="23A9A77F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гальмівних колодок перед</w:t>
            </w:r>
          </w:p>
          <w:p w14:paraId="3E8B85C8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Розвал-сходження</w:t>
            </w:r>
          </w:p>
        </w:tc>
        <w:tc>
          <w:tcPr>
            <w:tcW w:w="1001" w:type="dxa"/>
          </w:tcPr>
          <w:p w14:paraId="099830E9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2 шт</w:t>
            </w:r>
          </w:p>
          <w:p w14:paraId="2E9919A9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2 шт</w:t>
            </w:r>
          </w:p>
          <w:p w14:paraId="427A3904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2 шт</w:t>
            </w:r>
          </w:p>
          <w:p w14:paraId="65EA3960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</w:tc>
      </w:tr>
      <w:tr w:rsidR="00C7062F" w14:paraId="7C04D89A" w14:textId="77777777" w:rsidTr="00750EC7">
        <w:trPr>
          <w:trHeight w:val="722"/>
        </w:trPr>
        <w:tc>
          <w:tcPr>
            <w:tcW w:w="1419" w:type="dxa"/>
            <w:vMerge/>
          </w:tcPr>
          <w:p w14:paraId="7C3BC231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  <w:vMerge/>
          </w:tcPr>
          <w:p w14:paraId="42643EA5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14:paraId="797E2074" w14:textId="77777777" w:rsidR="00750EC7" w:rsidRDefault="00C7062F" w:rsidP="00750EC7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ИЖ ОДА 2717</w:t>
            </w:r>
          </w:p>
          <w:p w14:paraId="34772515" w14:textId="16FFC643" w:rsidR="00750EC7" w:rsidRPr="00750EC7" w:rsidRDefault="00750EC7" w:rsidP="00750EC7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ДНЗ АВ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</w:t>
            </w: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</w:t>
            </w: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7818DDD4" w14:textId="16D238E9" w:rsidR="00C7062F" w:rsidRPr="004C48B6" w:rsidRDefault="00750EC7" w:rsidP="00750EC7">
            <w:pPr>
              <w:ind w:left="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Місце розташування транспортного засобу -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Pr="00750E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Літин</w:t>
            </w:r>
          </w:p>
        </w:tc>
        <w:tc>
          <w:tcPr>
            <w:tcW w:w="5546" w:type="dxa"/>
          </w:tcPr>
          <w:p w14:paraId="6D030B4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шківа колінчастого вала</w:t>
            </w:r>
          </w:p>
          <w:p w14:paraId="28D53110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газорозподільчого механізму</w:t>
            </w:r>
          </w:p>
          <w:p w14:paraId="15C7ED2F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сальників колінчастого валу</w:t>
            </w:r>
          </w:p>
          <w:p w14:paraId="31E2EAA8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рокерів</w:t>
            </w:r>
          </w:p>
          <w:p w14:paraId="69510CEA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поршневої групи </w:t>
            </w:r>
          </w:p>
          <w:p w14:paraId="65695DB3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масляного насосу</w:t>
            </w:r>
          </w:p>
          <w:p w14:paraId="163C7D10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прокладок двигуна</w:t>
            </w:r>
          </w:p>
          <w:p w14:paraId="29968AE8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вкладишів колінчастого валу</w:t>
            </w:r>
          </w:p>
          <w:p w14:paraId="0F5BB3AF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корінних вкладишів </w:t>
            </w:r>
          </w:p>
          <w:p w14:paraId="4C090C67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валу розподільчого механізму</w:t>
            </w:r>
          </w:p>
          <w:p w14:paraId="122D9E5E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сальників клапанів</w:t>
            </w:r>
          </w:p>
          <w:p w14:paraId="7B21328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клапанів</w:t>
            </w:r>
          </w:p>
          <w:p w14:paraId="439CF9C1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Заміна направляючих клапанів</w:t>
            </w:r>
          </w:p>
          <w:p w14:paraId="6C8B4180" w14:textId="74FDC883" w:rsidR="00C7062F" w:rsidRPr="004C48B6" w:rsidRDefault="00C7062F" w:rsidP="00750EC7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Розточка двигуна (колінчастий вал, блок циліндрів, головки блока, клапанів)</w:t>
            </w:r>
          </w:p>
        </w:tc>
        <w:tc>
          <w:tcPr>
            <w:tcW w:w="1001" w:type="dxa"/>
          </w:tcPr>
          <w:p w14:paraId="355CC99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 шт</w:t>
            </w:r>
          </w:p>
          <w:p w14:paraId="43AF0DC2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</w:p>
          <w:p w14:paraId="2DAFAC23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476B7A54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0140CA87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2DA640A3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</w:p>
          <w:p w14:paraId="5E0A6B68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50C750F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097A8767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3CA92235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</w:p>
          <w:p w14:paraId="3F92100A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617E1FBB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3E942971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8B6">
              <w:rPr>
                <w:rFonts w:ascii="Times New Roman" w:hAnsi="Times New Roman"/>
                <w:sz w:val="24"/>
                <w:szCs w:val="24"/>
                <w:lang w:val="uk-UA"/>
              </w:rPr>
              <w:t>1 к-т</w:t>
            </w:r>
          </w:p>
          <w:p w14:paraId="5506AC17" w14:textId="77777777" w:rsidR="00C7062F" w:rsidRPr="004C48B6" w:rsidRDefault="00C7062F" w:rsidP="00C7062F">
            <w:pPr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5BCBE42" w14:textId="2B6D8B69" w:rsidR="00B34F5F" w:rsidRPr="00B34F5F" w:rsidRDefault="00B34F5F" w:rsidP="00B34F5F">
      <w:pPr>
        <w:pStyle w:val="af3"/>
        <w:autoSpaceDE w:val="0"/>
        <w:autoSpaceDN w:val="0"/>
        <w:adjustRightInd w:val="0"/>
        <w:ind w:left="0"/>
        <w:jc w:val="both"/>
        <w:rPr>
          <w:rFonts w:eastAsia="Calibri"/>
          <w:b/>
          <w:sz w:val="28"/>
          <w:szCs w:val="28"/>
        </w:rPr>
      </w:pPr>
    </w:p>
    <w:p w14:paraId="12CBB51C" w14:textId="58F4DA5B" w:rsidR="00CA3E19" w:rsidRPr="0015652C" w:rsidRDefault="005732F6" w:rsidP="006374D0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5652C">
        <w:rPr>
          <w:rFonts w:ascii="Times New Roman" w:hAnsi="Times New Roman"/>
          <w:bCs/>
          <w:sz w:val="28"/>
          <w:szCs w:val="28"/>
        </w:rPr>
        <w:t>Відповідальність за збереження автомобіля на час</w:t>
      </w:r>
      <w:r w:rsidR="004E0FBF" w:rsidRPr="0015652C">
        <w:rPr>
          <w:rFonts w:ascii="Times New Roman" w:hAnsi="Times New Roman"/>
          <w:bCs/>
          <w:sz w:val="28"/>
          <w:szCs w:val="28"/>
          <w:lang w:val="uk-UA"/>
        </w:rPr>
        <w:t xml:space="preserve"> надання </w:t>
      </w:r>
      <w:r w:rsidRPr="0015652C">
        <w:rPr>
          <w:rFonts w:ascii="Times New Roman" w:hAnsi="Times New Roman"/>
          <w:bCs/>
          <w:sz w:val="28"/>
          <w:szCs w:val="28"/>
        </w:rPr>
        <w:t xml:space="preserve"> послуг по  ремонту   </w:t>
      </w:r>
      <w:r w:rsidR="004E0FBF" w:rsidRPr="0015652C">
        <w:rPr>
          <w:rFonts w:ascii="Times New Roman" w:hAnsi="Times New Roman"/>
          <w:bCs/>
          <w:sz w:val="28"/>
          <w:szCs w:val="28"/>
        </w:rPr>
        <w:t>покладається на Виконавця</w:t>
      </w:r>
      <w:r w:rsidRPr="0015652C">
        <w:rPr>
          <w:rFonts w:ascii="Times New Roman" w:hAnsi="Times New Roman"/>
          <w:bCs/>
          <w:sz w:val="28"/>
          <w:szCs w:val="28"/>
        </w:rPr>
        <w:t xml:space="preserve"> згідно </w:t>
      </w:r>
      <w:r w:rsidR="00CA3E19" w:rsidRPr="0015652C">
        <w:rPr>
          <w:rFonts w:ascii="Times New Roman" w:hAnsi="Times New Roman"/>
          <w:bCs/>
          <w:sz w:val="28"/>
          <w:szCs w:val="28"/>
          <w:lang w:val="uk-UA"/>
        </w:rPr>
        <w:t>Акту передавання-приймання автомобіля.</w:t>
      </w:r>
    </w:p>
    <w:p w14:paraId="203066CE" w14:textId="0C0177F7" w:rsidR="00A73B7B" w:rsidRPr="00EE78AA" w:rsidRDefault="001243DB" w:rsidP="001243DB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31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 Матеріали, запасні частини, вузли та агрегати, що використовуються Виконавцем при наданні послуг, мають бути новими, відповідати оригіналам або їх еквівалентам, сертифіковані для продажу на території України </w:t>
      </w:r>
      <w:r w:rsidRPr="00EE78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(про що надається гарантійний лист</w:t>
      </w:r>
      <w:r w:rsidR="009431C2" w:rsidRPr="00EE78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 довільній формі</w:t>
      </w:r>
      <w:r w:rsidRPr="00EE78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).</w:t>
      </w:r>
    </w:p>
    <w:p w14:paraId="1BD48E82" w14:textId="413520A8" w:rsidR="00CD5B79" w:rsidRDefault="00EB3492" w:rsidP="001243DB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565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5B79" w:rsidRPr="0015652C">
        <w:rPr>
          <w:rFonts w:ascii="Times New Roman" w:hAnsi="Times New Roman"/>
          <w:sz w:val="28"/>
          <w:szCs w:val="28"/>
        </w:rPr>
        <w:t>Якість послуги має відповідати Державним стандартам України.</w:t>
      </w:r>
    </w:p>
    <w:p w14:paraId="1DBE6E2A" w14:textId="77777777" w:rsidR="001243DB" w:rsidRPr="001243DB" w:rsidRDefault="00A73B7B" w:rsidP="001243DB">
      <w:pPr>
        <w:pStyle w:val="ab"/>
        <w:numPr>
          <w:ilvl w:val="0"/>
          <w:numId w:val="10"/>
        </w:numPr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Строк заміни неякісних запасних частин становить 10 (десять) днів з моменту пред’явлення письмової претензії Замовником Виконавцю.</w:t>
      </w:r>
    </w:p>
    <w:p w14:paraId="09F89146" w14:textId="0921DE31" w:rsidR="001243DB" w:rsidRPr="001243DB" w:rsidRDefault="001243DB" w:rsidP="001243DB">
      <w:pPr>
        <w:pStyle w:val="ab"/>
        <w:numPr>
          <w:ilvl w:val="0"/>
          <w:numId w:val="10"/>
        </w:numPr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43DB">
        <w:rPr>
          <w:rFonts w:ascii="Times New Roman" w:hAnsi="Times New Roman"/>
          <w:bCs/>
          <w:sz w:val="28"/>
          <w:szCs w:val="28"/>
          <w:lang w:val="uk-UA"/>
        </w:rPr>
        <w:t>Гарантійний термін на запасні частини, які встановлюються на автомобілі повинні відповідати термінам, що визначені «Правилами надання послуг з технічного обслуговування і ремонту колісних транспортних засобів», затвердженими наказом Міністерства інфраструктури України від 28.11.2014 №615, зареєстрованим в Міністерстві юстиції України 17.12.2014 за №1609/26386.</w:t>
      </w:r>
    </w:p>
    <w:p w14:paraId="00FE4F5B" w14:textId="77777777" w:rsidR="00CA3E19" w:rsidRPr="001243DB" w:rsidRDefault="00CA3E19" w:rsidP="00CA3E19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34C862" w14:textId="4110C724" w:rsidR="008379B8" w:rsidRPr="0015652C" w:rsidRDefault="001243DB" w:rsidP="008379B8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7</w:t>
      </w:r>
      <w:r w:rsidR="00753717" w:rsidRPr="0015652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 </w:t>
      </w:r>
      <w:r w:rsidR="008379B8" w:rsidRPr="0015652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Учасник у складі пропозиції надає:</w:t>
      </w:r>
    </w:p>
    <w:p w14:paraId="53F4E55F" w14:textId="42407E21" w:rsidR="00CE5CF6" w:rsidRDefault="00CE5CF6" w:rsidP="008379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 заповнену форму пропозиції, згідно Додатку № 3</w:t>
      </w:r>
      <w:r w:rsidR="003556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 Оголошення</w:t>
      </w:r>
      <w:r w:rsid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9F85209" w14:textId="079DE658" w:rsidR="008379B8" w:rsidRDefault="008379B8" w:rsidP="008379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копію Статуту (установчого документу), завірений учасником (для юридичних осіб);</w:t>
      </w:r>
    </w:p>
    <w:p w14:paraId="4F9A6BAD" w14:textId="6352DD87" w:rsidR="00D12A9A" w:rsidRDefault="00D12A9A" w:rsidP="00D12A9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витяг з ЄДРПОУ із зазначенням кінцевого бенефіціарного власника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(контролера) юридичної особи або про його відсутність</w:t>
      </w:r>
    </w:p>
    <w:p w14:paraId="566FF59D" w14:textId="77777777" w:rsidR="008379B8" w:rsidRPr="0015652C" w:rsidRDefault="008379B8" w:rsidP="008379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документи, що підтверджують податковий статус (витяг/витяги з реєстрів платників відповідних податків);</w:t>
      </w:r>
    </w:p>
    <w:p w14:paraId="202E79C7" w14:textId="145F48FA" w:rsidR="008379B8" w:rsidRPr="0015652C" w:rsidRDefault="008379B8" w:rsidP="008379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копі</w:t>
      </w:r>
      <w:r w:rsidR="00850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довідки про присвоєння реєстраційного номеру облікової картки платника податків (для фізичних осіб);</w:t>
      </w:r>
    </w:p>
    <w:p w14:paraId="1E9BC10D" w14:textId="65C80208" w:rsidR="00D810E6" w:rsidRPr="0015652C" w:rsidRDefault="008379B8" w:rsidP="00D12A9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копії </w:t>
      </w:r>
      <w:r w:rsidR="00D12A9A" w:rsidRP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документ</w:t>
      </w:r>
      <w:r w:rsid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D12A9A" w:rsidRP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що підтверджують повноваження на підписання документів</w:t>
      </w:r>
      <w:r w:rsid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2A9A" w:rsidRP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пропозиції та укладення договору (виписка з протоколу засновників, наказ на</w:t>
      </w:r>
      <w:r w:rsid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2A9A" w:rsidRP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призначення, довіреність, доручення, копія паспорта (для фізичних осіб), а у</w:t>
      </w:r>
      <w:r w:rsid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2A9A" w:rsidRP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разі відсутності визначення Статутом або іншим документом, що його</w:t>
      </w:r>
      <w:r w:rsid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2A9A" w:rsidRP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замінює, порядку погодження вчинися правочину - також документ про таке</w:t>
      </w:r>
      <w:r w:rsid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2A9A" w:rsidRPr="00D12A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погодження;</w:t>
      </w:r>
    </w:p>
    <w:p w14:paraId="7B4415A8" w14:textId="01B52F0C" w:rsidR="008379B8" w:rsidRDefault="008379B8" w:rsidP="008379B8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5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1565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>довідк</w:t>
      </w:r>
      <w:r w:rsidR="008506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1565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, яка містить інформацію про виконання аналогічного договору за останні роки, складену в довільній формі,  із зазначенням предмету договору, найменування замовника, його місцезнаходження, номерів телефонів замовника за відповідним договором, відомостей щодо виконання договору;</w:t>
      </w:r>
    </w:p>
    <w:p w14:paraId="184FCAE3" w14:textId="496F24A7" w:rsidR="00D12A9A" w:rsidRDefault="00D12A9A" w:rsidP="00D12A9A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D12A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довідк</w:t>
      </w:r>
      <w:r w:rsidR="008506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D12A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Учасника, складена у довільній формі, про те, що Учасник не є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12A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юридичною особою, кінцевим бенефіціарним власником, членом або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12A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учасником (акціонером), </w:t>
      </w:r>
      <w:r w:rsidRPr="00D12A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що має частку в статутному капіталі 10 і більше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12A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відсотків, якої є Російська Федерація, громадянин Російської Федерації (на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12A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дотримання вимог постанови Кабінету Міністрів України від 03.03.2022 №187 «Про забезпечення захисту національних інтересів за майбутніми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12A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позовами держави Україна у зв’язку з військовою агресією Російської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12A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Федерації»).</w:t>
      </w:r>
    </w:p>
    <w:p w14:paraId="47DDFC86" w14:textId="5570560E" w:rsidR="007441A2" w:rsidRPr="0015652C" w:rsidRDefault="007441A2" w:rsidP="007441A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довідку в довільній формі, де Учасник підтверджує, що країною походження усіх </w:t>
      </w:r>
      <w:r w:rsidRPr="007441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складових частин (матеріалів), які будуть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441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використані Виконавцем для надання послуг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441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з ремонту і технічного обслуговування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441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службових автомобілів</w:t>
      </w:r>
      <w:r w:rsidR="00EE78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7441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 є Російська Федерація;</w:t>
      </w:r>
    </w:p>
    <w:p w14:paraId="7DFFB547" w14:textId="77777777" w:rsidR="008379B8" w:rsidRPr="0015652C" w:rsidRDefault="008379B8" w:rsidP="008379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565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інші документи, які учасник відбору вважає за доцільним надати у складі своєї пропозиції.</w:t>
      </w:r>
    </w:p>
    <w:p w14:paraId="55DA70AF" w14:textId="761F0A7C" w:rsidR="008379B8" w:rsidRPr="0015652C" w:rsidRDefault="002B040B" w:rsidP="00753717">
      <w:pPr>
        <w:spacing w:after="0" w:line="240" w:lineRule="auto"/>
        <w:ind w:firstLine="42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="00753717" w:rsidRPr="001565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8379B8" w:rsidRPr="001565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Учасник, для якого законодавством не передбачено документів, що вимагає замовник, не надає їх у складі пропозиції, про що повідомляє у формі довідки.</w:t>
      </w:r>
    </w:p>
    <w:p w14:paraId="030A82E8" w14:textId="08059901" w:rsidR="008379B8" w:rsidRPr="0015652C" w:rsidRDefault="002B040B" w:rsidP="007537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9</w:t>
      </w:r>
      <w:r w:rsidR="00753717" w:rsidRPr="0015652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  <w:r w:rsidR="00753717" w:rsidRPr="001565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8379B8" w:rsidRPr="001565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Всі документи пропозиції, визначені оголошенням про проведення спрощеної закупівлі та додатками до нього, завантажуються в електронну систему закупівель у вигляді файлів скан-копій у форматах PDF, JPEG, зміст та вигляд яких повинен відповідати оригіналам відповідних документів, згідно яких виготовляються такі скан-копії, містити розбірливі зображення, придатні для сприйняття їх змісту. Д</w:t>
      </w:r>
      <w:r w:rsidR="008379B8" w:rsidRPr="0015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опущення учасниками формальних (несуттєвих) помилок в пропозиції не призведе до відхилення їх пропозицій. Формальними (несуттєвими) вважаються помилки, що пов’язані з оформленням пропозиції та не впливають на зміст пропозиції, а саме – технічні помилки та описки.  Вичерпний перелік формальних помилок затверджено наказом Міністерства розвитку економіки, торгівлі та сільського господарства України від 15.04.2020 №710. </w:t>
      </w:r>
    </w:p>
    <w:p w14:paraId="454CB61A" w14:textId="41978B3E" w:rsidR="008379B8" w:rsidRPr="0015652C" w:rsidRDefault="002B040B" w:rsidP="00837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10</w:t>
      </w:r>
      <w:r w:rsidR="00753717" w:rsidRPr="0015652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  <w:r w:rsidR="00753717" w:rsidRPr="001565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8379B8" w:rsidRPr="001565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Пропозиції Учасників разом із документами,  що вимагаються, подаються до закінчення терміну їх подання.</w:t>
      </w:r>
    </w:p>
    <w:p w14:paraId="2AF2E9A7" w14:textId="4A02B6FD" w:rsidR="008379B8" w:rsidRDefault="002B040B" w:rsidP="00837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11</w:t>
      </w:r>
      <w:r w:rsidR="00753717" w:rsidRPr="0015652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  <w:r w:rsidR="00753717" w:rsidRPr="001565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8379B8" w:rsidRPr="001565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78CF96AA" w14:textId="7EDA31E9" w:rsidR="00355644" w:rsidRPr="00355644" w:rsidRDefault="002B040B" w:rsidP="00837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12</w:t>
      </w:r>
      <w:r w:rsidR="00355644" w:rsidRPr="003556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. Переможець спрощеної закупівлі під час укладання договору про закупівлю повинен надати:</w:t>
      </w:r>
    </w:p>
    <w:p w14:paraId="7338A947" w14:textId="000EB473" w:rsidR="00355644" w:rsidRPr="00355644" w:rsidRDefault="00355644" w:rsidP="00837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3556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-інформацію про право підписання договору про закупівлю;</w:t>
      </w:r>
    </w:p>
    <w:p w14:paraId="179843EB" w14:textId="1F43A008" w:rsidR="008379B8" w:rsidRPr="00FB6B1C" w:rsidRDefault="00355644" w:rsidP="00FB6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випадку ненадання інформації про право підписання договору про закупівлю учасник, який визначений переможцем спрощеної закупівлі, вважається таким, що відмовився від укладення договору  про закупівлю та його пропозиція підлягає відхиленню.</w:t>
      </w:r>
    </w:p>
    <w:p w14:paraId="4772546E" w14:textId="77777777" w:rsidR="008379B8" w:rsidRPr="0015652C" w:rsidRDefault="008379B8" w:rsidP="00837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35316660" w14:textId="77777777" w:rsidR="00FD0C47" w:rsidRPr="0015652C" w:rsidRDefault="00FD0C47" w:rsidP="008379B8">
      <w:pP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sectPr w:rsidR="00FD0C47" w:rsidRPr="0015652C" w:rsidSect="0015652C">
      <w:headerReference w:type="default" r:id="rId8"/>
      <w:pgSz w:w="12240" w:h="15840"/>
      <w:pgMar w:top="851" w:right="47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B559" w14:textId="77777777" w:rsidR="00F71E80" w:rsidRDefault="00F71E80" w:rsidP="00232922">
      <w:pPr>
        <w:spacing w:after="0" w:line="240" w:lineRule="auto"/>
      </w:pPr>
      <w:r>
        <w:separator/>
      </w:r>
    </w:p>
  </w:endnote>
  <w:endnote w:type="continuationSeparator" w:id="0">
    <w:p w14:paraId="332AE43E" w14:textId="77777777" w:rsidR="00F71E80" w:rsidRDefault="00F71E80" w:rsidP="0023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E71D" w14:textId="77777777" w:rsidR="00F71E80" w:rsidRDefault="00F71E80" w:rsidP="00232922">
      <w:pPr>
        <w:spacing w:after="0" w:line="240" w:lineRule="auto"/>
      </w:pPr>
      <w:r>
        <w:separator/>
      </w:r>
    </w:p>
  </w:footnote>
  <w:footnote w:type="continuationSeparator" w:id="0">
    <w:p w14:paraId="15DD635F" w14:textId="77777777" w:rsidR="00F71E80" w:rsidRDefault="00F71E80" w:rsidP="0023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981989"/>
      <w:docPartObj>
        <w:docPartGallery w:val="Page Numbers (Top of Page)"/>
        <w:docPartUnique/>
      </w:docPartObj>
    </w:sdtPr>
    <w:sdtEndPr/>
    <w:sdtContent>
      <w:p w14:paraId="38D8C0D1" w14:textId="26283599" w:rsidR="00232922" w:rsidRDefault="0064722B">
        <w:pPr>
          <w:pStyle w:val="a3"/>
          <w:jc w:val="center"/>
        </w:pPr>
        <w:r>
          <w:fldChar w:fldCharType="begin"/>
        </w:r>
        <w:r w:rsidR="00767723">
          <w:instrText xml:space="preserve"> PAGE   \* MERGEFORMAT </w:instrText>
        </w:r>
        <w:r>
          <w:fldChar w:fldCharType="separate"/>
        </w:r>
        <w:r w:rsidR="00B411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69DAAE" w14:textId="77777777" w:rsidR="00232922" w:rsidRDefault="002329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" w15:restartNumberingAfterBreak="0">
    <w:nsid w:val="0A063FA2"/>
    <w:multiLevelType w:val="hybridMultilevel"/>
    <w:tmpl w:val="9CB66220"/>
    <w:lvl w:ilvl="0" w:tplc="CA0A9D8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225893"/>
    <w:multiLevelType w:val="hybridMultilevel"/>
    <w:tmpl w:val="7A6E3A2E"/>
    <w:lvl w:ilvl="0" w:tplc="87C294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AA419A"/>
    <w:multiLevelType w:val="hybridMultilevel"/>
    <w:tmpl w:val="4128EC4E"/>
    <w:lvl w:ilvl="0" w:tplc="FA02D8C2">
      <w:start w:val="1"/>
      <w:numFmt w:val="decimal"/>
      <w:lvlText w:val="%1."/>
      <w:lvlJc w:val="left"/>
      <w:pPr>
        <w:ind w:left="971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32696E"/>
    <w:multiLevelType w:val="hybridMultilevel"/>
    <w:tmpl w:val="C5EA4656"/>
    <w:lvl w:ilvl="0" w:tplc="A6A0DB8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DA3338"/>
    <w:multiLevelType w:val="hybridMultilevel"/>
    <w:tmpl w:val="1DCC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F71"/>
    <w:multiLevelType w:val="hybridMultilevel"/>
    <w:tmpl w:val="FED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5FA0"/>
    <w:multiLevelType w:val="hybridMultilevel"/>
    <w:tmpl w:val="6B563264"/>
    <w:lvl w:ilvl="0" w:tplc="C6960E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3721A8A"/>
    <w:multiLevelType w:val="hybridMultilevel"/>
    <w:tmpl w:val="FF9A4DBA"/>
    <w:lvl w:ilvl="0" w:tplc="AA529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1C6A"/>
    <w:multiLevelType w:val="hybridMultilevel"/>
    <w:tmpl w:val="2F2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71411"/>
    <w:multiLevelType w:val="hybridMultilevel"/>
    <w:tmpl w:val="8320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8D"/>
    <w:rsid w:val="00000206"/>
    <w:rsid w:val="000055AA"/>
    <w:rsid w:val="000147BE"/>
    <w:rsid w:val="00042899"/>
    <w:rsid w:val="000561D6"/>
    <w:rsid w:val="000628A8"/>
    <w:rsid w:val="000A4768"/>
    <w:rsid w:val="000B421A"/>
    <w:rsid w:val="000C5952"/>
    <w:rsid w:val="001114D2"/>
    <w:rsid w:val="00117356"/>
    <w:rsid w:val="001243DB"/>
    <w:rsid w:val="00127480"/>
    <w:rsid w:val="0013354D"/>
    <w:rsid w:val="001374B6"/>
    <w:rsid w:val="00151CC4"/>
    <w:rsid w:val="0015652C"/>
    <w:rsid w:val="00173AAC"/>
    <w:rsid w:val="00174BF7"/>
    <w:rsid w:val="001A7110"/>
    <w:rsid w:val="001D7560"/>
    <w:rsid w:val="001E2401"/>
    <w:rsid w:val="001E5990"/>
    <w:rsid w:val="00220C43"/>
    <w:rsid w:val="00232922"/>
    <w:rsid w:val="00234B69"/>
    <w:rsid w:val="00273BF4"/>
    <w:rsid w:val="00292106"/>
    <w:rsid w:val="002A6F2C"/>
    <w:rsid w:val="002B040B"/>
    <w:rsid w:val="002C395A"/>
    <w:rsid w:val="00302365"/>
    <w:rsid w:val="00305B2B"/>
    <w:rsid w:val="003315D6"/>
    <w:rsid w:val="00333468"/>
    <w:rsid w:val="00340701"/>
    <w:rsid w:val="0035505A"/>
    <w:rsid w:val="00355644"/>
    <w:rsid w:val="00357E71"/>
    <w:rsid w:val="003616E3"/>
    <w:rsid w:val="00376ABF"/>
    <w:rsid w:val="00377885"/>
    <w:rsid w:val="00381FA1"/>
    <w:rsid w:val="003A538A"/>
    <w:rsid w:val="003B33FC"/>
    <w:rsid w:val="003B34A6"/>
    <w:rsid w:val="003C7CE0"/>
    <w:rsid w:val="003E1199"/>
    <w:rsid w:val="0041683C"/>
    <w:rsid w:val="0044551F"/>
    <w:rsid w:val="00467CB1"/>
    <w:rsid w:val="00484C90"/>
    <w:rsid w:val="004B66E2"/>
    <w:rsid w:val="004E0FBF"/>
    <w:rsid w:val="004E50BB"/>
    <w:rsid w:val="005008A7"/>
    <w:rsid w:val="00511457"/>
    <w:rsid w:val="0051274C"/>
    <w:rsid w:val="00521CBC"/>
    <w:rsid w:val="00530D28"/>
    <w:rsid w:val="005640D4"/>
    <w:rsid w:val="005732F6"/>
    <w:rsid w:val="00582275"/>
    <w:rsid w:val="005905AA"/>
    <w:rsid w:val="005B370E"/>
    <w:rsid w:val="005E395E"/>
    <w:rsid w:val="005F5074"/>
    <w:rsid w:val="005F67AA"/>
    <w:rsid w:val="00613F66"/>
    <w:rsid w:val="006222FF"/>
    <w:rsid w:val="006374D0"/>
    <w:rsid w:val="0064135F"/>
    <w:rsid w:val="0064722B"/>
    <w:rsid w:val="00680E31"/>
    <w:rsid w:val="006B00AB"/>
    <w:rsid w:val="006B2AE3"/>
    <w:rsid w:val="006B44F4"/>
    <w:rsid w:val="006B4E2A"/>
    <w:rsid w:val="006C365D"/>
    <w:rsid w:val="006C38E8"/>
    <w:rsid w:val="006E70D0"/>
    <w:rsid w:val="00715194"/>
    <w:rsid w:val="0072258D"/>
    <w:rsid w:val="00731080"/>
    <w:rsid w:val="00736A68"/>
    <w:rsid w:val="007441A2"/>
    <w:rsid w:val="00750EC7"/>
    <w:rsid w:val="00753717"/>
    <w:rsid w:val="00767723"/>
    <w:rsid w:val="00791B6F"/>
    <w:rsid w:val="00792775"/>
    <w:rsid w:val="007A061D"/>
    <w:rsid w:val="007D6BF1"/>
    <w:rsid w:val="007F2A60"/>
    <w:rsid w:val="007F7BA2"/>
    <w:rsid w:val="0081228C"/>
    <w:rsid w:val="0082430F"/>
    <w:rsid w:val="008361D3"/>
    <w:rsid w:val="008379B8"/>
    <w:rsid w:val="00847887"/>
    <w:rsid w:val="00850618"/>
    <w:rsid w:val="008520E4"/>
    <w:rsid w:val="00864AF6"/>
    <w:rsid w:val="00872BF4"/>
    <w:rsid w:val="00876353"/>
    <w:rsid w:val="008772AA"/>
    <w:rsid w:val="00886C60"/>
    <w:rsid w:val="0088733C"/>
    <w:rsid w:val="008941EB"/>
    <w:rsid w:val="008B41B4"/>
    <w:rsid w:val="008B5BD1"/>
    <w:rsid w:val="008C3B53"/>
    <w:rsid w:val="008D091C"/>
    <w:rsid w:val="008F2A1F"/>
    <w:rsid w:val="009431C2"/>
    <w:rsid w:val="00966740"/>
    <w:rsid w:val="0097307E"/>
    <w:rsid w:val="009952D5"/>
    <w:rsid w:val="009D2D72"/>
    <w:rsid w:val="009F36DF"/>
    <w:rsid w:val="00A13700"/>
    <w:rsid w:val="00A23F59"/>
    <w:rsid w:val="00A5567E"/>
    <w:rsid w:val="00A61AED"/>
    <w:rsid w:val="00A73B7B"/>
    <w:rsid w:val="00A8395B"/>
    <w:rsid w:val="00AB3216"/>
    <w:rsid w:val="00AB6C39"/>
    <w:rsid w:val="00AD7975"/>
    <w:rsid w:val="00B05B4D"/>
    <w:rsid w:val="00B16E5D"/>
    <w:rsid w:val="00B21B90"/>
    <w:rsid w:val="00B22C5B"/>
    <w:rsid w:val="00B34D02"/>
    <w:rsid w:val="00B34F5F"/>
    <w:rsid w:val="00B41180"/>
    <w:rsid w:val="00B578A6"/>
    <w:rsid w:val="00B751B6"/>
    <w:rsid w:val="00B771D8"/>
    <w:rsid w:val="00B862D0"/>
    <w:rsid w:val="00BA27BC"/>
    <w:rsid w:val="00BB5B5F"/>
    <w:rsid w:val="00BD4B27"/>
    <w:rsid w:val="00BF3772"/>
    <w:rsid w:val="00C17161"/>
    <w:rsid w:val="00C21D74"/>
    <w:rsid w:val="00C22222"/>
    <w:rsid w:val="00C7062F"/>
    <w:rsid w:val="00C91A89"/>
    <w:rsid w:val="00CA3E19"/>
    <w:rsid w:val="00CC038D"/>
    <w:rsid w:val="00CC42AE"/>
    <w:rsid w:val="00CD5B79"/>
    <w:rsid w:val="00CE0AE1"/>
    <w:rsid w:val="00CE2A67"/>
    <w:rsid w:val="00CE4E7E"/>
    <w:rsid w:val="00CE5CF6"/>
    <w:rsid w:val="00CF4C79"/>
    <w:rsid w:val="00D12A9A"/>
    <w:rsid w:val="00D16ABC"/>
    <w:rsid w:val="00D372D5"/>
    <w:rsid w:val="00D439EB"/>
    <w:rsid w:val="00D72B04"/>
    <w:rsid w:val="00D810E6"/>
    <w:rsid w:val="00D84F15"/>
    <w:rsid w:val="00DA1440"/>
    <w:rsid w:val="00DA4C09"/>
    <w:rsid w:val="00DC096E"/>
    <w:rsid w:val="00DD6CF7"/>
    <w:rsid w:val="00DE1D2D"/>
    <w:rsid w:val="00DE380A"/>
    <w:rsid w:val="00DF3FC9"/>
    <w:rsid w:val="00E165BF"/>
    <w:rsid w:val="00E33CDC"/>
    <w:rsid w:val="00E357FD"/>
    <w:rsid w:val="00E36DA3"/>
    <w:rsid w:val="00E75865"/>
    <w:rsid w:val="00E85AB0"/>
    <w:rsid w:val="00E87B18"/>
    <w:rsid w:val="00EB3492"/>
    <w:rsid w:val="00EB585D"/>
    <w:rsid w:val="00EC3D30"/>
    <w:rsid w:val="00EC5BFE"/>
    <w:rsid w:val="00EE78AA"/>
    <w:rsid w:val="00EF2078"/>
    <w:rsid w:val="00EF503E"/>
    <w:rsid w:val="00EF6916"/>
    <w:rsid w:val="00F46A23"/>
    <w:rsid w:val="00F71E80"/>
    <w:rsid w:val="00F7472C"/>
    <w:rsid w:val="00F87761"/>
    <w:rsid w:val="00F9255C"/>
    <w:rsid w:val="00FA59B4"/>
    <w:rsid w:val="00FB6B1C"/>
    <w:rsid w:val="00FC5576"/>
    <w:rsid w:val="00FC5862"/>
    <w:rsid w:val="00FD0C47"/>
    <w:rsid w:val="00FD3D8E"/>
    <w:rsid w:val="00FE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893D"/>
  <w15:docId w15:val="{B57DD394-3CF8-48D8-BDE1-F5C2697E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D2"/>
  </w:style>
  <w:style w:type="paragraph" w:styleId="1">
    <w:name w:val="heading 1"/>
    <w:basedOn w:val="a"/>
    <w:next w:val="a"/>
    <w:link w:val="10"/>
    <w:uiPriority w:val="9"/>
    <w:qFormat/>
    <w:rsid w:val="00FD0C4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7635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87635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3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922"/>
  </w:style>
  <w:style w:type="paragraph" w:styleId="a5">
    <w:name w:val="footer"/>
    <w:basedOn w:val="a"/>
    <w:link w:val="a6"/>
    <w:uiPriority w:val="99"/>
    <w:semiHidden/>
    <w:unhideWhenUsed/>
    <w:rsid w:val="0023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922"/>
  </w:style>
  <w:style w:type="paragraph" w:styleId="a7">
    <w:name w:val="Balloon Text"/>
    <w:basedOn w:val="a"/>
    <w:link w:val="a8"/>
    <w:uiPriority w:val="99"/>
    <w:semiHidden/>
    <w:unhideWhenUsed/>
    <w:rsid w:val="004B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E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1683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0C4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basedOn w:val="a"/>
    <w:uiPriority w:val="1"/>
    <w:qFormat/>
    <w:rsid w:val="00FD0C47"/>
    <w:pPr>
      <w:spacing w:after="0" w:line="240" w:lineRule="auto"/>
    </w:pPr>
    <w:rPr>
      <w:rFonts w:eastAsiaTheme="minorEastAsia" w:cs="Times New Roman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C47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next w:val="a"/>
    <w:link w:val="ad"/>
    <w:qFormat/>
    <w:rsid w:val="00FD0C4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rsid w:val="00FD0C47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e">
    <w:name w:val="annotation reference"/>
    <w:basedOn w:val="a0"/>
    <w:uiPriority w:val="99"/>
    <w:semiHidden/>
    <w:unhideWhenUsed/>
    <w:rsid w:val="00FE19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197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197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197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1972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EF691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styleId="af4">
    <w:name w:val="Normal (Web)"/>
    <w:basedOn w:val="a"/>
    <w:uiPriority w:val="99"/>
    <w:semiHidden/>
    <w:unhideWhenUsed/>
    <w:rsid w:val="00F7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F74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Полужирный"/>
    <w:rsid w:val="00F74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3811-C636-46CF-87B3-D73584A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shvch_lt</dc:creator>
  <cp:lastModifiedBy>Яременко Валентина Сергіївна</cp:lastModifiedBy>
  <cp:revision>51</cp:revision>
  <cp:lastPrinted>2022-08-22T11:12:00Z</cp:lastPrinted>
  <dcterms:created xsi:type="dcterms:W3CDTF">2020-06-19T12:23:00Z</dcterms:created>
  <dcterms:modified xsi:type="dcterms:W3CDTF">2022-08-22T11:19:00Z</dcterms:modified>
</cp:coreProperties>
</file>