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F39B" w14:textId="77777777" w:rsidR="0072565A" w:rsidRDefault="00577998" w:rsidP="00577998">
      <w:pPr>
        <w:tabs>
          <w:tab w:val="center" w:pos="4677"/>
          <w:tab w:val="right" w:pos="9355"/>
        </w:tabs>
        <w:snapToGrid w:val="0"/>
        <w:spacing w:before="100" w:beforeAutospacing="1" w:after="100" w:afterAutospacing="1"/>
        <w:ind w:firstLine="540"/>
        <w:outlineLvl w:val="0"/>
        <w:rPr>
          <w:b/>
          <w:bCs/>
          <w:sz w:val="28"/>
          <w:szCs w:val="28"/>
          <w:lang w:val="uk-UA"/>
        </w:rPr>
      </w:pPr>
      <w:r>
        <w:rPr>
          <w:b/>
          <w:bCs/>
          <w:sz w:val="28"/>
          <w:szCs w:val="28"/>
          <w:lang w:val="uk-UA"/>
        </w:rPr>
        <w:t xml:space="preserve">                 </w:t>
      </w:r>
    </w:p>
    <w:p w14:paraId="7B33522C" w14:textId="6BAE5605" w:rsidR="008339C7" w:rsidRPr="007D3F53" w:rsidRDefault="00577998" w:rsidP="00577998">
      <w:pPr>
        <w:tabs>
          <w:tab w:val="center" w:pos="4677"/>
          <w:tab w:val="right" w:pos="9355"/>
        </w:tabs>
        <w:snapToGrid w:val="0"/>
        <w:spacing w:before="100" w:beforeAutospacing="1" w:after="100" w:afterAutospacing="1"/>
        <w:ind w:firstLine="540"/>
        <w:outlineLvl w:val="0"/>
        <w:rPr>
          <w:b/>
          <w:bCs/>
          <w:sz w:val="36"/>
          <w:szCs w:val="36"/>
          <w:lang w:val="uk-UA"/>
        </w:rPr>
      </w:pPr>
      <w:r>
        <w:rPr>
          <w:b/>
          <w:bCs/>
          <w:sz w:val="28"/>
          <w:szCs w:val="28"/>
          <w:lang w:val="uk-UA"/>
        </w:rPr>
        <w:t xml:space="preserve">  </w:t>
      </w:r>
      <w:r w:rsidRPr="007D3F53">
        <w:rPr>
          <w:b/>
          <w:bCs/>
          <w:sz w:val="36"/>
          <w:szCs w:val="36"/>
          <w:lang w:val="uk-UA"/>
        </w:rPr>
        <w:t>Гімназія №12 Полтавської міської ради</w:t>
      </w:r>
    </w:p>
    <w:p w14:paraId="7AE454B2" w14:textId="77777777" w:rsidR="008339C7" w:rsidRDefault="008339C7" w:rsidP="008339C7">
      <w:pPr>
        <w:ind w:left="-1418"/>
        <w:jc w:val="right"/>
        <w:rPr>
          <w:b/>
          <w:color w:val="000000"/>
          <w:highlight w:val="white"/>
        </w:rPr>
      </w:pPr>
    </w:p>
    <w:p w14:paraId="24923477" w14:textId="77777777" w:rsidR="008339C7" w:rsidRDefault="008339C7" w:rsidP="008339C7">
      <w:pPr>
        <w:rPr>
          <w:b/>
          <w:color w:val="000000"/>
        </w:rPr>
      </w:pPr>
    </w:p>
    <w:p w14:paraId="17F38031" w14:textId="77777777" w:rsidR="008339C7" w:rsidRPr="00DE40B1" w:rsidRDefault="008339C7" w:rsidP="008339C7">
      <w:pPr>
        <w:rPr>
          <w:b/>
          <w:color w:val="000000"/>
        </w:rPr>
      </w:pPr>
    </w:p>
    <w:tbl>
      <w:tblPr>
        <w:tblW w:w="10050" w:type="dxa"/>
        <w:tblInd w:w="180" w:type="dxa"/>
        <w:tblLayout w:type="fixed"/>
        <w:tblLook w:val="01E0" w:firstRow="1" w:lastRow="1" w:firstColumn="1" w:lastColumn="1" w:noHBand="0" w:noVBand="0"/>
      </w:tblPr>
      <w:tblGrid>
        <w:gridCol w:w="10050"/>
      </w:tblGrid>
      <w:tr w:rsidR="008339C7" w:rsidRPr="001978E7" w14:paraId="1BB7C202" w14:textId="77777777" w:rsidTr="008339C7">
        <w:trPr>
          <w:trHeight w:val="1251"/>
        </w:trPr>
        <w:tc>
          <w:tcPr>
            <w:tcW w:w="10050" w:type="dxa"/>
          </w:tcPr>
          <w:p w14:paraId="73898BCC" w14:textId="77777777" w:rsidR="008339C7" w:rsidRPr="00DE40B1" w:rsidRDefault="008339C7" w:rsidP="008339C7">
            <w:pPr>
              <w:ind w:left="5349"/>
              <w:rPr>
                <w:b/>
                <w:bCs/>
                <w:sz w:val="28"/>
              </w:rPr>
            </w:pPr>
          </w:p>
          <w:p w14:paraId="7EC5138E" w14:textId="77777777" w:rsidR="008339C7" w:rsidRPr="00DE40B1" w:rsidRDefault="008339C7" w:rsidP="008339C7">
            <w:pPr>
              <w:ind w:left="5349"/>
              <w:rPr>
                <w:b/>
                <w:bCs/>
                <w:sz w:val="28"/>
              </w:rPr>
            </w:pPr>
            <w:r w:rsidRPr="00DE40B1">
              <w:rPr>
                <w:b/>
                <w:bCs/>
                <w:sz w:val="28"/>
              </w:rPr>
              <w:t>«ЗАТВЕРДЖЕНО»</w:t>
            </w:r>
          </w:p>
          <w:p w14:paraId="698C37ED" w14:textId="77777777" w:rsidR="008339C7" w:rsidRPr="00DE40B1" w:rsidRDefault="008339C7" w:rsidP="008339C7">
            <w:pPr>
              <w:ind w:left="5349"/>
              <w:rPr>
                <w:bCs/>
                <w:sz w:val="28"/>
              </w:rPr>
            </w:pPr>
            <w:proofErr w:type="spellStart"/>
            <w:r w:rsidRPr="00DE40B1">
              <w:rPr>
                <w:bCs/>
                <w:sz w:val="28"/>
              </w:rPr>
              <w:t>рішенням</w:t>
            </w:r>
            <w:proofErr w:type="spellEnd"/>
            <w:r w:rsidRPr="00DE40B1">
              <w:rPr>
                <w:bCs/>
                <w:sz w:val="28"/>
              </w:rPr>
              <w:t xml:space="preserve"> </w:t>
            </w:r>
            <w:proofErr w:type="spellStart"/>
            <w:r w:rsidRPr="00DE40B1">
              <w:rPr>
                <w:bCs/>
                <w:sz w:val="28"/>
              </w:rPr>
              <w:t>Уповноваженої</w:t>
            </w:r>
            <w:proofErr w:type="spellEnd"/>
            <w:r w:rsidRPr="00DE40B1">
              <w:rPr>
                <w:bCs/>
                <w:sz w:val="28"/>
              </w:rPr>
              <w:t xml:space="preserve"> особи</w:t>
            </w:r>
          </w:p>
          <w:p w14:paraId="434A7D5A" w14:textId="6EF3FCBE" w:rsidR="008339C7" w:rsidRPr="00DE40B1" w:rsidRDefault="008339C7" w:rsidP="008339C7">
            <w:pPr>
              <w:ind w:left="5349"/>
              <w:rPr>
                <w:b/>
                <w:bCs/>
                <w:sz w:val="28"/>
              </w:rPr>
            </w:pPr>
            <w:r>
              <w:rPr>
                <w:bCs/>
                <w:sz w:val="28"/>
              </w:rPr>
              <w:t xml:space="preserve">протокол № </w:t>
            </w:r>
            <w:r w:rsidR="00031CE9" w:rsidRPr="00031CE9">
              <w:rPr>
                <w:bCs/>
                <w:sz w:val="28"/>
                <w:lang w:val="uk-UA"/>
              </w:rPr>
              <w:t>7</w:t>
            </w:r>
            <w:r w:rsidRPr="00031CE9">
              <w:rPr>
                <w:bCs/>
                <w:sz w:val="28"/>
                <w:lang w:val="uk-UA"/>
              </w:rPr>
              <w:t>9</w:t>
            </w:r>
            <w:r w:rsidRPr="00031CE9">
              <w:rPr>
                <w:bCs/>
                <w:sz w:val="28"/>
              </w:rPr>
              <w:t xml:space="preserve"> </w:t>
            </w:r>
            <w:proofErr w:type="spellStart"/>
            <w:r w:rsidR="00191A9B" w:rsidRPr="00031CE9">
              <w:rPr>
                <w:bCs/>
                <w:sz w:val="28"/>
              </w:rPr>
              <w:t>в</w:t>
            </w:r>
            <w:r w:rsidR="00191A9B">
              <w:rPr>
                <w:bCs/>
                <w:sz w:val="28"/>
              </w:rPr>
              <w:t>ід</w:t>
            </w:r>
            <w:proofErr w:type="spellEnd"/>
            <w:r w:rsidR="00191A9B">
              <w:rPr>
                <w:bCs/>
                <w:sz w:val="28"/>
              </w:rPr>
              <w:t xml:space="preserve"> </w:t>
            </w:r>
            <w:r w:rsidR="00B46CF6" w:rsidRPr="00031CE9">
              <w:rPr>
                <w:bCs/>
                <w:sz w:val="28"/>
                <w:lang w:val="uk-UA"/>
              </w:rPr>
              <w:t>1</w:t>
            </w:r>
            <w:r w:rsidR="00031CE9" w:rsidRPr="00031CE9">
              <w:rPr>
                <w:bCs/>
                <w:sz w:val="28"/>
                <w:lang w:val="uk-UA"/>
              </w:rPr>
              <w:t>8</w:t>
            </w:r>
            <w:r w:rsidRPr="00031CE9">
              <w:rPr>
                <w:bCs/>
                <w:sz w:val="28"/>
              </w:rPr>
              <w:t>.12.2023р</w:t>
            </w:r>
            <w:r w:rsidRPr="00DE40B1">
              <w:rPr>
                <w:bCs/>
                <w:sz w:val="28"/>
              </w:rPr>
              <w:t>.</w:t>
            </w:r>
          </w:p>
        </w:tc>
      </w:tr>
      <w:tr w:rsidR="008339C7" w:rsidRPr="001978E7" w14:paraId="2528581E" w14:textId="77777777" w:rsidTr="008339C7">
        <w:trPr>
          <w:trHeight w:val="243"/>
        </w:trPr>
        <w:tc>
          <w:tcPr>
            <w:tcW w:w="10050" w:type="dxa"/>
          </w:tcPr>
          <w:p w14:paraId="739A982C" w14:textId="77777777" w:rsidR="008339C7" w:rsidRDefault="008339C7" w:rsidP="008339C7">
            <w:pPr>
              <w:ind w:left="5349"/>
              <w:rPr>
                <w:bCs/>
                <w:sz w:val="28"/>
              </w:rPr>
            </w:pPr>
            <w:proofErr w:type="spellStart"/>
            <w:r w:rsidRPr="00DE40B1">
              <w:rPr>
                <w:bCs/>
                <w:sz w:val="28"/>
              </w:rPr>
              <w:t>Уповноважена</w:t>
            </w:r>
            <w:proofErr w:type="spellEnd"/>
            <w:r w:rsidRPr="00DE40B1">
              <w:rPr>
                <w:bCs/>
                <w:sz w:val="28"/>
              </w:rPr>
              <w:t xml:space="preserve"> особа </w:t>
            </w:r>
          </w:p>
          <w:p w14:paraId="0CCCBAD6" w14:textId="77777777" w:rsidR="008339C7" w:rsidRPr="00DE40B1" w:rsidRDefault="008339C7" w:rsidP="008339C7">
            <w:pPr>
              <w:ind w:left="5349"/>
              <w:rPr>
                <w:bCs/>
                <w:sz w:val="28"/>
              </w:rPr>
            </w:pPr>
          </w:p>
        </w:tc>
      </w:tr>
      <w:tr w:rsidR="008339C7" w:rsidRPr="001978E7" w14:paraId="20FA5688" w14:textId="77777777" w:rsidTr="008339C7">
        <w:trPr>
          <w:trHeight w:val="250"/>
        </w:trPr>
        <w:tc>
          <w:tcPr>
            <w:tcW w:w="10050" w:type="dxa"/>
          </w:tcPr>
          <w:p w14:paraId="17C94F77" w14:textId="7E934997" w:rsidR="008339C7" w:rsidRPr="00577998" w:rsidRDefault="00574C00" w:rsidP="00574C00">
            <w:pPr>
              <w:rPr>
                <w:bCs/>
                <w:sz w:val="28"/>
                <w:lang w:val="uk-UA"/>
              </w:rPr>
            </w:pPr>
            <w:r>
              <w:rPr>
                <w:bCs/>
                <w:sz w:val="28"/>
                <w:lang w:val="uk-UA"/>
              </w:rPr>
              <w:t xml:space="preserve">            </w:t>
            </w:r>
            <w:r w:rsidR="007D3F53">
              <w:rPr>
                <w:bCs/>
                <w:sz w:val="28"/>
                <w:lang w:val="uk-UA"/>
              </w:rPr>
              <w:t xml:space="preserve">                                                       </w:t>
            </w:r>
            <w:r>
              <w:rPr>
                <w:bCs/>
                <w:sz w:val="28"/>
                <w:lang w:val="uk-UA"/>
              </w:rPr>
              <w:t>_________________</w:t>
            </w:r>
            <w:r w:rsidR="00577998">
              <w:rPr>
                <w:bCs/>
                <w:sz w:val="28"/>
                <w:lang w:val="uk-UA"/>
              </w:rPr>
              <w:t xml:space="preserve"> Тетяна КОКОША</w:t>
            </w:r>
          </w:p>
        </w:tc>
      </w:tr>
    </w:tbl>
    <w:p w14:paraId="3ED67221" w14:textId="77777777" w:rsidR="00C050DC" w:rsidRDefault="00C050DC" w:rsidP="00C050DC">
      <w:pPr>
        <w:ind w:left="320"/>
        <w:jc w:val="right"/>
      </w:pPr>
    </w:p>
    <w:p w14:paraId="43E523D8" w14:textId="77777777" w:rsidR="00C050DC" w:rsidRDefault="00C050DC" w:rsidP="00C050DC">
      <w:pPr>
        <w:ind w:left="320"/>
        <w:jc w:val="center"/>
        <w:rPr>
          <w:b/>
          <w:bCs/>
        </w:rPr>
      </w:pPr>
    </w:p>
    <w:p w14:paraId="489CF6BA" w14:textId="77777777" w:rsidR="00C050DC" w:rsidRDefault="00C050DC" w:rsidP="00C050DC">
      <w:pPr>
        <w:ind w:left="320"/>
        <w:jc w:val="center"/>
        <w:rPr>
          <w:b/>
          <w:bCs/>
        </w:rPr>
      </w:pPr>
    </w:p>
    <w:p w14:paraId="48B20E91" w14:textId="77777777" w:rsidR="00C050DC" w:rsidRDefault="00C050DC" w:rsidP="00C050DC">
      <w:pPr>
        <w:ind w:right="-2"/>
        <w:jc w:val="center"/>
        <w:rPr>
          <w:bCs/>
        </w:rPr>
      </w:pPr>
    </w:p>
    <w:p w14:paraId="71E5B813" w14:textId="77777777" w:rsidR="000538C8" w:rsidRDefault="000538C8" w:rsidP="00C050DC">
      <w:pPr>
        <w:ind w:right="-2"/>
        <w:jc w:val="center"/>
        <w:rPr>
          <w:bCs/>
        </w:rPr>
      </w:pPr>
    </w:p>
    <w:p w14:paraId="14D3A438" w14:textId="77777777" w:rsidR="000538C8" w:rsidRDefault="000538C8" w:rsidP="00C050DC">
      <w:pPr>
        <w:ind w:right="-2"/>
        <w:jc w:val="center"/>
        <w:rPr>
          <w:bCs/>
        </w:rPr>
      </w:pPr>
    </w:p>
    <w:p w14:paraId="164FC0CD" w14:textId="77777777"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14:paraId="14EE5025" w14:textId="77777777" w:rsidTr="001729EF">
        <w:trPr>
          <w:trHeight w:val="540"/>
        </w:trPr>
        <w:tc>
          <w:tcPr>
            <w:tcW w:w="9847" w:type="dxa"/>
            <w:hideMark/>
          </w:tcPr>
          <w:p w14:paraId="0CA444C1" w14:textId="77777777" w:rsidR="00C050DC" w:rsidRDefault="00C050DC" w:rsidP="001729EF">
            <w:pPr>
              <w:ind w:right="-2"/>
              <w:jc w:val="center"/>
              <w:rPr>
                <w:b/>
                <w:bCs/>
                <w:sz w:val="40"/>
                <w:szCs w:val="40"/>
              </w:rPr>
            </w:pPr>
            <w:r>
              <w:rPr>
                <w:b/>
                <w:bCs/>
                <w:sz w:val="40"/>
                <w:szCs w:val="40"/>
              </w:rPr>
              <w:t>ТЕНДЕРНА ДОКУМЕНТАЦІЯ</w:t>
            </w:r>
          </w:p>
        </w:tc>
      </w:tr>
    </w:tbl>
    <w:p w14:paraId="15855F7B" w14:textId="77777777" w:rsidR="00C050DC" w:rsidRDefault="00C050DC" w:rsidP="00C050DC">
      <w:pPr>
        <w:ind w:right="-2"/>
        <w:jc w:val="center"/>
        <w:rPr>
          <w:bCs/>
          <w:sz w:val="32"/>
          <w:szCs w:val="32"/>
        </w:rPr>
      </w:pPr>
      <w:r>
        <w:rPr>
          <w:bCs/>
          <w:sz w:val="32"/>
          <w:szCs w:val="32"/>
        </w:rPr>
        <w:t xml:space="preserve">на </w:t>
      </w:r>
      <w:proofErr w:type="spellStart"/>
      <w:r>
        <w:rPr>
          <w:bCs/>
          <w:sz w:val="32"/>
          <w:szCs w:val="32"/>
        </w:rPr>
        <w:t>закупівлю</w:t>
      </w:r>
      <w:proofErr w:type="spellEnd"/>
      <w:r>
        <w:rPr>
          <w:bCs/>
          <w:sz w:val="32"/>
          <w:szCs w:val="32"/>
        </w:rPr>
        <w:t xml:space="preserve"> по предмету</w:t>
      </w:r>
    </w:p>
    <w:p w14:paraId="38ACA276" w14:textId="77777777" w:rsidR="00C050DC" w:rsidRDefault="00C050DC" w:rsidP="00D61B59">
      <w:pPr>
        <w:widowControl w:val="0"/>
        <w:autoSpaceDE w:val="0"/>
        <w:autoSpaceDN w:val="0"/>
        <w:adjustRightInd w:val="0"/>
        <w:jc w:val="center"/>
        <w:rPr>
          <w:b/>
          <w:bCs/>
          <w:sz w:val="36"/>
          <w:szCs w:val="36"/>
          <w:lang w:val="uk-UA"/>
        </w:rPr>
      </w:pPr>
    </w:p>
    <w:p w14:paraId="51E16C39" w14:textId="77777777" w:rsidR="00B300E7" w:rsidRPr="00C56470" w:rsidRDefault="001729EF" w:rsidP="00B300E7">
      <w:pPr>
        <w:pStyle w:val="2"/>
        <w:spacing w:before="92"/>
        <w:ind w:right="949"/>
        <w:jc w:val="both"/>
        <w:rPr>
          <w:rFonts w:ascii="Times New Roman" w:eastAsia="Calibri" w:hAnsi="Times New Roman" w:cs="Times New Roman"/>
          <w:b w:val="0"/>
          <w:color w:val="auto"/>
          <w:sz w:val="28"/>
          <w:szCs w:val="24"/>
          <w:lang w:val="uk-UA"/>
        </w:rPr>
      </w:pPr>
      <w:r w:rsidRPr="00777EC0">
        <w:rPr>
          <w:rFonts w:ascii="Times New Roman" w:hAnsi="Times New Roman" w:cs="Times New Roman"/>
          <w:b w:val="0"/>
          <w:color w:val="auto"/>
          <w:sz w:val="32"/>
          <w:szCs w:val="32"/>
          <w:lang w:val="uk-UA"/>
        </w:rPr>
        <w:t xml:space="preserve">Код ДК 021:2015: </w:t>
      </w:r>
      <w:r w:rsidR="00B300E7" w:rsidRPr="00777EC0">
        <w:rPr>
          <w:rFonts w:ascii="Times New Roman" w:eastAsia="Calibri" w:hAnsi="Times New Roman" w:cs="Times New Roman"/>
          <w:b w:val="0"/>
          <w:color w:val="auto"/>
          <w:sz w:val="32"/>
          <w:szCs w:val="32"/>
          <w:lang w:val="uk-UA"/>
        </w:rPr>
        <w:t xml:space="preserve">60130000-8 </w:t>
      </w:r>
      <w:r w:rsidR="00B300E7" w:rsidRPr="00B300E7">
        <w:rPr>
          <w:rFonts w:ascii="Times New Roman" w:eastAsia="Calibri" w:hAnsi="Times New Roman" w:cs="Times New Roman"/>
          <w:b w:val="0"/>
          <w:color w:val="auto"/>
          <w:sz w:val="32"/>
          <w:szCs w:val="24"/>
          <w:lang w:val="uk-UA"/>
        </w:rPr>
        <w:t>- Послуги спеціалізованих автомобільних перевезень пасажирів</w:t>
      </w:r>
      <w:r w:rsidR="00B300E7">
        <w:rPr>
          <w:rFonts w:ascii="Times New Roman" w:eastAsia="Calibri" w:hAnsi="Times New Roman" w:cs="Times New Roman"/>
          <w:b w:val="0"/>
          <w:color w:val="auto"/>
          <w:sz w:val="32"/>
          <w:szCs w:val="24"/>
          <w:lang w:val="uk-UA"/>
        </w:rPr>
        <w:t xml:space="preserve"> </w:t>
      </w:r>
    </w:p>
    <w:p w14:paraId="50019B00" w14:textId="77777777" w:rsidR="00BA3CCF" w:rsidRPr="001D666D" w:rsidRDefault="00BA3CCF" w:rsidP="00B300E7">
      <w:pPr>
        <w:jc w:val="center"/>
        <w:rPr>
          <w:rFonts w:ascii="Times New Roman CYR" w:hAnsi="Times New Roman CYR" w:cs="Times New Roman CYR"/>
          <w:lang w:val="uk-UA"/>
        </w:rPr>
      </w:pPr>
    </w:p>
    <w:p w14:paraId="68A43619" w14:textId="77777777" w:rsidR="00201108" w:rsidRPr="001729EF" w:rsidRDefault="00201108" w:rsidP="00201108">
      <w:pPr>
        <w:ind w:right="-2"/>
        <w:jc w:val="center"/>
        <w:rPr>
          <w:sz w:val="28"/>
          <w:szCs w:val="28"/>
          <w:lang w:val="en-US"/>
        </w:rPr>
      </w:pPr>
      <w:r w:rsidRPr="00201108">
        <w:rPr>
          <w:sz w:val="28"/>
          <w:szCs w:val="28"/>
        </w:rPr>
        <w:t>за</w:t>
      </w:r>
      <w:r w:rsidRPr="001729EF">
        <w:rPr>
          <w:sz w:val="28"/>
          <w:szCs w:val="28"/>
          <w:lang w:val="en-US"/>
        </w:rPr>
        <w:t xml:space="preserve"> </w:t>
      </w:r>
      <w:r w:rsidRPr="00201108">
        <w:rPr>
          <w:sz w:val="28"/>
          <w:szCs w:val="28"/>
        </w:rPr>
        <w:t>процедурою</w:t>
      </w:r>
    </w:p>
    <w:p w14:paraId="7EBC5AE2" w14:textId="77777777" w:rsidR="00201108" w:rsidRPr="001729EF" w:rsidRDefault="00201108" w:rsidP="00201108">
      <w:pPr>
        <w:ind w:right="-2"/>
        <w:jc w:val="center"/>
        <w:rPr>
          <w:sz w:val="28"/>
          <w:szCs w:val="28"/>
          <w:lang w:val="en-US"/>
        </w:rPr>
      </w:pPr>
    </w:p>
    <w:p w14:paraId="1AF78F55" w14:textId="77777777" w:rsidR="00201108" w:rsidRPr="001729EF" w:rsidRDefault="00201108" w:rsidP="00201108">
      <w:pPr>
        <w:ind w:right="-2"/>
        <w:jc w:val="center"/>
        <w:rPr>
          <w:sz w:val="28"/>
          <w:szCs w:val="28"/>
          <w:lang w:val="en-US"/>
        </w:rPr>
      </w:pPr>
    </w:p>
    <w:tbl>
      <w:tblPr>
        <w:tblW w:w="9847" w:type="dxa"/>
        <w:tblLayout w:type="fixed"/>
        <w:tblLook w:val="04A0" w:firstRow="1" w:lastRow="0" w:firstColumn="1" w:lastColumn="0" w:noHBand="0" w:noVBand="1"/>
      </w:tblPr>
      <w:tblGrid>
        <w:gridCol w:w="9847"/>
      </w:tblGrid>
      <w:tr w:rsidR="00201108" w:rsidRPr="00AC1AED" w14:paraId="0FB6BE46" w14:textId="77777777" w:rsidTr="001729EF">
        <w:tc>
          <w:tcPr>
            <w:tcW w:w="9847" w:type="dxa"/>
            <w:hideMark/>
          </w:tcPr>
          <w:p w14:paraId="264273D7" w14:textId="77777777"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14:paraId="5E62CF47" w14:textId="77777777" w:rsidR="00201108" w:rsidRPr="0062379B" w:rsidRDefault="00201108" w:rsidP="001729EF">
            <w:pPr>
              <w:ind w:right="-2"/>
              <w:jc w:val="center"/>
              <w:rPr>
                <w:bCs/>
                <w:sz w:val="28"/>
                <w:szCs w:val="28"/>
                <w:lang w:val="en-US"/>
              </w:rPr>
            </w:pPr>
          </w:p>
        </w:tc>
      </w:tr>
    </w:tbl>
    <w:p w14:paraId="70AE30FC" w14:textId="77777777"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14:paraId="659A1E2B" w14:textId="77777777"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14:paraId="648443BE" w14:textId="77777777"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14:paraId="4127ADFC" w14:textId="750FA56B" w:rsidR="00B0593B" w:rsidRDefault="0072565A" w:rsidP="00BA3CCF">
      <w:pPr>
        <w:widowControl w:val="0"/>
        <w:autoSpaceDE w:val="0"/>
        <w:autoSpaceDN w:val="0"/>
        <w:adjustRightInd w:val="0"/>
        <w:jc w:val="center"/>
        <w:rPr>
          <w:rFonts w:ascii="Times New Roman CYR" w:hAnsi="Times New Roman CYR" w:cs="Times New Roman CYR"/>
          <w:b/>
          <w:bCs/>
          <w:lang w:val="uk-UA"/>
        </w:rPr>
      </w:pPr>
      <w:r>
        <w:rPr>
          <w:rFonts w:ascii="Times New Roman CYR" w:hAnsi="Times New Roman CYR" w:cs="Times New Roman CYR"/>
          <w:b/>
          <w:bCs/>
          <w:lang w:val="uk-UA"/>
        </w:rPr>
        <w:t>На потребу 2024 року</w:t>
      </w:r>
    </w:p>
    <w:p w14:paraId="2A4A6DD9" w14:textId="77777777"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14:paraId="0464D462" w14:textId="77777777"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14:paraId="2B347012" w14:textId="77777777"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14:paraId="15BC2C6C" w14:textId="77777777"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14:paraId="6F00E274" w14:textId="77777777"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14:paraId="0FFC7753" w14:textId="77777777"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14:paraId="637A764E" w14:textId="77777777"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14:paraId="6C196F4A" w14:textId="77777777" w:rsidR="000538C8" w:rsidRPr="001D666D" w:rsidRDefault="000538C8" w:rsidP="00BA3CCF">
      <w:pPr>
        <w:widowControl w:val="0"/>
        <w:autoSpaceDE w:val="0"/>
        <w:autoSpaceDN w:val="0"/>
        <w:adjustRightInd w:val="0"/>
        <w:jc w:val="center"/>
        <w:rPr>
          <w:rFonts w:ascii="Times New Roman CYR" w:hAnsi="Times New Roman CYR" w:cs="Times New Roman CYR"/>
          <w:b/>
          <w:bCs/>
          <w:lang w:val="uk-UA"/>
        </w:rPr>
      </w:pPr>
    </w:p>
    <w:p w14:paraId="26CF6BBC" w14:textId="77777777" w:rsidR="00BA3CCF" w:rsidRDefault="00BA3CCF" w:rsidP="00BA3CCF">
      <w:pPr>
        <w:widowControl w:val="0"/>
        <w:autoSpaceDE w:val="0"/>
        <w:autoSpaceDN w:val="0"/>
        <w:adjustRightInd w:val="0"/>
        <w:rPr>
          <w:rFonts w:ascii="Times New Roman CYR" w:hAnsi="Times New Roman CYR" w:cs="Times New Roman CYR"/>
          <w:b/>
          <w:bCs/>
          <w:lang w:val="uk-UA"/>
        </w:rPr>
      </w:pPr>
    </w:p>
    <w:p w14:paraId="7E64DCE4" w14:textId="77777777" w:rsidR="00C72654" w:rsidRPr="001D666D" w:rsidRDefault="00C72654" w:rsidP="00BA3CCF">
      <w:pPr>
        <w:widowControl w:val="0"/>
        <w:autoSpaceDE w:val="0"/>
        <w:autoSpaceDN w:val="0"/>
        <w:adjustRightInd w:val="0"/>
        <w:rPr>
          <w:rFonts w:ascii="Times New Roman CYR" w:hAnsi="Times New Roman CYR" w:cs="Times New Roman CYR"/>
          <w:b/>
          <w:bCs/>
          <w:lang w:val="uk-UA"/>
        </w:rPr>
      </w:pPr>
    </w:p>
    <w:p w14:paraId="7E7B0F9C" w14:textId="77777777" w:rsidR="00BA3CCF" w:rsidRDefault="00BA3CCF" w:rsidP="00BA3CCF">
      <w:pPr>
        <w:widowControl w:val="0"/>
        <w:autoSpaceDE w:val="0"/>
        <w:autoSpaceDN w:val="0"/>
        <w:adjustRightInd w:val="0"/>
        <w:rPr>
          <w:rFonts w:ascii="Times New Roman CYR" w:hAnsi="Times New Roman CYR" w:cs="Times New Roman CYR"/>
          <w:b/>
          <w:bCs/>
          <w:lang w:val="uk-UA"/>
        </w:rPr>
      </w:pPr>
    </w:p>
    <w:p w14:paraId="5212CC61" w14:textId="77777777" w:rsidR="00554F3E" w:rsidRDefault="00554F3E" w:rsidP="00BA3CCF">
      <w:pPr>
        <w:widowControl w:val="0"/>
        <w:autoSpaceDE w:val="0"/>
        <w:autoSpaceDN w:val="0"/>
        <w:adjustRightInd w:val="0"/>
        <w:rPr>
          <w:rFonts w:ascii="Times New Roman CYR" w:hAnsi="Times New Roman CYR" w:cs="Times New Roman CYR"/>
          <w:b/>
          <w:bCs/>
          <w:lang w:val="uk-UA"/>
        </w:rPr>
      </w:pPr>
    </w:p>
    <w:p w14:paraId="3637970E" w14:textId="77777777" w:rsidR="00446BC0" w:rsidRDefault="00446BC0" w:rsidP="00BA3CCF">
      <w:pPr>
        <w:widowControl w:val="0"/>
        <w:autoSpaceDE w:val="0"/>
        <w:autoSpaceDN w:val="0"/>
        <w:adjustRightInd w:val="0"/>
        <w:rPr>
          <w:rFonts w:ascii="Times New Roman CYR" w:hAnsi="Times New Roman CYR" w:cs="Times New Roman CYR"/>
          <w:b/>
          <w:bCs/>
          <w:lang w:val="uk-UA"/>
        </w:rPr>
      </w:pPr>
    </w:p>
    <w:p w14:paraId="0DAACA8E" w14:textId="77777777" w:rsidR="00C56470" w:rsidRPr="001D666D" w:rsidRDefault="00C56470" w:rsidP="00BA3CCF">
      <w:pPr>
        <w:widowControl w:val="0"/>
        <w:autoSpaceDE w:val="0"/>
        <w:autoSpaceDN w:val="0"/>
        <w:adjustRightInd w:val="0"/>
        <w:rPr>
          <w:rFonts w:ascii="Times New Roman CYR" w:hAnsi="Times New Roman CYR" w:cs="Times New Roman CYR"/>
          <w:b/>
          <w:bCs/>
          <w:lang w:val="uk-UA"/>
        </w:rPr>
      </w:pPr>
    </w:p>
    <w:p w14:paraId="6C297496" w14:textId="77777777"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446BC0">
        <w:rPr>
          <w:lang w:val="uk-UA"/>
        </w:rPr>
        <w:t>м</w:t>
      </w:r>
      <w:r w:rsidR="00B300E7">
        <w:rPr>
          <w:lang w:val="uk-UA"/>
        </w:rPr>
        <w:t xml:space="preserve">. </w:t>
      </w:r>
      <w:r w:rsidR="00446BC0">
        <w:rPr>
          <w:lang w:val="uk-UA"/>
        </w:rPr>
        <w:t>Полтава</w:t>
      </w:r>
      <w:r w:rsidRPr="001D666D">
        <w:rPr>
          <w:lang w:val="uk-UA"/>
        </w:rPr>
        <w:t xml:space="preserve"> – 20</w:t>
      </w:r>
      <w:r w:rsidR="00124A73">
        <w:rPr>
          <w:lang w:val="uk-UA"/>
        </w:rPr>
        <w:t>2</w:t>
      </w:r>
      <w:r w:rsidR="008339C7">
        <w:rPr>
          <w:lang w:val="uk-UA"/>
        </w:rPr>
        <w:t>3</w:t>
      </w:r>
    </w:p>
    <w:p w14:paraId="0D6A97E1" w14:textId="161C4A4C" w:rsidR="00B300E7" w:rsidRDefault="00B300E7" w:rsidP="00001C77">
      <w:pPr>
        <w:widowControl w:val="0"/>
        <w:tabs>
          <w:tab w:val="left" w:pos="3510"/>
        </w:tabs>
        <w:autoSpaceDE w:val="0"/>
        <w:autoSpaceDN w:val="0"/>
        <w:adjustRightInd w:val="0"/>
        <w:rPr>
          <w:lang w:val="uk-UA"/>
        </w:rPr>
      </w:pPr>
    </w:p>
    <w:p w14:paraId="4D51501B" w14:textId="77777777" w:rsidR="00B300E7" w:rsidRDefault="00B300E7" w:rsidP="00001C77">
      <w:pPr>
        <w:widowControl w:val="0"/>
        <w:tabs>
          <w:tab w:val="left" w:pos="3510"/>
        </w:tabs>
        <w:autoSpaceDE w:val="0"/>
        <w:autoSpaceDN w:val="0"/>
        <w:adjustRightInd w:val="0"/>
        <w:rPr>
          <w:lang w:val="uk-UA"/>
        </w:rPr>
      </w:pP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3315"/>
        <w:gridCol w:w="6237"/>
      </w:tblGrid>
      <w:tr w:rsidR="00253308" w:rsidRPr="001D666D" w14:paraId="7E4CED70" w14:textId="77777777" w:rsidTr="00E83142">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437AEC95" w14:textId="77777777" w:rsidR="00253308" w:rsidRPr="001D666D" w:rsidRDefault="00253308" w:rsidP="004979E0">
            <w:pPr>
              <w:pStyle w:val="ac"/>
              <w:jc w:val="center"/>
              <w:rPr>
                <w:lang w:val="uk-UA"/>
              </w:rPr>
            </w:pPr>
            <w:r w:rsidRPr="001D666D">
              <w:rPr>
                <w:lang w:val="uk-UA"/>
              </w:rPr>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DD2E2A0" w14:textId="77777777" w:rsidR="00253308" w:rsidRPr="008D02AD" w:rsidRDefault="008D02AD" w:rsidP="004979E0">
            <w:pPr>
              <w:pStyle w:val="ac"/>
              <w:jc w:val="center"/>
              <w:rPr>
                <w:b/>
                <w:lang w:val="uk-UA"/>
              </w:rPr>
            </w:pPr>
            <w:r w:rsidRPr="008D02AD">
              <w:rPr>
                <w:b/>
                <w:lang w:val="uk-UA"/>
              </w:rPr>
              <w:t xml:space="preserve">І. </w:t>
            </w:r>
            <w:r w:rsidR="00253308" w:rsidRPr="008D02AD">
              <w:rPr>
                <w:b/>
                <w:lang w:val="uk-UA"/>
              </w:rPr>
              <w:t>Загальні положення</w:t>
            </w:r>
          </w:p>
        </w:tc>
      </w:tr>
      <w:tr w:rsidR="00253308" w:rsidRPr="001D666D" w14:paraId="53217CA8" w14:textId="77777777" w:rsidTr="00E83142">
        <w:trPr>
          <w:trHeight w:val="254"/>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683DCF4E" w14:textId="77777777" w:rsidR="00253308" w:rsidRPr="001D666D" w:rsidRDefault="00253308" w:rsidP="004979E0">
            <w:pPr>
              <w:pStyle w:val="ac"/>
              <w:jc w:val="center"/>
              <w:rPr>
                <w:i/>
                <w:sz w:val="20"/>
                <w:szCs w:val="20"/>
                <w:lang w:val="uk-UA"/>
              </w:rPr>
            </w:pPr>
            <w:r w:rsidRPr="001D666D">
              <w:rPr>
                <w:i/>
                <w:sz w:val="20"/>
                <w:szCs w:val="20"/>
                <w:lang w:val="uk-UA"/>
              </w:rPr>
              <w:t>1</w:t>
            </w:r>
          </w:p>
        </w:tc>
        <w:tc>
          <w:tcPr>
            <w:tcW w:w="33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646D9A6" w14:textId="77777777" w:rsidR="00253308" w:rsidRPr="001D666D" w:rsidRDefault="00253308" w:rsidP="004979E0">
            <w:pPr>
              <w:pStyle w:val="ac"/>
              <w:jc w:val="center"/>
              <w:rPr>
                <w:i/>
                <w:sz w:val="20"/>
                <w:szCs w:val="20"/>
                <w:lang w:val="uk-UA"/>
              </w:rPr>
            </w:pPr>
            <w:r w:rsidRPr="001D666D">
              <w:rPr>
                <w:i/>
                <w:sz w:val="20"/>
                <w:szCs w:val="20"/>
                <w:lang w:val="uk-UA"/>
              </w:rPr>
              <w:t>2</w:t>
            </w:r>
          </w:p>
        </w:tc>
        <w:tc>
          <w:tcPr>
            <w:tcW w:w="6237"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071887E1" w14:textId="77777777" w:rsidR="00253308" w:rsidRPr="001D666D" w:rsidRDefault="00253308" w:rsidP="004979E0">
            <w:pPr>
              <w:pStyle w:val="ac"/>
              <w:jc w:val="center"/>
              <w:rPr>
                <w:i/>
                <w:sz w:val="20"/>
                <w:szCs w:val="20"/>
                <w:lang w:val="uk-UA"/>
              </w:rPr>
            </w:pPr>
            <w:r w:rsidRPr="001D666D">
              <w:rPr>
                <w:i/>
                <w:sz w:val="20"/>
                <w:szCs w:val="20"/>
                <w:lang w:val="uk-UA"/>
              </w:rPr>
              <w:t>3</w:t>
            </w:r>
          </w:p>
        </w:tc>
      </w:tr>
      <w:tr w:rsidR="007D4E2F" w:rsidRPr="00B0593B" w14:paraId="08E343E1" w14:textId="77777777" w:rsidTr="00E8314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6B82288" w14:textId="77777777" w:rsidR="007D4E2F" w:rsidRPr="00B0593B" w:rsidRDefault="007D4E2F" w:rsidP="004979E0">
            <w:pPr>
              <w:pStyle w:val="ac"/>
              <w:rPr>
                <w:sz w:val="22"/>
                <w:szCs w:val="22"/>
                <w:lang w:val="uk-UA"/>
              </w:rPr>
            </w:pPr>
            <w:r w:rsidRPr="00B0593B">
              <w:rPr>
                <w:sz w:val="22"/>
                <w:szCs w:val="22"/>
                <w:lang w:val="uk-UA"/>
              </w:rPr>
              <w:t xml:space="preserve"> 1</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1118BA8" w14:textId="77777777" w:rsidR="007D4E2F" w:rsidRPr="00B0593B" w:rsidRDefault="007D4E2F" w:rsidP="004979E0">
            <w:pPr>
              <w:pStyle w:val="ac"/>
              <w:rPr>
                <w:b/>
                <w:sz w:val="22"/>
                <w:szCs w:val="22"/>
                <w:lang w:val="uk-UA"/>
              </w:rPr>
            </w:pPr>
            <w:r w:rsidRPr="00B0593B">
              <w:rPr>
                <w:b/>
                <w:sz w:val="22"/>
                <w:szCs w:val="22"/>
                <w:lang w:val="uk-UA"/>
              </w:rPr>
              <w:t>Терміни, які вживаються в тендерній документації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927741D" w14:textId="77777777" w:rsidR="00F660F3" w:rsidRPr="00F660F3" w:rsidRDefault="00F660F3" w:rsidP="00F660F3">
            <w:pPr>
              <w:pStyle w:val="ac"/>
              <w:jc w:val="both"/>
              <w:rPr>
                <w:sz w:val="20"/>
                <w:szCs w:val="20"/>
                <w:lang w:val="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w:t>
            </w:r>
            <w:proofErr w:type="spellStart"/>
            <w:r w:rsidRPr="00F660F3">
              <w:rPr>
                <w:sz w:val="20"/>
                <w:szCs w:val="20"/>
                <w:lang w:val="uk-UA"/>
              </w:rPr>
              <w:t>закупівель</w:t>
            </w:r>
            <w:proofErr w:type="spellEnd"/>
            <w:r w:rsidRPr="00F660F3">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99E4C56" w14:textId="77777777" w:rsidR="007D4E2F" w:rsidRPr="00B0593B" w:rsidRDefault="00F660F3" w:rsidP="00F660F3">
            <w:pPr>
              <w:pStyle w:val="ac"/>
              <w:jc w:val="both"/>
              <w:rPr>
                <w:sz w:val="22"/>
                <w:szCs w:val="22"/>
                <w:lang w:eastAsia="uk-UA"/>
              </w:rPr>
            </w:pPr>
            <w:proofErr w:type="spellStart"/>
            <w:r w:rsidRPr="00F660F3">
              <w:rPr>
                <w:sz w:val="20"/>
                <w:szCs w:val="20"/>
              </w:rPr>
              <w:t>Терміни</w:t>
            </w:r>
            <w:proofErr w:type="spellEnd"/>
            <w:r w:rsidRPr="00F660F3">
              <w:rPr>
                <w:sz w:val="20"/>
                <w:szCs w:val="20"/>
              </w:rPr>
              <w:t xml:space="preserve"> </w:t>
            </w:r>
            <w:proofErr w:type="spellStart"/>
            <w:r w:rsidRPr="00F660F3">
              <w:rPr>
                <w:sz w:val="20"/>
                <w:szCs w:val="20"/>
              </w:rPr>
              <w:t>вживаються</w:t>
            </w:r>
            <w:proofErr w:type="spellEnd"/>
            <w:r w:rsidRPr="00F660F3">
              <w:rPr>
                <w:sz w:val="20"/>
                <w:szCs w:val="20"/>
              </w:rPr>
              <w:t xml:space="preserve"> у </w:t>
            </w:r>
            <w:proofErr w:type="spellStart"/>
            <w:r w:rsidRPr="00F660F3">
              <w:rPr>
                <w:sz w:val="20"/>
                <w:szCs w:val="20"/>
              </w:rPr>
              <w:t>значенні</w:t>
            </w:r>
            <w:proofErr w:type="spellEnd"/>
            <w:r w:rsidRPr="00F660F3">
              <w:rPr>
                <w:sz w:val="20"/>
                <w:szCs w:val="20"/>
              </w:rPr>
              <w:t xml:space="preserve">, </w:t>
            </w:r>
            <w:proofErr w:type="spellStart"/>
            <w:r w:rsidRPr="00F660F3">
              <w:rPr>
                <w:sz w:val="20"/>
                <w:szCs w:val="20"/>
              </w:rPr>
              <w:t>наведеному</w:t>
            </w:r>
            <w:proofErr w:type="spellEnd"/>
            <w:r w:rsidRPr="00F660F3">
              <w:rPr>
                <w:sz w:val="20"/>
                <w:szCs w:val="20"/>
              </w:rPr>
              <w:t xml:space="preserve"> в </w:t>
            </w:r>
            <w:proofErr w:type="spellStart"/>
            <w:r w:rsidRPr="00F660F3">
              <w:rPr>
                <w:sz w:val="20"/>
                <w:szCs w:val="20"/>
              </w:rPr>
              <w:t>Законі</w:t>
            </w:r>
            <w:proofErr w:type="spellEnd"/>
            <w:r w:rsidRPr="00F660F3">
              <w:rPr>
                <w:sz w:val="20"/>
                <w:szCs w:val="20"/>
              </w:rPr>
              <w:t>.</w:t>
            </w:r>
          </w:p>
        </w:tc>
      </w:tr>
      <w:tr w:rsidR="007D4E2F" w:rsidRPr="00B0593B" w14:paraId="2C19666B" w14:textId="77777777" w:rsidTr="00E83142">
        <w:trPr>
          <w:trHeight w:val="3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AFD0E7" w14:textId="77777777" w:rsidR="007D4E2F" w:rsidRPr="00B0593B" w:rsidRDefault="007D4E2F" w:rsidP="004979E0">
            <w:pPr>
              <w:pStyle w:val="ac"/>
              <w:rPr>
                <w:b/>
                <w:sz w:val="22"/>
                <w:szCs w:val="22"/>
                <w:lang w:val="uk-UA"/>
              </w:rPr>
            </w:pPr>
            <w:r w:rsidRPr="00B0593B">
              <w:rPr>
                <w:b/>
                <w:sz w:val="22"/>
                <w:szCs w:val="22"/>
                <w:lang w:val="uk-UA"/>
              </w:rPr>
              <w:t>2</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0EDF04F" w14:textId="77777777" w:rsidR="007D4E2F" w:rsidRPr="00B0593B" w:rsidRDefault="007D4E2F" w:rsidP="004979E0">
            <w:pPr>
              <w:pStyle w:val="ac"/>
              <w:rPr>
                <w:b/>
                <w:sz w:val="22"/>
                <w:szCs w:val="22"/>
                <w:lang w:val="uk-UA"/>
              </w:rPr>
            </w:pPr>
            <w:r w:rsidRPr="00B0593B">
              <w:rPr>
                <w:b/>
                <w:sz w:val="22"/>
                <w:szCs w:val="22"/>
                <w:lang w:val="uk-UA"/>
              </w:rPr>
              <w:t>Інформація про замовника торгів</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28B7A0" w14:textId="77777777" w:rsidR="007D4E2F" w:rsidRPr="00B0593B" w:rsidRDefault="007D4E2F" w:rsidP="004979E0">
            <w:pPr>
              <w:pStyle w:val="ac"/>
              <w:rPr>
                <w:b/>
                <w:sz w:val="22"/>
                <w:szCs w:val="22"/>
                <w:lang w:eastAsia="uk-UA"/>
              </w:rPr>
            </w:pPr>
          </w:p>
        </w:tc>
      </w:tr>
      <w:tr w:rsidR="007D4E2F" w:rsidRPr="00577998" w14:paraId="6CCA79D8" w14:textId="77777777" w:rsidTr="00E8314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57AE2EC" w14:textId="77777777"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6605F96" w14:textId="77777777"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3FCDE4" w14:textId="6A382808" w:rsidR="007D4E2F" w:rsidRPr="00577998" w:rsidRDefault="00577998" w:rsidP="00446BC0">
            <w:pPr>
              <w:pStyle w:val="1"/>
              <w:rPr>
                <w:rFonts w:eastAsia="Arial"/>
                <w:b w:val="0"/>
                <w:bCs w:val="0"/>
                <w:color w:val="000000"/>
                <w:sz w:val="28"/>
                <w:szCs w:val="28"/>
              </w:rPr>
            </w:pPr>
            <w:r w:rsidRPr="00577998">
              <w:rPr>
                <w:rFonts w:eastAsia="Arial"/>
                <w:color w:val="000000"/>
                <w:sz w:val="28"/>
                <w:szCs w:val="28"/>
              </w:rPr>
              <w:t>Гімназія №12 Полтавської міської ради</w:t>
            </w:r>
          </w:p>
        </w:tc>
      </w:tr>
      <w:tr w:rsidR="00E83142" w:rsidRPr="00B0593B" w14:paraId="19503661" w14:textId="77777777" w:rsidTr="00E8314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B14164" w14:textId="77777777" w:rsidR="00E83142" w:rsidRPr="00B0593B" w:rsidRDefault="00E83142" w:rsidP="00E83142">
            <w:pPr>
              <w:pStyle w:val="a3"/>
              <w:spacing w:before="120" w:beforeAutospacing="0" w:after="120" w:afterAutospacing="0"/>
              <w:rPr>
                <w:sz w:val="22"/>
                <w:szCs w:val="22"/>
                <w:lang w:val="uk-UA"/>
              </w:rPr>
            </w:pPr>
            <w:r w:rsidRPr="00B0593B">
              <w:rPr>
                <w:color w:val="000000"/>
                <w:sz w:val="22"/>
                <w:szCs w:val="22"/>
                <w:lang w:val="uk-UA"/>
              </w:rPr>
              <w:t>2.2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1265EC9" w14:textId="77777777" w:rsidR="00E83142" w:rsidRPr="00B0593B" w:rsidRDefault="009462AC" w:rsidP="00E83142">
            <w:pPr>
              <w:pStyle w:val="a3"/>
              <w:spacing w:before="120" w:beforeAutospacing="0" w:after="120" w:afterAutospacing="0"/>
              <w:ind w:right="113"/>
              <w:jc w:val="both"/>
              <w:rPr>
                <w:sz w:val="22"/>
                <w:szCs w:val="22"/>
                <w:lang w:val="uk-UA"/>
              </w:rPr>
            </w:pPr>
            <w:r w:rsidRPr="00B0593B">
              <w:rPr>
                <w:color w:val="000000"/>
                <w:sz w:val="22"/>
                <w:szCs w:val="22"/>
                <w:lang w:val="uk-UA"/>
              </w:rPr>
              <w:t>М</w:t>
            </w:r>
            <w:r w:rsidR="00E83142" w:rsidRPr="00B0593B">
              <w:rPr>
                <w:color w:val="000000"/>
                <w:sz w:val="22"/>
                <w:szCs w:val="22"/>
                <w:lang w:val="uk-UA"/>
              </w:rPr>
              <w:t>ісце</w:t>
            </w:r>
            <w:r>
              <w:rPr>
                <w:color w:val="000000"/>
                <w:sz w:val="22"/>
                <w:szCs w:val="22"/>
                <w:lang w:val="uk-UA"/>
              </w:rPr>
              <w:t xml:space="preserve"> </w:t>
            </w:r>
            <w:r w:rsidR="00E83142" w:rsidRPr="00B0593B">
              <w:rPr>
                <w:color w:val="000000"/>
                <w:sz w:val="22"/>
                <w:szCs w:val="22"/>
                <w:lang w:val="uk-UA"/>
              </w:rPr>
              <w:t>знаходження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180F2D79" w14:textId="55002684" w:rsidR="00E83142" w:rsidRPr="00446BC0" w:rsidRDefault="00446BC0" w:rsidP="00B300E7">
            <w:pPr>
              <w:widowControl w:val="0"/>
              <w:tabs>
                <w:tab w:val="left" w:pos="2368"/>
              </w:tabs>
              <w:autoSpaceDE w:val="0"/>
              <w:autoSpaceDN w:val="0"/>
              <w:spacing w:before="130" w:line="252" w:lineRule="auto"/>
              <w:ind w:right="675"/>
              <w:jc w:val="both"/>
              <w:rPr>
                <w:b/>
                <w:lang w:val="uk-UA"/>
              </w:rPr>
            </w:pPr>
            <w:r>
              <w:rPr>
                <w:b/>
              </w:rPr>
              <w:t xml:space="preserve"> </w:t>
            </w:r>
            <w:bookmarkStart w:id="0" w:name="_Hlk149227228"/>
            <w:r w:rsidR="00577998" w:rsidRPr="00577998">
              <w:rPr>
                <w:b/>
                <w:bCs/>
                <w:color w:val="000000" w:themeColor="text1"/>
                <w:sz w:val="22"/>
                <w:lang w:eastAsia="uk-UA"/>
              </w:rPr>
              <w:t xml:space="preserve">32026, </w:t>
            </w:r>
            <w:proofErr w:type="spellStart"/>
            <w:r w:rsidR="00577998" w:rsidRPr="00577998">
              <w:rPr>
                <w:b/>
                <w:bCs/>
                <w:color w:val="000000" w:themeColor="text1"/>
                <w:sz w:val="22"/>
                <w:lang w:eastAsia="uk-UA"/>
              </w:rPr>
              <w:t>Україна</w:t>
            </w:r>
            <w:proofErr w:type="spellEnd"/>
            <w:r w:rsidR="00577998" w:rsidRPr="00577998">
              <w:rPr>
                <w:b/>
                <w:bCs/>
                <w:color w:val="000000" w:themeColor="text1"/>
                <w:sz w:val="22"/>
                <w:lang w:eastAsia="uk-UA"/>
              </w:rPr>
              <w:t xml:space="preserve">, </w:t>
            </w:r>
            <w:proofErr w:type="spellStart"/>
            <w:r w:rsidR="00577998" w:rsidRPr="00577998">
              <w:rPr>
                <w:b/>
                <w:bCs/>
                <w:color w:val="000000" w:themeColor="text1"/>
                <w:sz w:val="22"/>
                <w:lang w:eastAsia="uk-UA"/>
              </w:rPr>
              <w:t>Полтавська</w:t>
            </w:r>
            <w:proofErr w:type="spellEnd"/>
            <w:r w:rsidR="00577998" w:rsidRPr="00577998">
              <w:rPr>
                <w:b/>
                <w:bCs/>
                <w:color w:val="000000" w:themeColor="text1"/>
                <w:sz w:val="22"/>
                <w:lang w:eastAsia="uk-UA"/>
              </w:rPr>
              <w:t xml:space="preserve"> область, м. Полтава, </w:t>
            </w:r>
            <w:proofErr w:type="spellStart"/>
            <w:r w:rsidR="00577998" w:rsidRPr="00577998">
              <w:rPr>
                <w:b/>
                <w:bCs/>
                <w:color w:val="000000" w:themeColor="text1"/>
                <w:sz w:val="22"/>
                <w:lang w:eastAsia="uk-UA"/>
              </w:rPr>
              <w:t>вул</w:t>
            </w:r>
            <w:proofErr w:type="spellEnd"/>
            <w:r w:rsidR="00577998" w:rsidRPr="00577998">
              <w:rPr>
                <w:b/>
                <w:bCs/>
                <w:color w:val="000000" w:themeColor="text1"/>
                <w:sz w:val="22"/>
                <w:lang w:eastAsia="uk-UA"/>
              </w:rPr>
              <w:t xml:space="preserve">. </w:t>
            </w:r>
            <w:proofErr w:type="spellStart"/>
            <w:r w:rsidR="00577998" w:rsidRPr="00577998">
              <w:rPr>
                <w:b/>
                <w:bCs/>
                <w:color w:val="000000" w:themeColor="text1"/>
                <w:sz w:val="22"/>
                <w:lang w:eastAsia="uk-UA"/>
              </w:rPr>
              <w:t>Підмонастирська</w:t>
            </w:r>
            <w:proofErr w:type="spellEnd"/>
            <w:r w:rsidR="00577998" w:rsidRPr="00577998">
              <w:rPr>
                <w:b/>
                <w:bCs/>
                <w:color w:val="000000" w:themeColor="text1"/>
                <w:sz w:val="22"/>
                <w:lang w:eastAsia="uk-UA"/>
              </w:rPr>
              <w:t>, 41</w:t>
            </w:r>
            <w:bookmarkEnd w:id="0"/>
          </w:p>
        </w:tc>
      </w:tr>
      <w:tr w:rsidR="00E83142" w:rsidRPr="001645C3" w14:paraId="3ED5D75C" w14:textId="77777777" w:rsidTr="00E8314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42DC4A" w14:textId="77777777" w:rsidR="00E83142" w:rsidRPr="00B0593B" w:rsidRDefault="00E83142" w:rsidP="00E83142">
            <w:pPr>
              <w:pStyle w:val="ac"/>
              <w:rPr>
                <w:sz w:val="22"/>
                <w:szCs w:val="22"/>
                <w:lang w:val="uk-UA"/>
              </w:rPr>
            </w:pPr>
            <w:r w:rsidRPr="00B0593B">
              <w:rPr>
                <w:sz w:val="22"/>
                <w:szCs w:val="22"/>
                <w:lang w:val="uk-UA"/>
              </w:rPr>
              <w:t>2.3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109CD6F" w14:textId="77777777" w:rsidR="00E83142" w:rsidRPr="00B0593B" w:rsidRDefault="00E83142" w:rsidP="00E83142">
            <w:pPr>
              <w:pStyle w:val="ac"/>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503498" w14:textId="77777777" w:rsidR="00E83142" w:rsidRDefault="00446BC0" w:rsidP="00A46424">
            <w:pPr>
              <w:widowControl w:val="0"/>
              <w:ind w:right="113"/>
              <w:contextualSpacing/>
              <w:jc w:val="both"/>
              <w:rPr>
                <w:color w:val="000000" w:themeColor="text1"/>
                <w:sz w:val="22"/>
                <w:lang w:eastAsia="uk-UA"/>
              </w:rPr>
            </w:pPr>
            <w:proofErr w:type="spellStart"/>
            <w:r w:rsidRPr="00C931F4">
              <w:rPr>
                <w:color w:val="000000"/>
                <w:lang w:eastAsia="uk-UA"/>
              </w:rPr>
              <w:t>Уповноважена</w:t>
            </w:r>
            <w:proofErr w:type="spellEnd"/>
            <w:r w:rsidRPr="00C931F4">
              <w:rPr>
                <w:color w:val="000000"/>
                <w:lang w:eastAsia="uk-UA"/>
              </w:rPr>
              <w:t xml:space="preserve"> особа –</w:t>
            </w:r>
            <w:r w:rsidR="00A46424">
              <w:rPr>
                <w:color w:val="000000"/>
                <w:lang w:val="uk-UA" w:eastAsia="uk-UA"/>
              </w:rPr>
              <w:t xml:space="preserve"> </w:t>
            </w:r>
            <w:r w:rsidR="00A46424">
              <w:rPr>
                <w:color w:val="000000" w:themeColor="text1"/>
                <w:sz w:val="22"/>
                <w:lang w:eastAsia="uk-UA"/>
              </w:rPr>
              <w:t>КОКОША</w:t>
            </w:r>
            <w:r w:rsidR="00A46424">
              <w:rPr>
                <w:color w:val="000000" w:themeColor="text1"/>
                <w:sz w:val="22"/>
                <w:lang w:val="uk-UA" w:eastAsia="uk-UA"/>
              </w:rPr>
              <w:t xml:space="preserve"> ТЕТЯНА МИКОЛАЇВНА </w:t>
            </w:r>
            <w:r w:rsidR="00A46424">
              <w:rPr>
                <w:color w:val="000000" w:themeColor="text1"/>
                <w:sz w:val="22"/>
                <w:lang w:eastAsia="uk-UA"/>
              </w:rPr>
              <w:t xml:space="preserve">– заступник директора з </w:t>
            </w:r>
            <w:proofErr w:type="spellStart"/>
            <w:r w:rsidR="00A46424">
              <w:rPr>
                <w:color w:val="000000" w:themeColor="text1"/>
                <w:sz w:val="22"/>
                <w:lang w:eastAsia="uk-UA"/>
              </w:rPr>
              <w:t>навчально-виховної</w:t>
            </w:r>
            <w:proofErr w:type="spellEnd"/>
            <w:r w:rsidR="00A46424">
              <w:rPr>
                <w:color w:val="000000" w:themeColor="text1"/>
                <w:sz w:val="22"/>
                <w:lang w:eastAsia="uk-UA"/>
              </w:rPr>
              <w:t xml:space="preserve"> </w:t>
            </w:r>
            <w:proofErr w:type="spellStart"/>
            <w:r w:rsidR="00A46424">
              <w:rPr>
                <w:color w:val="000000" w:themeColor="text1"/>
                <w:sz w:val="22"/>
                <w:lang w:eastAsia="uk-UA"/>
              </w:rPr>
              <w:t>роботи</w:t>
            </w:r>
            <w:proofErr w:type="spellEnd"/>
          </w:p>
          <w:p w14:paraId="4FAB8CF0" w14:textId="3D684D14" w:rsidR="00A46424" w:rsidRDefault="00A46424" w:rsidP="00A46424">
            <w:pPr>
              <w:widowControl w:val="0"/>
              <w:ind w:right="113"/>
              <w:contextualSpacing/>
              <w:jc w:val="both"/>
              <w:rPr>
                <w:sz w:val="22"/>
                <w:lang w:val="uk-UA" w:eastAsia="uk-UA"/>
              </w:rPr>
            </w:pPr>
            <w:proofErr w:type="spellStart"/>
            <w:r>
              <w:rPr>
                <w:sz w:val="22"/>
                <w:lang w:val="uk-UA" w:eastAsia="uk-UA"/>
              </w:rPr>
              <w:t>Тел</w:t>
            </w:r>
            <w:proofErr w:type="spellEnd"/>
            <w:r>
              <w:rPr>
                <w:sz w:val="22"/>
                <w:lang w:val="uk-UA" w:eastAsia="uk-UA"/>
              </w:rPr>
              <w:t>. 0668023660</w:t>
            </w:r>
            <w:r w:rsidR="007D3F53">
              <w:rPr>
                <w:sz w:val="22"/>
                <w:lang w:val="uk-UA" w:eastAsia="uk-UA"/>
              </w:rPr>
              <w:t>,</w:t>
            </w:r>
            <w:r w:rsidR="006F3DB2">
              <w:rPr>
                <w:sz w:val="22"/>
                <w:lang w:val="uk-UA" w:eastAsia="uk-UA"/>
              </w:rPr>
              <w:t xml:space="preserve"> </w:t>
            </w:r>
            <w:r w:rsidR="007D3F53" w:rsidRPr="007D3F53">
              <w:rPr>
                <w:color w:val="000000"/>
                <w:lang w:val="uk-UA" w:eastAsia="en-US"/>
              </w:rPr>
              <w:t>(0532)602442</w:t>
            </w:r>
          </w:p>
          <w:p w14:paraId="54A45175" w14:textId="67C3C674" w:rsidR="00574C00" w:rsidRPr="00A46424" w:rsidRDefault="002D2FA8" w:rsidP="00A46424">
            <w:pPr>
              <w:widowControl w:val="0"/>
              <w:ind w:right="113"/>
              <w:contextualSpacing/>
              <w:jc w:val="both"/>
              <w:rPr>
                <w:sz w:val="22"/>
                <w:szCs w:val="22"/>
                <w:lang w:val="uk-UA" w:eastAsia="uk-UA"/>
              </w:rPr>
            </w:pPr>
            <w:hyperlink r:id="rId9" w:history="1">
              <w:r w:rsidR="00574C00">
                <w:rPr>
                  <w:rStyle w:val="a5"/>
                  <w:shd w:val="clear" w:color="auto" w:fill="FFFFFF"/>
                </w:rPr>
                <w:t>school12_poltava@ukr.net</w:t>
              </w:r>
            </w:hyperlink>
          </w:p>
        </w:tc>
      </w:tr>
      <w:tr w:rsidR="00E83142" w:rsidRPr="00AC1AED" w14:paraId="0F890207" w14:textId="77777777" w:rsidTr="00E8314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CB3C6CE" w14:textId="77777777" w:rsidR="00E83142" w:rsidRPr="00B0593B" w:rsidRDefault="00E83142" w:rsidP="00E83142">
            <w:pPr>
              <w:pStyle w:val="ac"/>
              <w:rPr>
                <w:b/>
                <w:lang w:val="uk-UA"/>
              </w:rPr>
            </w:pPr>
            <w:r w:rsidRPr="00B0593B">
              <w:rPr>
                <w:b/>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7DE9346" w14:textId="77777777" w:rsidR="00E83142" w:rsidRPr="00B0593B" w:rsidRDefault="00E83142" w:rsidP="00E83142">
            <w:pPr>
              <w:pStyle w:val="ac"/>
              <w:rPr>
                <w:b/>
                <w:lang w:val="uk-UA"/>
              </w:rPr>
            </w:pPr>
            <w:r w:rsidRPr="00B0593B">
              <w:rPr>
                <w:b/>
                <w:lang w:val="uk-UA"/>
              </w:rPr>
              <w:t>Процедура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C48E05" w14:textId="77777777" w:rsidR="00E83142" w:rsidRPr="001645C3" w:rsidRDefault="00E83142" w:rsidP="00E83142">
            <w:pPr>
              <w:pStyle w:val="ac"/>
              <w:rPr>
                <w:b/>
                <w:lang w:val="uk-UA" w:eastAsia="uk-UA"/>
              </w:rPr>
            </w:pPr>
            <w:r w:rsidRPr="001645C3">
              <w:rPr>
                <w:b/>
                <w:lang w:val="uk-UA" w:eastAsia="uk-UA"/>
              </w:rPr>
              <w:t>відкриті торги</w:t>
            </w:r>
            <w:r>
              <w:rPr>
                <w:b/>
                <w:lang w:val="uk-UA" w:eastAsia="uk-UA"/>
              </w:rPr>
              <w:t xml:space="preserve"> з особливостями</w:t>
            </w:r>
          </w:p>
        </w:tc>
      </w:tr>
      <w:tr w:rsidR="001577C3" w:rsidRPr="009B2FD3" w14:paraId="6518F563" w14:textId="77777777" w:rsidTr="00177903">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1F8077" w14:textId="77777777" w:rsidR="001577C3" w:rsidRPr="0064414B" w:rsidRDefault="0064414B" w:rsidP="00E83142">
            <w:pPr>
              <w:pStyle w:val="ac"/>
              <w:rPr>
                <w:b/>
                <w:sz w:val="22"/>
                <w:szCs w:val="22"/>
                <w:lang w:val="uk-UA"/>
              </w:rPr>
            </w:pPr>
            <w:r w:rsidRPr="0064414B">
              <w:rPr>
                <w:b/>
                <w:sz w:val="22"/>
                <w:szCs w:val="22"/>
                <w:lang w:val="uk-UA"/>
              </w:rPr>
              <w:t>3.1</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19023DE" w14:textId="77777777" w:rsidR="001577C3" w:rsidRPr="0064414B" w:rsidRDefault="001577C3" w:rsidP="00177903">
            <w:pPr>
              <w:jc w:val="both"/>
              <w:rPr>
                <w:b/>
                <w:color w:val="000000" w:themeColor="text1"/>
                <w:lang w:val="uk-UA"/>
              </w:rPr>
            </w:pPr>
            <w:r w:rsidRPr="0064414B">
              <w:rPr>
                <w:b/>
                <w:color w:val="000000" w:themeColor="text1"/>
                <w:lang w:val="uk-UA"/>
              </w:rPr>
              <w:t>Очікувана вартість предмета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1BCDA8C" w14:textId="3BFAE22A" w:rsidR="001577C3" w:rsidRPr="0064414B" w:rsidRDefault="00031CE9" w:rsidP="008339C7">
            <w:pPr>
              <w:spacing w:line="300" w:lineRule="atLeast"/>
              <w:rPr>
                <w:color w:val="000000" w:themeColor="text1"/>
                <w:lang w:val="uk-UA"/>
              </w:rPr>
            </w:pPr>
            <w:r w:rsidRPr="00031CE9">
              <w:rPr>
                <w:b/>
                <w:lang w:val="uk-UA"/>
              </w:rPr>
              <w:t>264856</w:t>
            </w:r>
            <w:r w:rsidR="008339C7" w:rsidRPr="00031CE9">
              <w:rPr>
                <w:b/>
                <w:lang w:val="uk-UA"/>
              </w:rPr>
              <w:t>,00</w:t>
            </w:r>
            <w:r w:rsidR="00446BC0">
              <w:rPr>
                <w:b/>
                <w:color w:val="000000" w:themeColor="text1"/>
                <w:lang w:val="uk-UA"/>
              </w:rPr>
              <w:t xml:space="preserve"> </w:t>
            </w:r>
            <w:r w:rsidR="001577C3" w:rsidRPr="0064414B">
              <w:rPr>
                <w:b/>
                <w:color w:val="000000" w:themeColor="text1"/>
                <w:lang w:val="uk-UA"/>
              </w:rPr>
              <w:t>гр</w:t>
            </w:r>
            <w:r w:rsidR="001577C3" w:rsidRPr="0064414B">
              <w:rPr>
                <w:color w:val="000000" w:themeColor="text1"/>
                <w:lang w:val="uk-UA"/>
              </w:rPr>
              <w:t>н. (</w:t>
            </w:r>
            <w:r w:rsidRPr="00031CE9">
              <w:rPr>
                <w:lang w:val="uk-UA"/>
              </w:rPr>
              <w:t xml:space="preserve">Двісті шістдесят чотири тисячі вісімсот п’ятдесят шість </w:t>
            </w:r>
            <w:r w:rsidR="0064414B" w:rsidRPr="00031CE9">
              <w:rPr>
                <w:lang w:val="uk-UA"/>
              </w:rPr>
              <w:t xml:space="preserve">грн. </w:t>
            </w:r>
            <w:r w:rsidR="001577C3" w:rsidRPr="00031CE9">
              <w:rPr>
                <w:lang w:val="uk-UA"/>
              </w:rPr>
              <w:t>00 коп</w:t>
            </w:r>
            <w:r w:rsidR="001577C3" w:rsidRPr="0064414B">
              <w:rPr>
                <w:color w:val="000000" w:themeColor="text1"/>
                <w:lang w:val="uk-UA"/>
              </w:rPr>
              <w:t>.)</w:t>
            </w:r>
            <w:r w:rsidR="00446BC0">
              <w:rPr>
                <w:color w:val="000000" w:themeColor="text1"/>
                <w:lang w:val="uk-UA"/>
              </w:rPr>
              <w:t xml:space="preserve"> </w:t>
            </w:r>
            <w:r w:rsidR="001577C3" w:rsidRPr="0064414B">
              <w:rPr>
                <w:color w:val="000000" w:themeColor="text1"/>
                <w:lang w:val="uk-UA"/>
              </w:rPr>
              <w:t>з ПДВ</w:t>
            </w:r>
          </w:p>
        </w:tc>
      </w:tr>
      <w:tr w:rsidR="001577C3" w:rsidRPr="00B0593B" w14:paraId="38327599" w14:textId="77777777" w:rsidTr="00E8314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98AD094" w14:textId="77777777" w:rsidR="001577C3" w:rsidRPr="00B0593B" w:rsidRDefault="001577C3" w:rsidP="00177903">
            <w:pPr>
              <w:pStyle w:val="ac"/>
              <w:rPr>
                <w:b/>
                <w:sz w:val="22"/>
                <w:szCs w:val="22"/>
                <w:lang w:val="uk-UA"/>
              </w:rPr>
            </w:pPr>
            <w:r w:rsidRPr="00B0593B">
              <w:rPr>
                <w:b/>
                <w:sz w:val="22"/>
                <w:szCs w:val="22"/>
                <w:lang w:val="uk-UA"/>
              </w:rPr>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D7069AD" w14:textId="77777777" w:rsidR="001577C3" w:rsidRPr="00B0593B" w:rsidRDefault="001577C3" w:rsidP="00177903">
            <w:pPr>
              <w:pStyle w:val="ac"/>
              <w:rPr>
                <w:b/>
                <w:sz w:val="22"/>
                <w:szCs w:val="22"/>
                <w:lang w:val="uk-UA"/>
              </w:rPr>
            </w:pPr>
            <w:r w:rsidRPr="00B0593B">
              <w:rPr>
                <w:b/>
                <w:sz w:val="22"/>
                <w:szCs w:val="22"/>
                <w:lang w:val="uk-UA"/>
              </w:rPr>
              <w:t>Інформація про предмет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C92D642" w14:textId="77777777" w:rsidR="001577C3" w:rsidRPr="00B0593B" w:rsidRDefault="001577C3" w:rsidP="00E83142">
            <w:pPr>
              <w:pStyle w:val="ac"/>
              <w:rPr>
                <w:b/>
                <w:sz w:val="22"/>
                <w:szCs w:val="22"/>
                <w:lang w:val="uk-UA"/>
              </w:rPr>
            </w:pPr>
          </w:p>
        </w:tc>
      </w:tr>
      <w:tr w:rsidR="001577C3" w:rsidRPr="009B2FD3" w14:paraId="25D6BEB4" w14:textId="77777777" w:rsidTr="00E8314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2D63D56" w14:textId="77777777" w:rsidR="001577C3" w:rsidRPr="00B0593B" w:rsidRDefault="001577C3" w:rsidP="00E83142">
            <w:pPr>
              <w:pStyle w:val="ac"/>
              <w:rPr>
                <w:lang w:val="uk-UA"/>
              </w:rPr>
            </w:pPr>
            <w:r w:rsidRPr="00B0593B">
              <w:rPr>
                <w:lang w:val="uk-UA"/>
              </w:rPr>
              <w:t>4.1</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FBBC0B" w14:textId="77777777" w:rsidR="001577C3" w:rsidRPr="00B0593B" w:rsidRDefault="001577C3" w:rsidP="00E83142">
            <w:pPr>
              <w:pStyle w:val="ac"/>
              <w:rPr>
                <w:lang w:val="uk-UA"/>
              </w:rPr>
            </w:pPr>
            <w:r w:rsidRPr="00B0593B">
              <w:rPr>
                <w:lang w:val="uk-UA"/>
              </w:rPr>
              <w:t>назва предмета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769EDDB" w14:textId="2017BBE6" w:rsidR="001577C3" w:rsidRPr="00446BC0" w:rsidRDefault="00446BC0" w:rsidP="00B300E7">
            <w:pPr>
              <w:pStyle w:val="2"/>
              <w:spacing w:before="92"/>
              <w:ind w:right="949"/>
              <w:jc w:val="both"/>
              <w:rPr>
                <w:b w:val="0"/>
                <w:bCs w:val="0"/>
                <w:color w:val="auto"/>
                <w:lang w:val="uk-UA"/>
              </w:rPr>
            </w:pPr>
            <w:r w:rsidRPr="00577998">
              <w:rPr>
                <w:rFonts w:ascii="Times New Roman" w:hAnsi="Times New Roman"/>
                <w:b w:val="0"/>
                <w:color w:val="auto"/>
                <w:sz w:val="24"/>
                <w:szCs w:val="24"/>
                <w:lang w:val="uk-UA"/>
              </w:rPr>
              <w:t xml:space="preserve">ДК 021-2015: 60130000-8  Послуги спеціалізованих автомобільних перевезень пасажирів (Послуги з перевезення учнів </w:t>
            </w:r>
            <w:r w:rsidR="00A46424">
              <w:rPr>
                <w:rFonts w:ascii="Times New Roman" w:hAnsi="Times New Roman"/>
                <w:b w:val="0"/>
                <w:color w:val="auto"/>
                <w:sz w:val="24"/>
                <w:szCs w:val="24"/>
                <w:shd w:val="clear" w:color="auto" w:fill="FFFFFF"/>
                <w:lang w:val="uk-UA"/>
              </w:rPr>
              <w:t>Гімназії №12 Полтавської міської ради</w:t>
            </w:r>
            <w:r w:rsidR="006F3DB2">
              <w:rPr>
                <w:rFonts w:ascii="Times New Roman" w:hAnsi="Times New Roman"/>
                <w:b w:val="0"/>
                <w:color w:val="auto"/>
                <w:sz w:val="24"/>
                <w:szCs w:val="24"/>
                <w:shd w:val="clear" w:color="auto" w:fill="FFFFFF"/>
                <w:lang w:val="uk-UA"/>
              </w:rPr>
              <w:t xml:space="preserve"> </w:t>
            </w:r>
            <w:r w:rsidRPr="00577998">
              <w:rPr>
                <w:rFonts w:ascii="Times New Roman" w:hAnsi="Times New Roman"/>
                <w:b w:val="0"/>
                <w:color w:val="auto"/>
                <w:sz w:val="24"/>
                <w:szCs w:val="24"/>
                <w:lang w:val="uk-UA"/>
              </w:rPr>
              <w:t xml:space="preserve"> до місця навчання і додому)</w:t>
            </w:r>
          </w:p>
        </w:tc>
      </w:tr>
      <w:tr w:rsidR="001577C3" w:rsidRPr="00B0593B" w14:paraId="45AFBFED" w14:textId="77777777" w:rsidTr="00E8314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A5ED88E" w14:textId="77777777" w:rsidR="001577C3" w:rsidRPr="00B0593B" w:rsidRDefault="001577C3" w:rsidP="00E83142">
            <w:pPr>
              <w:pStyle w:val="ac"/>
              <w:rPr>
                <w:sz w:val="22"/>
                <w:szCs w:val="22"/>
              </w:rPr>
            </w:pPr>
            <w:r w:rsidRPr="00B0593B">
              <w:rPr>
                <w:sz w:val="22"/>
                <w:szCs w:val="22"/>
              </w:rPr>
              <w:t>4.2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A69F44" w14:textId="77777777" w:rsidR="001577C3" w:rsidRPr="00C72654" w:rsidRDefault="001577C3" w:rsidP="00E83142">
            <w:pPr>
              <w:pStyle w:val="ac"/>
              <w:rPr>
                <w:sz w:val="22"/>
                <w:szCs w:val="22"/>
              </w:rPr>
            </w:pPr>
            <w:proofErr w:type="spellStart"/>
            <w:r w:rsidRPr="00C72654">
              <w:rPr>
                <w:sz w:val="22"/>
                <w:szCs w:val="22"/>
              </w:rPr>
              <w:t>опис</w:t>
            </w:r>
            <w:proofErr w:type="spellEnd"/>
            <w:r w:rsidRPr="00C72654">
              <w:rPr>
                <w:sz w:val="22"/>
                <w:szCs w:val="22"/>
              </w:rPr>
              <w:t xml:space="preserve"> </w:t>
            </w:r>
            <w:proofErr w:type="spellStart"/>
            <w:r w:rsidRPr="00C72654">
              <w:rPr>
                <w:sz w:val="22"/>
                <w:szCs w:val="22"/>
              </w:rPr>
              <w:t>окремої</w:t>
            </w:r>
            <w:proofErr w:type="spellEnd"/>
            <w:r w:rsidRPr="00C72654">
              <w:rPr>
                <w:sz w:val="22"/>
                <w:szCs w:val="22"/>
              </w:rPr>
              <w:t xml:space="preserve"> </w:t>
            </w:r>
            <w:proofErr w:type="spellStart"/>
            <w:r w:rsidRPr="00C72654">
              <w:rPr>
                <w:sz w:val="22"/>
                <w:szCs w:val="22"/>
              </w:rPr>
              <w:t>частини</w:t>
            </w:r>
            <w:proofErr w:type="spellEnd"/>
            <w:r w:rsidRPr="00C72654">
              <w:rPr>
                <w:sz w:val="22"/>
                <w:szCs w:val="22"/>
              </w:rPr>
              <w:t xml:space="preserve"> (</w:t>
            </w:r>
            <w:proofErr w:type="spellStart"/>
            <w:r w:rsidRPr="00C72654">
              <w:rPr>
                <w:sz w:val="22"/>
                <w:szCs w:val="22"/>
              </w:rPr>
              <w:t>частин</w:t>
            </w:r>
            <w:proofErr w:type="spellEnd"/>
            <w:r w:rsidRPr="00C72654">
              <w:rPr>
                <w:sz w:val="22"/>
                <w:szCs w:val="22"/>
              </w:rPr>
              <w:t xml:space="preserve">) предмета </w:t>
            </w:r>
            <w:proofErr w:type="spellStart"/>
            <w:r w:rsidRPr="00C72654">
              <w:rPr>
                <w:sz w:val="22"/>
                <w:szCs w:val="22"/>
              </w:rPr>
              <w:t>закупівлі</w:t>
            </w:r>
            <w:proofErr w:type="spellEnd"/>
            <w:r w:rsidRPr="00C72654">
              <w:rPr>
                <w:sz w:val="22"/>
                <w:szCs w:val="22"/>
              </w:rPr>
              <w:t xml:space="preserve"> (лота), </w:t>
            </w:r>
            <w:proofErr w:type="spellStart"/>
            <w:r w:rsidRPr="00C72654">
              <w:rPr>
                <w:sz w:val="22"/>
                <w:szCs w:val="22"/>
              </w:rPr>
              <w:t>щодо</w:t>
            </w:r>
            <w:proofErr w:type="spellEnd"/>
            <w:r w:rsidRPr="00C72654">
              <w:rPr>
                <w:sz w:val="22"/>
                <w:szCs w:val="22"/>
              </w:rPr>
              <w:t xml:space="preserve"> </w:t>
            </w:r>
            <w:proofErr w:type="spellStart"/>
            <w:r w:rsidRPr="00C72654">
              <w:rPr>
                <w:sz w:val="22"/>
                <w:szCs w:val="22"/>
              </w:rPr>
              <w:t>якої</w:t>
            </w:r>
            <w:proofErr w:type="spellEnd"/>
            <w:r w:rsidRPr="00C72654">
              <w:rPr>
                <w:sz w:val="22"/>
                <w:szCs w:val="22"/>
              </w:rPr>
              <w:t xml:space="preserve"> </w:t>
            </w:r>
            <w:proofErr w:type="spellStart"/>
            <w:r w:rsidRPr="00C72654">
              <w:rPr>
                <w:sz w:val="22"/>
                <w:szCs w:val="22"/>
              </w:rPr>
              <w:t>можуть</w:t>
            </w:r>
            <w:proofErr w:type="spellEnd"/>
            <w:r w:rsidRPr="00C72654">
              <w:rPr>
                <w:sz w:val="22"/>
                <w:szCs w:val="22"/>
              </w:rPr>
              <w:t xml:space="preserve"> бути </w:t>
            </w:r>
            <w:proofErr w:type="spellStart"/>
            <w:r w:rsidRPr="00C72654">
              <w:rPr>
                <w:sz w:val="22"/>
                <w:szCs w:val="22"/>
              </w:rPr>
              <w:t>подані</w:t>
            </w:r>
            <w:proofErr w:type="spellEnd"/>
            <w:r w:rsidRPr="00C72654">
              <w:rPr>
                <w:sz w:val="22"/>
                <w:szCs w:val="22"/>
              </w:rPr>
              <w:t xml:space="preserve"> </w:t>
            </w:r>
            <w:proofErr w:type="spellStart"/>
            <w:r w:rsidRPr="00C72654">
              <w:rPr>
                <w:sz w:val="22"/>
                <w:szCs w:val="22"/>
              </w:rPr>
              <w:t>тендерні</w:t>
            </w:r>
            <w:proofErr w:type="spellEnd"/>
            <w:r w:rsidRPr="00C72654">
              <w:rPr>
                <w:sz w:val="22"/>
                <w:szCs w:val="22"/>
              </w:rPr>
              <w:t xml:space="preserve"> </w:t>
            </w:r>
            <w:proofErr w:type="spellStart"/>
            <w:r w:rsidRPr="00C72654">
              <w:rPr>
                <w:sz w:val="22"/>
                <w:szCs w:val="22"/>
              </w:rPr>
              <w:t>пропозиції</w:t>
            </w:r>
            <w:proofErr w:type="spellEnd"/>
            <w:r w:rsidRPr="00C72654">
              <w:rPr>
                <w:sz w:val="22"/>
                <w:szCs w:val="22"/>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A38F230" w14:textId="77777777" w:rsidR="001577C3" w:rsidRPr="00B0593B" w:rsidRDefault="001577C3" w:rsidP="00E83142">
            <w:pPr>
              <w:pStyle w:val="ac"/>
              <w:jc w:val="both"/>
              <w:rPr>
                <w:sz w:val="22"/>
                <w:szCs w:val="22"/>
              </w:rPr>
            </w:pPr>
            <w:proofErr w:type="spellStart"/>
            <w:r w:rsidRPr="00B0593B">
              <w:rPr>
                <w:sz w:val="22"/>
                <w:szCs w:val="22"/>
              </w:rPr>
              <w:t>Вимогами</w:t>
            </w:r>
            <w:proofErr w:type="spellEnd"/>
            <w:r w:rsidRPr="00B0593B">
              <w:rPr>
                <w:sz w:val="22"/>
                <w:szCs w:val="22"/>
              </w:rPr>
              <w:t xml:space="preserve"> </w:t>
            </w:r>
            <w:proofErr w:type="spellStart"/>
            <w:r w:rsidRPr="00B0593B">
              <w:rPr>
                <w:sz w:val="22"/>
                <w:szCs w:val="22"/>
              </w:rPr>
              <w:t>даної</w:t>
            </w:r>
            <w:proofErr w:type="spellEnd"/>
            <w:r w:rsidRPr="00B0593B">
              <w:rPr>
                <w:sz w:val="22"/>
                <w:szCs w:val="22"/>
              </w:rPr>
              <w:t xml:space="preserve"> </w:t>
            </w:r>
            <w:proofErr w:type="spellStart"/>
            <w:r w:rsidRPr="00B0593B">
              <w:rPr>
                <w:sz w:val="22"/>
                <w:szCs w:val="22"/>
              </w:rPr>
              <w:t>тендерної</w:t>
            </w:r>
            <w:proofErr w:type="spellEnd"/>
            <w:r w:rsidRPr="00B0593B">
              <w:rPr>
                <w:sz w:val="22"/>
                <w:szCs w:val="22"/>
              </w:rPr>
              <w:t xml:space="preserve"> </w:t>
            </w:r>
            <w:proofErr w:type="spellStart"/>
            <w:r w:rsidRPr="00B0593B">
              <w:rPr>
                <w:sz w:val="22"/>
                <w:szCs w:val="22"/>
              </w:rPr>
              <w:t>документації</w:t>
            </w:r>
            <w:proofErr w:type="spellEnd"/>
            <w:r w:rsidRPr="00B0593B">
              <w:rPr>
                <w:sz w:val="22"/>
                <w:szCs w:val="22"/>
              </w:rPr>
              <w:t xml:space="preserve"> не </w:t>
            </w:r>
            <w:proofErr w:type="spellStart"/>
            <w:r w:rsidRPr="00B0593B">
              <w:rPr>
                <w:sz w:val="22"/>
                <w:szCs w:val="22"/>
              </w:rPr>
              <w:t>передбачено</w:t>
            </w:r>
            <w:proofErr w:type="spellEnd"/>
            <w:r w:rsidRPr="00B0593B">
              <w:rPr>
                <w:sz w:val="22"/>
                <w:szCs w:val="22"/>
              </w:rPr>
              <w:t xml:space="preserve"> </w:t>
            </w:r>
            <w:proofErr w:type="spellStart"/>
            <w:r w:rsidRPr="00B0593B">
              <w:rPr>
                <w:sz w:val="22"/>
                <w:szCs w:val="22"/>
              </w:rPr>
              <w:t>встановлення</w:t>
            </w:r>
            <w:proofErr w:type="spellEnd"/>
            <w:r w:rsidRPr="00B0593B">
              <w:rPr>
                <w:sz w:val="22"/>
                <w:szCs w:val="22"/>
              </w:rPr>
              <w:t xml:space="preserve"> </w:t>
            </w:r>
            <w:proofErr w:type="spellStart"/>
            <w:r w:rsidRPr="00B0593B">
              <w:rPr>
                <w:sz w:val="22"/>
                <w:szCs w:val="22"/>
              </w:rPr>
              <w:t>окремих</w:t>
            </w:r>
            <w:proofErr w:type="spellEnd"/>
            <w:r w:rsidRPr="00B0593B">
              <w:rPr>
                <w:sz w:val="22"/>
                <w:szCs w:val="22"/>
              </w:rPr>
              <w:t xml:space="preserve"> </w:t>
            </w:r>
            <w:proofErr w:type="spellStart"/>
            <w:r w:rsidRPr="00B0593B">
              <w:rPr>
                <w:sz w:val="22"/>
                <w:szCs w:val="22"/>
              </w:rPr>
              <w:t>частин</w:t>
            </w:r>
            <w:proofErr w:type="spellEnd"/>
            <w:r w:rsidRPr="00B0593B">
              <w:rPr>
                <w:sz w:val="22"/>
                <w:szCs w:val="22"/>
              </w:rPr>
              <w:t xml:space="preserve"> предмета </w:t>
            </w:r>
            <w:proofErr w:type="spellStart"/>
            <w:r w:rsidRPr="00B0593B">
              <w:rPr>
                <w:sz w:val="22"/>
                <w:szCs w:val="22"/>
              </w:rPr>
              <w:t>закупівлі</w:t>
            </w:r>
            <w:proofErr w:type="spellEnd"/>
            <w:r w:rsidRPr="00B0593B">
              <w:rPr>
                <w:sz w:val="22"/>
                <w:szCs w:val="22"/>
              </w:rPr>
              <w:t xml:space="preserve"> (</w:t>
            </w:r>
            <w:proofErr w:type="spellStart"/>
            <w:r w:rsidRPr="00B0593B">
              <w:rPr>
                <w:sz w:val="22"/>
                <w:szCs w:val="22"/>
              </w:rPr>
              <w:t>лотів</w:t>
            </w:r>
            <w:proofErr w:type="spellEnd"/>
            <w:r w:rsidRPr="00B0593B">
              <w:rPr>
                <w:sz w:val="22"/>
                <w:szCs w:val="22"/>
              </w:rPr>
              <w:t>).</w:t>
            </w:r>
          </w:p>
        </w:tc>
      </w:tr>
      <w:tr w:rsidR="00446BC0" w:rsidRPr="00E83142" w14:paraId="55B436F1" w14:textId="77777777" w:rsidTr="00446BC0">
        <w:trPr>
          <w:trHeight w:val="593"/>
          <w:jc w:val="center"/>
        </w:trPr>
        <w:tc>
          <w:tcPr>
            <w:tcW w:w="0" w:type="auto"/>
            <w:vMerge w:val="restart"/>
            <w:tcBorders>
              <w:top w:val="single" w:sz="2" w:space="0" w:color="000000"/>
              <w:left w:val="single" w:sz="2" w:space="0" w:color="000000"/>
              <w:right w:val="single" w:sz="2" w:space="0" w:color="000000"/>
            </w:tcBorders>
            <w:tcMar>
              <w:top w:w="0" w:type="dxa"/>
              <w:left w:w="105" w:type="dxa"/>
              <w:bottom w:w="0" w:type="dxa"/>
              <w:right w:w="105" w:type="dxa"/>
            </w:tcMar>
          </w:tcPr>
          <w:p w14:paraId="0262D28D" w14:textId="77777777" w:rsidR="00446BC0" w:rsidRPr="00B0593B" w:rsidRDefault="00446BC0" w:rsidP="00E83142">
            <w:pPr>
              <w:pStyle w:val="a3"/>
              <w:spacing w:before="120" w:beforeAutospacing="0" w:after="120" w:afterAutospacing="0"/>
              <w:rPr>
                <w:sz w:val="22"/>
                <w:szCs w:val="22"/>
                <w:lang w:val="uk-UA"/>
              </w:rPr>
            </w:pPr>
            <w:r w:rsidRPr="00B0593B">
              <w:rPr>
                <w:color w:val="000000"/>
                <w:sz w:val="22"/>
                <w:szCs w:val="22"/>
                <w:lang w:val="uk-UA"/>
              </w:rPr>
              <w:t>4.3</w:t>
            </w:r>
          </w:p>
        </w:tc>
        <w:tc>
          <w:tcPr>
            <w:tcW w:w="3315" w:type="dxa"/>
            <w:vMerge w:val="restart"/>
            <w:tcBorders>
              <w:top w:val="single" w:sz="2" w:space="0" w:color="000000"/>
              <w:left w:val="single" w:sz="2" w:space="0" w:color="000000"/>
              <w:right w:val="single" w:sz="2" w:space="0" w:color="000000"/>
            </w:tcBorders>
            <w:tcMar>
              <w:top w:w="0" w:type="dxa"/>
              <w:left w:w="105" w:type="dxa"/>
              <w:bottom w:w="0" w:type="dxa"/>
              <w:right w:w="105" w:type="dxa"/>
            </w:tcMar>
          </w:tcPr>
          <w:p w14:paraId="24340A78" w14:textId="77777777" w:rsidR="00446BC0" w:rsidRPr="00C72654" w:rsidRDefault="00446BC0" w:rsidP="00E83142">
            <w:pPr>
              <w:pStyle w:val="ac"/>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7B826D9E" w14:textId="77777777" w:rsidR="00446BC0" w:rsidRPr="00C931F4" w:rsidRDefault="00C64E24" w:rsidP="00446BC0">
            <w:pPr>
              <w:widowControl w:val="0"/>
              <w:ind w:right="113"/>
              <w:contextualSpacing/>
              <w:jc w:val="both"/>
              <w:rPr>
                <w:color w:val="000000"/>
                <w:lang w:eastAsia="uk-UA"/>
              </w:rPr>
            </w:pPr>
            <w:proofErr w:type="spellStart"/>
            <w:r w:rsidRPr="00C931F4">
              <w:t>Обсяг</w:t>
            </w:r>
            <w:proofErr w:type="spellEnd"/>
            <w:r w:rsidRPr="00C931F4">
              <w:t xml:space="preserve"> </w:t>
            </w:r>
            <w:proofErr w:type="spellStart"/>
            <w:r w:rsidRPr="00C931F4">
              <w:t>надання</w:t>
            </w:r>
            <w:proofErr w:type="spellEnd"/>
            <w:r w:rsidRPr="00C931F4">
              <w:t xml:space="preserve"> </w:t>
            </w:r>
            <w:proofErr w:type="spellStart"/>
            <w:r w:rsidRPr="00C931F4">
              <w:t>послуги</w:t>
            </w:r>
            <w:proofErr w:type="spellEnd"/>
            <w:r w:rsidRPr="00C931F4">
              <w:t xml:space="preserve"> </w:t>
            </w:r>
            <w:proofErr w:type="spellStart"/>
            <w:r w:rsidRPr="00C931F4">
              <w:t>зазначено</w:t>
            </w:r>
            <w:proofErr w:type="spellEnd"/>
            <w:r w:rsidRPr="00C931F4">
              <w:t xml:space="preserve"> в ДОДАТКУ 1 та в ДОДАТКУ 2</w:t>
            </w:r>
          </w:p>
        </w:tc>
      </w:tr>
      <w:tr w:rsidR="00446BC0" w:rsidRPr="00E83142" w14:paraId="4E787473" w14:textId="77777777" w:rsidTr="00446BC0">
        <w:trPr>
          <w:trHeight w:val="592"/>
          <w:jc w:val="center"/>
        </w:trPr>
        <w:tc>
          <w:tcPr>
            <w:tcW w:w="0" w:type="auto"/>
            <w:vMerge/>
            <w:tcBorders>
              <w:left w:val="single" w:sz="2" w:space="0" w:color="000000"/>
              <w:bottom w:val="single" w:sz="2" w:space="0" w:color="000000"/>
              <w:right w:val="single" w:sz="2" w:space="0" w:color="000000"/>
            </w:tcBorders>
            <w:tcMar>
              <w:top w:w="0" w:type="dxa"/>
              <w:left w:w="105" w:type="dxa"/>
              <w:bottom w:w="0" w:type="dxa"/>
              <w:right w:w="105" w:type="dxa"/>
            </w:tcMar>
          </w:tcPr>
          <w:p w14:paraId="7DAC8ECB" w14:textId="77777777" w:rsidR="00446BC0" w:rsidRPr="00B0593B" w:rsidRDefault="00446BC0" w:rsidP="00E83142">
            <w:pPr>
              <w:pStyle w:val="a3"/>
              <w:spacing w:before="120" w:beforeAutospacing="0" w:after="120" w:afterAutospacing="0"/>
              <w:rPr>
                <w:color w:val="000000"/>
                <w:sz w:val="22"/>
                <w:szCs w:val="22"/>
                <w:lang w:val="uk-UA"/>
              </w:rPr>
            </w:pPr>
          </w:p>
        </w:tc>
        <w:tc>
          <w:tcPr>
            <w:tcW w:w="3315" w:type="dxa"/>
            <w:vMerge/>
            <w:tcBorders>
              <w:left w:val="single" w:sz="2" w:space="0" w:color="000000"/>
              <w:bottom w:val="single" w:sz="2" w:space="0" w:color="000000"/>
              <w:right w:val="single" w:sz="2" w:space="0" w:color="000000"/>
            </w:tcBorders>
            <w:tcMar>
              <w:top w:w="0" w:type="dxa"/>
              <w:left w:w="105" w:type="dxa"/>
              <w:bottom w:w="0" w:type="dxa"/>
              <w:right w:w="105" w:type="dxa"/>
            </w:tcMar>
          </w:tcPr>
          <w:p w14:paraId="5FEEFA61" w14:textId="77777777" w:rsidR="00446BC0" w:rsidRPr="00C72654" w:rsidRDefault="00446BC0" w:rsidP="00E83142">
            <w:pPr>
              <w:pStyle w:val="ac"/>
              <w:rPr>
                <w:sz w:val="22"/>
                <w:szCs w:val="22"/>
                <w:lang w:val="uk-UA"/>
              </w:rPr>
            </w:pP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E084629" w14:textId="77777777" w:rsidR="00446BC0" w:rsidRPr="00C931F4" w:rsidRDefault="00C64E24" w:rsidP="00446BC0">
            <w:pPr>
              <w:widowControl w:val="0"/>
              <w:ind w:right="113"/>
              <w:contextualSpacing/>
              <w:jc w:val="both"/>
              <w:rPr>
                <w:color w:val="000000"/>
                <w:lang w:eastAsia="uk-UA"/>
              </w:rPr>
            </w:pPr>
            <w:proofErr w:type="spellStart"/>
            <w:r w:rsidRPr="00C931F4">
              <w:rPr>
                <w:lang w:eastAsia="uk-UA"/>
              </w:rPr>
              <w:t>Інформацію</w:t>
            </w:r>
            <w:proofErr w:type="spellEnd"/>
            <w:r w:rsidRPr="00C931F4">
              <w:rPr>
                <w:lang w:eastAsia="uk-UA"/>
              </w:rPr>
              <w:t xml:space="preserve"> </w:t>
            </w:r>
            <w:proofErr w:type="spellStart"/>
            <w:r w:rsidRPr="00C931F4">
              <w:rPr>
                <w:lang w:eastAsia="uk-UA"/>
              </w:rPr>
              <w:t>щодо</w:t>
            </w:r>
            <w:proofErr w:type="spellEnd"/>
            <w:r w:rsidRPr="00C931F4">
              <w:rPr>
                <w:lang w:eastAsia="uk-UA"/>
              </w:rPr>
              <w:t xml:space="preserve"> </w:t>
            </w:r>
            <w:proofErr w:type="spellStart"/>
            <w:r w:rsidRPr="00C931F4">
              <w:rPr>
                <w:lang w:eastAsia="uk-UA"/>
              </w:rPr>
              <w:t>місця</w:t>
            </w:r>
            <w:proofErr w:type="spellEnd"/>
            <w:r w:rsidRPr="00C931F4">
              <w:rPr>
                <w:lang w:eastAsia="uk-UA"/>
              </w:rPr>
              <w:t xml:space="preserve"> поставки </w:t>
            </w:r>
            <w:proofErr w:type="spellStart"/>
            <w:r w:rsidRPr="00C931F4">
              <w:rPr>
                <w:lang w:eastAsia="uk-UA"/>
              </w:rPr>
              <w:t>товарів</w:t>
            </w:r>
            <w:proofErr w:type="spellEnd"/>
            <w:r w:rsidRPr="00C931F4">
              <w:rPr>
                <w:lang w:eastAsia="uk-UA"/>
              </w:rPr>
              <w:t xml:space="preserve"> </w:t>
            </w:r>
            <w:proofErr w:type="spellStart"/>
            <w:r w:rsidRPr="00C931F4">
              <w:rPr>
                <w:lang w:eastAsia="uk-UA"/>
              </w:rPr>
              <w:t>або</w:t>
            </w:r>
            <w:proofErr w:type="spellEnd"/>
            <w:r w:rsidRPr="00C931F4">
              <w:rPr>
                <w:lang w:eastAsia="uk-UA"/>
              </w:rPr>
              <w:t xml:space="preserve"> </w:t>
            </w:r>
            <w:proofErr w:type="spellStart"/>
            <w:r w:rsidRPr="00C931F4">
              <w:rPr>
                <w:lang w:eastAsia="uk-UA"/>
              </w:rPr>
              <w:t>місце</w:t>
            </w:r>
            <w:proofErr w:type="spellEnd"/>
            <w:r w:rsidRPr="00C931F4">
              <w:rPr>
                <w:lang w:eastAsia="uk-UA"/>
              </w:rPr>
              <w:t xml:space="preserve"> </w:t>
            </w:r>
            <w:proofErr w:type="spellStart"/>
            <w:r w:rsidRPr="00C931F4">
              <w:rPr>
                <w:lang w:eastAsia="uk-UA"/>
              </w:rPr>
              <w:t>виконання</w:t>
            </w:r>
            <w:proofErr w:type="spellEnd"/>
            <w:r w:rsidRPr="00C931F4">
              <w:rPr>
                <w:lang w:eastAsia="uk-UA"/>
              </w:rPr>
              <w:t xml:space="preserve"> </w:t>
            </w:r>
            <w:proofErr w:type="spellStart"/>
            <w:r w:rsidRPr="00C931F4">
              <w:rPr>
                <w:lang w:eastAsia="uk-UA"/>
              </w:rPr>
              <w:t>робіт</w:t>
            </w:r>
            <w:proofErr w:type="spellEnd"/>
            <w:r w:rsidRPr="00C931F4">
              <w:rPr>
                <w:lang w:eastAsia="uk-UA"/>
              </w:rPr>
              <w:t xml:space="preserve"> </w:t>
            </w:r>
            <w:proofErr w:type="spellStart"/>
            <w:r w:rsidRPr="00C931F4">
              <w:rPr>
                <w:lang w:eastAsia="uk-UA"/>
              </w:rPr>
              <w:t>чи</w:t>
            </w:r>
            <w:proofErr w:type="spellEnd"/>
            <w:r w:rsidRPr="00C931F4">
              <w:rPr>
                <w:lang w:eastAsia="uk-UA"/>
              </w:rPr>
              <w:t xml:space="preserve"> </w:t>
            </w:r>
            <w:proofErr w:type="spellStart"/>
            <w:r w:rsidRPr="00C931F4">
              <w:rPr>
                <w:lang w:eastAsia="uk-UA"/>
              </w:rPr>
              <w:t>надання</w:t>
            </w:r>
            <w:proofErr w:type="spellEnd"/>
            <w:r w:rsidRPr="00C931F4">
              <w:rPr>
                <w:lang w:eastAsia="uk-UA"/>
              </w:rPr>
              <w:t xml:space="preserve"> </w:t>
            </w:r>
            <w:proofErr w:type="spellStart"/>
            <w:r w:rsidRPr="00C931F4">
              <w:rPr>
                <w:lang w:eastAsia="uk-UA"/>
              </w:rPr>
              <w:t>послуг</w:t>
            </w:r>
            <w:proofErr w:type="spellEnd"/>
            <w:r w:rsidRPr="00C931F4">
              <w:rPr>
                <w:lang w:eastAsia="uk-UA"/>
              </w:rPr>
              <w:t xml:space="preserve"> </w:t>
            </w:r>
            <w:proofErr w:type="spellStart"/>
            <w:r w:rsidRPr="00C931F4">
              <w:rPr>
                <w:lang w:eastAsia="uk-UA"/>
              </w:rPr>
              <w:t>зазначено</w:t>
            </w:r>
            <w:proofErr w:type="spellEnd"/>
            <w:r w:rsidRPr="00C931F4">
              <w:rPr>
                <w:lang w:eastAsia="uk-UA"/>
              </w:rPr>
              <w:t xml:space="preserve"> в ДОДАТКУ 1 та в ДОДАТКУ 2</w:t>
            </w:r>
          </w:p>
        </w:tc>
      </w:tr>
      <w:tr w:rsidR="00446BC0" w:rsidRPr="00E83142" w14:paraId="1858DCCF" w14:textId="77777777" w:rsidTr="00E8314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184CCB" w14:textId="77777777" w:rsidR="00446BC0" w:rsidRPr="00B0593B" w:rsidRDefault="00446BC0" w:rsidP="00E83142">
            <w:pPr>
              <w:pStyle w:val="ac"/>
              <w:rPr>
                <w:sz w:val="22"/>
                <w:szCs w:val="22"/>
                <w:lang w:val="uk-UA"/>
              </w:rPr>
            </w:pPr>
            <w:r w:rsidRPr="00B0593B">
              <w:rPr>
                <w:sz w:val="22"/>
                <w:szCs w:val="22"/>
                <w:lang w:val="uk-UA"/>
              </w:rPr>
              <w:t>4.4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4712F7" w14:textId="77777777" w:rsidR="00446BC0" w:rsidRPr="00B0593B" w:rsidRDefault="00446BC0" w:rsidP="00E83142">
            <w:pPr>
              <w:pStyle w:val="ac"/>
              <w:rPr>
                <w:sz w:val="22"/>
                <w:szCs w:val="22"/>
                <w:lang w:val="uk-UA"/>
              </w:rPr>
            </w:pPr>
            <w:r w:rsidRPr="00B0593B">
              <w:rPr>
                <w:sz w:val="22"/>
                <w:szCs w:val="22"/>
                <w:lang w:val="uk-UA"/>
              </w:rPr>
              <w:t>строк поставки товарів (надання послуг, виконання робіт)</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12AF5417" w14:textId="22EA6259" w:rsidR="00C64E24" w:rsidRPr="00C931F4" w:rsidRDefault="00C64E24" w:rsidP="00C64E24">
            <w:pPr>
              <w:jc w:val="both"/>
              <w:rPr>
                <w:lang w:eastAsia="uk-UA"/>
              </w:rPr>
            </w:pPr>
            <w:r w:rsidRPr="00C931F4">
              <w:rPr>
                <w:lang w:eastAsia="uk-UA"/>
              </w:rPr>
              <w:t>Ст</w:t>
            </w:r>
            <w:r>
              <w:rPr>
                <w:lang w:eastAsia="uk-UA"/>
              </w:rPr>
              <w:t xml:space="preserve">рок </w:t>
            </w:r>
            <w:proofErr w:type="spellStart"/>
            <w:r>
              <w:rPr>
                <w:lang w:eastAsia="uk-UA"/>
              </w:rPr>
              <w:t>надання</w:t>
            </w:r>
            <w:proofErr w:type="spellEnd"/>
            <w:r>
              <w:rPr>
                <w:lang w:eastAsia="uk-UA"/>
              </w:rPr>
              <w:t xml:space="preserve"> </w:t>
            </w:r>
            <w:proofErr w:type="spellStart"/>
            <w:r>
              <w:rPr>
                <w:lang w:eastAsia="uk-UA"/>
              </w:rPr>
              <w:t>послуг</w:t>
            </w:r>
            <w:proofErr w:type="spellEnd"/>
            <w:r>
              <w:rPr>
                <w:lang w:eastAsia="uk-UA"/>
              </w:rPr>
              <w:t xml:space="preserve"> </w:t>
            </w:r>
            <w:proofErr w:type="spellStart"/>
            <w:r>
              <w:rPr>
                <w:lang w:eastAsia="uk-UA"/>
              </w:rPr>
              <w:t>протягом</w:t>
            </w:r>
            <w:proofErr w:type="spellEnd"/>
            <w:r>
              <w:rPr>
                <w:lang w:eastAsia="uk-UA"/>
              </w:rPr>
              <w:t xml:space="preserve"> 202</w:t>
            </w:r>
            <w:r w:rsidR="009B2FD3">
              <w:rPr>
                <w:lang w:val="uk-UA" w:eastAsia="uk-UA"/>
              </w:rPr>
              <w:t>4</w:t>
            </w:r>
            <w:r w:rsidRPr="00C931F4">
              <w:rPr>
                <w:lang w:eastAsia="uk-UA"/>
              </w:rPr>
              <w:t xml:space="preserve"> року </w:t>
            </w:r>
            <w:proofErr w:type="spellStart"/>
            <w:r w:rsidRPr="00C931F4">
              <w:rPr>
                <w:lang w:eastAsia="uk-UA"/>
              </w:rPr>
              <w:t>згідно</w:t>
            </w:r>
            <w:proofErr w:type="spellEnd"/>
            <w:r w:rsidRPr="00C931F4">
              <w:rPr>
                <w:lang w:eastAsia="uk-UA"/>
              </w:rPr>
              <w:t xml:space="preserve"> умов, </w:t>
            </w:r>
            <w:proofErr w:type="spellStart"/>
            <w:r w:rsidRPr="00C931F4">
              <w:rPr>
                <w:lang w:eastAsia="uk-UA"/>
              </w:rPr>
              <w:t>що</w:t>
            </w:r>
            <w:proofErr w:type="spellEnd"/>
            <w:r w:rsidRPr="00C931F4">
              <w:rPr>
                <w:lang w:eastAsia="uk-UA"/>
              </w:rPr>
              <w:t xml:space="preserve"> </w:t>
            </w:r>
            <w:proofErr w:type="spellStart"/>
            <w:r w:rsidRPr="00C931F4">
              <w:rPr>
                <w:lang w:eastAsia="uk-UA"/>
              </w:rPr>
              <w:t>визначені</w:t>
            </w:r>
            <w:proofErr w:type="spellEnd"/>
            <w:r w:rsidRPr="00C931F4">
              <w:rPr>
                <w:lang w:eastAsia="uk-UA"/>
              </w:rPr>
              <w:t xml:space="preserve"> в ДОДАТКУ 2 і ДОДАТКУ 3 та:</w:t>
            </w:r>
          </w:p>
          <w:p w14:paraId="6B39BF55" w14:textId="77777777" w:rsidR="00C64E24" w:rsidRPr="00C931F4" w:rsidRDefault="00C64E24" w:rsidP="00C64E24">
            <w:pPr>
              <w:jc w:val="both"/>
              <w:rPr>
                <w:lang w:eastAsia="uk-UA"/>
              </w:rPr>
            </w:pPr>
            <w:r w:rsidRPr="00C931F4">
              <w:rPr>
                <w:lang w:eastAsia="uk-UA"/>
              </w:rPr>
              <w:t xml:space="preserve">- є </w:t>
            </w:r>
            <w:proofErr w:type="spellStart"/>
            <w:r w:rsidRPr="00C931F4">
              <w:rPr>
                <w:lang w:eastAsia="uk-UA"/>
              </w:rPr>
              <w:t>орієнтовним</w:t>
            </w:r>
            <w:proofErr w:type="spellEnd"/>
            <w:r w:rsidRPr="00C931F4">
              <w:rPr>
                <w:lang w:eastAsia="uk-UA"/>
              </w:rPr>
              <w:t xml:space="preserve"> та </w:t>
            </w:r>
            <w:proofErr w:type="spellStart"/>
            <w:r w:rsidRPr="00C931F4">
              <w:rPr>
                <w:lang w:eastAsia="uk-UA"/>
              </w:rPr>
              <w:t>визначений</w:t>
            </w:r>
            <w:proofErr w:type="spellEnd"/>
            <w:r w:rsidRPr="00C931F4">
              <w:rPr>
                <w:lang w:eastAsia="uk-UA"/>
              </w:rPr>
              <w:t xml:space="preserve"> </w:t>
            </w:r>
            <w:proofErr w:type="spellStart"/>
            <w:r w:rsidRPr="00C931F4">
              <w:rPr>
                <w:lang w:eastAsia="uk-UA"/>
              </w:rPr>
              <w:t>розрахунковим</w:t>
            </w:r>
            <w:proofErr w:type="spellEnd"/>
            <w:r w:rsidRPr="00C931F4">
              <w:rPr>
                <w:lang w:eastAsia="uk-UA"/>
              </w:rPr>
              <w:t xml:space="preserve"> методом; </w:t>
            </w:r>
          </w:p>
          <w:p w14:paraId="216E1CF0" w14:textId="77777777" w:rsidR="00446BC0" w:rsidRPr="00C931F4" w:rsidRDefault="00C64E24" w:rsidP="00C64E24">
            <w:pPr>
              <w:widowControl w:val="0"/>
              <w:ind w:right="113"/>
              <w:contextualSpacing/>
              <w:jc w:val="both"/>
              <w:rPr>
                <w:color w:val="0070C0"/>
              </w:rPr>
            </w:pPr>
            <w:r w:rsidRPr="00C931F4">
              <w:rPr>
                <w:lang w:eastAsia="uk-UA"/>
              </w:rPr>
              <w:t xml:space="preserve">- </w:t>
            </w:r>
            <w:proofErr w:type="spellStart"/>
            <w:r w:rsidRPr="00C931F4">
              <w:rPr>
                <w:lang w:eastAsia="uk-UA"/>
              </w:rPr>
              <w:t>несе</w:t>
            </w:r>
            <w:proofErr w:type="spellEnd"/>
            <w:r w:rsidRPr="00C931F4">
              <w:rPr>
                <w:lang w:eastAsia="uk-UA"/>
              </w:rPr>
              <w:t xml:space="preserve"> </w:t>
            </w:r>
            <w:proofErr w:type="spellStart"/>
            <w:r w:rsidRPr="00C931F4">
              <w:rPr>
                <w:lang w:eastAsia="uk-UA"/>
              </w:rPr>
              <w:t>інформативний</w:t>
            </w:r>
            <w:proofErr w:type="spellEnd"/>
            <w:r w:rsidRPr="00C931F4">
              <w:rPr>
                <w:lang w:eastAsia="uk-UA"/>
              </w:rPr>
              <w:t xml:space="preserve"> характер та не </w:t>
            </w:r>
            <w:proofErr w:type="spellStart"/>
            <w:r w:rsidRPr="00C931F4">
              <w:rPr>
                <w:lang w:eastAsia="uk-UA"/>
              </w:rPr>
              <w:t>має</w:t>
            </w:r>
            <w:proofErr w:type="spellEnd"/>
            <w:r w:rsidRPr="00C931F4">
              <w:rPr>
                <w:lang w:eastAsia="uk-UA"/>
              </w:rPr>
              <w:t xml:space="preserve"> </w:t>
            </w:r>
            <w:proofErr w:type="spellStart"/>
            <w:r w:rsidRPr="00C931F4">
              <w:rPr>
                <w:lang w:eastAsia="uk-UA"/>
              </w:rPr>
              <w:t>жодних</w:t>
            </w:r>
            <w:proofErr w:type="spellEnd"/>
            <w:r w:rsidRPr="00C931F4">
              <w:rPr>
                <w:lang w:eastAsia="uk-UA"/>
              </w:rPr>
              <w:t xml:space="preserve"> </w:t>
            </w:r>
            <w:proofErr w:type="spellStart"/>
            <w:r w:rsidRPr="00C931F4">
              <w:rPr>
                <w:lang w:eastAsia="uk-UA"/>
              </w:rPr>
              <w:t>юридичних</w:t>
            </w:r>
            <w:proofErr w:type="spellEnd"/>
            <w:r w:rsidRPr="00C931F4">
              <w:rPr>
                <w:lang w:eastAsia="uk-UA"/>
              </w:rPr>
              <w:t xml:space="preserve"> </w:t>
            </w:r>
            <w:proofErr w:type="spellStart"/>
            <w:r w:rsidRPr="00C931F4">
              <w:rPr>
                <w:lang w:eastAsia="uk-UA"/>
              </w:rPr>
              <w:t>наслідків</w:t>
            </w:r>
            <w:proofErr w:type="spellEnd"/>
          </w:p>
        </w:tc>
      </w:tr>
      <w:tr w:rsidR="00446BC0" w:rsidRPr="00B0593B" w14:paraId="78FEF1BE" w14:textId="77777777" w:rsidTr="00E8314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1BBED4" w14:textId="77777777" w:rsidR="00446BC0" w:rsidRPr="00B0593B" w:rsidRDefault="00446BC0" w:rsidP="00E83142">
            <w:pPr>
              <w:pStyle w:val="ac"/>
              <w:rPr>
                <w:sz w:val="22"/>
                <w:szCs w:val="22"/>
                <w:lang w:val="uk-UA"/>
              </w:rPr>
            </w:pPr>
            <w:r w:rsidRPr="00B0593B">
              <w:rPr>
                <w:sz w:val="22"/>
                <w:szCs w:val="22"/>
                <w:lang w:val="uk-UA"/>
              </w:rPr>
              <w:t>5</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748562" w14:textId="77777777" w:rsidR="00446BC0" w:rsidRPr="00B0593B" w:rsidRDefault="00446BC0" w:rsidP="00E83142">
            <w:pPr>
              <w:pStyle w:val="ac"/>
              <w:rPr>
                <w:b/>
                <w:sz w:val="22"/>
                <w:szCs w:val="22"/>
                <w:lang w:val="uk-UA"/>
              </w:rPr>
            </w:pPr>
            <w:r w:rsidRPr="00B0593B">
              <w:rPr>
                <w:b/>
                <w:sz w:val="22"/>
                <w:szCs w:val="22"/>
                <w:lang w:val="uk-UA"/>
              </w:rPr>
              <w:t>Недискримінація учасників</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C2DED8D" w14:textId="77777777" w:rsidR="00446BC0" w:rsidRPr="00B0593B" w:rsidRDefault="00446BC0" w:rsidP="00E83142">
            <w:pPr>
              <w:pStyle w:val="ac"/>
              <w:jc w:val="both"/>
              <w:rPr>
                <w:sz w:val="22"/>
                <w:szCs w:val="22"/>
                <w:lang w:val="uk-UA"/>
              </w:rPr>
            </w:pPr>
            <w:r w:rsidRPr="00B0593B">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0593B">
              <w:rPr>
                <w:sz w:val="22"/>
                <w:szCs w:val="22"/>
                <w:lang w:val="uk-UA"/>
              </w:rPr>
              <w:t>закупівель</w:t>
            </w:r>
            <w:proofErr w:type="spellEnd"/>
            <w:r w:rsidRPr="00B0593B">
              <w:rPr>
                <w:sz w:val="22"/>
                <w:szCs w:val="22"/>
                <w:lang w:val="uk-UA"/>
              </w:rPr>
              <w:t xml:space="preserve"> на рівних умовах</w:t>
            </w:r>
          </w:p>
        </w:tc>
      </w:tr>
      <w:tr w:rsidR="00446BC0" w:rsidRPr="00B0593B" w14:paraId="602994AA" w14:textId="77777777" w:rsidTr="00E8314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78CF6B7" w14:textId="77777777" w:rsidR="00446BC0" w:rsidRPr="00B0593B" w:rsidRDefault="00446BC0" w:rsidP="00E83142">
            <w:pPr>
              <w:pStyle w:val="ac"/>
              <w:rPr>
                <w:sz w:val="22"/>
                <w:szCs w:val="22"/>
                <w:lang w:val="uk-UA"/>
              </w:rPr>
            </w:pPr>
            <w:r w:rsidRPr="00B0593B">
              <w:rPr>
                <w:sz w:val="22"/>
                <w:szCs w:val="22"/>
                <w:lang w:val="uk-UA"/>
              </w:rPr>
              <w:t>6</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5E1AB84" w14:textId="77777777" w:rsidR="00446BC0" w:rsidRPr="00B0593B" w:rsidRDefault="00446BC0" w:rsidP="00E83142">
            <w:pPr>
              <w:pStyle w:val="ac"/>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7DA30B" w14:textId="77777777" w:rsidR="00446BC0" w:rsidRPr="00B0593B" w:rsidRDefault="00446BC0" w:rsidP="00E83142">
            <w:pPr>
              <w:pStyle w:val="ac"/>
              <w:rPr>
                <w:sz w:val="22"/>
                <w:szCs w:val="22"/>
                <w:lang w:val="uk-UA"/>
              </w:rPr>
            </w:pPr>
            <w:r w:rsidRPr="00B0593B">
              <w:rPr>
                <w:sz w:val="22"/>
                <w:szCs w:val="22"/>
                <w:lang w:val="uk-UA"/>
              </w:rPr>
              <w:t>Валютою тендерної пропозиції є гривня;</w:t>
            </w:r>
          </w:p>
          <w:p w14:paraId="37E4D0C3" w14:textId="77777777" w:rsidR="00446BC0" w:rsidRPr="00B0593B" w:rsidRDefault="00446BC0" w:rsidP="00E83142">
            <w:pPr>
              <w:pStyle w:val="ac"/>
              <w:rPr>
                <w:sz w:val="22"/>
                <w:szCs w:val="22"/>
                <w:lang w:val="uk-UA"/>
              </w:rPr>
            </w:pPr>
            <w:r w:rsidRPr="00B0593B">
              <w:rPr>
                <w:sz w:val="22"/>
                <w:szCs w:val="22"/>
                <w:lang w:val="uk-UA"/>
              </w:rPr>
              <w:t xml:space="preserve"> </w:t>
            </w:r>
          </w:p>
        </w:tc>
      </w:tr>
      <w:tr w:rsidR="00446BC0" w:rsidRPr="009B2FD3" w14:paraId="29F02A0F" w14:textId="77777777" w:rsidTr="00E8314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6393711" w14:textId="77777777" w:rsidR="00446BC0" w:rsidRPr="00B0593B" w:rsidRDefault="00446BC0" w:rsidP="00E83142">
            <w:pPr>
              <w:pStyle w:val="a3"/>
              <w:spacing w:before="144" w:beforeAutospacing="0" w:after="144" w:afterAutospacing="0"/>
              <w:rPr>
                <w:b/>
                <w:sz w:val="22"/>
                <w:szCs w:val="22"/>
                <w:lang w:val="uk-UA"/>
              </w:rPr>
            </w:pPr>
            <w:r w:rsidRPr="00B0593B">
              <w:rPr>
                <w:b/>
                <w:color w:val="000000"/>
                <w:sz w:val="22"/>
                <w:szCs w:val="22"/>
                <w:lang w:val="uk-UA"/>
              </w:rPr>
              <w:t>7</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4C0263F0" w14:textId="77777777" w:rsidR="00446BC0" w:rsidRPr="00B0593B" w:rsidRDefault="00446BC0" w:rsidP="00E83142">
            <w:pPr>
              <w:pStyle w:val="ac"/>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2C0C316" w14:textId="77777777" w:rsidR="00446BC0" w:rsidRPr="00606A74" w:rsidRDefault="00446BC0" w:rsidP="00E83142">
            <w:pPr>
              <w:pStyle w:val="ac"/>
              <w:jc w:val="both"/>
              <w:rPr>
                <w:b/>
                <w:sz w:val="22"/>
                <w:szCs w:val="22"/>
                <w:lang w:val="uk-UA"/>
              </w:rPr>
            </w:pPr>
            <w:r w:rsidRPr="00606A74">
              <w:rPr>
                <w:b/>
                <w:sz w:val="22"/>
                <w:szCs w:val="22"/>
                <w:lang w:val="uk-UA"/>
              </w:rPr>
              <w:t>Мова тендерної пропозиції — українська.</w:t>
            </w:r>
          </w:p>
          <w:p w14:paraId="0808CEC1" w14:textId="77777777" w:rsidR="00446BC0" w:rsidRPr="00606A74" w:rsidRDefault="00446BC0" w:rsidP="00E83142">
            <w:pPr>
              <w:pStyle w:val="ac"/>
              <w:jc w:val="both"/>
              <w:rPr>
                <w:sz w:val="22"/>
                <w:szCs w:val="22"/>
                <w:lang w:val="uk-UA"/>
              </w:rPr>
            </w:pPr>
            <w:r w:rsidRPr="00606A74">
              <w:rPr>
                <w:sz w:val="22"/>
                <w:szCs w:val="22"/>
                <w:lang w:val="uk-UA"/>
              </w:rPr>
              <w:t xml:space="preserve">Під час проведення процедур </w:t>
            </w:r>
            <w:proofErr w:type="spellStart"/>
            <w:r w:rsidRPr="00606A74">
              <w:rPr>
                <w:sz w:val="22"/>
                <w:szCs w:val="22"/>
                <w:lang w:val="uk-UA"/>
              </w:rPr>
              <w:t>закупівель</w:t>
            </w:r>
            <w:proofErr w:type="spellEnd"/>
            <w:r w:rsidRPr="00606A74">
              <w:rPr>
                <w:sz w:val="22"/>
                <w:szCs w:val="22"/>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606A74">
              <w:rPr>
                <w:sz w:val="22"/>
                <w:szCs w:val="22"/>
                <w:lang w:val="uk-UA"/>
              </w:rPr>
              <w:lastRenderedPageBreak/>
              <w:t>мати автентичний переклад на іншу мову. Визначальним є текст, викладений українською мовою.</w:t>
            </w:r>
          </w:p>
          <w:p w14:paraId="54F07896" w14:textId="77777777" w:rsidR="00446BC0" w:rsidRPr="00606A74" w:rsidRDefault="00446BC0" w:rsidP="00E83142">
            <w:pPr>
              <w:pStyle w:val="ac"/>
              <w:jc w:val="both"/>
              <w:rPr>
                <w:sz w:val="22"/>
                <w:szCs w:val="22"/>
                <w:lang w:val="uk-UA"/>
              </w:rPr>
            </w:pPr>
            <w:r w:rsidRPr="00606A74">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4EEE5B" w14:textId="77777777" w:rsidR="00446BC0" w:rsidRPr="00606A74" w:rsidRDefault="00446BC0" w:rsidP="00E83142">
            <w:pPr>
              <w:pStyle w:val="ac"/>
              <w:jc w:val="both"/>
              <w:rPr>
                <w:sz w:val="22"/>
                <w:szCs w:val="22"/>
                <w:lang w:val="uk-UA"/>
              </w:rPr>
            </w:pPr>
            <w:r w:rsidRPr="00606A74">
              <w:rPr>
                <w:sz w:val="22"/>
                <w:szCs w:val="22"/>
                <w:lang w:val="uk-UA"/>
              </w:rPr>
              <w:t xml:space="preserve">Уся інформація розміщується в електронній системі </w:t>
            </w:r>
            <w:proofErr w:type="spellStart"/>
            <w:r w:rsidRPr="00606A74">
              <w:rPr>
                <w:sz w:val="22"/>
                <w:szCs w:val="22"/>
                <w:lang w:val="uk-UA"/>
              </w:rPr>
              <w:t>закупівель</w:t>
            </w:r>
            <w:proofErr w:type="spellEnd"/>
            <w:r w:rsidRPr="00606A74">
              <w:rPr>
                <w:sz w:val="22"/>
                <w:szCs w:val="22"/>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6A74">
              <w:rPr>
                <w:sz w:val="22"/>
                <w:szCs w:val="22"/>
                <w:lang w:val="uk-UA"/>
              </w:rPr>
              <w:t>знака</w:t>
            </w:r>
            <w:proofErr w:type="spellEnd"/>
            <w:r w:rsidRPr="00606A74">
              <w:rPr>
                <w:sz w:val="22"/>
                <w:szCs w:val="22"/>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71AE70E" w14:textId="77777777" w:rsidR="00446BC0" w:rsidRPr="00606A74" w:rsidRDefault="00446BC0" w:rsidP="00E83142">
            <w:pPr>
              <w:pStyle w:val="ac"/>
              <w:jc w:val="both"/>
              <w:rPr>
                <w:b/>
                <w:sz w:val="22"/>
                <w:szCs w:val="22"/>
                <w:lang w:val="uk-UA"/>
              </w:rPr>
            </w:pPr>
            <w:r w:rsidRPr="00606A74">
              <w:rPr>
                <w:b/>
                <w:sz w:val="22"/>
                <w:szCs w:val="22"/>
                <w:lang w:val="uk-UA"/>
              </w:rPr>
              <w:t>Виключення:</w:t>
            </w:r>
          </w:p>
          <w:p w14:paraId="5E1F07A9" w14:textId="77777777" w:rsidR="00446BC0" w:rsidRPr="00606A74" w:rsidRDefault="00446BC0" w:rsidP="00E83142">
            <w:pPr>
              <w:pStyle w:val="ac"/>
              <w:jc w:val="both"/>
              <w:rPr>
                <w:sz w:val="22"/>
                <w:szCs w:val="22"/>
                <w:lang w:val="uk-UA"/>
              </w:rPr>
            </w:pPr>
            <w:r w:rsidRPr="00606A74">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75B6BC" w14:textId="77777777" w:rsidR="00446BC0" w:rsidRPr="00B0593B" w:rsidRDefault="00446BC0" w:rsidP="00E83142">
            <w:pPr>
              <w:pStyle w:val="ac"/>
              <w:jc w:val="both"/>
              <w:rPr>
                <w:sz w:val="22"/>
                <w:szCs w:val="22"/>
                <w:lang w:val="uk-UA"/>
              </w:rPr>
            </w:pPr>
            <w:r w:rsidRPr="00606A74">
              <w:rPr>
                <w:sz w:val="22"/>
                <w:szCs w:val="22"/>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6A74">
              <w:rPr>
                <w:sz w:val="22"/>
                <w:szCs w:val="22"/>
                <w:lang w:val="uk-UA"/>
              </w:rPr>
              <w:t>вимозі</w:t>
            </w:r>
            <w:proofErr w:type="spellEnd"/>
            <w:r w:rsidRPr="00606A74">
              <w:rPr>
                <w:sz w:val="22"/>
                <w:szCs w:val="22"/>
                <w:lang w:val="uk-UA"/>
              </w:rPr>
              <w:t>,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6BC0" w:rsidRPr="00B0593B" w14:paraId="3AE670B8" w14:textId="77777777" w:rsidTr="00E83142">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7D8A3A2B" w14:textId="77777777" w:rsidR="00446BC0" w:rsidRPr="003B340F" w:rsidRDefault="00446BC0" w:rsidP="00E83142">
            <w:pPr>
              <w:pStyle w:val="ac"/>
              <w:jc w:val="center"/>
              <w:rPr>
                <w:b/>
                <w:lang w:val="uk-UA"/>
              </w:rPr>
            </w:pPr>
            <w:r w:rsidRPr="003B340F">
              <w:rPr>
                <w:b/>
                <w:lang w:val="uk-UA"/>
              </w:rPr>
              <w:lastRenderedPageBreak/>
              <w:t>ІІ. Порядок унесення змін та надання роз’яснень до тендерної документації</w:t>
            </w:r>
          </w:p>
        </w:tc>
      </w:tr>
      <w:tr w:rsidR="00446BC0" w:rsidRPr="00B0593B" w14:paraId="3E64F077" w14:textId="77777777" w:rsidTr="00E8314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7F084E" w14:textId="77777777" w:rsidR="00446BC0" w:rsidRPr="00B0593B" w:rsidRDefault="00446BC0" w:rsidP="00E83142">
            <w:pPr>
              <w:pStyle w:val="a3"/>
              <w:spacing w:before="144" w:beforeAutospacing="0" w:after="144" w:afterAutospacing="0"/>
              <w:rPr>
                <w:b/>
                <w:sz w:val="22"/>
                <w:szCs w:val="22"/>
                <w:lang w:val="uk-UA"/>
              </w:rPr>
            </w:pPr>
            <w:r w:rsidRPr="00B0593B">
              <w:rPr>
                <w:b/>
                <w:color w:val="000000"/>
                <w:sz w:val="22"/>
                <w:szCs w:val="22"/>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56E5A6C" w14:textId="77777777" w:rsidR="00446BC0" w:rsidRPr="00B0593B" w:rsidRDefault="00446BC0" w:rsidP="00E83142">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8FC304" w14:textId="77777777" w:rsidR="00446BC0" w:rsidRPr="004248D4" w:rsidRDefault="00446BC0" w:rsidP="00E83142">
            <w:pPr>
              <w:pStyle w:val="ac"/>
              <w:jc w:val="both"/>
              <w:rPr>
                <w:strike/>
                <w:sz w:val="22"/>
                <w:szCs w:val="22"/>
                <w:shd w:val="solid" w:color="FFFFFF" w:fill="FFFFFF"/>
              </w:rPr>
            </w:pPr>
            <w:r w:rsidRPr="004248D4">
              <w:rPr>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248D4">
              <w:rPr>
                <w:sz w:val="22"/>
                <w:szCs w:val="22"/>
                <w:shd w:val="solid" w:color="FFFFFF" w:fill="FFFFFF"/>
                <w:lang w:val="uk-UA" w:eastAsia="en-US"/>
              </w:rPr>
              <w:t>закупівель</w:t>
            </w:r>
            <w:proofErr w:type="spellEnd"/>
            <w:r w:rsidRPr="004248D4">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4248D4">
              <w:rPr>
                <w:sz w:val="22"/>
                <w:szCs w:val="22"/>
                <w:shd w:val="solid" w:color="FFFFFF" w:fill="FFFFFF"/>
                <w:lang w:eastAsia="en-US"/>
              </w:rPr>
              <w:t>Усі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звернення</w:t>
            </w:r>
            <w:proofErr w:type="spellEnd"/>
            <w:r w:rsidRPr="004248D4">
              <w:rPr>
                <w:sz w:val="22"/>
                <w:szCs w:val="22"/>
                <w:shd w:val="solid" w:color="FFFFFF" w:fill="FFFFFF"/>
                <w:lang w:eastAsia="en-US"/>
              </w:rPr>
              <w:t xml:space="preserve"> за </w:t>
            </w:r>
            <w:proofErr w:type="spellStart"/>
            <w:r w:rsidRPr="004248D4">
              <w:rPr>
                <w:sz w:val="22"/>
                <w:szCs w:val="22"/>
                <w:shd w:val="solid" w:color="FFFFFF" w:fill="FFFFFF"/>
                <w:lang w:eastAsia="en-US"/>
              </w:rPr>
              <w:t>роз’ясненнями</w:t>
            </w:r>
            <w:proofErr w:type="spellEnd"/>
            <w:r w:rsidRPr="004248D4">
              <w:rPr>
                <w:sz w:val="22"/>
                <w:szCs w:val="22"/>
                <w:shd w:val="solid" w:color="FFFFFF" w:fill="FFFFFF"/>
                <w:lang w:eastAsia="en-US"/>
              </w:rPr>
              <w:t xml:space="preserve"> та </w:t>
            </w:r>
            <w:proofErr w:type="spellStart"/>
            <w:r w:rsidRPr="004248D4">
              <w:rPr>
                <w:sz w:val="22"/>
                <w:szCs w:val="22"/>
                <w:shd w:val="solid" w:color="FFFFFF" w:fill="FFFFFF"/>
                <w:lang w:eastAsia="en-US"/>
              </w:rPr>
              <w:t>звернення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щодо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усунення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порушення</w:t>
            </w:r>
            <w:proofErr w:type="spellEnd"/>
            <w:r w:rsidRPr="004248D4">
              <w:rPr>
                <w:sz w:val="22"/>
                <w:szCs w:val="22"/>
                <w:shd w:val="solid" w:color="FFFFFF" w:fill="FFFFFF"/>
                <w:lang w:eastAsia="en-US"/>
              </w:rPr>
              <w:t xml:space="preserve"> автоматично </w:t>
            </w:r>
            <w:proofErr w:type="spellStart"/>
            <w:r w:rsidRPr="004248D4">
              <w:rPr>
                <w:sz w:val="22"/>
                <w:szCs w:val="22"/>
                <w:shd w:val="solid" w:color="FFFFFF" w:fill="FFFFFF"/>
                <w:lang w:eastAsia="en-US"/>
              </w:rPr>
              <w:t>оприлюднюються</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без </w:t>
            </w:r>
            <w:proofErr w:type="spellStart"/>
            <w:r w:rsidRPr="004248D4">
              <w:rPr>
                <w:sz w:val="22"/>
                <w:szCs w:val="22"/>
                <w:shd w:val="solid" w:color="FFFFFF" w:fill="FFFFFF"/>
                <w:lang w:eastAsia="en-US"/>
              </w:rPr>
              <w:t>ідентифікації</w:t>
            </w:r>
            <w:proofErr w:type="spellEnd"/>
            <w:r w:rsidRPr="004248D4">
              <w:rPr>
                <w:sz w:val="22"/>
                <w:szCs w:val="22"/>
                <w:shd w:val="solid" w:color="FFFFFF" w:fill="FFFFFF"/>
                <w:lang w:eastAsia="en-US"/>
              </w:rPr>
              <w:t xml:space="preserve"> особи, яка </w:t>
            </w:r>
            <w:proofErr w:type="spellStart"/>
            <w:r w:rsidRPr="004248D4">
              <w:rPr>
                <w:sz w:val="22"/>
                <w:szCs w:val="22"/>
                <w:shd w:val="solid" w:color="FFFFFF" w:fill="FFFFFF"/>
                <w:lang w:eastAsia="en-US"/>
              </w:rPr>
              <w:t>звернулася</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замовника</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w:t>
            </w:r>
            <w:proofErr w:type="spellEnd"/>
            <w:r w:rsidRPr="004248D4">
              <w:rPr>
                <w:sz w:val="22"/>
                <w:szCs w:val="22"/>
                <w:shd w:val="solid" w:color="FFFFFF" w:fill="FFFFFF"/>
                <w:lang w:eastAsia="en-US"/>
              </w:rPr>
              <w:t xml:space="preserve"> повинен </w:t>
            </w:r>
            <w:proofErr w:type="spellStart"/>
            <w:r w:rsidRPr="004248D4">
              <w:rPr>
                <w:sz w:val="22"/>
                <w:szCs w:val="22"/>
                <w:shd w:val="solid" w:color="FFFFFF" w:fill="FFFFFF"/>
                <w:lang w:eastAsia="en-US"/>
              </w:rPr>
              <w:t>протягом</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трьох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днів</w:t>
            </w:r>
            <w:proofErr w:type="spellEnd"/>
            <w:r w:rsidRPr="004248D4">
              <w:rPr>
                <w:sz w:val="22"/>
                <w:szCs w:val="22"/>
                <w:shd w:val="solid" w:color="FFFFFF" w:fill="FFFFFF"/>
                <w:lang w:eastAsia="en-US"/>
              </w:rPr>
              <w:t xml:space="preserve"> з </w:t>
            </w:r>
            <w:proofErr w:type="spellStart"/>
            <w:r w:rsidRPr="004248D4">
              <w:rPr>
                <w:sz w:val="22"/>
                <w:szCs w:val="22"/>
                <w:shd w:val="solid" w:color="FFFFFF" w:fill="FFFFFF"/>
                <w:lang w:eastAsia="en-US"/>
              </w:rPr>
              <w:t>дати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їх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оприлюднення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надати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роз’яснення</w:t>
            </w:r>
            <w:proofErr w:type="spellEnd"/>
            <w:r w:rsidRPr="004248D4">
              <w:rPr>
                <w:sz w:val="22"/>
                <w:szCs w:val="22"/>
                <w:shd w:val="solid" w:color="FFFFFF" w:fill="FFFFFF"/>
                <w:lang w:eastAsia="en-US"/>
              </w:rPr>
              <w:t xml:space="preserve"> на </w:t>
            </w:r>
            <w:proofErr w:type="spellStart"/>
            <w:r w:rsidRPr="004248D4">
              <w:rPr>
                <w:sz w:val="22"/>
                <w:szCs w:val="22"/>
                <w:shd w:val="solid" w:color="FFFFFF" w:fill="FFFFFF"/>
                <w:lang w:eastAsia="en-US"/>
              </w:rPr>
              <w:t>звернення</w:t>
            </w:r>
            <w:proofErr w:type="spellEnd"/>
            <w:r w:rsidRPr="004248D4">
              <w:rPr>
                <w:sz w:val="22"/>
                <w:szCs w:val="22"/>
                <w:shd w:val="solid" w:color="FFFFFF" w:fill="FFFFFF"/>
                <w:lang w:eastAsia="en-US"/>
              </w:rPr>
              <w:t xml:space="preserve"> шляхом </w:t>
            </w:r>
            <w:proofErr w:type="spellStart"/>
            <w:r w:rsidRPr="004248D4">
              <w:rPr>
                <w:sz w:val="22"/>
                <w:szCs w:val="22"/>
                <w:shd w:val="solid" w:color="FFFFFF" w:fill="FFFFFF"/>
                <w:lang w:eastAsia="en-US"/>
              </w:rPr>
              <w:t>оприлюднення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його</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w:t>
            </w:r>
          </w:p>
          <w:p w14:paraId="07394BDF" w14:textId="77777777" w:rsidR="00446BC0" w:rsidRPr="004248D4" w:rsidRDefault="00446BC0" w:rsidP="00E83142">
            <w:pPr>
              <w:pStyle w:val="ac"/>
              <w:jc w:val="both"/>
              <w:rPr>
                <w:sz w:val="22"/>
                <w:szCs w:val="22"/>
                <w:shd w:val="solid" w:color="FFFFFF" w:fill="FFFFFF"/>
              </w:rPr>
            </w:pPr>
            <w:r w:rsidRPr="004248D4">
              <w:rPr>
                <w:sz w:val="22"/>
                <w:szCs w:val="22"/>
                <w:shd w:val="solid" w:color="FFFFFF" w:fill="FFFFFF"/>
                <w:lang w:val="uk-UA" w:eastAsia="en-US"/>
              </w:rPr>
              <w:t>У</w:t>
            </w:r>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разі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несвоєчасного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надання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замовником</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роз’яснень</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щодо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змісту</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електронна</w:t>
            </w:r>
            <w:proofErr w:type="spellEnd"/>
            <w:r w:rsidRPr="004248D4">
              <w:rPr>
                <w:sz w:val="22"/>
                <w:szCs w:val="22"/>
                <w:shd w:val="solid" w:color="FFFFFF" w:fill="FFFFFF"/>
                <w:lang w:eastAsia="en-US"/>
              </w:rPr>
              <w:t xml:space="preserve"> система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автоматично </w:t>
            </w:r>
            <w:proofErr w:type="spellStart"/>
            <w:r w:rsidRPr="004248D4">
              <w:rPr>
                <w:sz w:val="22"/>
                <w:szCs w:val="22"/>
                <w:shd w:val="solid" w:color="FFFFFF" w:fill="FFFFFF"/>
                <w:lang w:eastAsia="en-US"/>
              </w:rPr>
              <w:t>зупиняє</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перебіг</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відкритих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торгів</w:t>
            </w:r>
            <w:proofErr w:type="spellEnd"/>
            <w:r w:rsidRPr="004248D4">
              <w:rPr>
                <w:sz w:val="22"/>
                <w:szCs w:val="22"/>
                <w:shd w:val="solid" w:color="FFFFFF" w:fill="FFFFFF"/>
                <w:lang w:eastAsia="en-US"/>
              </w:rPr>
              <w:t>.</w:t>
            </w:r>
          </w:p>
          <w:p w14:paraId="3C204E34" w14:textId="77777777" w:rsidR="00446BC0" w:rsidRPr="00B0593B" w:rsidRDefault="00446BC0" w:rsidP="00E83142">
            <w:pPr>
              <w:pStyle w:val="ac"/>
              <w:jc w:val="both"/>
              <w:rPr>
                <w:sz w:val="22"/>
                <w:szCs w:val="22"/>
              </w:rPr>
            </w:pPr>
            <w:r w:rsidRPr="004248D4">
              <w:rPr>
                <w:sz w:val="22"/>
                <w:szCs w:val="22"/>
                <w:shd w:val="solid" w:color="FFFFFF" w:fill="FFFFFF"/>
                <w:lang w:eastAsia="en-US"/>
              </w:rPr>
              <w:t xml:space="preserve">Для </w:t>
            </w:r>
            <w:proofErr w:type="spellStart"/>
            <w:r w:rsidRPr="004248D4">
              <w:rPr>
                <w:sz w:val="22"/>
                <w:szCs w:val="22"/>
                <w:shd w:val="solid" w:color="FFFFFF" w:fill="FFFFFF"/>
                <w:lang w:eastAsia="en-US"/>
              </w:rPr>
              <w:t>поновлення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перебігу</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відкритих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торгів</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w:t>
            </w:r>
            <w:proofErr w:type="spellEnd"/>
            <w:r w:rsidRPr="004248D4">
              <w:rPr>
                <w:sz w:val="22"/>
                <w:szCs w:val="22"/>
                <w:shd w:val="solid" w:color="FFFFFF" w:fill="FFFFFF"/>
                <w:lang w:eastAsia="en-US"/>
              </w:rPr>
              <w:t xml:space="preserve"> повинен </w:t>
            </w:r>
            <w:proofErr w:type="spellStart"/>
            <w:r w:rsidRPr="004248D4">
              <w:rPr>
                <w:sz w:val="22"/>
                <w:szCs w:val="22"/>
                <w:shd w:val="solid" w:color="FFFFFF" w:fill="FFFFFF"/>
                <w:lang w:eastAsia="en-US"/>
              </w:rPr>
              <w:t>розмістити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роз’яснення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щодо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змісту</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з </w:t>
            </w:r>
            <w:proofErr w:type="spellStart"/>
            <w:r w:rsidRPr="004248D4">
              <w:rPr>
                <w:sz w:val="22"/>
                <w:szCs w:val="22"/>
                <w:shd w:val="solid" w:color="FFFFFF" w:fill="FFFFFF"/>
                <w:lang w:eastAsia="en-US"/>
              </w:rPr>
              <w:t>одночасним</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продовженням</w:t>
            </w:r>
            <w:proofErr w:type="spellEnd"/>
            <w:r w:rsidRPr="004248D4">
              <w:rPr>
                <w:sz w:val="22"/>
                <w:szCs w:val="22"/>
                <w:shd w:val="solid" w:color="FFFFFF" w:fill="FFFFFF"/>
                <w:lang w:eastAsia="en-US"/>
              </w:rPr>
              <w:t xml:space="preserve"> строку </w:t>
            </w:r>
            <w:proofErr w:type="spellStart"/>
            <w:r w:rsidRPr="004248D4">
              <w:rPr>
                <w:sz w:val="22"/>
                <w:szCs w:val="22"/>
                <w:shd w:val="solid" w:color="FFFFFF" w:fill="FFFFFF"/>
                <w:lang w:eastAsia="en-US"/>
              </w:rPr>
              <w:t>подання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пропозицій</w:t>
            </w:r>
            <w:proofErr w:type="spellEnd"/>
            <w:r w:rsidRPr="004248D4">
              <w:rPr>
                <w:sz w:val="22"/>
                <w:szCs w:val="22"/>
                <w:shd w:val="solid" w:color="FFFFFF" w:fill="FFFFFF"/>
                <w:lang w:eastAsia="en-US"/>
              </w:rPr>
              <w:t xml:space="preserve"> не </w:t>
            </w:r>
            <w:proofErr w:type="spellStart"/>
            <w:r w:rsidRPr="004248D4">
              <w:rPr>
                <w:sz w:val="22"/>
                <w:szCs w:val="22"/>
                <w:shd w:val="solid" w:color="FFFFFF" w:fill="FFFFFF"/>
                <w:lang w:eastAsia="en-US"/>
              </w:rPr>
              <w:t>менш</w:t>
            </w:r>
            <w:proofErr w:type="spellEnd"/>
            <w:r w:rsidRPr="004248D4">
              <w:rPr>
                <w:sz w:val="22"/>
                <w:szCs w:val="22"/>
                <w:shd w:val="solid" w:color="FFFFFF" w:fill="FFFFFF"/>
                <w:lang w:eastAsia="en-US"/>
              </w:rPr>
              <w:t xml:space="preserve"> як на </w:t>
            </w:r>
            <w:proofErr w:type="spellStart"/>
            <w:r w:rsidRPr="004248D4">
              <w:rPr>
                <w:sz w:val="22"/>
                <w:szCs w:val="22"/>
                <w:shd w:val="solid" w:color="FFFFFF" w:fill="FFFFFF"/>
                <w:lang w:eastAsia="en-US"/>
              </w:rPr>
              <w:t>чотири</w:t>
            </w:r>
            <w:proofErr w:type="spellEnd"/>
            <w:r w:rsidRPr="004248D4">
              <w:rPr>
                <w:sz w:val="22"/>
                <w:szCs w:val="22"/>
                <w:shd w:val="solid" w:color="FFFFFF" w:fill="FFFFFF"/>
                <w:lang w:eastAsia="en-US"/>
              </w:rPr>
              <w:t xml:space="preserve"> дні</w:t>
            </w:r>
          </w:p>
        </w:tc>
      </w:tr>
      <w:tr w:rsidR="00446BC0" w:rsidRPr="00B0593B" w14:paraId="38739F59" w14:textId="77777777" w:rsidTr="00E8314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169DB53" w14:textId="77777777" w:rsidR="00446BC0" w:rsidRPr="00B0593B" w:rsidRDefault="00446BC0" w:rsidP="00E83142">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50FCDAE" w14:textId="77777777" w:rsidR="00446BC0" w:rsidRPr="00B0593B" w:rsidRDefault="00446BC0" w:rsidP="00E83142">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A524D7A" w14:textId="77777777" w:rsidR="00446BC0" w:rsidRPr="004248D4" w:rsidRDefault="00446BC0" w:rsidP="00E83142">
            <w:pPr>
              <w:pStyle w:val="ac"/>
              <w:jc w:val="both"/>
              <w:rPr>
                <w:sz w:val="22"/>
                <w:szCs w:val="22"/>
                <w:shd w:val="solid" w:color="FFFFFF" w:fill="FFFFFF"/>
              </w:rPr>
            </w:pPr>
            <w:proofErr w:type="spellStart"/>
            <w:r w:rsidRPr="004248D4">
              <w:rPr>
                <w:sz w:val="22"/>
                <w:szCs w:val="22"/>
                <w:shd w:val="solid" w:color="FFFFFF" w:fill="FFFFFF"/>
                <w:lang w:eastAsia="en-US"/>
              </w:rPr>
              <w:t>Замовник</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має</w:t>
            </w:r>
            <w:proofErr w:type="spellEnd"/>
            <w:r w:rsidRPr="004248D4">
              <w:rPr>
                <w:sz w:val="22"/>
                <w:szCs w:val="22"/>
                <w:shd w:val="solid" w:color="FFFFFF" w:fill="FFFFFF"/>
                <w:lang w:eastAsia="en-US"/>
              </w:rPr>
              <w:t xml:space="preserve"> право з </w:t>
            </w:r>
            <w:proofErr w:type="spellStart"/>
            <w:r w:rsidRPr="004248D4">
              <w:rPr>
                <w:sz w:val="22"/>
                <w:szCs w:val="22"/>
                <w:shd w:val="solid" w:color="FFFFFF" w:fill="FFFFFF"/>
                <w:lang w:eastAsia="en-US"/>
              </w:rPr>
              <w:t>власної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ініціативи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або</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разі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усунення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порушень</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вимог</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законодавства</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сфері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публічних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викладених</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висновку</w:t>
            </w:r>
            <w:proofErr w:type="spellEnd"/>
            <w:r w:rsidRPr="004248D4">
              <w:rPr>
                <w:sz w:val="22"/>
                <w:szCs w:val="22"/>
                <w:shd w:val="solid" w:color="FFFFFF" w:fill="FFFFFF"/>
                <w:lang w:eastAsia="en-US"/>
              </w:rPr>
              <w:t xml:space="preserve"> органу державного </w:t>
            </w:r>
            <w:proofErr w:type="spellStart"/>
            <w:r w:rsidRPr="004248D4">
              <w:rPr>
                <w:sz w:val="22"/>
                <w:szCs w:val="22"/>
                <w:shd w:val="solid" w:color="FFFFFF" w:fill="FFFFFF"/>
                <w:lang w:eastAsia="en-US"/>
              </w:rPr>
              <w:t>фінансового</w:t>
            </w:r>
            <w:proofErr w:type="spellEnd"/>
            <w:r w:rsidRPr="004248D4">
              <w:rPr>
                <w:sz w:val="22"/>
                <w:szCs w:val="22"/>
                <w:shd w:val="solid" w:color="FFFFFF" w:fill="FFFFFF"/>
                <w:lang w:eastAsia="en-US"/>
              </w:rPr>
              <w:t xml:space="preserve"> контролю </w:t>
            </w:r>
            <w:proofErr w:type="spellStart"/>
            <w:r w:rsidRPr="004248D4">
              <w:rPr>
                <w:sz w:val="22"/>
                <w:szCs w:val="22"/>
                <w:shd w:val="solid" w:color="FFFFFF" w:fill="FFFFFF"/>
                <w:lang w:eastAsia="en-US"/>
              </w:rPr>
              <w:t>відповідно</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статті</w:t>
            </w:r>
            <w:proofErr w:type="spellEnd"/>
            <w:r w:rsidRPr="004248D4">
              <w:rPr>
                <w:sz w:val="22"/>
                <w:szCs w:val="22"/>
                <w:shd w:val="solid" w:color="FFFFFF" w:fill="FFFFFF"/>
                <w:lang w:eastAsia="en-US"/>
              </w:rPr>
              <w:t xml:space="preserve"> 8 Закону, </w:t>
            </w:r>
            <w:proofErr w:type="spellStart"/>
            <w:r w:rsidRPr="004248D4">
              <w:rPr>
                <w:sz w:val="22"/>
                <w:szCs w:val="22"/>
                <w:shd w:val="solid" w:color="FFFFFF" w:fill="FFFFFF"/>
                <w:lang w:eastAsia="en-US"/>
              </w:rPr>
              <w:t>або</w:t>
            </w:r>
            <w:proofErr w:type="spellEnd"/>
            <w:r w:rsidRPr="004248D4">
              <w:rPr>
                <w:sz w:val="22"/>
                <w:szCs w:val="22"/>
                <w:shd w:val="solid" w:color="FFFFFF" w:fill="FFFFFF"/>
                <w:lang w:eastAsia="en-US"/>
              </w:rPr>
              <w:t xml:space="preserve"> за результатами </w:t>
            </w:r>
            <w:proofErr w:type="spellStart"/>
            <w:r w:rsidRPr="004248D4">
              <w:rPr>
                <w:sz w:val="22"/>
                <w:szCs w:val="22"/>
                <w:shd w:val="solid" w:color="FFFFFF" w:fill="FFFFFF"/>
                <w:lang w:eastAsia="en-US"/>
              </w:rPr>
              <w:lastRenderedPageBreak/>
              <w:t>звернень</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або</w:t>
            </w:r>
            <w:proofErr w:type="spellEnd"/>
            <w:r w:rsidRPr="004248D4">
              <w:rPr>
                <w:sz w:val="22"/>
                <w:szCs w:val="22"/>
                <w:shd w:val="solid" w:color="FFFFFF" w:fill="FFFFFF"/>
                <w:lang w:eastAsia="en-US"/>
              </w:rPr>
              <w:t xml:space="preserve"> на </w:t>
            </w:r>
            <w:proofErr w:type="spellStart"/>
            <w:r w:rsidRPr="004248D4">
              <w:rPr>
                <w:sz w:val="22"/>
                <w:szCs w:val="22"/>
                <w:shd w:val="solid" w:color="FFFFFF" w:fill="FFFFFF"/>
                <w:lang w:eastAsia="en-US"/>
              </w:rPr>
              <w:t>підставі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рішення</w:t>
            </w:r>
            <w:proofErr w:type="spellEnd"/>
            <w:r w:rsidRPr="004248D4">
              <w:rPr>
                <w:sz w:val="22"/>
                <w:szCs w:val="22"/>
                <w:shd w:val="solid" w:color="FFFFFF" w:fill="FFFFFF"/>
                <w:lang w:eastAsia="en-US"/>
              </w:rPr>
              <w:t xml:space="preserve"> органу </w:t>
            </w:r>
            <w:proofErr w:type="spellStart"/>
            <w:r w:rsidRPr="004248D4">
              <w:rPr>
                <w:sz w:val="22"/>
                <w:szCs w:val="22"/>
                <w:shd w:val="solid" w:color="FFFFFF" w:fill="FFFFFF"/>
                <w:lang w:eastAsia="en-US"/>
              </w:rPr>
              <w:t>оскарження</w:t>
            </w:r>
            <w:proofErr w:type="spellEnd"/>
            <w:r w:rsidRPr="004248D4">
              <w:rPr>
                <w:sz w:val="22"/>
                <w:szCs w:val="22"/>
                <w:shd w:val="solid" w:color="FFFFFF" w:fill="FFFFFF"/>
                <w:lang w:eastAsia="en-US"/>
              </w:rPr>
              <w:t xml:space="preserve"> внести </w:t>
            </w:r>
            <w:proofErr w:type="spellStart"/>
            <w:r w:rsidRPr="004248D4">
              <w:rPr>
                <w:sz w:val="22"/>
                <w:szCs w:val="22"/>
                <w:shd w:val="solid" w:color="FFFFFF" w:fill="FFFFFF"/>
                <w:lang w:eastAsia="en-US"/>
              </w:rPr>
              <w:t>зміни</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разі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внесення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змін</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строк для </w:t>
            </w:r>
            <w:proofErr w:type="spellStart"/>
            <w:r w:rsidRPr="004248D4">
              <w:rPr>
                <w:sz w:val="22"/>
                <w:szCs w:val="22"/>
                <w:shd w:val="solid" w:color="FFFFFF" w:fill="FFFFFF"/>
                <w:lang w:eastAsia="en-US"/>
              </w:rPr>
              <w:t>подання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пропозицій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продовжується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замовником</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таким чином, </w:t>
            </w:r>
            <w:proofErr w:type="spellStart"/>
            <w:r w:rsidRPr="004248D4">
              <w:rPr>
                <w:sz w:val="22"/>
                <w:szCs w:val="22"/>
                <w:shd w:val="solid" w:color="FFFFFF" w:fill="FFFFFF"/>
                <w:lang w:eastAsia="en-US"/>
              </w:rPr>
              <w:t>щоб</w:t>
            </w:r>
            <w:proofErr w:type="spellEnd"/>
            <w:r w:rsidRPr="004248D4">
              <w:rPr>
                <w:sz w:val="22"/>
                <w:szCs w:val="22"/>
                <w:shd w:val="solid" w:color="FFFFFF" w:fill="FFFFFF"/>
                <w:lang w:eastAsia="en-US"/>
              </w:rPr>
              <w:t xml:space="preserve"> з моменту </w:t>
            </w:r>
            <w:proofErr w:type="spellStart"/>
            <w:r w:rsidRPr="004248D4">
              <w:rPr>
                <w:sz w:val="22"/>
                <w:szCs w:val="22"/>
                <w:shd w:val="solid" w:color="FFFFFF" w:fill="FFFFFF"/>
                <w:lang w:eastAsia="en-US"/>
              </w:rPr>
              <w:t>внесення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змін</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закінчення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кінцевого</w:t>
            </w:r>
            <w:proofErr w:type="spellEnd"/>
            <w:r w:rsidRPr="004248D4">
              <w:rPr>
                <w:sz w:val="22"/>
                <w:szCs w:val="22"/>
                <w:shd w:val="solid" w:color="FFFFFF" w:fill="FFFFFF"/>
                <w:lang w:eastAsia="en-US"/>
              </w:rPr>
              <w:t xml:space="preserve"> строку </w:t>
            </w:r>
            <w:proofErr w:type="spellStart"/>
            <w:r w:rsidRPr="004248D4">
              <w:rPr>
                <w:sz w:val="22"/>
                <w:szCs w:val="22"/>
                <w:shd w:val="solid" w:color="FFFFFF" w:fill="FFFFFF"/>
                <w:lang w:eastAsia="en-US"/>
              </w:rPr>
              <w:t>подання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тендерних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пропозицій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залишалося</w:t>
            </w:r>
            <w:proofErr w:type="spellEnd"/>
            <w:r w:rsidRPr="004248D4">
              <w:rPr>
                <w:sz w:val="22"/>
                <w:szCs w:val="22"/>
                <w:shd w:val="solid" w:color="FFFFFF" w:fill="FFFFFF"/>
                <w:lang w:eastAsia="en-US"/>
              </w:rPr>
              <w:t xml:space="preserve"> не </w:t>
            </w:r>
            <w:proofErr w:type="spellStart"/>
            <w:r w:rsidRPr="004248D4">
              <w:rPr>
                <w:sz w:val="22"/>
                <w:szCs w:val="22"/>
                <w:shd w:val="solid" w:color="FFFFFF" w:fill="FFFFFF"/>
                <w:lang w:eastAsia="en-US"/>
              </w:rPr>
              <w:t>менше</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чотирьох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днів</w:t>
            </w:r>
            <w:proofErr w:type="spellEnd"/>
            <w:r w:rsidRPr="004248D4">
              <w:rPr>
                <w:sz w:val="22"/>
                <w:szCs w:val="22"/>
                <w:shd w:val="solid" w:color="FFFFFF" w:fill="FFFFFF"/>
                <w:lang w:eastAsia="en-US"/>
              </w:rPr>
              <w:t>.</w:t>
            </w:r>
          </w:p>
          <w:p w14:paraId="6272FCD0" w14:textId="77777777" w:rsidR="00446BC0" w:rsidRPr="004248D4" w:rsidRDefault="00446BC0" w:rsidP="00E83142">
            <w:pPr>
              <w:pStyle w:val="ac"/>
              <w:jc w:val="both"/>
              <w:rPr>
                <w:sz w:val="22"/>
                <w:szCs w:val="22"/>
                <w:shd w:val="solid" w:color="FFFFFF" w:fill="FFFFFF"/>
              </w:rPr>
            </w:pPr>
            <w:proofErr w:type="spellStart"/>
            <w:r w:rsidRPr="004248D4">
              <w:rPr>
                <w:sz w:val="22"/>
                <w:szCs w:val="22"/>
                <w:shd w:val="solid" w:color="FFFFFF" w:fill="FFFFFF"/>
                <w:lang w:eastAsia="en-US"/>
              </w:rPr>
              <w:t>Зміни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що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вносяться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замовником</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розміщуються</w:t>
            </w:r>
            <w:proofErr w:type="spellEnd"/>
            <w:r w:rsidRPr="004248D4">
              <w:rPr>
                <w:sz w:val="22"/>
                <w:szCs w:val="22"/>
                <w:shd w:val="solid" w:color="FFFFFF" w:fill="FFFFFF"/>
                <w:lang w:eastAsia="en-US"/>
              </w:rPr>
              <w:t xml:space="preserve"> та </w:t>
            </w:r>
            <w:proofErr w:type="spellStart"/>
            <w:r w:rsidRPr="004248D4">
              <w:rPr>
                <w:sz w:val="22"/>
                <w:szCs w:val="22"/>
                <w:shd w:val="solid" w:color="FFFFFF" w:fill="FFFFFF"/>
                <w:lang w:eastAsia="en-US"/>
              </w:rPr>
              <w:t>відображаються</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вигляді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нової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редакції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додатково</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початкової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редакції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Замовник</w:t>
            </w:r>
            <w:proofErr w:type="spellEnd"/>
            <w:r w:rsidRPr="004248D4">
              <w:rPr>
                <w:sz w:val="22"/>
                <w:szCs w:val="22"/>
                <w:shd w:val="solid" w:color="FFFFFF" w:fill="FFFFFF"/>
                <w:lang w:eastAsia="en-US"/>
              </w:rPr>
              <w:t xml:space="preserve"> разом </w:t>
            </w:r>
            <w:proofErr w:type="spellStart"/>
            <w:r w:rsidRPr="004248D4">
              <w:rPr>
                <w:sz w:val="22"/>
                <w:szCs w:val="22"/>
                <w:shd w:val="solid" w:color="FFFFFF" w:fill="FFFFFF"/>
                <w:lang w:eastAsia="en-US"/>
              </w:rPr>
              <w:t>із</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змінами</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окремому</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оприлюднює</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перелік</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змін</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що</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вносяться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Зміни</w:t>
            </w:r>
            <w:proofErr w:type="spellEnd"/>
            <w:r w:rsidRPr="004248D4">
              <w:rPr>
                <w:sz w:val="22"/>
                <w:szCs w:val="22"/>
                <w:shd w:val="solid" w:color="FFFFFF" w:fill="FFFFFF"/>
                <w:lang w:eastAsia="en-US"/>
              </w:rPr>
              <w:t xml:space="preserve"> до </w:t>
            </w:r>
            <w:proofErr w:type="spellStart"/>
            <w:r w:rsidRPr="004248D4">
              <w:rPr>
                <w:sz w:val="22"/>
                <w:szCs w:val="22"/>
                <w:shd w:val="solid" w:color="FFFFFF" w:fill="FFFFFF"/>
                <w:lang w:eastAsia="en-US"/>
              </w:rPr>
              <w:t>тендерної</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документації</w:t>
            </w:r>
            <w:proofErr w:type="spellEnd"/>
            <w:r w:rsidRPr="004248D4">
              <w:rPr>
                <w:sz w:val="22"/>
                <w:szCs w:val="22"/>
                <w:shd w:val="solid" w:color="FFFFFF" w:fill="FFFFFF"/>
                <w:lang w:eastAsia="en-US"/>
              </w:rPr>
              <w:t xml:space="preserve"> у </w:t>
            </w:r>
            <w:proofErr w:type="spellStart"/>
            <w:r w:rsidRPr="004248D4">
              <w:rPr>
                <w:sz w:val="22"/>
                <w:szCs w:val="22"/>
                <w:shd w:val="solid" w:color="FFFFFF" w:fill="FFFFFF"/>
                <w:lang w:eastAsia="en-US"/>
              </w:rPr>
              <w:t>машинозчитувальному</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форматі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розміщуються</w:t>
            </w:r>
            <w:proofErr w:type="spellEnd"/>
            <w:r w:rsidRPr="004248D4">
              <w:rPr>
                <w:sz w:val="22"/>
                <w:szCs w:val="22"/>
                <w:shd w:val="solid" w:color="FFFFFF" w:fill="FFFFFF"/>
                <w:lang w:eastAsia="en-US"/>
              </w:rPr>
              <w:t xml:space="preserve"> в </w:t>
            </w:r>
            <w:proofErr w:type="spellStart"/>
            <w:r w:rsidRPr="004248D4">
              <w:rPr>
                <w:sz w:val="22"/>
                <w:szCs w:val="22"/>
                <w:shd w:val="solid" w:color="FFFFFF" w:fill="FFFFFF"/>
                <w:lang w:eastAsia="en-US"/>
              </w:rPr>
              <w:t>електронній</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системі</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закупівель</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протягом</w:t>
            </w:r>
            <w:proofErr w:type="spellEnd"/>
            <w:r w:rsidRPr="004248D4">
              <w:rPr>
                <w:sz w:val="22"/>
                <w:szCs w:val="22"/>
                <w:shd w:val="solid" w:color="FFFFFF" w:fill="FFFFFF"/>
                <w:lang w:eastAsia="en-US"/>
              </w:rPr>
              <w:t xml:space="preserve"> одного дня з </w:t>
            </w:r>
            <w:proofErr w:type="spellStart"/>
            <w:r w:rsidRPr="004248D4">
              <w:rPr>
                <w:sz w:val="22"/>
                <w:szCs w:val="22"/>
                <w:shd w:val="solid" w:color="FFFFFF" w:fill="FFFFFF"/>
                <w:lang w:eastAsia="en-US"/>
              </w:rPr>
              <w:t>дати</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прийняття</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рішення</w:t>
            </w:r>
            <w:proofErr w:type="spellEnd"/>
            <w:r w:rsidRPr="004248D4">
              <w:rPr>
                <w:sz w:val="22"/>
                <w:szCs w:val="22"/>
                <w:shd w:val="solid" w:color="FFFFFF" w:fill="FFFFFF"/>
                <w:lang w:eastAsia="en-US"/>
              </w:rPr>
              <w:t xml:space="preserve"> про </w:t>
            </w:r>
            <w:proofErr w:type="spellStart"/>
            <w:r w:rsidRPr="004248D4">
              <w:rPr>
                <w:sz w:val="22"/>
                <w:szCs w:val="22"/>
                <w:shd w:val="solid" w:color="FFFFFF" w:fill="FFFFFF"/>
                <w:lang w:eastAsia="en-US"/>
              </w:rPr>
              <w:t>їх</w:t>
            </w:r>
            <w:proofErr w:type="spellEnd"/>
            <w:r w:rsidRPr="004248D4">
              <w:rPr>
                <w:sz w:val="22"/>
                <w:szCs w:val="22"/>
                <w:shd w:val="solid" w:color="FFFFFF" w:fill="FFFFFF"/>
                <w:lang w:eastAsia="en-US"/>
              </w:rPr>
              <w:t xml:space="preserve"> </w:t>
            </w:r>
            <w:proofErr w:type="spellStart"/>
            <w:r w:rsidRPr="004248D4">
              <w:rPr>
                <w:sz w:val="22"/>
                <w:szCs w:val="22"/>
                <w:shd w:val="solid" w:color="FFFFFF" w:fill="FFFFFF"/>
                <w:lang w:eastAsia="en-US"/>
              </w:rPr>
              <w:t>внесення</w:t>
            </w:r>
            <w:proofErr w:type="spellEnd"/>
            <w:r w:rsidRPr="004248D4">
              <w:rPr>
                <w:sz w:val="22"/>
                <w:szCs w:val="22"/>
                <w:shd w:val="solid" w:color="FFFFFF" w:fill="FFFFFF"/>
                <w:lang w:eastAsia="en-US"/>
              </w:rPr>
              <w:t>.</w:t>
            </w:r>
          </w:p>
          <w:p w14:paraId="705999F1" w14:textId="77777777" w:rsidR="00446BC0" w:rsidRPr="004248D4" w:rsidRDefault="00446BC0" w:rsidP="00E83142">
            <w:pPr>
              <w:pStyle w:val="ac"/>
              <w:jc w:val="both"/>
              <w:rPr>
                <w:sz w:val="22"/>
                <w:szCs w:val="22"/>
              </w:rPr>
            </w:pPr>
            <w:proofErr w:type="spellStart"/>
            <w:r w:rsidRPr="004248D4">
              <w:rPr>
                <w:sz w:val="22"/>
                <w:szCs w:val="22"/>
              </w:rPr>
              <w:t>Зазначена</w:t>
            </w:r>
            <w:proofErr w:type="spellEnd"/>
            <w:r w:rsidRPr="004248D4">
              <w:rPr>
                <w:sz w:val="22"/>
                <w:szCs w:val="22"/>
              </w:rPr>
              <w:t xml:space="preserve"> </w:t>
            </w:r>
            <w:proofErr w:type="spellStart"/>
            <w:r w:rsidRPr="004248D4">
              <w:rPr>
                <w:sz w:val="22"/>
                <w:szCs w:val="22"/>
              </w:rPr>
              <w:t>інформація</w:t>
            </w:r>
            <w:proofErr w:type="spellEnd"/>
            <w:r w:rsidRPr="004248D4">
              <w:rPr>
                <w:sz w:val="22"/>
                <w:szCs w:val="22"/>
              </w:rPr>
              <w:t xml:space="preserve"> </w:t>
            </w:r>
            <w:proofErr w:type="spellStart"/>
            <w:r w:rsidRPr="004248D4">
              <w:rPr>
                <w:sz w:val="22"/>
                <w:szCs w:val="22"/>
              </w:rPr>
              <w:t>оприлюднюється</w:t>
            </w:r>
            <w:proofErr w:type="spellEnd"/>
            <w:r w:rsidRPr="004248D4">
              <w:rPr>
                <w:sz w:val="22"/>
                <w:szCs w:val="22"/>
              </w:rPr>
              <w:t xml:space="preserve"> </w:t>
            </w:r>
            <w:proofErr w:type="spellStart"/>
            <w:r w:rsidRPr="004248D4">
              <w:rPr>
                <w:sz w:val="22"/>
                <w:szCs w:val="22"/>
              </w:rPr>
              <w:t>замовником</w:t>
            </w:r>
            <w:proofErr w:type="spellEnd"/>
            <w:r w:rsidRPr="004248D4">
              <w:rPr>
                <w:sz w:val="22"/>
                <w:szCs w:val="22"/>
              </w:rPr>
              <w:t xml:space="preserve"> </w:t>
            </w:r>
            <w:proofErr w:type="spellStart"/>
            <w:r w:rsidRPr="004248D4">
              <w:rPr>
                <w:sz w:val="22"/>
                <w:szCs w:val="22"/>
              </w:rPr>
              <w:t>відповідно</w:t>
            </w:r>
            <w:proofErr w:type="spellEnd"/>
            <w:r w:rsidRPr="004248D4">
              <w:rPr>
                <w:sz w:val="22"/>
                <w:szCs w:val="22"/>
              </w:rPr>
              <w:t xml:space="preserve"> до </w:t>
            </w:r>
            <w:proofErr w:type="spellStart"/>
            <w:r w:rsidRPr="004248D4">
              <w:rPr>
                <w:sz w:val="22"/>
                <w:szCs w:val="22"/>
              </w:rPr>
              <w:t>статті</w:t>
            </w:r>
            <w:proofErr w:type="spellEnd"/>
            <w:r w:rsidRPr="004248D4">
              <w:rPr>
                <w:sz w:val="22"/>
                <w:szCs w:val="22"/>
              </w:rPr>
              <w:t> 10 Закону.</w:t>
            </w:r>
          </w:p>
        </w:tc>
      </w:tr>
      <w:tr w:rsidR="00446BC0" w:rsidRPr="00B0593B" w14:paraId="256641BB" w14:textId="77777777" w:rsidTr="00E83142">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46B4E948" w14:textId="77777777" w:rsidR="00446BC0" w:rsidRPr="003B340F" w:rsidRDefault="00446BC0" w:rsidP="00E83142">
            <w:pPr>
              <w:pStyle w:val="ac"/>
              <w:jc w:val="center"/>
              <w:rPr>
                <w:b/>
                <w:lang w:val="uk-UA"/>
              </w:rPr>
            </w:pPr>
            <w:r w:rsidRPr="003B340F">
              <w:rPr>
                <w:b/>
                <w:lang w:val="uk-UA"/>
              </w:rPr>
              <w:lastRenderedPageBreak/>
              <w:t>ІІІ. Інструкція з підготовки тендерної пропозиції</w:t>
            </w:r>
          </w:p>
        </w:tc>
      </w:tr>
      <w:tr w:rsidR="00446BC0" w:rsidRPr="00B0593B" w14:paraId="693EAADD" w14:textId="77777777" w:rsidTr="00E8314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F45CDA" w14:textId="77777777" w:rsidR="00446BC0" w:rsidRPr="00B0593B" w:rsidRDefault="00446BC0" w:rsidP="00E83142">
            <w:pPr>
              <w:pStyle w:val="a3"/>
              <w:spacing w:before="96" w:beforeAutospacing="0" w:after="96" w:afterAutospacing="0"/>
              <w:jc w:val="center"/>
              <w:rPr>
                <w:b/>
                <w:sz w:val="22"/>
                <w:szCs w:val="22"/>
                <w:lang w:val="uk-UA"/>
              </w:rPr>
            </w:pPr>
            <w:r w:rsidRPr="00B0593B">
              <w:rPr>
                <w:b/>
                <w:color w:val="000000"/>
                <w:sz w:val="22"/>
                <w:szCs w:val="22"/>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9B00B1" w14:textId="77777777" w:rsidR="00446BC0" w:rsidRPr="00B0593B" w:rsidRDefault="00446BC0" w:rsidP="00E83142">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8767CE9" w14:textId="77777777" w:rsidR="00C64E24" w:rsidRPr="00577998" w:rsidRDefault="00C64E24" w:rsidP="00C64E24">
            <w:pPr>
              <w:widowControl w:val="0"/>
              <w:ind w:hanging="21"/>
              <w:contextualSpacing/>
              <w:jc w:val="both"/>
              <w:rPr>
                <w:lang w:val="uk-UA"/>
              </w:rPr>
            </w:pPr>
            <w:r w:rsidRPr="00577998">
              <w:rPr>
                <w:lang w:val="uk-UA"/>
              </w:rPr>
              <w:t xml:space="preserve">Тендерна пропозиція подається в електронному вигляді через електронну систему </w:t>
            </w:r>
            <w:proofErr w:type="spellStart"/>
            <w:r w:rsidRPr="00577998">
              <w:rPr>
                <w:lang w:val="uk-UA"/>
              </w:rPr>
              <w:t>закупівель</w:t>
            </w:r>
            <w:proofErr w:type="spellEnd"/>
            <w:r w:rsidRPr="00577998">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w:t>
            </w:r>
            <w:r w:rsidRPr="00577998">
              <w:rPr>
                <w:lang w:val="uk-UA" w:eastAsia="uk-UA"/>
              </w:rPr>
              <w:t xml:space="preserve"> перелік яких визначено в ДОДАТКУ 4 до цієї тендерної документації:</w:t>
            </w:r>
          </w:p>
          <w:p w14:paraId="54A2E517" w14:textId="77777777" w:rsidR="00C64E24" w:rsidRPr="00577998" w:rsidRDefault="00C64E24" w:rsidP="00C64E24">
            <w:pPr>
              <w:widowControl w:val="0"/>
              <w:ind w:hanging="21"/>
              <w:contextualSpacing/>
              <w:jc w:val="both"/>
              <w:rPr>
                <w:lang w:val="uk-UA"/>
              </w:rPr>
            </w:pPr>
            <w:r w:rsidRPr="00577998">
              <w:rPr>
                <w:lang w:val="uk-UA"/>
              </w:rPr>
              <w:t xml:space="preserve">- інформації та документів, що підтверджують відповідність учасника кваліфікаційним критеріям; </w:t>
            </w:r>
          </w:p>
          <w:p w14:paraId="083B7328" w14:textId="77777777" w:rsidR="00C64E24" w:rsidRPr="00C931F4" w:rsidRDefault="00C64E24" w:rsidP="00C64E24">
            <w:pPr>
              <w:widowControl w:val="0"/>
              <w:ind w:hanging="21"/>
              <w:contextualSpacing/>
              <w:jc w:val="both"/>
            </w:pPr>
            <w:r w:rsidRPr="00C931F4">
              <w:t xml:space="preserve">- </w:t>
            </w:r>
            <w:proofErr w:type="spellStart"/>
            <w:r w:rsidRPr="00C931F4">
              <w:t>інформації</w:t>
            </w:r>
            <w:proofErr w:type="spellEnd"/>
            <w:r w:rsidRPr="00C931F4">
              <w:t xml:space="preserve"> </w:t>
            </w:r>
            <w:proofErr w:type="spellStart"/>
            <w:r w:rsidRPr="00C931F4">
              <w:t>щодо</w:t>
            </w:r>
            <w:proofErr w:type="spellEnd"/>
            <w:r w:rsidRPr="00C931F4">
              <w:t xml:space="preserve"> </w:t>
            </w:r>
            <w:proofErr w:type="spellStart"/>
            <w:r w:rsidRPr="00C931F4">
              <w:t>відповідності</w:t>
            </w:r>
            <w:proofErr w:type="spellEnd"/>
            <w:r w:rsidRPr="00C931F4">
              <w:t xml:space="preserve"> </w:t>
            </w:r>
            <w:proofErr w:type="spellStart"/>
            <w:r w:rsidRPr="00C931F4">
              <w:t>учасника</w:t>
            </w:r>
            <w:proofErr w:type="spellEnd"/>
            <w:r w:rsidRPr="00C931F4">
              <w:t xml:space="preserve"> </w:t>
            </w:r>
            <w:proofErr w:type="spellStart"/>
            <w:r w:rsidRPr="00C931F4">
              <w:t>вимогам</w:t>
            </w:r>
            <w:proofErr w:type="spellEnd"/>
            <w:r w:rsidRPr="00C931F4">
              <w:t xml:space="preserve">, </w:t>
            </w:r>
            <w:proofErr w:type="spellStart"/>
            <w:r w:rsidRPr="00C931F4">
              <w:t>визначеним</w:t>
            </w:r>
            <w:proofErr w:type="spellEnd"/>
            <w:r w:rsidRPr="00C931F4">
              <w:t xml:space="preserve"> у </w:t>
            </w:r>
            <w:proofErr w:type="spellStart"/>
            <w:r w:rsidRPr="00C931F4">
              <w:t>статті</w:t>
            </w:r>
            <w:proofErr w:type="spellEnd"/>
            <w:r w:rsidRPr="00C931F4">
              <w:t xml:space="preserve"> 17 Закону;</w:t>
            </w:r>
          </w:p>
          <w:p w14:paraId="6BBD8A2A" w14:textId="77777777" w:rsidR="00C64E24" w:rsidRPr="00C931F4" w:rsidRDefault="00C64E24" w:rsidP="00C64E24">
            <w:pPr>
              <w:widowControl w:val="0"/>
              <w:ind w:hanging="21"/>
              <w:contextualSpacing/>
              <w:jc w:val="both"/>
            </w:pPr>
            <w:r w:rsidRPr="00C931F4">
              <w:t xml:space="preserve">- </w:t>
            </w:r>
            <w:proofErr w:type="spellStart"/>
            <w:r w:rsidRPr="00C931F4">
              <w:t>інформації</w:t>
            </w:r>
            <w:proofErr w:type="spellEnd"/>
            <w:r w:rsidRPr="00C931F4">
              <w:t xml:space="preserve"> про </w:t>
            </w:r>
            <w:proofErr w:type="spellStart"/>
            <w:r w:rsidRPr="00C931F4">
              <w:t>необхідні</w:t>
            </w:r>
            <w:proofErr w:type="spellEnd"/>
            <w:r w:rsidRPr="00C931F4">
              <w:t xml:space="preserve"> </w:t>
            </w:r>
            <w:proofErr w:type="spellStart"/>
            <w:r w:rsidRPr="00C931F4">
              <w:t>технічні</w:t>
            </w:r>
            <w:proofErr w:type="spellEnd"/>
            <w:r w:rsidRPr="00C931F4">
              <w:t xml:space="preserve">, </w:t>
            </w:r>
            <w:proofErr w:type="spellStart"/>
            <w:r w:rsidRPr="00C931F4">
              <w:t>якісні</w:t>
            </w:r>
            <w:proofErr w:type="spellEnd"/>
            <w:r w:rsidRPr="00C931F4">
              <w:t xml:space="preserve"> та </w:t>
            </w:r>
            <w:proofErr w:type="spellStart"/>
            <w:r w:rsidRPr="00C931F4">
              <w:t>кількісні</w:t>
            </w:r>
            <w:proofErr w:type="spellEnd"/>
            <w:r w:rsidRPr="00C931F4">
              <w:t xml:space="preserve"> характеристики предмета </w:t>
            </w:r>
            <w:proofErr w:type="spellStart"/>
            <w:r w:rsidRPr="00C931F4">
              <w:t>закупівлі</w:t>
            </w:r>
            <w:proofErr w:type="spellEnd"/>
            <w:r w:rsidRPr="00C931F4">
              <w:t xml:space="preserve">, а </w:t>
            </w:r>
            <w:proofErr w:type="spellStart"/>
            <w:r w:rsidRPr="00C931F4">
              <w:t>саме</w:t>
            </w:r>
            <w:proofErr w:type="spellEnd"/>
            <w:r w:rsidRPr="00C931F4">
              <w:t xml:space="preserve"> </w:t>
            </w:r>
            <w:proofErr w:type="spellStart"/>
            <w:r w:rsidRPr="00C931F4">
              <w:t>технічну</w:t>
            </w:r>
            <w:proofErr w:type="spellEnd"/>
            <w:r w:rsidRPr="00C931F4">
              <w:t xml:space="preserve"> </w:t>
            </w:r>
            <w:proofErr w:type="spellStart"/>
            <w:r w:rsidRPr="00C931F4">
              <w:t>специфікацію</w:t>
            </w:r>
            <w:proofErr w:type="spellEnd"/>
            <w:r w:rsidRPr="00C931F4">
              <w:t xml:space="preserve">, </w:t>
            </w:r>
            <w:proofErr w:type="spellStart"/>
            <w:r w:rsidRPr="00C931F4">
              <w:t>що</w:t>
            </w:r>
            <w:proofErr w:type="spellEnd"/>
            <w:r w:rsidRPr="00C931F4">
              <w:t xml:space="preserve"> повинна </w:t>
            </w:r>
            <w:proofErr w:type="spellStart"/>
            <w:r w:rsidRPr="00C931F4">
              <w:t>складатись</w:t>
            </w:r>
            <w:proofErr w:type="spellEnd"/>
            <w:r w:rsidRPr="00C931F4">
              <w:t xml:space="preserve"> з </w:t>
            </w:r>
            <w:proofErr w:type="spellStart"/>
            <w:r w:rsidRPr="00C931F4">
              <w:t>документів</w:t>
            </w:r>
            <w:proofErr w:type="spellEnd"/>
            <w:r w:rsidRPr="00C931F4">
              <w:t xml:space="preserve">, </w:t>
            </w:r>
            <w:proofErr w:type="spellStart"/>
            <w:r w:rsidRPr="00C931F4">
              <w:t>зазначених</w:t>
            </w:r>
            <w:proofErr w:type="spellEnd"/>
            <w:r w:rsidRPr="00C931F4">
              <w:t xml:space="preserve"> у </w:t>
            </w:r>
            <w:proofErr w:type="spellStart"/>
            <w:r w:rsidRPr="00C931F4">
              <w:t>частині</w:t>
            </w:r>
            <w:proofErr w:type="spellEnd"/>
            <w:r w:rsidRPr="00C931F4">
              <w:t xml:space="preserve"> 4 </w:t>
            </w:r>
            <w:proofErr w:type="spellStart"/>
            <w:r w:rsidRPr="00C931F4">
              <w:t>цієї</w:t>
            </w:r>
            <w:proofErr w:type="spellEnd"/>
            <w:r w:rsidRPr="00C931F4">
              <w:t xml:space="preserve"> </w:t>
            </w:r>
            <w:proofErr w:type="spellStart"/>
            <w:r w:rsidRPr="00C931F4">
              <w:t>документації</w:t>
            </w:r>
            <w:proofErr w:type="spellEnd"/>
            <w:r w:rsidRPr="00C931F4">
              <w:t xml:space="preserve">; </w:t>
            </w:r>
          </w:p>
          <w:p w14:paraId="616A55C8" w14:textId="77777777" w:rsidR="00C64E24" w:rsidRPr="00C931F4" w:rsidRDefault="00C64E24" w:rsidP="00C64E24">
            <w:pPr>
              <w:widowControl w:val="0"/>
              <w:ind w:hanging="21"/>
              <w:contextualSpacing/>
              <w:jc w:val="both"/>
            </w:pPr>
            <w:r w:rsidRPr="00C931F4">
              <w:t xml:space="preserve">- </w:t>
            </w:r>
            <w:proofErr w:type="spellStart"/>
            <w:r w:rsidRPr="00C931F4">
              <w:t>документів</w:t>
            </w:r>
            <w:proofErr w:type="spellEnd"/>
            <w:r w:rsidRPr="00C931F4">
              <w:t xml:space="preserve">, </w:t>
            </w:r>
            <w:proofErr w:type="spellStart"/>
            <w:r w:rsidRPr="00C931F4">
              <w:t>що</w:t>
            </w:r>
            <w:proofErr w:type="spellEnd"/>
            <w:r w:rsidRPr="00C931F4">
              <w:t xml:space="preserve"> </w:t>
            </w:r>
            <w:proofErr w:type="spellStart"/>
            <w:r w:rsidRPr="00C931F4">
              <w:t>підтверджують</w:t>
            </w:r>
            <w:proofErr w:type="spellEnd"/>
            <w:r w:rsidRPr="00C931F4">
              <w:t xml:space="preserve"> </w:t>
            </w:r>
            <w:proofErr w:type="spellStart"/>
            <w:r w:rsidRPr="00C931F4">
              <w:t>повноваження</w:t>
            </w:r>
            <w:proofErr w:type="spellEnd"/>
            <w:r w:rsidRPr="00C931F4">
              <w:t xml:space="preserve"> </w:t>
            </w:r>
            <w:proofErr w:type="spellStart"/>
            <w:r w:rsidRPr="00C931F4">
              <w:t>відповідної</w:t>
            </w:r>
            <w:proofErr w:type="spellEnd"/>
            <w:r w:rsidRPr="00C931F4">
              <w:t xml:space="preserve"> особи </w:t>
            </w:r>
            <w:proofErr w:type="spellStart"/>
            <w:r w:rsidRPr="00C931F4">
              <w:t>або</w:t>
            </w:r>
            <w:proofErr w:type="spellEnd"/>
            <w:r w:rsidRPr="00C931F4">
              <w:t xml:space="preserve"> </w:t>
            </w:r>
            <w:proofErr w:type="spellStart"/>
            <w:r w:rsidRPr="00C931F4">
              <w:t>представника</w:t>
            </w:r>
            <w:proofErr w:type="spellEnd"/>
            <w:r w:rsidRPr="00C931F4">
              <w:t xml:space="preserve"> </w:t>
            </w:r>
            <w:proofErr w:type="spellStart"/>
            <w:r w:rsidRPr="00C931F4">
              <w:t>учасника</w:t>
            </w:r>
            <w:proofErr w:type="spellEnd"/>
            <w:r w:rsidRPr="00C931F4">
              <w:t xml:space="preserve"> </w:t>
            </w:r>
            <w:proofErr w:type="spellStart"/>
            <w:r w:rsidRPr="00C931F4">
              <w:t>процедури</w:t>
            </w:r>
            <w:proofErr w:type="spellEnd"/>
            <w:r w:rsidRPr="00C931F4">
              <w:t xml:space="preserve"> </w:t>
            </w:r>
            <w:proofErr w:type="spellStart"/>
            <w:r w:rsidRPr="00C931F4">
              <w:t>закупівлі</w:t>
            </w:r>
            <w:proofErr w:type="spellEnd"/>
            <w:r w:rsidRPr="00C931F4">
              <w:t xml:space="preserve"> </w:t>
            </w:r>
            <w:proofErr w:type="spellStart"/>
            <w:r w:rsidRPr="00C931F4">
              <w:t>щодо</w:t>
            </w:r>
            <w:proofErr w:type="spellEnd"/>
            <w:r w:rsidRPr="00C931F4">
              <w:t xml:space="preserve"> </w:t>
            </w:r>
            <w:proofErr w:type="spellStart"/>
            <w:r w:rsidRPr="00C931F4">
              <w:t>підпису</w:t>
            </w:r>
            <w:proofErr w:type="spellEnd"/>
            <w:r w:rsidRPr="00C931F4">
              <w:t xml:space="preserve"> </w:t>
            </w:r>
            <w:proofErr w:type="spellStart"/>
            <w:r w:rsidRPr="00C931F4">
              <w:t>документів</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w:t>
            </w:r>
          </w:p>
          <w:p w14:paraId="4769C27B" w14:textId="77777777" w:rsidR="00C64E24" w:rsidRPr="00C931F4" w:rsidRDefault="00C64E24" w:rsidP="00C64E24">
            <w:pPr>
              <w:widowControl w:val="0"/>
              <w:ind w:hanging="21"/>
              <w:contextualSpacing/>
              <w:jc w:val="both"/>
            </w:pPr>
            <w:r w:rsidRPr="00C931F4">
              <w:t xml:space="preserve">- </w:t>
            </w:r>
            <w:proofErr w:type="spellStart"/>
            <w:r w:rsidRPr="00C931F4">
              <w:t>інших</w:t>
            </w:r>
            <w:proofErr w:type="spellEnd"/>
            <w:r w:rsidRPr="00C931F4">
              <w:t xml:space="preserve"> </w:t>
            </w:r>
            <w:proofErr w:type="spellStart"/>
            <w:r w:rsidRPr="00C931F4">
              <w:t>документів</w:t>
            </w:r>
            <w:proofErr w:type="spellEnd"/>
            <w:r w:rsidRPr="00C931F4">
              <w:t xml:space="preserve">, </w:t>
            </w:r>
            <w:proofErr w:type="spellStart"/>
            <w:r w:rsidRPr="00C931F4">
              <w:t>необхідність</w:t>
            </w:r>
            <w:proofErr w:type="spellEnd"/>
            <w:r w:rsidRPr="00C931F4">
              <w:t xml:space="preserve"> </w:t>
            </w:r>
            <w:proofErr w:type="spellStart"/>
            <w:r w:rsidRPr="00C931F4">
              <w:t>подання</w:t>
            </w:r>
            <w:proofErr w:type="spellEnd"/>
            <w:r w:rsidRPr="00C931F4">
              <w:t xml:space="preserve"> </w:t>
            </w:r>
            <w:proofErr w:type="spellStart"/>
            <w:r w:rsidRPr="00C931F4">
              <w:t>яких</w:t>
            </w:r>
            <w:proofErr w:type="spellEnd"/>
            <w:r w:rsidRPr="00C931F4">
              <w:t xml:space="preserve"> у </w:t>
            </w:r>
            <w:proofErr w:type="spellStart"/>
            <w:r w:rsidRPr="00C931F4">
              <w:t>складі</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w:t>
            </w:r>
            <w:proofErr w:type="spellStart"/>
            <w:r w:rsidRPr="00C931F4">
              <w:t>передбачена</w:t>
            </w:r>
            <w:proofErr w:type="spellEnd"/>
            <w:r w:rsidRPr="00C931F4">
              <w:t xml:space="preserve"> </w:t>
            </w:r>
            <w:proofErr w:type="spellStart"/>
            <w:r w:rsidRPr="00C931F4">
              <w:t>умовами</w:t>
            </w:r>
            <w:proofErr w:type="spellEnd"/>
            <w:r w:rsidRPr="00C931F4">
              <w:t xml:space="preserve"> </w:t>
            </w:r>
            <w:proofErr w:type="spellStart"/>
            <w:r w:rsidRPr="00C931F4">
              <w:t>цієї</w:t>
            </w:r>
            <w:proofErr w:type="spellEnd"/>
            <w:r w:rsidRPr="00C931F4">
              <w:t xml:space="preserve"> </w:t>
            </w:r>
            <w:proofErr w:type="spellStart"/>
            <w:r w:rsidRPr="00C931F4">
              <w:t>документації</w:t>
            </w:r>
            <w:proofErr w:type="spellEnd"/>
            <w:r w:rsidRPr="00C931F4">
              <w:t>.</w:t>
            </w:r>
          </w:p>
          <w:p w14:paraId="3F56C6F2" w14:textId="77777777" w:rsidR="00C64E24" w:rsidRPr="00C931F4" w:rsidRDefault="00C64E24" w:rsidP="00C64E24">
            <w:pPr>
              <w:widowControl w:val="0"/>
              <w:ind w:hanging="21"/>
              <w:contextualSpacing/>
              <w:jc w:val="both"/>
            </w:pPr>
            <w:proofErr w:type="spellStart"/>
            <w:r w:rsidRPr="00C931F4">
              <w:t>Кожен</w:t>
            </w:r>
            <w:proofErr w:type="spellEnd"/>
            <w:r w:rsidRPr="00C931F4">
              <w:t xml:space="preserve"> </w:t>
            </w:r>
            <w:proofErr w:type="spellStart"/>
            <w:r w:rsidRPr="00C931F4">
              <w:t>учасник</w:t>
            </w:r>
            <w:proofErr w:type="spellEnd"/>
            <w:r w:rsidRPr="00C931F4">
              <w:t xml:space="preserve"> </w:t>
            </w:r>
            <w:proofErr w:type="spellStart"/>
            <w:r w:rsidRPr="00C931F4">
              <w:t>має</w:t>
            </w:r>
            <w:proofErr w:type="spellEnd"/>
            <w:r w:rsidRPr="00C931F4">
              <w:t xml:space="preserve"> право подати </w:t>
            </w:r>
            <w:proofErr w:type="spellStart"/>
            <w:r w:rsidRPr="00C931F4">
              <w:t>тільки</w:t>
            </w:r>
            <w:proofErr w:type="spellEnd"/>
            <w:r w:rsidRPr="00C931F4">
              <w:t xml:space="preserve"> одну </w:t>
            </w:r>
            <w:proofErr w:type="spellStart"/>
            <w:r w:rsidRPr="00C931F4">
              <w:t>тендерну</w:t>
            </w:r>
            <w:proofErr w:type="spellEnd"/>
            <w:r w:rsidRPr="00C931F4">
              <w:t xml:space="preserve"> </w:t>
            </w:r>
            <w:proofErr w:type="spellStart"/>
            <w:r w:rsidRPr="00C931F4">
              <w:t>пропозицію</w:t>
            </w:r>
            <w:proofErr w:type="spellEnd"/>
            <w:r w:rsidRPr="00C931F4">
              <w:t>.</w:t>
            </w:r>
          </w:p>
          <w:p w14:paraId="7F1AF8B8" w14:textId="77777777" w:rsidR="00C64E24" w:rsidRPr="00C931F4" w:rsidRDefault="00C64E24" w:rsidP="00C64E24">
            <w:pPr>
              <w:widowControl w:val="0"/>
              <w:ind w:hanging="21"/>
              <w:contextualSpacing/>
              <w:jc w:val="both"/>
            </w:pPr>
            <w:proofErr w:type="spellStart"/>
            <w:r w:rsidRPr="00C931F4">
              <w:t>Під</w:t>
            </w:r>
            <w:proofErr w:type="spellEnd"/>
            <w:r w:rsidRPr="00C931F4">
              <w:t xml:space="preserve"> час </w:t>
            </w:r>
            <w:proofErr w:type="spellStart"/>
            <w:r w:rsidRPr="00C931F4">
              <w:t>використання</w:t>
            </w:r>
            <w:proofErr w:type="spellEnd"/>
            <w:r w:rsidRPr="00C931F4">
              <w:t xml:space="preserve"> </w:t>
            </w:r>
            <w:proofErr w:type="spellStart"/>
            <w:r w:rsidRPr="00C931F4">
              <w:t>електронної</w:t>
            </w:r>
            <w:proofErr w:type="spellEnd"/>
            <w:r w:rsidRPr="00C931F4">
              <w:t xml:space="preserve"> </w:t>
            </w:r>
            <w:proofErr w:type="spellStart"/>
            <w:r w:rsidRPr="00C931F4">
              <w:t>системи</w:t>
            </w:r>
            <w:proofErr w:type="spellEnd"/>
            <w:r w:rsidRPr="00C931F4">
              <w:t xml:space="preserve"> </w:t>
            </w:r>
            <w:proofErr w:type="spellStart"/>
            <w:r w:rsidRPr="00C931F4">
              <w:t>закупівель</w:t>
            </w:r>
            <w:proofErr w:type="spellEnd"/>
            <w:r w:rsidRPr="00C931F4">
              <w:t xml:space="preserve"> з метою </w:t>
            </w:r>
            <w:proofErr w:type="spellStart"/>
            <w:r w:rsidRPr="00C931F4">
              <w:t>подання</w:t>
            </w:r>
            <w:proofErr w:type="spellEnd"/>
            <w:r w:rsidRPr="00C931F4">
              <w:t xml:space="preserve"> </w:t>
            </w:r>
            <w:proofErr w:type="spellStart"/>
            <w:r w:rsidRPr="00C931F4">
              <w:t>тендерних</w:t>
            </w:r>
            <w:proofErr w:type="spellEnd"/>
            <w:r w:rsidRPr="00C931F4">
              <w:t xml:space="preserve"> </w:t>
            </w:r>
            <w:proofErr w:type="spellStart"/>
            <w:r w:rsidRPr="00C931F4">
              <w:t>пропозицій</w:t>
            </w:r>
            <w:proofErr w:type="spellEnd"/>
            <w:r w:rsidRPr="00C931F4">
              <w:t xml:space="preserve"> та </w:t>
            </w:r>
            <w:proofErr w:type="spellStart"/>
            <w:r w:rsidRPr="00C931F4">
              <w:t>їх</w:t>
            </w:r>
            <w:proofErr w:type="spellEnd"/>
            <w:r w:rsidRPr="00C931F4">
              <w:t xml:space="preserve"> </w:t>
            </w:r>
            <w:proofErr w:type="spellStart"/>
            <w:r w:rsidRPr="00C931F4">
              <w:t>оцінки</w:t>
            </w:r>
            <w:proofErr w:type="spellEnd"/>
            <w:r w:rsidRPr="00C931F4">
              <w:t xml:space="preserve"> </w:t>
            </w:r>
            <w:proofErr w:type="spellStart"/>
            <w:r w:rsidRPr="00C931F4">
              <w:t>документи</w:t>
            </w:r>
            <w:proofErr w:type="spellEnd"/>
            <w:r w:rsidRPr="00C931F4">
              <w:t xml:space="preserve"> та </w:t>
            </w:r>
            <w:proofErr w:type="spellStart"/>
            <w:r w:rsidRPr="00C931F4">
              <w:t>дані</w:t>
            </w:r>
            <w:proofErr w:type="spellEnd"/>
            <w:r w:rsidRPr="00C931F4">
              <w:t xml:space="preserve"> </w:t>
            </w:r>
            <w:proofErr w:type="spellStart"/>
            <w:r w:rsidRPr="00C931F4">
              <w:t>створюються</w:t>
            </w:r>
            <w:proofErr w:type="spellEnd"/>
            <w:r w:rsidRPr="00C931F4">
              <w:t xml:space="preserve"> та </w:t>
            </w:r>
            <w:proofErr w:type="spellStart"/>
            <w:r w:rsidRPr="00C931F4">
              <w:t>подаються</w:t>
            </w:r>
            <w:proofErr w:type="spellEnd"/>
            <w:r w:rsidRPr="00C931F4">
              <w:t xml:space="preserve"> з </w:t>
            </w:r>
            <w:proofErr w:type="spellStart"/>
            <w:r w:rsidRPr="00C931F4">
              <w:t>урахуванням</w:t>
            </w:r>
            <w:proofErr w:type="spellEnd"/>
            <w:r w:rsidRPr="00C931F4">
              <w:t xml:space="preserve"> </w:t>
            </w:r>
            <w:proofErr w:type="spellStart"/>
            <w:r w:rsidRPr="00C931F4">
              <w:t>вимог</w:t>
            </w:r>
            <w:proofErr w:type="spellEnd"/>
            <w:r w:rsidRPr="00C931F4">
              <w:t xml:space="preserve"> </w:t>
            </w:r>
            <w:proofErr w:type="spellStart"/>
            <w:r w:rsidRPr="00C931F4">
              <w:t>законів</w:t>
            </w:r>
            <w:proofErr w:type="spellEnd"/>
            <w:r w:rsidRPr="00C931F4">
              <w:t xml:space="preserve"> </w:t>
            </w:r>
            <w:proofErr w:type="spellStart"/>
            <w:r w:rsidRPr="00C931F4">
              <w:t>України</w:t>
            </w:r>
            <w:proofErr w:type="spellEnd"/>
            <w:r w:rsidRPr="00C931F4">
              <w:t xml:space="preserve"> "Про </w:t>
            </w:r>
            <w:proofErr w:type="spellStart"/>
            <w:r w:rsidRPr="00C931F4">
              <w:t>електронні</w:t>
            </w:r>
            <w:proofErr w:type="spellEnd"/>
            <w:r w:rsidRPr="00C931F4">
              <w:t xml:space="preserve"> </w:t>
            </w:r>
            <w:proofErr w:type="spellStart"/>
            <w:r w:rsidRPr="00C931F4">
              <w:t>документи</w:t>
            </w:r>
            <w:proofErr w:type="spellEnd"/>
            <w:r w:rsidRPr="00C931F4">
              <w:t xml:space="preserve"> та </w:t>
            </w:r>
            <w:proofErr w:type="spellStart"/>
            <w:r w:rsidRPr="00C931F4">
              <w:t>електронний</w:t>
            </w:r>
            <w:proofErr w:type="spellEnd"/>
            <w:r w:rsidRPr="00C931F4">
              <w:t xml:space="preserve"> </w:t>
            </w:r>
            <w:proofErr w:type="spellStart"/>
            <w:r w:rsidRPr="00C931F4">
              <w:t>документообіг</w:t>
            </w:r>
            <w:proofErr w:type="spellEnd"/>
            <w:r w:rsidRPr="00C931F4">
              <w:t xml:space="preserve">" та "Про </w:t>
            </w:r>
            <w:proofErr w:type="spellStart"/>
            <w:r w:rsidRPr="00C931F4">
              <w:t>електронні</w:t>
            </w:r>
            <w:proofErr w:type="spellEnd"/>
            <w:r w:rsidRPr="00C931F4">
              <w:t xml:space="preserve"> </w:t>
            </w:r>
            <w:proofErr w:type="spellStart"/>
            <w:r w:rsidRPr="00C931F4">
              <w:t>довірчі</w:t>
            </w:r>
            <w:proofErr w:type="spellEnd"/>
            <w:r w:rsidRPr="00C931F4">
              <w:t xml:space="preserve"> </w:t>
            </w:r>
            <w:proofErr w:type="spellStart"/>
            <w:r w:rsidRPr="00C931F4">
              <w:t>послуги</w:t>
            </w:r>
            <w:proofErr w:type="spellEnd"/>
            <w:r w:rsidRPr="00C931F4">
              <w:t xml:space="preserve">", </w:t>
            </w:r>
            <w:proofErr w:type="spellStart"/>
            <w:r w:rsidRPr="00C931F4">
              <w:t>тобто</w:t>
            </w:r>
            <w:proofErr w:type="spellEnd"/>
            <w:r w:rsidRPr="00C931F4">
              <w:t xml:space="preserve"> </w:t>
            </w:r>
            <w:proofErr w:type="spellStart"/>
            <w:r w:rsidRPr="00C931F4">
              <w:t>тендерна</w:t>
            </w:r>
            <w:proofErr w:type="spellEnd"/>
            <w:r w:rsidRPr="00C931F4">
              <w:t xml:space="preserve"> </w:t>
            </w:r>
            <w:proofErr w:type="spellStart"/>
            <w:r w:rsidRPr="00C931F4">
              <w:t>пропозиція</w:t>
            </w:r>
            <w:proofErr w:type="spellEnd"/>
            <w:r w:rsidRPr="00C931F4">
              <w:t xml:space="preserve"> у будь-</w:t>
            </w:r>
            <w:proofErr w:type="spellStart"/>
            <w:r w:rsidRPr="00C931F4">
              <w:t>якому</w:t>
            </w:r>
            <w:proofErr w:type="spellEnd"/>
            <w:r w:rsidRPr="00C931F4">
              <w:t xml:space="preserve"> </w:t>
            </w:r>
            <w:proofErr w:type="spellStart"/>
            <w:r w:rsidRPr="00C931F4">
              <w:t>випадку</w:t>
            </w:r>
            <w:proofErr w:type="spellEnd"/>
            <w:r w:rsidRPr="00C931F4">
              <w:t xml:space="preserve"> повинна </w:t>
            </w:r>
            <w:proofErr w:type="spellStart"/>
            <w:r w:rsidRPr="00C931F4">
              <w:t>містити</w:t>
            </w:r>
            <w:proofErr w:type="spellEnd"/>
            <w:r w:rsidRPr="00C931F4">
              <w:t xml:space="preserve"> </w:t>
            </w:r>
            <w:proofErr w:type="spellStart"/>
            <w:r w:rsidRPr="00C931F4">
              <w:t>накладений</w:t>
            </w:r>
            <w:proofErr w:type="spellEnd"/>
            <w:r w:rsidRPr="00C931F4">
              <w:t xml:space="preserve"> </w:t>
            </w:r>
            <w:proofErr w:type="spellStart"/>
            <w:r w:rsidRPr="00C931F4">
              <w:t>електронний</w:t>
            </w:r>
            <w:proofErr w:type="spellEnd"/>
            <w:r w:rsidRPr="00C931F4">
              <w:t xml:space="preserve"> </w:t>
            </w:r>
            <w:proofErr w:type="spellStart"/>
            <w:r w:rsidRPr="00C931F4">
              <w:t>підпис</w:t>
            </w:r>
            <w:proofErr w:type="spellEnd"/>
            <w:r w:rsidRPr="00C931F4">
              <w:t xml:space="preserve"> (</w:t>
            </w:r>
            <w:proofErr w:type="spellStart"/>
            <w:r w:rsidRPr="00C931F4">
              <w:t>або</w:t>
            </w:r>
            <w:proofErr w:type="spellEnd"/>
            <w:r w:rsidRPr="00C931F4">
              <w:t xml:space="preserve"> </w:t>
            </w:r>
            <w:proofErr w:type="spellStart"/>
            <w:r w:rsidRPr="00C931F4">
              <w:t>кваліфікований</w:t>
            </w:r>
            <w:proofErr w:type="spellEnd"/>
            <w:r w:rsidRPr="00C931F4">
              <w:t xml:space="preserve"> </w:t>
            </w:r>
            <w:proofErr w:type="spellStart"/>
            <w:r w:rsidRPr="00C931F4">
              <w:t>електронний</w:t>
            </w:r>
            <w:proofErr w:type="spellEnd"/>
            <w:r w:rsidRPr="00C931F4">
              <w:t xml:space="preserve"> </w:t>
            </w:r>
            <w:proofErr w:type="spellStart"/>
            <w:r w:rsidRPr="00C931F4">
              <w:t>підпис</w:t>
            </w:r>
            <w:proofErr w:type="spellEnd"/>
            <w:r w:rsidRPr="00C931F4">
              <w:t xml:space="preserve">) </w:t>
            </w:r>
            <w:proofErr w:type="spellStart"/>
            <w:r w:rsidRPr="00C931F4">
              <w:t>учасника</w:t>
            </w:r>
            <w:proofErr w:type="spellEnd"/>
            <w:r w:rsidRPr="00C931F4">
              <w:t>/</w:t>
            </w:r>
            <w:proofErr w:type="spellStart"/>
            <w:r w:rsidRPr="00C931F4">
              <w:t>уповноваженої</w:t>
            </w:r>
            <w:proofErr w:type="spellEnd"/>
            <w:r w:rsidRPr="00C931F4">
              <w:t xml:space="preserve"> особи </w:t>
            </w:r>
            <w:proofErr w:type="spellStart"/>
            <w:r w:rsidRPr="00C931F4">
              <w:t>учасника</w:t>
            </w:r>
            <w:proofErr w:type="spellEnd"/>
            <w:r w:rsidRPr="00C931F4">
              <w:t xml:space="preserve"> </w:t>
            </w:r>
            <w:proofErr w:type="spellStart"/>
            <w:r w:rsidRPr="00C931F4">
              <w:t>процедури</w:t>
            </w:r>
            <w:proofErr w:type="spellEnd"/>
            <w:r w:rsidRPr="00C931F4">
              <w:t xml:space="preserve"> </w:t>
            </w:r>
            <w:proofErr w:type="spellStart"/>
            <w:r w:rsidRPr="00C931F4">
              <w:t>закупівлі</w:t>
            </w:r>
            <w:proofErr w:type="spellEnd"/>
            <w:r w:rsidRPr="00C931F4">
              <w:t xml:space="preserve">, </w:t>
            </w:r>
            <w:proofErr w:type="spellStart"/>
            <w:r w:rsidRPr="00C931F4">
              <w:t>повноваження</w:t>
            </w:r>
            <w:proofErr w:type="spellEnd"/>
            <w:r w:rsidRPr="00C931F4">
              <w:t xml:space="preserve"> </w:t>
            </w:r>
            <w:proofErr w:type="spellStart"/>
            <w:r w:rsidRPr="00C931F4">
              <w:t>якої</w:t>
            </w:r>
            <w:proofErr w:type="spellEnd"/>
            <w:r w:rsidRPr="00C931F4">
              <w:t xml:space="preserve"> </w:t>
            </w:r>
            <w:proofErr w:type="spellStart"/>
            <w:r w:rsidRPr="00C931F4">
              <w:t>щодо</w:t>
            </w:r>
            <w:proofErr w:type="spellEnd"/>
            <w:r w:rsidRPr="00C931F4">
              <w:t xml:space="preserve"> </w:t>
            </w:r>
            <w:proofErr w:type="spellStart"/>
            <w:r w:rsidRPr="00C931F4">
              <w:t>підпису</w:t>
            </w:r>
            <w:proofErr w:type="spellEnd"/>
            <w:r w:rsidRPr="00C931F4">
              <w:t xml:space="preserve"> </w:t>
            </w:r>
            <w:proofErr w:type="spellStart"/>
            <w:r w:rsidRPr="00C931F4">
              <w:t>документів</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w:t>
            </w:r>
            <w:proofErr w:type="spellStart"/>
            <w:r w:rsidRPr="00C931F4">
              <w:t>підтверджуються</w:t>
            </w:r>
            <w:proofErr w:type="spellEnd"/>
            <w:r w:rsidRPr="00C931F4">
              <w:t xml:space="preserve"> </w:t>
            </w:r>
            <w:proofErr w:type="spellStart"/>
            <w:r w:rsidRPr="00C931F4">
              <w:lastRenderedPageBreak/>
              <w:t>відповідно</w:t>
            </w:r>
            <w:proofErr w:type="spellEnd"/>
            <w:r w:rsidRPr="00C931F4">
              <w:t xml:space="preserve"> до </w:t>
            </w:r>
            <w:proofErr w:type="spellStart"/>
            <w:r w:rsidRPr="00C931F4">
              <w:t>поданих</w:t>
            </w:r>
            <w:proofErr w:type="spellEnd"/>
            <w:r w:rsidRPr="00C931F4">
              <w:t xml:space="preserve"> </w:t>
            </w:r>
            <w:proofErr w:type="spellStart"/>
            <w:r w:rsidRPr="00C931F4">
              <w:t>документів</w:t>
            </w:r>
            <w:proofErr w:type="spellEnd"/>
            <w:r w:rsidRPr="00C931F4">
              <w:t>.</w:t>
            </w:r>
          </w:p>
          <w:p w14:paraId="48C49DA2" w14:textId="77777777" w:rsidR="00C64E24" w:rsidRPr="00C931F4" w:rsidRDefault="00C64E24" w:rsidP="00C64E24">
            <w:pPr>
              <w:widowControl w:val="0"/>
              <w:ind w:hanging="21"/>
              <w:contextualSpacing/>
              <w:jc w:val="both"/>
            </w:pPr>
            <w:proofErr w:type="spellStart"/>
            <w:r w:rsidRPr="00C931F4">
              <w:t>Документи</w:t>
            </w:r>
            <w:proofErr w:type="spellEnd"/>
            <w:r w:rsidRPr="00C931F4">
              <w:t xml:space="preserve">, </w:t>
            </w:r>
            <w:proofErr w:type="spellStart"/>
            <w:r w:rsidRPr="00C931F4">
              <w:t>що</w:t>
            </w:r>
            <w:proofErr w:type="spellEnd"/>
            <w:r w:rsidRPr="00C931F4">
              <w:t xml:space="preserve"> не </w:t>
            </w:r>
            <w:proofErr w:type="spellStart"/>
            <w:r w:rsidRPr="00C931F4">
              <w:t>передбачені</w:t>
            </w:r>
            <w:proofErr w:type="spellEnd"/>
            <w:r w:rsidRPr="00C931F4">
              <w:t xml:space="preserve"> </w:t>
            </w:r>
            <w:proofErr w:type="spellStart"/>
            <w:r w:rsidRPr="00C931F4">
              <w:t>законодавством</w:t>
            </w:r>
            <w:proofErr w:type="spellEnd"/>
            <w:r w:rsidRPr="00C931F4">
              <w:t xml:space="preserve"> для </w:t>
            </w:r>
            <w:proofErr w:type="spellStart"/>
            <w:r w:rsidRPr="00C931F4">
              <w:t>учасників</w:t>
            </w:r>
            <w:proofErr w:type="spellEnd"/>
            <w:r w:rsidRPr="00C931F4">
              <w:t xml:space="preserve"> - </w:t>
            </w:r>
            <w:proofErr w:type="spellStart"/>
            <w:r w:rsidRPr="00C931F4">
              <w:t>юридичних</w:t>
            </w:r>
            <w:proofErr w:type="spellEnd"/>
            <w:r w:rsidRPr="00C931F4">
              <w:t xml:space="preserve">, </w:t>
            </w:r>
            <w:proofErr w:type="spellStart"/>
            <w:r w:rsidRPr="00C931F4">
              <w:t>фізичних</w:t>
            </w:r>
            <w:proofErr w:type="spellEnd"/>
            <w:r w:rsidRPr="00C931F4">
              <w:t xml:space="preserve"> </w:t>
            </w:r>
            <w:proofErr w:type="spellStart"/>
            <w:r w:rsidRPr="00C931F4">
              <w:t>осіб</w:t>
            </w:r>
            <w:proofErr w:type="spellEnd"/>
            <w:r w:rsidRPr="00C931F4">
              <w:t xml:space="preserve">, у тому </w:t>
            </w:r>
            <w:proofErr w:type="spellStart"/>
            <w:r w:rsidRPr="00C931F4">
              <w:t>числі</w:t>
            </w:r>
            <w:proofErr w:type="spellEnd"/>
            <w:r w:rsidRPr="00C931F4">
              <w:t xml:space="preserve"> </w:t>
            </w:r>
            <w:proofErr w:type="spellStart"/>
            <w:r w:rsidRPr="00C931F4">
              <w:t>фізичних</w:t>
            </w:r>
            <w:proofErr w:type="spellEnd"/>
            <w:r w:rsidRPr="00C931F4">
              <w:t xml:space="preserve"> </w:t>
            </w:r>
            <w:proofErr w:type="spellStart"/>
            <w:r w:rsidRPr="00C931F4">
              <w:t>осіб</w:t>
            </w:r>
            <w:proofErr w:type="spellEnd"/>
            <w:r w:rsidRPr="00C931F4">
              <w:t xml:space="preserve"> - </w:t>
            </w:r>
            <w:proofErr w:type="spellStart"/>
            <w:r w:rsidRPr="00C931F4">
              <w:t>підприємців</w:t>
            </w:r>
            <w:proofErr w:type="spellEnd"/>
            <w:r w:rsidRPr="00C931F4">
              <w:t xml:space="preserve">, не </w:t>
            </w:r>
            <w:proofErr w:type="spellStart"/>
            <w:r w:rsidRPr="00C931F4">
              <w:t>подаються</w:t>
            </w:r>
            <w:proofErr w:type="spellEnd"/>
            <w:r w:rsidRPr="00C931F4">
              <w:t xml:space="preserve"> ними у </w:t>
            </w:r>
            <w:proofErr w:type="spellStart"/>
            <w:r w:rsidRPr="00C931F4">
              <w:t>складі</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w:t>
            </w:r>
            <w:proofErr w:type="spellStart"/>
            <w:r w:rsidRPr="00C931F4">
              <w:t>Відсутність</w:t>
            </w:r>
            <w:proofErr w:type="spellEnd"/>
            <w:r w:rsidRPr="00C931F4">
              <w:t xml:space="preserve"> </w:t>
            </w:r>
            <w:proofErr w:type="spellStart"/>
            <w:r w:rsidRPr="00C931F4">
              <w:t>документів</w:t>
            </w:r>
            <w:proofErr w:type="spellEnd"/>
            <w:r w:rsidRPr="00C931F4">
              <w:t xml:space="preserve">, </w:t>
            </w:r>
            <w:proofErr w:type="spellStart"/>
            <w:r w:rsidRPr="00C931F4">
              <w:t>що</w:t>
            </w:r>
            <w:proofErr w:type="spellEnd"/>
            <w:r w:rsidRPr="00C931F4">
              <w:t xml:space="preserve"> не </w:t>
            </w:r>
            <w:proofErr w:type="spellStart"/>
            <w:r w:rsidRPr="00C931F4">
              <w:t>передбачені</w:t>
            </w:r>
            <w:proofErr w:type="spellEnd"/>
            <w:r w:rsidRPr="00C931F4">
              <w:t xml:space="preserve"> </w:t>
            </w:r>
            <w:proofErr w:type="spellStart"/>
            <w:r w:rsidRPr="00C931F4">
              <w:t>законодавством</w:t>
            </w:r>
            <w:proofErr w:type="spellEnd"/>
            <w:r w:rsidRPr="00C931F4">
              <w:t xml:space="preserve"> для </w:t>
            </w:r>
            <w:proofErr w:type="spellStart"/>
            <w:r w:rsidRPr="00C931F4">
              <w:t>учасників</w:t>
            </w:r>
            <w:proofErr w:type="spellEnd"/>
            <w:r w:rsidRPr="00C931F4">
              <w:t xml:space="preserve"> - </w:t>
            </w:r>
            <w:proofErr w:type="spellStart"/>
            <w:r w:rsidRPr="00C931F4">
              <w:t>юридичних</w:t>
            </w:r>
            <w:proofErr w:type="spellEnd"/>
            <w:r w:rsidRPr="00C931F4">
              <w:t xml:space="preserve">, </w:t>
            </w:r>
            <w:proofErr w:type="spellStart"/>
            <w:r w:rsidRPr="00C931F4">
              <w:t>фізичних</w:t>
            </w:r>
            <w:proofErr w:type="spellEnd"/>
            <w:r w:rsidRPr="00C931F4">
              <w:t xml:space="preserve"> </w:t>
            </w:r>
            <w:proofErr w:type="spellStart"/>
            <w:r w:rsidRPr="00C931F4">
              <w:t>осіб</w:t>
            </w:r>
            <w:proofErr w:type="spellEnd"/>
            <w:r w:rsidRPr="00C931F4">
              <w:t xml:space="preserve">, у тому </w:t>
            </w:r>
            <w:proofErr w:type="spellStart"/>
            <w:r w:rsidRPr="00C931F4">
              <w:t>числі</w:t>
            </w:r>
            <w:proofErr w:type="spellEnd"/>
            <w:r w:rsidRPr="00C931F4">
              <w:t xml:space="preserve"> </w:t>
            </w:r>
            <w:proofErr w:type="spellStart"/>
            <w:r w:rsidRPr="00C931F4">
              <w:t>фізичних</w:t>
            </w:r>
            <w:proofErr w:type="spellEnd"/>
            <w:r w:rsidRPr="00C931F4">
              <w:t xml:space="preserve"> </w:t>
            </w:r>
            <w:proofErr w:type="spellStart"/>
            <w:r w:rsidRPr="00C931F4">
              <w:t>осіб</w:t>
            </w:r>
            <w:proofErr w:type="spellEnd"/>
            <w:r w:rsidRPr="00C931F4">
              <w:t xml:space="preserve"> - </w:t>
            </w:r>
            <w:proofErr w:type="spellStart"/>
            <w:r w:rsidRPr="00C931F4">
              <w:t>підприємців</w:t>
            </w:r>
            <w:proofErr w:type="spellEnd"/>
            <w:r w:rsidRPr="00C931F4">
              <w:t xml:space="preserve">, у </w:t>
            </w:r>
            <w:proofErr w:type="spellStart"/>
            <w:r w:rsidRPr="00C931F4">
              <w:t>складі</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не </w:t>
            </w:r>
            <w:proofErr w:type="spellStart"/>
            <w:r w:rsidRPr="00C931F4">
              <w:t>може</w:t>
            </w:r>
            <w:proofErr w:type="spellEnd"/>
            <w:r w:rsidRPr="00C931F4">
              <w:t xml:space="preserve"> бути </w:t>
            </w:r>
            <w:proofErr w:type="spellStart"/>
            <w:r w:rsidRPr="00C931F4">
              <w:t>підставою</w:t>
            </w:r>
            <w:proofErr w:type="spellEnd"/>
            <w:r w:rsidRPr="00C931F4">
              <w:t xml:space="preserve"> для </w:t>
            </w:r>
            <w:proofErr w:type="spellStart"/>
            <w:r w:rsidRPr="00C931F4">
              <w:t>її</w:t>
            </w:r>
            <w:proofErr w:type="spellEnd"/>
            <w:r w:rsidRPr="00C931F4">
              <w:t xml:space="preserve"> </w:t>
            </w:r>
            <w:proofErr w:type="spellStart"/>
            <w:r w:rsidRPr="00C931F4">
              <w:t>відхилення</w:t>
            </w:r>
            <w:proofErr w:type="spellEnd"/>
            <w:r w:rsidRPr="00C931F4">
              <w:t xml:space="preserve"> </w:t>
            </w:r>
            <w:proofErr w:type="spellStart"/>
            <w:r w:rsidRPr="00C931F4">
              <w:t>замовником</w:t>
            </w:r>
            <w:proofErr w:type="spellEnd"/>
            <w:r w:rsidRPr="00C931F4">
              <w:t>.</w:t>
            </w:r>
          </w:p>
          <w:p w14:paraId="39E0342E" w14:textId="77777777" w:rsidR="00446BC0" w:rsidRPr="00B0593B" w:rsidRDefault="00C64E24" w:rsidP="00C64E24">
            <w:pPr>
              <w:pStyle w:val="ac"/>
              <w:jc w:val="both"/>
              <w:rPr>
                <w:sz w:val="22"/>
                <w:szCs w:val="22"/>
                <w:lang w:val="uk-UA"/>
              </w:rPr>
            </w:pPr>
            <w:proofErr w:type="spellStart"/>
            <w:r w:rsidRPr="00C931F4">
              <w:t>Ціною</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w:t>
            </w:r>
            <w:proofErr w:type="spellStart"/>
            <w:r w:rsidRPr="00C931F4">
              <w:t>вважається</w:t>
            </w:r>
            <w:proofErr w:type="spellEnd"/>
            <w:r w:rsidRPr="00C931F4">
              <w:t xml:space="preserve"> сума, </w:t>
            </w:r>
            <w:proofErr w:type="spellStart"/>
            <w:r w:rsidRPr="00C931F4">
              <w:t>зазначена</w:t>
            </w:r>
            <w:proofErr w:type="spellEnd"/>
            <w:r w:rsidRPr="00C931F4">
              <w:t xml:space="preserve"> </w:t>
            </w:r>
            <w:proofErr w:type="spellStart"/>
            <w:r w:rsidRPr="00C931F4">
              <w:t>учасником</w:t>
            </w:r>
            <w:proofErr w:type="spellEnd"/>
            <w:r w:rsidRPr="00C931F4">
              <w:t xml:space="preserve"> у </w:t>
            </w:r>
            <w:proofErr w:type="spellStart"/>
            <w:r w:rsidRPr="00C931F4">
              <w:t>його</w:t>
            </w:r>
            <w:proofErr w:type="spellEnd"/>
            <w:r w:rsidRPr="00C931F4">
              <w:t xml:space="preserve"> </w:t>
            </w:r>
            <w:proofErr w:type="spellStart"/>
            <w:r w:rsidRPr="00C931F4">
              <w:t>тендерній</w:t>
            </w:r>
            <w:proofErr w:type="spellEnd"/>
            <w:r w:rsidRPr="00C931F4">
              <w:t xml:space="preserve"> </w:t>
            </w:r>
            <w:proofErr w:type="spellStart"/>
            <w:r w:rsidRPr="00C931F4">
              <w:t>пропозиції</w:t>
            </w:r>
            <w:proofErr w:type="spellEnd"/>
            <w:r w:rsidRPr="00C931F4">
              <w:t xml:space="preserve"> як </w:t>
            </w:r>
            <w:proofErr w:type="spellStart"/>
            <w:r w:rsidRPr="00C931F4">
              <w:t>загальна</w:t>
            </w:r>
            <w:proofErr w:type="spellEnd"/>
            <w:r w:rsidRPr="00C931F4">
              <w:t xml:space="preserve"> сума, за яку </w:t>
            </w:r>
            <w:proofErr w:type="spellStart"/>
            <w:r w:rsidRPr="00C931F4">
              <w:t>він</w:t>
            </w:r>
            <w:proofErr w:type="spellEnd"/>
            <w:r w:rsidRPr="00C931F4">
              <w:t xml:space="preserve"> </w:t>
            </w:r>
            <w:proofErr w:type="spellStart"/>
            <w:r w:rsidRPr="00C931F4">
              <w:t>погоджується</w:t>
            </w:r>
            <w:proofErr w:type="spellEnd"/>
            <w:r w:rsidRPr="00C931F4">
              <w:t xml:space="preserve"> </w:t>
            </w:r>
            <w:proofErr w:type="spellStart"/>
            <w:r w:rsidRPr="00C931F4">
              <w:t>виконати</w:t>
            </w:r>
            <w:proofErr w:type="spellEnd"/>
            <w:r w:rsidRPr="00C931F4">
              <w:t xml:space="preserve"> </w:t>
            </w:r>
            <w:proofErr w:type="spellStart"/>
            <w:r w:rsidRPr="00C931F4">
              <w:t>умови</w:t>
            </w:r>
            <w:proofErr w:type="spellEnd"/>
            <w:r w:rsidRPr="00C931F4">
              <w:t xml:space="preserve"> </w:t>
            </w:r>
            <w:proofErr w:type="spellStart"/>
            <w:r w:rsidRPr="00C931F4">
              <w:t>закупівлі</w:t>
            </w:r>
            <w:proofErr w:type="spellEnd"/>
            <w:r w:rsidRPr="00C931F4">
              <w:t xml:space="preserve"> </w:t>
            </w:r>
            <w:proofErr w:type="spellStart"/>
            <w:r w:rsidRPr="00C931F4">
              <w:t>згідно</w:t>
            </w:r>
            <w:proofErr w:type="spellEnd"/>
            <w:r w:rsidRPr="00C931F4">
              <w:t xml:space="preserve"> </w:t>
            </w:r>
            <w:proofErr w:type="spellStart"/>
            <w:r w:rsidRPr="00C931F4">
              <w:t>вимог</w:t>
            </w:r>
            <w:proofErr w:type="spellEnd"/>
            <w:r w:rsidRPr="00C931F4">
              <w:t xml:space="preserve"> </w:t>
            </w:r>
            <w:proofErr w:type="spellStart"/>
            <w:r w:rsidRPr="00C931F4">
              <w:t>замовника</w:t>
            </w:r>
            <w:proofErr w:type="spellEnd"/>
            <w:r w:rsidRPr="00C931F4">
              <w:t xml:space="preserve">, в тому </w:t>
            </w:r>
            <w:proofErr w:type="spellStart"/>
            <w:r w:rsidRPr="00C931F4">
              <w:t>числі</w:t>
            </w:r>
            <w:proofErr w:type="spellEnd"/>
            <w:r w:rsidRPr="00C931F4">
              <w:t xml:space="preserve"> з </w:t>
            </w:r>
            <w:proofErr w:type="spellStart"/>
            <w:r w:rsidRPr="00C931F4">
              <w:t>урахуванням</w:t>
            </w:r>
            <w:proofErr w:type="spellEnd"/>
            <w:r w:rsidRPr="00C931F4">
              <w:t xml:space="preserve"> </w:t>
            </w:r>
            <w:proofErr w:type="spellStart"/>
            <w:r w:rsidRPr="00C931F4">
              <w:t>технічних</w:t>
            </w:r>
            <w:proofErr w:type="spellEnd"/>
            <w:r w:rsidRPr="00C931F4">
              <w:t xml:space="preserve">, </w:t>
            </w:r>
            <w:proofErr w:type="spellStart"/>
            <w:r w:rsidRPr="00C931F4">
              <w:t>якісних</w:t>
            </w:r>
            <w:proofErr w:type="spellEnd"/>
            <w:r w:rsidRPr="00C931F4">
              <w:t xml:space="preserve"> та </w:t>
            </w:r>
            <w:proofErr w:type="spellStart"/>
            <w:r w:rsidRPr="00C931F4">
              <w:t>кількісних</w:t>
            </w:r>
            <w:proofErr w:type="spellEnd"/>
            <w:r w:rsidRPr="00C931F4">
              <w:t xml:space="preserve"> характеристик предмету </w:t>
            </w:r>
            <w:proofErr w:type="spellStart"/>
            <w:r w:rsidRPr="00C931F4">
              <w:t>закупівлі</w:t>
            </w:r>
            <w:proofErr w:type="spellEnd"/>
            <w:r w:rsidRPr="00C931F4">
              <w:t xml:space="preserve">, </w:t>
            </w:r>
            <w:proofErr w:type="spellStart"/>
            <w:r w:rsidRPr="00C931F4">
              <w:t>всіх</w:t>
            </w:r>
            <w:proofErr w:type="spellEnd"/>
            <w:r w:rsidRPr="00C931F4">
              <w:t xml:space="preserve"> умов </w:t>
            </w:r>
            <w:proofErr w:type="spellStart"/>
            <w:r w:rsidRPr="00C931F4">
              <w:t>виконання</w:t>
            </w:r>
            <w:proofErr w:type="spellEnd"/>
            <w:r w:rsidRPr="00C931F4">
              <w:t xml:space="preserve"> договору, та з </w:t>
            </w:r>
            <w:proofErr w:type="spellStart"/>
            <w:r w:rsidRPr="00C931F4">
              <w:t>урахуванням</w:t>
            </w:r>
            <w:proofErr w:type="spellEnd"/>
            <w:r w:rsidRPr="00C931F4">
              <w:t xml:space="preserve"> сум </w:t>
            </w:r>
            <w:proofErr w:type="spellStart"/>
            <w:r w:rsidRPr="00C931F4">
              <w:t>належних</w:t>
            </w:r>
            <w:proofErr w:type="spellEnd"/>
            <w:r w:rsidRPr="00C931F4">
              <w:t xml:space="preserve"> </w:t>
            </w:r>
            <w:proofErr w:type="spellStart"/>
            <w:r w:rsidRPr="00C931F4">
              <w:t>податків</w:t>
            </w:r>
            <w:proofErr w:type="spellEnd"/>
            <w:r w:rsidRPr="00C931F4">
              <w:t xml:space="preserve"> та </w:t>
            </w:r>
            <w:proofErr w:type="spellStart"/>
            <w:r w:rsidRPr="00C931F4">
              <w:t>зборів</w:t>
            </w:r>
            <w:proofErr w:type="spellEnd"/>
            <w:r w:rsidRPr="00C931F4">
              <w:t xml:space="preserve">, </w:t>
            </w:r>
            <w:proofErr w:type="spellStart"/>
            <w:r w:rsidRPr="00C931F4">
              <w:t>що</w:t>
            </w:r>
            <w:proofErr w:type="spellEnd"/>
            <w:r w:rsidRPr="00C931F4">
              <w:t xml:space="preserve"> </w:t>
            </w:r>
            <w:proofErr w:type="spellStart"/>
            <w:r w:rsidRPr="00C931F4">
              <w:t>мають</w:t>
            </w:r>
            <w:proofErr w:type="spellEnd"/>
            <w:r w:rsidRPr="00C931F4">
              <w:t xml:space="preserve"> бути </w:t>
            </w:r>
            <w:proofErr w:type="spellStart"/>
            <w:r w:rsidRPr="00C931F4">
              <w:t>сплачені</w:t>
            </w:r>
            <w:proofErr w:type="spellEnd"/>
            <w:r w:rsidRPr="00C931F4">
              <w:t xml:space="preserve"> </w:t>
            </w:r>
            <w:proofErr w:type="spellStart"/>
            <w:r w:rsidRPr="00C931F4">
              <w:t>учасником</w:t>
            </w:r>
            <w:proofErr w:type="spellEnd"/>
            <w:r w:rsidRPr="00C931F4">
              <w:t xml:space="preserve"> за формою</w:t>
            </w:r>
            <w:r w:rsidRPr="00C931F4">
              <w:rPr>
                <w:lang w:eastAsia="uk-UA"/>
              </w:rPr>
              <w:t xml:space="preserve"> </w:t>
            </w:r>
            <w:proofErr w:type="spellStart"/>
            <w:r w:rsidRPr="00C931F4">
              <w:rPr>
                <w:lang w:eastAsia="uk-UA"/>
              </w:rPr>
              <w:t>визначеною</w:t>
            </w:r>
            <w:proofErr w:type="spellEnd"/>
            <w:r w:rsidRPr="00C931F4">
              <w:rPr>
                <w:lang w:eastAsia="uk-UA"/>
              </w:rPr>
              <w:t xml:space="preserve"> в ДОДАТКУ 4 до </w:t>
            </w:r>
            <w:proofErr w:type="spellStart"/>
            <w:r w:rsidRPr="00C931F4">
              <w:rPr>
                <w:lang w:eastAsia="uk-UA"/>
              </w:rPr>
              <w:t>цієї</w:t>
            </w:r>
            <w:proofErr w:type="spellEnd"/>
            <w:r w:rsidRPr="00C931F4">
              <w:rPr>
                <w:lang w:eastAsia="uk-UA"/>
              </w:rPr>
              <w:t xml:space="preserve"> </w:t>
            </w:r>
            <w:proofErr w:type="spellStart"/>
            <w:r w:rsidRPr="00C931F4">
              <w:rPr>
                <w:lang w:eastAsia="uk-UA"/>
              </w:rPr>
              <w:t>тендерної</w:t>
            </w:r>
            <w:proofErr w:type="spellEnd"/>
            <w:r w:rsidRPr="00C931F4">
              <w:rPr>
                <w:lang w:eastAsia="uk-UA"/>
              </w:rPr>
              <w:t xml:space="preserve"> </w:t>
            </w:r>
            <w:proofErr w:type="spellStart"/>
            <w:r w:rsidRPr="00C931F4">
              <w:rPr>
                <w:lang w:eastAsia="uk-UA"/>
              </w:rPr>
              <w:t>документації</w:t>
            </w:r>
            <w:proofErr w:type="spellEnd"/>
            <w:r w:rsidRPr="00C931F4">
              <w:rPr>
                <w:lang w:eastAsia="uk-UA"/>
              </w:rPr>
              <w:t>.</w:t>
            </w:r>
          </w:p>
        </w:tc>
      </w:tr>
      <w:tr w:rsidR="00446BC0" w:rsidRPr="00B0593B" w14:paraId="6FBB20C4" w14:textId="77777777" w:rsidTr="00E8314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14:paraId="242DDE8B" w14:textId="77777777" w:rsidR="00446BC0" w:rsidRPr="00B0593B" w:rsidRDefault="00446BC0" w:rsidP="00E83142">
            <w:pPr>
              <w:pStyle w:val="ac"/>
              <w:rPr>
                <w:sz w:val="22"/>
                <w:szCs w:val="22"/>
                <w:lang w:val="uk-UA"/>
              </w:rPr>
            </w:pPr>
            <w:r w:rsidRPr="00B0593B">
              <w:rPr>
                <w:sz w:val="22"/>
                <w:szCs w:val="22"/>
                <w:lang w:val="uk-UA"/>
              </w:rPr>
              <w:lastRenderedPageBreak/>
              <w:t>2</w:t>
            </w:r>
          </w:p>
        </w:tc>
        <w:tc>
          <w:tcPr>
            <w:tcW w:w="3315" w:type="dxa"/>
            <w:tcBorders>
              <w:top w:val="single" w:sz="2" w:space="0" w:color="000000"/>
              <w:left w:val="single" w:sz="2" w:space="0" w:color="000000"/>
              <w:right w:val="single" w:sz="2" w:space="0" w:color="000000"/>
            </w:tcBorders>
            <w:tcMar>
              <w:top w:w="0" w:type="dxa"/>
              <w:left w:w="105" w:type="dxa"/>
              <w:bottom w:w="0" w:type="dxa"/>
              <w:right w:w="105" w:type="dxa"/>
            </w:tcMar>
          </w:tcPr>
          <w:p w14:paraId="0EBF3073" w14:textId="77777777" w:rsidR="00446BC0" w:rsidRPr="00B0593B" w:rsidRDefault="00446BC0" w:rsidP="00E83142">
            <w:pPr>
              <w:pStyle w:val="ac"/>
              <w:rPr>
                <w:b/>
                <w:sz w:val="22"/>
                <w:szCs w:val="22"/>
                <w:lang w:val="uk-UA"/>
              </w:rPr>
            </w:pPr>
            <w:r w:rsidRPr="00B0593B">
              <w:rPr>
                <w:b/>
                <w:sz w:val="22"/>
                <w:szCs w:val="22"/>
                <w:lang w:val="uk-UA"/>
              </w:rPr>
              <w:t>Забезпечення тендерної пропозиції</w:t>
            </w:r>
          </w:p>
        </w:tc>
        <w:tc>
          <w:tcPr>
            <w:tcW w:w="6237" w:type="dxa"/>
            <w:tcBorders>
              <w:top w:val="single" w:sz="2" w:space="0" w:color="000000"/>
              <w:left w:val="single" w:sz="2" w:space="0" w:color="000000"/>
              <w:right w:val="single" w:sz="2" w:space="0" w:color="000000"/>
            </w:tcBorders>
            <w:tcMar>
              <w:top w:w="0" w:type="dxa"/>
              <w:left w:w="105" w:type="dxa"/>
              <w:bottom w:w="0" w:type="dxa"/>
              <w:right w:w="105" w:type="dxa"/>
            </w:tcMar>
          </w:tcPr>
          <w:p w14:paraId="57B256DC" w14:textId="77777777" w:rsidR="00446BC0" w:rsidRPr="00B0593B" w:rsidRDefault="00446BC0" w:rsidP="00E83142">
            <w:pPr>
              <w:pStyle w:val="ac"/>
              <w:rPr>
                <w:sz w:val="22"/>
                <w:szCs w:val="22"/>
                <w:lang w:val="uk-UA"/>
              </w:rPr>
            </w:pPr>
            <w:r w:rsidRPr="00B0593B">
              <w:rPr>
                <w:sz w:val="22"/>
                <w:szCs w:val="22"/>
                <w:lang w:val="uk-UA"/>
              </w:rPr>
              <w:t>Забезпечення тендерної пропозиції не вимагається.</w:t>
            </w:r>
          </w:p>
        </w:tc>
      </w:tr>
      <w:tr w:rsidR="00446BC0" w:rsidRPr="00B0593B" w14:paraId="0C2BE46D" w14:textId="77777777" w:rsidTr="00E8314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E50027" w14:textId="77777777" w:rsidR="00446BC0" w:rsidRPr="00B0593B" w:rsidRDefault="00446BC0" w:rsidP="00E83142">
            <w:pPr>
              <w:pStyle w:val="ac"/>
              <w:rPr>
                <w:sz w:val="22"/>
                <w:szCs w:val="22"/>
                <w:lang w:val="uk-UA"/>
              </w:rPr>
            </w:pPr>
            <w:r w:rsidRPr="00B0593B">
              <w:rPr>
                <w:sz w:val="22"/>
                <w:szCs w:val="22"/>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43C93D" w14:textId="77777777" w:rsidR="00446BC0" w:rsidRPr="00B0593B" w:rsidRDefault="00446BC0" w:rsidP="00E83142">
            <w:pPr>
              <w:pStyle w:val="ac"/>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78BE062" w14:textId="77777777" w:rsidR="00446BC0" w:rsidRPr="00B0593B" w:rsidRDefault="00446BC0" w:rsidP="00E83142">
            <w:pPr>
              <w:pStyle w:val="ac"/>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446BC0" w:rsidRPr="009B2FD3" w14:paraId="07DF31EE" w14:textId="77777777" w:rsidTr="00E8314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14:paraId="0AE6CE64" w14:textId="77777777" w:rsidR="00446BC0" w:rsidRPr="00B0593B" w:rsidRDefault="00446BC0" w:rsidP="00E83142">
            <w:pPr>
              <w:pStyle w:val="ac"/>
              <w:jc w:val="both"/>
              <w:rPr>
                <w:sz w:val="22"/>
                <w:szCs w:val="22"/>
                <w:lang w:val="uk-UA"/>
              </w:rPr>
            </w:pPr>
            <w:r w:rsidRPr="00B0593B">
              <w:rPr>
                <w:sz w:val="22"/>
                <w:szCs w:val="22"/>
                <w:lang w:val="uk-UA"/>
              </w:rPr>
              <w:t>4</w:t>
            </w:r>
          </w:p>
        </w:tc>
        <w:tc>
          <w:tcPr>
            <w:tcW w:w="3315" w:type="dxa"/>
            <w:tcBorders>
              <w:top w:val="single" w:sz="2" w:space="0" w:color="000000"/>
              <w:left w:val="single" w:sz="2" w:space="0" w:color="000000"/>
              <w:right w:val="single" w:sz="2" w:space="0" w:color="000000"/>
            </w:tcBorders>
            <w:tcMar>
              <w:top w:w="0" w:type="dxa"/>
              <w:left w:w="105" w:type="dxa"/>
              <w:bottom w:w="0" w:type="dxa"/>
              <w:right w:w="105" w:type="dxa"/>
            </w:tcMar>
          </w:tcPr>
          <w:p w14:paraId="53888CEC" w14:textId="77777777" w:rsidR="00446BC0" w:rsidRPr="00B0593B" w:rsidRDefault="00446BC0" w:rsidP="00E83142">
            <w:pPr>
              <w:pStyle w:val="ac"/>
              <w:jc w:val="both"/>
              <w:rPr>
                <w:b/>
                <w:sz w:val="22"/>
                <w:szCs w:val="22"/>
                <w:lang w:val="uk-UA"/>
              </w:rPr>
            </w:pPr>
            <w:r w:rsidRPr="00B0593B">
              <w:rPr>
                <w:b/>
                <w:sz w:val="22"/>
                <w:szCs w:val="22"/>
                <w:lang w:val="uk-UA"/>
              </w:rPr>
              <w:t>Строк, протягом якого тендерні пропозиції є дійсними</w:t>
            </w:r>
          </w:p>
        </w:tc>
        <w:tc>
          <w:tcPr>
            <w:tcW w:w="6237" w:type="dxa"/>
            <w:tcBorders>
              <w:top w:val="single" w:sz="2" w:space="0" w:color="000000"/>
              <w:left w:val="single" w:sz="2" w:space="0" w:color="000000"/>
              <w:right w:val="single" w:sz="2" w:space="0" w:color="000000"/>
            </w:tcBorders>
            <w:tcMar>
              <w:top w:w="0" w:type="dxa"/>
              <w:left w:w="105" w:type="dxa"/>
              <w:bottom w:w="0" w:type="dxa"/>
              <w:right w:w="105" w:type="dxa"/>
            </w:tcMar>
          </w:tcPr>
          <w:p w14:paraId="38931539" w14:textId="77777777" w:rsidR="00446BC0" w:rsidRDefault="00446BC0" w:rsidP="00E83142">
            <w:pPr>
              <w:jc w:val="both"/>
              <w:rPr>
                <w:sz w:val="22"/>
                <w:szCs w:val="22"/>
                <w:lang w:val="uk-UA"/>
              </w:rPr>
            </w:pPr>
            <w:r w:rsidRPr="00B0593B">
              <w:rPr>
                <w:sz w:val="22"/>
                <w:szCs w:val="22"/>
                <w:lang w:val="uk-UA"/>
              </w:rPr>
              <w:t xml:space="preserve">Тендерні пропозиції вважаються дійсними протягом 90 днів </w:t>
            </w:r>
            <w:r w:rsidRPr="00B0593B">
              <w:rPr>
                <w:sz w:val="22"/>
                <w:szCs w:val="22"/>
                <w:lang w:eastAsia="uk-UA"/>
              </w:rPr>
              <w:t xml:space="preserve"> </w:t>
            </w:r>
            <w:proofErr w:type="spellStart"/>
            <w:r w:rsidRPr="00B0593B">
              <w:rPr>
                <w:sz w:val="22"/>
                <w:szCs w:val="22"/>
                <w:lang w:eastAsia="uk-UA"/>
              </w:rPr>
              <w:t>із</w:t>
            </w:r>
            <w:proofErr w:type="spellEnd"/>
            <w:r w:rsidRPr="00B0593B">
              <w:rPr>
                <w:sz w:val="22"/>
                <w:szCs w:val="22"/>
                <w:lang w:eastAsia="uk-UA"/>
              </w:rPr>
              <w:t xml:space="preserve"> </w:t>
            </w:r>
            <w:proofErr w:type="spellStart"/>
            <w:r w:rsidRPr="00B0593B">
              <w:rPr>
                <w:sz w:val="22"/>
                <w:szCs w:val="22"/>
                <w:lang w:eastAsia="uk-UA"/>
              </w:rPr>
              <w:t>дати</w:t>
            </w:r>
            <w:proofErr w:type="spellEnd"/>
            <w:r w:rsidRPr="00B0593B">
              <w:rPr>
                <w:sz w:val="22"/>
                <w:szCs w:val="22"/>
                <w:lang w:eastAsia="uk-UA"/>
              </w:rPr>
              <w:t xml:space="preserve"> </w:t>
            </w:r>
            <w:proofErr w:type="spellStart"/>
            <w:r w:rsidRPr="00B0593B">
              <w:rPr>
                <w:sz w:val="22"/>
                <w:szCs w:val="22"/>
                <w:lang w:eastAsia="uk-UA"/>
              </w:rPr>
              <w:t>кінцевого</w:t>
            </w:r>
            <w:proofErr w:type="spellEnd"/>
            <w:r w:rsidRPr="00B0593B">
              <w:rPr>
                <w:sz w:val="22"/>
                <w:szCs w:val="22"/>
                <w:lang w:eastAsia="uk-UA"/>
              </w:rPr>
              <w:t xml:space="preserve"> строку </w:t>
            </w:r>
            <w:proofErr w:type="spellStart"/>
            <w:r w:rsidRPr="00B0593B">
              <w:rPr>
                <w:sz w:val="22"/>
                <w:szCs w:val="22"/>
                <w:lang w:eastAsia="uk-UA"/>
              </w:rPr>
              <w:t>подання</w:t>
            </w:r>
            <w:proofErr w:type="spellEnd"/>
            <w:r w:rsidRPr="00B0593B">
              <w:rPr>
                <w:sz w:val="22"/>
                <w:szCs w:val="22"/>
                <w:lang w:eastAsia="uk-UA"/>
              </w:rPr>
              <w:t xml:space="preserve"> </w:t>
            </w:r>
            <w:proofErr w:type="spellStart"/>
            <w:r w:rsidRPr="00B0593B">
              <w:rPr>
                <w:sz w:val="22"/>
                <w:szCs w:val="22"/>
                <w:lang w:eastAsia="uk-UA"/>
              </w:rPr>
              <w:t>тендерних</w:t>
            </w:r>
            <w:proofErr w:type="spellEnd"/>
            <w:r w:rsidRPr="00B0593B">
              <w:rPr>
                <w:sz w:val="22"/>
                <w:szCs w:val="22"/>
                <w:lang w:eastAsia="uk-UA"/>
              </w:rPr>
              <w:t xml:space="preserve"> </w:t>
            </w:r>
            <w:proofErr w:type="spellStart"/>
            <w:r w:rsidRPr="00B0593B">
              <w:rPr>
                <w:sz w:val="22"/>
                <w:szCs w:val="22"/>
                <w:lang w:eastAsia="uk-UA"/>
              </w:rPr>
              <w:t>пропозицій</w:t>
            </w:r>
            <w:proofErr w:type="spellEnd"/>
            <w:r w:rsidRPr="00B0593B">
              <w:rPr>
                <w:sz w:val="22"/>
                <w:szCs w:val="22"/>
                <w:lang w:val="uk-UA"/>
              </w:rPr>
              <w:t xml:space="preserve"> .</w:t>
            </w:r>
          </w:p>
          <w:p w14:paraId="7DA1FD3A" w14:textId="77777777" w:rsidR="00446BC0" w:rsidRPr="0015325D" w:rsidRDefault="00446BC0" w:rsidP="00E83142">
            <w:pPr>
              <w:jc w:val="both"/>
              <w:rPr>
                <w:sz w:val="22"/>
                <w:szCs w:val="22"/>
                <w:lang w:val="uk-UA"/>
              </w:rPr>
            </w:pPr>
            <w:r w:rsidRPr="001532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7C8BE3" w14:textId="77777777" w:rsidR="00446BC0" w:rsidRPr="0015325D" w:rsidRDefault="00446BC0" w:rsidP="004E4A69">
            <w:pPr>
              <w:pStyle w:val="ac"/>
              <w:numPr>
                <w:ilvl w:val="0"/>
                <w:numId w:val="3"/>
              </w:numPr>
              <w:ind w:left="0" w:firstLine="360"/>
              <w:jc w:val="both"/>
              <w:rPr>
                <w:sz w:val="22"/>
                <w:szCs w:val="22"/>
              </w:rPr>
            </w:pPr>
            <w:proofErr w:type="spellStart"/>
            <w:r w:rsidRPr="0015325D">
              <w:rPr>
                <w:sz w:val="22"/>
                <w:szCs w:val="22"/>
              </w:rPr>
              <w:t>відхилити</w:t>
            </w:r>
            <w:proofErr w:type="spellEnd"/>
            <w:r w:rsidRPr="0015325D">
              <w:rPr>
                <w:sz w:val="22"/>
                <w:szCs w:val="22"/>
              </w:rPr>
              <w:t xml:space="preserve"> </w:t>
            </w:r>
            <w:proofErr w:type="spellStart"/>
            <w:r w:rsidRPr="0015325D">
              <w:rPr>
                <w:sz w:val="22"/>
                <w:szCs w:val="22"/>
              </w:rPr>
              <w:t>таку</w:t>
            </w:r>
            <w:proofErr w:type="spellEnd"/>
            <w:r w:rsidRPr="0015325D">
              <w:rPr>
                <w:sz w:val="22"/>
                <w:szCs w:val="22"/>
              </w:rPr>
              <w:t xml:space="preserve"> </w:t>
            </w:r>
            <w:proofErr w:type="spellStart"/>
            <w:r w:rsidRPr="0015325D">
              <w:rPr>
                <w:sz w:val="22"/>
                <w:szCs w:val="22"/>
              </w:rPr>
              <w:t>вимогу</w:t>
            </w:r>
            <w:proofErr w:type="spellEnd"/>
            <w:r w:rsidRPr="0015325D">
              <w:rPr>
                <w:sz w:val="22"/>
                <w:szCs w:val="22"/>
              </w:rPr>
              <w:t xml:space="preserve">, не </w:t>
            </w:r>
            <w:proofErr w:type="spellStart"/>
            <w:r w:rsidRPr="0015325D">
              <w:rPr>
                <w:sz w:val="22"/>
                <w:szCs w:val="22"/>
              </w:rPr>
              <w:t>втрачаючи</w:t>
            </w:r>
            <w:proofErr w:type="spellEnd"/>
            <w:r w:rsidRPr="0015325D">
              <w:rPr>
                <w:sz w:val="22"/>
                <w:szCs w:val="22"/>
              </w:rPr>
              <w:t xml:space="preserve"> при </w:t>
            </w:r>
            <w:proofErr w:type="spellStart"/>
            <w:r w:rsidRPr="0015325D">
              <w:rPr>
                <w:sz w:val="22"/>
                <w:szCs w:val="22"/>
              </w:rPr>
              <w:t>цьому</w:t>
            </w:r>
            <w:proofErr w:type="spellEnd"/>
            <w:r w:rsidRPr="0015325D">
              <w:rPr>
                <w:sz w:val="22"/>
                <w:szCs w:val="22"/>
              </w:rPr>
              <w:t xml:space="preserve"> </w:t>
            </w:r>
            <w:proofErr w:type="spellStart"/>
            <w:r w:rsidRPr="0015325D">
              <w:rPr>
                <w:sz w:val="22"/>
                <w:szCs w:val="22"/>
              </w:rPr>
              <w:t>наданого</w:t>
            </w:r>
            <w:proofErr w:type="spellEnd"/>
            <w:r w:rsidRPr="0015325D">
              <w:rPr>
                <w:sz w:val="22"/>
                <w:szCs w:val="22"/>
              </w:rPr>
              <w:t xml:space="preserve"> ним </w:t>
            </w:r>
            <w:proofErr w:type="spellStart"/>
            <w:r w:rsidRPr="0015325D">
              <w:rPr>
                <w:sz w:val="22"/>
                <w:szCs w:val="22"/>
              </w:rPr>
              <w:t>забезпечення</w:t>
            </w:r>
            <w:proofErr w:type="spellEnd"/>
            <w:r w:rsidRPr="0015325D">
              <w:rPr>
                <w:sz w:val="22"/>
                <w:szCs w:val="22"/>
              </w:rPr>
              <w:t xml:space="preserve"> </w:t>
            </w:r>
            <w:proofErr w:type="spellStart"/>
            <w:r w:rsidRPr="0015325D">
              <w:rPr>
                <w:sz w:val="22"/>
                <w:szCs w:val="22"/>
              </w:rPr>
              <w:t>тендерної</w:t>
            </w:r>
            <w:proofErr w:type="spellEnd"/>
            <w:r w:rsidRPr="0015325D">
              <w:rPr>
                <w:sz w:val="22"/>
                <w:szCs w:val="22"/>
              </w:rPr>
              <w:t xml:space="preserve"> </w:t>
            </w:r>
            <w:proofErr w:type="spellStart"/>
            <w:r w:rsidRPr="0015325D">
              <w:rPr>
                <w:sz w:val="22"/>
                <w:szCs w:val="22"/>
              </w:rPr>
              <w:t>пропозиції</w:t>
            </w:r>
            <w:proofErr w:type="spellEnd"/>
            <w:r w:rsidRPr="0015325D">
              <w:rPr>
                <w:sz w:val="22"/>
                <w:szCs w:val="22"/>
              </w:rPr>
              <w:t>;</w:t>
            </w:r>
          </w:p>
          <w:p w14:paraId="270F5A02" w14:textId="77777777" w:rsidR="00446BC0" w:rsidRPr="0015325D" w:rsidRDefault="00446BC0" w:rsidP="004E4A69">
            <w:pPr>
              <w:pStyle w:val="ac"/>
              <w:numPr>
                <w:ilvl w:val="0"/>
                <w:numId w:val="3"/>
              </w:numPr>
              <w:ind w:left="33" w:firstLine="327"/>
              <w:jc w:val="both"/>
              <w:rPr>
                <w:sz w:val="22"/>
                <w:szCs w:val="22"/>
                <w:lang w:val="uk-UA"/>
              </w:rPr>
            </w:pPr>
            <w:r w:rsidRPr="0015325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12FCD0B4" w14:textId="77777777" w:rsidR="00446BC0" w:rsidRPr="0015325D" w:rsidRDefault="00446BC0" w:rsidP="00E83142">
            <w:pPr>
              <w:pStyle w:val="ac"/>
              <w:jc w:val="both"/>
              <w:rPr>
                <w:sz w:val="22"/>
                <w:szCs w:val="22"/>
                <w:lang w:val="uk-UA" w:eastAsia="uk-UA"/>
              </w:rPr>
            </w:pPr>
            <w:r w:rsidRPr="0015325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325D">
              <w:rPr>
                <w:sz w:val="22"/>
                <w:szCs w:val="22"/>
                <w:lang w:val="uk-UA"/>
              </w:rPr>
              <w:t>закупівель</w:t>
            </w:r>
            <w:proofErr w:type="spellEnd"/>
          </w:p>
        </w:tc>
      </w:tr>
      <w:tr w:rsidR="00446BC0" w:rsidRPr="00B0593B" w14:paraId="72AC998B" w14:textId="77777777" w:rsidTr="00E8314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8B3534" w14:textId="77777777" w:rsidR="00446BC0" w:rsidRPr="00B0593B" w:rsidRDefault="00446BC0" w:rsidP="00E83142">
            <w:pPr>
              <w:pStyle w:val="a3"/>
              <w:spacing w:before="48" w:beforeAutospacing="0" w:after="0" w:afterAutospacing="0"/>
              <w:rPr>
                <w:b/>
                <w:sz w:val="22"/>
                <w:szCs w:val="22"/>
                <w:lang w:val="uk-UA"/>
              </w:rPr>
            </w:pPr>
            <w:r w:rsidRPr="00B0593B">
              <w:rPr>
                <w:b/>
                <w:color w:val="000000"/>
                <w:sz w:val="22"/>
                <w:szCs w:val="22"/>
                <w:lang w:val="uk-UA"/>
              </w:rPr>
              <w:t>5</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F84D925" w14:textId="77777777" w:rsidR="00446BC0" w:rsidRPr="003A1DAD" w:rsidRDefault="00446BC0" w:rsidP="00E83142">
            <w:pPr>
              <w:rPr>
                <w:b/>
                <w:sz w:val="22"/>
                <w:szCs w:val="22"/>
              </w:rPr>
            </w:pPr>
            <w:r>
              <w:rPr>
                <w:b/>
                <w:sz w:val="22"/>
                <w:szCs w:val="22"/>
                <w:lang w:val="uk-UA"/>
              </w:rPr>
              <w:t>П</w:t>
            </w:r>
            <w:proofErr w:type="spellStart"/>
            <w:r w:rsidRPr="003A1DAD">
              <w:rPr>
                <w:b/>
                <w:sz w:val="22"/>
                <w:szCs w:val="22"/>
              </w:rPr>
              <w:t>ідстави</w:t>
            </w:r>
            <w:proofErr w:type="spellEnd"/>
            <w:r w:rsidRPr="003A1DAD">
              <w:rPr>
                <w:b/>
                <w:sz w:val="22"/>
                <w:szCs w:val="22"/>
              </w:rPr>
              <w:t xml:space="preserve">, </w:t>
            </w:r>
            <w:proofErr w:type="spellStart"/>
            <w:r w:rsidRPr="003A1DAD">
              <w:rPr>
                <w:b/>
                <w:sz w:val="22"/>
                <w:szCs w:val="22"/>
              </w:rPr>
              <w:t>встановлені</w:t>
            </w:r>
            <w:proofErr w:type="spellEnd"/>
            <w:r w:rsidRPr="003A1DAD">
              <w:rPr>
                <w:b/>
                <w:sz w:val="22"/>
                <w:szCs w:val="22"/>
              </w:rPr>
              <w:t xml:space="preserve"> </w:t>
            </w:r>
            <w:proofErr w:type="spellStart"/>
            <w:r w:rsidRPr="003A1DAD">
              <w:rPr>
                <w:b/>
                <w:sz w:val="22"/>
                <w:szCs w:val="22"/>
              </w:rPr>
              <w:t>статтею</w:t>
            </w:r>
            <w:proofErr w:type="spellEnd"/>
            <w:r w:rsidRPr="003A1DAD">
              <w:rPr>
                <w:b/>
                <w:sz w:val="22"/>
                <w:szCs w:val="22"/>
              </w:rPr>
              <w:t xml:space="preserve"> 17 Закону, та </w:t>
            </w:r>
            <w:proofErr w:type="spellStart"/>
            <w:r w:rsidRPr="003A1DAD">
              <w:rPr>
                <w:b/>
                <w:sz w:val="22"/>
                <w:szCs w:val="22"/>
              </w:rPr>
              <w:t>інформація</w:t>
            </w:r>
            <w:proofErr w:type="spellEnd"/>
            <w:r w:rsidRPr="003A1DAD">
              <w:rPr>
                <w:b/>
                <w:sz w:val="22"/>
                <w:szCs w:val="22"/>
              </w:rPr>
              <w:t xml:space="preserve"> про </w:t>
            </w:r>
            <w:proofErr w:type="spellStart"/>
            <w:r w:rsidRPr="003A1DAD">
              <w:rPr>
                <w:b/>
                <w:sz w:val="22"/>
                <w:szCs w:val="22"/>
              </w:rPr>
              <w:t>спосіб</w:t>
            </w:r>
            <w:proofErr w:type="spellEnd"/>
            <w:r w:rsidRPr="003A1DAD">
              <w:rPr>
                <w:b/>
                <w:sz w:val="22"/>
                <w:szCs w:val="22"/>
              </w:rPr>
              <w:t xml:space="preserve"> </w:t>
            </w:r>
            <w:proofErr w:type="spellStart"/>
            <w:r w:rsidRPr="003A1DAD">
              <w:rPr>
                <w:b/>
                <w:sz w:val="22"/>
                <w:szCs w:val="22"/>
              </w:rPr>
              <w:t>підтвердження</w:t>
            </w:r>
            <w:proofErr w:type="spellEnd"/>
            <w:r w:rsidRPr="003A1DAD">
              <w:rPr>
                <w:b/>
                <w:sz w:val="22"/>
                <w:szCs w:val="22"/>
              </w:rPr>
              <w:t xml:space="preserve"> </w:t>
            </w:r>
            <w:proofErr w:type="spellStart"/>
            <w:r w:rsidRPr="003A1DAD">
              <w:rPr>
                <w:b/>
                <w:sz w:val="22"/>
                <w:szCs w:val="22"/>
              </w:rPr>
              <w:t>відповідності</w:t>
            </w:r>
            <w:proofErr w:type="spellEnd"/>
            <w:r w:rsidRPr="003A1DAD">
              <w:rPr>
                <w:b/>
                <w:sz w:val="22"/>
                <w:szCs w:val="22"/>
              </w:rPr>
              <w:t xml:space="preserve"> </w:t>
            </w:r>
            <w:proofErr w:type="spellStart"/>
            <w:r w:rsidRPr="003A1DAD">
              <w:rPr>
                <w:b/>
                <w:sz w:val="22"/>
                <w:szCs w:val="22"/>
              </w:rPr>
              <w:t>учасників</w:t>
            </w:r>
            <w:proofErr w:type="spellEnd"/>
            <w:r w:rsidRPr="003A1DAD">
              <w:rPr>
                <w:b/>
                <w:sz w:val="22"/>
                <w:szCs w:val="22"/>
              </w:rPr>
              <w:t xml:space="preserve"> </w:t>
            </w:r>
            <w:proofErr w:type="spellStart"/>
            <w:r w:rsidRPr="003A1DAD">
              <w:rPr>
                <w:b/>
                <w:sz w:val="22"/>
                <w:szCs w:val="22"/>
              </w:rPr>
              <w:t>установленим</w:t>
            </w:r>
            <w:proofErr w:type="spellEnd"/>
            <w:r w:rsidRPr="003A1DAD">
              <w:rPr>
                <w:b/>
                <w:sz w:val="22"/>
                <w:szCs w:val="22"/>
              </w:rPr>
              <w:t xml:space="preserve"> </w:t>
            </w:r>
            <w:proofErr w:type="spellStart"/>
            <w:r w:rsidRPr="003A1DAD">
              <w:rPr>
                <w:b/>
                <w:sz w:val="22"/>
                <w:szCs w:val="22"/>
              </w:rPr>
              <w:t>критеріям</w:t>
            </w:r>
            <w:proofErr w:type="spellEnd"/>
            <w:r w:rsidRPr="003A1DAD">
              <w:rPr>
                <w:b/>
                <w:sz w:val="22"/>
                <w:szCs w:val="22"/>
              </w:rPr>
              <w:t xml:space="preserve"> і </w:t>
            </w:r>
            <w:proofErr w:type="spellStart"/>
            <w:r w:rsidRPr="003A1DAD">
              <w:rPr>
                <w:b/>
                <w:sz w:val="22"/>
                <w:szCs w:val="22"/>
              </w:rPr>
              <w:t>вимогам</w:t>
            </w:r>
            <w:proofErr w:type="spellEnd"/>
            <w:r w:rsidRPr="003A1DAD">
              <w:rPr>
                <w:b/>
                <w:sz w:val="22"/>
                <w:szCs w:val="22"/>
              </w:rPr>
              <w:t xml:space="preserve"> </w:t>
            </w:r>
            <w:proofErr w:type="spellStart"/>
            <w:r w:rsidRPr="003A1DAD">
              <w:rPr>
                <w:b/>
                <w:sz w:val="22"/>
                <w:szCs w:val="22"/>
              </w:rPr>
              <w:t>згідно</w:t>
            </w:r>
            <w:proofErr w:type="spellEnd"/>
            <w:r w:rsidRPr="003A1DAD">
              <w:rPr>
                <w:b/>
                <w:sz w:val="22"/>
                <w:szCs w:val="22"/>
              </w:rPr>
              <w:t xml:space="preserve"> </w:t>
            </w:r>
            <w:proofErr w:type="spellStart"/>
            <w:r w:rsidRPr="003A1DAD">
              <w:rPr>
                <w:b/>
                <w:sz w:val="22"/>
                <w:szCs w:val="22"/>
              </w:rPr>
              <w:t>із</w:t>
            </w:r>
            <w:proofErr w:type="spellEnd"/>
            <w:r w:rsidRPr="003A1DAD">
              <w:rPr>
                <w:b/>
                <w:sz w:val="22"/>
                <w:szCs w:val="22"/>
              </w:rPr>
              <w:t xml:space="preserve"> </w:t>
            </w:r>
            <w:proofErr w:type="spellStart"/>
            <w:r w:rsidRPr="003A1DAD">
              <w:rPr>
                <w:b/>
                <w:sz w:val="22"/>
                <w:szCs w:val="22"/>
              </w:rPr>
              <w:t>законодавством</w:t>
            </w:r>
            <w:proofErr w:type="spellEnd"/>
            <w:r w:rsidRPr="003A1DAD">
              <w:rPr>
                <w:b/>
                <w:sz w:val="22"/>
                <w:szCs w:val="22"/>
              </w:rPr>
              <w:t xml:space="preserve">. </w:t>
            </w:r>
          </w:p>
          <w:p w14:paraId="168B1E56" w14:textId="77777777" w:rsidR="00446BC0" w:rsidRPr="00B0593B" w:rsidRDefault="00446BC0" w:rsidP="00E83142">
            <w:pPr>
              <w:pStyle w:val="a3"/>
              <w:spacing w:before="48" w:beforeAutospacing="0" w:after="0" w:afterAutospacing="0"/>
              <w:ind w:right="113"/>
              <w:rPr>
                <w:b/>
                <w:sz w:val="22"/>
                <w:szCs w:val="22"/>
                <w:lang w:val="uk-UA"/>
              </w:rPr>
            </w:pPr>
            <w:r w:rsidRPr="003A1DAD">
              <w:rPr>
                <w:rFonts w:eastAsia="Arial" w:cs="Arial"/>
                <w:b/>
                <w:color w:val="000000"/>
                <w:sz w:val="22"/>
                <w:szCs w:val="22"/>
              </w:rPr>
              <w:t xml:space="preserve">Для </w:t>
            </w:r>
            <w:proofErr w:type="spellStart"/>
            <w:r w:rsidRPr="003A1DAD">
              <w:rPr>
                <w:rFonts w:eastAsia="Arial" w:cs="Arial"/>
                <w:b/>
                <w:color w:val="000000"/>
                <w:sz w:val="22"/>
                <w:szCs w:val="22"/>
              </w:rPr>
              <w:t>об’єднання</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учасників</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замовником</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зазначаються</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умови</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щодо</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надання</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інформації</w:t>
            </w:r>
            <w:proofErr w:type="spellEnd"/>
            <w:r w:rsidRPr="003A1DAD">
              <w:rPr>
                <w:rFonts w:eastAsia="Arial" w:cs="Arial"/>
                <w:b/>
                <w:color w:val="000000"/>
                <w:sz w:val="22"/>
                <w:szCs w:val="22"/>
              </w:rPr>
              <w:t xml:space="preserve"> та способу </w:t>
            </w:r>
            <w:proofErr w:type="spellStart"/>
            <w:r w:rsidRPr="003A1DAD">
              <w:rPr>
                <w:rFonts w:eastAsia="Arial" w:cs="Arial"/>
                <w:b/>
                <w:color w:val="000000"/>
                <w:sz w:val="22"/>
                <w:szCs w:val="22"/>
              </w:rPr>
              <w:t>підтвердження</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відповідності</w:t>
            </w:r>
            <w:proofErr w:type="spellEnd"/>
            <w:r w:rsidRPr="003A1DAD">
              <w:rPr>
                <w:rFonts w:eastAsia="Arial" w:cs="Arial"/>
                <w:b/>
                <w:color w:val="000000"/>
                <w:sz w:val="22"/>
                <w:szCs w:val="22"/>
              </w:rPr>
              <w:t xml:space="preserve"> таких </w:t>
            </w:r>
            <w:proofErr w:type="spellStart"/>
            <w:r w:rsidRPr="003A1DAD">
              <w:rPr>
                <w:rFonts w:eastAsia="Arial" w:cs="Arial"/>
                <w:b/>
                <w:color w:val="000000"/>
                <w:sz w:val="22"/>
                <w:szCs w:val="22"/>
              </w:rPr>
              <w:t>учасників</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підставам</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встановленим</w:t>
            </w:r>
            <w:proofErr w:type="spellEnd"/>
            <w:r w:rsidRPr="003A1DAD">
              <w:rPr>
                <w:rFonts w:eastAsia="Arial" w:cs="Arial"/>
                <w:b/>
                <w:color w:val="000000"/>
                <w:sz w:val="22"/>
                <w:szCs w:val="22"/>
              </w:rPr>
              <w:t xml:space="preserve"> </w:t>
            </w:r>
            <w:proofErr w:type="spellStart"/>
            <w:r w:rsidRPr="003A1DAD">
              <w:rPr>
                <w:rFonts w:eastAsia="Arial" w:cs="Arial"/>
                <w:b/>
                <w:color w:val="000000"/>
                <w:sz w:val="22"/>
                <w:szCs w:val="22"/>
              </w:rPr>
              <w:t>статтею</w:t>
            </w:r>
            <w:proofErr w:type="spellEnd"/>
            <w:r w:rsidRPr="003A1DAD">
              <w:rPr>
                <w:rFonts w:eastAsia="Arial" w:cs="Arial"/>
                <w:b/>
                <w:color w:val="000000"/>
                <w:sz w:val="22"/>
                <w:szCs w:val="22"/>
              </w:rPr>
              <w:t xml:space="preserve"> 17 Закону</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2177E10" w14:textId="77777777" w:rsidR="00446BC0" w:rsidRPr="008667EE" w:rsidRDefault="00446BC0" w:rsidP="00E83142">
            <w:pPr>
              <w:jc w:val="both"/>
              <w:rPr>
                <w:color w:val="000000"/>
                <w:sz w:val="22"/>
                <w:szCs w:val="22"/>
                <w:lang w:val="uk-UA"/>
              </w:rPr>
            </w:pPr>
            <w:r w:rsidRPr="00715F41">
              <w:rPr>
                <w:color w:val="000000"/>
                <w:sz w:val="22"/>
                <w:szCs w:val="22"/>
                <w:lang w:val="uk-UA"/>
              </w:rPr>
              <w:t xml:space="preserve"> </w:t>
            </w:r>
            <w:r w:rsidRPr="00715F41">
              <w:rPr>
                <w:b/>
                <w:color w:val="000000"/>
                <w:sz w:val="22"/>
                <w:szCs w:val="22"/>
                <w:lang w:val="uk-UA"/>
              </w:rPr>
              <w:t>5.1.</w:t>
            </w:r>
            <w:r>
              <w:rPr>
                <w:color w:val="000000"/>
                <w:sz w:val="22"/>
                <w:szCs w:val="22"/>
                <w:lang w:val="uk-UA"/>
              </w:rPr>
              <w:t xml:space="preserve"> </w:t>
            </w:r>
            <w:r w:rsidRPr="00715F41">
              <w:rPr>
                <w:color w:val="000000"/>
                <w:sz w:val="22"/>
                <w:szCs w:val="22"/>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w:t>
            </w:r>
            <w:r w:rsidRPr="00B0593B">
              <w:rPr>
                <w:color w:val="000000"/>
                <w:sz w:val="22"/>
                <w:szCs w:val="22"/>
              </w:rPr>
              <w:t> </w:t>
            </w:r>
            <w:hyperlink r:id="rId10" w:tgtFrame="_blank" w:history="1"/>
            <w:r w:rsidRPr="00B0593B">
              <w:rPr>
                <w:color w:val="000000"/>
                <w:sz w:val="22"/>
                <w:szCs w:val="22"/>
              </w:rPr>
              <w:t> </w:t>
            </w:r>
            <w:r w:rsidRPr="00715F41">
              <w:rPr>
                <w:color w:val="000000"/>
                <w:sz w:val="22"/>
                <w:szCs w:val="22"/>
                <w:lang w:val="uk-UA"/>
              </w:rPr>
              <w:t xml:space="preserve">"Про доступ до публічної інформації", та/або міститься у відкритих єдиних державних реєстрах, доступ до яких є вільним </w:t>
            </w:r>
            <w:r w:rsidRPr="00715F41">
              <w:rPr>
                <w:color w:val="000000"/>
                <w:sz w:val="22"/>
                <w:szCs w:val="22"/>
                <w:shd w:val="solid" w:color="FFFFFF" w:fill="FFFFFF"/>
                <w:lang w:val="uk-UA" w:eastAsia="en-US"/>
              </w:rPr>
              <w:t xml:space="preserve">або публічної інформації, що є доступною в електронній системі </w:t>
            </w:r>
            <w:proofErr w:type="spellStart"/>
            <w:r w:rsidRPr="00715F41">
              <w:rPr>
                <w:color w:val="000000"/>
                <w:sz w:val="22"/>
                <w:szCs w:val="22"/>
                <w:shd w:val="solid" w:color="FFFFFF" w:fill="FFFFFF"/>
                <w:lang w:val="uk-UA" w:eastAsia="en-US"/>
              </w:rPr>
              <w:t>закупівель</w:t>
            </w:r>
            <w:proofErr w:type="spellEnd"/>
            <w:r w:rsidRPr="00715F41">
              <w:rPr>
                <w:color w:val="000000"/>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14:paraId="0A4C2E31" w14:textId="77777777" w:rsidR="00446BC0" w:rsidRPr="00B0593B" w:rsidRDefault="00446BC0" w:rsidP="00E83142">
            <w:pPr>
              <w:jc w:val="both"/>
              <w:rPr>
                <w:color w:val="000000"/>
                <w:sz w:val="22"/>
                <w:szCs w:val="22"/>
              </w:rPr>
            </w:pPr>
            <w:r w:rsidRPr="00715F41">
              <w:rPr>
                <w:b/>
                <w:color w:val="000000"/>
                <w:sz w:val="22"/>
                <w:szCs w:val="22"/>
                <w:lang w:val="uk-UA"/>
              </w:rPr>
              <w:t>5.2.</w:t>
            </w:r>
            <w:r>
              <w:rPr>
                <w:color w:val="000000"/>
                <w:sz w:val="22"/>
                <w:szCs w:val="22"/>
                <w:lang w:val="uk-UA"/>
              </w:rPr>
              <w:t xml:space="preserve"> </w:t>
            </w:r>
            <w:proofErr w:type="spellStart"/>
            <w:r w:rsidRPr="00B0593B">
              <w:rPr>
                <w:color w:val="000000"/>
                <w:sz w:val="22"/>
                <w:szCs w:val="22"/>
              </w:rPr>
              <w:t>Замовник</w:t>
            </w:r>
            <w:proofErr w:type="spellEnd"/>
            <w:r w:rsidRPr="00B0593B">
              <w:rPr>
                <w:color w:val="000000"/>
                <w:sz w:val="22"/>
                <w:szCs w:val="22"/>
              </w:rPr>
              <w:t xml:space="preserve"> </w:t>
            </w:r>
            <w:proofErr w:type="spellStart"/>
            <w:r w:rsidRPr="00B0593B">
              <w:rPr>
                <w:color w:val="000000"/>
                <w:sz w:val="22"/>
                <w:szCs w:val="22"/>
              </w:rPr>
              <w:t>приймає</w:t>
            </w:r>
            <w:proofErr w:type="spellEnd"/>
            <w:r w:rsidRPr="00B0593B">
              <w:rPr>
                <w:color w:val="000000"/>
                <w:sz w:val="22"/>
                <w:szCs w:val="22"/>
              </w:rPr>
              <w:t xml:space="preserve"> </w:t>
            </w:r>
            <w:proofErr w:type="spellStart"/>
            <w:r w:rsidRPr="00B0593B">
              <w:rPr>
                <w:color w:val="000000"/>
                <w:sz w:val="22"/>
                <w:szCs w:val="22"/>
              </w:rPr>
              <w:t>рішення</w:t>
            </w:r>
            <w:proofErr w:type="spellEnd"/>
            <w:r w:rsidRPr="00B0593B">
              <w:rPr>
                <w:color w:val="000000"/>
                <w:sz w:val="22"/>
                <w:szCs w:val="22"/>
              </w:rPr>
              <w:t xml:space="preserve"> про </w:t>
            </w:r>
            <w:proofErr w:type="spellStart"/>
            <w:r w:rsidRPr="00B0593B">
              <w:rPr>
                <w:color w:val="000000"/>
                <w:sz w:val="22"/>
                <w:szCs w:val="22"/>
              </w:rPr>
              <w:t>відмову</w:t>
            </w:r>
            <w:proofErr w:type="spellEnd"/>
            <w:r w:rsidRPr="00B0593B">
              <w:rPr>
                <w:color w:val="000000"/>
                <w:sz w:val="22"/>
                <w:szCs w:val="22"/>
              </w:rPr>
              <w:t xml:space="preserve"> </w:t>
            </w:r>
            <w:proofErr w:type="spellStart"/>
            <w:r w:rsidRPr="00B0593B">
              <w:rPr>
                <w:color w:val="000000"/>
                <w:sz w:val="22"/>
                <w:szCs w:val="22"/>
              </w:rPr>
              <w:t>учаснику</w:t>
            </w:r>
            <w:proofErr w:type="spellEnd"/>
            <w:r w:rsidRPr="00B0593B">
              <w:rPr>
                <w:color w:val="000000"/>
                <w:sz w:val="22"/>
                <w:szCs w:val="22"/>
              </w:rPr>
              <w:t xml:space="preserve"> в </w:t>
            </w:r>
            <w:proofErr w:type="spellStart"/>
            <w:r w:rsidRPr="00B0593B">
              <w:rPr>
                <w:color w:val="000000"/>
                <w:sz w:val="22"/>
                <w:szCs w:val="22"/>
              </w:rPr>
              <w:t>участі</w:t>
            </w:r>
            <w:proofErr w:type="spellEnd"/>
            <w:r w:rsidRPr="00B0593B">
              <w:rPr>
                <w:color w:val="000000"/>
                <w:sz w:val="22"/>
                <w:szCs w:val="22"/>
              </w:rPr>
              <w:t xml:space="preserve"> у </w:t>
            </w:r>
            <w:proofErr w:type="spellStart"/>
            <w:r w:rsidRPr="00B0593B">
              <w:rPr>
                <w:color w:val="000000"/>
                <w:sz w:val="22"/>
                <w:szCs w:val="22"/>
              </w:rPr>
              <w:t>процедурі</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та </w:t>
            </w:r>
            <w:proofErr w:type="spellStart"/>
            <w:r w:rsidRPr="00B0593B">
              <w:rPr>
                <w:color w:val="000000"/>
                <w:sz w:val="22"/>
                <w:szCs w:val="22"/>
              </w:rPr>
              <w:t>зобов’язаний</w:t>
            </w:r>
            <w:proofErr w:type="spellEnd"/>
            <w:r w:rsidRPr="00B0593B">
              <w:rPr>
                <w:color w:val="000000"/>
                <w:sz w:val="22"/>
                <w:szCs w:val="22"/>
              </w:rPr>
              <w:t xml:space="preserve"> </w:t>
            </w:r>
            <w:proofErr w:type="spellStart"/>
            <w:r w:rsidRPr="00B0593B">
              <w:rPr>
                <w:color w:val="000000"/>
                <w:sz w:val="22"/>
                <w:szCs w:val="22"/>
              </w:rPr>
              <w:t>відхилити</w:t>
            </w:r>
            <w:proofErr w:type="spellEnd"/>
            <w:r w:rsidRPr="00B0593B">
              <w:rPr>
                <w:color w:val="000000"/>
                <w:sz w:val="22"/>
                <w:szCs w:val="22"/>
              </w:rPr>
              <w:t xml:space="preserve"> </w:t>
            </w:r>
            <w:proofErr w:type="spellStart"/>
            <w:r w:rsidRPr="00B0593B">
              <w:rPr>
                <w:color w:val="000000"/>
                <w:sz w:val="22"/>
                <w:szCs w:val="22"/>
              </w:rPr>
              <w:t>тендерну</w:t>
            </w:r>
            <w:proofErr w:type="spellEnd"/>
            <w:r w:rsidRPr="00B0593B">
              <w:rPr>
                <w:color w:val="000000"/>
                <w:sz w:val="22"/>
                <w:szCs w:val="22"/>
              </w:rPr>
              <w:t xml:space="preserve"> </w:t>
            </w:r>
            <w:proofErr w:type="spellStart"/>
            <w:r w:rsidRPr="00B0593B">
              <w:rPr>
                <w:color w:val="000000"/>
                <w:sz w:val="22"/>
                <w:szCs w:val="22"/>
              </w:rPr>
              <w:t>пропозицію</w:t>
            </w:r>
            <w:proofErr w:type="spellEnd"/>
            <w:r w:rsidRPr="00B0593B">
              <w:rPr>
                <w:color w:val="000000"/>
                <w:sz w:val="22"/>
                <w:szCs w:val="22"/>
              </w:rPr>
              <w:t xml:space="preserve"> </w:t>
            </w:r>
            <w:proofErr w:type="spellStart"/>
            <w:r w:rsidRPr="00B0593B">
              <w:rPr>
                <w:color w:val="000000"/>
                <w:sz w:val="22"/>
                <w:szCs w:val="22"/>
              </w:rPr>
              <w:t>учасника</w:t>
            </w:r>
            <w:proofErr w:type="spellEnd"/>
            <w:r w:rsidRPr="00B0593B">
              <w:rPr>
                <w:color w:val="000000"/>
                <w:sz w:val="22"/>
                <w:szCs w:val="22"/>
              </w:rPr>
              <w:t xml:space="preserve"> в </w:t>
            </w:r>
            <w:proofErr w:type="spellStart"/>
            <w:r w:rsidRPr="00B0593B">
              <w:rPr>
                <w:color w:val="000000"/>
                <w:sz w:val="22"/>
                <w:szCs w:val="22"/>
              </w:rPr>
              <w:t>разі</w:t>
            </w:r>
            <w:proofErr w:type="spellEnd"/>
            <w:r w:rsidRPr="00B0593B">
              <w:rPr>
                <w:color w:val="000000"/>
                <w:sz w:val="22"/>
                <w:szCs w:val="22"/>
              </w:rPr>
              <w:t xml:space="preserve">, </w:t>
            </w:r>
            <w:proofErr w:type="spellStart"/>
            <w:r w:rsidRPr="00B0593B">
              <w:rPr>
                <w:color w:val="000000"/>
                <w:sz w:val="22"/>
                <w:szCs w:val="22"/>
              </w:rPr>
              <w:t>якщо</w:t>
            </w:r>
            <w:proofErr w:type="spellEnd"/>
            <w:r w:rsidRPr="00B0593B">
              <w:rPr>
                <w:color w:val="000000"/>
                <w:sz w:val="22"/>
                <w:szCs w:val="22"/>
              </w:rPr>
              <w:t>:</w:t>
            </w:r>
          </w:p>
          <w:p w14:paraId="2794C360" w14:textId="77777777" w:rsidR="00446BC0" w:rsidRPr="00B0593B" w:rsidRDefault="00446BC0" w:rsidP="00E83142">
            <w:pPr>
              <w:jc w:val="both"/>
              <w:rPr>
                <w:color w:val="000000"/>
                <w:sz w:val="22"/>
                <w:szCs w:val="22"/>
              </w:rPr>
            </w:pPr>
            <w:r w:rsidRPr="00B0593B">
              <w:rPr>
                <w:color w:val="000000"/>
                <w:sz w:val="22"/>
                <w:szCs w:val="22"/>
              </w:rPr>
              <w:t xml:space="preserve">1) </w:t>
            </w:r>
            <w:proofErr w:type="spellStart"/>
            <w:r w:rsidRPr="00B0593B">
              <w:rPr>
                <w:color w:val="000000"/>
                <w:sz w:val="22"/>
                <w:szCs w:val="22"/>
              </w:rPr>
              <w:t>замовник</w:t>
            </w:r>
            <w:proofErr w:type="spellEnd"/>
            <w:r w:rsidRPr="00B0593B">
              <w:rPr>
                <w:color w:val="000000"/>
                <w:sz w:val="22"/>
                <w:szCs w:val="22"/>
              </w:rPr>
              <w:t xml:space="preserve"> </w:t>
            </w:r>
            <w:proofErr w:type="spellStart"/>
            <w:r w:rsidRPr="00B0593B">
              <w:rPr>
                <w:color w:val="000000"/>
                <w:sz w:val="22"/>
                <w:szCs w:val="22"/>
              </w:rPr>
              <w:t>має</w:t>
            </w:r>
            <w:proofErr w:type="spellEnd"/>
            <w:r w:rsidRPr="00B0593B">
              <w:rPr>
                <w:color w:val="000000"/>
                <w:sz w:val="22"/>
                <w:szCs w:val="22"/>
              </w:rPr>
              <w:t xml:space="preserve"> </w:t>
            </w:r>
            <w:proofErr w:type="spellStart"/>
            <w:r w:rsidRPr="00B0593B">
              <w:rPr>
                <w:color w:val="000000"/>
                <w:sz w:val="22"/>
                <w:szCs w:val="22"/>
              </w:rPr>
              <w:t>незаперечні</w:t>
            </w:r>
            <w:proofErr w:type="spellEnd"/>
            <w:r w:rsidRPr="00B0593B">
              <w:rPr>
                <w:color w:val="000000"/>
                <w:sz w:val="22"/>
                <w:szCs w:val="22"/>
              </w:rPr>
              <w:t xml:space="preserve"> </w:t>
            </w:r>
            <w:proofErr w:type="spellStart"/>
            <w:r w:rsidRPr="00B0593B">
              <w:rPr>
                <w:color w:val="000000"/>
                <w:sz w:val="22"/>
                <w:szCs w:val="22"/>
              </w:rPr>
              <w:t>докази</w:t>
            </w:r>
            <w:proofErr w:type="spellEnd"/>
            <w:r w:rsidRPr="00B0593B">
              <w:rPr>
                <w:color w:val="000000"/>
                <w:sz w:val="22"/>
                <w:szCs w:val="22"/>
              </w:rPr>
              <w:t xml:space="preserve"> того, </w:t>
            </w:r>
            <w:proofErr w:type="spellStart"/>
            <w:r w:rsidRPr="00B0593B">
              <w:rPr>
                <w:color w:val="000000"/>
                <w:sz w:val="22"/>
                <w:szCs w:val="22"/>
              </w:rPr>
              <w:t>що</w:t>
            </w:r>
            <w:proofErr w:type="spellEnd"/>
            <w:r w:rsidRPr="00B0593B">
              <w:rPr>
                <w:color w:val="000000"/>
                <w:sz w:val="22"/>
                <w:szCs w:val="22"/>
              </w:rPr>
              <w:t xml:space="preserve">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пропонує</w:t>
            </w:r>
            <w:proofErr w:type="spellEnd"/>
            <w:r w:rsidRPr="00B0593B">
              <w:rPr>
                <w:color w:val="000000"/>
                <w:sz w:val="22"/>
                <w:szCs w:val="22"/>
              </w:rPr>
              <w:t xml:space="preserve">, </w:t>
            </w:r>
            <w:proofErr w:type="spellStart"/>
            <w:r w:rsidRPr="00B0593B">
              <w:rPr>
                <w:color w:val="000000"/>
                <w:sz w:val="22"/>
                <w:szCs w:val="22"/>
              </w:rPr>
              <w:t>дає</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погоджується</w:t>
            </w:r>
            <w:proofErr w:type="spellEnd"/>
            <w:r w:rsidRPr="00B0593B">
              <w:rPr>
                <w:color w:val="000000"/>
                <w:sz w:val="22"/>
                <w:szCs w:val="22"/>
              </w:rPr>
              <w:t xml:space="preserve"> </w:t>
            </w:r>
            <w:proofErr w:type="spellStart"/>
            <w:r w:rsidRPr="00B0593B">
              <w:rPr>
                <w:color w:val="000000"/>
                <w:sz w:val="22"/>
                <w:szCs w:val="22"/>
              </w:rPr>
              <w:t>дати</w:t>
            </w:r>
            <w:proofErr w:type="spellEnd"/>
            <w:r w:rsidRPr="00B0593B">
              <w:rPr>
                <w:color w:val="000000"/>
                <w:sz w:val="22"/>
                <w:szCs w:val="22"/>
              </w:rPr>
              <w:t xml:space="preserve"> прямо </w:t>
            </w:r>
            <w:proofErr w:type="spellStart"/>
            <w:r w:rsidRPr="00B0593B">
              <w:rPr>
                <w:color w:val="000000"/>
                <w:sz w:val="22"/>
                <w:szCs w:val="22"/>
              </w:rPr>
              <w:t>чи</w:t>
            </w:r>
            <w:proofErr w:type="spellEnd"/>
            <w:r w:rsidRPr="00B0593B">
              <w:rPr>
                <w:color w:val="000000"/>
                <w:sz w:val="22"/>
                <w:szCs w:val="22"/>
              </w:rPr>
              <w:t xml:space="preserve"> </w:t>
            </w:r>
            <w:proofErr w:type="spellStart"/>
            <w:r w:rsidRPr="00B0593B">
              <w:rPr>
                <w:color w:val="000000"/>
                <w:sz w:val="22"/>
                <w:szCs w:val="22"/>
              </w:rPr>
              <w:t>опосередковано</w:t>
            </w:r>
            <w:proofErr w:type="spellEnd"/>
            <w:r w:rsidRPr="00B0593B">
              <w:rPr>
                <w:color w:val="000000"/>
                <w:sz w:val="22"/>
                <w:szCs w:val="22"/>
              </w:rPr>
              <w:t xml:space="preserve"> будь-</w:t>
            </w:r>
            <w:proofErr w:type="spellStart"/>
            <w:r w:rsidRPr="00B0593B">
              <w:rPr>
                <w:color w:val="000000"/>
                <w:sz w:val="22"/>
                <w:szCs w:val="22"/>
              </w:rPr>
              <w:t>якій</w:t>
            </w:r>
            <w:proofErr w:type="spellEnd"/>
            <w:r w:rsidRPr="00B0593B">
              <w:rPr>
                <w:color w:val="000000"/>
                <w:sz w:val="22"/>
                <w:szCs w:val="22"/>
              </w:rPr>
              <w:t xml:space="preserve"> </w:t>
            </w:r>
            <w:proofErr w:type="spellStart"/>
            <w:r w:rsidRPr="00B0593B">
              <w:rPr>
                <w:color w:val="000000"/>
                <w:sz w:val="22"/>
                <w:szCs w:val="22"/>
              </w:rPr>
              <w:t>службовій</w:t>
            </w:r>
            <w:proofErr w:type="spellEnd"/>
            <w:r w:rsidRPr="00B0593B">
              <w:rPr>
                <w:color w:val="000000"/>
                <w:sz w:val="22"/>
                <w:szCs w:val="22"/>
              </w:rPr>
              <w:t xml:space="preserve"> (</w:t>
            </w:r>
            <w:proofErr w:type="spellStart"/>
            <w:r w:rsidRPr="00B0593B">
              <w:rPr>
                <w:color w:val="000000"/>
                <w:sz w:val="22"/>
                <w:szCs w:val="22"/>
              </w:rPr>
              <w:t>посадовій</w:t>
            </w:r>
            <w:proofErr w:type="spellEnd"/>
            <w:r w:rsidRPr="00B0593B">
              <w:rPr>
                <w:color w:val="000000"/>
                <w:sz w:val="22"/>
                <w:szCs w:val="22"/>
              </w:rPr>
              <w:t xml:space="preserve">) </w:t>
            </w:r>
            <w:proofErr w:type="spellStart"/>
            <w:r w:rsidRPr="00B0593B">
              <w:rPr>
                <w:color w:val="000000"/>
                <w:sz w:val="22"/>
                <w:szCs w:val="22"/>
              </w:rPr>
              <w:t>особі</w:t>
            </w:r>
            <w:proofErr w:type="spellEnd"/>
            <w:r w:rsidRPr="00B0593B">
              <w:rPr>
                <w:color w:val="000000"/>
                <w:sz w:val="22"/>
                <w:szCs w:val="22"/>
              </w:rPr>
              <w:t xml:space="preserve"> </w:t>
            </w:r>
            <w:proofErr w:type="spellStart"/>
            <w:r w:rsidRPr="00B0593B">
              <w:rPr>
                <w:color w:val="000000"/>
                <w:sz w:val="22"/>
                <w:szCs w:val="22"/>
              </w:rPr>
              <w:t>замовника</w:t>
            </w:r>
            <w:proofErr w:type="spellEnd"/>
            <w:r w:rsidRPr="00B0593B">
              <w:rPr>
                <w:color w:val="000000"/>
                <w:sz w:val="22"/>
                <w:szCs w:val="22"/>
              </w:rPr>
              <w:t xml:space="preserve">, </w:t>
            </w:r>
            <w:proofErr w:type="spellStart"/>
            <w:r w:rsidRPr="00B0593B">
              <w:rPr>
                <w:color w:val="000000"/>
                <w:sz w:val="22"/>
                <w:szCs w:val="22"/>
              </w:rPr>
              <w:t>іншого</w:t>
            </w:r>
            <w:proofErr w:type="spellEnd"/>
            <w:r w:rsidRPr="00B0593B">
              <w:rPr>
                <w:color w:val="000000"/>
                <w:sz w:val="22"/>
                <w:szCs w:val="22"/>
              </w:rPr>
              <w:t xml:space="preserve"> державного органу </w:t>
            </w:r>
            <w:proofErr w:type="spellStart"/>
            <w:r w:rsidRPr="00B0593B">
              <w:rPr>
                <w:color w:val="000000"/>
                <w:sz w:val="22"/>
                <w:szCs w:val="22"/>
              </w:rPr>
              <w:t>винагороду</w:t>
            </w:r>
            <w:proofErr w:type="spellEnd"/>
            <w:r w:rsidRPr="00B0593B">
              <w:rPr>
                <w:color w:val="000000"/>
                <w:sz w:val="22"/>
                <w:szCs w:val="22"/>
              </w:rPr>
              <w:t xml:space="preserve"> </w:t>
            </w:r>
            <w:r w:rsidRPr="00B0593B">
              <w:rPr>
                <w:color w:val="000000"/>
                <w:sz w:val="22"/>
                <w:szCs w:val="22"/>
                <w:lang w:val="uk-UA"/>
              </w:rPr>
              <w:t xml:space="preserve">в </w:t>
            </w:r>
            <w:r w:rsidRPr="00B0593B">
              <w:rPr>
                <w:color w:val="000000"/>
                <w:sz w:val="22"/>
                <w:szCs w:val="22"/>
              </w:rPr>
              <w:t>будь-</w:t>
            </w:r>
            <w:proofErr w:type="spellStart"/>
            <w:r w:rsidRPr="00B0593B">
              <w:rPr>
                <w:color w:val="000000"/>
                <w:sz w:val="22"/>
                <w:szCs w:val="22"/>
              </w:rPr>
              <w:t>якій</w:t>
            </w:r>
            <w:proofErr w:type="spellEnd"/>
            <w:r w:rsidRPr="00B0593B">
              <w:rPr>
                <w:color w:val="000000"/>
                <w:sz w:val="22"/>
                <w:szCs w:val="22"/>
              </w:rPr>
              <w:t xml:space="preserve"> </w:t>
            </w:r>
            <w:proofErr w:type="spellStart"/>
            <w:r w:rsidRPr="00B0593B">
              <w:rPr>
                <w:color w:val="000000"/>
                <w:sz w:val="22"/>
                <w:szCs w:val="22"/>
              </w:rPr>
              <w:t>формі</w:t>
            </w:r>
            <w:proofErr w:type="spellEnd"/>
            <w:r w:rsidRPr="00B0593B">
              <w:rPr>
                <w:color w:val="000000"/>
                <w:sz w:val="22"/>
                <w:szCs w:val="22"/>
              </w:rPr>
              <w:t xml:space="preserve"> (</w:t>
            </w:r>
            <w:proofErr w:type="spellStart"/>
            <w:r w:rsidRPr="00B0593B">
              <w:rPr>
                <w:color w:val="000000"/>
                <w:sz w:val="22"/>
                <w:szCs w:val="22"/>
              </w:rPr>
              <w:t>пропозиція</w:t>
            </w:r>
            <w:proofErr w:type="spellEnd"/>
            <w:r w:rsidRPr="00B0593B">
              <w:rPr>
                <w:color w:val="000000"/>
                <w:sz w:val="22"/>
                <w:szCs w:val="22"/>
              </w:rPr>
              <w:t xml:space="preserve"> </w:t>
            </w:r>
            <w:proofErr w:type="spellStart"/>
            <w:r w:rsidRPr="00B0593B">
              <w:rPr>
                <w:color w:val="000000"/>
                <w:sz w:val="22"/>
                <w:szCs w:val="22"/>
              </w:rPr>
              <w:t>щодо</w:t>
            </w:r>
            <w:proofErr w:type="spellEnd"/>
            <w:r w:rsidRPr="00B0593B">
              <w:rPr>
                <w:color w:val="000000"/>
                <w:sz w:val="22"/>
                <w:szCs w:val="22"/>
              </w:rPr>
              <w:t xml:space="preserve"> найму на роботу, </w:t>
            </w:r>
            <w:proofErr w:type="spellStart"/>
            <w:r w:rsidRPr="00B0593B">
              <w:rPr>
                <w:color w:val="000000"/>
                <w:sz w:val="22"/>
                <w:szCs w:val="22"/>
              </w:rPr>
              <w:t>цінна</w:t>
            </w:r>
            <w:proofErr w:type="spellEnd"/>
            <w:r w:rsidRPr="00B0593B">
              <w:rPr>
                <w:color w:val="000000"/>
                <w:sz w:val="22"/>
                <w:szCs w:val="22"/>
              </w:rPr>
              <w:t xml:space="preserve"> </w:t>
            </w:r>
            <w:proofErr w:type="spellStart"/>
            <w:r w:rsidRPr="00B0593B">
              <w:rPr>
                <w:color w:val="000000"/>
                <w:sz w:val="22"/>
                <w:szCs w:val="22"/>
              </w:rPr>
              <w:t>річ</w:t>
            </w:r>
            <w:proofErr w:type="spellEnd"/>
            <w:r w:rsidRPr="00B0593B">
              <w:rPr>
                <w:color w:val="000000"/>
                <w:sz w:val="22"/>
                <w:szCs w:val="22"/>
              </w:rPr>
              <w:t xml:space="preserve">, </w:t>
            </w:r>
            <w:proofErr w:type="spellStart"/>
            <w:r w:rsidRPr="00B0593B">
              <w:rPr>
                <w:color w:val="000000"/>
                <w:sz w:val="22"/>
                <w:szCs w:val="22"/>
              </w:rPr>
              <w:t>послуга</w:t>
            </w:r>
            <w:proofErr w:type="spellEnd"/>
            <w:r w:rsidRPr="00B0593B">
              <w:rPr>
                <w:color w:val="000000"/>
                <w:sz w:val="22"/>
                <w:szCs w:val="22"/>
              </w:rPr>
              <w:t xml:space="preserve"> </w:t>
            </w:r>
            <w:proofErr w:type="spellStart"/>
            <w:r w:rsidRPr="00B0593B">
              <w:rPr>
                <w:color w:val="000000"/>
                <w:sz w:val="22"/>
                <w:szCs w:val="22"/>
              </w:rPr>
              <w:t>тощо</w:t>
            </w:r>
            <w:proofErr w:type="spellEnd"/>
            <w:r w:rsidRPr="00B0593B">
              <w:rPr>
                <w:color w:val="000000"/>
                <w:sz w:val="22"/>
                <w:szCs w:val="22"/>
              </w:rPr>
              <w:t xml:space="preserve">) з метою </w:t>
            </w:r>
            <w:proofErr w:type="spellStart"/>
            <w:r w:rsidRPr="00B0593B">
              <w:rPr>
                <w:color w:val="000000"/>
                <w:sz w:val="22"/>
                <w:szCs w:val="22"/>
              </w:rPr>
              <w:t>вплинути</w:t>
            </w:r>
            <w:proofErr w:type="spellEnd"/>
            <w:r w:rsidRPr="00B0593B">
              <w:rPr>
                <w:color w:val="000000"/>
                <w:sz w:val="22"/>
                <w:szCs w:val="22"/>
              </w:rPr>
              <w:t xml:space="preserve"> на </w:t>
            </w:r>
            <w:proofErr w:type="spellStart"/>
            <w:r w:rsidRPr="00B0593B">
              <w:rPr>
                <w:color w:val="000000"/>
                <w:sz w:val="22"/>
                <w:szCs w:val="22"/>
              </w:rPr>
              <w:t>прийняття</w:t>
            </w:r>
            <w:proofErr w:type="spellEnd"/>
            <w:r w:rsidRPr="00B0593B">
              <w:rPr>
                <w:color w:val="000000"/>
                <w:sz w:val="22"/>
                <w:szCs w:val="22"/>
              </w:rPr>
              <w:t xml:space="preserve"> </w:t>
            </w:r>
            <w:proofErr w:type="spellStart"/>
            <w:r w:rsidRPr="00B0593B">
              <w:rPr>
                <w:color w:val="000000"/>
                <w:sz w:val="22"/>
                <w:szCs w:val="22"/>
              </w:rPr>
              <w:t>рішення</w:t>
            </w:r>
            <w:proofErr w:type="spellEnd"/>
            <w:r w:rsidRPr="00B0593B">
              <w:rPr>
                <w:color w:val="000000"/>
                <w:sz w:val="22"/>
                <w:szCs w:val="22"/>
              </w:rPr>
              <w:t xml:space="preserve"> </w:t>
            </w:r>
            <w:proofErr w:type="spellStart"/>
            <w:r w:rsidRPr="00B0593B">
              <w:rPr>
                <w:color w:val="000000"/>
                <w:sz w:val="22"/>
                <w:szCs w:val="22"/>
              </w:rPr>
              <w:t>щодо</w:t>
            </w:r>
            <w:proofErr w:type="spellEnd"/>
            <w:r w:rsidRPr="00B0593B">
              <w:rPr>
                <w:color w:val="000000"/>
                <w:sz w:val="22"/>
                <w:szCs w:val="22"/>
              </w:rPr>
              <w:t xml:space="preserve"> </w:t>
            </w:r>
            <w:proofErr w:type="spellStart"/>
            <w:r w:rsidRPr="00B0593B">
              <w:rPr>
                <w:color w:val="000000"/>
                <w:sz w:val="22"/>
                <w:szCs w:val="22"/>
              </w:rPr>
              <w:t>визначення</w:t>
            </w:r>
            <w:proofErr w:type="spellEnd"/>
            <w:r w:rsidRPr="00B0593B">
              <w:rPr>
                <w:color w:val="000000"/>
                <w:sz w:val="22"/>
                <w:szCs w:val="22"/>
              </w:rPr>
              <w:t xml:space="preserve"> </w:t>
            </w:r>
            <w:proofErr w:type="spellStart"/>
            <w:r w:rsidRPr="00B0593B">
              <w:rPr>
                <w:color w:val="000000"/>
                <w:sz w:val="22"/>
                <w:szCs w:val="22"/>
              </w:rPr>
              <w:t>переможця</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застосування</w:t>
            </w:r>
            <w:proofErr w:type="spellEnd"/>
            <w:r w:rsidRPr="00B0593B">
              <w:rPr>
                <w:color w:val="000000"/>
                <w:sz w:val="22"/>
                <w:szCs w:val="22"/>
              </w:rPr>
              <w:t xml:space="preserve"> </w:t>
            </w:r>
            <w:proofErr w:type="spellStart"/>
            <w:r w:rsidRPr="00B0593B">
              <w:rPr>
                <w:color w:val="000000"/>
                <w:sz w:val="22"/>
                <w:szCs w:val="22"/>
              </w:rPr>
              <w:t>замовником</w:t>
            </w:r>
            <w:proofErr w:type="spellEnd"/>
            <w:r w:rsidRPr="00B0593B">
              <w:rPr>
                <w:color w:val="000000"/>
                <w:sz w:val="22"/>
                <w:szCs w:val="22"/>
              </w:rPr>
              <w:t xml:space="preserve"> </w:t>
            </w:r>
            <w:proofErr w:type="spellStart"/>
            <w:r w:rsidRPr="00B0593B">
              <w:rPr>
                <w:color w:val="000000"/>
                <w:sz w:val="22"/>
                <w:szCs w:val="22"/>
              </w:rPr>
              <w:t>певної</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w:t>
            </w:r>
          </w:p>
          <w:p w14:paraId="11180ED9" w14:textId="77777777" w:rsidR="00446BC0" w:rsidRPr="00B0593B" w:rsidRDefault="00446BC0" w:rsidP="00E83142">
            <w:pPr>
              <w:jc w:val="both"/>
              <w:rPr>
                <w:color w:val="000000"/>
                <w:sz w:val="22"/>
                <w:szCs w:val="22"/>
              </w:rPr>
            </w:pPr>
            <w:r w:rsidRPr="00B0593B">
              <w:rPr>
                <w:color w:val="000000"/>
                <w:sz w:val="22"/>
                <w:szCs w:val="22"/>
              </w:rPr>
              <w:t xml:space="preserve">2) </w:t>
            </w:r>
            <w:proofErr w:type="spellStart"/>
            <w:r w:rsidRPr="00B0593B">
              <w:rPr>
                <w:color w:val="000000"/>
                <w:sz w:val="22"/>
                <w:szCs w:val="22"/>
              </w:rPr>
              <w:t>відомості</w:t>
            </w:r>
            <w:proofErr w:type="spellEnd"/>
            <w:r w:rsidRPr="00B0593B">
              <w:rPr>
                <w:color w:val="000000"/>
                <w:sz w:val="22"/>
                <w:szCs w:val="22"/>
              </w:rPr>
              <w:t xml:space="preserve"> про </w:t>
            </w:r>
            <w:proofErr w:type="spellStart"/>
            <w:r w:rsidRPr="00B0593B">
              <w:rPr>
                <w:color w:val="000000"/>
                <w:sz w:val="22"/>
                <w:szCs w:val="22"/>
              </w:rPr>
              <w:t>юридичну</w:t>
            </w:r>
            <w:proofErr w:type="spellEnd"/>
            <w:r w:rsidRPr="00B0593B">
              <w:rPr>
                <w:color w:val="000000"/>
                <w:sz w:val="22"/>
                <w:szCs w:val="22"/>
              </w:rPr>
              <w:t xml:space="preserve"> особу, яка є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lastRenderedPageBreak/>
              <w:t>закупівлі</w:t>
            </w:r>
            <w:proofErr w:type="spellEnd"/>
            <w:r w:rsidRPr="00B0593B">
              <w:rPr>
                <w:color w:val="000000"/>
                <w:sz w:val="22"/>
                <w:szCs w:val="22"/>
              </w:rPr>
              <w:t xml:space="preserve">, внесено до </w:t>
            </w:r>
            <w:proofErr w:type="spellStart"/>
            <w:r w:rsidRPr="00B0593B">
              <w:rPr>
                <w:color w:val="000000"/>
                <w:sz w:val="22"/>
                <w:szCs w:val="22"/>
              </w:rPr>
              <w:t>Єдиного</w:t>
            </w:r>
            <w:proofErr w:type="spellEnd"/>
            <w:r w:rsidRPr="00B0593B">
              <w:rPr>
                <w:color w:val="000000"/>
                <w:sz w:val="22"/>
                <w:szCs w:val="22"/>
              </w:rPr>
              <w:t xml:space="preserve"> державного </w:t>
            </w:r>
            <w:proofErr w:type="spellStart"/>
            <w:r w:rsidRPr="00B0593B">
              <w:rPr>
                <w:color w:val="000000"/>
                <w:sz w:val="22"/>
                <w:szCs w:val="22"/>
              </w:rPr>
              <w:t>реєстру</w:t>
            </w:r>
            <w:proofErr w:type="spellEnd"/>
            <w:r w:rsidRPr="00B0593B">
              <w:rPr>
                <w:color w:val="000000"/>
                <w:sz w:val="22"/>
                <w:szCs w:val="22"/>
              </w:rPr>
              <w:t xml:space="preserve"> </w:t>
            </w:r>
            <w:proofErr w:type="spellStart"/>
            <w:r w:rsidRPr="00B0593B">
              <w:rPr>
                <w:color w:val="000000"/>
                <w:sz w:val="22"/>
                <w:szCs w:val="22"/>
              </w:rPr>
              <w:t>осіб</w:t>
            </w:r>
            <w:proofErr w:type="spellEnd"/>
            <w:r w:rsidRPr="00B0593B">
              <w:rPr>
                <w:color w:val="000000"/>
                <w:sz w:val="22"/>
                <w:szCs w:val="22"/>
              </w:rPr>
              <w:t xml:space="preserve">, </w:t>
            </w:r>
            <w:proofErr w:type="spellStart"/>
            <w:r w:rsidRPr="00B0593B">
              <w:rPr>
                <w:color w:val="000000"/>
                <w:sz w:val="22"/>
                <w:szCs w:val="22"/>
              </w:rPr>
              <w:t>які</w:t>
            </w:r>
            <w:proofErr w:type="spellEnd"/>
            <w:r w:rsidRPr="00B0593B">
              <w:rPr>
                <w:color w:val="000000"/>
                <w:sz w:val="22"/>
                <w:szCs w:val="22"/>
              </w:rPr>
              <w:t xml:space="preserve"> вчинили </w:t>
            </w:r>
            <w:proofErr w:type="spellStart"/>
            <w:r w:rsidRPr="00B0593B">
              <w:rPr>
                <w:color w:val="000000"/>
                <w:sz w:val="22"/>
                <w:szCs w:val="22"/>
              </w:rPr>
              <w:t>корупційні</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пов’язані</w:t>
            </w:r>
            <w:proofErr w:type="spellEnd"/>
            <w:r w:rsidRPr="00B0593B">
              <w:rPr>
                <w:color w:val="000000"/>
                <w:sz w:val="22"/>
                <w:szCs w:val="22"/>
              </w:rPr>
              <w:t xml:space="preserve"> з </w:t>
            </w:r>
            <w:proofErr w:type="spellStart"/>
            <w:r w:rsidRPr="00B0593B">
              <w:rPr>
                <w:color w:val="000000"/>
                <w:sz w:val="22"/>
                <w:szCs w:val="22"/>
              </w:rPr>
              <w:t>корупцією</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w:t>
            </w:r>
          </w:p>
          <w:p w14:paraId="62FE4D8F" w14:textId="77777777" w:rsidR="00446BC0" w:rsidRPr="00B0593B" w:rsidRDefault="00446BC0" w:rsidP="00E83142">
            <w:pPr>
              <w:jc w:val="both"/>
              <w:rPr>
                <w:color w:val="000000"/>
                <w:sz w:val="22"/>
                <w:szCs w:val="22"/>
              </w:rPr>
            </w:pPr>
            <w:r w:rsidRPr="00B0593B">
              <w:rPr>
                <w:color w:val="000000"/>
                <w:sz w:val="22"/>
                <w:szCs w:val="22"/>
              </w:rPr>
              <w:t xml:space="preserve">3) </w:t>
            </w:r>
            <w:proofErr w:type="spellStart"/>
            <w:r w:rsidRPr="00B0593B">
              <w:rPr>
                <w:color w:val="000000"/>
                <w:sz w:val="22"/>
                <w:szCs w:val="22"/>
              </w:rPr>
              <w:t>службову</w:t>
            </w:r>
            <w:proofErr w:type="spellEnd"/>
            <w:r w:rsidRPr="00B0593B">
              <w:rPr>
                <w:color w:val="000000"/>
                <w:sz w:val="22"/>
                <w:szCs w:val="22"/>
              </w:rPr>
              <w:t xml:space="preserve"> (</w:t>
            </w:r>
            <w:proofErr w:type="spellStart"/>
            <w:r w:rsidRPr="00B0593B">
              <w:rPr>
                <w:color w:val="000000"/>
                <w:sz w:val="22"/>
                <w:szCs w:val="22"/>
              </w:rPr>
              <w:t>посадову</w:t>
            </w:r>
            <w:proofErr w:type="spellEnd"/>
            <w:r w:rsidRPr="00B0593B">
              <w:rPr>
                <w:color w:val="000000"/>
                <w:sz w:val="22"/>
                <w:szCs w:val="22"/>
              </w:rPr>
              <w:t xml:space="preserve">) особу </w:t>
            </w:r>
            <w:proofErr w:type="spellStart"/>
            <w:r w:rsidRPr="00B0593B">
              <w:rPr>
                <w:color w:val="000000"/>
                <w:sz w:val="22"/>
                <w:szCs w:val="22"/>
              </w:rPr>
              <w:t>учасника</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яку </w:t>
            </w:r>
            <w:proofErr w:type="spellStart"/>
            <w:r w:rsidRPr="00B0593B">
              <w:rPr>
                <w:color w:val="000000"/>
                <w:sz w:val="22"/>
                <w:szCs w:val="22"/>
              </w:rPr>
              <w:t>уповноважено</w:t>
            </w:r>
            <w:proofErr w:type="spellEnd"/>
            <w:r w:rsidRPr="00B0593B">
              <w:rPr>
                <w:color w:val="000000"/>
                <w:sz w:val="22"/>
                <w:szCs w:val="22"/>
              </w:rPr>
              <w:t xml:space="preserve">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представляти</w:t>
            </w:r>
            <w:proofErr w:type="spellEnd"/>
            <w:r w:rsidRPr="00B0593B">
              <w:rPr>
                <w:color w:val="000000"/>
                <w:sz w:val="22"/>
                <w:szCs w:val="22"/>
              </w:rPr>
              <w:t xml:space="preserve"> </w:t>
            </w:r>
            <w:proofErr w:type="spellStart"/>
            <w:r w:rsidRPr="00B0593B">
              <w:rPr>
                <w:color w:val="000000"/>
                <w:sz w:val="22"/>
                <w:szCs w:val="22"/>
              </w:rPr>
              <w:t>його</w:t>
            </w:r>
            <w:proofErr w:type="spellEnd"/>
            <w:r w:rsidRPr="00B0593B">
              <w:rPr>
                <w:color w:val="000000"/>
                <w:sz w:val="22"/>
                <w:szCs w:val="22"/>
              </w:rPr>
              <w:t xml:space="preserve"> </w:t>
            </w:r>
            <w:proofErr w:type="spellStart"/>
            <w:r w:rsidRPr="00B0593B">
              <w:rPr>
                <w:color w:val="000000"/>
                <w:sz w:val="22"/>
                <w:szCs w:val="22"/>
              </w:rPr>
              <w:t>інтереси</w:t>
            </w:r>
            <w:proofErr w:type="spellEnd"/>
            <w:r w:rsidRPr="00B0593B">
              <w:rPr>
                <w:color w:val="000000"/>
                <w:sz w:val="22"/>
                <w:szCs w:val="22"/>
              </w:rPr>
              <w:t xml:space="preserve"> </w:t>
            </w:r>
            <w:proofErr w:type="spellStart"/>
            <w:r w:rsidRPr="00B0593B">
              <w:rPr>
                <w:color w:val="000000"/>
                <w:sz w:val="22"/>
                <w:szCs w:val="22"/>
              </w:rPr>
              <w:t>під</w:t>
            </w:r>
            <w:proofErr w:type="spellEnd"/>
            <w:r w:rsidRPr="00B0593B">
              <w:rPr>
                <w:color w:val="000000"/>
                <w:sz w:val="22"/>
                <w:szCs w:val="22"/>
              </w:rPr>
              <w:t xml:space="preserve"> час </w:t>
            </w:r>
            <w:proofErr w:type="spellStart"/>
            <w:r w:rsidRPr="00B0593B">
              <w:rPr>
                <w:color w:val="000000"/>
                <w:sz w:val="22"/>
                <w:szCs w:val="22"/>
              </w:rPr>
              <w:t>проведення</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фізичну</w:t>
            </w:r>
            <w:proofErr w:type="spellEnd"/>
            <w:r w:rsidRPr="00B0593B">
              <w:rPr>
                <w:color w:val="000000"/>
                <w:sz w:val="22"/>
                <w:szCs w:val="22"/>
              </w:rPr>
              <w:t xml:space="preserve"> особу, яка є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було</w:t>
            </w:r>
            <w:proofErr w:type="spellEnd"/>
            <w:r w:rsidRPr="00B0593B">
              <w:rPr>
                <w:color w:val="000000"/>
                <w:sz w:val="22"/>
                <w:szCs w:val="22"/>
              </w:rPr>
              <w:t xml:space="preserve"> </w:t>
            </w:r>
            <w:proofErr w:type="spellStart"/>
            <w:r w:rsidRPr="00B0593B">
              <w:rPr>
                <w:color w:val="000000"/>
                <w:sz w:val="22"/>
                <w:szCs w:val="22"/>
              </w:rPr>
              <w:t>притягнуто</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законом до </w:t>
            </w:r>
            <w:proofErr w:type="spellStart"/>
            <w:r w:rsidRPr="00B0593B">
              <w:rPr>
                <w:color w:val="000000"/>
                <w:sz w:val="22"/>
                <w:szCs w:val="22"/>
              </w:rPr>
              <w:t>відповідальності</w:t>
            </w:r>
            <w:proofErr w:type="spellEnd"/>
            <w:r w:rsidRPr="00B0593B">
              <w:rPr>
                <w:color w:val="000000"/>
                <w:sz w:val="22"/>
                <w:szCs w:val="22"/>
              </w:rPr>
              <w:t xml:space="preserve"> за </w:t>
            </w:r>
            <w:proofErr w:type="spellStart"/>
            <w:r w:rsidRPr="00B0593B">
              <w:rPr>
                <w:color w:val="000000"/>
                <w:sz w:val="22"/>
                <w:szCs w:val="22"/>
              </w:rPr>
              <w:t>вчинення</w:t>
            </w:r>
            <w:proofErr w:type="spellEnd"/>
            <w:r w:rsidRPr="00B0593B">
              <w:rPr>
                <w:color w:val="000000"/>
                <w:sz w:val="22"/>
                <w:szCs w:val="22"/>
              </w:rPr>
              <w:t xml:space="preserve"> </w:t>
            </w:r>
            <w:proofErr w:type="spellStart"/>
            <w:r w:rsidRPr="00B0593B">
              <w:rPr>
                <w:color w:val="000000"/>
                <w:sz w:val="22"/>
                <w:szCs w:val="22"/>
              </w:rPr>
              <w:t>корупційного</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 xml:space="preserve">, </w:t>
            </w:r>
            <w:proofErr w:type="spellStart"/>
            <w:r w:rsidRPr="00B0593B">
              <w:rPr>
                <w:color w:val="000000"/>
                <w:sz w:val="22"/>
                <w:szCs w:val="22"/>
              </w:rPr>
              <w:t>пов’язаного</w:t>
            </w:r>
            <w:proofErr w:type="spellEnd"/>
            <w:r w:rsidRPr="00B0593B">
              <w:rPr>
                <w:color w:val="000000"/>
                <w:sz w:val="22"/>
                <w:szCs w:val="22"/>
              </w:rPr>
              <w:t xml:space="preserve"> з </w:t>
            </w:r>
            <w:proofErr w:type="spellStart"/>
            <w:r w:rsidRPr="00B0593B">
              <w:rPr>
                <w:color w:val="000000"/>
                <w:sz w:val="22"/>
                <w:szCs w:val="22"/>
              </w:rPr>
              <w:t>корупцією</w:t>
            </w:r>
            <w:proofErr w:type="spellEnd"/>
            <w:r w:rsidRPr="00B0593B">
              <w:rPr>
                <w:color w:val="000000"/>
                <w:sz w:val="22"/>
                <w:szCs w:val="22"/>
              </w:rPr>
              <w:t>;</w:t>
            </w:r>
          </w:p>
          <w:p w14:paraId="50F23FAA" w14:textId="77777777" w:rsidR="00446BC0" w:rsidRPr="00B0593B" w:rsidRDefault="00446BC0" w:rsidP="00E83142">
            <w:pPr>
              <w:jc w:val="both"/>
              <w:rPr>
                <w:color w:val="000000"/>
                <w:sz w:val="22"/>
                <w:szCs w:val="22"/>
              </w:rPr>
            </w:pPr>
            <w:r w:rsidRPr="00B0593B">
              <w:rPr>
                <w:color w:val="000000"/>
                <w:sz w:val="22"/>
                <w:szCs w:val="22"/>
              </w:rPr>
              <w:t xml:space="preserve">4) </w:t>
            </w:r>
            <w:proofErr w:type="spellStart"/>
            <w:r w:rsidRPr="00B0593B">
              <w:rPr>
                <w:color w:val="000000"/>
                <w:sz w:val="22"/>
                <w:szCs w:val="22"/>
              </w:rPr>
              <w:t>суб’єкт</w:t>
            </w:r>
            <w:proofErr w:type="spellEnd"/>
            <w:r w:rsidRPr="00B0593B">
              <w:rPr>
                <w:color w:val="000000"/>
                <w:sz w:val="22"/>
                <w:szCs w:val="22"/>
              </w:rPr>
              <w:t xml:space="preserve"> </w:t>
            </w:r>
            <w:proofErr w:type="spellStart"/>
            <w:r w:rsidRPr="00B0593B">
              <w:rPr>
                <w:color w:val="000000"/>
                <w:sz w:val="22"/>
                <w:szCs w:val="22"/>
              </w:rPr>
              <w:t>господарювання</w:t>
            </w:r>
            <w:proofErr w:type="spellEnd"/>
            <w:r w:rsidRPr="00B0593B">
              <w:rPr>
                <w:color w:val="000000"/>
                <w:sz w:val="22"/>
                <w:szCs w:val="22"/>
              </w:rPr>
              <w:t xml:space="preserve">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протягом</w:t>
            </w:r>
            <w:proofErr w:type="spellEnd"/>
            <w:r w:rsidRPr="00B0593B">
              <w:rPr>
                <w:color w:val="000000"/>
                <w:sz w:val="22"/>
                <w:szCs w:val="22"/>
              </w:rPr>
              <w:t xml:space="preserve"> </w:t>
            </w:r>
            <w:proofErr w:type="spellStart"/>
            <w:r w:rsidRPr="00B0593B">
              <w:rPr>
                <w:color w:val="000000"/>
                <w:sz w:val="22"/>
                <w:szCs w:val="22"/>
              </w:rPr>
              <w:t>останніх</w:t>
            </w:r>
            <w:proofErr w:type="spellEnd"/>
            <w:r w:rsidRPr="00B0593B">
              <w:rPr>
                <w:color w:val="000000"/>
                <w:sz w:val="22"/>
                <w:szCs w:val="22"/>
              </w:rPr>
              <w:t xml:space="preserve"> </w:t>
            </w:r>
            <w:proofErr w:type="spellStart"/>
            <w:r w:rsidRPr="00B0593B">
              <w:rPr>
                <w:color w:val="000000"/>
                <w:sz w:val="22"/>
                <w:szCs w:val="22"/>
              </w:rPr>
              <w:t>трьох</w:t>
            </w:r>
            <w:proofErr w:type="spellEnd"/>
            <w:r w:rsidRPr="00B0593B">
              <w:rPr>
                <w:color w:val="000000"/>
                <w:sz w:val="22"/>
                <w:szCs w:val="22"/>
              </w:rPr>
              <w:t xml:space="preserve"> </w:t>
            </w:r>
            <w:proofErr w:type="spellStart"/>
            <w:r w:rsidRPr="00B0593B">
              <w:rPr>
                <w:color w:val="000000"/>
                <w:sz w:val="22"/>
                <w:szCs w:val="22"/>
              </w:rPr>
              <w:t>років</w:t>
            </w:r>
            <w:proofErr w:type="spellEnd"/>
            <w:r w:rsidRPr="00B0593B">
              <w:rPr>
                <w:color w:val="000000"/>
                <w:sz w:val="22"/>
                <w:szCs w:val="22"/>
              </w:rPr>
              <w:t xml:space="preserve"> </w:t>
            </w:r>
            <w:proofErr w:type="spellStart"/>
            <w:r w:rsidRPr="00B0593B">
              <w:rPr>
                <w:color w:val="000000"/>
                <w:sz w:val="22"/>
                <w:szCs w:val="22"/>
              </w:rPr>
              <w:t>притягувався</w:t>
            </w:r>
            <w:proofErr w:type="spellEnd"/>
            <w:r w:rsidRPr="00B0593B">
              <w:rPr>
                <w:color w:val="000000"/>
                <w:sz w:val="22"/>
                <w:szCs w:val="22"/>
              </w:rPr>
              <w:t xml:space="preserve"> до </w:t>
            </w:r>
            <w:proofErr w:type="spellStart"/>
            <w:r w:rsidRPr="00B0593B">
              <w:rPr>
                <w:color w:val="000000"/>
                <w:sz w:val="22"/>
                <w:szCs w:val="22"/>
              </w:rPr>
              <w:t>відповідальності</w:t>
            </w:r>
            <w:proofErr w:type="spellEnd"/>
            <w:r w:rsidRPr="00B0593B">
              <w:rPr>
                <w:color w:val="000000"/>
                <w:sz w:val="22"/>
                <w:szCs w:val="22"/>
              </w:rPr>
              <w:t xml:space="preserve"> за </w:t>
            </w:r>
            <w:proofErr w:type="spellStart"/>
            <w:r w:rsidRPr="00B0593B">
              <w:rPr>
                <w:color w:val="000000"/>
                <w:sz w:val="22"/>
                <w:szCs w:val="22"/>
              </w:rPr>
              <w:t>порушення</w:t>
            </w:r>
            <w:proofErr w:type="spellEnd"/>
            <w:r w:rsidRPr="00B0593B">
              <w:rPr>
                <w:color w:val="000000"/>
                <w:sz w:val="22"/>
                <w:szCs w:val="22"/>
              </w:rPr>
              <w:t xml:space="preserve">, </w:t>
            </w:r>
            <w:proofErr w:type="spellStart"/>
            <w:r w:rsidRPr="00B0593B">
              <w:rPr>
                <w:color w:val="000000"/>
                <w:sz w:val="22"/>
                <w:szCs w:val="22"/>
              </w:rPr>
              <w:t>передбачене</w:t>
            </w:r>
            <w:proofErr w:type="spellEnd"/>
            <w:r w:rsidRPr="00B0593B">
              <w:rPr>
                <w:color w:val="000000"/>
                <w:sz w:val="22"/>
                <w:szCs w:val="22"/>
              </w:rPr>
              <w:t xml:space="preserve"> пунктом 4 </w:t>
            </w:r>
            <w:proofErr w:type="spellStart"/>
            <w:r w:rsidRPr="00B0593B">
              <w:rPr>
                <w:color w:val="000000"/>
                <w:sz w:val="22"/>
                <w:szCs w:val="22"/>
              </w:rPr>
              <w:t>частини</w:t>
            </w:r>
            <w:proofErr w:type="spellEnd"/>
            <w:r w:rsidRPr="00B0593B">
              <w:rPr>
                <w:color w:val="000000"/>
                <w:sz w:val="22"/>
                <w:szCs w:val="22"/>
              </w:rPr>
              <w:t xml:space="preserve"> </w:t>
            </w:r>
            <w:proofErr w:type="spellStart"/>
            <w:r w:rsidRPr="00B0593B">
              <w:rPr>
                <w:color w:val="000000"/>
                <w:sz w:val="22"/>
                <w:szCs w:val="22"/>
              </w:rPr>
              <w:t>другої</w:t>
            </w:r>
            <w:proofErr w:type="spellEnd"/>
            <w:r w:rsidRPr="00B0593B">
              <w:rPr>
                <w:color w:val="000000"/>
                <w:sz w:val="22"/>
                <w:szCs w:val="22"/>
              </w:rPr>
              <w:t xml:space="preserve"> </w:t>
            </w:r>
            <w:proofErr w:type="spellStart"/>
            <w:r w:rsidRPr="00B0593B">
              <w:rPr>
                <w:color w:val="000000"/>
                <w:sz w:val="22"/>
                <w:szCs w:val="22"/>
              </w:rPr>
              <w:t>статті</w:t>
            </w:r>
            <w:proofErr w:type="spellEnd"/>
            <w:r w:rsidRPr="00B0593B">
              <w:rPr>
                <w:color w:val="000000"/>
                <w:sz w:val="22"/>
                <w:szCs w:val="22"/>
              </w:rPr>
              <w:t xml:space="preserve"> 6, пунктом 1 </w:t>
            </w:r>
            <w:proofErr w:type="spellStart"/>
            <w:r w:rsidRPr="00B0593B">
              <w:rPr>
                <w:color w:val="000000"/>
                <w:sz w:val="22"/>
                <w:szCs w:val="22"/>
              </w:rPr>
              <w:t>статті</w:t>
            </w:r>
            <w:proofErr w:type="spellEnd"/>
            <w:r w:rsidRPr="00B0593B">
              <w:rPr>
                <w:color w:val="000000"/>
                <w:sz w:val="22"/>
                <w:szCs w:val="22"/>
              </w:rPr>
              <w:t xml:space="preserve"> 50 Закону </w:t>
            </w:r>
            <w:proofErr w:type="spellStart"/>
            <w:r w:rsidRPr="00B0593B">
              <w:rPr>
                <w:color w:val="000000"/>
                <w:sz w:val="22"/>
                <w:szCs w:val="22"/>
              </w:rPr>
              <w:t>України</w:t>
            </w:r>
            <w:proofErr w:type="spellEnd"/>
            <w:r w:rsidRPr="00B0593B">
              <w:rPr>
                <w:color w:val="000000"/>
                <w:sz w:val="22"/>
                <w:szCs w:val="22"/>
              </w:rPr>
              <w:t xml:space="preserve"> "Про </w:t>
            </w:r>
            <w:proofErr w:type="spellStart"/>
            <w:r w:rsidRPr="00B0593B">
              <w:rPr>
                <w:color w:val="000000"/>
                <w:sz w:val="22"/>
                <w:szCs w:val="22"/>
              </w:rPr>
              <w:t>захист</w:t>
            </w:r>
            <w:proofErr w:type="spellEnd"/>
            <w:r w:rsidRPr="00B0593B">
              <w:rPr>
                <w:color w:val="000000"/>
                <w:sz w:val="22"/>
                <w:szCs w:val="22"/>
              </w:rPr>
              <w:t xml:space="preserve"> </w:t>
            </w:r>
            <w:proofErr w:type="spellStart"/>
            <w:r w:rsidRPr="00B0593B">
              <w:rPr>
                <w:color w:val="000000"/>
                <w:sz w:val="22"/>
                <w:szCs w:val="22"/>
              </w:rPr>
              <w:t>економічної</w:t>
            </w:r>
            <w:proofErr w:type="spellEnd"/>
            <w:r w:rsidRPr="00B0593B">
              <w:rPr>
                <w:color w:val="000000"/>
                <w:sz w:val="22"/>
                <w:szCs w:val="22"/>
              </w:rPr>
              <w:t xml:space="preserve"> </w:t>
            </w:r>
            <w:proofErr w:type="spellStart"/>
            <w:r w:rsidRPr="00B0593B">
              <w:rPr>
                <w:color w:val="000000"/>
                <w:sz w:val="22"/>
                <w:szCs w:val="22"/>
              </w:rPr>
              <w:t>конкуренції</w:t>
            </w:r>
            <w:proofErr w:type="spellEnd"/>
            <w:r w:rsidRPr="00B0593B">
              <w:rPr>
                <w:color w:val="000000"/>
                <w:sz w:val="22"/>
                <w:szCs w:val="22"/>
              </w:rPr>
              <w:t xml:space="preserve">", у </w:t>
            </w:r>
            <w:proofErr w:type="spellStart"/>
            <w:r w:rsidRPr="00B0593B">
              <w:rPr>
                <w:color w:val="000000"/>
                <w:sz w:val="22"/>
                <w:szCs w:val="22"/>
              </w:rPr>
              <w:t>вигляді</w:t>
            </w:r>
            <w:proofErr w:type="spellEnd"/>
            <w:r w:rsidRPr="00B0593B">
              <w:rPr>
                <w:color w:val="000000"/>
                <w:sz w:val="22"/>
                <w:szCs w:val="22"/>
              </w:rPr>
              <w:t xml:space="preserve"> </w:t>
            </w:r>
            <w:proofErr w:type="spellStart"/>
            <w:r w:rsidRPr="00B0593B">
              <w:rPr>
                <w:color w:val="000000"/>
                <w:sz w:val="22"/>
                <w:szCs w:val="22"/>
              </w:rPr>
              <w:t>вчинення</w:t>
            </w:r>
            <w:proofErr w:type="spellEnd"/>
            <w:r w:rsidRPr="00B0593B">
              <w:rPr>
                <w:color w:val="000000"/>
                <w:sz w:val="22"/>
                <w:szCs w:val="22"/>
              </w:rPr>
              <w:t xml:space="preserve"> </w:t>
            </w:r>
            <w:proofErr w:type="spellStart"/>
            <w:r w:rsidRPr="00B0593B">
              <w:rPr>
                <w:color w:val="000000"/>
                <w:sz w:val="22"/>
                <w:szCs w:val="22"/>
              </w:rPr>
              <w:t>антиконкурентних</w:t>
            </w:r>
            <w:proofErr w:type="spellEnd"/>
            <w:r w:rsidRPr="00B0593B">
              <w:rPr>
                <w:color w:val="000000"/>
                <w:sz w:val="22"/>
                <w:szCs w:val="22"/>
              </w:rPr>
              <w:t xml:space="preserve"> </w:t>
            </w:r>
            <w:proofErr w:type="spellStart"/>
            <w:r w:rsidRPr="00B0593B">
              <w:rPr>
                <w:color w:val="000000"/>
                <w:sz w:val="22"/>
                <w:szCs w:val="22"/>
              </w:rPr>
              <w:t>узгоджених</w:t>
            </w:r>
            <w:proofErr w:type="spellEnd"/>
            <w:r w:rsidRPr="00B0593B">
              <w:rPr>
                <w:color w:val="000000"/>
                <w:sz w:val="22"/>
                <w:szCs w:val="22"/>
              </w:rPr>
              <w:t xml:space="preserve"> </w:t>
            </w:r>
            <w:proofErr w:type="spellStart"/>
            <w:r w:rsidRPr="00B0593B">
              <w:rPr>
                <w:color w:val="000000"/>
                <w:sz w:val="22"/>
                <w:szCs w:val="22"/>
              </w:rPr>
              <w:t>дій</w:t>
            </w:r>
            <w:proofErr w:type="spellEnd"/>
            <w:r w:rsidRPr="00B0593B">
              <w:rPr>
                <w:color w:val="000000"/>
                <w:sz w:val="22"/>
                <w:szCs w:val="22"/>
              </w:rPr>
              <w:t xml:space="preserve">, </w:t>
            </w:r>
            <w:proofErr w:type="spellStart"/>
            <w:r w:rsidRPr="00B0593B">
              <w:rPr>
                <w:color w:val="000000"/>
                <w:sz w:val="22"/>
                <w:szCs w:val="22"/>
              </w:rPr>
              <w:t>що</w:t>
            </w:r>
            <w:proofErr w:type="spellEnd"/>
            <w:r w:rsidRPr="00B0593B">
              <w:rPr>
                <w:color w:val="000000"/>
                <w:sz w:val="22"/>
                <w:szCs w:val="22"/>
              </w:rPr>
              <w:t xml:space="preserve"> </w:t>
            </w:r>
            <w:proofErr w:type="spellStart"/>
            <w:r w:rsidRPr="00B0593B">
              <w:rPr>
                <w:color w:val="000000"/>
                <w:sz w:val="22"/>
                <w:szCs w:val="22"/>
              </w:rPr>
              <w:t>стосуються</w:t>
            </w:r>
            <w:proofErr w:type="spellEnd"/>
            <w:r w:rsidRPr="00B0593B">
              <w:rPr>
                <w:color w:val="000000"/>
                <w:sz w:val="22"/>
                <w:szCs w:val="22"/>
              </w:rPr>
              <w:t xml:space="preserve"> </w:t>
            </w:r>
            <w:proofErr w:type="spellStart"/>
            <w:r w:rsidRPr="00B0593B">
              <w:rPr>
                <w:color w:val="000000"/>
                <w:sz w:val="22"/>
                <w:szCs w:val="22"/>
              </w:rPr>
              <w:t>спотворення</w:t>
            </w:r>
            <w:proofErr w:type="spellEnd"/>
            <w:r w:rsidRPr="00B0593B">
              <w:rPr>
                <w:color w:val="000000"/>
                <w:sz w:val="22"/>
                <w:szCs w:val="22"/>
              </w:rPr>
              <w:t xml:space="preserve"> </w:t>
            </w:r>
            <w:proofErr w:type="spellStart"/>
            <w:r w:rsidRPr="00B0593B">
              <w:rPr>
                <w:color w:val="000000"/>
                <w:sz w:val="22"/>
                <w:szCs w:val="22"/>
              </w:rPr>
              <w:t>результатів</w:t>
            </w:r>
            <w:proofErr w:type="spellEnd"/>
            <w:r w:rsidRPr="00B0593B">
              <w:rPr>
                <w:color w:val="000000"/>
                <w:sz w:val="22"/>
                <w:szCs w:val="22"/>
              </w:rPr>
              <w:t xml:space="preserve"> </w:t>
            </w:r>
            <w:proofErr w:type="spellStart"/>
            <w:r w:rsidRPr="00B0593B">
              <w:rPr>
                <w:color w:val="000000"/>
                <w:sz w:val="22"/>
                <w:szCs w:val="22"/>
              </w:rPr>
              <w:t>тендерів</w:t>
            </w:r>
            <w:proofErr w:type="spellEnd"/>
            <w:r w:rsidRPr="00B0593B">
              <w:rPr>
                <w:color w:val="000000"/>
                <w:sz w:val="22"/>
                <w:szCs w:val="22"/>
              </w:rPr>
              <w:t>;</w:t>
            </w:r>
          </w:p>
          <w:p w14:paraId="788138FE" w14:textId="77777777" w:rsidR="00446BC0" w:rsidRPr="00B0593B" w:rsidRDefault="00446BC0" w:rsidP="00E83142">
            <w:pPr>
              <w:jc w:val="both"/>
              <w:rPr>
                <w:rStyle w:val="ad"/>
                <w:sz w:val="22"/>
                <w:szCs w:val="22"/>
              </w:rPr>
            </w:pPr>
            <w:r w:rsidRPr="00B0593B">
              <w:rPr>
                <w:color w:val="000000"/>
                <w:sz w:val="22"/>
                <w:szCs w:val="22"/>
              </w:rPr>
              <w:t xml:space="preserve">5) </w:t>
            </w:r>
            <w:proofErr w:type="spellStart"/>
            <w:r w:rsidRPr="00B0593B">
              <w:rPr>
                <w:rStyle w:val="ad"/>
                <w:sz w:val="22"/>
                <w:szCs w:val="22"/>
              </w:rPr>
              <w:t>фізична</w:t>
            </w:r>
            <w:proofErr w:type="spellEnd"/>
            <w:r w:rsidRPr="00B0593B">
              <w:rPr>
                <w:rStyle w:val="ad"/>
                <w:sz w:val="22"/>
                <w:szCs w:val="22"/>
              </w:rPr>
              <w:t xml:space="preserve"> особа, яка є </w:t>
            </w:r>
            <w:proofErr w:type="spellStart"/>
            <w:r w:rsidRPr="00B0593B">
              <w:rPr>
                <w:rStyle w:val="ad"/>
                <w:sz w:val="22"/>
                <w:szCs w:val="22"/>
              </w:rPr>
              <w:t>учасником</w:t>
            </w:r>
            <w:proofErr w:type="spellEnd"/>
            <w:r w:rsidRPr="00B0593B">
              <w:rPr>
                <w:rStyle w:val="ad"/>
                <w:sz w:val="22"/>
                <w:szCs w:val="22"/>
              </w:rPr>
              <w:t xml:space="preserve"> </w:t>
            </w:r>
            <w:proofErr w:type="spellStart"/>
            <w:r w:rsidRPr="00B0593B">
              <w:rPr>
                <w:rStyle w:val="ad"/>
                <w:sz w:val="22"/>
                <w:szCs w:val="22"/>
              </w:rPr>
              <w:t>процедури</w:t>
            </w:r>
            <w:proofErr w:type="spellEnd"/>
            <w:r w:rsidRPr="00B0593B">
              <w:rPr>
                <w:rStyle w:val="ad"/>
                <w:sz w:val="22"/>
                <w:szCs w:val="22"/>
              </w:rPr>
              <w:t xml:space="preserve"> </w:t>
            </w:r>
            <w:proofErr w:type="spellStart"/>
            <w:r w:rsidRPr="00B0593B">
              <w:rPr>
                <w:rStyle w:val="ad"/>
                <w:sz w:val="22"/>
                <w:szCs w:val="22"/>
              </w:rPr>
              <w:t>закупівлі</w:t>
            </w:r>
            <w:proofErr w:type="spellEnd"/>
            <w:r w:rsidRPr="00B0593B">
              <w:rPr>
                <w:rStyle w:val="ad"/>
                <w:sz w:val="22"/>
                <w:szCs w:val="22"/>
              </w:rPr>
              <w:t xml:space="preserve">, </w:t>
            </w:r>
            <w:proofErr w:type="spellStart"/>
            <w:r w:rsidRPr="00B0593B">
              <w:rPr>
                <w:rStyle w:val="ad"/>
                <w:sz w:val="22"/>
                <w:szCs w:val="22"/>
              </w:rPr>
              <w:t>була</w:t>
            </w:r>
            <w:proofErr w:type="spellEnd"/>
            <w:r w:rsidRPr="00B0593B">
              <w:rPr>
                <w:rStyle w:val="ad"/>
                <w:sz w:val="22"/>
                <w:szCs w:val="22"/>
              </w:rPr>
              <w:t xml:space="preserve"> </w:t>
            </w:r>
            <w:proofErr w:type="spellStart"/>
            <w:r w:rsidRPr="00B0593B">
              <w:rPr>
                <w:rStyle w:val="ad"/>
                <w:sz w:val="22"/>
                <w:szCs w:val="22"/>
              </w:rPr>
              <w:t>засуджена</w:t>
            </w:r>
            <w:proofErr w:type="spellEnd"/>
            <w:r w:rsidRPr="00B0593B">
              <w:rPr>
                <w:rStyle w:val="ad"/>
                <w:sz w:val="22"/>
                <w:szCs w:val="22"/>
              </w:rPr>
              <w:t xml:space="preserve"> за </w:t>
            </w:r>
            <w:proofErr w:type="spellStart"/>
            <w:r w:rsidRPr="00B0593B">
              <w:rPr>
                <w:rStyle w:val="ad"/>
                <w:sz w:val="22"/>
                <w:szCs w:val="22"/>
              </w:rPr>
              <w:t>кримінальне</w:t>
            </w:r>
            <w:proofErr w:type="spellEnd"/>
            <w:r w:rsidRPr="00B0593B">
              <w:rPr>
                <w:rStyle w:val="ad"/>
                <w:sz w:val="22"/>
                <w:szCs w:val="22"/>
              </w:rPr>
              <w:t xml:space="preserve"> </w:t>
            </w:r>
            <w:proofErr w:type="spellStart"/>
            <w:r w:rsidRPr="00B0593B">
              <w:rPr>
                <w:rStyle w:val="ad"/>
                <w:sz w:val="22"/>
                <w:szCs w:val="22"/>
              </w:rPr>
              <w:t>правопорушення</w:t>
            </w:r>
            <w:proofErr w:type="spellEnd"/>
            <w:r w:rsidRPr="00B0593B">
              <w:rPr>
                <w:rStyle w:val="ad"/>
                <w:sz w:val="22"/>
                <w:szCs w:val="22"/>
              </w:rPr>
              <w:t xml:space="preserve">, </w:t>
            </w:r>
            <w:proofErr w:type="spellStart"/>
            <w:r w:rsidRPr="00B0593B">
              <w:rPr>
                <w:rStyle w:val="ad"/>
                <w:sz w:val="22"/>
                <w:szCs w:val="22"/>
              </w:rPr>
              <w:t>вчинене</w:t>
            </w:r>
            <w:proofErr w:type="spellEnd"/>
            <w:r w:rsidRPr="00B0593B">
              <w:rPr>
                <w:rStyle w:val="ad"/>
                <w:sz w:val="22"/>
                <w:szCs w:val="22"/>
              </w:rPr>
              <w:t xml:space="preserve"> з </w:t>
            </w:r>
            <w:proofErr w:type="spellStart"/>
            <w:r w:rsidRPr="00B0593B">
              <w:rPr>
                <w:rStyle w:val="ad"/>
                <w:sz w:val="22"/>
                <w:szCs w:val="22"/>
              </w:rPr>
              <w:t>корисливих</w:t>
            </w:r>
            <w:proofErr w:type="spellEnd"/>
            <w:r w:rsidRPr="00B0593B">
              <w:rPr>
                <w:rStyle w:val="ad"/>
                <w:sz w:val="22"/>
                <w:szCs w:val="22"/>
              </w:rPr>
              <w:t xml:space="preserve"> </w:t>
            </w:r>
            <w:proofErr w:type="spellStart"/>
            <w:r w:rsidRPr="00B0593B">
              <w:rPr>
                <w:rStyle w:val="ad"/>
                <w:sz w:val="22"/>
                <w:szCs w:val="22"/>
              </w:rPr>
              <w:t>мотивів</w:t>
            </w:r>
            <w:proofErr w:type="spellEnd"/>
            <w:r w:rsidRPr="00B0593B">
              <w:rPr>
                <w:rStyle w:val="ad"/>
                <w:sz w:val="22"/>
                <w:szCs w:val="22"/>
              </w:rPr>
              <w:t xml:space="preserve"> (</w:t>
            </w:r>
            <w:proofErr w:type="spellStart"/>
            <w:r w:rsidRPr="00B0593B">
              <w:rPr>
                <w:rStyle w:val="ad"/>
                <w:sz w:val="22"/>
                <w:szCs w:val="22"/>
              </w:rPr>
              <w:t>зокрема</w:t>
            </w:r>
            <w:proofErr w:type="spellEnd"/>
            <w:r w:rsidRPr="00B0593B">
              <w:rPr>
                <w:rStyle w:val="ad"/>
                <w:sz w:val="22"/>
                <w:szCs w:val="22"/>
              </w:rPr>
              <w:t xml:space="preserve">, </w:t>
            </w:r>
            <w:proofErr w:type="spellStart"/>
            <w:r w:rsidRPr="00B0593B">
              <w:rPr>
                <w:rStyle w:val="ad"/>
                <w:sz w:val="22"/>
                <w:szCs w:val="22"/>
              </w:rPr>
              <w:t>пов’язане</w:t>
            </w:r>
            <w:proofErr w:type="spellEnd"/>
            <w:r w:rsidRPr="00B0593B">
              <w:rPr>
                <w:rStyle w:val="ad"/>
                <w:sz w:val="22"/>
                <w:szCs w:val="22"/>
              </w:rPr>
              <w:t xml:space="preserve"> з </w:t>
            </w:r>
            <w:proofErr w:type="spellStart"/>
            <w:r w:rsidRPr="00B0593B">
              <w:rPr>
                <w:rStyle w:val="ad"/>
                <w:sz w:val="22"/>
                <w:szCs w:val="22"/>
              </w:rPr>
              <w:t>хабарництвом</w:t>
            </w:r>
            <w:proofErr w:type="spellEnd"/>
            <w:r w:rsidRPr="00B0593B">
              <w:rPr>
                <w:rStyle w:val="ad"/>
                <w:sz w:val="22"/>
                <w:szCs w:val="22"/>
              </w:rPr>
              <w:t xml:space="preserve"> та </w:t>
            </w:r>
            <w:proofErr w:type="spellStart"/>
            <w:r w:rsidRPr="00B0593B">
              <w:rPr>
                <w:rStyle w:val="ad"/>
                <w:sz w:val="22"/>
                <w:szCs w:val="22"/>
              </w:rPr>
              <w:t>відмиванням</w:t>
            </w:r>
            <w:proofErr w:type="spellEnd"/>
            <w:r w:rsidRPr="00B0593B">
              <w:rPr>
                <w:rStyle w:val="ad"/>
                <w:sz w:val="22"/>
                <w:szCs w:val="22"/>
              </w:rPr>
              <w:t xml:space="preserve"> </w:t>
            </w:r>
            <w:proofErr w:type="spellStart"/>
            <w:r w:rsidRPr="00B0593B">
              <w:rPr>
                <w:rStyle w:val="ad"/>
                <w:sz w:val="22"/>
                <w:szCs w:val="22"/>
              </w:rPr>
              <w:t>коштів</w:t>
            </w:r>
            <w:proofErr w:type="spellEnd"/>
            <w:r w:rsidRPr="00B0593B">
              <w:rPr>
                <w:rStyle w:val="ad"/>
                <w:sz w:val="22"/>
                <w:szCs w:val="22"/>
              </w:rPr>
              <w:t xml:space="preserve">), </w:t>
            </w:r>
            <w:proofErr w:type="spellStart"/>
            <w:r w:rsidRPr="00B0593B">
              <w:rPr>
                <w:rStyle w:val="ad"/>
                <w:sz w:val="22"/>
                <w:szCs w:val="22"/>
              </w:rPr>
              <w:t>судимість</w:t>
            </w:r>
            <w:proofErr w:type="spellEnd"/>
            <w:r w:rsidRPr="00B0593B">
              <w:rPr>
                <w:rStyle w:val="ad"/>
                <w:sz w:val="22"/>
                <w:szCs w:val="22"/>
              </w:rPr>
              <w:t xml:space="preserve"> з </w:t>
            </w:r>
            <w:proofErr w:type="spellStart"/>
            <w:r w:rsidRPr="00B0593B">
              <w:rPr>
                <w:rStyle w:val="ad"/>
                <w:sz w:val="22"/>
                <w:szCs w:val="22"/>
              </w:rPr>
              <w:t>якої</w:t>
            </w:r>
            <w:proofErr w:type="spellEnd"/>
            <w:r w:rsidRPr="00B0593B">
              <w:rPr>
                <w:rStyle w:val="ad"/>
                <w:sz w:val="22"/>
                <w:szCs w:val="22"/>
              </w:rPr>
              <w:t xml:space="preserve"> не </w:t>
            </w:r>
            <w:proofErr w:type="spellStart"/>
            <w:r w:rsidRPr="00B0593B">
              <w:rPr>
                <w:rStyle w:val="ad"/>
                <w:sz w:val="22"/>
                <w:szCs w:val="22"/>
              </w:rPr>
              <w:t>знято</w:t>
            </w:r>
            <w:proofErr w:type="spellEnd"/>
            <w:r w:rsidRPr="00B0593B">
              <w:rPr>
                <w:rStyle w:val="ad"/>
                <w:sz w:val="22"/>
                <w:szCs w:val="22"/>
              </w:rPr>
              <w:t xml:space="preserve"> </w:t>
            </w:r>
            <w:proofErr w:type="spellStart"/>
            <w:r w:rsidRPr="00B0593B">
              <w:rPr>
                <w:rStyle w:val="ad"/>
                <w:sz w:val="22"/>
                <w:szCs w:val="22"/>
              </w:rPr>
              <w:t>або</w:t>
            </w:r>
            <w:proofErr w:type="spellEnd"/>
            <w:r w:rsidRPr="00B0593B">
              <w:rPr>
                <w:rStyle w:val="ad"/>
                <w:sz w:val="22"/>
                <w:szCs w:val="22"/>
              </w:rPr>
              <w:t xml:space="preserve"> не погашено у </w:t>
            </w:r>
            <w:proofErr w:type="spellStart"/>
            <w:r w:rsidRPr="00B0593B">
              <w:rPr>
                <w:rStyle w:val="ad"/>
                <w:sz w:val="22"/>
                <w:szCs w:val="22"/>
              </w:rPr>
              <w:t>встановленому</w:t>
            </w:r>
            <w:proofErr w:type="spellEnd"/>
            <w:r w:rsidRPr="00B0593B">
              <w:rPr>
                <w:rStyle w:val="ad"/>
                <w:sz w:val="22"/>
                <w:szCs w:val="22"/>
              </w:rPr>
              <w:t xml:space="preserve"> законом порядку;</w:t>
            </w:r>
          </w:p>
          <w:p w14:paraId="1074591E" w14:textId="77777777" w:rsidR="00446BC0" w:rsidRPr="00B0593B" w:rsidRDefault="00446BC0" w:rsidP="00E83142">
            <w:pPr>
              <w:jc w:val="both"/>
              <w:rPr>
                <w:rStyle w:val="ad"/>
                <w:sz w:val="22"/>
                <w:szCs w:val="22"/>
              </w:rPr>
            </w:pPr>
            <w:r w:rsidRPr="00B0593B">
              <w:rPr>
                <w:color w:val="000000"/>
                <w:sz w:val="22"/>
                <w:szCs w:val="22"/>
              </w:rPr>
              <w:t xml:space="preserve">6) </w:t>
            </w:r>
            <w:proofErr w:type="spellStart"/>
            <w:r w:rsidRPr="00B0593B">
              <w:rPr>
                <w:rStyle w:val="ad"/>
                <w:sz w:val="22"/>
                <w:szCs w:val="22"/>
              </w:rPr>
              <w:t>службова</w:t>
            </w:r>
            <w:proofErr w:type="spellEnd"/>
            <w:r w:rsidRPr="00B0593B">
              <w:rPr>
                <w:rStyle w:val="ad"/>
                <w:sz w:val="22"/>
                <w:szCs w:val="22"/>
              </w:rPr>
              <w:t xml:space="preserve"> (</w:t>
            </w:r>
            <w:proofErr w:type="spellStart"/>
            <w:r w:rsidRPr="00B0593B">
              <w:rPr>
                <w:rStyle w:val="ad"/>
                <w:sz w:val="22"/>
                <w:szCs w:val="22"/>
              </w:rPr>
              <w:t>посадова</w:t>
            </w:r>
            <w:proofErr w:type="spellEnd"/>
            <w:r w:rsidRPr="00B0593B">
              <w:rPr>
                <w:rStyle w:val="ad"/>
                <w:sz w:val="22"/>
                <w:szCs w:val="22"/>
              </w:rPr>
              <w:t xml:space="preserve">) особа </w:t>
            </w:r>
            <w:proofErr w:type="spellStart"/>
            <w:r w:rsidRPr="00B0593B">
              <w:rPr>
                <w:rStyle w:val="ad"/>
                <w:sz w:val="22"/>
                <w:szCs w:val="22"/>
              </w:rPr>
              <w:t>учасника</w:t>
            </w:r>
            <w:proofErr w:type="spellEnd"/>
            <w:r w:rsidRPr="00B0593B">
              <w:rPr>
                <w:rStyle w:val="ad"/>
                <w:sz w:val="22"/>
                <w:szCs w:val="22"/>
              </w:rPr>
              <w:t xml:space="preserve"> </w:t>
            </w:r>
            <w:proofErr w:type="spellStart"/>
            <w:r w:rsidRPr="00B0593B">
              <w:rPr>
                <w:rStyle w:val="ad"/>
                <w:sz w:val="22"/>
                <w:szCs w:val="22"/>
              </w:rPr>
              <w:t>процедури</w:t>
            </w:r>
            <w:proofErr w:type="spellEnd"/>
            <w:r w:rsidRPr="00B0593B">
              <w:rPr>
                <w:rStyle w:val="ad"/>
                <w:sz w:val="22"/>
                <w:szCs w:val="22"/>
              </w:rPr>
              <w:t xml:space="preserve"> </w:t>
            </w:r>
            <w:proofErr w:type="spellStart"/>
            <w:r w:rsidRPr="00B0593B">
              <w:rPr>
                <w:rStyle w:val="ad"/>
                <w:sz w:val="22"/>
                <w:szCs w:val="22"/>
              </w:rPr>
              <w:t>закупівлі</w:t>
            </w:r>
            <w:proofErr w:type="spellEnd"/>
            <w:r w:rsidRPr="00B0593B">
              <w:rPr>
                <w:rStyle w:val="ad"/>
                <w:sz w:val="22"/>
                <w:szCs w:val="22"/>
              </w:rPr>
              <w:t xml:space="preserve">, яка </w:t>
            </w:r>
            <w:proofErr w:type="spellStart"/>
            <w:r w:rsidRPr="00B0593B">
              <w:rPr>
                <w:rStyle w:val="ad"/>
                <w:sz w:val="22"/>
                <w:szCs w:val="22"/>
              </w:rPr>
              <w:t>підписала</w:t>
            </w:r>
            <w:proofErr w:type="spellEnd"/>
            <w:r w:rsidRPr="00B0593B">
              <w:rPr>
                <w:rStyle w:val="ad"/>
                <w:sz w:val="22"/>
                <w:szCs w:val="22"/>
              </w:rPr>
              <w:t xml:space="preserve"> </w:t>
            </w:r>
            <w:proofErr w:type="spellStart"/>
            <w:r w:rsidRPr="00B0593B">
              <w:rPr>
                <w:rStyle w:val="ad"/>
                <w:sz w:val="22"/>
                <w:szCs w:val="22"/>
              </w:rPr>
              <w:t>тендерну</w:t>
            </w:r>
            <w:proofErr w:type="spellEnd"/>
            <w:r w:rsidRPr="00B0593B">
              <w:rPr>
                <w:rStyle w:val="ad"/>
                <w:sz w:val="22"/>
                <w:szCs w:val="22"/>
              </w:rPr>
              <w:t xml:space="preserve"> </w:t>
            </w:r>
            <w:proofErr w:type="spellStart"/>
            <w:r w:rsidRPr="00B0593B">
              <w:rPr>
                <w:rStyle w:val="ad"/>
                <w:sz w:val="22"/>
                <w:szCs w:val="22"/>
              </w:rPr>
              <w:t>пропозицію</w:t>
            </w:r>
            <w:proofErr w:type="spellEnd"/>
            <w:r w:rsidRPr="00B0593B">
              <w:rPr>
                <w:rStyle w:val="ad"/>
                <w:sz w:val="22"/>
                <w:szCs w:val="22"/>
              </w:rPr>
              <w:t xml:space="preserve"> (</w:t>
            </w:r>
            <w:proofErr w:type="spellStart"/>
            <w:r w:rsidRPr="00B0593B">
              <w:rPr>
                <w:rStyle w:val="ad"/>
                <w:sz w:val="22"/>
                <w:szCs w:val="22"/>
              </w:rPr>
              <w:t>або</w:t>
            </w:r>
            <w:proofErr w:type="spellEnd"/>
            <w:r w:rsidRPr="00B0593B">
              <w:rPr>
                <w:rStyle w:val="ad"/>
                <w:sz w:val="22"/>
                <w:szCs w:val="22"/>
              </w:rPr>
              <w:t xml:space="preserve"> </w:t>
            </w:r>
            <w:proofErr w:type="spellStart"/>
            <w:r w:rsidRPr="00B0593B">
              <w:rPr>
                <w:rStyle w:val="ad"/>
                <w:sz w:val="22"/>
                <w:szCs w:val="22"/>
              </w:rPr>
              <w:t>уповноважена</w:t>
            </w:r>
            <w:proofErr w:type="spellEnd"/>
            <w:r w:rsidRPr="00B0593B">
              <w:rPr>
                <w:rStyle w:val="ad"/>
                <w:sz w:val="22"/>
                <w:szCs w:val="22"/>
              </w:rPr>
              <w:t xml:space="preserve"> на </w:t>
            </w:r>
            <w:proofErr w:type="spellStart"/>
            <w:r w:rsidRPr="00B0593B">
              <w:rPr>
                <w:rStyle w:val="ad"/>
                <w:sz w:val="22"/>
                <w:szCs w:val="22"/>
              </w:rPr>
              <w:t>підписання</w:t>
            </w:r>
            <w:proofErr w:type="spellEnd"/>
            <w:r w:rsidRPr="00B0593B">
              <w:rPr>
                <w:rStyle w:val="ad"/>
                <w:sz w:val="22"/>
                <w:szCs w:val="22"/>
              </w:rPr>
              <w:t xml:space="preserve"> договору в </w:t>
            </w:r>
            <w:proofErr w:type="spellStart"/>
            <w:r w:rsidRPr="00B0593B">
              <w:rPr>
                <w:rStyle w:val="ad"/>
                <w:sz w:val="22"/>
                <w:szCs w:val="22"/>
              </w:rPr>
              <w:t>разі</w:t>
            </w:r>
            <w:proofErr w:type="spellEnd"/>
            <w:r w:rsidRPr="00B0593B">
              <w:rPr>
                <w:rStyle w:val="ad"/>
                <w:sz w:val="22"/>
                <w:szCs w:val="22"/>
              </w:rPr>
              <w:t xml:space="preserve"> </w:t>
            </w:r>
            <w:proofErr w:type="spellStart"/>
            <w:r w:rsidRPr="00B0593B">
              <w:rPr>
                <w:rStyle w:val="ad"/>
                <w:sz w:val="22"/>
                <w:szCs w:val="22"/>
              </w:rPr>
              <w:t>переговорної</w:t>
            </w:r>
            <w:proofErr w:type="spellEnd"/>
            <w:r w:rsidRPr="00B0593B">
              <w:rPr>
                <w:rStyle w:val="ad"/>
                <w:sz w:val="22"/>
                <w:szCs w:val="22"/>
              </w:rPr>
              <w:t xml:space="preserve"> </w:t>
            </w:r>
            <w:proofErr w:type="spellStart"/>
            <w:r w:rsidRPr="00B0593B">
              <w:rPr>
                <w:rStyle w:val="ad"/>
                <w:sz w:val="22"/>
                <w:szCs w:val="22"/>
              </w:rPr>
              <w:t>процедури</w:t>
            </w:r>
            <w:proofErr w:type="spellEnd"/>
            <w:r w:rsidRPr="00B0593B">
              <w:rPr>
                <w:rStyle w:val="ad"/>
                <w:sz w:val="22"/>
                <w:szCs w:val="22"/>
              </w:rPr>
              <w:t xml:space="preserve"> </w:t>
            </w:r>
            <w:proofErr w:type="spellStart"/>
            <w:r w:rsidRPr="00B0593B">
              <w:rPr>
                <w:rStyle w:val="ad"/>
                <w:sz w:val="22"/>
                <w:szCs w:val="22"/>
              </w:rPr>
              <w:t>закупівлі</w:t>
            </w:r>
            <w:proofErr w:type="spellEnd"/>
            <w:r w:rsidRPr="00B0593B">
              <w:rPr>
                <w:rStyle w:val="ad"/>
                <w:sz w:val="22"/>
                <w:szCs w:val="22"/>
              </w:rPr>
              <w:t xml:space="preserve">), </w:t>
            </w:r>
            <w:proofErr w:type="spellStart"/>
            <w:r w:rsidRPr="00B0593B">
              <w:rPr>
                <w:rStyle w:val="ad"/>
                <w:sz w:val="22"/>
                <w:szCs w:val="22"/>
              </w:rPr>
              <w:t>була</w:t>
            </w:r>
            <w:proofErr w:type="spellEnd"/>
            <w:r w:rsidRPr="00B0593B">
              <w:rPr>
                <w:rStyle w:val="ad"/>
                <w:sz w:val="22"/>
                <w:szCs w:val="22"/>
              </w:rPr>
              <w:t xml:space="preserve"> </w:t>
            </w:r>
            <w:proofErr w:type="spellStart"/>
            <w:r w:rsidRPr="00B0593B">
              <w:rPr>
                <w:rStyle w:val="ad"/>
                <w:sz w:val="22"/>
                <w:szCs w:val="22"/>
              </w:rPr>
              <w:t>засуджена</w:t>
            </w:r>
            <w:proofErr w:type="spellEnd"/>
            <w:r w:rsidRPr="00B0593B">
              <w:rPr>
                <w:rStyle w:val="ad"/>
                <w:sz w:val="22"/>
                <w:szCs w:val="22"/>
              </w:rPr>
              <w:t xml:space="preserve"> за </w:t>
            </w:r>
            <w:proofErr w:type="spellStart"/>
            <w:r w:rsidRPr="00B0593B">
              <w:rPr>
                <w:rStyle w:val="ad"/>
                <w:sz w:val="22"/>
                <w:szCs w:val="22"/>
              </w:rPr>
              <w:t>кримінальне</w:t>
            </w:r>
            <w:proofErr w:type="spellEnd"/>
            <w:r w:rsidRPr="00B0593B">
              <w:rPr>
                <w:rStyle w:val="ad"/>
                <w:sz w:val="22"/>
                <w:szCs w:val="22"/>
              </w:rPr>
              <w:t xml:space="preserve"> </w:t>
            </w:r>
            <w:proofErr w:type="spellStart"/>
            <w:r w:rsidRPr="00B0593B">
              <w:rPr>
                <w:rStyle w:val="ad"/>
                <w:sz w:val="22"/>
                <w:szCs w:val="22"/>
              </w:rPr>
              <w:t>правопорушення</w:t>
            </w:r>
            <w:proofErr w:type="spellEnd"/>
            <w:r w:rsidRPr="00B0593B">
              <w:rPr>
                <w:rStyle w:val="ad"/>
                <w:sz w:val="22"/>
                <w:szCs w:val="22"/>
              </w:rPr>
              <w:t xml:space="preserve">, </w:t>
            </w:r>
            <w:proofErr w:type="spellStart"/>
            <w:r w:rsidRPr="00B0593B">
              <w:rPr>
                <w:rStyle w:val="ad"/>
                <w:sz w:val="22"/>
                <w:szCs w:val="22"/>
              </w:rPr>
              <w:t>вчинене</w:t>
            </w:r>
            <w:proofErr w:type="spellEnd"/>
            <w:r w:rsidRPr="00B0593B">
              <w:rPr>
                <w:rStyle w:val="ad"/>
                <w:sz w:val="22"/>
                <w:szCs w:val="22"/>
              </w:rPr>
              <w:t xml:space="preserve"> з </w:t>
            </w:r>
            <w:proofErr w:type="spellStart"/>
            <w:r w:rsidRPr="00B0593B">
              <w:rPr>
                <w:rStyle w:val="ad"/>
                <w:sz w:val="22"/>
                <w:szCs w:val="22"/>
              </w:rPr>
              <w:t>корисливих</w:t>
            </w:r>
            <w:proofErr w:type="spellEnd"/>
            <w:r w:rsidRPr="00B0593B">
              <w:rPr>
                <w:rStyle w:val="ad"/>
                <w:sz w:val="22"/>
                <w:szCs w:val="22"/>
              </w:rPr>
              <w:t xml:space="preserve"> </w:t>
            </w:r>
            <w:proofErr w:type="spellStart"/>
            <w:r w:rsidRPr="00B0593B">
              <w:rPr>
                <w:rStyle w:val="ad"/>
                <w:sz w:val="22"/>
                <w:szCs w:val="22"/>
              </w:rPr>
              <w:t>мотивів</w:t>
            </w:r>
            <w:proofErr w:type="spellEnd"/>
            <w:r w:rsidRPr="00B0593B">
              <w:rPr>
                <w:rStyle w:val="ad"/>
                <w:sz w:val="22"/>
                <w:szCs w:val="22"/>
              </w:rPr>
              <w:t xml:space="preserve"> (</w:t>
            </w:r>
            <w:proofErr w:type="spellStart"/>
            <w:r w:rsidRPr="00B0593B">
              <w:rPr>
                <w:rStyle w:val="ad"/>
                <w:sz w:val="22"/>
                <w:szCs w:val="22"/>
              </w:rPr>
              <w:t>зокрема</w:t>
            </w:r>
            <w:proofErr w:type="spellEnd"/>
            <w:r w:rsidRPr="00B0593B">
              <w:rPr>
                <w:rStyle w:val="ad"/>
                <w:sz w:val="22"/>
                <w:szCs w:val="22"/>
              </w:rPr>
              <w:t xml:space="preserve">, </w:t>
            </w:r>
            <w:proofErr w:type="spellStart"/>
            <w:r w:rsidRPr="00B0593B">
              <w:rPr>
                <w:rStyle w:val="ad"/>
                <w:sz w:val="22"/>
                <w:szCs w:val="22"/>
              </w:rPr>
              <w:t>пов’язане</w:t>
            </w:r>
            <w:proofErr w:type="spellEnd"/>
            <w:r w:rsidRPr="00B0593B">
              <w:rPr>
                <w:rStyle w:val="ad"/>
                <w:sz w:val="22"/>
                <w:szCs w:val="22"/>
              </w:rPr>
              <w:t xml:space="preserve"> з </w:t>
            </w:r>
            <w:proofErr w:type="spellStart"/>
            <w:r w:rsidRPr="00B0593B">
              <w:rPr>
                <w:rStyle w:val="ad"/>
                <w:sz w:val="22"/>
                <w:szCs w:val="22"/>
              </w:rPr>
              <w:t>хабарництвом</w:t>
            </w:r>
            <w:proofErr w:type="spellEnd"/>
            <w:r w:rsidRPr="00B0593B">
              <w:rPr>
                <w:rStyle w:val="ad"/>
                <w:sz w:val="22"/>
                <w:szCs w:val="22"/>
              </w:rPr>
              <w:t xml:space="preserve">, </w:t>
            </w:r>
            <w:proofErr w:type="spellStart"/>
            <w:r w:rsidRPr="00B0593B">
              <w:rPr>
                <w:rStyle w:val="ad"/>
                <w:sz w:val="22"/>
                <w:szCs w:val="22"/>
              </w:rPr>
              <w:t>шахрайством</w:t>
            </w:r>
            <w:proofErr w:type="spellEnd"/>
            <w:r w:rsidRPr="00B0593B">
              <w:rPr>
                <w:rStyle w:val="ad"/>
                <w:sz w:val="22"/>
                <w:szCs w:val="22"/>
              </w:rPr>
              <w:t xml:space="preserve"> та </w:t>
            </w:r>
            <w:proofErr w:type="spellStart"/>
            <w:r w:rsidRPr="00B0593B">
              <w:rPr>
                <w:rStyle w:val="ad"/>
                <w:sz w:val="22"/>
                <w:szCs w:val="22"/>
              </w:rPr>
              <w:t>відмиванням</w:t>
            </w:r>
            <w:proofErr w:type="spellEnd"/>
            <w:r w:rsidRPr="00B0593B">
              <w:rPr>
                <w:rStyle w:val="ad"/>
                <w:sz w:val="22"/>
                <w:szCs w:val="22"/>
              </w:rPr>
              <w:t xml:space="preserve"> </w:t>
            </w:r>
            <w:proofErr w:type="spellStart"/>
            <w:r w:rsidRPr="00B0593B">
              <w:rPr>
                <w:rStyle w:val="ad"/>
                <w:sz w:val="22"/>
                <w:szCs w:val="22"/>
              </w:rPr>
              <w:t>коштів</w:t>
            </w:r>
            <w:proofErr w:type="spellEnd"/>
            <w:r w:rsidRPr="00B0593B">
              <w:rPr>
                <w:rStyle w:val="ad"/>
                <w:sz w:val="22"/>
                <w:szCs w:val="22"/>
              </w:rPr>
              <w:t xml:space="preserve">), </w:t>
            </w:r>
            <w:proofErr w:type="spellStart"/>
            <w:r w:rsidRPr="00B0593B">
              <w:rPr>
                <w:rStyle w:val="ad"/>
                <w:sz w:val="22"/>
                <w:szCs w:val="22"/>
              </w:rPr>
              <w:t>судимість</w:t>
            </w:r>
            <w:proofErr w:type="spellEnd"/>
            <w:r w:rsidRPr="00B0593B">
              <w:rPr>
                <w:rStyle w:val="ad"/>
                <w:sz w:val="22"/>
                <w:szCs w:val="22"/>
              </w:rPr>
              <w:t xml:space="preserve"> з </w:t>
            </w:r>
            <w:proofErr w:type="spellStart"/>
            <w:r w:rsidRPr="00B0593B">
              <w:rPr>
                <w:rStyle w:val="ad"/>
                <w:sz w:val="22"/>
                <w:szCs w:val="22"/>
              </w:rPr>
              <w:t>якої</w:t>
            </w:r>
            <w:proofErr w:type="spellEnd"/>
            <w:r w:rsidRPr="00B0593B">
              <w:rPr>
                <w:rStyle w:val="ad"/>
                <w:sz w:val="22"/>
                <w:szCs w:val="22"/>
              </w:rPr>
              <w:t xml:space="preserve"> не </w:t>
            </w:r>
            <w:proofErr w:type="spellStart"/>
            <w:r w:rsidRPr="00B0593B">
              <w:rPr>
                <w:rStyle w:val="ad"/>
                <w:sz w:val="22"/>
                <w:szCs w:val="22"/>
              </w:rPr>
              <w:t>знято</w:t>
            </w:r>
            <w:proofErr w:type="spellEnd"/>
            <w:r w:rsidRPr="00B0593B">
              <w:rPr>
                <w:rStyle w:val="ad"/>
                <w:sz w:val="22"/>
                <w:szCs w:val="22"/>
              </w:rPr>
              <w:t xml:space="preserve"> </w:t>
            </w:r>
            <w:proofErr w:type="spellStart"/>
            <w:r w:rsidRPr="00B0593B">
              <w:rPr>
                <w:rStyle w:val="ad"/>
                <w:sz w:val="22"/>
                <w:szCs w:val="22"/>
              </w:rPr>
              <w:t>або</w:t>
            </w:r>
            <w:proofErr w:type="spellEnd"/>
            <w:r w:rsidRPr="00B0593B">
              <w:rPr>
                <w:rStyle w:val="ad"/>
                <w:sz w:val="22"/>
                <w:szCs w:val="22"/>
              </w:rPr>
              <w:t xml:space="preserve"> не погашено у </w:t>
            </w:r>
            <w:proofErr w:type="spellStart"/>
            <w:r w:rsidRPr="00B0593B">
              <w:rPr>
                <w:rStyle w:val="ad"/>
                <w:sz w:val="22"/>
                <w:szCs w:val="22"/>
              </w:rPr>
              <w:t>встановленому</w:t>
            </w:r>
            <w:proofErr w:type="spellEnd"/>
            <w:r w:rsidRPr="00B0593B">
              <w:rPr>
                <w:rStyle w:val="ad"/>
                <w:sz w:val="22"/>
                <w:szCs w:val="22"/>
              </w:rPr>
              <w:t xml:space="preserve"> законом порядку;</w:t>
            </w:r>
          </w:p>
          <w:p w14:paraId="5A8B9CA7" w14:textId="77777777" w:rsidR="00446BC0" w:rsidRPr="00B0593B" w:rsidRDefault="00446BC0" w:rsidP="00E83142">
            <w:pPr>
              <w:jc w:val="both"/>
              <w:rPr>
                <w:color w:val="000000"/>
                <w:sz w:val="22"/>
                <w:szCs w:val="22"/>
              </w:rPr>
            </w:pPr>
            <w:r w:rsidRPr="00B0593B">
              <w:rPr>
                <w:color w:val="000000"/>
                <w:sz w:val="22"/>
                <w:szCs w:val="22"/>
              </w:rPr>
              <w:t xml:space="preserve">7) </w:t>
            </w:r>
            <w:proofErr w:type="spellStart"/>
            <w:r w:rsidRPr="00B0593B">
              <w:rPr>
                <w:color w:val="000000"/>
                <w:sz w:val="22"/>
                <w:szCs w:val="22"/>
              </w:rPr>
              <w:t>тендерна</w:t>
            </w:r>
            <w:proofErr w:type="spellEnd"/>
            <w:r w:rsidRPr="00B0593B">
              <w:rPr>
                <w:color w:val="000000"/>
                <w:sz w:val="22"/>
                <w:szCs w:val="22"/>
              </w:rPr>
              <w:t xml:space="preserve"> </w:t>
            </w:r>
            <w:proofErr w:type="spellStart"/>
            <w:r w:rsidRPr="00B0593B">
              <w:rPr>
                <w:color w:val="000000"/>
                <w:sz w:val="22"/>
                <w:szCs w:val="22"/>
              </w:rPr>
              <w:t>пропозиція</w:t>
            </w:r>
            <w:proofErr w:type="spellEnd"/>
            <w:r w:rsidRPr="00B0593B">
              <w:rPr>
                <w:color w:val="000000"/>
                <w:sz w:val="22"/>
                <w:szCs w:val="22"/>
              </w:rPr>
              <w:t xml:space="preserve"> подана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конкурентної</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який</w:t>
            </w:r>
            <w:proofErr w:type="spellEnd"/>
            <w:r w:rsidRPr="00B0593B">
              <w:rPr>
                <w:color w:val="000000"/>
                <w:sz w:val="22"/>
                <w:szCs w:val="22"/>
              </w:rPr>
              <w:t xml:space="preserve"> є </w:t>
            </w:r>
            <w:proofErr w:type="spellStart"/>
            <w:r w:rsidRPr="00B0593B">
              <w:rPr>
                <w:color w:val="000000"/>
                <w:sz w:val="22"/>
                <w:szCs w:val="22"/>
              </w:rPr>
              <w:t>пов’язаною</w:t>
            </w:r>
            <w:proofErr w:type="spellEnd"/>
            <w:r w:rsidRPr="00B0593B">
              <w:rPr>
                <w:color w:val="000000"/>
                <w:sz w:val="22"/>
                <w:szCs w:val="22"/>
              </w:rPr>
              <w:t xml:space="preserve"> особою з </w:t>
            </w:r>
            <w:proofErr w:type="spellStart"/>
            <w:r w:rsidRPr="00B0593B">
              <w:rPr>
                <w:color w:val="000000"/>
                <w:sz w:val="22"/>
                <w:szCs w:val="22"/>
              </w:rPr>
              <w:t>іншими</w:t>
            </w:r>
            <w:proofErr w:type="spellEnd"/>
            <w:r w:rsidRPr="00B0593B">
              <w:rPr>
                <w:color w:val="000000"/>
                <w:sz w:val="22"/>
                <w:szCs w:val="22"/>
              </w:rPr>
              <w:t xml:space="preserve"> </w:t>
            </w:r>
            <w:proofErr w:type="spellStart"/>
            <w:r w:rsidRPr="00B0593B">
              <w:rPr>
                <w:color w:val="000000"/>
                <w:sz w:val="22"/>
                <w:szCs w:val="22"/>
              </w:rPr>
              <w:t>учасниками</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та/</w:t>
            </w:r>
            <w:proofErr w:type="spellStart"/>
            <w:r w:rsidRPr="00B0593B">
              <w:rPr>
                <w:color w:val="000000"/>
                <w:sz w:val="22"/>
                <w:szCs w:val="22"/>
              </w:rPr>
              <w:t>або</w:t>
            </w:r>
            <w:proofErr w:type="spellEnd"/>
            <w:r w:rsidRPr="00B0593B">
              <w:rPr>
                <w:color w:val="000000"/>
                <w:sz w:val="22"/>
                <w:szCs w:val="22"/>
              </w:rPr>
              <w:t xml:space="preserve"> з </w:t>
            </w:r>
            <w:proofErr w:type="spellStart"/>
            <w:r w:rsidRPr="00B0593B">
              <w:rPr>
                <w:color w:val="000000"/>
                <w:sz w:val="22"/>
                <w:szCs w:val="22"/>
              </w:rPr>
              <w:t>уповноваженою</w:t>
            </w:r>
            <w:proofErr w:type="spellEnd"/>
            <w:r w:rsidRPr="00B0593B">
              <w:rPr>
                <w:color w:val="000000"/>
                <w:sz w:val="22"/>
                <w:szCs w:val="22"/>
              </w:rPr>
              <w:t xml:space="preserve"> особою (особами), та/</w:t>
            </w:r>
            <w:proofErr w:type="spellStart"/>
            <w:r w:rsidRPr="00B0593B">
              <w:rPr>
                <w:color w:val="000000"/>
                <w:sz w:val="22"/>
                <w:szCs w:val="22"/>
              </w:rPr>
              <w:t>або</w:t>
            </w:r>
            <w:proofErr w:type="spellEnd"/>
            <w:r w:rsidRPr="00B0593B">
              <w:rPr>
                <w:color w:val="000000"/>
                <w:sz w:val="22"/>
                <w:szCs w:val="22"/>
              </w:rPr>
              <w:t xml:space="preserve"> з </w:t>
            </w:r>
            <w:proofErr w:type="spellStart"/>
            <w:r w:rsidRPr="00B0593B">
              <w:rPr>
                <w:color w:val="000000"/>
                <w:sz w:val="22"/>
                <w:szCs w:val="22"/>
              </w:rPr>
              <w:t>керівником</w:t>
            </w:r>
            <w:proofErr w:type="spellEnd"/>
            <w:r w:rsidRPr="00B0593B">
              <w:rPr>
                <w:color w:val="000000"/>
                <w:sz w:val="22"/>
                <w:szCs w:val="22"/>
              </w:rPr>
              <w:t xml:space="preserve"> </w:t>
            </w:r>
            <w:proofErr w:type="spellStart"/>
            <w:r w:rsidRPr="00B0593B">
              <w:rPr>
                <w:color w:val="000000"/>
                <w:sz w:val="22"/>
                <w:szCs w:val="22"/>
              </w:rPr>
              <w:t>замовника</w:t>
            </w:r>
            <w:proofErr w:type="spellEnd"/>
            <w:r w:rsidRPr="00B0593B">
              <w:rPr>
                <w:color w:val="000000"/>
                <w:sz w:val="22"/>
                <w:szCs w:val="22"/>
              </w:rPr>
              <w:t>;</w:t>
            </w:r>
          </w:p>
          <w:p w14:paraId="39059AD2" w14:textId="77777777" w:rsidR="00446BC0" w:rsidRPr="00B0593B" w:rsidRDefault="00446BC0" w:rsidP="00E83142">
            <w:pPr>
              <w:jc w:val="both"/>
              <w:rPr>
                <w:color w:val="000000"/>
                <w:sz w:val="22"/>
                <w:szCs w:val="22"/>
              </w:rPr>
            </w:pPr>
            <w:r w:rsidRPr="00B0593B">
              <w:rPr>
                <w:color w:val="000000"/>
                <w:sz w:val="22"/>
                <w:szCs w:val="22"/>
              </w:rPr>
              <w:t xml:space="preserve">8)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визнаний</w:t>
            </w:r>
            <w:proofErr w:type="spellEnd"/>
            <w:r w:rsidRPr="00B0593B">
              <w:rPr>
                <w:color w:val="000000"/>
                <w:sz w:val="22"/>
                <w:szCs w:val="22"/>
              </w:rPr>
              <w:t xml:space="preserve"> у </w:t>
            </w:r>
            <w:proofErr w:type="spellStart"/>
            <w:r w:rsidRPr="00B0593B">
              <w:rPr>
                <w:color w:val="000000"/>
                <w:sz w:val="22"/>
                <w:szCs w:val="22"/>
              </w:rPr>
              <w:t>встановленому</w:t>
            </w:r>
            <w:proofErr w:type="spellEnd"/>
            <w:r w:rsidRPr="00B0593B">
              <w:rPr>
                <w:color w:val="000000"/>
                <w:sz w:val="22"/>
                <w:szCs w:val="22"/>
              </w:rPr>
              <w:t xml:space="preserve"> законом порядку </w:t>
            </w:r>
            <w:proofErr w:type="spellStart"/>
            <w:r w:rsidRPr="00B0593B">
              <w:rPr>
                <w:color w:val="000000"/>
                <w:sz w:val="22"/>
                <w:szCs w:val="22"/>
              </w:rPr>
              <w:t>банкрутом</w:t>
            </w:r>
            <w:proofErr w:type="spellEnd"/>
            <w:r w:rsidRPr="00B0593B">
              <w:rPr>
                <w:color w:val="000000"/>
                <w:sz w:val="22"/>
                <w:szCs w:val="22"/>
              </w:rPr>
              <w:t xml:space="preserve"> та </w:t>
            </w:r>
            <w:proofErr w:type="spellStart"/>
            <w:r w:rsidRPr="00B0593B">
              <w:rPr>
                <w:color w:val="000000"/>
                <w:sz w:val="22"/>
                <w:szCs w:val="22"/>
              </w:rPr>
              <w:t>стосовно</w:t>
            </w:r>
            <w:proofErr w:type="spellEnd"/>
            <w:r w:rsidRPr="00B0593B">
              <w:rPr>
                <w:color w:val="000000"/>
                <w:sz w:val="22"/>
                <w:szCs w:val="22"/>
              </w:rPr>
              <w:t xml:space="preserve"> </w:t>
            </w:r>
            <w:proofErr w:type="spellStart"/>
            <w:r w:rsidRPr="00B0593B">
              <w:rPr>
                <w:color w:val="000000"/>
                <w:sz w:val="22"/>
                <w:szCs w:val="22"/>
              </w:rPr>
              <w:t>нього</w:t>
            </w:r>
            <w:proofErr w:type="spellEnd"/>
            <w:r w:rsidRPr="00B0593B">
              <w:rPr>
                <w:color w:val="000000"/>
                <w:sz w:val="22"/>
                <w:szCs w:val="22"/>
              </w:rPr>
              <w:t xml:space="preserve"> </w:t>
            </w:r>
            <w:proofErr w:type="spellStart"/>
            <w:r w:rsidRPr="00B0593B">
              <w:rPr>
                <w:color w:val="000000"/>
                <w:sz w:val="22"/>
                <w:szCs w:val="22"/>
              </w:rPr>
              <w:t>відкрита</w:t>
            </w:r>
            <w:proofErr w:type="spellEnd"/>
            <w:r w:rsidRPr="00B0593B">
              <w:rPr>
                <w:color w:val="000000"/>
                <w:sz w:val="22"/>
                <w:szCs w:val="22"/>
              </w:rPr>
              <w:t xml:space="preserve"> </w:t>
            </w:r>
            <w:proofErr w:type="spellStart"/>
            <w:r w:rsidRPr="00B0593B">
              <w:rPr>
                <w:color w:val="000000"/>
                <w:sz w:val="22"/>
                <w:szCs w:val="22"/>
              </w:rPr>
              <w:t>ліквідаційна</w:t>
            </w:r>
            <w:proofErr w:type="spellEnd"/>
            <w:r w:rsidRPr="00B0593B">
              <w:rPr>
                <w:color w:val="000000"/>
                <w:sz w:val="22"/>
                <w:szCs w:val="22"/>
              </w:rPr>
              <w:t xml:space="preserve"> процедура;</w:t>
            </w:r>
          </w:p>
          <w:p w14:paraId="27113033" w14:textId="77777777" w:rsidR="00446BC0" w:rsidRPr="00B0593B" w:rsidRDefault="00446BC0" w:rsidP="00E83142">
            <w:pPr>
              <w:jc w:val="both"/>
              <w:rPr>
                <w:color w:val="000000"/>
                <w:sz w:val="22"/>
                <w:szCs w:val="22"/>
              </w:rPr>
            </w:pPr>
            <w:r w:rsidRPr="00B0593B">
              <w:rPr>
                <w:color w:val="000000"/>
                <w:sz w:val="22"/>
                <w:szCs w:val="22"/>
              </w:rPr>
              <w:t xml:space="preserve">9)  у </w:t>
            </w:r>
            <w:proofErr w:type="spellStart"/>
            <w:r w:rsidRPr="00B0593B">
              <w:rPr>
                <w:color w:val="000000"/>
                <w:sz w:val="22"/>
                <w:szCs w:val="22"/>
              </w:rPr>
              <w:t>Єдиному</w:t>
            </w:r>
            <w:proofErr w:type="spellEnd"/>
            <w:r w:rsidRPr="00B0593B">
              <w:rPr>
                <w:color w:val="000000"/>
                <w:sz w:val="22"/>
                <w:szCs w:val="22"/>
              </w:rPr>
              <w:t xml:space="preserve"> державному </w:t>
            </w:r>
            <w:proofErr w:type="spellStart"/>
            <w:r w:rsidRPr="00B0593B">
              <w:rPr>
                <w:color w:val="000000"/>
                <w:sz w:val="22"/>
                <w:szCs w:val="22"/>
              </w:rPr>
              <w:t>реєстрі</w:t>
            </w:r>
            <w:proofErr w:type="spellEnd"/>
            <w:r w:rsidRPr="00B0593B">
              <w:rPr>
                <w:color w:val="000000"/>
                <w:sz w:val="22"/>
                <w:szCs w:val="22"/>
              </w:rPr>
              <w:t xml:space="preserve"> </w:t>
            </w:r>
            <w:proofErr w:type="spellStart"/>
            <w:r w:rsidRPr="00B0593B">
              <w:rPr>
                <w:color w:val="000000"/>
                <w:sz w:val="22"/>
                <w:szCs w:val="22"/>
              </w:rPr>
              <w:t>юридичних</w:t>
            </w:r>
            <w:proofErr w:type="spellEnd"/>
            <w:r w:rsidRPr="00B0593B">
              <w:rPr>
                <w:color w:val="000000"/>
                <w:sz w:val="22"/>
                <w:szCs w:val="22"/>
              </w:rPr>
              <w:t xml:space="preserve"> </w:t>
            </w:r>
            <w:proofErr w:type="spellStart"/>
            <w:r w:rsidRPr="00B0593B">
              <w:rPr>
                <w:color w:val="000000"/>
                <w:sz w:val="22"/>
                <w:szCs w:val="22"/>
              </w:rPr>
              <w:t>осіб</w:t>
            </w:r>
            <w:proofErr w:type="spellEnd"/>
            <w:r w:rsidRPr="00B0593B">
              <w:rPr>
                <w:color w:val="000000"/>
                <w:sz w:val="22"/>
                <w:szCs w:val="22"/>
              </w:rPr>
              <w:t xml:space="preserve">, </w:t>
            </w:r>
            <w:proofErr w:type="spellStart"/>
            <w:r w:rsidRPr="00B0593B">
              <w:rPr>
                <w:color w:val="000000"/>
                <w:sz w:val="22"/>
                <w:szCs w:val="22"/>
              </w:rPr>
              <w:t>фізичних</w:t>
            </w:r>
            <w:proofErr w:type="spellEnd"/>
            <w:r w:rsidRPr="00B0593B">
              <w:rPr>
                <w:color w:val="000000"/>
                <w:sz w:val="22"/>
                <w:szCs w:val="22"/>
              </w:rPr>
              <w:t xml:space="preserve"> </w:t>
            </w:r>
            <w:proofErr w:type="spellStart"/>
            <w:r w:rsidRPr="00B0593B">
              <w:rPr>
                <w:color w:val="000000"/>
                <w:sz w:val="22"/>
                <w:szCs w:val="22"/>
              </w:rPr>
              <w:t>осіб</w:t>
            </w:r>
            <w:proofErr w:type="spellEnd"/>
            <w:r w:rsidRPr="00B0593B">
              <w:rPr>
                <w:color w:val="000000"/>
                <w:sz w:val="22"/>
                <w:szCs w:val="22"/>
              </w:rPr>
              <w:t xml:space="preserve"> - </w:t>
            </w:r>
            <w:proofErr w:type="spellStart"/>
            <w:r w:rsidRPr="00B0593B">
              <w:rPr>
                <w:color w:val="000000"/>
                <w:sz w:val="22"/>
                <w:szCs w:val="22"/>
              </w:rPr>
              <w:t>підприємців</w:t>
            </w:r>
            <w:proofErr w:type="spellEnd"/>
            <w:r w:rsidRPr="00B0593B">
              <w:rPr>
                <w:color w:val="000000"/>
                <w:sz w:val="22"/>
                <w:szCs w:val="22"/>
              </w:rPr>
              <w:t xml:space="preserve"> та </w:t>
            </w:r>
            <w:proofErr w:type="spellStart"/>
            <w:r w:rsidRPr="00B0593B">
              <w:rPr>
                <w:color w:val="000000"/>
                <w:sz w:val="22"/>
                <w:szCs w:val="22"/>
              </w:rPr>
              <w:t>громадських</w:t>
            </w:r>
            <w:proofErr w:type="spellEnd"/>
            <w:r w:rsidRPr="00B0593B">
              <w:rPr>
                <w:color w:val="000000"/>
                <w:sz w:val="22"/>
                <w:szCs w:val="22"/>
              </w:rPr>
              <w:t xml:space="preserve"> </w:t>
            </w:r>
            <w:proofErr w:type="spellStart"/>
            <w:r w:rsidRPr="00B0593B">
              <w:rPr>
                <w:color w:val="000000"/>
                <w:sz w:val="22"/>
                <w:szCs w:val="22"/>
              </w:rPr>
              <w:t>формувань</w:t>
            </w:r>
            <w:proofErr w:type="spellEnd"/>
            <w:r w:rsidRPr="00B0593B">
              <w:rPr>
                <w:color w:val="000000"/>
                <w:sz w:val="22"/>
                <w:szCs w:val="22"/>
              </w:rPr>
              <w:t xml:space="preserve"> </w:t>
            </w:r>
            <w:proofErr w:type="spellStart"/>
            <w:r w:rsidRPr="00B0593B">
              <w:rPr>
                <w:color w:val="000000"/>
                <w:sz w:val="22"/>
                <w:szCs w:val="22"/>
              </w:rPr>
              <w:t>відсутня</w:t>
            </w:r>
            <w:proofErr w:type="spellEnd"/>
            <w:r w:rsidRPr="00B0593B">
              <w:rPr>
                <w:color w:val="000000"/>
                <w:sz w:val="22"/>
                <w:szCs w:val="22"/>
              </w:rPr>
              <w:t xml:space="preserve"> </w:t>
            </w:r>
            <w:proofErr w:type="spellStart"/>
            <w:r w:rsidRPr="00B0593B">
              <w:rPr>
                <w:color w:val="000000"/>
                <w:sz w:val="22"/>
                <w:szCs w:val="22"/>
              </w:rPr>
              <w:t>інформація</w:t>
            </w:r>
            <w:proofErr w:type="spellEnd"/>
            <w:r w:rsidRPr="00B0593B">
              <w:rPr>
                <w:color w:val="000000"/>
                <w:sz w:val="22"/>
                <w:szCs w:val="22"/>
              </w:rPr>
              <w:t xml:space="preserve">, </w:t>
            </w:r>
            <w:proofErr w:type="spellStart"/>
            <w:r w:rsidRPr="00B0593B">
              <w:rPr>
                <w:color w:val="000000"/>
                <w:sz w:val="22"/>
                <w:szCs w:val="22"/>
              </w:rPr>
              <w:t>передбачена</w:t>
            </w:r>
            <w:proofErr w:type="spellEnd"/>
            <w:r w:rsidRPr="00B0593B">
              <w:rPr>
                <w:color w:val="000000"/>
                <w:sz w:val="22"/>
                <w:szCs w:val="22"/>
              </w:rPr>
              <w:t xml:space="preserve"> пунктом 9 </w:t>
            </w:r>
            <w:proofErr w:type="spellStart"/>
            <w:r w:rsidRPr="00B0593B">
              <w:rPr>
                <w:color w:val="000000"/>
                <w:sz w:val="22"/>
                <w:szCs w:val="22"/>
              </w:rPr>
              <w:t>частини</w:t>
            </w:r>
            <w:proofErr w:type="spellEnd"/>
            <w:r w:rsidRPr="00B0593B">
              <w:rPr>
                <w:color w:val="000000"/>
                <w:sz w:val="22"/>
                <w:szCs w:val="22"/>
              </w:rPr>
              <w:t xml:space="preserve"> </w:t>
            </w:r>
            <w:proofErr w:type="spellStart"/>
            <w:r w:rsidRPr="00B0593B">
              <w:rPr>
                <w:color w:val="000000"/>
                <w:sz w:val="22"/>
                <w:szCs w:val="22"/>
              </w:rPr>
              <w:t>другої</w:t>
            </w:r>
            <w:proofErr w:type="spellEnd"/>
            <w:r w:rsidRPr="00B0593B">
              <w:rPr>
                <w:color w:val="000000"/>
                <w:sz w:val="22"/>
                <w:szCs w:val="22"/>
              </w:rPr>
              <w:t xml:space="preserve"> </w:t>
            </w:r>
            <w:proofErr w:type="spellStart"/>
            <w:r w:rsidRPr="00B0593B">
              <w:rPr>
                <w:color w:val="000000"/>
                <w:sz w:val="22"/>
                <w:szCs w:val="22"/>
              </w:rPr>
              <w:t>статті</w:t>
            </w:r>
            <w:proofErr w:type="spellEnd"/>
            <w:r w:rsidRPr="00B0593B">
              <w:rPr>
                <w:color w:val="000000"/>
                <w:sz w:val="22"/>
                <w:szCs w:val="22"/>
              </w:rPr>
              <w:t xml:space="preserve"> 9 Закону </w:t>
            </w:r>
            <w:proofErr w:type="spellStart"/>
            <w:r w:rsidRPr="00B0593B">
              <w:rPr>
                <w:color w:val="000000"/>
                <w:sz w:val="22"/>
                <w:szCs w:val="22"/>
              </w:rPr>
              <w:t>України</w:t>
            </w:r>
            <w:proofErr w:type="spellEnd"/>
            <w:r w:rsidRPr="00B0593B">
              <w:rPr>
                <w:color w:val="000000"/>
                <w:sz w:val="22"/>
                <w:szCs w:val="22"/>
              </w:rPr>
              <w:t xml:space="preserve"> "Про </w:t>
            </w:r>
            <w:proofErr w:type="spellStart"/>
            <w:r w:rsidRPr="00B0593B">
              <w:rPr>
                <w:color w:val="000000"/>
                <w:sz w:val="22"/>
                <w:szCs w:val="22"/>
              </w:rPr>
              <w:t>державну</w:t>
            </w:r>
            <w:proofErr w:type="spellEnd"/>
            <w:r w:rsidRPr="00B0593B">
              <w:rPr>
                <w:color w:val="000000"/>
                <w:sz w:val="22"/>
                <w:szCs w:val="22"/>
              </w:rPr>
              <w:t xml:space="preserve"> </w:t>
            </w:r>
            <w:proofErr w:type="spellStart"/>
            <w:r w:rsidRPr="00B0593B">
              <w:rPr>
                <w:color w:val="000000"/>
                <w:sz w:val="22"/>
                <w:szCs w:val="22"/>
              </w:rPr>
              <w:t>реєстрацію</w:t>
            </w:r>
            <w:proofErr w:type="spellEnd"/>
            <w:r w:rsidRPr="00B0593B">
              <w:rPr>
                <w:color w:val="000000"/>
                <w:sz w:val="22"/>
                <w:szCs w:val="22"/>
              </w:rPr>
              <w:t xml:space="preserve"> </w:t>
            </w:r>
            <w:proofErr w:type="spellStart"/>
            <w:r w:rsidRPr="00B0593B">
              <w:rPr>
                <w:color w:val="000000"/>
                <w:sz w:val="22"/>
                <w:szCs w:val="22"/>
              </w:rPr>
              <w:t>юридичних</w:t>
            </w:r>
            <w:proofErr w:type="spellEnd"/>
            <w:r w:rsidRPr="00B0593B">
              <w:rPr>
                <w:color w:val="000000"/>
                <w:sz w:val="22"/>
                <w:szCs w:val="22"/>
              </w:rPr>
              <w:t xml:space="preserve"> </w:t>
            </w:r>
            <w:proofErr w:type="spellStart"/>
            <w:r w:rsidRPr="00B0593B">
              <w:rPr>
                <w:color w:val="000000"/>
                <w:sz w:val="22"/>
                <w:szCs w:val="22"/>
              </w:rPr>
              <w:t>осіб</w:t>
            </w:r>
            <w:proofErr w:type="spellEnd"/>
            <w:r w:rsidRPr="00B0593B">
              <w:rPr>
                <w:color w:val="000000"/>
                <w:sz w:val="22"/>
                <w:szCs w:val="22"/>
              </w:rPr>
              <w:t xml:space="preserve">, </w:t>
            </w:r>
            <w:proofErr w:type="spellStart"/>
            <w:r w:rsidRPr="00B0593B">
              <w:rPr>
                <w:color w:val="000000"/>
                <w:sz w:val="22"/>
                <w:szCs w:val="22"/>
              </w:rPr>
              <w:t>фізичних</w:t>
            </w:r>
            <w:proofErr w:type="spellEnd"/>
            <w:r w:rsidRPr="00B0593B">
              <w:rPr>
                <w:color w:val="000000"/>
                <w:sz w:val="22"/>
                <w:szCs w:val="22"/>
              </w:rPr>
              <w:t xml:space="preserve"> </w:t>
            </w:r>
            <w:proofErr w:type="spellStart"/>
            <w:r w:rsidRPr="00B0593B">
              <w:rPr>
                <w:color w:val="000000"/>
                <w:sz w:val="22"/>
                <w:szCs w:val="22"/>
              </w:rPr>
              <w:t>осіб</w:t>
            </w:r>
            <w:proofErr w:type="spellEnd"/>
            <w:r w:rsidRPr="00B0593B">
              <w:rPr>
                <w:color w:val="000000"/>
                <w:sz w:val="22"/>
                <w:szCs w:val="22"/>
              </w:rPr>
              <w:t xml:space="preserve"> - </w:t>
            </w:r>
            <w:proofErr w:type="spellStart"/>
            <w:r w:rsidRPr="00B0593B">
              <w:rPr>
                <w:color w:val="000000"/>
                <w:sz w:val="22"/>
                <w:szCs w:val="22"/>
              </w:rPr>
              <w:t>підприємців</w:t>
            </w:r>
            <w:proofErr w:type="spellEnd"/>
            <w:r w:rsidRPr="00B0593B">
              <w:rPr>
                <w:color w:val="000000"/>
                <w:sz w:val="22"/>
                <w:szCs w:val="22"/>
              </w:rPr>
              <w:t xml:space="preserve"> та </w:t>
            </w:r>
            <w:proofErr w:type="spellStart"/>
            <w:r w:rsidRPr="00B0593B">
              <w:rPr>
                <w:color w:val="000000"/>
                <w:sz w:val="22"/>
                <w:szCs w:val="22"/>
              </w:rPr>
              <w:t>громадських</w:t>
            </w:r>
            <w:proofErr w:type="spellEnd"/>
            <w:r w:rsidRPr="00B0593B">
              <w:rPr>
                <w:color w:val="000000"/>
                <w:sz w:val="22"/>
                <w:szCs w:val="22"/>
              </w:rPr>
              <w:t xml:space="preserve"> </w:t>
            </w:r>
            <w:proofErr w:type="spellStart"/>
            <w:r w:rsidRPr="00B0593B">
              <w:rPr>
                <w:color w:val="000000"/>
                <w:sz w:val="22"/>
                <w:szCs w:val="22"/>
              </w:rPr>
              <w:t>формувань</w:t>
            </w:r>
            <w:proofErr w:type="spellEnd"/>
            <w:r w:rsidRPr="00B0593B">
              <w:rPr>
                <w:color w:val="000000"/>
                <w:sz w:val="22"/>
                <w:szCs w:val="22"/>
              </w:rPr>
              <w:t>" (</w:t>
            </w:r>
            <w:proofErr w:type="spellStart"/>
            <w:r w:rsidRPr="00B0593B">
              <w:rPr>
                <w:color w:val="000000"/>
                <w:sz w:val="22"/>
                <w:szCs w:val="22"/>
              </w:rPr>
              <w:t>крім</w:t>
            </w:r>
            <w:proofErr w:type="spellEnd"/>
            <w:r w:rsidRPr="00B0593B">
              <w:rPr>
                <w:color w:val="000000"/>
                <w:sz w:val="22"/>
                <w:szCs w:val="22"/>
              </w:rPr>
              <w:t xml:space="preserve"> </w:t>
            </w:r>
            <w:proofErr w:type="spellStart"/>
            <w:r w:rsidRPr="00B0593B">
              <w:rPr>
                <w:color w:val="000000"/>
                <w:sz w:val="22"/>
                <w:szCs w:val="22"/>
              </w:rPr>
              <w:t>нерезидентів</w:t>
            </w:r>
            <w:proofErr w:type="spellEnd"/>
            <w:r w:rsidRPr="00B0593B">
              <w:rPr>
                <w:color w:val="000000"/>
                <w:sz w:val="22"/>
                <w:szCs w:val="22"/>
              </w:rPr>
              <w:t>);</w:t>
            </w:r>
          </w:p>
          <w:p w14:paraId="5972DA0F" w14:textId="77777777" w:rsidR="00446BC0" w:rsidRPr="00B0593B" w:rsidRDefault="00446BC0" w:rsidP="00E83142">
            <w:pPr>
              <w:jc w:val="both"/>
              <w:rPr>
                <w:color w:val="000000"/>
                <w:sz w:val="22"/>
                <w:szCs w:val="22"/>
              </w:rPr>
            </w:pP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крім</w:t>
            </w:r>
            <w:proofErr w:type="spellEnd"/>
            <w:r w:rsidRPr="00B0593B">
              <w:rPr>
                <w:color w:val="000000"/>
                <w:sz w:val="22"/>
                <w:szCs w:val="22"/>
              </w:rPr>
              <w:t xml:space="preserve"> </w:t>
            </w:r>
            <w:proofErr w:type="spellStart"/>
            <w:r w:rsidRPr="00B0593B">
              <w:rPr>
                <w:color w:val="000000"/>
                <w:sz w:val="22"/>
                <w:szCs w:val="22"/>
              </w:rPr>
              <w:t>нерезидентів</w:t>
            </w:r>
            <w:proofErr w:type="spellEnd"/>
            <w:r w:rsidRPr="00B0593B">
              <w:rPr>
                <w:color w:val="000000"/>
                <w:sz w:val="22"/>
                <w:szCs w:val="22"/>
              </w:rPr>
              <w:t xml:space="preserve">), не </w:t>
            </w:r>
            <w:proofErr w:type="spellStart"/>
            <w:r w:rsidRPr="00B0593B">
              <w:rPr>
                <w:color w:val="000000"/>
                <w:sz w:val="22"/>
                <w:szCs w:val="22"/>
              </w:rPr>
              <w:t>має</w:t>
            </w:r>
            <w:proofErr w:type="spellEnd"/>
            <w:r w:rsidRPr="00B0593B">
              <w:rPr>
                <w:color w:val="000000"/>
                <w:sz w:val="22"/>
                <w:szCs w:val="22"/>
              </w:rPr>
              <w:t xml:space="preserve"> </w:t>
            </w:r>
            <w:proofErr w:type="spellStart"/>
            <w:r w:rsidRPr="00B0593B">
              <w:rPr>
                <w:color w:val="000000"/>
                <w:sz w:val="22"/>
                <w:szCs w:val="22"/>
              </w:rPr>
              <w:t>антикорупційної</w:t>
            </w:r>
            <w:proofErr w:type="spellEnd"/>
            <w:r w:rsidRPr="00B0593B">
              <w:rPr>
                <w:color w:val="000000"/>
                <w:sz w:val="22"/>
                <w:szCs w:val="22"/>
              </w:rPr>
              <w:t xml:space="preserve"> </w:t>
            </w:r>
            <w:proofErr w:type="spellStart"/>
            <w:r w:rsidRPr="00B0593B">
              <w:rPr>
                <w:color w:val="000000"/>
                <w:sz w:val="22"/>
                <w:szCs w:val="22"/>
              </w:rPr>
              <w:t>програми</w:t>
            </w:r>
            <w:proofErr w:type="spellEnd"/>
            <w:r w:rsidRPr="00B0593B">
              <w:rPr>
                <w:color w:val="000000"/>
                <w:sz w:val="22"/>
                <w:szCs w:val="22"/>
              </w:rPr>
              <w:t xml:space="preserve"> </w:t>
            </w:r>
            <w:proofErr w:type="spellStart"/>
            <w:r w:rsidRPr="00B0593B">
              <w:rPr>
                <w:color w:val="000000"/>
                <w:sz w:val="22"/>
                <w:szCs w:val="22"/>
              </w:rPr>
              <w:t>чи</w:t>
            </w:r>
            <w:proofErr w:type="spellEnd"/>
            <w:r w:rsidRPr="00B0593B">
              <w:rPr>
                <w:color w:val="000000"/>
                <w:sz w:val="22"/>
                <w:szCs w:val="22"/>
              </w:rPr>
              <w:t xml:space="preserve"> </w:t>
            </w:r>
            <w:proofErr w:type="spellStart"/>
            <w:r w:rsidRPr="00B0593B">
              <w:rPr>
                <w:color w:val="000000"/>
                <w:sz w:val="22"/>
                <w:szCs w:val="22"/>
              </w:rPr>
              <w:t>уповноваженого</w:t>
            </w:r>
            <w:proofErr w:type="spellEnd"/>
            <w:r w:rsidRPr="00B0593B">
              <w:rPr>
                <w:color w:val="000000"/>
                <w:sz w:val="22"/>
                <w:szCs w:val="22"/>
              </w:rPr>
              <w:t xml:space="preserve"> з </w:t>
            </w:r>
            <w:proofErr w:type="spellStart"/>
            <w:r w:rsidRPr="00B0593B">
              <w:rPr>
                <w:color w:val="000000"/>
                <w:sz w:val="22"/>
                <w:szCs w:val="22"/>
              </w:rPr>
              <w:t>реалізації</w:t>
            </w:r>
            <w:proofErr w:type="spellEnd"/>
            <w:r w:rsidRPr="00B0593B">
              <w:rPr>
                <w:color w:val="000000"/>
                <w:sz w:val="22"/>
                <w:szCs w:val="22"/>
              </w:rPr>
              <w:t xml:space="preserve"> </w:t>
            </w:r>
            <w:proofErr w:type="spellStart"/>
            <w:r w:rsidRPr="00B0593B">
              <w:rPr>
                <w:color w:val="000000"/>
                <w:sz w:val="22"/>
                <w:szCs w:val="22"/>
              </w:rPr>
              <w:t>антикорупційної</w:t>
            </w:r>
            <w:proofErr w:type="spellEnd"/>
            <w:r w:rsidRPr="00B0593B">
              <w:rPr>
                <w:color w:val="000000"/>
                <w:sz w:val="22"/>
                <w:szCs w:val="22"/>
              </w:rPr>
              <w:t xml:space="preserve"> </w:t>
            </w:r>
            <w:proofErr w:type="spellStart"/>
            <w:r w:rsidRPr="00B0593B">
              <w:rPr>
                <w:color w:val="000000"/>
                <w:sz w:val="22"/>
                <w:szCs w:val="22"/>
              </w:rPr>
              <w:t>програми</w:t>
            </w:r>
            <w:proofErr w:type="spellEnd"/>
            <w:r w:rsidRPr="00B0593B">
              <w:rPr>
                <w:color w:val="000000"/>
                <w:sz w:val="22"/>
                <w:szCs w:val="22"/>
              </w:rPr>
              <w:t xml:space="preserve">, </w:t>
            </w:r>
            <w:proofErr w:type="spellStart"/>
            <w:r w:rsidRPr="00B0593B">
              <w:rPr>
                <w:color w:val="000000"/>
                <w:sz w:val="22"/>
                <w:szCs w:val="22"/>
              </w:rPr>
              <w:t>якщо</w:t>
            </w:r>
            <w:proofErr w:type="spellEnd"/>
            <w:r w:rsidRPr="00B0593B">
              <w:rPr>
                <w:color w:val="000000"/>
                <w:sz w:val="22"/>
                <w:szCs w:val="22"/>
              </w:rPr>
              <w:t xml:space="preserve"> </w:t>
            </w:r>
            <w:proofErr w:type="spellStart"/>
            <w:r w:rsidRPr="00B0593B">
              <w:rPr>
                <w:color w:val="000000"/>
                <w:sz w:val="22"/>
                <w:szCs w:val="22"/>
              </w:rPr>
              <w:t>вартість</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товару (</w:t>
            </w:r>
            <w:proofErr w:type="spellStart"/>
            <w:r w:rsidRPr="00B0593B">
              <w:rPr>
                <w:color w:val="000000"/>
                <w:sz w:val="22"/>
                <w:szCs w:val="22"/>
              </w:rPr>
              <w:t>товарів</w:t>
            </w:r>
            <w:proofErr w:type="spellEnd"/>
            <w:r w:rsidRPr="00B0593B">
              <w:rPr>
                <w:color w:val="000000"/>
                <w:sz w:val="22"/>
                <w:szCs w:val="22"/>
              </w:rPr>
              <w:t xml:space="preserve">), </w:t>
            </w:r>
            <w:proofErr w:type="spellStart"/>
            <w:r w:rsidRPr="00B0593B">
              <w:rPr>
                <w:color w:val="000000"/>
                <w:sz w:val="22"/>
                <w:szCs w:val="22"/>
              </w:rPr>
              <w:t>послуги</w:t>
            </w:r>
            <w:proofErr w:type="spellEnd"/>
            <w:r w:rsidRPr="00B0593B">
              <w:rPr>
                <w:color w:val="000000"/>
                <w:sz w:val="22"/>
                <w:szCs w:val="22"/>
              </w:rPr>
              <w:t xml:space="preserve"> (</w:t>
            </w:r>
            <w:proofErr w:type="spellStart"/>
            <w:r w:rsidRPr="00B0593B">
              <w:rPr>
                <w:color w:val="000000"/>
                <w:sz w:val="22"/>
                <w:szCs w:val="22"/>
              </w:rPr>
              <w:t>послуг</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робіт</w:t>
            </w:r>
            <w:proofErr w:type="spellEnd"/>
            <w:r w:rsidRPr="00B0593B">
              <w:rPr>
                <w:color w:val="000000"/>
                <w:sz w:val="22"/>
                <w:szCs w:val="22"/>
              </w:rPr>
              <w:t xml:space="preserve"> </w:t>
            </w:r>
            <w:proofErr w:type="spellStart"/>
            <w:r w:rsidRPr="00B0593B">
              <w:rPr>
                <w:color w:val="000000"/>
                <w:sz w:val="22"/>
                <w:szCs w:val="22"/>
              </w:rPr>
              <w:t>дорівнює</w:t>
            </w:r>
            <w:proofErr w:type="spellEnd"/>
            <w:r w:rsidRPr="00B0593B">
              <w:rPr>
                <w:color w:val="000000"/>
                <w:sz w:val="22"/>
                <w:szCs w:val="22"/>
              </w:rPr>
              <w:t xml:space="preserve"> </w:t>
            </w:r>
            <w:proofErr w:type="spellStart"/>
            <w:r w:rsidRPr="00B0593B">
              <w:rPr>
                <w:color w:val="000000"/>
                <w:sz w:val="22"/>
                <w:szCs w:val="22"/>
              </w:rPr>
              <w:t>чи</w:t>
            </w:r>
            <w:proofErr w:type="spellEnd"/>
            <w:r w:rsidRPr="00B0593B">
              <w:rPr>
                <w:color w:val="000000"/>
                <w:sz w:val="22"/>
                <w:szCs w:val="22"/>
              </w:rPr>
              <w:t xml:space="preserve"> </w:t>
            </w:r>
            <w:proofErr w:type="spellStart"/>
            <w:r w:rsidRPr="00B0593B">
              <w:rPr>
                <w:color w:val="000000"/>
                <w:sz w:val="22"/>
                <w:szCs w:val="22"/>
              </w:rPr>
              <w:t>перевищує</w:t>
            </w:r>
            <w:proofErr w:type="spellEnd"/>
            <w:r w:rsidRPr="00B0593B">
              <w:rPr>
                <w:color w:val="000000"/>
                <w:sz w:val="22"/>
                <w:szCs w:val="22"/>
              </w:rPr>
              <w:t xml:space="preserve"> 20 </w:t>
            </w:r>
            <w:proofErr w:type="spellStart"/>
            <w:r w:rsidRPr="00B0593B">
              <w:rPr>
                <w:color w:val="000000"/>
                <w:sz w:val="22"/>
                <w:szCs w:val="22"/>
              </w:rPr>
              <w:t>мільйонів</w:t>
            </w:r>
            <w:proofErr w:type="spellEnd"/>
            <w:r w:rsidRPr="00B0593B">
              <w:rPr>
                <w:color w:val="000000"/>
                <w:sz w:val="22"/>
                <w:szCs w:val="22"/>
              </w:rPr>
              <w:t xml:space="preserve"> </w:t>
            </w:r>
            <w:proofErr w:type="spellStart"/>
            <w:r w:rsidRPr="00B0593B">
              <w:rPr>
                <w:color w:val="000000"/>
                <w:sz w:val="22"/>
                <w:szCs w:val="22"/>
              </w:rPr>
              <w:t>гривень</w:t>
            </w:r>
            <w:proofErr w:type="spellEnd"/>
            <w:r w:rsidRPr="00B0593B">
              <w:rPr>
                <w:color w:val="000000"/>
                <w:sz w:val="22"/>
                <w:szCs w:val="22"/>
              </w:rPr>
              <w:t xml:space="preserve"> (у тому </w:t>
            </w:r>
            <w:proofErr w:type="spellStart"/>
            <w:r w:rsidRPr="00B0593B">
              <w:rPr>
                <w:color w:val="000000"/>
                <w:sz w:val="22"/>
                <w:szCs w:val="22"/>
              </w:rPr>
              <w:t>числі</w:t>
            </w:r>
            <w:proofErr w:type="spellEnd"/>
            <w:r w:rsidRPr="00B0593B">
              <w:rPr>
                <w:color w:val="000000"/>
                <w:sz w:val="22"/>
                <w:szCs w:val="22"/>
              </w:rPr>
              <w:t xml:space="preserve"> за лотом);</w:t>
            </w:r>
          </w:p>
          <w:p w14:paraId="262460DF" w14:textId="77777777" w:rsidR="00446BC0" w:rsidRPr="00B0593B" w:rsidRDefault="00446BC0" w:rsidP="00E83142">
            <w:pPr>
              <w:jc w:val="both"/>
              <w:rPr>
                <w:color w:val="000000"/>
                <w:sz w:val="22"/>
                <w:szCs w:val="22"/>
              </w:rPr>
            </w:pPr>
            <w:r w:rsidRPr="00B0593B">
              <w:rPr>
                <w:color w:val="000000"/>
                <w:sz w:val="22"/>
                <w:szCs w:val="22"/>
              </w:rPr>
              <w:t xml:space="preserve">11)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є особою, до </w:t>
            </w:r>
            <w:proofErr w:type="spellStart"/>
            <w:r w:rsidRPr="00B0593B">
              <w:rPr>
                <w:color w:val="000000"/>
                <w:sz w:val="22"/>
                <w:szCs w:val="22"/>
              </w:rPr>
              <w:t>якої</w:t>
            </w:r>
            <w:proofErr w:type="spellEnd"/>
            <w:r w:rsidRPr="00B0593B">
              <w:rPr>
                <w:color w:val="000000"/>
                <w:sz w:val="22"/>
                <w:szCs w:val="22"/>
              </w:rPr>
              <w:t xml:space="preserve"> </w:t>
            </w:r>
            <w:proofErr w:type="spellStart"/>
            <w:r w:rsidRPr="00B0593B">
              <w:rPr>
                <w:color w:val="000000"/>
                <w:sz w:val="22"/>
                <w:szCs w:val="22"/>
              </w:rPr>
              <w:t>застосовано</w:t>
            </w:r>
            <w:proofErr w:type="spellEnd"/>
            <w:r w:rsidRPr="00B0593B">
              <w:rPr>
                <w:color w:val="000000"/>
                <w:sz w:val="22"/>
                <w:szCs w:val="22"/>
              </w:rPr>
              <w:t xml:space="preserve"> </w:t>
            </w:r>
            <w:proofErr w:type="spellStart"/>
            <w:r w:rsidRPr="00B0593B">
              <w:rPr>
                <w:color w:val="000000"/>
                <w:sz w:val="22"/>
                <w:szCs w:val="22"/>
              </w:rPr>
              <w:t>санкцію</w:t>
            </w:r>
            <w:proofErr w:type="spellEnd"/>
            <w:r w:rsidRPr="00B0593B">
              <w:rPr>
                <w:color w:val="000000"/>
                <w:sz w:val="22"/>
                <w:szCs w:val="22"/>
              </w:rPr>
              <w:t xml:space="preserve"> у </w:t>
            </w:r>
            <w:proofErr w:type="spellStart"/>
            <w:r w:rsidRPr="00B0593B">
              <w:rPr>
                <w:color w:val="000000"/>
                <w:sz w:val="22"/>
                <w:szCs w:val="22"/>
              </w:rPr>
              <w:t>виді</w:t>
            </w:r>
            <w:proofErr w:type="spellEnd"/>
            <w:r w:rsidRPr="00B0593B">
              <w:rPr>
                <w:color w:val="000000"/>
                <w:sz w:val="22"/>
                <w:szCs w:val="22"/>
              </w:rPr>
              <w:t xml:space="preserve"> заборони на </w:t>
            </w:r>
            <w:proofErr w:type="spellStart"/>
            <w:r w:rsidRPr="00B0593B">
              <w:rPr>
                <w:color w:val="000000"/>
                <w:sz w:val="22"/>
                <w:szCs w:val="22"/>
              </w:rPr>
              <w:t>здійснення</w:t>
            </w:r>
            <w:proofErr w:type="spellEnd"/>
            <w:r w:rsidRPr="00B0593B">
              <w:rPr>
                <w:color w:val="000000"/>
                <w:sz w:val="22"/>
                <w:szCs w:val="22"/>
              </w:rPr>
              <w:t xml:space="preserve"> у </w:t>
            </w:r>
            <w:proofErr w:type="spellStart"/>
            <w:r w:rsidRPr="00B0593B">
              <w:rPr>
                <w:color w:val="000000"/>
                <w:sz w:val="22"/>
                <w:szCs w:val="22"/>
              </w:rPr>
              <w:t>неї</w:t>
            </w:r>
            <w:proofErr w:type="spellEnd"/>
            <w:r w:rsidRPr="00B0593B">
              <w:rPr>
                <w:color w:val="000000"/>
                <w:sz w:val="22"/>
                <w:szCs w:val="22"/>
              </w:rPr>
              <w:t xml:space="preserve"> </w:t>
            </w:r>
            <w:proofErr w:type="spellStart"/>
            <w:r w:rsidRPr="00B0593B">
              <w:rPr>
                <w:color w:val="000000"/>
                <w:sz w:val="22"/>
                <w:szCs w:val="22"/>
              </w:rPr>
              <w:t>публічних</w:t>
            </w:r>
            <w:proofErr w:type="spellEnd"/>
            <w:r w:rsidRPr="00B0593B">
              <w:rPr>
                <w:color w:val="000000"/>
                <w:sz w:val="22"/>
                <w:szCs w:val="22"/>
              </w:rPr>
              <w:t xml:space="preserve"> </w:t>
            </w:r>
            <w:proofErr w:type="spellStart"/>
            <w:r w:rsidRPr="00B0593B">
              <w:rPr>
                <w:color w:val="000000"/>
                <w:sz w:val="22"/>
                <w:szCs w:val="22"/>
              </w:rPr>
              <w:t>закупівель</w:t>
            </w:r>
            <w:proofErr w:type="spellEnd"/>
            <w:r w:rsidRPr="00B0593B">
              <w:rPr>
                <w:color w:val="000000"/>
                <w:sz w:val="22"/>
                <w:szCs w:val="22"/>
              </w:rPr>
              <w:t xml:space="preserve"> </w:t>
            </w:r>
            <w:proofErr w:type="spellStart"/>
            <w:r w:rsidRPr="00B0593B">
              <w:rPr>
                <w:color w:val="000000"/>
                <w:sz w:val="22"/>
                <w:szCs w:val="22"/>
              </w:rPr>
              <w:t>товарів</w:t>
            </w:r>
            <w:proofErr w:type="spellEnd"/>
            <w:r w:rsidRPr="00B0593B">
              <w:rPr>
                <w:color w:val="000000"/>
                <w:sz w:val="22"/>
                <w:szCs w:val="22"/>
              </w:rPr>
              <w:t xml:space="preserve">, </w:t>
            </w:r>
            <w:proofErr w:type="spellStart"/>
            <w:r w:rsidRPr="00B0593B">
              <w:rPr>
                <w:color w:val="000000"/>
                <w:sz w:val="22"/>
                <w:szCs w:val="22"/>
              </w:rPr>
              <w:t>робіт</w:t>
            </w:r>
            <w:proofErr w:type="spellEnd"/>
            <w:r w:rsidRPr="00B0593B">
              <w:rPr>
                <w:color w:val="000000"/>
                <w:sz w:val="22"/>
                <w:szCs w:val="22"/>
              </w:rPr>
              <w:t xml:space="preserve"> і </w:t>
            </w:r>
            <w:proofErr w:type="spellStart"/>
            <w:r w:rsidRPr="00B0593B">
              <w:rPr>
                <w:color w:val="000000"/>
                <w:sz w:val="22"/>
                <w:szCs w:val="22"/>
              </w:rPr>
              <w:t>послуг</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Законом </w:t>
            </w:r>
            <w:proofErr w:type="spellStart"/>
            <w:r w:rsidRPr="00B0593B">
              <w:rPr>
                <w:color w:val="000000"/>
                <w:sz w:val="22"/>
                <w:szCs w:val="22"/>
              </w:rPr>
              <w:t>України</w:t>
            </w:r>
            <w:proofErr w:type="spellEnd"/>
            <w:r w:rsidRPr="00B0593B">
              <w:rPr>
                <w:color w:val="000000"/>
                <w:sz w:val="22"/>
                <w:szCs w:val="22"/>
              </w:rPr>
              <w:t xml:space="preserve"> "Про </w:t>
            </w:r>
            <w:proofErr w:type="spellStart"/>
            <w:r w:rsidRPr="00B0593B">
              <w:rPr>
                <w:color w:val="000000"/>
                <w:sz w:val="22"/>
                <w:szCs w:val="22"/>
              </w:rPr>
              <w:t>санкції</w:t>
            </w:r>
            <w:proofErr w:type="spellEnd"/>
            <w:r w:rsidRPr="00B0593B">
              <w:rPr>
                <w:color w:val="000000"/>
                <w:sz w:val="22"/>
                <w:szCs w:val="22"/>
              </w:rPr>
              <w:t>";</w:t>
            </w:r>
          </w:p>
          <w:p w14:paraId="5CA5024F" w14:textId="77777777" w:rsidR="00446BC0" w:rsidRPr="00B0593B" w:rsidRDefault="00446BC0" w:rsidP="00E83142">
            <w:pPr>
              <w:jc w:val="both"/>
              <w:rPr>
                <w:color w:val="000000"/>
                <w:sz w:val="22"/>
                <w:szCs w:val="22"/>
              </w:rPr>
            </w:pPr>
            <w:r w:rsidRPr="00B0593B">
              <w:rPr>
                <w:color w:val="000000"/>
                <w:sz w:val="22"/>
                <w:szCs w:val="22"/>
              </w:rPr>
              <w:t xml:space="preserve">12) </w:t>
            </w:r>
            <w:proofErr w:type="spellStart"/>
            <w:r w:rsidRPr="00B0593B">
              <w:rPr>
                <w:color w:val="000000"/>
                <w:sz w:val="22"/>
                <w:szCs w:val="22"/>
              </w:rPr>
              <w:t>службова</w:t>
            </w:r>
            <w:proofErr w:type="spellEnd"/>
            <w:r w:rsidRPr="00B0593B">
              <w:rPr>
                <w:color w:val="000000"/>
                <w:sz w:val="22"/>
                <w:szCs w:val="22"/>
              </w:rPr>
              <w:t xml:space="preserve"> (</w:t>
            </w:r>
            <w:proofErr w:type="spellStart"/>
            <w:r w:rsidRPr="00B0593B">
              <w:rPr>
                <w:color w:val="000000"/>
                <w:sz w:val="22"/>
                <w:szCs w:val="22"/>
              </w:rPr>
              <w:t>посадова</w:t>
            </w:r>
            <w:proofErr w:type="spellEnd"/>
            <w:r w:rsidRPr="00B0593B">
              <w:rPr>
                <w:color w:val="000000"/>
                <w:sz w:val="22"/>
                <w:szCs w:val="22"/>
              </w:rPr>
              <w:t xml:space="preserve">) особа </w:t>
            </w:r>
            <w:proofErr w:type="spellStart"/>
            <w:r w:rsidRPr="00B0593B">
              <w:rPr>
                <w:color w:val="000000"/>
                <w:sz w:val="22"/>
                <w:szCs w:val="22"/>
              </w:rPr>
              <w:t>учасника</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яку </w:t>
            </w:r>
            <w:proofErr w:type="spellStart"/>
            <w:r w:rsidRPr="00B0593B">
              <w:rPr>
                <w:color w:val="000000"/>
                <w:sz w:val="22"/>
                <w:szCs w:val="22"/>
              </w:rPr>
              <w:t>уповноважено</w:t>
            </w:r>
            <w:proofErr w:type="spellEnd"/>
            <w:r w:rsidRPr="00B0593B">
              <w:rPr>
                <w:color w:val="000000"/>
                <w:sz w:val="22"/>
                <w:szCs w:val="22"/>
              </w:rPr>
              <w:t xml:space="preserve">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представляти</w:t>
            </w:r>
            <w:proofErr w:type="spellEnd"/>
            <w:r w:rsidRPr="00B0593B">
              <w:rPr>
                <w:color w:val="000000"/>
                <w:sz w:val="22"/>
                <w:szCs w:val="22"/>
              </w:rPr>
              <w:t xml:space="preserve"> </w:t>
            </w:r>
            <w:proofErr w:type="spellStart"/>
            <w:r w:rsidRPr="00B0593B">
              <w:rPr>
                <w:color w:val="000000"/>
                <w:sz w:val="22"/>
                <w:szCs w:val="22"/>
              </w:rPr>
              <w:t>його</w:t>
            </w:r>
            <w:proofErr w:type="spellEnd"/>
            <w:r w:rsidRPr="00B0593B">
              <w:rPr>
                <w:color w:val="000000"/>
                <w:sz w:val="22"/>
                <w:szCs w:val="22"/>
              </w:rPr>
              <w:t xml:space="preserve"> </w:t>
            </w:r>
            <w:proofErr w:type="spellStart"/>
            <w:r w:rsidRPr="00B0593B">
              <w:rPr>
                <w:color w:val="000000"/>
                <w:sz w:val="22"/>
                <w:szCs w:val="22"/>
              </w:rPr>
              <w:t>інтереси</w:t>
            </w:r>
            <w:proofErr w:type="spellEnd"/>
            <w:r w:rsidRPr="00B0593B">
              <w:rPr>
                <w:color w:val="000000"/>
                <w:sz w:val="22"/>
                <w:szCs w:val="22"/>
              </w:rPr>
              <w:t xml:space="preserve"> </w:t>
            </w:r>
            <w:proofErr w:type="spellStart"/>
            <w:r w:rsidRPr="00B0593B">
              <w:rPr>
                <w:color w:val="000000"/>
                <w:sz w:val="22"/>
                <w:szCs w:val="22"/>
              </w:rPr>
              <w:t>під</w:t>
            </w:r>
            <w:proofErr w:type="spellEnd"/>
            <w:r w:rsidRPr="00B0593B">
              <w:rPr>
                <w:color w:val="000000"/>
                <w:sz w:val="22"/>
                <w:szCs w:val="22"/>
              </w:rPr>
              <w:t xml:space="preserve"> час </w:t>
            </w:r>
            <w:proofErr w:type="spellStart"/>
            <w:r w:rsidRPr="00B0593B">
              <w:rPr>
                <w:color w:val="000000"/>
                <w:sz w:val="22"/>
                <w:szCs w:val="22"/>
              </w:rPr>
              <w:t>проведення</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фізичну</w:t>
            </w:r>
            <w:proofErr w:type="spellEnd"/>
            <w:r w:rsidRPr="00B0593B">
              <w:rPr>
                <w:color w:val="000000"/>
                <w:sz w:val="22"/>
                <w:szCs w:val="22"/>
              </w:rPr>
              <w:t xml:space="preserve"> особу, яка є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було</w:t>
            </w:r>
            <w:proofErr w:type="spellEnd"/>
            <w:r w:rsidRPr="00B0593B">
              <w:rPr>
                <w:color w:val="000000"/>
                <w:sz w:val="22"/>
                <w:szCs w:val="22"/>
              </w:rPr>
              <w:t xml:space="preserve"> </w:t>
            </w:r>
            <w:proofErr w:type="spellStart"/>
            <w:r w:rsidRPr="00B0593B">
              <w:rPr>
                <w:color w:val="000000"/>
                <w:sz w:val="22"/>
                <w:szCs w:val="22"/>
              </w:rPr>
              <w:t>притягнуто</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законом до </w:t>
            </w:r>
            <w:proofErr w:type="spellStart"/>
            <w:r w:rsidRPr="00B0593B">
              <w:rPr>
                <w:color w:val="000000"/>
                <w:sz w:val="22"/>
                <w:szCs w:val="22"/>
              </w:rPr>
              <w:t>відповідальності</w:t>
            </w:r>
            <w:proofErr w:type="spellEnd"/>
            <w:r w:rsidRPr="00B0593B">
              <w:rPr>
                <w:color w:val="000000"/>
                <w:sz w:val="22"/>
                <w:szCs w:val="22"/>
              </w:rPr>
              <w:t xml:space="preserve"> за </w:t>
            </w:r>
            <w:proofErr w:type="spellStart"/>
            <w:r w:rsidRPr="00B0593B">
              <w:rPr>
                <w:color w:val="000000"/>
                <w:sz w:val="22"/>
                <w:szCs w:val="22"/>
              </w:rPr>
              <w:t>вчинення</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 xml:space="preserve">, </w:t>
            </w:r>
            <w:proofErr w:type="spellStart"/>
            <w:r w:rsidRPr="00B0593B">
              <w:rPr>
                <w:color w:val="000000"/>
                <w:sz w:val="22"/>
                <w:szCs w:val="22"/>
              </w:rPr>
              <w:t>пов’язаного</w:t>
            </w:r>
            <w:proofErr w:type="spellEnd"/>
            <w:r w:rsidRPr="00B0593B">
              <w:rPr>
                <w:color w:val="000000"/>
                <w:sz w:val="22"/>
                <w:szCs w:val="22"/>
              </w:rPr>
              <w:t xml:space="preserve"> з </w:t>
            </w:r>
            <w:proofErr w:type="spellStart"/>
            <w:r w:rsidRPr="00B0593B">
              <w:rPr>
                <w:color w:val="000000"/>
                <w:sz w:val="22"/>
                <w:szCs w:val="22"/>
              </w:rPr>
              <w:t>використанням</w:t>
            </w:r>
            <w:proofErr w:type="spellEnd"/>
            <w:r w:rsidRPr="00B0593B">
              <w:rPr>
                <w:color w:val="000000"/>
                <w:sz w:val="22"/>
                <w:szCs w:val="22"/>
              </w:rPr>
              <w:t xml:space="preserve"> </w:t>
            </w:r>
            <w:proofErr w:type="spellStart"/>
            <w:r w:rsidRPr="00B0593B">
              <w:rPr>
                <w:color w:val="000000"/>
                <w:sz w:val="22"/>
                <w:szCs w:val="22"/>
              </w:rPr>
              <w:t>дитячої</w:t>
            </w:r>
            <w:proofErr w:type="spellEnd"/>
            <w:r w:rsidRPr="00B0593B">
              <w:rPr>
                <w:color w:val="000000"/>
                <w:sz w:val="22"/>
                <w:szCs w:val="22"/>
              </w:rPr>
              <w:t xml:space="preserve"> </w:t>
            </w:r>
            <w:proofErr w:type="spellStart"/>
            <w:r w:rsidRPr="00B0593B">
              <w:rPr>
                <w:color w:val="000000"/>
                <w:sz w:val="22"/>
                <w:szCs w:val="22"/>
              </w:rPr>
              <w:t>праці</w:t>
            </w:r>
            <w:proofErr w:type="spellEnd"/>
            <w:r w:rsidRPr="00B0593B">
              <w:rPr>
                <w:color w:val="000000"/>
                <w:sz w:val="22"/>
                <w:szCs w:val="22"/>
              </w:rPr>
              <w:t xml:space="preserve"> </w:t>
            </w:r>
            <w:proofErr w:type="spellStart"/>
            <w:r w:rsidRPr="00B0593B">
              <w:rPr>
                <w:color w:val="000000"/>
                <w:sz w:val="22"/>
                <w:szCs w:val="22"/>
              </w:rPr>
              <w:t>чи</w:t>
            </w:r>
            <w:proofErr w:type="spellEnd"/>
            <w:r w:rsidRPr="00B0593B">
              <w:rPr>
                <w:color w:val="000000"/>
                <w:sz w:val="22"/>
                <w:szCs w:val="22"/>
              </w:rPr>
              <w:t xml:space="preserve"> будь-</w:t>
            </w:r>
            <w:proofErr w:type="spellStart"/>
            <w:r w:rsidRPr="00B0593B">
              <w:rPr>
                <w:color w:val="000000"/>
                <w:sz w:val="22"/>
                <w:szCs w:val="22"/>
              </w:rPr>
              <w:t>якими</w:t>
            </w:r>
            <w:proofErr w:type="spellEnd"/>
            <w:r w:rsidRPr="00B0593B">
              <w:rPr>
                <w:color w:val="000000"/>
                <w:sz w:val="22"/>
                <w:szCs w:val="22"/>
              </w:rPr>
              <w:t xml:space="preserve"> формами </w:t>
            </w:r>
            <w:proofErr w:type="spellStart"/>
            <w:r w:rsidRPr="00B0593B">
              <w:rPr>
                <w:color w:val="000000"/>
                <w:sz w:val="22"/>
                <w:szCs w:val="22"/>
              </w:rPr>
              <w:t>торгівлі</w:t>
            </w:r>
            <w:proofErr w:type="spellEnd"/>
            <w:r w:rsidRPr="00B0593B">
              <w:rPr>
                <w:color w:val="000000"/>
                <w:sz w:val="22"/>
                <w:szCs w:val="22"/>
              </w:rPr>
              <w:t xml:space="preserve"> людьми;</w:t>
            </w:r>
          </w:p>
          <w:p w14:paraId="41566C7D" w14:textId="77777777" w:rsidR="00446BC0" w:rsidRPr="00B0593B" w:rsidRDefault="00446BC0" w:rsidP="00E83142">
            <w:pPr>
              <w:jc w:val="both"/>
              <w:rPr>
                <w:color w:val="000000"/>
                <w:sz w:val="22"/>
                <w:szCs w:val="22"/>
              </w:rPr>
            </w:pPr>
            <w:r w:rsidRPr="00B0593B">
              <w:rPr>
                <w:color w:val="000000"/>
                <w:sz w:val="22"/>
                <w:szCs w:val="22"/>
              </w:rPr>
              <w:t xml:space="preserve">13)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має</w:t>
            </w:r>
            <w:proofErr w:type="spellEnd"/>
            <w:r w:rsidRPr="00B0593B">
              <w:rPr>
                <w:color w:val="000000"/>
                <w:sz w:val="22"/>
                <w:szCs w:val="22"/>
              </w:rPr>
              <w:t xml:space="preserve"> </w:t>
            </w:r>
            <w:proofErr w:type="spellStart"/>
            <w:r w:rsidRPr="00B0593B">
              <w:rPr>
                <w:color w:val="000000"/>
                <w:sz w:val="22"/>
                <w:szCs w:val="22"/>
              </w:rPr>
              <w:t>заборгованість</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w:t>
            </w:r>
            <w:proofErr w:type="spellStart"/>
            <w:r w:rsidRPr="00B0593B">
              <w:rPr>
                <w:color w:val="000000"/>
                <w:sz w:val="22"/>
                <w:szCs w:val="22"/>
              </w:rPr>
              <w:t>сплати</w:t>
            </w:r>
            <w:proofErr w:type="spellEnd"/>
            <w:r w:rsidRPr="00B0593B">
              <w:rPr>
                <w:color w:val="000000"/>
                <w:sz w:val="22"/>
                <w:szCs w:val="22"/>
              </w:rPr>
              <w:t xml:space="preserve"> </w:t>
            </w:r>
            <w:proofErr w:type="spellStart"/>
            <w:r w:rsidRPr="00B0593B">
              <w:rPr>
                <w:color w:val="000000"/>
                <w:sz w:val="22"/>
                <w:szCs w:val="22"/>
              </w:rPr>
              <w:t>податків</w:t>
            </w:r>
            <w:proofErr w:type="spellEnd"/>
            <w:r w:rsidRPr="00B0593B">
              <w:rPr>
                <w:color w:val="000000"/>
                <w:sz w:val="22"/>
                <w:szCs w:val="22"/>
              </w:rPr>
              <w:t xml:space="preserve"> і </w:t>
            </w:r>
            <w:proofErr w:type="spellStart"/>
            <w:r w:rsidRPr="00B0593B">
              <w:rPr>
                <w:color w:val="000000"/>
                <w:sz w:val="22"/>
                <w:szCs w:val="22"/>
              </w:rPr>
              <w:t>зборів</w:t>
            </w:r>
            <w:proofErr w:type="spellEnd"/>
            <w:r w:rsidRPr="00B0593B">
              <w:rPr>
                <w:color w:val="000000"/>
                <w:sz w:val="22"/>
                <w:szCs w:val="22"/>
              </w:rPr>
              <w:t xml:space="preserve"> (</w:t>
            </w:r>
            <w:proofErr w:type="spellStart"/>
            <w:r w:rsidRPr="00B0593B">
              <w:rPr>
                <w:color w:val="000000"/>
                <w:sz w:val="22"/>
                <w:szCs w:val="22"/>
              </w:rPr>
              <w:t>обов’язкових</w:t>
            </w:r>
            <w:proofErr w:type="spellEnd"/>
            <w:r w:rsidRPr="00B0593B">
              <w:rPr>
                <w:color w:val="000000"/>
                <w:sz w:val="22"/>
                <w:szCs w:val="22"/>
              </w:rPr>
              <w:t xml:space="preserve"> </w:t>
            </w:r>
            <w:proofErr w:type="spellStart"/>
            <w:r w:rsidRPr="00B0593B">
              <w:rPr>
                <w:color w:val="000000"/>
                <w:sz w:val="22"/>
                <w:szCs w:val="22"/>
              </w:rPr>
              <w:t>платежів</w:t>
            </w:r>
            <w:proofErr w:type="spellEnd"/>
            <w:r w:rsidRPr="00B0593B">
              <w:rPr>
                <w:color w:val="000000"/>
                <w:sz w:val="22"/>
                <w:szCs w:val="22"/>
              </w:rPr>
              <w:t xml:space="preserve">), </w:t>
            </w:r>
            <w:proofErr w:type="spellStart"/>
            <w:r w:rsidRPr="00B0593B">
              <w:rPr>
                <w:color w:val="000000"/>
                <w:sz w:val="22"/>
                <w:szCs w:val="22"/>
              </w:rPr>
              <w:t>крім</w:t>
            </w:r>
            <w:proofErr w:type="spellEnd"/>
            <w:r w:rsidRPr="00B0593B">
              <w:rPr>
                <w:color w:val="000000"/>
                <w:sz w:val="22"/>
                <w:szCs w:val="22"/>
              </w:rPr>
              <w:t xml:space="preserve"> </w:t>
            </w:r>
            <w:proofErr w:type="spellStart"/>
            <w:r w:rsidRPr="00B0593B">
              <w:rPr>
                <w:color w:val="000000"/>
                <w:sz w:val="22"/>
                <w:szCs w:val="22"/>
              </w:rPr>
              <w:t>випадку</w:t>
            </w:r>
            <w:proofErr w:type="spellEnd"/>
            <w:r w:rsidRPr="00B0593B">
              <w:rPr>
                <w:color w:val="000000"/>
                <w:sz w:val="22"/>
                <w:szCs w:val="22"/>
              </w:rPr>
              <w:t xml:space="preserve">, </w:t>
            </w:r>
            <w:proofErr w:type="spellStart"/>
            <w:r w:rsidRPr="00B0593B">
              <w:rPr>
                <w:color w:val="000000"/>
                <w:sz w:val="22"/>
                <w:szCs w:val="22"/>
              </w:rPr>
              <w:t>якщо</w:t>
            </w:r>
            <w:proofErr w:type="spellEnd"/>
            <w:r w:rsidRPr="00B0593B">
              <w:rPr>
                <w:color w:val="000000"/>
                <w:sz w:val="22"/>
                <w:szCs w:val="22"/>
              </w:rPr>
              <w:t xml:space="preserve"> </w:t>
            </w:r>
            <w:proofErr w:type="spellStart"/>
            <w:r w:rsidRPr="00B0593B">
              <w:rPr>
                <w:color w:val="000000"/>
                <w:sz w:val="22"/>
                <w:szCs w:val="22"/>
              </w:rPr>
              <w:t>такий</w:t>
            </w:r>
            <w:proofErr w:type="spellEnd"/>
            <w:r w:rsidRPr="00B0593B">
              <w:rPr>
                <w:color w:val="000000"/>
                <w:sz w:val="22"/>
                <w:szCs w:val="22"/>
              </w:rPr>
              <w:t xml:space="preserve"> </w:t>
            </w:r>
            <w:proofErr w:type="spellStart"/>
            <w:r w:rsidRPr="00B0593B">
              <w:rPr>
                <w:color w:val="000000"/>
                <w:sz w:val="22"/>
                <w:szCs w:val="22"/>
              </w:rPr>
              <w:t>учасник</w:t>
            </w:r>
            <w:proofErr w:type="spellEnd"/>
            <w:r w:rsidRPr="00B0593B">
              <w:rPr>
                <w:color w:val="000000"/>
                <w:sz w:val="22"/>
                <w:szCs w:val="22"/>
              </w:rPr>
              <w:t xml:space="preserve"> </w:t>
            </w:r>
            <w:proofErr w:type="spellStart"/>
            <w:r w:rsidRPr="00B0593B">
              <w:rPr>
                <w:color w:val="000000"/>
                <w:sz w:val="22"/>
                <w:szCs w:val="22"/>
              </w:rPr>
              <w:t>здійснив</w:t>
            </w:r>
            <w:proofErr w:type="spellEnd"/>
            <w:r w:rsidRPr="00B0593B">
              <w:rPr>
                <w:color w:val="000000"/>
                <w:sz w:val="22"/>
                <w:szCs w:val="22"/>
              </w:rPr>
              <w:t xml:space="preserve"> заходи </w:t>
            </w:r>
            <w:proofErr w:type="spellStart"/>
            <w:r w:rsidRPr="00B0593B">
              <w:rPr>
                <w:color w:val="000000"/>
                <w:sz w:val="22"/>
                <w:szCs w:val="22"/>
              </w:rPr>
              <w:t>щодо</w:t>
            </w:r>
            <w:proofErr w:type="spellEnd"/>
            <w:r w:rsidRPr="00B0593B">
              <w:rPr>
                <w:color w:val="000000"/>
                <w:sz w:val="22"/>
                <w:szCs w:val="22"/>
              </w:rPr>
              <w:t xml:space="preserve"> </w:t>
            </w:r>
            <w:proofErr w:type="spellStart"/>
            <w:r w:rsidRPr="00B0593B">
              <w:rPr>
                <w:color w:val="000000"/>
                <w:sz w:val="22"/>
                <w:szCs w:val="22"/>
              </w:rPr>
              <w:t>розстрочення</w:t>
            </w:r>
            <w:proofErr w:type="spellEnd"/>
            <w:r w:rsidRPr="00B0593B">
              <w:rPr>
                <w:color w:val="000000"/>
                <w:sz w:val="22"/>
                <w:szCs w:val="22"/>
              </w:rPr>
              <w:t xml:space="preserve"> і </w:t>
            </w:r>
            <w:proofErr w:type="spellStart"/>
            <w:r w:rsidRPr="00B0593B">
              <w:rPr>
                <w:color w:val="000000"/>
                <w:sz w:val="22"/>
                <w:szCs w:val="22"/>
              </w:rPr>
              <w:lastRenderedPageBreak/>
              <w:t>відстрочення</w:t>
            </w:r>
            <w:proofErr w:type="spellEnd"/>
            <w:r w:rsidRPr="00B0593B">
              <w:rPr>
                <w:color w:val="000000"/>
                <w:sz w:val="22"/>
                <w:szCs w:val="22"/>
              </w:rPr>
              <w:t xml:space="preserve"> </w:t>
            </w:r>
            <w:proofErr w:type="spellStart"/>
            <w:r w:rsidRPr="00B0593B">
              <w:rPr>
                <w:color w:val="000000"/>
                <w:sz w:val="22"/>
                <w:szCs w:val="22"/>
              </w:rPr>
              <w:t>такої</w:t>
            </w:r>
            <w:proofErr w:type="spellEnd"/>
            <w:r w:rsidRPr="00B0593B">
              <w:rPr>
                <w:color w:val="000000"/>
                <w:sz w:val="22"/>
                <w:szCs w:val="22"/>
              </w:rPr>
              <w:t xml:space="preserve"> </w:t>
            </w:r>
            <w:proofErr w:type="spellStart"/>
            <w:r w:rsidRPr="00B0593B">
              <w:rPr>
                <w:color w:val="000000"/>
                <w:sz w:val="22"/>
                <w:szCs w:val="22"/>
              </w:rPr>
              <w:t>заборгованості</w:t>
            </w:r>
            <w:proofErr w:type="spellEnd"/>
            <w:r w:rsidRPr="00B0593B">
              <w:rPr>
                <w:color w:val="000000"/>
                <w:sz w:val="22"/>
                <w:szCs w:val="22"/>
              </w:rPr>
              <w:t xml:space="preserve"> у порядку та на </w:t>
            </w:r>
            <w:proofErr w:type="spellStart"/>
            <w:r w:rsidRPr="00B0593B">
              <w:rPr>
                <w:color w:val="000000"/>
                <w:sz w:val="22"/>
                <w:szCs w:val="22"/>
              </w:rPr>
              <w:t>умовах</w:t>
            </w:r>
            <w:proofErr w:type="spellEnd"/>
            <w:r w:rsidRPr="00B0593B">
              <w:rPr>
                <w:color w:val="000000"/>
                <w:sz w:val="22"/>
                <w:szCs w:val="22"/>
              </w:rPr>
              <w:t xml:space="preserve">, </w:t>
            </w:r>
            <w:proofErr w:type="spellStart"/>
            <w:r w:rsidRPr="00B0593B">
              <w:rPr>
                <w:color w:val="000000"/>
                <w:sz w:val="22"/>
                <w:szCs w:val="22"/>
              </w:rPr>
              <w:t>визначених</w:t>
            </w:r>
            <w:proofErr w:type="spellEnd"/>
            <w:r w:rsidRPr="00B0593B">
              <w:rPr>
                <w:color w:val="000000"/>
                <w:sz w:val="22"/>
                <w:szCs w:val="22"/>
              </w:rPr>
              <w:t xml:space="preserve"> </w:t>
            </w:r>
            <w:proofErr w:type="spellStart"/>
            <w:r w:rsidRPr="00B0593B">
              <w:rPr>
                <w:color w:val="000000"/>
                <w:sz w:val="22"/>
                <w:szCs w:val="22"/>
              </w:rPr>
              <w:t>законодавством</w:t>
            </w:r>
            <w:proofErr w:type="spellEnd"/>
            <w:r w:rsidRPr="00B0593B">
              <w:rPr>
                <w:color w:val="000000"/>
                <w:sz w:val="22"/>
                <w:szCs w:val="22"/>
              </w:rPr>
              <w:t xml:space="preserve"> </w:t>
            </w:r>
            <w:proofErr w:type="spellStart"/>
            <w:r w:rsidRPr="00B0593B">
              <w:rPr>
                <w:color w:val="000000"/>
                <w:sz w:val="22"/>
                <w:szCs w:val="22"/>
              </w:rPr>
              <w:t>країни</w:t>
            </w:r>
            <w:proofErr w:type="spellEnd"/>
            <w:r w:rsidRPr="00B0593B">
              <w:rPr>
                <w:color w:val="000000"/>
                <w:sz w:val="22"/>
                <w:szCs w:val="22"/>
              </w:rPr>
              <w:t xml:space="preserve"> </w:t>
            </w:r>
            <w:proofErr w:type="spellStart"/>
            <w:r w:rsidRPr="00B0593B">
              <w:rPr>
                <w:color w:val="000000"/>
                <w:sz w:val="22"/>
                <w:szCs w:val="22"/>
              </w:rPr>
              <w:t>реєстрації</w:t>
            </w:r>
            <w:proofErr w:type="spellEnd"/>
            <w:r w:rsidRPr="00B0593B">
              <w:rPr>
                <w:color w:val="000000"/>
                <w:sz w:val="22"/>
                <w:szCs w:val="22"/>
              </w:rPr>
              <w:t xml:space="preserve"> такого </w:t>
            </w:r>
            <w:proofErr w:type="spellStart"/>
            <w:r w:rsidRPr="00B0593B">
              <w:rPr>
                <w:color w:val="000000"/>
                <w:sz w:val="22"/>
                <w:szCs w:val="22"/>
              </w:rPr>
              <w:t>учасника</w:t>
            </w:r>
            <w:proofErr w:type="spellEnd"/>
            <w:r w:rsidRPr="00B0593B">
              <w:rPr>
                <w:color w:val="000000"/>
                <w:sz w:val="22"/>
                <w:szCs w:val="22"/>
              </w:rPr>
              <w:t xml:space="preserve">. </w:t>
            </w:r>
          </w:p>
          <w:p w14:paraId="2B8CBE72" w14:textId="77777777" w:rsidR="00446BC0" w:rsidRPr="00B0593B" w:rsidRDefault="00446BC0" w:rsidP="00E83142">
            <w:pPr>
              <w:pStyle w:val="ac"/>
              <w:jc w:val="both"/>
              <w:rPr>
                <w:rFonts w:eastAsia="Arial"/>
                <w:color w:val="000000"/>
                <w:sz w:val="22"/>
                <w:szCs w:val="22"/>
                <w:lang w:val="uk-UA"/>
              </w:rPr>
            </w:pPr>
            <w:r w:rsidRPr="00B0593B">
              <w:rPr>
                <w:rFonts w:eastAsia="Arial"/>
                <w:color w:val="000000"/>
                <w:sz w:val="22"/>
                <w:szCs w:val="22"/>
              </w:rPr>
              <w:t xml:space="preserve">14) </w:t>
            </w:r>
            <w:proofErr w:type="spellStart"/>
            <w:r w:rsidRPr="00B0593B">
              <w:rPr>
                <w:rFonts w:eastAsia="Arial"/>
                <w:color w:val="000000"/>
                <w:sz w:val="22"/>
                <w:szCs w:val="22"/>
              </w:rPr>
              <w:t>замовник</w:t>
            </w:r>
            <w:proofErr w:type="spellEnd"/>
            <w:r w:rsidRPr="00B0593B">
              <w:rPr>
                <w:rFonts w:eastAsia="Arial"/>
                <w:color w:val="000000"/>
                <w:sz w:val="22"/>
                <w:szCs w:val="22"/>
              </w:rPr>
              <w:t xml:space="preserve"> </w:t>
            </w:r>
            <w:proofErr w:type="spellStart"/>
            <w:r w:rsidRPr="00B0593B">
              <w:rPr>
                <w:rFonts w:eastAsia="Arial"/>
                <w:color w:val="000000"/>
                <w:sz w:val="22"/>
                <w:szCs w:val="22"/>
              </w:rPr>
              <w:t>може</w:t>
            </w:r>
            <w:proofErr w:type="spellEnd"/>
            <w:r w:rsidRPr="00B0593B">
              <w:rPr>
                <w:rFonts w:eastAsia="Arial"/>
                <w:color w:val="000000"/>
                <w:sz w:val="22"/>
                <w:szCs w:val="22"/>
              </w:rPr>
              <w:t xml:space="preserve"> </w:t>
            </w:r>
            <w:proofErr w:type="spellStart"/>
            <w:r w:rsidRPr="00B0593B">
              <w:rPr>
                <w:rFonts w:eastAsia="Arial"/>
                <w:color w:val="000000"/>
                <w:sz w:val="22"/>
                <w:szCs w:val="22"/>
              </w:rPr>
              <w:t>прийняти</w:t>
            </w:r>
            <w:proofErr w:type="spellEnd"/>
            <w:r w:rsidRPr="00B0593B">
              <w:rPr>
                <w:rFonts w:eastAsia="Arial"/>
                <w:color w:val="000000"/>
                <w:sz w:val="22"/>
                <w:szCs w:val="22"/>
              </w:rPr>
              <w:t xml:space="preserve"> </w:t>
            </w:r>
            <w:proofErr w:type="spellStart"/>
            <w:r w:rsidRPr="00B0593B">
              <w:rPr>
                <w:rFonts w:eastAsia="Arial"/>
                <w:color w:val="000000"/>
                <w:sz w:val="22"/>
                <w:szCs w:val="22"/>
              </w:rPr>
              <w:t>рішення</w:t>
            </w:r>
            <w:proofErr w:type="spellEnd"/>
            <w:r w:rsidRPr="00B0593B">
              <w:rPr>
                <w:rFonts w:eastAsia="Arial"/>
                <w:color w:val="000000"/>
                <w:sz w:val="22"/>
                <w:szCs w:val="22"/>
              </w:rPr>
              <w:t xml:space="preserve"> про </w:t>
            </w:r>
            <w:proofErr w:type="spellStart"/>
            <w:r w:rsidRPr="00B0593B">
              <w:rPr>
                <w:rFonts w:eastAsia="Arial"/>
                <w:color w:val="000000"/>
                <w:sz w:val="22"/>
                <w:szCs w:val="22"/>
              </w:rPr>
              <w:t>відмову</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учаснику</w:t>
            </w:r>
            <w:proofErr w:type="spellEnd"/>
            <w:r w:rsidRPr="00B0593B">
              <w:rPr>
                <w:rFonts w:eastAsia="Arial"/>
                <w:color w:val="000000"/>
                <w:sz w:val="22"/>
                <w:szCs w:val="22"/>
              </w:rPr>
              <w:t xml:space="preserve"> в </w:t>
            </w:r>
            <w:proofErr w:type="spellStart"/>
            <w:r w:rsidRPr="00B0593B">
              <w:rPr>
                <w:rFonts w:eastAsia="Arial"/>
                <w:color w:val="000000"/>
                <w:sz w:val="22"/>
                <w:szCs w:val="22"/>
              </w:rPr>
              <w:t>участі</w:t>
            </w:r>
            <w:proofErr w:type="spellEnd"/>
            <w:r w:rsidRPr="00B0593B">
              <w:rPr>
                <w:rFonts w:eastAsia="Arial"/>
                <w:color w:val="000000"/>
                <w:sz w:val="22"/>
                <w:szCs w:val="22"/>
              </w:rPr>
              <w:t xml:space="preserve"> у </w:t>
            </w:r>
            <w:proofErr w:type="spellStart"/>
            <w:r w:rsidRPr="00B0593B">
              <w:rPr>
                <w:rFonts w:eastAsia="Arial"/>
                <w:color w:val="000000"/>
                <w:sz w:val="22"/>
                <w:szCs w:val="22"/>
              </w:rPr>
              <w:t>процедурі</w:t>
            </w:r>
            <w:proofErr w:type="spellEnd"/>
            <w:r w:rsidRPr="00B0593B">
              <w:rPr>
                <w:rFonts w:eastAsia="Arial"/>
                <w:color w:val="000000"/>
                <w:sz w:val="22"/>
                <w:szCs w:val="22"/>
              </w:rPr>
              <w:t xml:space="preserve"> </w:t>
            </w:r>
            <w:proofErr w:type="spellStart"/>
            <w:r w:rsidRPr="00B0593B">
              <w:rPr>
                <w:rFonts w:eastAsia="Arial"/>
                <w:color w:val="000000"/>
                <w:sz w:val="22"/>
                <w:szCs w:val="22"/>
              </w:rPr>
              <w:t>закупівлі</w:t>
            </w:r>
            <w:proofErr w:type="spellEnd"/>
            <w:r w:rsidRPr="00B0593B">
              <w:rPr>
                <w:rFonts w:eastAsia="Arial"/>
                <w:color w:val="000000"/>
                <w:sz w:val="22"/>
                <w:szCs w:val="22"/>
              </w:rPr>
              <w:t xml:space="preserve"> та </w:t>
            </w:r>
            <w:proofErr w:type="spellStart"/>
            <w:r w:rsidRPr="00B0593B">
              <w:rPr>
                <w:rFonts w:eastAsia="Arial"/>
                <w:color w:val="000000"/>
                <w:sz w:val="22"/>
                <w:szCs w:val="22"/>
              </w:rPr>
              <w:t>може</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відхилити</w:t>
            </w:r>
            <w:proofErr w:type="spellEnd"/>
            <w:r w:rsidRPr="00B0593B">
              <w:rPr>
                <w:rFonts w:eastAsia="Arial"/>
                <w:color w:val="000000"/>
                <w:sz w:val="22"/>
                <w:szCs w:val="22"/>
              </w:rPr>
              <w:t xml:space="preserve"> </w:t>
            </w:r>
            <w:proofErr w:type="spellStart"/>
            <w:r w:rsidRPr="00B0593B">
              <w:rPr>
                <w:rFonts w:eastAsia="Arial"/>
                <w:color w:val="000000"/>
                <w:sz w:val="22"/>
                <w:szCs w:val="22"/>
              </w:rPr>
              <w:t>тендерну</w:t>
            </w:r>
            <w:proofErr w:type="spellEnd"/>
            <w:r w:rsidRPr="00B0593B">
              <w:rPr>
                <w:rFonts w:eastAsia="Arial"/>
                <w:color w:val="000000"/>
                <w:sz w:val="22"/>
                <w:szCs w:val="22"/>
              </w:rPr>
              <w:t xml:space="preserve"> </w:t>
            </w:r>
            <w:proofErr w:type="spellStart"/>
            <w:r w:rsidRPr="00B0593B">
              <w:rPr>
                <w:rFonts w:eastAsia="Arial"/>
                <w:color w:val="000000"/>
                <w:sz w:val="22"/>
                <w:szCs w:val="22"/>
              </w:rPr>
              <w:t>пропозицію</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учасника</w:t>
            </w:r>
            <w:proofErr w:type="spellEnd"/>
            <w:r w:rsidRPr="00B0593B">
              <w:rPr>
                <w:rFonts w:eastAsia="Arial"/>
                <w:color w:val="000000"/>
                <w:sz w:val="22"/>
                <w:szCs w:val="22"/>
              </w:rPr>
              <w:t xml:space="preserve"> в </w:t>
            </w:r>
            <w:proofErr w:type="spellStart"/>
            <w:r w:rsidRPr="00B0593B">
              <w:rPr>
                <w:rFonts w:eastAsia="Arial"/>
                <w:color w:val="000000"/>
                <w:sz w:val="22"/>
                <w:szCs w:val="22"/>
              </w:rPr>
              <w:t>разі</w:t>
            </w:r>
            <w:proofErr w:type="spellEnd"/>
            <w:r w:rsidRPr="00B0593B">
              <w:rPr>
                <w:rFonts w:eastAsia="Arial"/>
                <w:color w:val="000000"/>
                <w:sz w:val="22"/>
                <w:szCs w:val="22"/>
              </w:rPr>
              <w:t xml:space="preserve">, </w:t>
            </w:r>
            <w:proofErr w:type="spellStart"/>
            <w:r w:rsidRPr="00B0593B">
              <w:rPr>
                <w:rFonts w:eastAsia="Arial"/>
                <w:color w:val="000000"/>
                <w:sz w:val="22"/>
                <w:szCs w:val="22"/>
              </w:rPr>
              <w:t>якщо</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w:t>
            </w:r>
            <w:proofErr w:type="spellEnd"/>
            <w:r w:rsidRPr="00B0593B">
              <w:rPr>
                <w:rFonts w:eastAsia="Arial"/>
                <w:color w:val="000000"/>
                <w:sz w:val="22"/>
                <w:szCs w:val="22"/>
              </w:rPr>
              <w:t xml:space="preserve"> </w:t>
            </w:r>
            <w:proofErr w:type="spellStart"/>
            <w:r w:rsidRPr="00B0593B">
              <w:rPr>
                <w:rFonts w:eastAsia="Arial"/>
                <w:color w:val="000000"/>
                <w:sz w:val="22"/>
                <w:szCs w:val="22"/>
              </w:rPr>
              <w:t>процедури</w:t>
            </w:r>
            <w:proofErr w:type="spellEnd"/>
            <w:r w:rsidRPr="00B0593B">
              <w:rPr>
                <w:rFonts w:eastAsia="Arial"/>
                <w:color w:val="000000"/>
                <w:sz w:val="22"/>
                <w:szCs w:val="22"/>
              </w:rPr>
              <w:t xml:space="preserve"> </w:t>
            </w:r>
            <w:proofErr w:type="spellStart"/>
            <w:r w:rsidRPr="00B0593B">
              <w:rPr>
                <w:rFonts w:eastAsia="Arial"/>
                <w:color w:val="000000"/>
                <w:sz w:val="22"/>
                <w:szCs w:val="22"/>
              </w:rPr>
              <w:t>закупівлі</w:t>
            </w:r>
            <w:proofErr w:type="spellEnd"/>
            <w:r w:rsidRPr="00B0593B">
              <w:rPr>
                <w:rFonts w:eastAsia="Arial"/>
                <w:color w:val="000000"/>
                <w:sz w:val="22"/>
                <w:szCs w:val="22"/>
              </w:rPr>
              <w:t xml:space="preserve"> не </w:t>
            </w:r>
            <w:proofErr w:type="spellStart"/>
            <w:r w:rsidRPr="00B0593B">
              <w:rPr>
                <w:rFonts w:eastAsia="Arial"/>
                <w:color w:val="000000"/>
                <w:sz w:val="22"/>
                <w:szCs w:val="22"/>
              </w:rPr>
              <w:t>виконав</w:t>
            </w:r>
            <w:proofErr w:type="spellEnd"/>
            <w:r w:rsidRPr="00B0593B">
              <w:rPr>
                <w:rFonts w:eastAsia="Arial"/>
                <w:color w:val="000000"/>
                <w:sz w:val="22"/>
                <w:szCs w:val="22"/>
              </w:rPr>
              <w:t xml:space="preserve"> </w:t>
            </w:r>
            <w:proofErr w:type="spellStart"/>
            <w:r w:rsidRPr="00B0593B">
              <w:rPr>
                <w:rFonts w:eastAsia="Arial"/>
                <w:color w:val="000000"/>
                <w:sz w:val="22"/>
                <w:szCs w:val="22"/>
              </w:rPr>
              <w:t>свої</w:t>
            </w:r>
            <w:proofErr w:type="spellEnd"/>
            <w:r w:rsidRPr="00B0593B">
              <w:rPr>
                <w:rFonts w:eastAsia="Arial"/>
                <w:color w:val="000000"/>
                <w:sz w:val="22"/>
                <w:szCs w:val="22"/>
              </w:rPr>
              <w:t xml:space="preserve"> </w:t>
            </w:r>
            <w:proofErr w:type="spellStart"/>
            <w:r w:rsidRPr="00B0593B">
              <w:rPr>
                <w:rFonts w:eastAsia="Arial"/>
                <w:color w:val="000000"/>
                <w:sz w:val="22"/>
                <w:szCs w:val="22"/>
              </w:rPr>
              <w:t>зобов’язання</w:t>
            </w:r>
            <w:proofErr w:type="spellEnd"/>
            <w:r w:rsidRPr="00B0593B">
              <w:rPr>
                <w:rFonts w:eastAsia="Arial"/>
                <w:color w:val="000000"/>
                <w:sz w:val="22"/>
                <w:szCs w:val="22"/>
              </w:rPr>
              <w:t xml:space="preserve"> за </w:t>
            </w:r>
            <w:proofErr w:type="spellStart"/>
            <w:r w:rsidRPr="00B0593B">
              <w:rPr>
                <w:rFonts w:eastAsia="Arial"/>
                <w:color w:val="000000"/>
                <w:sz w:val="22"/>
                <w:szCs w:val="22"/>
              </w:rPr>
              <w:t>раніше</w:t>
            </w:r>
            <w:proofErr w:type="spellEnd"/>
            <w:r w:rsidRPr="00B0593B">
              <w:rPr>
                <w:rFonts w:eastAsia="Arial"/>
                <w:color w:val="000000"/>
                <w:sz w:val="22"/>
                <w:szCs w:val="22"/>
              </w:rPr>
              <w:t xml:space="preserve"> </w:t>
            </w:r>
            <w:proofErr w:type="spellStart"/>
            <w:r w:rsidRPr="00B0593B">
              <w:rPr>
                <w:rFonts w:eastAsia="Arial"/>
                <w:color w:val="000000"/>
                <w:sz w:val="22"/>
                <w:szCs w:val="22"/>
              </w:rPr>
              <w:t>укладеним</w:t>
            </w:r>
            <w:proofErr w:type="spellEnd"/>
            <w:r w:rsidRPr="00B0593B">
              <w:rPr>
                <w:rFonts w:eastAsia="Arial"/>
                <w:color w:val="000000"/>
                <w:sz w:val="22"/>
                <w:szCs w:val="22"/>
              </w:rPr>
              <w:t xml:space="preserve"> договором про </w:t>
            </w:r>
            <w:proofErr w:type="spellStart"/>
            <w:r w:rsidRPr="00B0593B">
              <w:rPr>
                <w:rFonts w:eastAsia="Arial"/>
                <w:color w:val="000000"/>
                <w:sz w:val="22"/>
                <w:szCs w:val="22"/>
              </w:rPr>
              <w:t>закупівлю</w:t>
            </w:r>
            <w:proofErr w:type="spellEnd"/>
            <w:r w:rsidRPr="00B0593B">
              <w:rPr>
                <w:rFonts w:eastAsia="Arial"/>
                <w:color w:val="000000"/>
                <w:sz w:val="22"/>
                <w:szCs w:val="22"/>
              </w:rPr>
              <w:t xml:space="preserve"> з </w:t>
            </w:r>
            <w:proofErr w:type="spellStart"/>
            <w:r w:rsidRPr="00B0593B">
              <w:rPr>
                <w:rFonts w:eastAsia="Arial"/>
                <w:color w:val="000000"/>
                <w:sz w:val="22"/>
                <w:szCs w:val="22"/>
              </w:rPr>
              <w:t>цим</w:t>
            </w:r>
            <w:proofErr w:type="spellEnd"/>
            <w:r w:rsidRPr="00B0593B">
              <w:rPr>
                <w:rFonts w:eastAsia="Arial"/>
                <w:color w:val="000000"/>
                <w:sz w:val="22"/>
                <w:szCs w:val="22"/>
              </w:rPr>
              <w:t xml:space="preserve"> самим </w:t>
            </w:r>
            <w:proofErr w:type="spellStart"/>
            <w:r w:rsidRPr="00B0593B">
              <w:rPr>
                <w:rFonts w:eastAsia="Arial"/>
                <w:color w:val="000000"/>
                <w:sz w:val="22"/>
                <w:szCs w:val="22"/>
              </w:rPr>
              <w:t>замовником</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призвело</w:t>
            </w:r>
            <w:proofErr w:type="spellEnd"/>
            <w:r w:rsidRPr="00B0593B">
              <w:rPr>
                <w:rFonts w:eastAsia="Arial"/>
                <w:color w:val="000000"/>
                <w:sz w:val="22"/>
                <w:szCs w:val="22"/>
              </w:rPr>
              <w:t xml:space="preserve"> до </w:t>
            </w:r>
            <w:proofErr w:type="spellStart"/>
            <w:r w:rsidRPr="00B0593B">
              <w:rPr>
                <w:rFonts w:eastAsia="Arial"/>
                <w:color w:val="000000"/>
                <w:sz w:val="22"/>
                <w:szCs w:val="22"/>
              </w:rPr>
              <w:t>його</w:t>
            </w:r>
            <w:proofErr w:type="spellEnd"/>
            <w:r w:rsidRPr="00B0593B">
              <w:rPr>
                <w:rFonts w:eastAsia="Arial"/>
                <w:color w:val="000000"/>
                <w:sz w:val="22"/>
                <w:szCs w:val="22"/>
              </w:rPr>
              <w:t xml:space="preserve"> </w:t>
            </w:r>
            <w:proofErr w:type="spellStart"/>
            <w:r w:rsidRPr="00B0593B">
              <w:rPr>
                <w:rFonts w:eastAsia="Arial"/>
                <w:color w:val="000000"/>
                <w:sz w:val="22"/>
                <w:szCs w:val="22"/>
              </w:rPr>
              <w:t>дострокового</w:t>
            </w:r>
            <w:proofErr w:type="spellEnd"/>
            <w:r w:rsidRPr="00B0593B">
              <w:rPr>
                <w:rFonts w:eastAsia="Arial"/>
                <w:color w:val="000000"/>
                <w:sz w:val="22"/>
                <w:szCs w:val="22"/>
              </w:rPr>
              <w:t xml:space="preserve"> </w:t>
            </w:r>
            <w:proofErr w:type="spellStart"/>
            <w:r w:rsidRPr="00B0593B">
              <w:rPr>
                <w:rFonts w:eastAsia="Arial"/>
                <w:color w:val="000000"/>
                <w:sz w:val="22"/>
                <w:szCs w:val="22"/>
              </w:rPr>
              <w:t>розірвання</w:t>
            </w:r>
            <w:proofErr w:type="spellEnd"/>
            <w:r w:rsidRPr="00B0593B">
              <w:rPr>
                <w:rFonts w:eastAsia="Arial"/>
                <w:color w:val="000000"/>
                <w:sz w:val="22"/>
                <w:szCs w:val="22"/>
              </w:rPr>
              <w:t xml:space="preserve">, і </w:t>
            </w:r>
            <w:proofErr w:type="spellStart"/>
            <w:r w:rsidRPr="00B0593B">
              <w:rPr>
                <w:rFonts w:eastAsia="Arial"/>
                <w:color w:val="000000"/>
                <w:sz w:val="22"/>
                <w:szCs w:val="22"/>
              </w:rPr>
              <w:t>було</w:t>
            </w:r>
            <w:proofErr w:type="spellEnd"/>
            <w:r w:rsidRPr="00B0593B">
              <w:rPr>
                <w:rFonts w:eastAsia="Arial"/>
                <w:color w:val="000000"/>
                <w:sz w:val="22"/>
                <w:szCs w:val="22"/>
              </w:rPr>
              <w:t xml:space="preserve"> </w:t>
            </w:r>
            <w:proofErr w:type="spellStart"/>
            <w:r w:rsidRPr="00B0593B">
              <w:rPr>
                <w:rFonts w:eastAsia="Arial"/>
                <w:color w:val="000000"/>
                <w:sz w:val="22"/>
                <w:szCs w:val="22"/>
              </w:rPr>
              <w:t>застосовано</w:t>
            </w:r>
            <w:proofErr w:type="spellEnd"/>
            <w:r w:rsidRPr="00B0593B">
              <w:rPr>
                <w:rFonts w:eastAsia="Arial"/>
                <w:color w:val="000000"/>
                <w:sz w:val="22"/>
                <w:szCs w:val="22"/>
              </w:rPr>
              <w:t xml:space="preserve"> </w:t>
            </w:r>
            <w:proofErr w:type="spellStart"/>
            <w:r w:rsidRPr="00B0593B">
              <w:rPr>
                <w:rFonts w:eastAsia="Arial"/>
                <w:color w:val="000000"/>
                <w:sz w:val="22"/>
                <w:szCs w:val="22"/>
              </w:rPr>
              <w:t>санкції</w:t>
            </w:r>
            <w:proofErr w:type="spellEnd"/>
            <w:r w:rsidRPr="00B0593B">
              <w:rPr>
                <w:rFonts w:eastAsia="Arial"/>
                <w:color w:val="000000"/>
                <w:sz w:val="22"/>
                <w:szCs w:val="22"/>
              </w:rPr>
              <w:t xml:space="preserve"> у </w:t>
            </w:r>
            <w:proofErr w:type="spellStart"/>
            <w:r w:rsidRPr="00B0593B">
              <w:rPr>
                <w:rFonts w:eastAsia="Arial"/>
                <w:color w:val="000000"/>
                <w:sz w:val="22"/>
                <w:szCs w:val="22"/>
              </w:rPr>
              <w:t>вигляді</w:t>
            </w:r>
            <w:proofErr w:type="spellEnd"/>
            <w:r w:rsidRPr="00B0593B">
              <w:rPr>
                <w:rFonts w:eastAsia="Arial"/>
                <w:color w:val="000000"/>
                <w:sz w:val="22"/>
                <w:szCs w:val="22"/>
              </w:rPr>
              <w:t xml:space="preserve"> </w:t>
            </w:r>
            <w:proofErr w:type="spellStart"/>
            <w:r w:rsidRPr="00B0593B">
              <w:rPr>
                <w:rFonts w:eastAsia="Arial"/>
                <w:color w:val="000000"/>
                <w:sz w:val="22"/>
                <w:szCs w:val="22"/>
              </w:rPr>
              <w:t>штрафів</w:t>
            </w:r>
            <w:proofErr w:type="spellEnd"/>
            <w:r w:rsidRPr="00B0593B">
              <w:rPr>
                <w:rFonts w:eastAsia="Arial"/>
                <w:color w:val="000000"/>
                <w:sz w:val="22"/>
                <w:szCs w:val="22"/>
              </w:rPr>
              <w:t xml:space="preserve"> та/</w:t>
            </w:r>
            <w:proofErr w:type="spellStart"/>
            <w:r w:rsidRPr="00B0593B">
              <w:rPr>
                <w:rFonts w:eastAsia="Arial"/>
                <w:color w:val="000000"/>
                <w:sz w:val="22"/>
                <w:szCs w:val="22"/>
              </w:rPr>
              <w:t>або</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відшкодування</w:t>
            </w:r>
            <w:proofErr w:type="spellEnd"/>
            <w:r w:rsidRPr="00B0593B">
              <w:rPr>
                <w:rFonts w:eastAsia="Arial"/>
                <w:color w:val="000000"/>
                <w:sz w:val="22"/>
                <w:szCs w:val="22"/>
              </w:rPr>
              <w:t xml:space="preserve"> </w:t>
            </w:r>
            <w:proofErr w:type="spellStart"/>
            <w:r w:rsidRPr="00B0593B">
              <w:rPr>
                <w:rFonts w:eastAsia="Arial"/>
                <w:color w:val="000000"/>
                <w:sz w:val="22"/>
                <w:szCs w:val="22"/>
              </w:rPr>
              <w:t>збитків</w:t>
            </w:r>
            <w:proofErr w:type="spellEnd"/>
            <w:r w:rsidRPr="00B0593B">
              <w:rPr>
                <w:rFonts w:eastAsia="Arial"/>
                <w:color w:val="000000"/>
                <w:sz w:val="22"/>
                <w:szCs w:val="22"/>
              </w:rPr>
              <w:t xml:space="preserve"> - </w:t>
            </w:r>
            <w:proofErr w:type="spellStart"/>
            <w:r w:rsidRPr="00B0593B">
              <w:rPr>
                <w:rFonts w:eastAsia="Arial"/>
                <w:color w:val="000000"/>
                <w:sz w:val="22"/>
                <w:szCs w:val="22"/>
              </w:rPr>
              <w:t>протягом</w:t>
            </w:r>
            <w:proofErr w:type="spellEnd"/>
            <w:r w:rsidRPr="00B0593B">
              <w:rPr>
                <w:rFonts w:eastAsia="Arial"/>
                <w:color w:val="000000"/>
                <w:sz w:val="22"/>
                <w:szCs w:val="22"/>
              </w:rPr>
              <w:t xml:space="preserve"> </w:t>
            </w:r>
            <w:proofErr w:type="spellStart"/>
            <w:r w:rsidRPr="00B0593B">
              <w:rPr>
                <w:rFonts w:eastAsia="Arial"/>
                <w:color w:val="000000"/>
                <w:sz w:val="22"/>
                <w:szCs w:val="22"/>
              </w:rPr>
              <w:t>трьох</w:t>
            </w:r>
            <w:proofErr w:type="spellEnd"/>
            <w:r w:rsidRPr="00B0593B">
              <w:rPr>
                <w:rFonts w:eastAsia="Arial"/>
                <w:color w:val="000000"/>
                <w:sz w:val="22"/>
                <w:szCs w:val="22"/>
              </w:rPr>
              <w:t xml:space="preserve"> </w:t>
            </w:r>
            <w:proofErr w:type="spellStart"/>
            <w:r w:rsidRPr="00B0593B">
              <w:rPr>
                <w:rFonts w:eastAsia="Arial"/>
                <w:color w:val="000000"/>
                <w:sz w:val="22"/>
                <w:szCs w:val="22"/>
              </w:rPr>
              <w:t>років</w:t>
            </w:r>
            <w:proofErr w:type="spellEnd"/>
            <w:r w:rsidRPr="00B0593B">
              <w:rPr>
                <w:rFonts w:eastAsia="Arial"/>
                <w:color w:val="000000"/>
                <w:sz w:val="22"/>
                <w:szCs w:val="22"/>
              </w:rPr>
              <w:t xml:space="preserve"> з </w:t>
            </w:r>
            <w:proofErr w:type="spellStart"/>
            <w:r w:rsidRPr="00B0593B">
              <w:rPr>
                <w:rFonts w:eastAsia="Arial"/>
                <w:color w:val="000000"/>
                <w:sz w:val="22"/>
                <w:szCs w:val="22"/>
              </w:rPr>
              <w:t>дати</w:t>
            </w:r>
            <w:proofErr w:type="spellEnd"/>
            <w:r w:rsidRPr="00B0593B">
              <w:rPr>
                <w:rFonts w:eastAsia="Arial"/>
                <w:color w:val="000000"/>
                <w:sz w:val="22"/>
                <w:szCs w:val="22"/>
              </w:rPr>
              <w:t xml:space="preserve"> </w:t>
            </w:r>
            <w:proofErr w:type="spellStart"/>
            <w:r w:rsidRPr="00B0593B">
              <w:rPr>
                <w:rFonts w:eastAsia="Arial"/>
                <w:color w:val="000000"/>
                <w:sz w:val="22"/>
                <w:szCs w:val="22"/>
              </w:rPr>
              <w:t>дострокового</w:t>
            </w:r>
            <w:proofErr w:type="spellEnd"/>
            <w:r w:rsidRPr="00B0593B">
              <w:rPr>
                <w:rFonts w:eastAsia="Arial"/>
                <w:color w:val="000000"/>
                <w:sz w:val="22"/>
                <w:szCs w:val="22"/>
              </w:rPr>
              <w:t xml:space="preserve"> </w:t>
            </w:r>
            <w:proofErr w:type="spellStart"/>
            <w:r w:rsidRPr="00B0593B">
              <w:rPr>
                <w:rFonts w:eastAsia="Arial"/>
                <w:color w:val="000000"/>
                <w:sz w:val="22"/>
                <w:szCs w:val="22"/>
              </w:rPr>
              <w:t>розірвання</w:t>
            </w:r>
            <w:proofErr w:type="spellEnd"/>
            <w:r w:rsidRPr="00B0593B">
              <w:rPr>
                <w:rFonts w:eastAsia="Arial"/>
                <w:color w:val="000000"/>
                <w:sz w:val="22"/>
                <w:szCs w:val="22"/>
              </w:rPr>
              <w:t xml:space="preserve"> такого договору. </w:t>
            </w:r>
            <w:proofErr w:type="spellStart"/>
            <w:r w:rsidRPr="00B0593B">
              <w:rPr>
                <w:rFonts w:eastAsia="Arial"/>
                <w:color w:val="000000"/>
                <w:sz w:val="22"/>
                <w:szCs w:val="22"/>
              </w:rPr>
              <w:t>Учасник</w:t>
            </w:r>
            <w:proofErr w:type="spellEnd"/>
            <w:r w:rsidRPr="00B0593B">
              <w:rPr>
                <w:rFonts w:eastAsia="Arial"/>
                <w:color w:val="000000"/>
                <w:sz w:val="22"/>
                <w:szCs w:val="22"/>
              </w:rPr>
              <w:t xml:space="preserve"> </w:t>
            </w:r>
            <w:proofErr w:type="spellStart"/>
            <w:r w:rsidRPr="00B0593B">
              <w:rPr>
                <w:rFonts w:eastAsia="Arial"/>
                <w:color w:val="000000"/>
                <w:sz w:val="22"/>
                <w:szCs w:val="22"/>
              </w:rPr>
              <w:t>процедури</w:t>
            </w:r>
            <w:proofErr w:type="spellEnd"/>
            <w:r w:rsidRPr="00B0593B">
              <w:rPr>
                <w:rFonts w:eastAsia="Arial"/>
                <w:color w:val="000000"/>
                <w:sz w:val="22"/>
                <w:szCs w:val="22"/>
              </w:rPr>
              <w:t xml:space="preserve"> </w:t>
            </w:r>
            <w:proofErr w:type="spellStart"/>
            <w:r w:rsidRPr="00B0593B">
              <w:rPr>
                <w:rFonts w:eastAsia="Arial"/>
                <w:color w:val="000000"/>
                <w:sz w:val="22"/>
                <w:szCs w:val="22"/>
              </w:rPr>
              <w:t>закупівлі</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перебуває</w:t>
            </w:r>
            <w:proofErr w:type="spellEnd"/>
            <w:r w:rsidRPr="00B0593B">
              <w:rPr>
                <w:rFonts w:eastAsia="Arial"/>
                <w:color w:val="000000"/>
                <w:sz w:val="22"/>
                <w:szCs w:val="22"/>
              </w:rPr>
              <w:t xml:space="preserve"> в </w:t>
            </w:r>
            <w:proofErr w:type="spellStart"/>
            <w:r w:rsidRPr="00B0593B">
              <w:rPr>
                <w:rFonts w:eastAsia="Arial"/>
                <w:color w:val="000000"/>
                <w:sz w:val="22"/>
                <w:szCs w:val="22"/>
              </w:rPr>
              <w:t>обставинах</w:t>
            </w:r>
            <w:proofErr w:type="spellEnd"/>
            <w:r w:rsidRPr="00B0593B">
              <w:rPr>
                <w:rFonts w:eastAsia="Arial"/>
                <w:color w:val="000000"/>
                <w:sz w:val="22"/>
                <w:szCs w:val="22"/>
              </w:rPr>
              <w:t xml:space="preserve">, </w:t>
            </w:r>
            <w:proofErr w:type="spellStart"/>
            <w:r w:rsidRPr="00B0593B">
              <w:rPr>
                <w:rFonts w:eastAsia="Arial"/>
                <w:color w:val="000000"/>
                <w:sz w:val="22"/>
                <w:szCs w:val="22"/>
              </w:rPr>
              <w:t>зазначених</w:t>
            </w:r>
            <w:proofErr w:type="spellEnd"/>
            <w:r w:rsidRPr="00B0593B">
              <w:rPr>
                <w:rFonts w:eastAsia="Arial"/>
                <w:color w:val="000000"/>
                <w:sz w:val="22"/>
                <w:szCs w:val="22"/>
              </w:rPr>
              <w:t xml:space="preserve"> у </w:t>
            </w:r>
            <w:proofErr w:type="spellStart"/>
            <w:r w:rsidRPr="00B0593B">
              <w:rPr>
                <w:rFonts w:eastAsia="Arial"/>
                <w:color w:val="000000"/>
                <w:sz w:val="22"/>
                <w:szCs w:val="22"/>
              </w:rPr>
              <w:t>частині</w:t>
            </w:r>
            <w:proofErr w:type="spellEnd"/>
            <w:r w:rsidRPr="00B0593B">
              <w:rPr>
                <w:rFonts w:eastAsia="Arial"/>
                <w:color w:val="000000"/>
                <w:sz w:val="22"/>
                <w:szCs w:val="22"/>
              </w:rPr>
              <w:t xml:space="preserve"> </w:t>
            </w:r>
            <w:proofErr w:type="spellStart"/>
            <w:r w:rsidRPr="00B0593B">
              <w:rPr>
                <w:rFonts w:eastAsia="Arial"/>
                <w:color w:val="000000"/>
                <w:sz w:val="22"/>
                <w:szCs w:val="22"/>
              </w:rPr>
              <w:t>другій</w:t>
            </w:r>
            <w:proofErr w:type="spellEnd"/>
            <w:r w:rsidRPr="00B0593B">
              <w:rPr>
                <w:rFonts w:eastAsia="Arial"/>
                <w:color w:val="000000"/>
                <w:sz w:val="22"/>
                <w:szCs w:val="22"/>
              </w:rPr>
              <w:t xml:space="preserve"> </w:t>
            </w:r>
            <w:proofErr w:type="spellStart"/>
            <w:r w:rsidRPr="00B0593B">
              <w:rPr>
                <w:rFonts w:eastAsia="Arial"/>
                <w:color w:val="000000"/>
                <w:sz w:val="22"/>
                <w:szCs w:val="22"/>
              </w:rPr>
              <w:t>статті</w:t>
            </w:r>
            <w:proofErr w:type="spellEnd"/>
            <w:r w:rsidRPr="00B0593B">
              <w:rPr>
                <w:rFonts w:eastAsia="Arial"/>
                <w:color w:val="000000"/>
                <w:sz w:val="22"/>
                <w:szCs w:val="22"/>
              </w:rPr>
              <w:t xml:space="preserve"> 17 Закону, </w:t>
            </w:r>
            <w:proofErr w:type="spellStart"/>
            <w:r w:rsidRPr="00B0593B">
              <w:rPr>
                <w:rFonts w:eastAsia="Arial"/>
                <w:color w:val="000000"/>
                <w:sz w:val="22"/>
                <w:szCs w:val="22"/>
              </w:rPr>
              <w:t>може</w:t>
            </w:r>
            <w:proofErr w:type="spellEnd"/>
            <w:r w:rsidRPr="00B0593B">
              <w:rPr>
                <w:rFonts w:eastAsia="Arial"/>
                <w:color w:val="000000"/>
                <w:sz w:val="22"/>
                <w:szCs w:val="22"/>
              </w:rPr>
              <w:t xml:space="preserve"> </w:t>
            </w:r>
            <w:proofErr w:type="spellStart"/>
            <w:r w:rsidRPr="00B0593B">
              <w:rPr>
                <w:rFonts w:eastAsia="Arial"/>
                <w:color w:val="000000"/>
                <w:sz w:val="22"/>
                <w:szCs w:val="22"/>
              </w:rPr>
              <w:t>надати</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підтвердження</w:t>
            </w:r>
            <w:proofErr w:type="spellEnd"/>
            <w:r w:rsidRPr="00B0593B">
              <w:rPr>
                <w:rFonts w:eastAsia="Arial"/>
                <w:color w:val="000000"/>
                <w:sz w:val="22"/>
                <w:szCs w:val="22"/>
              </w:rPr>
              <w:t xml:space="preserve"> </w:t>
            </w:r>
            <w:proofErr w:type="spellStart"/>
            <w:r w:rsidRPr="00B0593B">
              <w:rPr>
                <w:rFonts w:eastAsia="Arial"/>
                <w:color w:val="000000"/>
                <w:sz w:val="22"/>
                <w:szCs w:val="22"/>
              </w:rPr>
              <w:t>вжиття</w:t>
            </w:r>
            <w:proofErr w:type="spellEnd"/>
            <w:r w:rsidRPr="00B0593B">
              <w:rPr>
                <w:rFonts w:eastAsia="Arial"/>
                <w:color w:val="000000"/>
                <w:sz w:val="22"/>
                <w:szCs w:val="22"/>
              </w:rPr>
              <w:t xml:space="preserve"> </w:t>
            </w:r>
            <w:proofErr w:type="spellStart"/>
            <w:r w:rsidRPr="00B0593B">
              <w:rPr>
                <w:rFonts w:eastAsia="Arial"/>
                <w:color w:val="000000"/>
                <w:sz w:val="22"/>
                <w:szCs w:val="22"/>
              </w:rPr>
              <w:t>заходів</w:t>
            </w:r>
            <w:proofErr w:type="spellEnd"/>
            <w:r w:rsidRPr="00B0593B">
              <w:rPr>
                <w:rFonts w:eastAsia="Arial"/>
                <w:color w:val="000000"/>
                <w:sz w:val="22"/>
                <w:szCs w:val="22"/>
              </w:rPr>
              <w:t xml:space="preserve"> для </w:t>
            </w:r>
            <w:proofErr w:type="spellStart"/>
            <w:r w:rsidRPr="00B0593B">
              <w:rPr>
                <w:rFonts w:eastAsia="Arial"/>
                <w:color w:val="000000"/>
                <w:sz w:val="22"/>
                <w:szCs w:val="22"/>
              </w:rPr>
              <w:t>доведення</w:t>
            </w:r>
            <w:proofErr w:type="spellEnd"/>
            <w:r w:rsidRPr="00B0593B">
              <w:rPr>
                <w:rFonts w:eastAsia="Arial"/>
                <w:color w:val="000000"/>
                <w:sz w:val="22"/>
                <w:szCs w:val="22"/>
              </w:rPr>
              <w:t xml:space="preserve"> </w:t>
            </w:r>
            <w:proofErr w:type="spellStart"/>
            <w:r w:rsidRPr="00B0593B">
              <w:rPr>
                <w:rFonts w:eastAsia="Arial"/>
                <w:color w:val="000000"/>
                <w:sz w:val="22"/>
                <w:szCs w:val="22"/>
              </w:rPr>
              <w:t>своєї</w:t>
            </w:r>
            <w:proofErr w:type="spellEnd"/>
            <w:r w:rsidRPr="00B0593B">
              <w:rPr>
                <w:rFonts w:eastAsia="Arial"/>
                <w:color w:val="000000"/>
                <w:sz w:val="22"/>
                <w:szCs w:val="22"/>
              </w:rPr>
              <w:t xml:space="preserve"> </w:t>
            </w:r>
            <w:proofErr w:type="spellStart"/>
            <w:r w:rsidRPr="00B0593B">
              <w:rPr>
                <w:rFonts w:eastAsia="Arial"/>
                <w:color w:val="000000"/>
                <w:sz w:val="22"/>
                <w:szCs w:val="22"/>
              </w:rPr>
              <w:t>надійності</w:t>
            </w:r>
            <w:proofErr w:type="spellEnd"/>
            <w:r w:rsidRPr="00B0593B">
              <w:rPr>
                <w:rFonts w:eastAsia="Arial"/>
                <w:color w:val="000000"/>
                <w:sz w:val="22"/>
                <w:szCs w:val="22"/>
              </w:rPr>
              <w:t xml:space="preserve">, </w:t>
            </w:r>
            <w:proofErr w:type="spellStart"/>
            <w:r w:rsidRPr="00B0593B">
              <w:rPr>
                <w:rFonts w:eastAsia="Arial"/>
                <w:color w:val="000000"/>
                <w:sz w:val="22"/>
                <w:szCs w:val="22"/>
              </w:rPr>
              <w:t>незважаючи</w:t>
            </w:r>
            <w:proofErr w:type="spellEnd"/>
            <w:r w:rsidRPr="00B0593B">
              <w:rPr>
                <w:rFonts w:eastAsia="Arial"/>
                <w:color w:val="000000"/>
                <w:sz w:val="22"/>
                <w:szCs w:val="22"/>
              </w:rPr>
              <w:t xml:space="preserve"> на </w:t>
            </w:r>
            <w:proofErr w:type="spellStart"/>
            <w:r w:rsidRPr="00B0593B">
              <w:rPr>
                <w:rFonts w:eastAsia="Arial"/>
                <w:color w:val="000000"/>
                <w:sz w:val="22"/>
                <w:szCs w:val="22"/>
              </w:rPr>
              <w:t>наявність</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відповідної</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підстави</w:t>
            </w:r>
            <w:proofErr w:type="spellEnd"/>
            <w:r w:rsidRPr="00B0593B">
              <w:rPr>
                <w:rFonts w:eastAsia="Arial"/>
                <w:color w:val="000000"/>
                <w:sz w:val="22"/>
                <w:szCs w:val="22"/>
              </w:rPr>
              <w:t xml:space="preserve"> для </w:t>
            </w:r>
            <w:proofErr w:type="spellStart"/>
            <w:r w:rsidRPr="00B0593B">
              <w:rPr>
                <w:rFonts w:eastAsia="Arial"/>
                <w:color w:val="000000"/>
                <w:sz w:val="22"/>
                <w:szCs w:val="22"/>
              </w:rPr>
              <w:t>відмови</w:t>
            </w:r>
            <w:proofErr w:type="spellEnd"/>
            <w:r w:rsidRPr="00B0593B">
              <w:rPr>
                <w:rFonts w:eastAsia="Arial"/>
                <w:color w:val="000000"/>
                <w:sz w:val="22"/>
                <w:szCs w:val="22"/>
              </w:rPr>
              <w:t xml:space="preserve"> в </w:t>
            </w:r>
            <w:proofErr w:type="spellStart"/>
            <w:r w:rsidRPr="00B0593B">
              <w:rPr>
                <w:rFonts w:eastAsia="Arial"/>
                <w:color w:val="000000"/>
                <w:sz w:val="22"/>
                <w:szCs w:val="22"/>
              </w:rPr>
              <w:t>участі</w:t>
            </w:r>
            <w:proofErr w:type="spellEnd"/>
            <w:r w:rsidRPr="00B0593B">
              <w:rPr>
                <w:rFonts w:eastAsia="Arial"/>
                <w:color w:val="000000"/>
                <w:sz w:val="22"/>
                <w:szCs w:val="22"/>
              </w:rPr>
              <w:t xml:space="preserve"> у </w:t>
            </w:r>
            <w:proofErr w:type="spellStart"/>
            <w:r w:rsidRPr="00B0593B">
              <w:rPr>
                <w:rFonts w:eastAsia="Arial"/>
                <w:color w:val="000000"/>
                <w:sz w:val="22"/>
                <w:szCs w:val="22"/>
              </w:rPr>
              <w:t>процедурі</w:t>
            </w:r>
            <w:proofErr w:type="spellEnd"/>
            <w:r w:rsidRPr="00B0593B">
              <w:rPr>
                <w:rFonts w:eastAsia="Arial"/>
                <w:color w:val="000000"/>
                <w:sz w:val="22"/>
                <w:szCs w:val="22"/>
              </w:rPr>
              <w:t xml:space="preserve"> </w:t>
            </w:r>
            <w:proofErr w:type="spellStart"/>
            <w:r w:rsidRPr="00B0593B">
              <w:rPr>
                <w:rFonts w:eastAsia="Arial"/>
                <w:color w:val="000000"/>
                <w:sz w:val="22"/>
                <w:szCs w:val="22"/>
              </w:rPr>
              <w:t>закупівлі</w:t>
            </w:r>
            <w:proofErr w:type="spellEnd"/>
            <w:r w:rsidRPr="00B0593B">
              <w:rPr>
                <w:rFonts w:eastAsia="Arial"/>
                <w:color w:val="000000"/>
                <w:sz w:val="22"/>
                <w:szCs w:val="22"/>
              </w:rPr>
              <w:t xml:space="preserve">. Для </w:t>
            </w:r>
            <w:proofErr w:type="spellStart"/>
            <w:r w:rsidRPr="00B0593B">
              <w:rPr>
                <w:rFonts w:eastAsia="Arial"/>
                <w:color w:val="000000"/>
                <w:sz w:val="22"/>
                <w:szCs w:val="22"/>
              </w:rPr>
              <w:t>цього</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w:t>
            </w:r>
            <w:proofErr w:type="spellEnd"/>
            <w:r w:rsidRPr="00B0593B">
              <w:rPr>
                <w:rFonts w:eastAsia="Arial"/>
                <w:color w:val="000000"/>
                <w:sz w:val="22"/>
                <w:szCs w:val="22"/>
              </w:rPr>
              <w:t xml:space="preserve"> (</w:t>
            </w:r>
            <w:proofErr w:type="spellStart"/>
            <w:r w:rsidRPr="00B0593B">
              <w:rPr>
                <w:rFonts w:eastAsia="Arial"/>
                <w:color w:val="000000"/>
                <w:sz w:val="22"/>
                <w:szCs w:val="22"/>
              </w:rPr>
              <w:t>суб’єкт</w:t>
            </w:r>
            <w:proofErr w:type="spellEnd"/>
            <w:r w:rsidRPr="00B0593B">
              <w:rPr>
                <w:rFonts w:eastAsia="Arial"/>
                <w:color w:val="000000"/>
                <w:sz w:val="22"/>
                <w:szCs w:val="22"/>
              </w:rPr>
              <w:t xml:space="preserve"> </w:t>
            </w:r>
            <w:proofErr w:type="spellStart"/>
            <w:r w:rsidRPr="00B0593B">
              <w:rPr>
                <w:rFonts w:eastAsia="Arial"/>
                <w:color w:val="000000"/>
                <w:sz w:val="22"/>
                <w:szCs w:val="22"/>
              </w:rPr>
              <w:t>господарювання</w:t>
            </w:r>
            <w:proofErr w:type="spellEnd"/>
            <w:r w:rsidRPr="00B0593B">
              <w:rPr>
                <w:rFonts w:eastAsia="Arial"/>
                <w:color w:val="000000"/>
                <w:sz w:val="22"/>
                <w:szCs w:val="22"/>
              </w:rPr>
              <w:t xml:space="preserve">) повинен довести,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він</w:t>
            </w:r>
            <w:proofErr w:type="spellEnd"/>
            <w:r w:rsidRPr="00B0593B">
              <w:rPr>
                <w:rFonts w:eastAsia="Arial"/>
                <w:color w:val="000000"/>
                <w:sz w:val="22"/>
                <w:szCs w:val="22"/>
              </w:rPr>
              <w:t xml:space="preserve"> </w:t>
            </w:r>
            <w:proofErr w:type="spellStart"/>
            <w:r w:rsidRPr="00B0593B">
              <w:rPr>
                <w:rFonts w:eastAsia="Arial"/>
                <w:color w:val="000000"/>
                <w:sz w:val="22"/>
                <w:szCs w:val="22"/>
              </w:rPr>
              <w:t>сплатив</w:t>
            </w:r>
            <w:proofErr w:type="spellEnd"/>
            <w:r w:rsidRPr="00B0593B">
              <w:rPr>
                <w:rFonts w:eastAsia="Arial"/>
                <w:color w:val="000000"/>
                <w:sz w:val="22"/>
                <w:szCs w:val="22"/>
              </w:rPr>
              <w:t xml:space="preserve"> </w:t>
            </w:r>
            <w:proofErr w:type="spellStart"/>
            <w:r w:rsidRPr="00B0593B">
              <w:rPr>
                <w:rFonts w:eastAsia="Arial"/>
                <w:color w:val="000000"/>
                <w:sz w:val="22"/>
                <w:szCs w:val="22"/>
              </w:rPr>
              <w:t>або</w:t>
            </w:r>
            <w:proofErr w:type="spellEnd"/>
            <w:r w:rsidRPr="00B0593B">
              <w:rPr>
                <w:rFonts w:eastAsia="Arial"/>
                <w:color w:val="000000"/>
                <w:sz w:val="22"/>
                <w:szCs w:val="22"/>
              </w:rPr>
              <w:t xml:space="preserve"> </w:t>
            </w:r>
            <w:proofErr w:type="spellStart"/>
            <w:r w:rsidRPr="00B0593B">
              <w:rPr>
                <w:rFonts w:eastAsia="Arial"/>
                <w:color w:val="000000"/>
                <w:sz w:val="22"/>
                <w:szCs w:val="22"/>
              </w:rPr>
              <w:t>зобов’язався</w:t>
            </w:r>
            <w:proofErr w:type="spellEnd"/>
            <w:r w:rsidRPr="00B0593B">
              <w:rPr>
                <w:rFonts w:eastAsia="Arial"/>
                <w:color w:val="000000"/>
                <w:sz w:val="22"/>
                <w:szCs w:val="22"/>
              </w:rPr>
              <w:t xml:space="preserve"> </w:t>
            </w:r>
            <w:proofErr w:type="spellStart"/>
            <w:r w:rsidRPr="00B0593B">
              <w:rPr>
                <w:rFonts w:eastAsia="Arial"/>
                <w:color w:val="000000"/>
                <w:sz w:val="22"/>
                <w:szCs w:val="22"/>
              </w:rPr>
              <w:t>сплатити</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відповідні</w:t>
            </w:r>
            <w:proofErr w:type="spellEnd"/>
            <w:r w:rsidRPr="00B0593B">
              <w:rPr>
                <w:rFonts w:eastAsia="Arial"/>
                <w:color w:val="000000"/>
                <w:sz w:val="22"/>
                <w:szCs w:val="22"/>
              </w:rPr>
              <w:t xml:space="preserve"> </w:t>
            </w:r>
            <w:proofErr w:type="spellStart"/>
            <w:r w:rsidRPr="00B0593B">
              <w:rPr>
                <w:rFonts w:eastAsia="Arial"/>
                <w:color w:val="000000"/>
                <w:sz w:val="22"/>
                <w:szCs w:val="22"/>
              </w:rPr>
              <w:t>зобов’язання</w:t>
            </w:r>
            <w:proofErr w:type="spellEnd"/>
            <w:r w:rsidRPr="00B0593B">
              <w:rPr>
                <w:rFonts w:eastAsia="Arial"/>
                <w:color w:val="000000"/>
                <w:sz w:val="22"/>
                <w:szCs w:val="22"/>
              </w:rPr>
              <w:t xml:space="preserve"> та </w:t>
            </w:r>
            <w:proofErr w:type="spellStart"/>
            <w:r w:rsidRPr="00B0593B">
              <w:rPr>
                <w:rFonts w:eastAsia="Arial"/>
                <w:color w:val="000000"/>
                <w:sz w:val="22"/>
                <w:szCs w:val="22"/>
              </w:rPr>
              <w:t>відшкодування</w:t>
            </w:r>
            <w:proofErr w:type="spellEnd"/>
            <w:r w:rsidRPr="00B0593B">
              <w:rPr>
                <w:rFonts w:eastAsia="Arial"/>
                <w:color w:val="000000"/>
                <w:sz w:val="22"/>
                <w:szCs w:val="22"/>
              </w:rPr>
              <w:t xml:space="preserve"> </w:t>
            </w:r>
            <w:proofErr w:type="spellStart"/>
            <w:r w:rsidRPr="00B0593B">
              <w:rPr>
                <w:rFonts w:eastAsia="Arial"/>
                <w:color w:val="000000"/>
                <w:sz w:val="22"/>
                <w:szCs w:val="22"/>
              </w:rPr>
              <w:t>завданих</w:t>
            </w:r>
            <w:proofErr w:type="spellEnd"/>
            <w:r w:rsidRPr="00B0593B">
              <w:rPr>
                <w:rFonts w:eastAsia="Arial"/>
                <w:color w:val="000000"/>
                <w:sz w:val="22"/>
                <w:szCs w:val="22"/>
              </w:rPr>
              <w:t xml:space="preserve"> </w:t>
            </w:r>
            <w:proofErr w:type="spellStart"/>
            <w:r w:rsidRPr="00B0593B">
              <w:rPr>
                <w:rFonts w:eastAsia="Arial"/>
                <w:color w:val="000000"/>
                <w:sz w:val="22"/>
                <w:szCs w:val="22"/>
              </w:rPr>
              <w:t>збитків</w:t>
            </w:r>
            <w:proofErr w:type="spellEnd"/>
            <w:r w:rsidRPr="00B0593B">
              <w:rPr>
                <w:rFonts w:eastAsia="Arial"/>
                <w:color w:val="000000"/>
                <w:sz w:val="22"/>
                <w:szCs w:val="22"/>
              </w:rPr>
              <w:t xml:space="preserve">. </w:t>
            </w:r>
            <w:proofErr w:type="spellStart"/>
            <w:r w:rsidRPr="00B0593B">
              <w:rPr>
                <w:rFonts w:eastAsia="Arial"/>
                <w:color w:val="000000"/>
                <w:sz w:val="22"/>
                <w:szCs w:val="22"/>
              </w:rPr>
              <w:t>Якщо</w:t>
            </w:r>
            <w:proofErr w:type="spellEnd"/>
            <w:r w:rsidRPr="00B0593B">
              <w:rPr>
                <w:rFonts w:eastAsia="Arial"/>
                <w:color w:val="000000"/>
                <w:sz w:val="22"/>
                <w:szCs w:val="22"/>
              </w:rPr>
              <w:t xml:space="preserve"> </w:t>
            </w:r>
            <w:proofErr w:type="spellStart"/>
            <w:r w:rsidRPr="00B0593B">
              <w:rPr>
                <w:rFonts w:eastAsia="Arial"/>
                <w:color w:val="000000"/>
                <w:sz w:val="22"/>
                <w:szCs w:val="22"/>
              </w:rPr>
              <w:t>замовник</w:t>
            </w:r>
            <w:proofErr w:type="spellEnd"/>
            <w:r w:rsidRPr="00B0593B">
              <w:rPr>
                <w:rFonts w:eastAsia="Arial"/>
                <w:color w:val="000000"/>
                <w:sz w:val="22"/>
                <w:szCs w:val="22"/>
              </w:rPr>
              <w:t xml:space="preserve"> </w:t>
            </w:r>
            <w:proofErr w:type="spellStart"/>
            <w:r w:rsidRPr="00B0593B">
              <w:rPr>
                <w:rFonts w:eastAsia="Arial"/>
                <w:color w:val="000000"/>
                <w:sz w:val="22"/>
                <w:szCs w:val="22"/>
              </w:rPr>
              <w:t>вважає</w:t>
            </w:r>
            <w:proofErr w:type="spellEnd"/>
            <w:r w:rsidRPr="00B0593B">
              <w:rPr>
                <w:rFonts w:eastAsia="Arial"/>
                <w:color w:val="000000"/>
                <w:sz w:val="22"/>
                <w:szCs w:val="22"/>
              </w:rPr>
              <w:t xml:space="preserve"> </w:t>
            </w:r>
            <w:proofErr w:type="spellStart"/>
            <w:r w:rsidRPr="00B0593B">
              <w:rPr>
                <w:rFonts w:eastAsia="Arial"/>
                <w:color w:val="000000"/>
                <w:sz w:val="22"/>
                <w:szCs w:val="22"/>
              </w:rPr>
              <w:t>таке</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підтвердження</w:t>
            </w:r>
            <w:proofErr w:type="spellEnd"/>
            <w:r w:rsidRPr="00B0593B">
              <w:rPr>
                <w:rFonts w:eastAsia="Arial"/>
                <w:color w:val="000000"/>
                <w:sz w:val="22"/>
                <w:szCs w:val="22"/>
              </w:rPr>
              <w:t xml:space="preserve"> </w:t>
            </w:r>
            <w:proofErr w:type="spellStart"/>
            <w:r w:rsidRPr="00B0593B">
              <w:rPr>
                <w:rFonts w:eastAsia="Arial"/>
                <w:color w:val="000000"/>
                <w:sz w:val="22"/>
                <w:szCs w:val="22"/>
              </w:rPr>
              <w:t>достатнім</w:t>
            </w:r>
            <w:proofErr w:type="spellEnd"/>
            <w:r w:rsidRPr="00B0593B">
              <w:rPr>
                <w:rFonts w:eastAsia="Arial"/>
                <w:color w:val="000000"/>
                <w:sz w:val="22"/>
                <w:szCs w:val="22"/>
              </w:rPr>
              <w:t xml:space="preserve">, </w:t>
            </w:r>
            <w:proofErr w:type="spellStart"/>
            <w:r w:rsidRPr="00B0593B">
              <w:rPr>
                <w:rFonts w:eastAsia="Arial"/>
                <w:color w:val="000000"/>
                <w:sz w:val="22"/>
                <w:szCs w:val="22"/>
              </w:rPr>
              <w:t>учаснику</w:t>
            </w:r>
            <w:proofErr w:type="spellEnd"/>
            <w:r w:rsidRPr="00B0593B">
              <w:rPr>
                <w:rFonts w:eastAsia="Arial"/>
                <w:color w:val="000000"/>
                <w:sz w:val="22"/>
                <w:szCs w:val="22"/>
              </w:rPr>
              <w:t xml:space="preserve"> не </w:t>
            </w:r>
            <w:proofErr w:type="spellStart"/>
            <w:r w:rsidRPr="00B0593B">
              <w:rPr>
                <w:rFonts w:eastAsia="Arial"/>
                <w:color w:val="000000"/>
                <w:sz w:val="22"/>
                <w:szCs w:val="22"/>
              </w:rPr>
              <w:t>може</w:t>
            </w:r>
            <w:proofErr w:type="spellEnd"/>
            <w:r w:rsidRPr="00B0593B">
              <w:rPr>
                <w:rFonts w:eastAsia="Arial"/>
                <w:color w:val="000000"/>
                <w:sz w:val="22"/>
                <w:szCs w:val="22"/>
              </w:rPr>
              <w:t xml:space="preserve"> бути </w:t>
            </w:r>
            <w:proofErr w:type="spellStart"/>
            <w:r w:rsidRPr="00B0593B">
              <w:rPr>
                <w:rFonts w:eastAsia="Arial"/>
                <w:color w:val="000000"/>
                <w:sz w:val="22"/>
                <w:szCs w:val="22"/>
              </w:rPr>
              <w:t>відмовлено</w:t>
            </w:r>
            <w:proofErr w:type="spellEnd"/>
            <w:r w:rsidRPr="00B0593B">
              <w:rPr>
                <w:rFonts w:eastAsia="Arial"/>
                <w:color w:val="000000"/>
                <w:sz w:val="22"/>
                <w:szCs w:val="22"/>
              </w:rPr>
              <w:t xml:space="preserve"> в </w:t>
            </w:r>
            <w:proofErr w:type="spellStart"/>
            <w:r w:rsidRPr="00B0593B">
              <w:rPr>
                <w:rFonts w:eastAsia="Arial"/>
                <w:color w:val="000000"/>
                <w:sz w:val="22"/>
                <w:szCs w:val="22"/>
              </w:rPr>
              <w:t>участі</w:t>
            </w:r>
            <w:proofErr w:type="spellEnd"/>
            <w:r w:rsidRPr="00B0593B">
              <w:rPr>
                <w:rFonts w:eastAsia="Arial"/>
                <w:color w:val="000000"/>
                <w:sz w:val="22"/>
                <w:szCs w:val="22"/>
              </w:rPr>
              <w:t xml:space="preserve"> в </w:t>
            </w:r>
            <w:proofErr w:type="spellStart"/>
            <w:r w:rsidRPr="00B0593B">
              <w:rPr>
                <w:rFonts w:eastAsia="Arial"/>
                <w:color w:val="000000"/>
                <w:sz w:val="22"/>
                <w:szCs w:val="22"/>
              </w:rPr>
              <w:t>процедурі</w:t>
            </w:r>
            <w:proofErr w:type="spellEnd"/>
            <w:r w:rsidRPr="00B0593B">
              <w:rPr>
                <w:rFonts w:eastAsia="Arial"/>
                <w:color w:val="000000"/>
                <w:sz w:val="22"/>
                <w:szCs w:val="22"/>
              </w:rPr>
              <w:t xml:space="preserve"> </w:t>
            </w:r>
            <w:proofErr w:type="spellStart"/>
            <w:r w:rsidRPr="00B0593B">
              <w:rPr>
                <w:rFonts w:eastAsia="Arial"/>
                <w:color w:val="000000"/>
                <w:sz w:val="22"/>
                <w:szCs w:val="22"/>
              </w:rPr>
              <w:t>закупівлі</w:t>
            </w:r>
            <w:proofErr w:type="spellEnd"/>
            <w:r w:rsidRPr="00B0593B">
              <w:rPr>
                <w:rFonts w:eastAsia="Arial"/>
                <w:color w:val="000000"/>
                <w:sz w:val="22"/>
                <w:szCs w:val="22"/>
                <w:lang w:val="uk-UA"/>
              </w:rPr>
              <w:t>.</w:t>
            </w:r>
          </w:p>
          <w:p w14:paraId="5172D662" w14:textId="77777777" w:rsidR="00446BC0" w:rsidRPr="00B0593B" w:rsidRDefault="00446BC0" w:rsidP="00E83142">
            <w:pPr>
              <w:pStyle w:val="ac"/>
              <w:jc w:val="both"/>
              <w:rPr>
                <w:color w:val="000000"/>
                <w:sz w:val="22"/>
                <w:szCs w:val="22"/>
              </w:rPr>
            </w:pPr>
            <w:r w:rsidRPr="00B0593B">
              <w:rPr>
                <w:sz w:val="22"/>
                <w:szCs w:val="22"/>
                <w:lang w:val="uk-UA"/>
              </w:rPr>
              <w:t xml:space="preserve"> </w:t>
            </w:r>
            <w:r>
              <w:rPr>
                <w:b/>
                <w:color w:val="000000"/>
                <w:sz w:val="22"/>
                <w:szCs w:val="22"/>
                <w:lang w:val="uk-UA"/>
              </w:rPr>
              <w:t>5.3</w:t>
            </w:r>
            <w:r w:rsidRPr="00B0593B">
              <w:rPr>
                <w:b/>
                <w:color w:val="000000"/>
                <w:sz w:val="22"/>
                <w:szCs w:val="22"/>
                <w:lang w:val="uk-UA"/>
              </w:rPr>
              <w:t>.</w:t>
            </w:r>
            <w:r w:rsidRPr="00B0593B">
              <w:rPr>
                <w:color w:val="000000"/>
                <w:sz w:val="22"/>
                <w:szCs w:val="22"/>
                <w:lang w:val="uk-UA"/>
              </w:rPr>
              <w:t xml:space="preserve"> </w:t>
            </w:r>
            <w:r w:rsidRPr="004151CD">
              <w:rPr>
                <w:color w:val="000000"/>
                <w:sz w:val="22"/>
                <w:szCs w:val="22"/>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151CD">
              <w:rPr>
                <w:color w:val="000000"/>
                <w:sz w:val="22"/>
                <w:szCs w:val="22"/>
                <w:shd w:val="solid" w:color="FFFFFF" w:fill="FFFFFF"/>
                <w:lang w:val="uk-UA" w:eastAsia="en-US"/>
              </w:rPr>
              <w:t>закупівель</w:t>
            </w:r>
            <w:proofErr w:type="spellEnd"/>
            <w:r w:rsidRPr="004151CD">
              <w:rPr>
                <w:color w:val="000000"/>
                <w:sz w:val="22"/>
                <w:szCs w:val="22"/>
                <w:shd w:val="solid" w:color="FFFFFF" w:fill="FFFFFF"/>
                <w:lang w:val="uk-UA" w:eastAsia="en-US"/>
              </w:rPr>
              <w:t xml:space="preserve"> будь-яких документів, що підтверджують відсутність підстав, визначених частин</w:t>
            </w:r>
            <w:r>
              <w:rPr>
                <w:color w:val="000000"/>
                <w:sz w:val="22"/>
                <w:szCs w:val="22"/>
                <w:shd w:val="solid" w:color="FFFFFF" w:fill="FFFFFF"/>
                <w:lang w:val="uk-UA" w:eastAsia="en-US"/>
              </w:rPr>
              <w:t>ою першою</w:t>
            </w:r>
            <w:r w:rsidRPr="004151CD">
              <w:rPr>
                <w:color w:val="000000"/>
                <w:sz w:val="22"/>
                <w:szCs w:val="22"/>
                <w:shd w:val="solid" w:color="FFFFFF" w:fill="FFFFFF"/>
                <w:lang w:val="uk-UA" w:eastAsia="en-US"/>
              </w:rPr>
              <w:t xml:space="preserve"> та частиною другою статті 17 Закону, крім самостійного декларування відсутності таких підстав учасником процедури закупівлі в електронній системі </w:t>
            </w:r>
            <w:proofErr w:type="spellStart"/>
            <w:r w:rsidRPr="004151CD">
              <w:rPr>
                <w:color w:val="000000"/>
                <w:sz w:val="22"/>
                <w:szCs w:val="22"/>
                <w:shd w:val="solid" w:color="FFFFFF" w:fill="FFFFFF"/>
                <w:lang w:val="uk-UA" w:eastAsia="en-US"/>
              </w:rPr>
              <w:t>закупівель</w:t>
            </w:r>
            <w:proofErr w:type="spellEnd"/>
            <w:r w:rsidRPr="004151CD">
              <w:rPr>
                <w:color w:val="000000"/>
                <w:sz w:val="22"/>
                <w:szCs w:val="22"/>
                <w:shd w:val="solid" w:color="FFFFFF" w:fill="FFFFFF"/>
                <w:lang w:val="uk-UA" w:eastAsia="en-US"/>
              </w:rPr>
              <w:t xml:space="preserve"> під час подання тендерної пропозиції</w:t>
            </w:r>
            <w:r w:rsidRPr="00B0593B">
              <w:rPr>
                <w:color w:val="000000"/>
                <w:sz w:val="22"/>
                <w:szCs w:val="22"/>
                <w:lang w:val="uk-UA"/>
              </w:rPr>
              <w:t xml:space="preserve">. </w:t>
            </w:r>
            <w:proofErr w:type="spellStart"/>
            <w:r w:rsidRPr="00B0593B">
              <w:rPr>
                <w:color w:val="000000"/>
                <w:sz w:val="22"/>
                <w:szCs w:val="22"/>
              </w:rPr>
              <w:t>Спосіб</w:t>
            </w:r>
            <w:proofErr w:type="spellEnd"/>
            <w:r w:rsidRPr="00B0593B">
              <w:rPr>
                <w:color w:val="000000"/>
                <w:sz w:val="22"/>
                <w:szCs w:val="22"/>
              </w:rPr>
              <w:t xml:space="preserve"> документального </w:t>
            </w:r>
            <w:proofErr w:type="spellStart"/>
            <w:r w:rsidRPr="00B0593B">
              <w:rPr>
                <w:color w:val="000000"/>
                <w:sz w:val="22"/>
                <w:szCs w:val="22"/>
              </w:rPr>
              <w:t>підтвердження</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w:t>
            </w:r>
            <w:proofErr w:type="spellStart"/>
            <w:r w:rsidRPr="00B0593B">
              <w:rPr>
                <w:color w:val="000000"/>
                <w:sz w:val="22"/>
                <w:szCs w:val="22"/>
              </w:rPr>
              <w:t>законодавством</w:t>
            </w:r>
            <w:proofErr w:type="spellEnd"/>
            <w:r w:rsidRPr="00B0593B">
              <w:rPr>
                <w:color w:val="000000"/>
                <w:sz w:val="22"/>
                <w:szCs w:val="22"/>
              </w:rPr>
              <w:t xml:space="preserve"> </w:t>
            </w:r>
            <w:proofErr w:type="spellStart"/>
            <w:r w:rsidRPr="00B0593B">
              <w:rPr>
                <w:color w:val="000000"/>
                <w:sz w:val="22"/>
                <w:szCs w:val="22"/>
              </w:rPr>
              <w:t>щодо</w:t>
            </w:r>
            <w:proofErr w:type="spellEnd"/>
            <w:r w:rsidRPr="00B0593B">
              <w:rPr>
                <w:color w:val="000000"/>
                <w:sz w:val="22"/>
                <w:szCs w:val="22"/>
              </w:rPr>
              <w:t xml:space="preserve"> </w:t>
            </w:r>
            <w:proofErr w:type="spellStart"/>
            <w:r w:rsidRPr="00B0593B">
              <w:rPr>
                <w:color w:val="000000"/>
                <w:sz w:val="22"/>
                <w:szCs w:val="22"/>
              </w:rPr>
              <w:t>відсутності</w:t>
            </w:r>
            <w:proofErr w:type="spellEnd"/>
            <w:r w:rsidRPr="00B0593B">
              <w:rPr>
                <w:color w:val="000000"/>
                <w:sz w:val="22"/>
                <w:szCs w:val="22"/>
              </w:rPr>
              <w:t xml:space="preserve"> </w:t>
            </w:r>
            <w:proofErr w:type="spellStart"/>
            <w:r w:rsidRPr="00B0593B">
              <w:rPr>
                <w:color w:val="000000"/>
                <w:sz w:val="22"/>
                <w:szCs w:val="22"/>
              </w:rPr>
              <w:t>підстав</w:t>
            </w:r>
            <w:proofErr w:type="spellEnd"/>
            <w:r w:rsidRPr="00B0593B">
              <w:rPr>
                <w:color w:val="000000"/>
                <w:sz w:val="22"/>
                <w:szCs w:val="22"/>
              </w:rPr>
              <w:t xml:space="preserve">, </w:t>
            </w:r>
            <w:proofErr w:type="spellStart"/>
            <w:r w:rsidRPr="00B0593B">
              <w:rPr>
                <w:color w:val="000000"/>
                <w:sz w:val="22"/>
                <w:szCs w:val="22"/>
              </w:rPr>
              <w:t>передбачених</w:t>
            </w:r>
            <w:proofErr w:type="spellEnd"/>
            <w:r w:rsidRPr="00B0593B">
              <w:rPr>
                <w:color w:val="000000"/>
                <w:sz w:val="22"/>
                <w:szCs w:val="22"/>
              </w:rPr>
              <w:t xml:space="preserve"> пунктами </w:t>
            </w:r>
            <w:r>
              <w:rPr>
                <w:color w:val="000000"/>
                <w:sz w:val="22"/>
                <w:szCs w:val="22"/>
                <w:lang w:val="uk-UA"/>
              </w:rPr>
              <w:t xml:space="preserve">3, </w:t>
            </w:r>
            <w:r>
              <w:rPr>
                <w:color w:val="000000"/>
                <w:sz w:val="22"/>
                <w:szCs w:val="22"/>
              </w:rPr>
              <w:t>5, 6 і</w:t>
            </w:r>
            <w:r w:rsidRPr="00B0593B">
              <w:rPr>
                <w:color w:val="000000"/>
                <w:sz w:val="22"/>
                <w:szCs w:val="22"/>
              </w:rPr>
              <w:t xml:space="preserve"> 12 </w:t>
            </w:r>
            <w:proofErr w:type="spellStart"/>
            <w:r w:rsidRPr="00B0593B">
              <w:rPr>
                <w:color w:val="000000"/>
                <w:sz w:val="22"/>
                <w:szCs w:val="22"/>
              </w:rPr>
              <w:t>частини</w:t>
            </w:r>
            <w:proofErr w:type="spellEnd"/>
            <w:r w:rsidRPr="00B0593B">
              <w:rPr>
                <w:color w:val="000000"/>
                <w:sz w:val="22"/>
                <w:szCs w:val="22"/>
              </w:rPr>
              <w:t xml:space="preserve"> </w:t>
            </w:r>
            <w:proofErr w:type="spellStart"/>
            <w:r w:rsidRPr="00B0593B">
              <w:rPr>
                <w:color w:val="000000"/>
                <w:sz w:val="22"/>
                <w:szCs w:val="22"/>
              </w:rPr>
              <w:t>першої</w:t>
            </w:r>
            <w:proofErr w:type="spellEnd"/>
            <w:r w:rsidRPr="00B0593B">
              <w:rPr>
                <w:color w:val="000000"/>
                <w:sz w:val="22"/>
                <w:szCs w:val="22"/>
              </w:rPr>
              <w:t xml:space="preserve"> та </w:t>
            </w:r>
            <w:proofErr w:type="spellStart"/>
            <w:r w:rsidRPr="00B0593B">
              <w:rPr>
                <w:color w:val="000000"/>
                <w:sz w:val="22"/>
                <w:szCs w:val="22"/>
              </w:rPr>
              <w:t>частиною</w:t>
            </w:r>
            <w:proofErr w:type="spellEnd"/>
            <w:r w:rsidRPr="00B0593B">
              <w:rPr>
                <w:color w:val="000000"/>
                <w:sz w:val="22"/>
                <w:szCs w:val="22"/>
              </w:rPr>
              <w:t xml:space="preserve"> другою </w:t>
            </w:r>
            <w:proofErr w:type="spellStart"/>
            <w:r w:rsidRPr="00B0593B">
              <w:rPr>
                <w:color w:val="000000"/>
                <w:sz w:val="22"/>
                <w:szCs w:val="22"/>
              </w:rPr>
              <w:t>статті</w:t>
            </w:r>
            <w:proofErr w:type="spellEnd"/>
            <w:r w:rsidRPr="00B0593B">
              <w:rPr>
                <w:color w:val="000000"/>
                <w:sz w:val="22"/>
                <w:szCs w:val="22"/>
              </w:rPr>
              <w:t xml:space="preserve"> 17 Закону, </w:t>
            </w:r>
            <w:proofErr w:type="spellStart"/>
            <w:r w:rsidRPr="00B0593B">
              <w:rPr>
                <w:color w:val="000000"/>
                <w:sz w:val="22"/>
                <w:szCs w:val="22"/>
              </w:rPr>
              <w:t>визначається</w:t>
            </w:r>
            <w:proofErr w:type="spellEnd"/>
            <w:r w:rsidRPr="00B0593B">
              <w:rPr>
                <w:color w:val="000000"/>
                <w:sz w:val="22"/>
                <w:szCs w:val="22"/>
              </w:rPr>
              <w:t xml:space="preserve"> </w:t>
            </w:r>
            <w:proofErr w:type="spellStart"/>
            <w:r w:rsidRPr="00B0593B">
              <w:rPr>
                <w:color w:val="000000"/>
                <w:sz w:val="22"/>
                <w:szCs w:val="22"/>
              </w:rPr>
              <w:t>замовником</w:t>
            </w:r>
            <w:proofErr w:type="spellEnd"/>
            <w:r w:rsidRPr="00B0593B">
              <w:rPr>
                <w:color w:val="000000"/>
                <w:sz w:val="22"/>
                <w:szCs w:val="22"/>
              </w:rPr>
              <w:t xml:space="preserve"> для </w:t>
            </w:r>
            <w:proofErr w:type="spellStart"/>
            <w:r w:rsidRPr="00B0593B">
              <w:rPr>
                <w:color w:val="000000"/>
                <w:sz w:val="22"/>
                <w:szCs w:val="22"/>
              </w:rPr>
              <w:t>надання</w:t>
            </w:r>
            <w:proofErr w:type="spellEnd"/>
            <w:r w:rsidRPr="00B0593B">
              <w:rPr>
                <w:color w:val="000000"/>
                <w:sz w:val="22"/>
                <w:szCs w:val="22"/>
              </w:rPr>
              <w:t xml:space="preserve"> таких </w:t>
            </w:r>
            <w:proofErr w:type="spellStart"/>
            <w:r w:rsidRPr="00B0593B">
              <w:rPr>
                <w:color w:val="000000"/>
                <w:sz w:val="22"/>
                <w:szCs w:val="22"/>
              </w:rPr>
              <w:t>документів</w:t>
            </w:r>
            <w:proofErr w:type="spellEnd"/>
            <w:r w:rsidRPr="00B0593B">
              <w:rPr>
                <w:color w:val="000000"/>
                <w:sz w:val="22"/>
                <w:szCs w:val="22"/>
              </w:rPr>
              <w:t xml:space="preserve"> </w:t>
            </w:r>
            <w:proofErr w:type="spellStart"/>
            <w:r w:rsidRPr="00B0593B">
              <w:rPr>
                <w:color w:val="000000"/>
                <w:sz w:val="22"/>
                <w:szCs w:val="22"/>
              </w:rPr>
              <w:t>лише</w:t>
            </w:r>
            <w:proofErr w:type="spellEnd"/>
            <w:r w:rsidRPr="00B0593B">
              <w:rPr>
                <w:color w:val="000000"/>
                <w:sz w:val="22"/>
                <w:szCs w:val="22"/>
              </w:rPr>
              <w:t xml:space="preserve"> </w:t>
            </w:r>
            <w:proofErr w:type="spellStart"/>
            <w:r w:rsidRPr="00B0593B">
              <w:rPr>
                <w:color w:val="000000"/>
                <w:sz w:val="22"/>
                <w:szCs w:val="22"/>
              </w:rPr>
              <w:t>переможцем</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через </w:t>
            </w:r>
            <w:proofErr w:type="spellStart"/>
            <w:r w:rsidRPr="00B0593B">
              <w:rPr>
                <w:color w:val="000000"/>
                <w:sz w:val="22"/>
                <w:szCs w:val="22"/>
              </w:rPr>
              <w:t>електронну</w:t>
            </w:r>
            <w:proofErr w:type="spellEnd"/>
            <w:r w:rsidRPr="00B0593B">
              <w:rPr>
                <w:color w:val="000000"/>
                <w:sz w:val="22"/>
                <w:szCs w:val="22"/>
              </w:rPr>
              <w:t xml:space="preserve"> систему </w:t>
            </w:r>
            <w:proofErr w:type="spellStart"/>
            <w:r w:rsidRPr="00B0593B">
              <w:rPr>
                <w:color w:val="000000"/>
                <w:sz w:val="22"/>
                <w:szCs w:val="22"/>
              </w:rPr>
              <w:t>закупівель</w:t>
            </w:r>
            <w:proofErr w:type="spellEnd"/>
            <w:r w:rsidRPr="00B0593B">
              <w:rPr>
                <w:color w:val="000000"/>
                <w:sz w:val="22"/>
                <w:szCs w:val="22"/>
              </w:rPr>
              <w:t>.</w:t>
            </w:r>
          </w:p>
          <w:p w14:paraId="3D974591" w14:textId="77777777" w:rsidR="00446BC0" w:rsidRPr="00B0593B" w:rsidRDefault="00446BC0" w:rsidP="00E83142">
            <w:pPr>
              <w:jc w:val="both"/>
              <w:rPr>
                <w:color w:val="000000"/>
                <w:sz w:val="22"/>
                <w:szCs w:val="22"/>
              </w:rPr>
            </w:pPr>
            <w:proofErr w:type="spellStart"/>
            <w:r w:rsidRPr="00B0593B">
              <w:rPr>
                <w:color w:val="000000"/>
                <w:sz w:val="22"/>
                <w:szCs w:val="22"/>
              </w:rPr>
              <w:t>Замовник</w:t>
            </w:r>
            <w:proofErr w:type="spellEnd"/>
            <w:r w:rsidRPr="00B0593B">
              <w:rPr>
                <w:color w:val="000000"/>
                <w:sz w:val="22"/>
                <w:szCs w:val="22"/>
              </w:rPr>
              <w:t xml:space="preserve"> не </w:t>
            </w:r>
            <w:proofErr w:type="spellStart"/>
            <w:r w:rsidRPr="00B0593B">
              <w:rPr>
                <w:color w:val="000000"/>
                <w:sz w:val="22"/>
                <w:szCs w:val="22"/>
              </w:rPr>
              <w:t>вимагає</w:t>
            </w:r>
            <w:proofErr w:type="spellEnd"/>
            <w:r w:rsidRPr="00B0593B">
              <w:rPr>
                <w:color w:val="000000"/>
                <w:sz w:val="22"/>
                <w:szCs w:val="22"/>
              </w:rPr>
              <w:t xml:space="preserve"> </w:t>
            </w:r>
            <w:proofErr w:type="spellStart"/>
            <w:r w:rsidRPr="00B0593B">
              <w:rPr>
                <w:color w:val="000000"/>
                <w:sz w:val="22"/>
                <w:szCs w:val="22"/>
              </w:rPr>
              <w:t>від</w:t>
            </w:r>
            <w:proofErr w:type="spellEnd"/>
            <w:r w:rsidRPr="00B0593B">
              <w:rPr>
                <w:color w:val="000000"/>
                <w:sz w:val="22"/>
                <w:szCs w:val="22"/>
              </w:rPr>
              <w:t xml:space="preserve"> </w:t>
            </w:r>
            <w:proofErr w:type="spellStart"/>
            <w:r w:rsidRPr="00B0593B">
              <w:rPr>
                <w:color w:val="000000"/>
                <w:sz w:val="22"/>
                <w:szCs w:val="22"/>
              </w:rPr>
              <w:t>учасників</w:t>
            </w:r>
            <w:proofErr w:type="spellEnd"/>
            <w:r w:rsidRPr="00B0593B">
              <w:rPr>
                <w:color w:val="000000"/>
                <w:sz w:val="22"/>
                <w:szCs w:val="22"/>
              </w:rPr>
              <w:t xml:space="preserve"> </w:t>
            </w:r>
            <w:proofErr w:type="spellStart"/>
            <w:r w:rsidRPr="00B0593B">
              <w:rPr>
                <w:color w:val="000000"/>
                <w:sz w:val="22"/>
                <w:szCs w:val="22"/>
              </w:rPr>
              <w:t>документів</w:t>
            </w:r>
            <w:proofErr w:type="spellEnd"/>
            <w:r w:rsidRPr="00B0593B">
              <w:rPr>
                <w:color w:val="000000"/>
                <w:sz w:val="22"/>
                <w:szCs w:val="22"/>
              </w:rPr>
              <w:t xml:space="preserve">, </w:t>
            </w:r>
            <w:proofErr w:type="spellStart"/>
            <w:r w:rsidRPr="00B0593B">
              <w:rPr>
                <w:color w:val="000000"/>
                <w:sz w:val="22"/>
                <w:szCs w:val="22"/>
              </w:rPr>
              <w:t>що</w:t>
            </w:r>
            <w:proofErr w:type="spellEnd"/>
            <w:r w:rsidRPr="00B0593B">
              <w:rPr>
                <w:color w:val="000000"/>
                <w:sz w:val="22"/>
                <w:szCs w:val="22"/>
              </w:rPr>
              <w:t xml:space="preserve"> </w:t>
            </w:r>
            <w:proofErr w:type="spellStart"/>
            <w:r w:rsidRPr="00B0593B">
              <w:rPr>
                <w:color w:val="000000"/>
                <w:sz w:val="22"/>
                <w:szCs w:val="22"/>
              </w:rPr>
              <w:t>підтверджують</w:t>
            </w:r>
            <w:proofErr w:type="spellEnd"/>
            <w:r w:rsidRPr="00B0593B">
              <w:rPr>
                <w:color w:val="000000"/>
                <w:sz w:val="22"/>
                <w:szCs w:val="22"/>
              </w:rPr>
              <w:t xml:space="preserve"> </w:t>
            </w:r>
            <w:proofErr w:type="spellStart"/>
            <w:r w:rsidRPr="00B0593B">
              <w:rPr>
                <w:color w:val="000000"/>
                <w:sz w:val="22"/>
                <w:szCs w:val="22"/>
              </w:rPr>
              <w:t>відсутність</w:t>
            </w:r>
            <w:proofErr w:type="spellEnd"/>
            <w:r w:rsidRPr="00B0593B">
              <w:rPr>
                <w:color w:val="000000"/>
                <w:sz w:val="22"/>
                <w:szCs w:val="22"/>
              </w:rPr>
              <w:t xml:space="preserve"> </w:t>
            </w:r>
            <w:proofErr w:type="spellStart"/>
            <w:r w:rsidRPr="00B0593B">
              <w:rPr>
                <w:color w:val="000000"/>
                <w:sz w:val="22"/>
                <w:szCs w:val="22"/>
              </w:rPr>
              <w:t>підстав</w:t>
            </w:r>
            <w:proofErr w:type="spellEnd"/>
            <w:r w:rsidRPr="00B0593B">
              <w:rPr>
                <w:color w:val="000000"/>
                <w:sz w:val="22"/>
                <w:szCs w:val="22"/>
              </w:rPr>
              <w:t xml:space="preserve">, </w:t>
            </w:r>
            <w:proofErr w:type="spellStart"/>
            <w:r w:rsidRPr="00B0593B">
              <w:rPr>
                <w:color w:val="000000"/>
                <w:sz w:val="22"/>
                <w:szCs w:val="22"/>
              </w:rPr>
              <w:t>визначених</w:t>
            </w:r>
            <w:proofErr w:type="spellEnd"/>
            <w:r w:rsidRPr="00B0593B">
              <w:rPr>
                <w:color w:val="000000"/>
                <w:sz w:val="22"/>
                <w:szCs w:val="22"/>
              </w:rPr>
              <w:t xml:space="preserve"> пунктами 1 і 7 </w:t>
            </w:r>
            <w:proofErr w:type="spellStart"/>
            <w:r w:rsidRPr="00B0593B">
              <w:rPr>
                <w:color w:val="000000"/>
                <w:sz w:val="22"/>
                <w:szCs w:val="22"/>
              </w:rPr>
              <w:t>частини</w:t>
            </w:r>
            <w:proofErr w:type="spellEnd"/>
            <w:r w:rsidRPr="00B0593B">
              <w:rPr>
                <w:color w:val="000000"/>
                <w:sz w:val="22"/>
                <w:szCs w:val="22"/>
              </w:rPr>
              <w:t xml:space="preserve"> </w:t>
            </w:r>
            <w:proofErr w:type="spellStart"/>
            <w:r w:rsidRPr="00B0593B">
              <w:rPr>
                <w:color w:val="000000"/>
                <w:sz w:val="22"/>
                <w:szCs w:val="22"/>
              </w:rPr>
              <w:t>першої</w:t>
            </w:r>
            <w:proofErr w:type="spellEnd"/>
            <w:r w:rsidRPr="00B0593B">
              <w:rPr>
                <w:color w:val="000000"/>
                <w:sz w:val="22"/>
                <w:szCs w:val="22"/>
              </w:rPr>
              <w:t xml:space="preserve"> </w:t>
            </w:r>
            <w:proofErr w:type="spellStart"/>
            <w:r w:rsidRPr="00B0593B">
              <w:rPr>
                <w:color w:val="000000"/>
                <w:sz w:val="22"/>
                <w:szCs w:val="22"/>
              </w:rPr>
              <w:t>статті</w:t>
            </w:r>
            <w:proofErr w:type="spellEnd"/>
            <w:r w:rsidRPr="00B0593B">
              <w:rPr>
                <w:color w:val="000000"/>
                <w:sz w:val="22"/>
                <w:szCs w:val="22"/>
              </w:rPr>
              <w:t xml:space="preserve"> 17 Закону.</w:t>
            </w:r>
          </w:p>
          <w:p w14:paraId="6F54AEF4" w14:textId="77777777" w:rsidR="00446BC0" w:rsidRDefault="00446BC0" w:rsidP="00E83142">
            <w:pPr>
              <w:jc w:val="both"/>
              <w:rPr>
                <w:b/>
                <w:color w:val="000000"/>
                <w:sz w:val="22"/>
                <w:szCs w:val="22"/>
                <w:shd w:val="clear" w:color="auto" w:fill="FFFFFF"/>
              </w:rPr>
            </w:pPr>
            <w:r>
              <w:rPr>
                <w:b/>
                <w:color w:val="000000"/>
                <w:sz w:val="22"/>
                <w:szCs w:val="22"/>
                <w:shd w:val="clear" w:color="auto" w:fill="FFFFFF"/>
              </w:rPr>
              <w:t>5.4</w:t>
            </w:r>
            <w:r w:rsidRPr="00B0593B">
              <w:rPr>
                <w:b/>
                <w:color w:val="000000"/>
                <w:sz w:val="22"/>
                <w:szCs w:val="22"/>
                <w:shd w:val="clear" w:color="auto" w:fill="FFFFFF"/>
              </w:rPr>
              <w:t>.</w:t>
            </w:r>
            <w:r w:rsidRPr="00B0593B">
              <w:rPr>
                <w:color w:val="000000"/>
                <w:sz w:val="22"/>
                <w:szCs w:val="22"/>
                <w:shd w:val="clear" w:color="auto" w:fill="FFFFFF"/>
              </w:rPr>
              <w:t xml:space="preserve"> </w:t>
            </w:r>
            <w:proofErr w:type="spellStart"/>
            <w:r w:rsidRPr="00B0593B">
              <w:rPr>
                <w:b/>
                <w:color w:val="000000"/>
                <w:sz w:val="22"/>
                <w:szCs w:val="22"/>
                <w:shd w:val="clear" w:color="auto" w:fill="FFFFFF"/>
              </w:rPr>
              <w:t>Переможець</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процедури</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закупівлі</w:t>
            </w:r>
            <w:proofErr w:type="spellEnd"/>
            <w:r w:rsidRPr="00B0593B">
              <w:rPr>
                <w:b/>
                <w:color w:val="000000"/>
                <w:sz w:val="22"/>
                <w:szCs w:val="22"/>
                <w:shd w:val="clear" w:color="auto" w:fill="FFFFFF"/>
              </w:rPr>
              <w:t xml:space="preserve"> у строк, </w:t>
            </w:r>
            <w:proofErr w:type="spellStart"/>
            <w:r w:rsidRPr="00B0593B">
              <w:rPr>
                <w:b/>
                <w:color w:val="000000"/>
                <w:sz w:val="22"/>
                <w:szCs w:val="22"/>
                <w:shd w:val="clear" w:color="auto" w:fill="FFFFFF"/>
              </w:rPr>
              <w:t>що</w:t>
            </w:r>
            <w:proofErr w:type="spellEnd"/>
            <w:r w:rsidRPr="00B0593B">
              <w:rPr>
                <w:b/>
                <w:color w:val="000000"/>
                <w:sz w:val="22"/>
                <w:szCs w:val="22"/>
                <w:shd w:val="clear" w:color="auto" w:fill="FFFFFF"/>
              </w:rPr>
              <w:t xml:space="preserve"> не </w:t>
            </w:r>
            <w:proofErr w:type="spellStart"/>
            <w:r w:rsidRPr="00B0593B">
              <w:rPr>
                <w:b/>
                <w:color w:val="000000"/>
                <w:sz w:val="22"/>
                <w:szCs w:val="22"/>
                <w:shd w:val="clear" w:color="auto" w:fill="FFFFFF"/>
              </w:rPr>
              <w:t>перевищує</w:t>
            </w:r>
            <w:proofErr w:type="spellEnd"/>
            <w:r w:rsidRPr="00B0593B">
              <w:rPr>
                <w:b/>
                <w:color w:val="000000"/>
                <w:sz w:val="22"/>
                <w:szCs w:val="22"/>
                <w:shd w:val="clear" w:color="auto" w:fill="FFFFFF"/>
              </w:rPr>
              <w:t xml:space="preserve"> </w:t>
            </w:r>
            <w:r>
              <w:rPr>
                <w:b/>
                <w:color w:val="000000"/>
                <w:sz w:val="22"/>
                <w:szCs w:val="22"/>
                <w:shd w:val="clear" w:color="auto" w:fill="FFFFFF"/>
                <w:lang w:val="uk-UA"/>
              </w:rPr>
              <w:t>чотири</w:t>
            </w:r>
            <w:r>
              <w:rPr>
                <w:b/>
                <w:color w:val="000000"/>
                <w:sz w:val="22"/>
                <w:szCs w:val="22"/>
                <w:shd w:val="clear" w:color="auto" w:fill="FFFFFF"/>
              </w:rPr>
              <w:t xml:space="preserve"> </w:t>
            </w:r>
            <w:proofErr w:type="spellStart"/>
            <w:r>
              <w:rPr>
                <w:b/>
                <w:color w:val="000000"/>
                <w:sz w:val="22"/>
                <w:szCs w:val="22"/>
                <w:shd w:val="clear" w:color="auto" w:fill="FFFFFF"/>
              </w:rPr>
              <w:t>дні</w:t>
            </w:r>
            <w:proofErr w:type="spellEnd"/>
            <w:r w:rsidRPr="00B0593B">
              <w:rPr>
                <w:b/>
                <w:color w:val="000000"/>
                <w:sz w:val="22"/>
                <w:szCs w:val="22"/>
                <w:shd w:val="clear" w:color="auto" w:fill="FFFFFF"/>
              </w:rPr>
              <w:t xml:space="preserve"> з </w:t>
            </w:r>
            <w:proofErr w:type="spellStart"/>
            <w:r w:rsidRPr="00B0593B">
              <w:rPr>
                <w:b/>
                <w:color w:val="000000"/>
                <w:sz w:val="22"/>
                <w:szCs w:val="22"/>
                <w:shd w:val="clear" w:color="auto" w:fill="FFFFFF"/>
              </w:rPr>
              <w:t>дати</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оприлюднення</w:t>
            </w:r>
            <w:proofErr w:type="spellEnd"/>
            <w:r w:rsidRPr="00B0593B">
              <w:rPr>
                <w:b/>
                <w:color w:val="000000"/>
                <w:sz w:val="22"/>
                <w:szCs w:val="22"/>
                <w:shd w:val="clear" w:color="auto" w:fill="FFFFFF"/>
              </w:rPr>
              <w:t xml:space="preserve"> в </w:t>
            </w:r>
            <w:proofErr w:type="spellStart"/>
            <w:r w:rsidRPr="00B0593B">
              <w:rPr>
                <w:b/>
                <w:color w:val="000000"/>
                <w:sz w:val="22"/>
                <w:szCs w:val="22"/>
                <w:shd w:val="clear" w:color="auto" w:fill="FFFFFF"/>
              </w:rPr>
              <w:t>електронній</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системі</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закупівель</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повідомлення</w:t>
            </w:r>
            <w:proofErr w:type="spellEnd"/>
            <w:r w:rsidRPr="00B0593B">
              <w:rPr>
                <w:b/>
                <w:color w:val="000000"/>
                <w:sz w:val="22"/>
                <w:szCs w:val="22"/>
                <w:shd w:val="clear" w:color="auto" w:fill="FFFFFF"/>
              </w:rPr>
              <w:t xml:space="preserve"> про </w:t>
            </w:r>
            <w:proofErr w:type="spellStart"/>
            <w:r w:rsidRPr="00B0593B">
              <w:rPr>
                <w:b/>
                <w:color w:val="000000"/>
                <w:sz w:val="22"/>
                <w:szCs w:val="22"/>
                <w:shd w:val="clear" w:color="auto" w:fill="FFFFFF"/>
              </w:rPr>
              <w:t>намір</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укласти</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договір</w:t>
            </w:r>
            <w:proofErr w:type="spellEnd"/>
            <w:r w:rsidRPr="00B0593B">
              <w:rPr>
                <w:b/>
                <w:color w:val="000000"/>
                <w:sz w:val="22"/>
                <w:szCs w:val="22"/>
                <w:shd w:val="clear" w:color="auto" w:fill="FFFFFF"/>
              </w:rPr>
              <w:t xml:space="preserve"> про </w:t>
            </w:r>
            <w:proofErr w:type="spellStart"/>
            <w:r w:rsidRPr="00B0593B">
              <w:rPr>
                <w:b/>
                <w:color w:val="000000"/>
                <w:sz w:val="22"/>
                <w:szCs w:val="22"/>
                <w:shd w:val="clear" w:color="auto" w:fill="FFFFFF"/>
              </w:rPr>
              <w:t>закупівлю</w:t>
            </w:r>
            <w:proofErr w:type="spellEnd"/>
            <w:r w:rsidRPr="00B0593B">
              <w:rPr>
                <w:b/>
                <w:color w:val="000000"/>
                <w:sz w:val="22"/>
                <w:szCs w:val="22"/>
                <w:shd w:val="clear" w:color="auto" w:fill="FFFFFF"/>
              </w:rPr>
              <w:t xml:space="preserve">, повинен </w:t>
            </w:r>
            <w:proofErr w:type="spellStart"/>
            <w:r w:rsidRPr="00B0593B">
              <w:rPr>
                <w:b/>
                <w:color w:val="000000"/>
                <w:sz w:val="22"/>
                <w:szCs w:val="22"/>
                <w:shd w:val="clear" w:color="auto" w:fill="FFFFFF"/>
              </w:rPr>
              <w:t>надати</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замовнику</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документи</w:t>
            </w:r>
            <w:proofErr w:type="spellEnd"/>
            <w:r w:rsidRPr="00B0593B">
              <w:rPr>
                <w:b/>
                <w:color w:val="000000"/>
                <w:sz w:val="22"/>
                <w:szCs w:val="22"/>
                <w:shd w:val="clear" w:color="auto" w:fill="FFFFFF"/>
              </w:rPr>
              <w:t xml:space="preserve"> шляхом </w:t>
            </w:r>
            <w:proofErr w:type="spellStart"/>
            <w:r w:rsidRPr="00B0593B">
              <w:rPr>
                <w:b/>
                <w:color w:val="000000"/>
                <w:sz w:val="22"/>
                <w:szCs w:val="22"/>
                <w:shd w:val="clear" w:color="auto" w:fill="FFFFFF"/>
              </w:rPr>
              <w:t>оприлюднення</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їх</w:t>
            </w:r>
            <w:proofErr w:type="spellEnd"/>
            <w:r w:rsidRPr="00B0593B">
              <w:rPr>
                <w:b/>
                <w:color w:val="000000"/>
                <w:sz w:val="22"/>
                <w:szCs w:val="22"/>
                <w:shd w:val="clear" w:color="auto" w:fill="FFFFFF"/>
              </w:rPr>
              <w:t xml:space="preserve"> в </w:t>
            </w:r>
            <w:proofErr w:type="spellStart"/>
            <w:r w:rsidRPr="00B0593B">
              <w:rPr>
                <w:b/>
                <w:color w:val="000000"/>
                <w:sz w:val="22"/>
                <w:szCs w:val="22"/>
                <w:shd w:val="clear" w:color="auto" w:fill="FFFFFF"/>
              </w:rPr>
              <w:t>електронній</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системі</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закупівель</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що</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підтверджують</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відсутність</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підстав</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визначених</w:t>
            </w:r>
            <w:proofErr w:type="spellEnd"/>
            <w:r w:rsidRPr="00B0593B">
              <w:rPr>
                <w:b/>
                <w:color w:val="000000"/>
                <w:sz w:val="22"/>
                <w:szCs w:val="22"/>
                <w:shd w:val="clear" w:color="auto" w:fill="FFFFFF"/>
              </w:rPr>
              <w:t xml:space="preserve"> пунктами </w:t>
            </w:r>
            <w:r>
              <w:rPr>
                <w:b/>
                <w:color w:val="000000"/>
                <w:sz w:val="22"/>
                <w:szCs w:val="22"/>
                <w:shd w:val="clear" w:color="auto" w:fill="FFFFFF"/>
                <w:lang w:val="uk-UA"/>
              </w:rPr>
              <w:t xml:space="preserve">3, </w:t>
            </w:r>
            <w:r w:rsidRPr="00B0593B">
              <w:rPr>
                <w:b/>
                <w:color w:val="000000"/>
                <w:sz w:val="22"/>
                <w:szCs w:val="22"/>
                <w:shd w:val="clear" w:color="auto" w:fill="FFFFFF"/>
              </w:rPr>
              <w:t xml:space="preserve">5, </w:t>
            </w:r>
            <w:r>
              <w:rPr>
                <w:b/>
                <w:color w:val="000000"/>
                <w:sz w:val="22"/>
                <w:szCs w:val="22"/>
                <w:shd w:val="clear" w:color="auto" w:fill="FFFFFF"/>
              </w:rPr>
              <w:t xml:space="preserve">6 і </w:t>
            </w:r>
            <w:r w:rsidRPr="00B0593B">
              <w:rPr>
                <w:b/>
                <w:color w:val="000000"/>
                <w:sz w:val="22"/>
                <w:szCs w:val="22"/>
                <w:shd w:val="clear" w:color="auto" w:fill="FFFFFF"/>
              </w:rPr>
              <w:t xml:space="preserve">12 </w:t>
            </w:r>
            <w:proofErr w:type="spellStart"/>
            <w:r w:rsidRPr="00B0593B">
              <w:rPr>
                <w:b/>
                <w:color w:val="000000"/>
                <w:sz w:val="22"/>
                <w:szCs w:val="22"/>
                <w:shd w:val="clear" w:color="auto" w:fill="FFFFFF"/>
              </w:rPr>
              <w:t>частини</w:t>
            </w:r>
            <w:proofErr w:type="spellEnd"/>
            <w:r w:rsidRPr="00B0593B">
              <w:rPr>
                <w:b/>
                <w:color w:val="000000"/>
                <w:sz w:val="22"/>
                <w:szCs w:val="22"/>
                <w:shd w:val="clear" w:color="auto" w:fill="FFFFFF"/>
              </w:rPr>
              <w:t xml:space="preserve"> </w:t>
            </w:r>
            <w:proofErr w:type="spellStart"/>
            <w:r w:rsidRPr="00B0593B">
              <w:rPr>
                <w:b/>
                <w:color w:val="000000"/>
                <w:sz w:val="22"/>
                <w:szCs w:val="22"/>
                <w:shd w:val="clear" w:color="auto" w:fill="FFFFFF"/>
              </w:rPr>
              <w:t>першої</w:t>
            </w:r>
            <w:proofErr w:type="spellEnd"/>
            <w:r w:rsidRPr="00B0593B">
              <w:rPr>
                <w:b/>
                <w:color w:val="000000"/>
                <w:sz w:val="22"/>
                <w:szCs w:val="22"/>
                <w:shd w:val="clear" w:color="auto" w:fill="FFFFFF"/>
              </w:rPr>
              <w:t xml:space="preserve"> та </w:t>
            </w:r>
            <w:proofErr w:type="spellStart"/>
            <w:r w:rsidRPr="00B0593B">
              <w:rPr>
                <w:b/>
                <w:color w:val="000000"/>
                <w:sz w:val="22"/>
                <w:szCs w:val="22"/>
                <w:shd w:val="clear" w:color="auto" w:fill="FFFFFF"/>
              </w:rPr>
              <w:t>частиною</w:t>
            </w:r>
            <w:proofErr w:type="spellEnd"/>
            <w:r w:rsidRPr="00B0593B">
              <w:rPr>
                <w:b/>
                <w:color w:val="000000"/>
                <w:sz w:val="22"/>
                <w:szCs w:val="22"/>
                <w:shd w:val="clear" w:color="auto" w:fill="FFFFFF"/>
              </w:rPr>
              <w:t xml:space="preserve"> другою </w:t>
            </w:r>
            <w:proofErr w:type="spellStart"/>
            <w:r w:rsidRPr="00B0593B">
              <w:rPr>
                <w:b/>
                <w:color w:val="000000"/>
                <w:sz w:val="22"/>
                <w:szCs w:val="22"/>
                <w:shd w:val="clear" w:color="auto" w:fill="FFFFFF"/>
              </w:rPr>
              <w:t>статті</w:t>
            </w:r>
            <w:proofErr w:type="spellEnd"/>
            <w:r w:rsidRPr="00B0593B">
              <w:rPr>
                <w:b/>
                <w:color w:val="000000"/>
                <w:sz w:val="22"/>
                <w:szCs w:val="22"/>
                <w:shd w:val="clear" w:color="auto" w:fill="FFFFFF"/>
              </w:rPr>
              <w:t xml:space="preserve"> 17 Закону, а </w:t>
            </w:r>
            <w:proofErr w:type="spellStart"/>
            <w:r w:rsidRPr="00B0593B">
              <w:rPr>
                <w:b/>
                <w:color w:val="000000"/>
                <w:sz w:val="22"/>
                <w:szCs w:val="22"/>
                <w:shd w:val="clear" w:color="auto" w:fill="FFFFFF"/>
              </w:rPr>
              <w:t>саме</w:t>
            </w:r>
            <w:proofErr w:type="spellEnd"/>
            <w:r w:rsidRPr="00B0593B">
              <w:rPr>
                <w:b/>
                <w:color w:val="000000"/>
                <w:sz w:val="22"/>
                <w:szCs w:val="22"/>
                <w:shd w:val="clear" w:color="auto" w:fill="FFFFFF"/>
              </w:rPr>
              <w:t>:</w:t>
            </w:r>
          </w:p>
          <w:p w14:paraId="1EC8BA55" w14:textId="77777777" w:rsidR="00446BC0" w:rsidRPr="004F232E" w:rsidRDefault="00446BC0" w:rsidP="00E83142">
            <w:pPr>
              <w:jc w:val="both"/>
              <w:rPr>
                <w:b/>
                <w:color w:val="000000"/>
                <w:sz w:val="22"/>
                <w:szCs w:val="22"/>
                <w:shd w:val="clear" w:color="auto" w:fill="FFFFFF"/>
                <w:lang w:val="uk-UA"/>
              </w:rPr>
            </w:pPr>
            <w:r w:rsidRPr="004F232E">
              <w:rPr>
                <w:color w:val="000000"/>
                <w:sz w:val="22"/>
                <w:szCs w:val="22"/>
                <w:shd w:val="clear" w:color="auto" w:fill="FFFFFF"/>
                <w:lang w:val="uk-UA"/>
              </w:rPr>
              <w:t>-   витяг</w:t>
            </w:r>
            <w:r w:rsidRPr="004F232E">
              <w:rPr>
                <w:b/>
                <w:color w:val="000000"/>
                <w:sz w:val="22"/>
                <w:szCs w:val="22"/>
                <w:shd w:val="clear" w:color="auto" w:fill="FFFFFF"/>
                <w:lang w:val="uk-UA"/>
              </w:rPr>
              <w:t xml:space="preserve"> з </w:t>
            </w:r>
            <w:proofErr w:type="spellStart"/>
            <w:r w:rsidRPr="004F232E">
              <w:rPr>
                <w:sz w:val="22"/>
                <w:szCs w:val="22"/>
              </w:rPr>
              <w:t>Єдино</w:t>
            </w:r>
            <w:proofErr w:type="spellEnd"/>
            <w:r w:rsidRPr="004F232E">
              <w:rPr>
                <w:sz w:val="22"/>
                <w:szCs w:val="22"/>
                <w:lang w:val="uk-UA"/>
              </w:rPr>
              <w:t>го</w:t>
            </w:r>
            <w:r w:rsidRPr="004F232E">
              <w:rPr>
                <w:sz w:val="22"/>
                <w:szCs w:val="22"/>
              </w:rPr>
              <w:t xml:space="preserve"> державно</w:t>
            </w:r>
            <w:r w:rsidRPr="004F232E">
              <w:rPr>
                <w:sz w:val="22"/>
                <w:szCs w:val="22"/>
                <w:lang w:val="uk-UA"/>
              </w:rPr>
              <w:t>го</w:t>
            </w:r>
            <w:r w:rsidRPr="004F232E">
              <w:rPr>
                <w:sz w:val="22"/>
                <w:szCs w:val="22"/>
              </w:rPr>
              <w:t xml:space="preserve"> </w:t>
            </w:r>
            <w:proofErr w:type="spellStart"/>
            <w:r w:rsidRPr="004F232E">
              <w:rPr>
                <w:sz w:val="22"/>
                <w:szCs w:val="22"/>
              </w:rPr>
              <w:t>реєстр</w:t>
            </w:r>
            <w:proofErr w:type="spellEnd"/>
            <w:r w:rsidRPr="004F232E">
              <w:rPr>
                <w:sz w:val="22"/>
                <w:szCs w:val="22"/>
                <w:lang w:val="uk-UA"/>
              </w:rPr>
              <w:t>у</w:t>
            </w:r>
            <w:r w:rsidRPr="004F232E">
              <w:rPr>
                <w:sz w:val="22"/>
                <w:szCs w:val="22"/>
              </w:rPr>
              <w:t xml:space="preserve"> </w:t>
            </w:r>
            <w:proofErr w:type="spellStart"/>
            <w:r w:rsidRPr="004F232E">
              <w:rPr>
                <w:sz w:val="22"/>
                <w:szCs w:val="22"/>
              </w:rPr>
              <w:t>осіб</w:t>
            </w:r>
            <w:proofErr w:type="spellEnd"/>
            <w:r w:rsidRPr="004F232E">
              <w:rPr>
                <w:sz w:val="22"/>
                <w:szCs w:val="22"/>
              </w:rPr>
              <w:t xml:space="preserve">, </w:t>
            </w:r>
            <w:proofErr w:type="spellStart"/>
            <w:r w:rsidRPr="004F232E">
              <w:rPr>
                <w:sz w:val="22"/>
                <w:szCs w:val="22"/>
              </w:rPr>
              <w:t>які</w:t>
            </w:r>
            <w:proofErr w:type="spellEnd"/>
            <w:r w:rsidRPr="004F232E">
              <w:rPr>
                <w:sz w:val="22"/>
                <w:szCs w:val="22"/>
              </w:rPr>
              <w:t xml:space="preserve"> вчинили </w:t>
            </w:r>
            <w:proofErr w:type="spellStart"/>
            <w:r w:rsidRPr="004F232E">
              <w:rPr>
                <w:sz w:val="22"/>
                <w:szCs w:val="22"/>
              </w:rPr>
              <w:t>корупційні</w:t>
            </w:r>
            <w:proofErr w:type="spellEnd"/>
            <w:r w:rsidRPr="004F232E">
              <w:rPr>
                <w:sz w:val="22"/>
                <w:szCs w:val="22"/>
              </w:rPr>
              <w:t xml:space="preserve"> </w:t>
            </w:r>
            <w:proofErr w:type="spellStart"/>
            <w:r w:rsidRPr="004F232E">
              <w:rPr>
                <w:sz w:val="22"/>
                <w:szCs w:val="22"/>
              </w:rPr>
              <w:t>або</w:t>
            </w:r>
            <w:proofErr w:type="spellEnd"/>
            <w:r w:rsidRPr="004F232E">
              <w:rPr>
                <w:sz w:val="22"/>
                <w:szCs w:val="22"/>
              </w:rPr>
              <w:t xml:space="preserve"> </w:t>
            </w:r>
            <w:proofErr w:type="spellStart"/>
            <w:r w:rsidRPr="004F232E">
              <w:rPr>
                <w:sz w:val="22"/>
                <w:szCs w:val="22"/>
              </w:rPr>
              <w:t>пов’язані</w:t>
            </w:r>
            <w:proofErr w:type="spellEnd"/>
            <w:r w:rsidRPr="004F232E">
              <w:rPr>
                <w:sz w:val="22"/>
                <w:szCs w:val="22"/>
              </w:rPr>
              <w:t xml:space="preserve"> з </w:t>
            </w:r>
            <w:proofErr w:type="spellStart"/>
            <w:r w:rsidRPr="004F232E">
              <w:rPr>
                <w:sz w:val="22"/>
                <w:szCs w:val="22"/>
              </w:rPr>
              <w:t>корупцією</w:t>
            </w:r>
            <w:proofErr w:type="spellEnd"/>
            <w:r w:rsidRPr="004F232E">
              <w:rPr>
                <w:sz w:val="22"/>
                <w:szCs w:val="22"/>
              </w:rPr>
              <w:t xml:space="preserve"> </w:t>
            </w:r>
            <w:proofErr w:type="spellStart"/>
            <w:r w:rsidRPr="004F232E">
              <w:rPr>
                <w:sz w:val="22"/>
                <w:szCs w:val="22"/>
              </w:rPr>
              <w:t>правопорушення</w:t>
            </w:r>
            <w:proofErr w:type="spellEnd"/>
            <w:r>
              <w:rPr>
                <w:sz w:val="22"/>
                <w:szCs w:val="22"/>
                <w:lang w:val="uk-UA"/>
              </w:rPr>
              <w:t xml:space="preserve"> про</w:t>
            </w:r>
            <w:r w:rsidRPr="00B0593B">
              <w:rPr>
                <w:color w:val="000000"/>
                <w:sz w:val="22"/>
                <w:szCs w:val="22"/>
              </w:rPr>
              <w:t xml:space="preserve"> </w:t>
            </w:r>
            <w:proofErr w:type="spellStart"/>
            <w:r w:rsidRPr="00A34EC8">
              <w:rPr>
                <w:rStyle w:val="ad"/>
                <w:sz w:val="22"/>
                <w:szCs w:val="22"/>
              </w:rPr>
              <w:t>наявність</w:t>
            </w:r>
            <w:proofErr w:type="spellEnd"/>
            <w:r w:rsidRPr="00A34EC8">
              <w:rPr>
                <w:rStyle w:val="ad"/>
                <w:sz w:val="22"/>
                <w:szCs w:val="22"/>
              </w:rPr>
              <w:t xml:space="preserve"> </w:t>
            </w:r>
            <w:proofErr w:type="spellStart"/>
            <w:r w:rsidRPr="00A34EC8">
              <w:rPr>
                <w:rStyle w:val="ad"/>
                <w:sz w:val="22"/>
                <w:szCs w:val="22"/>
              </w:rPr>
              <w:t>або</w:t>
            </w:r>
            <w:proofErr w:type="spellEnd"/>
            <w:r w:rsidRPr="00A34EC8">
              <w:rPr>
                <w:rStyle w:val="ad"/>
                <w:sz w:val="22"/>
                <w:szCs w:val="22"/>
              </w:rPr>
              <w:t xml:space="preserve"> </w:t>
            </w:r>
            <w:proofErr w:type="spellStart"/>
            <w:r w:rsidRPr="00A34EC8">
              <w:rPr>
                <w:rStyle w:val="ad"/>
                <w:sz w:val="22"/>
                <w:szCs w:val="22"/>
              </w:rPr>
              <w:t>відсутність</w:t>
            </w:r>
            <w:proofErr w:type="spellEnd"/>
            <w:r w:rsidRPr="00A34EC8">
              <w:rPr>
                <w:rStyle w:val="ad"/>
                <w:sz w:val="22"/>
                <w:szCs w:val="22"/>
              </w:rPr>
              <w:t xml:space="preserve"> </w:t>
            </w:r>
            <w:proofErr w:type="spellStart"/>
            <w:r w:rsidRPr="00A34EC8">
              <w:rPr>
                <w:rStyle w:val="ad"/>
                <w:sz w:val="22"/>
                <w:szCs w:val="22"/>
              </w:rPr>
              <w:t>відомостей</w:t>
            </w:r>
            <w:proofErr w:type="spellEnd"/>
            <w:r>
              <w:rPr>
                <w:sz w:val="22"/>
                <w:szCs w:val="22"/>
                <w:lang w:val="uk-UA"/>
              </w:rPr>
              <w:t xml:space="preserve"> щодо </w:t>
            </w:r>
            <w:proofErr w:type="spellStart"/>
            <w:r w:rsidRPr="00B0593B">
              <w:rPr>
                <w:color w:val="000000"/>
                <w:sz w:val="22"/>
                <w:szCs w:val="22"/>
              </w:rPr>
              <w:t>службов</w:t>
            </w:r>
            <w:r>
              <w:rPr>
                <w:color w:val="000000"/>
                <w:sz w:val="22"/>
                <w:szCs w:val="22"/>
                <w:lang w:val="uk-UA"/>
              </w:rPr>
              <w:t>ої</w:t>
            </w:r>
            <w:proofErr w:type="spellEnd"/>
            <w:r w:rsidRPr="00B0593B">
              <w:rPr>
                <w:color w:val="000000"/>
                <w:sz w:val="22"/>
                <w:szCs w:val="22"/>
              </w:rPr>
              <w:t xml:space="preserve"> (посадов</w:t>
            </w:r>
            <w:proofErr w:type="spellStart"/>
            <w:r>
              <w:rPr>
                <w:color w:val="000000"/>
                <w:sz w:val="22"/>
                <w:szCs w:val="22"/>
                <w:lang w:val="uk-UA"/>
              </w:rPr>
              <w:t>ої</w:t>
            </w:r>
            <w:proofErr w:type="spellEnd"/>
            <w:r w:rsidRPr="00B0593B">
              <w:rPr>
                <w:color w:val="000000"/>
                <w:sz w:val="22"/>
                <w:szCs w:val="22"/>
              </w:rPr>
              <w:t>) особ</w:t>
            </w:r>
            <w:r>
              <w:rPr>
                <w:color w:val="000000"/>
                <w:sz w:val="22"/>
                <w:szCs w:val="22"/>
                <w:lang w:val="uk-UA"/>
              </w:rPr>
              <w:t>и</w:t>
            </w:r>
            <w:r w:rsidRPr="00B0593B">
              <w:rPr>
                <w:color w:val="000000"/>
                <w:sz w:val="22"/>
                <w:szCs w:val="22"/>
              </w:rPr>
              <w:t xml:space="preserve"> </w:t>
            </w:r>
            <w:proofErr w:type="spellStart"/>
            <w:r w:rsidRPr="00B0593B">
              <w:rPr>
                <w:color w:val="000000"/>
                <w:sz w:val="22"/>
                <w:szCs w:val="22"/>
              </w:rPr>
              <w:t>учасника</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яку </w:t>
            </w:r>
            <w:proofErr w:type="spellStart"/>
            <w:r w:rsidRPr="00B0593B">
              <w:rPr>
                <w:color w:val="000000"/>
                <w:sz w:val="22"/>
                <w:szCs w:val="22"/>
              </w:rPr>
              <w:t>уповноважено</w:t>
            </w:r>
            <w:proofErr w:type="spellEnd"/>
            <w:r w:rsidRPr="00B0593B">
              <w:rPr>
                <w:color w:val="000000"/>
                <w:sz w:val="22"/>
                <w:szCs w:val="22"/>
              </w:rPr>
              <w:t xml:space="preserve">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представляти</w:t>
            </w:r>
            <w:proofErr w:type="spellEnd"/>
            <w:r w:rsidRPr="00B0593B">
              <w:rPr>
                <w:color w:val="000000"/>
                <w:sz w:val="22"/>
                <w:szCs w:val="22"/>
              </w:rPr>
              <w:t xml:space="preserve"> </w:t>
            </w:r>
            <w:proofErr w:type="spellStart"/>
            <w:r w:rsidRPr="00B0593B">
              <w:rPr>
                <w:color w:val="000000"/>
                <w:sz w:val="22"/>
                <w:szCs w:val="22"/>
              </w:rPr>
              <w:t>його</w:t>
            </w:r>
            <w:proofErr w:type="spellEnd"/>
            <w:r w:rsidRPr="00B0593B">
              <w:rPr>
                <w:color w:val="000000"/>
                <w:sz w:val="22"/>
                <w:szCs w:val="22"/>
              </w:rPr>
              <w:t xml:space="preserve"> </w:t>
            </w:r>
            <w:proofErr w:type="spellStart"/>
            <w:r w:rsidRPr="00B0593B">
              <w:rPr>
                <w:color w:val="000000"/>
                <w:sz w:val="22"/>
                <w:szCs w:val="22"/>
              </w:rPr>
              <w:t>інтереси</w:t>
            </w:r>
            <w:proofErr w:type="spellEnd"/>
            <w:r w:rsidRPr="00B0593B">
              <w:rPr>
                <w:color w:val="000000"/>
                <w:sz w:val="22"/>
                <w:szCs w:val="22"/>
              </w:rPr>
              <w:t xml:space="preserve"> </w:t>
            </w:r>
            <w:proofErr w:type="spellStart"/>
            <w:r w:rsidRPr="00B0593B">
              <w:rPr>
                <w:color w:val="000000"/>
                <w:sz w:val="22"/>
                <w:szCs w:val="22"/>
              </w:rPr>
              <w:t>під</w:t>
            </w:r>
            <w:proofErr w:type="spellEnd"/>
            <w:r w:rsidRPr="00B0593B">
              <w:rPr>
                <w:color w:val="000000"/>
                <w:sz w:val="22"/>
                <w:szCs w:val="22"/>
              </w:rPr>
              <w:t xml:space="preserve"> час </w:t>
            </w:r>
            <w:proofErr w:type="spellStart"/>
            <w:r w:rsidRPr="00B0593B">
              <w:rPr>
                <w:color w:val="000000"/>
                <w:sz w:val="22"/>
                <w:szCs w:val="22"/>
              </w:rPr>
              <w:t>проведення</w:t>
            </w:r>
            <w:proofErr w:type="spellEnd"/>
            <w:r w:rsidRPr="00B0593B">
              <w:rPr>
                <w:color w:val="000000"/>
                <w:sz w:val="22"/>
                <w:szCs w:val="22"/>
              </w:rPr>
              <w:t xml:space="preserve"> </w:t>
            </w:r>
            <w:proofErr w:type="spellStart"/>
            <w:r w:rsidRPr="00B0593B">
              <w:rPr>
                <w:color w:val="000000"/>
                <w:sz w:val="22"/>
                <w:szCs w:val="22"/>
              </w:rPr>
              <w:t>процедури</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фізичну</w:t>
            </w:r>
            <w:proofErr w:type="spellEnd"/>
            <w:r w:rsidRPr="00B0593B">
              <w:rPr>
                <w:color w:val="000000"/>
                <w:sz w:val="22"/>
                <w:szCs w:val="22"/>
              </w:rPr>
              <w:t xml:space="preserve"> особу, яка є </w:t>
            </w:r>
            <w:proofErr w:type="spellStart"/>
            <w:r w:rsidRPr="00B0593B">
              <w:rPr>
                <w:color w:val="000000"/>
                <w:sz w:val="22"/>
                <w:szCs w:val="22"/>
              </w:rPr>
              <w:t>учасником</w:t>
            </w:r>
            <w:proofErr w:type="spellEnd"/>
            <w:r w:rsidRPr="00B0593B">
              <w:rPr>
                <w:color w:val="000000"/>
                <w:sz w:val="22"/>
                <w:szCs w:val="22"/>
              </w:rPr>
              <w:t xml:space="preserve"> </w:t>
            </w:r>
            <w:proofErr w:type="spellStart"/>
            <w:r w:rsidRPr="00B0593B">
              <w:rPr>
                <w:color w:val="000000"/>
                <w:sz w:val="22"/>
                <w:szCs w:val="22"/>
              </w:rPr>
              <w:t>притягнуто</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w:t>
            </w:r>
            <w:proofErr w:type="spellStart"/>
            <w:r w:rsidRPr="00B0593B">
              <w:rPr>
                <w:color w:val="000000"/>
                <w:sz w:val="22"/>
                <w:szCs w:val="22"/>
              </w:rPr>
              <w:t>із</w:t>
            </w:r>
            <w:proofErr w:type="spellEnd"/>
            <w:r w:rsidRPr="00B0593B">
              <w:rPr>
                <w:color w:val="000000"/>
                <w:sz w:val="22"/>
                <w:szCs w:val="22"/>
              </w:rPr>
              <w:t xml:space="preserve"> законом до </w:t>
            </w:r>
            <w:proofErr w:type="spellStart"/>
            <w:r w:rsidRPr="00B0593B">
              <w:rPr>
                <w:color w:val="000000"/>
                <w:sz w:val="22"/>
                <w:szCs w:val="22"/>
              </w:rPr>
              <w:t>відповідальності</w:t>
            </w:r>
            <w:proofErr w:type="spellEnd"/>
            <w:r w:rsidRPr="00B0593B">
              <w:rPr>
                <w:color w:val="000000"/>
                <w:sz w:val="22"/>
                <w:szCs w:val="22"/>
              </w:rPr>
              <w:t xml:space="preserve"> за </w:t>
            </w:r>
            <w:proofErr w:type="spellStart"/>
            <w:r w:rsidRPr="00B0593B">
              <w:rPr>
                <w:color w:val="000000"/>
                <w:sz w:val="22"/>
                <w:szCs w:val="22"/>
              </w:rPr>
              <w:t>вчинення</w:t>
            </w:r>
            <w:proofErr w:type="spellEnd"/>
            <w:r w:rsidRPr="00B0593B">
              <w:rPr>
                <w:color w:val="000000"/>
                <w:sz w:val="22"/>
                <w:szCs w:val="22"/>
              </w:rPr>
              <w:t xml:space="preserve"> </w:t>
            </w:r>
            <w:proofErr w:type="spellStart"/>
            <w:r w:rsidRPr="00B0593B">
              <w:rPr>
                <w:color w:val="000000"/>
                <w:sz w:val="22"/>
                <w:szCs w:val="22"/>
              </w:rPr>
              <w:t>корупційного</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 xml:space="preserve">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правопорушення</w:t>
            </w:r>
            <w:proofErr w:type="spellEnd"/>
            <w:r w:rsidRPr="00B0593B">
              <w:rPr>
                <w:color w:val="000000"/>
                <w:sz w:val="22"/>
                <w:szCs w:val="22"/>
              </w:rPr>
              <w:t xml:space="preserve">, </w:t>
            </w:r>
            <w:proofErr w:type="spellStart"/>
            <w:r w:rsidRPr="00B0593B">
              <w:rPr>
                <w:color w:val="000000"/>
                <w:sz w:val="22"/>
                <w:szCs w:val="22"/>
              </w:rPr>
              <w:t>пов’язаного</w:t>
            </w:r>
            <w:proofErr w:type="spellEnd"/>
            <w:r w:rsidRPr="00B0593B">
              <w:rPr>
                <w:color w:val="000000"/>
                <w:sz w:val="22"/>
                <w:szCs w:val="22"/>
              </w:rPr>
              <w:t xml:space="preserve"> з </w:t>
            </w:r>
            <w:proofErr w:type="spellStart"/>
            <w:r w:rsidRPr="00B0593B">
              <w:rPr>
                <w:color w:val="000000"/>
                <w:sz w:val="22"/>
                <w:szCs w:val="22"/>
              </w:rPr>
              <w:t>корупцією</w:t>
            </w:r>
            <w:proofErr w:type="spellEnd"/>
            <w:r>
              <w:rPr>
                <w:color w:val="000000"/>
                <w:sz w:val="22"/>
                <w:szCs w:val="22"/>
                <w:lang w:val="uk-UA"/>
              </w:rPr>
              <w:t>,</w:t>
            </w:r>
            <w:r w:rsidRPr="004F232E">
              <w:rPr>
                <w:color w:val="000000"/>
                <w:sz w:val="22"/>
                <w:szCs w:val="22"/>
                <w:shd w:val="clear" w:color="auto" w:fill="FFFFFF"/>
              </w:rPr>
              <w:t xml:space="preserve"> </w:t>
            </w:r>
            <w:proofErr w:type="spellStart"/>
            <w:r w:rsidRPr="004F232E">
              <w:rPr>
                <w:color w:val="000000"/>
                <w:sz w:val="22"/>
                <w:szCs w:val="22"/>
                <w:shd w:val="clear" w:color="auto" w:fill="FFFFFF"/>
              </w:rPr>
              <w:t>що</w:t>
            </w:r>
            <w:proofErr w:type="spellEnd"/>
            <w:r w:rsidRPr="004F232E">
              <w:rPr>
                <w:color w:val="000000"/>
                <w:sz w:val="22"/>
                <w:szCs w:val="22"/>
                <w:shd w:val="clear" w:color="auto" w:fill="FFFFFF"/>
              </w:rPr>
              <w:t xml:space="preserve"> </w:t>
            </w:r>
            <w:proofErr w:type="spellStart"/>
            <w:r w:rsidRPr="004F232E">
              <w:rPr>
                <w:color w:val="000000"/>
                <w:sz w:val="22"/>
                <w:szCs w:val="22"/>
                <w:shd w:val="clear" w:color="auto" w:fill="FFFFFF"/>
              </w:rPr>
              <w:t>містить</w:t>
            </w:r>
            <w:proofErr w:type="spellEnd"/>
            <w:r w:rsidRPr="004F232E">
              <w:rPr>
                <w:color w:val="000000"/>
                <w:sz w:val="22"/>
                <w:szCs w:val="22"/>
                <w:shd w:val="clear" w:color="auto" w:fill="FFFFFF"/>
              </w:rPr>
              <w:t xml:space="preserve"> </w:t>
            </w:r>
            <w:proofErr w:type="spellStart"/>
            <w:r w:rsidRPr="004F232E">
              <w:rPr>
                <w:color w:val="000000"/>
                <w:sz w:val="22"/>
                <w:szCs w:val="22"/>
                <w:shd w:val="clear" w:color="auto" w:fill="FFFFFF"/>
              </w:rPr>
              <w:t>інформацію</w:t>
            </w:r>
            <w:proofErr w:type="spellEnd"/>
            <w:r w:rsidRPr="004F232E">
              <w:rPr>
                <w:color w:val="000000"/>
                <w:sz w:val="22"/>
                <w:szCs w:val="22"/>
                <w:shd w:val="clear" w:color="auto" w:fill="FFFFFF"/>
              </w:rPr>
              <w:t xml:space="preserve"> станом на дату, не </w:t>
            </w:r>
            <w:proofErr w:type="spellStart"/>
            <w:r w:rsidRPr="004F232E">
              <w:rPr>
                <w:color w:val="000000"/>
                <w:sz w:val="22"/>
                <w:szCs w:val="22"/>
                <w:shd w:val="clear" w:color="auto" w:fill="FFFFFF"/>
              </w:rPr>
              <w:t>раніше</w:t>
            </w:r>
            <w:proofErr w:type="spellEnd"/>
            <w:r w:rsidRPr="004F232E">
              <w:rPr>
                <w:color w:val="000000"/>
                <w:sz w:val="22"/>
                <w:szCs w:val="22"/>
                <w:shd w:val="clear" w:color="auto" w:fill="FFFFFF"/>
              </w:rPr>
              <w:t xml:space="preserve"> дня </w:t>
            </w:r>
            <w:proofErr w:type="spellStart"/>
            <w:r w:rsidRPr="004F232E">
              <w:rPr>
                <w:color w:val="000000"/>
                <w:sz w:val="22"/>
                <w:szCs w:val="22"/>
                <w:shd w:val="clear" w:color="auto" w:fill="FFFFFF"/>
              </w:rPr>
              <w:t>оприлюднення</w:t>
            </w:r>
            <w:proofErr w:type="spellEnd"/>
            <w:r w:rsidRPr="004F232E">
              <w:rPr>
                <w:color w:val="000000"/>
                <w:sz w:val="22"/>
                <w:szCs w:val="22"/>
                <w:shd w:val="clear" w:color="auto" w:fill="FFFFFF"/>
              </w:rPr>
              <w:t xml:space="preserve"> </w:t>
            </w:r>
            <w:proofErr w:type="spellStart"/>
            <w:r w:rsidRPr="004F232E">
              <w:rPr>
                <w:color w:val="000000"/>
                <w:sz w:val="22"/>
                <w:szCs w:val="22"/>
                <w:shd w:val="clear" w:color="auto" w:fill="FFFFFF"/>
              </w:rPr>
              <w:t>оголошення</w:t>
            </w:r>
            <w:proofErr w:type="spellEnd"/>
            <w:r w:rsidRPr="004F232E">
              <w:rPr>
                <w:color w:val="000000"/>
                <w:sz w:val="22"/>
                <w:szCs w:val="22"/>
                <w:shd w:val="clear" w:color="auto" w:fill="FFFFFF"/>
              </w:rPr>
              <w:t xml:space="preserve"> про </w:t>
            </w:r>
            <w:proofErr w:type="spellStart"/>
            <w:r w:rsidRPr="004F232E">
              <w:rPr>
                <w:color w:val="000000"/>
                <w:sz w:val="22"/>
                <w:szCs w:val="22"/>
                <w:shd w:val="clear" w:color="auto" w:fill="FFFFFF"/>
              </w:rPr>
              <w:t>закупівлю</w:t>
            </w:r>
            <w:proofErr w:type="spellEnd"/>
            <w:r w:rsidRPr="004F232E">
              <w:rPr>
                <w:color w:val="000000"/>
                <w:sz w:val="22"/>
                <w:szCs w:val="22"/>
                <w:shd w:val="clear" w:color="auto" w:fill="FFFFFF"/>
              </w:rPr>
              <w:t xml:space="preserve"> в </w:t>
            </w:r>
            <w:proofErr w:type="spellStart"/>
            <w:r w:rsidRPr="004F232E">
              <w:rPr>
                <w:color w:val="000000"/>
                <w:sz w:val="22"/>
                <w:szCs w:val="22"/>
                <w:shd w:val="clear" w:color="auto" w:fill="FFFFFF"/>
              </w:rPr>
              <w:t>електронній</w:t>
            </w:r>
            <w:proofErr w:type="spellEnd"/>
            <w:r w:rsidRPr="004F232E">
              <w:rPr>
                <w:color w:val="000000"/>
                <w:sz w:val="22"/>
                <w:szCs w:val="22"/>
                <w:shd w:val="clear" w:color="auto" w:fill="FFFFFF"/>
              </w:rPr>
              <w:t xml:space="preserve"> </w:t>
            </w:r>
            <w:proofErr w:type="spellStart"/>
            <w:r w:rsidRPr="004F232E">
              <w:rPr>
                <w:color w:val="000000"/>
                <w:sz w:val="22"/>
                <w:szCs w:val="22"/>
                <w:shd w:val="clear" w:color="auto" w:fill="FFFFFF"/>
              </w:rPr>
              <w:t>системі</w:t>
            </w:r>
            <w:proofErr w:type="spellEnd"/>
            <w:r w:rsidRPr="004F232E">
              <w:rPr>
                <w:color w:val="000000"/>
                <w:sz w:val="22"/>
                <w:szCs w:val="22"/>
                <w:shd w:val="clear" w:color="auto" w:fill="FFFFFF"/>
              </w:rPr>
              <w:t xml:space="preserve"> </w:t>
            </w:r>
            <w:proofErr w:type="spellStart"/>
            <w:r w:rsidRPr="004F232E">
              <w:rPr>
                <w:color w:val="000000"/>
                <w:sz w:val="22"/>
                <w:szCs w:val="22"/>
                <w:shd w:val="clear" w:color="auto" w:fill="FFFFFF"/>
              </w:rPr>
              <w:t>закупівель</w:t>
            </w:r>
            <w:proofErr w:type="spellEnd"/>
            <w:r w:rsidRPr="004F232E">
              <w:rPr>
                <w:color w:val="000000"/>
                <w:sz w:val="22"/>
                <w:szCs w:val="22"/>
                <w:shd w:val="clear" w:color="auto" w:fill="FFFFFF"/>
              </w:rPr>
              <w:t>.</w:t>
            </w:r>
          </w:p>
          <w:p w14:paraId="15A113BE" w14:textId="77777777" w:rsidR="00446BC0" w:rsidRPr="00577DE9" w:rsidRDefault="00446BC0" w:rsidP="00E83142">
            <w:pPr>
              <w:jc w:val="both"/>
              <w:rPr>
                <w:color w:val="000000"/>
                <w:sz w:val="22"/>
                <w:szCs w:val="22"/>
              </w:rPr>
            </w:pPr>
            <w:r w:rsidRPr="00B0593B">
              <w:rPr>
                <w:color w:val="000000"/>
                <w:sz w:val="22"/>
                <w:szCs w:val="22"/>
                <w:shd w:val="clear" w:color="auto" w:fill="FFFFFF"/>
                <w:lang w:val="uk-UA"/>
              </w:rPr>
              <w:t xml:space="preserve">- </w:t>
            </w:r>
            <w:r>
              <w:rPr>
                <w:color w:val="000000"/>
                <w:sz w:val="22"/>
                <w:szCs w:val="22"/>
                <w:shd w:val="clear" w:color="auto" w:fill="FFFFFF"/>
                <w:lang w:val="uk-UA"/>
              </w:rPr>
              <w:t>е</w:t>
            </w:r>
            <w:proofErr w:type="spellStart"/>
            <w:r w:rsidRPr="00577DE9">
              <w:rPr>
                <w:color w:val="000000"/>
                <w:sz w:val="22"/>
                <w:szCs w:val="22"/>
                <w:shd w:val="clear" w:color="auto" w:fill="FFFFFF"/>
              </w:rPr>
              <w:t>лектронний</w:t>
            </w:r>
            <w:proofErr w:type="spellEnd"/>
            <w:r w:rsidRPr="00577DE9">
              <w:rPr>
                <w:color w:val="000000"/>
                <w:sz w:val="22"/>
                <w:szCs w:val="22"/>
                <w:shd w:val="clear" w:color="auto" w:fill="FFFFFF"/>
              </w:rPr>
              <w:t xml:space="preserve"> документ </w:t>
            </w:r>
            <w:proofErr w:type="spellStart"/>
            <w:r w:rsidRPr="00577DE9">
              <w:rPr>
                <w:color w:val="000000"/>
                <w:sz w:val="22"/>
                <w:szCs w:val="22"/>
                <w:shd w:val="clear" w:color="auto" w:fill="FFFFFF"/>
              </w:rPr>
              <w:t>виданий</w:t>
            </w:r>
            <w:proofErr w:type="spellEnd"/>
            <w:r w:rsidRPr="00577DE9">
              <w:rPr>
                <w:color w:val="000000"/>
                <w:sz w:val="22"/>
                <w:szCs w:val="22"/>
                <w:shd w:val="clear" w:color="auto" w:fill="FFFFFF"/>
              </w:rPr>
              <w:t xml:space="preserve"> Департаментом </w:t>
            </w:r>
            <w:proofErr w:type="spellStart"/>
            <w:r w:rsidRPr="00577DE9">
              <w:rPr>
                <w:color w:val="000000"/>
                <w:sz w:val="22"/>
                <w:szCs w:val="22"/>
                <w:shd w:val="clear" w:color="auto" w:fill="FFFFFF"/>
              </w:rPr>
              <w:t>інформатизації</w:t>
            </w:r>
            <w:proofErr w:type="spellEnd"/>
            <w:r w:rsidRPr="00577DE9">
              <w:rPr>
                <w:color w:val="000000"/>
                <w:sz w:val="22"/>
                <w:szCs w:val="22"/>
                <w:shd w:val="clear" w:color="auto" w:fill="FFFFFF"/>
              </w:rPr>
              <w:t xml:space="preserve"> МВС </w:t>
            </w:r>
            <w:proofErr w:type="spellStart"/>
            <w:r w:rsidRPr="00577DE9">
              <w:rPr>
                <w:color w:val="000000"/>
                <w:sz w:val="22"/>
                <w:szCs w:val="22"/>
                <w:shd w:val="clear" w:color="auto" w:fill="FFFFFF"/>
              </w:rPr>
              <w:t>України</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територіальним</w:t>
            </w:r>
            <w:proofErr w:type="spellEnd"/>
            <w:r w:rsidRPr="00577DE9">
              <w:rPr>
                <w:color w:val="000000"/>
                <w:sz w:val="22"/>
                <w:szCs w:val="22"/>
                <w:shd w:val="clear" w:color="auto" w:fill="FFFFFF"/>
              </w:rPr>
              <w:t xml:space="preserve"> органом з </w:t>
            </w:r>
            <w:proofErr w:type="spellStart"/>
            <w:r w:rsidRPr="00577DE9">
              <w:rPr>
                <w:color w:val="000000"/>
                <w:sz w:val="22"/>
                <w:szCs w:val="22"/>
                <w:shd w:val="clear" w:color="auto" w:fill="FFFFFF"/>
              </w:rPr>
              <w:t>надання</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сервісних</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послуг</w:t>
            </w:r>
            <w:proofErr w:type="spellEnd"/>
            <w:r w:rsidRPr="00577DE9">
              <w:rPr>
                <w:color w:val="000000"/>
                <w:sz w:val="22"/>
                <w:szCs w:val="22"/>
                <w:shd w:val="clear" w:color="auto" w:fill="FFFFFF"/>
              </w:rPr>
              <w:t xml:space="preserve"> МВС </w:t>
            </w:r>
            <w:proofErr w:type="spellStart"/>
            <w:r w:rsidRPr="00577DE9">
              <w:rPr>
                <w:color w:val="000000"/>
                <w:sz w:val="22"/>
                <w:szCs w:val="22"/>
                <w:shd w:val="clear" w:color="auto" w:fill="FFFFFF"/>
              </w:rPr>
              <w:t>України</w:t>
            </w:r>
            <w:proofErr w:type="spellEnd"/>
            <w:r w:rsidRPr="00577DE9">
              <w:rPr>
                <w:color w:val="000000"/>
                <w:sz w:val="22"/>
                <w:szCs w:val="22"/>
                <w:shd w:val="clear" w:color="auto" w:fill="FFFFFF"/>
              </w:rPr>
              <w:t xml:space="preserve">), та </w:t>
            </w:r>
            <w:proofErr w:type="spellStart"/>
            <w:r w:rsidRPr="00577DE9">
              <w:rPr>
                <w:color w:val="000000"/>
                <w:sz w:val="22"/>
                <w:szCs w:val="22"/>
                <w:shd w:val="clear" w:color="auto" w:fill="FFFFFF"/>
              </w:rPr>
              <w:t>щодо</w:t>
            </w:r>
            <w:proofErr w:type="spellEnd"/>
            <w:r w:rsidRPr="00577DE9">
              <w:rPr>
                <w:color w:val="000000"/>
                <w:sz w:val="22"/>
                <w:szCs w:val="22"/>
                <w:shd w:val="clear" w:color="auto" w:fill="FFFFFF"/>
              </w:rPr>
              <w:t xml:space="preserve"> (не)</w:t>
            </w:r>
            <w:proofErr w:type="spellStart"/>
            <w:r w:rsidRPr="00577DE9">
              <w:rPr>
                <w:color w:val="000000"/>
                <w:sz w:val="22"/>
                <w:szCs w:val="22"/>
                <w:shd w:val="clear" w:color="auto" w:fill="FFFFFF"/>
              </w:rPr>
              <w:t>притягнення</w:t>
            </w:r>
            <w:proofErr w:type="spellEnd"/>
            <w:r w:rsidRPr="00577DE9">
              <w:rPr>
                <w:color w:val="000000"/>
                <w:sz w:val="22"/>
                <w:szCs w:val="22"/>
                <w:shd w:val="clear" w:color="auto" w:fill="FFFFFF"/>
              </w:rPr>
              <w:t xml:space="preserve"> до </w:t>
            </w:r>
            <w:proofErr w:type="spellStart"/>
            <w:r w:rsidRPr="00577DE9">
              <w:rPr>
                <w:color w:val="000000"/>
                <w:sz w:val="22"/>
                <w:szCs w:val="22"/>
                <w:shd w:val="clear" w:color="auto" w:fill="FFFFFF"/>
              </w:rPr>
              <w:t>кримінальної</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відповідальності</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відсутність</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наявність</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судимості</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або</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обмежень</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передбачених</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lastRenderedPageBreak/>
              <w:t>кримінальним</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процесуальним</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законодавством</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України</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що</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містить</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інформацію</w:t>
            </w:r>
            <w:proofErr w:type="spellEnd"/>
            <w:r w:rsidRPr="00577DE9">
              <w:rPr>
                <w:color w:val="000000"/>
                <w:sz w:val="22"/>
                <w:szCs w:val="22"/>
                <w:shd w:val="clear" w:color="auto" w:fill="FFFFFF"/>
              </w:rPr>
              <w:t xml:space="preserve"> станом на дату, не </w:t>
            </w:r>
            <w:proofErr w:type="spellStart"/>
            <w:r w:rsidRPr="00577DE9">
              <w:rPr>
                <w:color w:val="000000"/>
                <w:sz w:val="22"/>
                <w:szCs w:val="22"/>
                <w:shd w:val="clear" w:color="auto" w:fill="FFFFFF"/>
              </w:rPr>
              <w:t>раніше</w:t>
            </w:r>
            <w:proofErr w:type="spellEnd"/>
            <w:r w:rsidRPr="00577DE9">
              <w:rPr>
                <w:color w:val="000000"/>
                <w:sz w:val="22"/>
                <w:szCs w:val="22"/>
                <w:shd w:val="clear" w:color="auto" w:fill="FFFFFF"/>
              </w:rPr>
              <w:t xml:space="preserve"> дня </w:t>
            </w:r>
            <w:proofErr w:type="spellStart"/>
            <w:r w:rsidRPr="00577DE9">
              <w:rPr>
                <w:color w:val="000000"/>
                <w:sz w:val="22"/>
                <w:szCs w:val="22"/>
                <w:shd w:val="clear" w:color="auto" w:fill="FFFFFF"/>
              </w:rPr>
              <w:t>оприлюднення</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оголошення</w:t>
            </w:r>
            <w:proofErr w:type="spellEnd"/>
            <w:r w:rsidRPr="00577DE9">
              <w:rPr>
                <w:color w:val="000000"/>
                <w:sz w:val="22"/>
                <w:szCs w:val="22"/>
                <w:shd w:val="clear" w:color="auto" w:fill="FFFFFF"/>
              </w:rPr>
              <w:t xml:space="preserve"> про </w:t>
            </w:r>
            <w:proofErr w:type="spellStart"/>
            <w:r w:rsidRPr="00577DE9">
              <w:rPr>
                <w:color w:val="000000"/>
                <w:sz w:val="22"/>
                <w:szCs w:val="22"/>
                <w:shd w:val="clear" w:color="auto" w:fill="FFFFFF"/>
              </w:rPr>
              <w:t>закупівлю</w:t>
            </w:r>
            <w:proofErr w:type="spellEnd"/>
            <w:r w:rsidRPr="00577DE9">
              <w:rPr>
                <w:color w:val="000000"/>
                <w:sz w:val="22"/>
                <w:szCs w:val="22"/>
                <w:shd w:val="clear" w:color="auto" w:fill="FFFFFF"/>
              </w:rPr>
              <w:t xml:space="preserve"> в </w:t>
            </w:r>
            <w:proofErr w:type="spellStart"/>
            <w:r w:rsidRPr="00577DE9">
              <w:rPr>
                <w:color w:val="000000"/>
                <w:sz w:val="22"/>
                <w:szCs w:val="22"/>
                <w:shd w:val="clear" w:color="auto" w:fill="FFFFFF"/>
              </w:rPr>
              <w:t>електронній</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системі</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закупівель</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Зазначена</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довідка</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надається</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щодо</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осіб</w:t>
            </w:r>
            <w:proofErr w:type="spellEnd"/>
            <w:r w:rsidRPr="00577DE9">
              <w:rPr>
                <w:color w:val="000000"/>
                <w:sz w:val="22"/>
                <w:szCs w:val="22"/>
                <w:shd w:val="clear" w:color="auto" w:fill="FFFFFF"/>
              </w:rPr>
              <w:t xml:space="preserve"> (особи), </w:t>
            </w:r>
            <w:proofErr w:type="spellStart"/>
            <w:r w:rsidRPr="00577DE9">
              <w:rPr>
                <w:color w:val="000000"/>
                <w:sz w:val="22"/>
                <w:szCs w:val="22"/>
                <w:shd w:val="clear" w:color="auto" w:fill="FFFFFF"/>
              </w:rPr>
              <w:t>визначених</w:t>
            </w:r>
            <w:proofErr w:type="spellEnd"/>
            <w:r w:rsidRPr="00577DE9">
              <w:rPr>
                <w:color w:val="000000"/>
                <w:sz w:val="22"/>
                <w:szCs w:val="22"/>
                <w:shd w:val="clear" w:color="auto" w:fill="FFFFFF"/>
              </w:rPr>
              <w:t xml:space="preserve"> </w:t>
            </w:r>
            <w:proofErr w:type="spellStart"/>
            <w:r w:rsidRPr="00577DE9">
              <w:rPr>
                <w:color w:val="000000"/>
                <w:sz w:val="22"/>
                <w:szCs w:val="22"/>
                <w:shd w:val="clear" w:color="auto" w:fill="FFFFFF"/>
              </w:rPr>
              <w:t>згідно</w:t>
            </w:r>
            <w:proofErr w:type="spellEnd"/>
            <w:r w:rsidRPr="00577DE9">
              <w:rPr>
                <w:color w:val="000000"/>
                <w:sz w:val="22"/>
                <w:szCs w:val="22"/>
                <w:shd w:val="clear" w:color="auto" w:fill="FFFFFF"/>
              </w:rPr>
              <w:t xml:space="preserve"> п. 5, 6, 12 </w:t>
            </w:r>
            <w:proofErr w:type="spellStart"/>
            <w:r w:rsidRPr="00577DE9">
              <w:rPr>
                <w:color w:val="000000"/>
                <w:sz w:val="22"/>
                <w:szCs w:val="22"/>
                <w:shd w:val="clear" w:color="auto" w:fill="FFFFFF"/>
              </w:rPr>
              <w:t>частини</w:t>
            </w:r>
            <w:proofErr w:type="spellEnd"/>
            <w:r w:rsidRPr="00577DE9">
              <w:rPr>
                <w:color w:val="000000"/>
                <w:sz w:val="22"/>
                <w:szCs w:val="22"/>
                <w:shd w:val="clear" w:color="auto" w:fill="FFFFFF"/>
              </w:rPr>
              <w:t xml:space="preserve"> 1 ст. 17 Закону;</w:t>
            </w:r>
          </w:p>
          <w:p w14:paraId="5F7F10BA" w14:textId="77777777" w:rsidR="00446BC0" w:rsidRPr="00B0593B" w:rsidRDefault="00446BC0" w:rsidP="00E83142">
            <w:pPr>
              <w:jc w:val="both"/>
              <w:rPr>
                <w:color w:val="000000"/>
                <w:sz w:val="22"/>
                <w:szCs w:val="22"/>
              </w:rPr>
            </w:pPr>
            <w:r w:rsidRPr="00B0593B">
              <w:rPr>
                <w:color w:val="000000"/>
                <w:sz w:val="22"/>
                <w:szCs w:val="22"/>
                <w:lang w:val="uk-UA"/>
              </w:rPr>
              <w:t xml:space="preserve">- </w:t>
            </w:r>
            <w:proofErr w:type="spellStart"/>
            <w:r w:rsidRPr="00B0593B">
              <w:rPr>
                <w:color w:val="000000"/>
                <w:sz w:val="22"/>
                <w:szCs w:val="22"/>
              </w:rPr>
              <w:t>довідка</w:t>
            </w:r>
            <w:proofErr w:type="spellEnd"/>
            <w:r w:rsidRPr="00B0593B">
              <w:rPr>
                <w:color w:val="000000"/>
                <w:sz w:val="22"/>
                <w:szCs w:val="22"/>
              </w:rPr>
              <w:t xml:space="preserve">, </w:t>
            </w:r>
            <w:proofErr w:type="spellStart"/>
            <w:r w:rsidRPr="00B0593B">
              <w:rPr>
                <w:color w:val="000000"/>
                <w:sz w:val="22"/>
                <w:szCs w:val="22"/>
              </w:rPr>
              <w:t>складена</w:t>
            </w:r>
            <w:proofErr w:type="spellEnd"/>
            <w:r w:rsidRPr="00B0593B">
              <w:rPr>
                <w:color w:val="000000"/>
                <w:sz w:val="22"/>
                <w:szCs w:val="22"/>
              </w:rPr>
              <w:t xml:space="preserve"> </w:t>
            </w:r>
            <w:proofErr w:type="spellStart"/>
            <w:r w:rsidRPr="00B0593B">
              <w:rPr>
                <w:color w:val="000000"/>
                <w:sz w:val="22"/>
                <w:szCs w:val="22"/>
              </w:rPr>
              <w:t>учасником</w:t>
            </w:r>
            <w:proofErr w:type="spellEnd"/>
            <w:r w:rsidRPr="00B0593B">
              <w:rPr>
                <w:color w:val="000000"/>
                <w:sz w:val="22"/>
                <w:szCs w:val="22"/>
              </w:rPr>
              <w:t xml:space="preserve"> у </w:t>
            </w:r>
            <w:proofErr w:type="spellStart"/>
            <w:r w:rsidRPr="00B0593B">
              <w:rPr>
                <w:color w:val="000000"/>
                <w:sz w:val="22"/>
                <w:szCs w:val="22"/>
              </w:rPr>
              <w:t>довільній</w:t>
            </w:r>
            <w:proofErr w:type="spellEnd"/>
            <w:r w:rsidRPr="00B0593B">
              <w:rPr>
                <w:color w:val="000000"/>
                <w:sz w:val="22"/>
                <w:szCs w:val="22"/>
              </w:rPr>
              <w:t xml:space="preserve"> </w:t>
            </w:r>
            <w:proofErr w:type="spellStart"/>
            <w:r w:rsidRPr="00B0593B">
              <w:rPr>
                <w:color w:val="000000"/>
                <w:sz w:val="22"/>
                <w:szCs w:val="22"/>
              </w:rPr>
              <w:t>формі</w:t>
            </w:r>
            <w:proofErr w:type="spellEnd"/>
            <w:r w:rsidRPr="00B0593B">
              <w:rPr>
                <w:color w:val="000000"/>
                <w:sz w:val="22"/>
                <w:szCs w:val="22"/>
              </w:rPr>
              <w:t xml:space="preserve">, </w:t>
            </w:r>
            <w:proofErr w:type="spellStart"/>
            <w:r w:rsidRPr="00B0593B">
              <w:rPr>
                <w:color w:val="000000"/>
                <w:sz w:val="22"/>
                <w:szCs w:val="22"/>
              </w:rPr>
              <w:t>що</w:t>
            </w:r>
            <w:proofErr w:type="spellEnd"/>
            <w:r w:rsidRPr="00B0593B">
              <w:rPr>
                <w:color w:val="000000"/>
                <w:sz w:val="22"/>
                <w:szCs w:val="22"/>
              </w:rPr>
              <w:t xml:space="preserve"> </w:t>
            </w:r>
            <w:proofErr w:type="spellStart"/>
            <w:r w:rsidRPr="00B0593B">
              <w:rPr>
                <w:color w:val="000000"/>
                <w:sz w:val="22"/>
                <w:szCs w:val="22"/>
              </w:rPr>
              <w:t>підтверджує</w:t>
            </w:r>
            <w:proofErr w:type="spellEnd"/>
            <w:r w:rsidRPr="00B0593B">
              <w:rPr>
                <w:color w:val="000000"/>
                <w:sz w:val="22"/>
                <w:szCs w:val="22"/>
              </w:rPr>
              <w:t xml:space="preserve"> </w:t>
            </w:r>
            <w:proofErr w:type="spellStart"/>
            <w:r w:rsidRPr="00B0593B">
              <w:rPr>
                <w:color w:val="000000"/>
                <w:sz w:val="22"/>
                <w:szCs w:val="22"/>
              </w:rPr>
              <w:t>відсутність</w:t>
            </w:r>
            <w:proofErr w:type="spellEnd"/>
            <w:r w:rsidRPr="00B0593B">
              <w:rPr>
                <w:color w:val="000000"/>
                <w:sz w:val="22"/>
                <w:szCs w:val="22"/>
              </w:rPr>
              <w:t xml:space="preserve"> </w:t>
            </w:r>
            <w:proofErr w:type="spellStart"/>
            <w:r w:rsidRPr="00B0593B">
              <w:rPr>
                <w:color w:val="000000"/>
                <w:sz w:val="22"/>
                <w:szCs w:val="22"/>
              </w:rPr>
              <w:t>підстави</w:t>
            </w:r>
            <w:proofErr w:type="spellEnd"/>
            <w:r w:rsidRPr="00B0593B">
              <w:rPr>
                <w:color w:val="000000"/>
                <w:sz w:val="22"/>
                <w:szCs w:val="22"/>
              </w:rPr>
              <w:t xml:space="preserve">, </w:t>
            </w:r>
            <w:proofErr w:type="spellStart"/>
            <w:r w:rsidRPr="00B0593B">
              <w:rPr>
                <w:color w:val="000000"/>
                <w:sz w:val="22"/>
                <w:szCs w:val="22"/>
              </w:rPr>
              <w:t>передбаченої</w:t>
            </w:r>
            <w:proofErr w:type="spellEnd"/>
            <w:r w:rsidRPr="00B0593B">
              <w:rPr>
                <w:color w:val="000000"/>
                <w:sz w:val="22"/>
                <w:szCs w:val="22"/>
              </w:rPr>
              <w:t xml:space="preserve"> </w:t>
            </w:r>
            <w:proofErr w:type="spellStart"/>
            <w:r w:rsidRPr="00B0593B">
              <w:rPr>
                <w:color w:val="000000"/>
                <w:sz w:val="22"/>
                <w:szCs w:val="22"/>
              </w:rPr>
              <w:t>абзацом</w:t>
            </w:r>
            <w:proofErr w:type="spellEnd"/>
            <w:r w:rsidRPr="00B0593B">
              <w:rPr>
                <w:color w:val="000000"/>
                <w:sz w:val="22"/>
                <w:szCs w:val="22"/>
              </w:rPr>
              <w:t xml:space="preserve"> 1 ч. 2 ст. 17 Закону, </w:t>
            </w:r>
            <w:proofErr w:type="spellStart"/>
            <w:r w:rsidRPr="00B0593B">
              <w:rPr>
                <w:color w:val="000000"/>
                <w:sz w:val="22"/>
                <w:szCs w:val="22"/>
              </w:rPr>
              <w:t>або</w:t>
            </w:r>
            <w:proofErr w:type="spellEnd"/>
            <w:r w:rsidRPr="00B0593B">
              <w:rPr>
                <w:color w:val="000000"/>
                <w:sz w:val="22"/>
                <w:szCs w:val="22"/>
              </w:rPr>
              <w:t xml:space="preserve"> </w:t>
            </w:r>
            <w:proofErr w:type="spellStart"/>
            <w:r w:rsidRPr="00B0593B">
              <w:rPr>
                <w:color w:val="000000"/>
                <w:sz w:val="22"/>
                <w:szCs w:val="22"/>
              </w:rPr>
              <w:t>інформація</w:t>
            </w:r>
            <w:proofErr w:type="spellEnd"/>
            <w:r w:rsidRPr="00B0593B">
              <w:rPr>
                <w:color w:val="000000"/>
                <w:sz w:val="22"/>
                <w:szCs w:val="22"/>
              </w:rPr>
              <w:t xml:space="preserve"> у </w:t>
            </w:r>
            <w:proofErr w:type="spellStart"/>
            <w:r w:rsidRPr="00B0593B">
              <w:rPr>
                <w:color w:val="000000"/>
                <w:sz w:val="22"/>
                <w:szCs w:val="22"/>
              </w:rPr>
              <w:t>довільній</w:t>
            </w:r>
            <w:proofErr w:type="spellEnd"/>
            <w:r w:rsidRPr="00B0593B">
              <w:rPr>
                <w:color w:val="000000"/>
                <w:sz w:val="22"/>
                <w:szCs w:val="22"/>
              </w:rPr>
              <w:t xml:space="preserve"> </w:t>
            </w:r>
            <w:proofErr w:type="spellStart"/>
            <w:r w:rsidRPr="00B0593B">
              <w:rPr>
                <w:color w:val="000000"/>
                <w:sz w:val="22"/>
                <w:szCs w:val="22"/>
              </w:rPr>
              <w:t>формі</w:t>
            </w:r>
            <w:proofErr w:type="spellEnd"/>
            <w:r w:rsidRPr="00B0593B">
              <w:rPr>
                <w:color w:val="000000"/>
                <w:sz w:val="22"/>
                <w:szCs w:val="22"/>
              </w:rPr>
              <w:t xml:space="preserve">, </w:t>
            </w:r>
            <w:proofErr w:type="spellStart"/>
            <w:r w:rsidRPr="00B0593B">
              <w:rPr>
                <w:color w:val="000000"/>
                <w:sz w:val="22"/>
                <w:szCs w:val="22"/>
              </w:rPr>
              <w:t>що</w:t>
            </w:r>
            <w:proofErr w:type="spellEnd"/>
            <w:r w:rsidRPr="00B0593B">
              <w:rPr>
                <w:color w:val="000000"/>
                <w:sz w:val="22"/>
                <w:szCs w:val="22"/>
              </w:rPr>
              <w:t xml:space="preserve"> </w:t>
            </w:r>
            <w:proofErr w:type="spellStart"/>
            <w:r w:rsidRPr="00B0593B">
              <w:rPr>
                <w:color w:val="000000"/>
                <w:sz w:val="22"/>
                <w:szCs w:val="22"/>
              </w:rPr>
              <w:t>підтверджує</w:t>
            </w:r>
            <w:proofErr w:type="spellEnd"/>
            <w:r w:rsidRPr="00B0593B">
              <w:rPr>
                <w:color w:val="000000"/>
                <w:sz w:val="22"/>
                <w:szCs w:val="22"/>
              </w:rPr>
              <w:t xml:space="preserve"> </w:t>
            </w:r>
            <w:proofErr w:type="spellStart"/>
            <w:r w:rsidRPr="00B0593B">
              <w:rPr>
                <w:color w:val="000000"/>
                <w:sz w:val="22"/>
                <w:szCs w:val="22"/>
              </w:rPr>
              <w:t>вжиття</w:t>
            </w:r>
            <w:proofErr w:type="spellEnd"/>
            <w:r w:rsidRPr="00B0593B">
              <w:rPr>
                <w:color w:val="000000"/>
                <w:sz w:val="22"/>
                <w:szCs w:val="22"/>
              </w:rPr>
              <w:t xml:space="preserve"> </w:t>
            </w:r>
            <w:proofErr w:type="spellStart"/>
            <w:r w:rsidRPr="00B0593B">
              <w:rPr>
                <w:color w:val="000000"/>
                <w:sz w:val="22"/>
                <w:szCs w:val="22"/>
              </w:rPr>
              <w:t>заходів</w:t>
            </w:r>
            <w:proofErr w:type="spellEnd"/>
            <w:r w:rsidRPr="00B0593B">
              <w:rPr>
                <w:color w:val="000000"/>
                <w:sz w:val="22"/>
                <w:szCs w:val="22"/>
              </w:rPr>
              <w:t xml:space="preserve"> для </w:t>
            </w:r>
            <w:proofErr w:type="spellStart"/>
            <w:r w:rsidRPr="00B0593B">
              <w:rPr>
                <w:color w:val="000000"/>
                <w:sz w:val="22"/>
                <w:szCs w:val="22"/>
              </w:rPr>
              <w:t>доведення</w:t>
            </w:r>
            <w:proofErr w:type="spellEnd"/>
            <w:r w:rsidRPr="00B0593B">
              <w:rPr>
                <w:color w:val="000000"/>
                <w:sz w:val="22"/>
                <w:szCs w:val="22"/>
              </w:rPr>
              <w:t xml:space="preserve"> </w:t>
            </w:r>
            <w:proofErr w:type="spellStart"/>
            <w:r w:rsidRPr="00B0593B">
              <w:rPr>
                <w:color w:val="000000"/>
                <w:sz w:val="22"/>
                <w:szCs w:val="22"/>
              </w:rPr>
              <w:t>надійності</w:t>
            </w:r>
            <w:proofErr w:type="spellEnd"/>
            <w:r w:rsidRPr="00B0593B">
              <w:rPr>
                <w:color w:val="000000"/>
                <w:sz w:val="22"/>
                <w:szCs w:val="22"/>
              </w:rPr>
              <w:t xml:space="preserve"> </w:t>
            </w:r>
            <w:proofErr w:type="spellStart"/>
            <w:r w:rsidRPr="00B0593B">
              <w:rPr>
                <w:color w:val="000000"/>
                <w:sz w:val="22"/>
                <w:szCs w:val="22"/>
              </w:rPr>
              <w:t>учасника</w:t>
            </w:r>
            <w:proofErr w:type="spellEnd"/>
            <w:r w:rsidRPr="00B0593B">
              <w:rPr>
                <w:color w:val="000000"/>
                <w:sz w:val="22"/>
                <w:szCs w:val="22"/>
              </w:rPr>
              <w:t xml:space="preserve">, </w:t>
            </w:r>
            <w:proofErr w:type="spellStart"/>
            <w:r w:rsidRPr="00B0593B">
              <w:rPr>
                <w:color w:val="000000"/>
                <w:sz w:val="22"/>
                <w:szCs w:val="22"/>
              </w:rPr>
              <w:t>згідно</w:t>
            </w:r>
            <w:proofErr w:type="spellEnd"/>
            <w:r w:rsidRPr="00B0593B">
              <w:rPr>
                <w:color w:val="000000"/>
                <w:sz w:val="22"/>
                <w:szCs w:val="22"/>
              </w:rPr>
              <w:t xml:space="preserve"> абзацу 2 ч. 2 ст. 17 Закону.</w:t>
            </w:r>
          </w:p>
          <w:p w14:paraId="28B18BF5" w14:textId="77777777" w:rsidR="00446BC0" w:rsidRPr="00B0593B" w:rsidRDefault="00446BC0" w:rsidP="00E83142">
            <w:pPr>
              <w:jc w:val="both"/>
              <w:rPr>
                <w:color w:val="000000"/>
                <w:sz w:val="22"/>
                <w:szCs w:val="22"/>
              </w:rPr>
            </w:pPr>
            <w:r>
              <w:rPr>
                <w:b/>
                <w:color w:val="000000"/>
                <w:sz w:val="22"/>
                <w:szCs w:val="22"/>
              </w:rPr>
              <w:t>5.</w:t>
            </w:r>
            <w:r>
              <w:rPr>
                <w:b/>
                <w:color w:val="000000"/>
                <w:sz w:val="22"/>
                <w:szCs w:val="22"/>
                <w:lang w:val="uk-UA"/>
              </w:rPr>
              <w:t>5</w:t>
            </w:r>
            <w:r w:rsidRPr="00B0593B">
              <w:rPr>
                <w:b/>
                <w:color w:val="000000"/>
                <w:sz w:val="22"/>
                <w:szCs w:val="22"/>
              </w:rPr>
              <w:t>.</w:t>
            </w:r>
            <w:r w:rsidRPr="00B0593B">
              <w:rPr>
                <w:color w:val="000000"/>
                <w:sz w:val="22"/>
                <w:szCs w:val="22"/>
              </w:rPr>
              <w:t xml:space="preserve"> У </w:t>
            </w:r>
            <w:proofErr w:type="spellStart"/>
            <w:r w:rsidRPr="00B0593B">
              <w:rPr>
                <w:color w:val="000000"/>
                <w:sz w:val="22"/>
                <w:szCs w:val="22"/>
              </w:rPr>
              <w:t>разі</w:t>
            </w:r>
            <w:proofErr w:type="spellEnd"/>
            <w:r w:rsidRPr="00B0593B">
              <w:rPr>
                <w:color w:val="000000"/>
                <w:sz w:val="22"/>
                <w:szCs w:val="22"/>
              </w:rPr>
              <w:t xml:space="preserve"> </w:t>
            </w:r>
            <w:proofErr w:type="spellStart"/>
            <w:r w:rsidRPr="00B0593B">
              <w:rPr>
                <w:color w:val="000000"/>
                <w:sz w:val="22"/>
                <w:szCs w:val="22"/>
              </w:rPr>
              <w:t>подання</w:t>
            </w:r>
            <w:proofErr w:type="spellEnd"/>
            <w:r w:rsidRPr="00B0593B">
              <w:rPr>
                <w:color w:val="000000"/>
                <w:sz w:val="22"/>
                <w:szCs w:val="22"/>
              </w:rPr>
              <w:t xml:space="preserve"> </w:t>
            </w:r>
            <w:proofErr w:type="spellStart"/>
            <w:r w:rsidRPr="00B0593B">
              <w:rPr>
                <w:color w:val="000000"/>
                <w:sz w:val="22"/>
                <w:szCs w:val="22"/>
              </w:rPr>
              <w:t>тендерної</w:t>
            </w:r>
            <w:proofErr w:type="spellEnd"/>
            <w:r w:rsidRPr="00B0593B">
              <w:rPr>
                <w:color w:val="000000"/>
                <w:sz w:val="22"/>
                <w:szCs w:val="22"/>
              </w:rPr>
              <w:t xml:space="preserve"> </w:t>
            </w:r>
            <w:proofErr w:type="spellStart"/>
            <w:r w:rsidRPr="00B0593B">
              <w:rPr>
                <w:color w:val="000000"/>
                <w:sz w:val="22"/>
                <w:szCs w:val="22"/>
              </w:rPr>
              <w:t>пропозиції</w:t>
            </w:r>
            <w:proofErr w:type="spellEnd"/>
            <w:r w:rsidRPr="00B0593B">
              <w:rPr>
                <w:color w:val="000000"/>
                <w:sz w:val="22"/>
                <w:szCs w:val="22"/>
              </w:rPr>
              <w:t xml:space="preserve"> </w:t>
            </w:r>
            <w:proofErr w:type="spellStart"/>
            <w:r w:rsidRPr="00B0593B">
              <w:rPr>
                <w:color w:val="000000"/>
                <w:sz w:val="22"/>
                <w:szCs w:val="22"/>
              </w:rPr>
              <w:t>об’єднанням</w:t>
            </w:r>
            <w:proofErr w:type="spellEnd"/>
            <w:r w:rsidRPr="00B0593B">
              <w:rPr>
                <w:color w:val="000000"/>
                <w:sz w:val="22"/>
                <w:szCs w:val="22"/>
              </w:rPr>
              <w:t xml:space="preserve"> </w:t>
            </w:r>
            <w:proofErr w:type="spellStart"/>
            <w:r w:rsidRPr="00B0593B">
              <w:rPr>
                <w:color w:val="000000"/>
                <w:sz w:val="22"/>
                <w:szCs w:val="22"/>
              </w:rPr>
              <w:t>учасників</w:t>
            </w:r>
            <w:proofErr w:type="spellEnd"/>
            <w:r w:rsidRPr="00B0593B">
              <w:rPr>
                <w:color w:val="000000"/>
                <w:sz w:val="22"/>
                <w:szCs w:val="22"/>
              </w:rPr>
              <w:t xml:space="preserve"> </w:t>
            </w:r>
            <w:proofErr w:type="spellStart"/>
            <w:r w:rsidRPr="00B0593B">
              <w:rPr>
                <w:color w:val="000000"/>
                <w:sz w:val="22"/>
                <w:szCs w:val="22"/>
              </w:rPr>
              <w:t>підтвердження</w:t>
            </w:r>
            <w:proofErr w:type="spellEnd"/>
            <w:r w:rsidRPr="00B0593B">
              <w:rPr>
                <w:color w:val="000000"/>
                <w:sz w:val="22"/>
                <w:szCs w:val="22"/>
              </w:rPr>
              <w:t xml:space="preserve"> </w:t>
            </w:r>
            <w:proofErr w:type="spellStart"/>
            <w:r w:rsidRPr="00B0593B">
              <w:rPr>
                <w:color w:val="000000"/>
                <w:sz w:val="22"/>
                <w:szCs w:val="22"/>
              </w:rPr>
              <w:t>відсутності</w:t>
            </w:r>
            <w:proofErr w:type="spellEnd"/>
            <w:r w:rsidRPr="00B0593B">
              <w:rPr>
                <w:color w:val="000000"/>
                <w:sz w:val="22"/>
                <w:szCs w:val="22"/>
              </w:rPr>
              <w:t xml:space="preserve"> </w:t>
            </w:r>
            <w:proofErr w:type="spellStart"/>
            <w:r w:rsidRPr="00B0593B">
              <w:rPr>
                <w:color w:val="000000"/>
                <w:sz w:val="22"/>
                <w:szCs w:val="22"/>
              </w:rPr>
              <w:t>підстав</w:t>
            </w:r>
            <w:proofErr w:type="spellEnd"/>
            <w:r w:rsidRPr="00B0593B">
              <w:rPr>
                <w:color w:val="000000"/>
                <w:sz w:val="22"/>
                <w:szCs w:val="22"/>
              </w:rPr>
              <w:t xml:space="preserve"> для </w:t>
            </w:r>
            <w:proofErr w:type="spellStart"/>
            <w:r w:rsidRPr="00B0593B">
              <w:rPr>
                <w:color w:val="000000"/>
                <w:sz w:val="22"/>
                <w:szCs w:val="22"/>
              </w:rPr>
              <w:t>відмови</w:t>
            </w:r>
            <w:proofErr w:type="spellEnd"/>
            <w:r w:rsidRPr="00B0593B">
              <w:rPr>
                <w:color w:val="000000"/>
                <w:sz w:val="22"/>
                <w:szCs w:val="22"/>
              </w:rPr>
              <w:t xml:space="preserve"> в </w:t>
            </w:r>
            <w:proofErr w:type="spellStart"/>
            <w:r w:rsidRPr="00B0593B">
              <w:rPr>
                <w:color w:val="000000"/>
                <w:sz w:val="22"/>
                <w:szCs w:val="22"/>
              </w:rPr>
              <w:t>участі</w:t>
            </w:r>
            <w:proofErr w:type="spellEnd"/>
            <w:r w:rsidRPr="00B0593B">
              <w:rPr>
                <w:color w:val="000000"/>
                <w:sz w:val="22"/>
                <w:szCs w:val="22"/>
              </w:rPr>
              <w:t xml:space="preserve"> у </w:t>
            </w:r>
            <w:proofErr w:type="spellStart"/>
            <w:r w:rsidRPr="00B0593B">
              <w:rPr>
                <w:color w:val="000000"/>
                <w:sz w:val="22"/>
                <w:szCs w:val="22"/>
              </w:rPr>
              <w:t>процедурі</w:t>
            </w:r>
            <w:proofErr w:type="spellEnd"/>
            <w:r w:rsidRPr="00B0593B">
              <w:rPr>
                <w:color w:val="000000"/>
                <w:sz w:val="22"/>
                <w:szCs w:val="22"/>
              </w:rPr>
              <w:t xml:space="preserve"> </w:t>
            </w:r>
            <w:proofErr w:type="spellStart"/>
            <w:r w:rsidRPr="00B0593B">
              <w:rPr>
                <w:color w:val="000000"/>
                <w:sz w:val="22"/>
                <w:szCs w:val="22"/>
              </w:rPr>
              <w:t>закупівлі</w:t>
            </w:r>
            <w:proofErr w:type="spellEnd"/>
            <w:r w:rsidRPr="00B0593B">
              <w:rPr>
                <w:color w:val="000000"/>
                <w:sz w:val="22"/>
                <w:szCs w:val="22"/>
              </w:rPr>
              <w:t xml:space="preserve"> </w:t>
            </w:r>
            <w:proofErr w:type="spellStart"/>
            <w:r w:rsidRPr="00B0593B">
              <w:rPr>
                <w:color w:val="000000"/>
                <w:sz w:val="22"/>
                <w:szCs w:val="22"/>
              </w:rPr>
              <w:t>встановленими</w:t>
            </w:r>
            <w:proofErr w:type="spellEnd"/>
            <w:r w:rsidRPr="00B0593B">
              <w:rPr>
                <w:color w:val="000000"/>
                <w:sz w:val="22"/>
                <w:szCs w:val="22"/>
              </w:rPr>
              <w:t xml:space="preserve"> </w:t>
            </w:r>
            <w:proofErr w:type="spellStart"/>
            <w:r w:rsidRPr="00B0593B">
              <w:rPr>
                <w:color w:val="000000"/>
                <w:sz w:val="22"/>
                <w:szCs w:val="22"/>
              </w:rPr>
              <w:t>статтею</w:t>
            </w:r>
            <w:proofErr w:type="spellEnd"/>
            <w:r w:rsidRPr="00B0593B">
              <w:rPr>
                <w:color w:val="000000"/>
                <w:sz w:val="22"/>
                <w:szCs w:val="22"/>
              </w:rPr>
              <w:t xml:space="preserve"> 17 Закону </w:t>
            </w:r>
            <w:proofErr w:type="spellStart"/>
            <w:r w:rsidRPr="00B0593B">
              <w:rPr>
                <w:color w:val="000000"/>
                <w:sz w:val="22"/>
                <w:szCs w:val="22"/>
              </w:rPr>
              <w:t>подається</w:t>
            </w:r>
            <w:proofErr w:type="spellEnd"/>
            <w:r w:rsidRPr="00B0593B">
              <w:rPr>
                <w:color w:val="000000"/>
                <w:sz w:val="22"/>
                <w:szCs w:val="22"/>
              </w:rPr>
              <w:t xml:space="preserve"> по кожному з </w:t>
            </w:r>
            <w:proofErr w:type="spellStart"/>
            <w:r w:rsidRPr="00B0593B">
              <w:rPr>
                <w:color w:val="000000"/>
                <w:sz w:val="22"/>
                <w:szCs w:val="22"/>
              </w:rPr>
              <w:t>учасників</w:t>
            </w:r>
            <w:proofErr w:type="spellEnd"/>
            <w:r w:rsidRPr="00B0593B">
              <w:rPr>
                <w:color w:val="000000"/>
                <w:sz w:val="22"/>
                <w:szCs w:val="22"/>
              </w:rPr>
              <w:t xml:space="preserve">, </w:t>
            </w:r>
            <w:proofErr w:type="spellStart"/>
            <w:r w:rsidRPr="00B0593B">
              <w:rPr>
                <w:color w:val="000000"/>
                <w:sz w:val="22"/>
                <w:szCs w:val="22"/>
              </w:rPr>
              <w:t>які</w:t>
            </w:r>
            <w:proofErr w:type="spellEnd"/>
            <w:r w:rsidRPr="00B0593B">
              <w:rPr>
                <w:color w:val="000000"/>
                <w:sz w:val="22"/>
                <w:szCs w:val="22"/>
              </w:rPr>
              <w:t xml:space="preserve"> </w:t>
            </w:r>
            <w:proofErr w:type="spellStart"/>
            <w:r w:rsidRPr="00B0593B">
              <w:rPr>
                <w:color w:val="000000"/>
                <w:sz w:val="22"/>
                <w:szCs w:val="22"/>
              </w:rPr>
              <w:t>входять</w:t>
            </w:r>
            <w:proofErr w:type="spellEnd"/>
            <w:r w:rsidRPr="00B0593B">
              <w:rPr>
                <w:color w:val="000000"/>
                <w:sz w:val="22"/>
                <w:szCs w:val="22"/>
              </w:rPr>
              <w:t xml:space="preserve"> у склад </w:t>
            </w:r>
            <w:proofErr w:type="spellStart"/>
            <w:r w:rsidRPr="00B0593B">
              <w:rPr>
                <w:color w:val="000000"/>
                <w:sz w:val="22"/>
                <w:szCs w:val="22"/>
              </w:rPr>
              <w:t>об’єднання</w:t>
            </w:r>
            <w:proofErr w:type="spellEnd"/>
            <w:r w:rsidRPr="00B0593B">
              <w:rPr>
                <w:color w:val="000000"/>
                <w:sz w:val="22"/>
                <w:szCs w:val="22"/>
              </w:rPr>
              <w:t xml:space="preserve"> </w:t>
            </w:r>
            <w:proofErr w:type="spellStart"/>
            <w:r w:rsidRPr="00B0593B">
              <w:rPr>
                <w:color w:val="000000"/>
                <w:sz w:val="22"/>
                <w:szCs w:val="22"/>
              </w:rPr>
              <w:t>окремо</w:t>
            </w:r>
            <w:proofErr w:type="spellEnd"/>
            <w:r w:rsidRPr="00B0593B">
              <w:rPr>
                <w:color w:val="000000"/>
                <w:sz w:val="22"/>
                <w:szCs w:val="22"/>
              </w:rPr>
              <w:t>.</w:t>
            </w:r>
          </w:p>
          <w:p w14:paraId="3E530E6B" w14:textId="77777777" w:rsidR="00446BC0" w:rsidRPr="00715F41" w:rsidRDefault="00446BC0" w:rsidP="00E83142">
            <w:pPr>
              <w:jc w:val="both"/>
              <w:rPr>
                <w:sz w:val="22"/>
                <w:szCs w:val="22"/>
                <w:shd w:val="clear" w:color="auto" w:fill="FFFFFF"/>
              </w:rPr>
            </w:pPr>
            <w:r w:rsidRPr="00B0593B">
              <w:rPr>
                <w:b/>
                <w:color w:val="000000"/>
                <w:sz w:val="22"/>
                <w:szCs w:val="22"/>
              </w:rPr>
              <w:t>5.</w:t>
            </w:r>
            <w:r>
              <w:rPr>
                <w:b/>
                <w:color w:val="000000"/>
                <w:sz w:val="22"/>
                <w:szCs w:val="22"/>
                <w:lang w:val="uk-UA"/>
              </w:rPr>
              <w:t>6.</w:t>
            </w:r>
            <w:r w:rsidRPr="00B0593B">
              <w:rPr>
                <w:color w:val="000000"/>
                <w:sz w:val="22"/>
                <w:szCs w:val="22"/>
              </w:rPr>
              <w:t xml:space="preserve"> </w:t>
            </w:r>
            <w:r w:rsidRPr="00B0593B">
              <w:rPr>
                <w:color w:val="000000"/>
                <w:sz w:val="22"/>
                <w:szCs w:val="22"/>
                <w:shd w:val="clear" w:color="auto" w:fill="FFFFFF"/>
              </w:rPr>
              <w:t xml:space="preserve">У </w:t>
            </w:r>
            <w:proofErr w:type="spellStart"/>
            <w:r w:rsidRPr="00B0593B">
              <w:rPr>
                <w:color w:val="000000"/>
                <w:sz w:val="22"/>
                <w:szCs w:val="22"/>
                <w:shd w:val="clear" w:color="auto" w:fill="FFFFFF"/>
              </w:rPr>
              <w:t>разі</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якщо</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учасник</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процедури</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закупівлі</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має</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намір</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залучити</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спроможності</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інших</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суб’єктів</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господарювання</w:t>
            </w:r>
            <w:proofErr w:type="spellEnd"/>
            <w:r w:rsidRPr="00B0593B">
              <w:rPr>
                <w:color w:val="000000"/>
                <w:sz w:val="22"/>
                <w:szCs w:val="22"/>
                <w:shd w:val="clear" w:color="auto" w:fill="FFFFFF"/>
              </w:rPr>
              <w:t xml:space="preserve"> як </w:t>
            </w:r>
            <w:proofErr w:type="spellStart"/>
            <w:r w:rsidRPr="00B0593B">
              <w:rPr>
                <w:color w:val="000000"/>
                <w:sz w:val="22"/>
                <w:szCs w:val="22"/>
                <w:shd w:val="clear" w:color="auto" w:fill="FFFFFF"/>
              </w:rPr>
              <w:t>субпідрядників</w:t>
            </w:r>
            <w:proofErr w:type="spellEnd"/>
            <w:r w:rsidRPr="00B0593B">
              <w:rPr>
                <w:color w:val="000000"/>
                <w:sz w:val="22"/>
                <w:szCs w:val="22"/>
                <w:shd w:val="clear" w:color="auto" w:fill="FFFFFF"/>
              </w:rPr>
              <w:t>/</w:t>
            </w:r>
            <w:proofErr w:type="spellStart"/>
            <w:r w:rsidRPr="00B0593B">
              <w:rPr>
                <w:color w:val="000000"/>
                <w:sz w:val="22"/>
                <w:szCs w:val="22"/>
                <w:shd w:val="clear" w:color="auto" w:fill="FFFFFF"/>
              </w:rPr>
              <w:t>співвиконавців</w:t>
            </w:r>
            <w:proofErr w:type="spellEnd"/>
            <w:r w:rsidRPr="00B0593B">
              <w:rPr>
                <w:color w:val="000000"/>
                <w:sz w:val="22"/>
                <w:szCs w:val="22"/>
                <w:shd w:val="clear" w:color="auto" w:fill="FFFFFF"/>
              </w:rPr>
              <w:t xml:space="preserve"> в </w:t>
            </w:r>
            <w:proofErr w:type="spellStart"/>
            <w:r w:rsidRPr="00B0593B">
              <w:rPr>
                <w:color w:val="000000"/>
                <w:sz w:val="22"/>
                <w:szCs w:val="22"/>
                <w:shd w:val="clear" w:color="auto" w:fill="FFFFFF"/>
              </w:rPr>
              <w:t>обсязі</w:t>
            </w:r>
            <w:proofErr w:type="spellEnd"/>
            <w:r w:rsidRPr="00B0593B">
              <w:rPr>
                <w:color w:val="000000"/>
                <w:sz w:val="22"/>
                <w:szCs w:val="22"/>
                <w:shd w:val="clear" w:color="auto" w:fill="FFFFFF"/>
              </w:rPr>
              <w:t xml:space="preserve"> не </w:t>
            </w:r>
            <w:proofErr w:type="spellStart"/>
            <w:r w:rsidRPr="00B0593B">
              <w:rPr>
                <w:color w:val="000000"/>
                <w:sz w:val="22"/>
                <w:szCs w:val="22"/>
                <w:shd w:val="clear" w:color="auto" w:fill="FFFFFF"/>
              </w:rPr>
              <w:t>менше</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ніж</w:t>
            </w:r>
            <w:proofErr w:type="spellEnd"/>
            <w:r w:rsidRPr="00B0593B">
              <w:rPr>
                <w:color w:val="000000"/>
                <w:sz w:val="22"/>
                <w:szCs w:val="22"/>
                <w:shd w:val="clear" w:color="auto" w:fill="FFFFFF"/>
              </w:rPr>
              <w:t xml:space="preserve"> 20 </w:t>
            </w:r>
            <w:proofErr w:type="spellStart"/>
            <w:r w:rsidRPr="00B0593B">
              <w:rPr>
                <w:color w:val="000000"/>
                <w:sz w:val="22"/>
                <w:szCs w:val="22"/>
                <w:shd w:val="clear" w:color="auto" w:fill="FFFFFF"/>
              </w:rPr>
              <w:t>відсотків</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від</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вартості</w:t>
            </w:r>
            <w:proofErr w:type="spellEnd"/>
            <w:r w:rsidRPr="00B0593B">
              <w:rPr>
                <w:color w:val="000000"/>
                <w:sz w:val="22"/>
                <w:szCs w:val="22"/>
                <w:shd w:val="clear" w:color="auto" w:fill="FFFFFF"/>
              </w:rPr>
              <w:t xml:space="preserve"> договору про </w:t>
            </w:r>
            <w:proofErr w:type="spellStart"/>
            <w:r w:rsidRPr="00B0593B">
              <w:rPr>
                <w:color w:val="000000"/>
                <w:sz w:val="22"/>
                <w:szCs w:val="22"/>
                <w:shd w:val="clear" w:color="auto" w:fill="FFFFFF"/>
              </w:rPr>
              <w:t>закупівлю</w:t>
            </w:r>
            <w:proofErr w:type="spellEnd"/>
            <w:r w:rsidRPr="00B0593B">
              <w:rPr>
                <w:color w:val="000000"/>
                <w:sz w:val="22"/>
                <w:szCs w:val="22"/>
                <w:shd w:val="clear" w:color="auto" w:fill="FFFFFF"/>
              </w:rPr>
              <w:t xml:space="preserve"> у </w:t>
            </w:r>
            <w:proofErr w:type="spellStart"/>
            <w:r w:rsidRPr="00B0593B">
              <w:rPr>
                <w:color w:val="000000"/>
                <w:sz w:val="22"/>
                <w:szCs w:val="22"/>
                <w:shd w:val="clear" w:color="auto" w:fill="FFFFFF"/>
              </w:rPr>
              <w:t>випадку</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закупівлі</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робіт</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або</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послуг</w:t>
            </w:r>
            <w:proofErr w:type="spellEnd"/>
            <w:r w:rsidRPr="00B0593B">
              <w:rPr>
                <w:color w:val="000000"/>
                <w:sz w:val="22"/>
                <w:szCs w:val="22"/>
                <w:shd w:val="clear" w:color="auto" w:fill="FFFFFF"/>
              </w:rPr>
              <w:t xml:space="preserve"> для </w:t>
            </w:r>
            <w:proofErr w:type="spellStart"/>
            <w:r w:rsidRPr="00B0593B">
              <w:rPr>
                <w:color w:val="000000"/>
                <w:sz w:val="22"/>
                <w:szCs w:val="22"/>
                <w:shd w:val="clear" w:color="auto" w:fill="FFFFFF"/>
              </w:rPr>
              <w:t>підтвердження</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його</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відповідності</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кваліфікаційним</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критеріям</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відповідно</w:t>
            </w:r>
            <w:proofErr w:type="spellEnd"/>
            <w:r w:rsidRPr="00B0593B">
              <w:rPr>
                <w:color w:val="000000"/>
                <w:sz w:val="22"/>
                <w:szCs w:val="22"/>
                <w:shd w:val="clear" w:color="auto" w:fill="FFFFFF"/>
              </w:rPr>
              <w:t xml:space="preserve"> до </w:t>
            </w:r>
            <w:proofErr w:type="spellStart"/>
            <w:r w:rsidRPr="00B0593B">
              <w:rPr>
                <w:color w:val="000000"/>
                <w:sz w:val="22"/>
                <w:szCs w:val="22"/>
                <w:shd w:val="clear" w:color="auto" w:fill="FFFFFF"/>
              </w:rPr>
              <w:t>частини</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третьої</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статті</w:t>
            </w:r>
            <w:proofErr w:type="spellEnd"/>
            <w:r w:rsidRPr="00B0593B">
              <w:rPr>
                <w:color w:val="000000"/>
                <w:sz w:val="22"/>
                <w:szCs w:val="22"/>
                <w:shd w:val="clear" w:color="auto" w:fill="FFFFFF"/>
              </w:rPr>
              <w:t xml:space="preserve"> 16 </w:t>
            </w:r>
            <w:proofErr w:type="spellStart"/>
            <w:r w:rsidRPr="00B0593B">
              <w:rPr>
                <w:color w:val="000000"/>
                <w:sz w:val="22"/>
                <w:szCs w:val="22"/>
                <w:shd w:val="clear" w:color="auto" w:fill="FFFFFF"/>
              </w:rPr>
              <w:t>цього</w:t>
            </w:r>
            <w:proofErr w:type="spellEnd"/>
            <w:r w:rsidRPr="00B0593B">
              <w:rPr>
                <w:color w:val="000000"/>
                <w:sz w:val="22"/>
                <w:szCs w:val="22"/>
                <w:shd w:val="clear" w:color="auto" w:fill="FFFFFF"/>
              </w:rPr>
              <w:t xml:space="preserve"> Закону, </w:t>
            </w:r>
            <w:proofErr w:type="spellStart"/>
            <w:r w:rsidRPr="00B0593B">
              <w:rPr>
                <w:color w:val="000000"/>
                <w:sz w:val="22"/>
                <w:szCs w:val="22"/>
                <w:shd w:val="clear" w:color="auto" w:fill="FFFFFF"/>
              </w:rPr>
              <w:t>замовник</w:t>
            </w:r>
            <w:proofErr w:type="spellEnd"/>
            <w:r w:rsidRPr="00B0593B">
              <w:rPr>
                <w:color w:val="000000"/>
                <w:sz w:val="22"/>
                <w:szCs w:val="22"/>
                <w:shd w:val="clear" w:color="auto" w:fill="FFFFFF"/>
              </w:rPr>
              <w:t xml:space="preserve"> </w:t>
            </w:r>
            <w:proofErr w:type="spellStart"/>
            <w:r w:rsidRPr="00B0593B">
              <w:rPr>
                <w:color w:val="000000"/>
                <w:sz w:val="22"/>
                <w:szCs w:val="22"/>
                <w:shd w:val="clear" w:color="auto" w:fill="FFFFFF"/>
              </w:rPr>
              <w:t>перевіряє</w:t>
            </w:r>
            <w:proofErr w:type="spellEnd"/>
            <w:r w:rsidRPr="00B0593B">
              <w:rPr>
                <w:color w:val="000000"/>
                <w:sz w:val="22"/>
                <w:szCs w:val="22"/>
                <w:shd w:val="clear" w:color="auto" w:fill="FFFFFF"/>
              </w:rPr>
              <w:t xml:space="preserve"> таких </w:t>
            </w:r>
            <w:proofErr w:type="spellStart"/>
            <w:r w:rsidRPr="00B0593B">
              <w:rPr>
                <w:color w:val="000000"/>
                <w:sz w:val="22"/>
                <w:szCs w:val="22"/>
                <w:shd w:val="clear" w:color="auto" w:fill="FFFFFF"/>
              </w:rPr>
              <w:t>суб’єктів</w:t>
            </w:r>
            <w:proofErr w:type="spellEnd"/>
            <w:r w:rsidRPr="00B0593B">
              <w:rPr>
                <w:color w:val="000000"/>
                <w:sz w:val="22"/>
                <w:szCs w:val="22"/>
                <w:shd w:val="clear" w:color="auto" w:fill="FFFFFF"/>
              </w:rPr>
              <w:t xml:space="preserve"> </w:t>
            </w:r>
            <w:proofErr w:type="spellStart"/>
            <w:r w:rsidRPr="00B0593B">
              <w:rPr>
                <w:sz w:val="22"/>
                <w:szCs w:val="22"/>
                <w:shd w:val="clear" w:color="auto" w:fill="FFFFFF"/>
              </w:rPr>
              <w:t>господарювання</w:t>
            </w:r>
            <w:proofErr w:type="spellEnd"/>
            <w:r w:rsidRPr="00B0593B">
              <w:rPr>
                <w:sz w:val="22"/>
                <w:szCs w:val="22"/>
                <w:shd w:val="clear" w:color="auto" w:fill="FFFFFF"/>
              </w:rPr>
              <w:t xml:space="preserve"> на </w:t>
            </w:r>
            <w:proofErr w:type="spellStart"/>
            <w:r w:rsidRPr="00B0593B">
              <w:rPr>
                <w:sz w:val="22"/>
                <w:szCs w:val="22"/>
                <w:shd w:val="clear" w:color="auto" w:fill="FFFFFF"/>
              </w:rPr>
              <w:t>відсутність</w:t>
            </w:r>
            <w:proofErr w:type="spellEnd"/>
            <w:r w:rsidRPr="00B0593B">
              <w:rPr>
                <w:sz w:val="22"/>
                <w:szCs w:val="22"/>
                <w:shd w:val="clear" w:color="auto" w:fill="FFFFFF"/>
              </w:rPr>
              <w:t xml:space="preserve"> </w:t>
            </w:r>
            <w:proofErr w:type="spellStart"/>
            <w:r w:rsidRPr="00B0593B">
              <w:rPr>
                <w:sz w:val="22"/>
                <w:szCs w:val="22"/>
                <w:shd w:val="clear" w:color="auto" w:fill="FFFFFF"/>
              </w:rPr>
              <w:t>підстав</w:t>
            </w:r>
            <w:proofErr w:type="spellEnd"/>
            <w:r w:rsidRPr="00B0593B">
              <w:rPr>
                <w:sz w:val="22"/>
                <w:szCs w:val="22"/>
                <w:shd w:val="clear" w:color="auto" w:fill="FFFFFF"/>
              </w:rPr>
              <w:t xml:space="preserve">, </w:t>
            </w:r>
            <w:proofErr w:type="spellStart"/>
            <w:r w:rsidRPr="00B0593B">
              <w:rPr>
                <w:sz w:val="22"/>
                <w:szCs w:val="22"/>
                <w:shd w:val="clear" w:color="auto" w:fill="FFFFFF"/>
              </w:rPr>
              <w:t>визначених</w:t>
            </w:r>
            <w:proofErr w:type="spellEnd"/>
            <w:r w:rsidRPr="00B0593B">
              <w:rPr>
                <w:sz w:val="22"/>
                <w:szCs w:val="22"/>
                <w:shd w:val="clear" w:color="auto" w:fill="FFFFFF"/>
              </w:rPr>
              <w:t xml:space="preserve"> у </w:t>
            </w:r>
            <w:proofErr w:type="spellStart"/>
            <w:r w:rsidRPr="00B0593B">
              <w:rPr>
                <w:sz w:val="22"/>
                <w:szCs w:val="22"/>
                <w:shd w:val="clear" w:color="auto" w:fill="FFFFFF"/>
              </w:rPr>
              <w:t>частині</w:t>
            </w:r>
            <w:proofErr w:type="spellEnd"/>
            <w:r w:rsidRPr="00B0593B">
              <w:rPr>
                <w:sz w:val="22"/>
                <w:szCs w:val="22"/>
                <w:shd w:val="clear" w:color="auto" w:fill="FFFFFF"/>
              </w:rPr>
              <w:t xml:space="preserve"> 1 ст.17 Закону</w:t>
            </w:r>
            <w:r>
              <w:rPr>
                <w:sz w:val="22"/>
                <w:szCs w:val="22"/>
                <w:shd w:val="clear" w:color="auto" w:fill="FFFFFF"/>
                <w:lang w:val="uk-UA"/>
              </w:rPr>
              <w:t xml:space="preserve"> </w:t>
            </w:r>
            <w:r w:rsidRPr="00715F41">
              <w:rPr>
                <w:color w:val="000000"/>
                <w:sz w:val="22"/>
                <w:szCs w:val="22"/>
                <w:shd w:val="solid" w:color="FFFFFF" w:fill="FFFFFF"/>
                <w:lang w:eastAsia="en-US"/>
              </w:rPr>
              <w:t>(</w:t>
            </w:r>
            <w:proofErr w:type="spellStart"/>
            <w:r w:rsidRPr="00715F41">
              <w:rPr>
                <w:color w:val="000000"/>
                <w:sz w:val="22"/>
                <w:szCs w:val="22"/>
                <w:shd w:val="solid" w:color="FFFFFF" w:fill="FFFFFF"/>
                <w:lang w:eastAsia="en-US"/>
              </w:rPr>
              <w:t>крім</w:t>
            </w:r>
            <w:proofErr w:type="spellEnd"/>
            <w:r w:rsidRPr="00715F41">
              <w:rPr>
                <w:color w:val="000000"/>
                <w:sz w:val="22"/>
                <w:szCs w:val="22"/>
                <w:shd w:val="solid" w:color="FFFFFF" w:fill="FFFFFF"/>
                <w:lang w:eastAsia="en-US"/>
              </w:rPr>
              <w:t xml:space="preserve"> пункту 13 </w:t>
            </w:r>
            <w:proofErr w:type="spellStart"/>
            <w:r w:rsidRPr="00715F41">
              <w:rPr>
                <w:color w:val="000000"/>
                <w:sz w:val="22"/>
                <w:szCs w:val="22"/>
                <w:shd w:val="solid" w:color="FFFFFF" w:fill="FFFFFF"/>
                <w:lang w:eastAsia="en-US"/>
              </w:rPr>
              <w:t>частини</w:t>
            </w:r>
            <w:proofErr w:type="spellEnd"/>
            <w:r w:rsidRPr="00715F41">
              <w:rPr>
                <w:color w:val="000000"/>
                <w:sz w:val="22"/>
                <w:szCs w:val="22"/>
                <w:shd w:val="solid" w:color="FFFFFF" w:fill="FFFFFF"/>
                <w:lang w:eastAsia="en-US"/>
              </w:rPr>
              <w:t xml:space="preserve"> </w:t>
            </w:r>
            <w:proofErr w:type="spellStart"/>
            <w:r w:rsidRPr="00715F41">
              <w:rPr>
                <w:color w:val="000000"/>
                <w:sz w:val="22"/>
                <w:szCs w:val="22"/>
                <w:shd w:val="solid" w:color="FFFFFF" w:fill="FFFFFF"/>
                <w:lang w:eastAsia="en-US"/>
              </w:rPr>
              <w:t>першої</w:t>
            </w:r>
            <w:proofErr w:type="spellEnd"/>
            <w:r w:rsidRPr="00715F41">
              <w:rPr>
                <w:color w:val="000000"/>
                <w:sz w:val="22"/>
                <w:szCs w:val="22"/>
                <w:shd w:val="solid" w:color="FFFFFF" w:fill="FFFFFF"/>
                <w:lang w:eastAsia="en-US"/>
              </w:rPr>
              <w:t xml:space="preserve"> </w:t>
            </w:r>
            <w:proofErr w:type="spellStart"/>
            <w:r w:rsidRPr="00715F41">
              <w:rPr>
                <w:color w:val="000000"/>
                <w:sz w:val="22"/>
                <w:szCs w:val="22"/>
                <w:shd w:val="solid" w:color="FFFFFF" w:fill="FFFFFF"/>
                <w:lang w:eastAsia="en-US"/>
              </w:rPr>
              <w:t>статті</w:t>
            </w:r>
            <w:proofErr w:type="spellEnd"/>
            <w:r w:rsidRPr="00715F41">
              <w:rPr>
                <w:color w:val="000000"/>
                <w:sz w:val="22"/>
                <w:szCs w:val="22"/>
                <w:shd w:val="solid" w:color="FFFFFF" w:fill="FFFFFF"/>
                <w:lang w:eastAsia="en-US"/>
              </w:rPr>
              <w:t xml:space="preserve"> 17 Закону)</w:t>
            </w:r>
          </w:p>
          <w:p w14:paraId="135D059A" w14:textId="77777777" w:rsidR="00446BC0" w:rsidRPr="00B0593B" w:rsidRDefault="00446BC0" w:rsidP="00E83142">
            <w:pPr>
              <w:pStyle w:val="ac"/>
              <w:jc w:val="both"/>
              <w:rPr>
                <w:sz w:val="22"/>
                <w:szCs w:val="22"/>
                <w:lang w:val="uk-UA"/>
              </w:rPr>
            </w:pPr>
            <w:r w:rsidRPr="00B0593B">
              <w:rPr>
                <w:b/>
                <w:bCs/>
                <w:color w:val="000000"/>
                <w:sz w:val="22"/>
                <w:szCs w:val="22"/>
              </w:rPr>
              <w:t xml:space="preserve">* </w:t>
            </w:r>
            <w:proofErr w:type="spellStart"/>
            <w:r w:rsidRPr="00B0593B">
              <w:rPr>
                <w:i/>
                <w:color w:val="000000"/>
                <w:sz w:val="22"/>
                <w:szCs w:val="22"/>
              </w:rPr>
              <w:t>Вимога</w:t>
            </w:r>
            <w:proofErr w:type="spellEnd"/>
            <w:r w:rsidRPr="00B0593B">
              <w:rPr>
                <w:i/>
                <w:color w:val="000000"/>
                <w:sz w:val="22"/>
                <w:szCs w:val="22"/>
              </w:rPr>
              <w:t xml:space="preserve"> про </w:t>
            </w:r>
            <w:proofErr w:type="spellStart"/>
            <w:r w:rsidRPr="00B0593B">
              <w:rPr>
                <w:i/>
                <w:color w:val="000000"/>
                <w:sz w:val="22"/>
                <w:szCs w:val="22"/>
              </w:rPr>
              <w:t>скріплення</w:t>
            </w:r>
            <w:proofErr w:type="spellEnd"/>
            <w:r w:rsidRPr="00B0593B">
              <w:rPr>
                <w:i/>
                <w:color w:val="000000"/>
                <w:sz w:val="22"/>
                <w:szCs w:val="22"/>
              </w:rPr>
              <w:t xml:space="preserve"> </w:t>
            </w:r>
            <w:proofErr w:type="spellStart"/>
            <w:r w:rsidRPr="00B0593B">
              <w:rPr>
                <w:i/>
                <w:color w:val="000000"/>
                <w:sz w:val="22"/>
                <w:szCs w:val="22"/>
              </w:rPr>
              <w:t>печаткою</w:t>
            </w:r>
            <w:proofErr w:type="spellEnd"/>
            <w:r w:rsidRPr="00B0593B">
              <w:rPr>
                <w:i/>
                <w:color w:val="000000"/>
                <w:sz w:val="22"/>
                <w:szCs w:val="22"/>
              </w:rPr>
              <w:t xml:space="preserve"> не </w:t>
            </w:r>
            <w:proofErr w:type="spellStart"/>
            <w:r w:rsidRPr="00B0593B">
              <w:rPr>
                <w:i/>
                <w:color w:val="000000"/>
                <w:sz w:val="22"/>
                <w:szCs w:val="22"/>
              </w:rPr>
              <w:t>стосується</w:t>
            </w:r>
            <w:proofErr w:type="spellEnd"/>
            <w:r w:rsidRPr="00B0593B">
              <w:rPr>
                <w:i/>
                <w:color w:val="000000"/>
                <w:sz w:val="22"/>
                <w:szCs w:val="22"/>
              </w:rPr>
              <w:t xml:space="preserve"> </w:t>
            </w:r>
            <w:proofErr w:type="spellStart"/>
            <w:r w:rsidRPr="00B0593B">
              <w:rPr>
                <w:i/>
                <w:color w:val="000000"/>
                <w:sz w:val="22"/>
                <w:szCs w:val="22"/>
              </w:rPr>
              <w:t>учасників</w:t>
            </w:r>
            <w:proofErr w:type="spellEnd"/>
            <w:r w:rsidRPr="00B0593B">
              <w:rPr>
                <w:i/>
                <w:color w:val="000000"/>
                <w:sz w:val="22"/>
                <w:szCs w:val="22"/>
              </w:rPr>
              <w:t xml:space="preserve">, </w:t>
            </w:r>
            <w:proofErr w:type="spellStart"/>
            <w:r w:rsidRPr="00B0593B">
              <w:rPr>
                <w:i/>
                <w:color w:val="000000"/>
                <w:sz w:val="22"/>
                <w:szCs w:val="22"/>
              </w:rPr>
              <w:t>які</w:t>
            </w:r>
            <w:proofErr w:type="spellEnd"/>
            <w:r w:rsidRPr="00B0593B">
              <w:rPr>
                <w:i/>
                <w:color w:val="000000"/>
                <w:sz w:val="22"/>
                <w:szCs w:val="22"/>
              </w:rPr>
              <w:t xml:space="preserve"> </w:t>
            </w:r>
            <w:proofErr w:type="spellStart"/>
            <w:r w:rsidRPr="00B0593B">
              <w:rPr>
                <w:i/>
                <w:color w:val="000000"/>
                <w:sz w:val="22"/>
                <w:szCs w:val="22"/>
              </w:rPr>
              <w:t>здійснюють</w:t>
            </w:r>
            <w:proofErr w:type="spellEnd"/>
            <w:r w:rsidRPr="00B0593B">
              <w:rPr>
                <w:i/>
                <w:color w:val="000000"/>
                <w:sz w:val="22"/>
                <w:szCs w:val="22"/>
              </w:rPr>
              <w:t xml:space="preserve"> </w:t>
            </w:r>
            <w:proofErr w:type="spellStart"/>
            <w:r w:rsidRPr="00B0593B">
              <w:rPr>
                <w:i/>
                <w:color w:val="000000"/>
                <w:sz w:val="22"/>
                <w:szCs w:val="22"/>
              </w:rPr>
              <w:t>діяльність</w:t>
            </w:r>
            <w:proofErr w:type="spellEnd"/>
            <w:r w:rsidRPr="00B0593B">
              <w:rPr>
                <w:i/>
                <w:color w:val="000000"/>
                <w:sz w:val="22"/>
                <w:szCs w:val="22"/>
              </w:rPr>
              <w:t xml:space="preserve"> без печатки </w:t>
            </w:r>
            <w:proofErr w:type="spellStart"/>
            <w:r w:rsidRPr="00B0593B">
              <w:rPr>
                <w:i/>
                <w:color w:val="000000"/>
                <w:sz w:val="22"/>
                <w:szCs w:val="22"/>
              </w:rPr>
              <w:t>згідно</w:t>
            </w:r>
            <w:proofErr w:type="spellEnd"/>
            <w:r w:rsidRPr="00B0593B">
              <w:rPr>
                <w:i/>
                <w:color w:val="000000"/>
                <w:sz w:val="22"/>
                <w:szCs w:val="22"/>
              </w:rPr>
              <w:t xml:space="preserve"> з </w:t>
            </w:r>
            <w:proofErr w:type="spellStart"/>
            <w:r w:rsidRPr="00B0593B">
              <w:rPr>
                <w:i/>
                <w:color w:val="000000"/>
                <w:sz w:val="22"/>
                <w:szCs w:val="22"/>
              </w:rPr>
              <w:t>чинним</w:t>
            </w:r>
            <w:proofErr w:type="spellEnd"/>
            <w:r w:rsidRPr="00B0593B">
              <w:rPr>
                <w:i/>
                <w:color w:val="000000"/>
                <w:sz w:val="22"/>
                <w:szCs w:val="22"/>
              </w:rPr>
              <w:t xml:space="preserve"> </w:t>
            </w:r>
            <w:proofErr w:type="spellStart"/>
            <w:r w:rsidRPr="00B0593B">
              <w:rPr>
                <w:i/>
                <w:color w:val="000000"/>
                <w:sz w:val="22"/>
                <w:szCs w:val="22"/>
              </w:rPr>
              <w:t>законодавством</w:t>
            </w:r>
            <w:proofErr w:type="spellEnd"/>
            <w:r w:rsidRPr="00B0593B">
              <w:rPr>
                <w:i/>
                <w:color w:val="000000"/>
                <w:sz w:val="22"/>
                <w:szCs w:val="22"/>
              </w:rPr>
              <w:t>.</w:t>
            </w:r>
          </w:p>
        </w:tc>
      </w:tr>
      <w:tr w:rsidR="00446BC0" w:rsidRPr="00B0593B" w14:paraId="65C33B4B" w14:textId="77777777" w:rsidTr="00E8314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28B56F7" w14:textId="77777777" w:rsidR="00446BC0" w:rsidRPr="00B0593B" w:rsidRDefault="00446BC0" w:rsidP="00E83142">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942A1C" w14:textId="77777777" w:rsidR="00446BC0" w:rsidRPr="00B0593B" w:rsidRDefault="00446BC0" w:rsidP="00E83142">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D20289F" w14:textId="77777777" w:rsidR="00446BC0" w:rsidRPr="00B0593B" w:rsidRDefault="00446BC0" w:rsidP="00E83142">
            <w:pPr>
              <w:shd w:val="clear" w:color="auto" w:fill="FFFFFF"/>
              <w:tabs>
                <w:tab w:val="center" w:pos="426"/>
              </w:tabs>
              <w:jc w:val="both"/>
              <w:rPr>
                <w:sz w:val="22"/>
                <w:szCs w:val="22"/>
                <w:lang w:val="uk-UA"/>
              </w:rPr>
            </w:pPr>
            <w:r>
              <w:rPr>
                <w:sz w:val="22"/>
                <w:szCs w:val="22"/>
                <w:lang w:val="uk-UA"/>
              </w:rPr>
              <w:t>Згідно Додатку №</w:t>
            </w:r>
            <w:r w:rsidR="00C64E24">
              <w:rPr>
                <w:sz w:val="22"/>
                <w:szCs w:val="22"/>
                <w:lang w:val="uk-UA"/>
              </w:rPr>
              <w:t>1 та Додатку №2</w:t>
            </w:r>
          </w:p>
        </w:tc>
      </w:tr>
      <w:tr w:rsidR="00446BC0" w:rsidRPr="00B0593B" w14:paraId="1779C47B" w14:textId="77777777" w:rsidTr="00E83142">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C69CCB" w14:textId="77777777" w:rsidR="00446BC0" w:rsidRPr="003B340F" w:rsidRDefault="00446BC0" w:rsidP="00E83142">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446BC0" w:rsidRPr="00B0593B" w14:paraId="272A82C9" w14:textId="77777777" w:rsidTr="00E8314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5736705" w14:textId="77777777" w:rsidR="00446BC0" w:rsidRPr="00B0593B" w:rsidRDefault="00446BC0" w:rsidP="00E83142">
            <w:pPr>
              <w:pStyle w:val="ac"/>
              <w:jc w:val="both"/>
              <w:rPr>
                <w:sz w:val="22"/>
                <w:szCs w:val="22"/>
                <w:lang w:val="uk-UA"/>
              </w:rPr>
            </w:pPr>
            <w:r w:rsidRPr="00B0593B">
              <w:rPr>
                <w:sz w:val="22"/>
                <w:szCs w:val="22"/>
                <w:lang w:val="uk-UA"/>
              </w:rPr>
              <w:t>1</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743F778" w14:textId="77777777" w:rsidR="00446BC0" w:rsidRPr="00B0593B" w:rsidRDefault="00446BC0" w:rsidP="00E83142">
            <w:pPr>
              <w:pStyle w:val="ac"/>
              <w:jc w:val="both"/>
              <w:rPr>
                <w:b/>
                <w:sz w:val="22"/>
                <w:szCs w:val="22"/>
                <w:lang w:val="uk-UA"/>
              </w:rPr>
            </w:pPr>
            <w:r w:rsidRPr="00B0593B">
              <w:rPr>
                <w:b/>
                <w:sz w:val="22"/>
                <w:szCs w:val="22"/>
                <w:lang w:val="uk-UA"/>
              </w:rPr>
              <w:t>Кінцевий строк подання тендерної пропозиції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5798976" w14:textId="77777777" w:rsidR="00446BC0" w:rsidRPr="00B0593B" w:rsidRDefault="00446BC0" w:rsidP="00E83142">
            <w:pPr>
              <w:jc w:val="both"/>
              <w:rPr>
                <w:sz w:val="22"/>
                <w:szCs w:val="22"/>
                <w:lang w:val="uk-UA"/>
              </w:rPr>
            </w:pPr>
            <w:r w:rsidRPr="006446DA">
              <w:rPr>
                <w:b/>
                <w:i/>
                <w:sz w:val="22"/>
                <w:szCs w:val="22"/>
                <w:lang w:val="uk-UA"/>
              </w:rPr>
              <w:t>Кінцевий строк</w:t>
            </w:r>
            <w:r w:rsidRPr="006446DA">
              <w:rPr>
                <w:sz w:val="22"/>
                <w:szCs w:val="22"/>
                <w:lang w:val="uk-UA"/>
              </w:rPr>
              <w:t xml:space="preserve"> подання тендерних пропозицій </w:t>
            </w:r>
            <w:proofErr w:type="spellStart"/>
            <w:r w:rsidRPr="00B0593B">
              <w:rPr>
                <w:sz w:val="22"/>
                <w:szCs w:val="22"/>
              </w:rPr>
              <w:t>визначаються</w:t>
            </w:r>
            <w:proofErr w:type="spellEnd"/>
            <w:r w:rsidRPr="00B0593B">
              <w:rPr>
                <w:sz w:val="22"/>
                <w:szCs w:val="22"/>
              </w:rPr>
              <w:t xml:space="preserve"> </w:t>
            </w:r>
            <w:proofErr w:type="spellStart"/>
            <w:r w:rsidRPr="00BA7FF7">
              <w:rPr>
                <w:sz w:val="22"/>
                <w:szCs w:val="22"/>
              </w:rPr>
              <w:t>електронною</w:t>
            </w:r>
            <w:proofErr w:type="spellEnd"/>
            <w:r w:rsidRPr="00BA7FF7">
              <w:rPr>
                <w:sz w:val="22"/>
                <w:szCs w:val="22"/>
              </w:rPr>
              <w:t xml:space="preserve"> системою </w:t>
            </w:r>
            <w:proofErr w:type="spellStart"/>
            <w:r w:rsidRPr="00BA7FF7">
              <w:rPr>
                <w:sz w:val="22"/>
                <w:szCs w:val="22"/>
              </w:rPr>
              <w:t>закупівель</w:t>
            </w:r>
            <w:proofErr w:type="spellEnd"/>
            <w:r w:rsidRPr="00BA7FF7">
              <w:rPr>
                <w:sz w:val="22"/>
                <w:szCs w:val="22"/>
              </w:rPr>
              <w:t xml:space="preserve"> автоматично</w:t>
            </w:r>
            <w:r w:rsidRPr="00BA7FF7">
              <w:rPr>
                <w:sz w:val="22"/>
                <w:szCs w:val="22"/>
                <w:lang w:val="uk-UA"/>
              </w:rPr>
              <w:t>.</w:t>
            </w:r>
            <w:r w:rsidRPr="00B0593B">
              <w:rPr>
                <w:sz w:val="22"/>
                <w:szCs w:val="22"/>
              </w:rPr>
              <w:t xml:space="preserve"> </w:t>
            </w:r>
            <w:r w:rsidRPr="00B0593B">
              <w:rPr>
                <w:sz w:val="22"/>
                <w:szCs w:val="22"/>
                <w:lang w:val="uk-UA"/>
              </w:rPr>
              <w:t>Отримана тендерна пропозиція автоматично вноситься до реєстру.</w:t>
            </w:r>
          </w:p>
          <w:p w14:paraId="529B7006" w14:textId="77777777" w:rsidR="00446BC0" w:rsidRPr="00B0593B" w:rsidRDefault="00446BC0" w:rsidP="00E83142">
            <w:pPr>
              <w:jc w:val="both"/>
              <w:rPr>
                <w:sz w:val="22"/>
                <w:szCs w:val="22"/>
                <w:lang w:val="uk-UA"/>
              </w:rPr>
            </w:pPr>
            <w:r w:rsidRPr="00B0593B">
              <w:rPr>
                <w:sz w:val="22"/>
                <w:szCs w:val="22"/>
                <w:lang w:val="uk-UA"/>
              </w:rPr>
              <w:t xml:space="preserve">Електронна система </w:t>
            </w:r>
            <w:proofErr w:type="spellStart"/>
            <w:r w:rsidRPr="00B0593B">
              <w:rPr>
                <w:sz w:val="22"/>
                <w:szCs w:val="22"/>
                <w:lang w:val="uk-UA"/>
              </w:rPr>
              <w:t>закупівель</w:t>
            </w:r>
            <w:proofErr w:type="spellEnd"/>
            <w:r w:rsidRPr="00B0593B">
              <w:rPr>
                <w:sz w:val="22"/>
                <w:szCs w:val="22"/>
                <w:lang w:val="uk-UA"/>
              </w:rPr>
              <w:t xml:space="preserve"> автоматично формує та надсилає повідомлення учаснику про отримання його пропозиції із зазначенням дати та часу.</w:t>
            </w:r>
          </w:p>
          <w:p w14:paraId="30256F45" w14:textId="77777777" w:rsidR="00446BC0" w:rsidRPr="00B0593B" w:rsidRDefault="00446BC0" w:rsidP="00E83142">
            <w:pPr>
              <w:pStyle w:val="ac"/>
              <w:jc w:val="both"/>
              <w:rPr>
                <w:sz w:val="22"/>
                <w:szCs w:val="22"/>
                <w:lang w:val="uk-UA"/>
              </w:rPr>
            </w:pPr>
            <w:r w:rsidRPr="00B0593B">
              <w:rPr>
                <w:rFonts w:eastAsia="Arial"/>
                <w:color w:val="000000"/>
                <w:sz w:val="22"/>
                <w:szCs w:val="22"/>
                <w:lang w:val="uk-UA"/>
              </w:rPr>
              <w:t xml:space="preserve">Тендерні пропозиції, отримані електронною системою </w:t>
            </w:r>
            <w:proofErr w:type="spellStart"/>
            <w:r w:rsidRPr="00B0593B">
              <w:rPr>
                <w:rFonts w:eastAsia="Arial"/>
                <w:color w:val="000000"/>
                <w:sz w:val="22"/>
                <w:szCs w:val="22"/>
                <w:lang w:val="uk-UA"/>
              </w:rPr>
              <w:t>закупівель</w:t>
            </w:r>
            <w:proofErr w:type="spellEnd"/>
            <w:r w:rsidRPr="00B0593B">
              <w:rPr>
                <w:rFonts w:eastAsia="Arial"/>
                <w:color w:val="000000"/>
                <w:sz w:val="22"/>
                <w:szCs w:val="22"/>
                <w:lang w:val="uk-UA"/>
              </w:rPr>
              <w:t xml:space="preserve"> після закінчення строку подання, не приймаються та автоматично повертаються учасникам, які їх подали.</w:t>
            </w:r>
          </w:p>
        </w:tc>
      </w:tr>
      <w:tr w:rsidR="00446BC0" w:rsidRPr="00B0593B" w14:paraId="6882DCCB" w14:textId="77777777" w:rsidTr="00E8314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4E80EE5" w14:textId="77777777" w:rsidR="00446BC0" w:rsidRPr="00B0593B" w:rsidRDefault="00446BC0" w:rsidP="00E83142">
            <w:pPr>
              <w:pStyle w:val="ac"/>
              <w:jc w:val="both"/>
              <w:rPr>
                <w:sz w:val="22"/>
                <w:szCs w:val="22"/>
                <w:lang w:val="uk-UA"/>
              </w:rPr>
            </w:pPr>
            <w:r w:rsidRPr="00B0593B">
              <w:rPr>
                <w:sz w:val="22"/>
                <w:szCs w:val="22"/>
                <w:lang w:val="uk-UA"/>
              </w:rPr>
              <w:t>2</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59031AB" w14:textId="77777777" w:rsidR="00446BC0" w:rsidRPr="00B0593B" w:rsidRDefault="00446BC0" w:rsidP="00E83142">
            <w:pPr>
              <w:pStyle w:val="ac"/>
              <w:jc w:val="both"/>
              <w:rPr>
                <w:b/>
                <w:sz w:val="22"/>
                <w:szCs w:val="22"/>
                <w:lang w:val="uk-UA"/>
              </w:rPr>
            </w:pPr>
            <w:r w:rsidRPr="00B0593B">
              <w:rPr>
                <w:b/>
                <w:sz w:val="22"/>
                <w:szCs w:val="22"/>
                <w:lang w:val="uk-UA"/>
              </w:rPr>
              <w:t>Дата та час розкриття тендерної пропозиції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7CE5C17" w14:textId="77777777" w:rsidR="00446BC0" w:rsidRPr="00B0593B" w:rsidRDefault="00446BC0" w:rsidP="00E83142">
            <w:pPr>
              <w:ind w:left="-63" w:firstLine="63"/>
              <w:jc w:val="both"/>
              <w:rPr>
                <w:sz w:val="22"/>
                <w:szCs w:val="22"/>
              </w:rPr>
            </w:pPr>
            <w:r w:rsidRPr="00B0593B">
              <w:rPr>
                <w:sz w:val="22"/>
                <w:szCs w:val="22"/>
              </w:rPr>
              <w:t xml:space="preserve">Дата і час </w:t>
            </w:r>
            <w:proofErr w:type="spellStart"/>
            <w:r w:rsidRPr="00B0593B">
              <w:rPr>
                <w:sz w:val="22"/>
                <w:szCs w:val="22"/>
              </w:rPr>
              <w:t>розкриття</w:t>
            </w:r>
            <w:proofErr w:type="spellEnd"/>
            <w:r w:rsidRPr="00B0593B">
              <w:rPr>
                <w:sz w:val="22"/>
                <w:szCs w:val="22"/>
              </w:rPr>
              <w:t xml:space="preserve"> </w:t>
            </w:r>
            <w:proofErr w:type="spellStart"/>
            <w:r w:rsidRPr="00B0593B">
              <w:rPr>
                <w:sz w:val="22"/>
                <w:szCs w:val="22"/>
              </w:rPr>
              <w:t>отриманих</w:t>
            </w:r>
            <w:proofErr w:type="spellEnd"/>
            <w:r w:rsidRPr="00B0593B">
              <w:rPr>
                <w:sz w:val="22"/>
                <w:szCs w:val="22"/>
              </w:rPr>
              <w:t xml:space="preserve"> </w:t>
            </w:r>
            <w:proofErr w:type="spellStart"/>
            <w:r w:rsidRPr="00B0593B">
              <w:rPr>
                <w:sz w:val="22"/>
                <w:szCs w:val="22"/>
              </w:rPr>
              <w:t>тендерних</w:t>
            </w:r>
            <w:proofErr w:type="spellEnd"/>
            <w:r w:rsidRPr="00B0593B">
              <w:rPr>
                <w:sz w:val="22"/>
                <w:szCs w:val="22"/>
              </w:rPr>
              <w:t xml:space="preserve"> </w:t>
            </w:r>
            <w:proofErr w:type="spellStart"/>
            <w:r w:rsidRPr="00B0593B">
              <w:rPr>
                <w:sz w:val="22"/>
                <w:szCs w:val="22"/>
              </w:rPr>
              <w:t>пропозицій</w:t>
            </w:r>
            <w:proofErr w:type="spellEnd"/>
            <w:r w:rsidRPr="00B0593B">
              <w:rPr>
                <w:sz w:val="22"/>
                <w:szCs w:val="22"/>
              </w:rPr>
              <w:t xml:space="preserve"> </w:t>
            </w:r>
            <w:proofErr w:type="spellStart"/>
            <w:r w:rsidRPr="00B0593B">
              <w:rPr>
                <w:sz w:val="22"/>
                <w:szCs w:val="22"/>
              </w:rPr>
              <w:t>визначаються</w:t>
            </w:r>
            <w:proofErr w:type="spellEnd"/>
            <w:r w:rsidRPr="00B0593B">
              <w:rPr>
                <w:sz w:val="22"/>
                <w:szCs w:val="22"/>
              </w:rPr>
              <w:t xml:space="preserve"> </w:t>
            </w:r>
            <w:proofErr w:type="spellStart"/>
            <w:r w:rsidRPr="00B0593B">
              <w:rPr>
                <w:sz w:val="22"/>
                <w:szCs w:val="22"/>
              </w:rPr>
              <w:t>електронною</w:t>
            </w:r>
            <w:proofErr w:type="spellEnd"/>
            <w:r w:rsidRPr="00B0593B">
              <w:rPr>
                <w:sz w:val="22"/>
                <w:szCs w:val="22"/>
              </w:rPr>
              <w:t xml:space="preserve"> системою </w:t>
            </w:r>
            <w:proofErr w:type="spellStart"/>
            <w:r w:rsidRPr="00B0593B">
              <w:rPr>
                <w:sz w:val="22"/>
                <w:szCs w:val="22"/>
              </w:rPr>
              <w:t>закупівель</w:t>
            </w:r>
            <w:proofErr w:type="spellEnd"/>
            <w:r w:rsidRPr="00B0593B">
              <w:rPr>
                <w:sz w:val="22"/>
                <w:szCs w:val="22"/>
              </w:rPr>
              <w:t xml:space="preserve"> автоматично та </w:t>
            </w:r>
            <w:proofErr w:type="spellStart"/>
            <w:r w:rsidRPr="00B0593B">
              <w:rPr>
                <w:sz w:val="22"/>
                <w:szCs w:val="22"/>
              </w:rPr>
              <w:t>зазначаються</w:t>
            </w:r>
            <w:proofErr w:type="spellEnd"/>
            <w:r w:rsidRPr="00B0593B">
              <w:rPr>
                <w:sz w:val="22"/>
                <w:szCs w:val="22"/>
              </w:rPr>
              <w:t xml:space="preserve"> в </w:t>
            </w:r>
            <w:proofErr w:type="spellStart"/>
            <w:r w:rsidRPr="00B0593B">
              <w:rPr>
                <w:sz w:val="22"/>
                <w:szCs w:val="22"/>
              </w:rPr>
              <w:t>оголошенні</w:t>
            </w:r>
            <w:proofErr w:type="spellEnd"/>
            <w:r w:rsidRPr="00B0593B">
              <w:rPr>
                <w:sz w:val="22"/>
                <w:szCs w:val="22"/>
              </w:rPr>
              <w:t xml:space="preserve"> про </w:t>
            </w:r>
            <w:proofErr w:type="spellStart"/>
            <w:r w:rsidRPr="00B0593B">
              <w:rPr>
                <w:sz w:val="22"/>
                <w:szCs w:val="22"/>
              </w:rPr>
              <w:t>проведення</w:t>
            </w:r>
            <w:proofErr w:type="spellEnd"/>
            <w:r w:rsidRPr="00B0593B">
              <w:rPr>
                <w:sz w:val="22"/>
                <w:szCs w:val="22"/>
              </w:rPr>
              <w:t xml:space="preserve"> </w:t>
            </w:r>
            <w:proofErr w:type="spellStart"/>
            <w:r w:rsidRPr="00B0593B">
              <w:rPr>
                <w:sz w:val="22"/>
                <w:szCs w:val="22"/>
              </w:rPr>
              <w:t>конкурентної</w:t>
            </w:r>
            <w:proofErr w:type="spellEnd"/>
            <w:r w:rsidRPr="00B0593B">
              <w:rPr>
                <w:sz w:val="22"/>
                <w:szCs w:val="22"/>
              </w:rPr>
              <w:t xml:space="preserve"> </w:t>
            </w:r>
            <w:proofErr w:type="spellStart"/>
            <w:r w:rsidRPr="00B0593B">
              <w:rPr>
                <w:sz w:val="22"/>
                <w:szCs w:val="22"/>
              </w:rPr>
              <w:t>процедури</w:t>
            </w:r>
            <w:proofErr w:type="spellEnd"/>
            <w:r w:rsidRPr="00B0593B">
              <w:rPr>
                <w:sz w:val="22"/>
                <w:szCs w:val="22"/>
              </w:rPr>
              <w:t xml:space="preserve"> </w:t>
            </w:r>
            <w:proofErr w:type="spellStart"/>
            <w:r w:rsidRPr="00B0593B">
              <w:rPr>
                <w:sz w:val="22"/>
                <w:szCs w:val="22"/>
              </w:rPr>
              <w:t>закупівлі</w:t>
            </w:r>
            <w:proofErr w:type="spellEnd"/>
            <w:r w:rsidRPr="00B0593B">
              <w:rPr>
                <w:sz w:val="22"/>
                <w:szCs w:val="22"/>
              </w:rPr>
              <w:t>.</w:t>
            </w:r>
          </w:p>
          <w:p w14:paraId="02AFB8A6" w14:textId="77777777" w:rsidR="00446BC0" w:rsidRPr="00B0593B" w:rsidRDefault="00446BC0" w:rsidP="00E83142">
            <w:pPr>
              <w:ind w:left="-63" w:firstLine="63"/>
              <w:jc w:val="both"/>
              <w:rPr>
                <w:sz w:val="22"/>
                <w:szCs w:val="22"/>
              </w:rPr>
            </w:pPr>
            <w:proofErr w:type="spellStart"/>
            <w:r w:rsidRPr="00B0593B">
              <w:rPr>
                <w:sz w:val="22"/>
                <w:szCs w:val="22"/>
              </w:rPr>
              <w:t>Розкриття</w:t>
            </w:r>
            <w:proofErr w:type="spellEnd"/>
            <w:r w:rsidRPr="00B0593B">
              <w:rPr>
                <w:sz w:val="22"/>
                <w:szCs w:val="22"/>
              </w:rPr>
              <w:t xml:space="preserve"> </w:t>
            </w:r>
            <w:proofErr w:type="spellStart"/>
            <w:r w:rsidRPr="00B0593B">
              <w:rPr>
                <w:sz w:val="22"/>
                <w:szCs w:val="22"/>
              </w:rPr>
              <w:t>тендерних</w:t>
            </w:r>
            <w:proofErr w:type="spellEnd"/>
            <w:r w:rsidRPr="00B0593B">
              <w:rPr>
                <w:sz w:val="22"/>
                <w:szCs w:val="22"/>
              </w:rPr>
              <w:t xml:space="preserve"> </w:t>
            </w:r>
            <w:proofErr w:type="spellStart"/>
            <w:r w:rsidRPr="00B0593B">
              <w:rPr>
                <w:sz w:val="22"/>
                <w:szCs w:val="22"/>
              </w:rPr>
              <w:t>пропозицій</w:t>
            </w:r>
            <w:proofErr w:type="spellEnd"/>
            <w:r w:rsidRPr="00B0593B">
              <w:rPr>
                <w:sz w:val="22"/>
                <w:szCs w:val="22"/>
              </w:rPr>
              <w:t xml:space="preserve"> з </w:t>
            </w:r>
            <w:proofErr w:type="spellStart"/>
            <w:r w:rsidRPr="00B0593B">
              <w:rPr>
                <w:sz w:val="22"/>
                <w:szCs w:val="22"/>
              </w:rPr>
              <w:t>інформацією</w:t>
            </w:r>
            <w:proofErr w:type="spellEnd"/>
            <w:r w:rsidRPr="00B0593B">
              <w:rPr>
                <w:sz w:val="22"/>
                <w:szCs w:val="22"/>
              </w:rPr>
              <w:t xml:space="preserve"> та документами, </w:t>
            </w:r>
            <w:proofErr w:type="spellStart"/>
            <w:r w:rsidRPr="00B0593B">
              <w:rPr>
                <w:sz w:val="22"/>
                <w:szCs w:val="22"/>
              </w:rPr>
              <w:t>що</w:t>
            </w:r>
            <w:proofErr w:type="spellEnd"/>
            <w:r w:rsidRPr="00B0593B">
              <w:rPr>
                <w:sz w:val="22"/>
                <w:szCs w:val="22"/>
              </w:rPr>
              <w:t xml:space="preserve"> </w:t>
            </w:r>
            <w:proofErr w:type="spellStart"/>
            <w:r w:rsidRPr="00B0593B">
              <w:rPr>
                <w:sz w:val="22"/>
                <w:szCs w:val="22"/>
              </w:rPr>
              <w:t>підтверджують</w:t>
            </w:r>
            <w:proofErr w:type="spellEnd"/>
            <w:r w:rsidRPr="00B0593B">
              <w:rPr>
                <w:sz w:val="22"/>
                <w:szCs w:val="22"/>
              </w:rPr>
              <w:t xml:space="preserve"> </w:t>
            </w:r>
            <w:proofErr w:type="spellStart"/>
            <w:r w:rsidRPr="00B0593B">
              <w:rPr>
                <w:sz w:val="22"/>
                <w:szCs w:val="22"/>
              </w:rPr>
              <w:t>відповідність</w:t>
            </w:r>
            <w:proofErr w:type="spellEnd"/>
            <w:r w:rsidRPr="00B0593B">
              <w:rPr>
                <w:sz w:val="22"/>
                <w:szCs w:val="22"/>
              </w:rPr>
              <w:t xml:space="preserve"> </w:t>
            </w:r>
            <w:proofErr w:type="spellStart"/>
            <w:r w:rsidRPr="00B0593B">
              <w:rPr>
                <w:sz w:val="22"/>
                <w:szCs w:val="22"/>
              </w:rPr>
              <w:t>учасника</w:t>
            </w:r>
            <w:proofErr w:type="spellEnd"/>
            <w:r w:rsidRPr="00B0593B">
              <w:rPr>
                <w:sz w:val="22"/>
                <w:szCs w:val="22"/>
              </w:rPr>
              <w:t xml:space="preserve"> </w:t>
            </w:r>
            <w:proofErr w:type="spellStart"/>
            <w:r w:rsidRPr="00B0593B">
              <w:rPr>
                <w:sz w:val="22"/>
                <w:szCs w:val="22"/>
              </w:rPr>
              <w:t>кваліфікаційним</w:t>
            </w:r>
            <w:proofErr w:type="spellEnd"/>
            <w:r w:rsidRPr="00B0593B">
              <w:rPr>
                <w:sz w:val="22"/>
                <w:szCs w:val="22"/>
              </w:rPr>
              <w:t xml:space="preserve"> </w:t>
            </w:r>
            <w:proofErr w:type="spellStart"/>
            <w:r w:rsidRPr="00B0593B">
              <w:rPr>
                <w:sz w:val="22"/>
                <w:szCs w:val="22"/>
              </w:rPr>
              <w:t>критеріям</w:t>
            </w:r>
            <w:proofErr w:type="spellEnd"/>
            <w:r w:rsidRPr="00B0593B">
              <w:rPr>
                <w:sz w:val="22"/>
                <w:szCs w:val="22"/>
              </w:rPr>
              <w:t xml:space="preserve">, та </w:t>
            </w:r>
            <w:proofErr w:type="spellStart"/>
            <w:r w:rsidRPr="00B0593B">
              <w:rPr>
                <w:sz w:val="22"/>
                <w:szCs w:val="22"/>
              </w:rPr>
              <w:t>вимогам</w:t>
            </w:r>
            <w:proofErr w:type="spellEnd"/>
            <w:r w:rsidRPr="00B0593B">
              <w:rPr>
                <w:sz w:val="22"/>
                <w:szCs w:val="22"/>
              </w:rPr>
              <w:t xml:space="preserve"> до предмета </w:t>
            </w:r>
            <w:proofErr w:type="spellStart"/>
            <w:r w:rsidRPr="00B0593B">
              <w:rPr>
                <w:sz w:val="22"/>
                <w:szCs w:val="22"/>
              </w:rPr>
              <w:t>закупівлі</w:t>
            </w:r>
            <w:proofErr w:type="spellEnd"/>
            <w:r w:rsidRPr="00B0593B">
              <w:rPr>
                <w:sz w:val="22"/>
                <w:szCs w:val="22"/>
              </w:rPr>
              <w:t xml:space="preserve">, а </w:t>
            </w:r>
            <w:proofErr w:type="spellStart"/>
            <w:r w:rsidRPr="00B0593B">
              <w:rPr>
                <w:sz w:val="22"/>
                <w:szCs w:val="22"/>
              </w:rPr>
              <w:t>також</w:t>
            </w:r>
            <w:proofErr w:type="spellEnd"/>
            <w:r w:rsidRPr="00B0593B">
              <w:rPr>
                <w:sz w:val="22"/>
                <w:szCs w:val="22"/>
              </w:rPr>
              <w:t xml:space="preserve"> з </w:t>
            </w:r>
            <w:proofErr w:type="spellStart"/>
            <w:r w:rsidRPr="00B0593B">
              <w:rPr>
                <w:sz w:val="22"/>
                <w:szCs w:val="22"/>
              </w:rPr>
              <w:t>інформацією</w:t>
            </w:r>
            <w:proofErr w:type="spellEnd"/>
            <w:r w:rsidRPr="00B0593B">
              <w:rPr>
                <w:sz w:val="22"/>
                <w:szCs w:val="22"/>
              </w:rPr>
              <w:t xml:space="preserve"> та документами, </w:t>
            </w:r>
            <w:proofErr w:type="spellStart"/>
            <w:r w:rsidRPr="00B0593B">
              <w:rPr>
                <w:sz w:val="22"/>
                <w:szCs w:val="22"/>
              </w:rPr>
              <w:t>що</w:t>
            </w:r>
            <w:proofErr w:type="spellEnd"/>
            <w:r w:rsidRPr="00B0593B">
              <w:rPr>
                <w:sz w:val="22"/>
                <w:szCs w:val="22"/>
              </w:rPr>
              <w:t xml:space="preserve"> </w:t>
            </w:r>
            <w:proofErr w:type="spellStart"/>
            <w:r w:rsidRPr="00B0593B">
              <w:rPr>
                <w:sz w:val="22"/>
                <w:szCs w:val="22"/>
              </w:rPr>
              <w:t>містять</w:t>
            </w:r>
            <w:proofErr w:type="spellEnd"/>
            <w:r w:rsidRPr="00B0593B">
              <w:rPr>
                <w:sz w:val="22"/>
                <w:szCs w:val="22"/>
              </w:rPr>
              <w:t xml:space="preserve"> </w:t>
            </w:r>
            <w:proofErr w:type="spellStart"/>
            <w:r w:rsidRPr="00B0593B">
              <w:rPr>
                <w:sz w:val="22"/>
                <w:szCs w:val="22"/>
              </w:rPr>
              <w:t>технічний</w:t>
            </w:r>
            <w:proofErr w:type="spellEnd"/>
            <w:r w:rsidRPr="00B0593B">
              <w:rPr>
                <w:sz w:val="22"/>
                <w:szCs w:val="22"/>
              </w:rPr>
              <w:t xml:space="preserve"> </w:t>
            </w:r>
            <w:proofErr w:type="spellStart"/>
            <w:r w:rsidRPr="00B0593B">
              <w:rPr>
                <w:sz w:val="22"/>
                <w:szCs w:val="22"/>
              </w:rPr>
              <w:t>опис</w:t>
            </w:r>
            <w:proofErr w:type="spellEnd"/>
            <w:r w:rsidRPr="00B0593B">
              <w:rPr>
                <w:sz w:val="22"/>
                <w:szCs w:val="22"/>
              </w:rPr>
              <w:t xml:space="preserve"> предмета </w:t>
            </w:r>
            <w:proofErr w:type="spellStart"/>
            <w:r w:rsidRPr="00B0593B">
              <w:rPr>
                <w:sz w:val="22"/>
                <w:szCs w:val="22"/>
              </w:rPr>
              <w:t>закупівлі</w:t>
            </w:r>
            <w:proofErr w:type="spellEnd"/>
            <w:r w:rsidRPr="00B0593B">
              <w:rPr>
                <w:sz w:val="22"/>
                <w:szCs w:val="22"/>
              </w:rPr>
              <w:t xml:space="preserve">, </w:t>
            </w:r>
            <w:proofErr w:type="spellStart"/>
            <w:r w:rsidRPr="00B0593B">
              <w:rPr>
                <w:sz w:val="22"/>
                <w:szCs w:val="22"/>
              </w:rPr>
              <w:t>здійснюється</w:t>
            </w:r>
            <w:proofErr w:type="spellEnd"/>
            <w:r w:rsidRPr="00B0593B">
              <w:rPr>
                <w:sz w:val="22"/>
                <w:szCs w:val="22"/>
              </w:rPr>
              <w:t xml:space="preserve"> автоматично </w:t>
            </w:r>
            <w:proofErr w:type="spellStart"/>
            <w:r w:rsidRPr="00B0593B">
              <w:rPr>
                <w:sz w:val="22"/>
                <w:szCs w:val="22"/>
              </w:rPr>
              <w:t>електронною</w:t>
            </w:r>
            <w:proofErr w:type="spellEnd"/>
            <w:r w:rsidRPr="00B0593B">
              <w:rPr>
                <w:sz w:val="22"/>
                <w:szCs w:val="22"/>
              </w:rPr>
              <w:t xml:space="preserve"> системою </w:t>
            </w:r>
            <w:proofErr w:type="spellStart"/>
            <w:r w:rsidRPr="00B0593B">
              <w:rPr>
                <w:sz w:val="22"/>
                <w:szCs w:val="22"/>
              </w:rPr>
              <w:t>закупівель</w:t>
            </w:r>
            <w:proofErr w:type="spellEnd"/>
            <w:r w:rsidRPr="00B0593B">
              <w:rPr>
                <w:sz w:val="22"/>
                <w:szCs w:val="22"/>
              </w:rPr>
              <w:t xml:space="preserve"> </w:t>
            </w:r>
            <w:proofErr w:type="spellStart"/>
            <w:r w:rsidRPr="00B0593B">
              <w:rPr>
                <w:sz w:val="22"/>
                <w:szCs w:val="22"/>
              </w:rPr>
              <w:t>одразу</w:t>
            </w:r>
            <w:proofErr w:type="spellEnd"/>
            <w:r w:rsidRPr="00B0593B">
              <w:rPr>
                <w:sz w:val="22"/>
                <w:szCs w:val="22"/>
              </w:rPr>
              <w:t xml:space="preserve"> </w:t>
            </w:r>
            <w:proofErr w:type="spellStart"/>
            <w:r w:rsidRPr="00B0593B">
              <w:rPr>
                <w:sz w:val="22"/>
                <w:szCs w:val="22"/>
              </w:rPr>
              <w:t>після</w:t>
            </w:r>
            <w:proofErr w:type="spellEnd"/>
            <w:r w:rsidRPr="00B0593B">
              <w:rPr>
                <w:sz w:val="22"/>
                <w:szCs w:val="22"/>
              </w:rPr>
              <w:t xml:space="preserve"> </w:t>
            </w:r>
            <w:proofErr w:type="spellStart"/>
            <w:r w:rsidRPr="00B0593B">
              <w:rPr>
                <w:sz w:val="22"/>
                <w:szCs w:val="22"/>
              </w:rPr>
              <w:t>завершення</w:t>
            </w:r>
            <w:proofErr w:type="spellEnd"/>
            <w:r w:rsidRPr="00B0593B">
              <w:rPr>
                <w:sz w:val="22"/>
                <w:szCs w:val="22"/>
              </w:rPr>
              <w:t xml:space="preserve"> </w:t>
            </w:r>
            <w:proofErr w:type="spellStart"/>
            <w:r w:rsidRPr="00B0593B">
              <w:rPr>
                <w:sz w:val="22"/>
                <w:szCs w:val="22"/>
              </w:rPr>
              <w:t>електронного</w:t>
            </w:r>
            <w:proofErr w:type="spellEnd"/>
            <w:r w:rsidRPr="00B0593B">
              <w:rPr>
                <w:sz w:val="22"/>
                <w:szCs w:val="22"/>
              </w:rPr>
              <w:t xml:space="preserve"> </w:t>
            </w:r>
            <w:proofErr w:type="spellStart"/>
            <w:r w:rsidRPr="00B0593B">
              <w:rPr>
                <w:sz w:val="22"/>
                <w:szCs w:val="22"/>
              </w:rPr>
              <w:t>аукціону</w:t>
            </w:r>
            <w:proofErr w:type="spellEnd"/>
            <w:r w:rsidRPr="00B0593B">
              <w:rPr>
                <w:sz w:val="22"/>
                <w:szCs w:val="22"/>
              </w:rPr>
              <w:t>.</w:t>
            </w:r>
          </w:p>
          <w:p w14:paraId="2A4B6710" w14:textId="77777777" w:rsidR="00446BC0" w:rsidRPr="00B0593B" w:rsidRDefault="00446BC0" w:rsidP="00E83142">
            <w:pPr>
              <w:ind w:left="-63" w:firstLine="63"/>
              <w:jc w:val="both"/>
              <w:rPr>
                <w:sz w:val="22"/>
                <w:szCs w:val="22"/>
              </w:rPr>
            </w:pPr>
            <w:proofErr w:type="spellStart"/>
            <w:r w:rsidRPr="00B0593B">
              <w:rPr>
                <w:sz w:val="22"/>
                <w:szCs w:val="22"/>
              </w:rPr>
              <w:t>Під</w:t>
            </w:r>
            <w:proofErr w:type="spellEnd"/>
            <w:r w:rsidRPr="00B0593B">
              <w:rPr>
                <w:sz w:val="22"/>
                <w:szCs w:val="22"/>
              </w:rPr>
              <w:t xml:space="preserve"> час </w:t>
            </w:r>
            <w:proofErr w:type="spellStart"/>
            <w:r w:rsidRPr="00B0593B">
              <w:rPr>
                <w:sz w:val="22"/>
                <w:szCs w:val="22"/>
              </w:rPr>
              <w:t>розкриття</w:t>
            </w:r>
            <w:proofErr w:type="spellEnd"/>
            <w:r w:rsidRPr="00B0593B">
              <w:rPr>
                <w:sz w:val="22"/>
                <w:szCs w:val="22"/>
              </w:rPr>
              <w:t xml:space="preserve"> </w:t>
            </w:r>
            <w:proofErr w:type="spellStart"/>
            <w:r w:rsidRPr="00B0593B">
              <w:rPr>
                <w:sz w:val="22"/>
                <w:szCs w:val="22"/>
              </w:rPr>
              <w:t>тендерних</w:t>
            </w:r>
            <w:proofErr w:type="spellEnd"/>
            <w:r w:rsidRPr="00B0593B">
              <w:rPr>
                <w:sz w:val="22"/>
                <w:szCs w:val="22"/>
              </w:rPr>
              <w:t xml:space="preserve"> </w:t>
            </w:r>
            <w:proofErr w:type="spellStart"/>
            <w:r w:rsidRPr="00B0593B">
              <w:rPr>
                <w:sz w:val="22"/>
                <w:szCs w:val="22"/>
              </w:rPr>
              <w:t>пропозицій</w:t>
            </w:r>
            <w:proofErr w:type="spellEnd"/>
            <w:r w:rsidRPr="00B0593B">
              <w:rPr>
                <w:sz w:val="22"/>
                <w:szCs w:val="22"/>
              </w:rPr>
              <w:t>/</w:t>
            </w:r>
            <w:proofErr w:type="spellStart"/>
            <w:r w:rsidRPr="00B0593B">
              <w:rPr>
                <w:sz w:val="22"/>
                <w:szCs w:val="22"/>
              </w:rPr>
              <w:t>пропозицій</w:t>
            </w:r>
            <w:proofErr w:type="spellEnd"/>
            <w:r w:rsidRPr="00B0593B">
              <w:rPr>
                <w:sz w:val="22"/>
                <w:szCs w:val="22"/>
              </w:rPr>
              <w:t xml:space="preserve"> автоматично </w:t>
            </w:r>
            <w:proofErr w:type="spellStart"/>
            <w:r w:rsidRPr="00B0593B">
              <w:rPr>
                <w:sz w:val="22"/>
                <w:szCs w:val="22"/>
              </w:rPr>
              <w:t>розкривається</w:t>
            </w:r>
            <w:proofErr w:type="spellEnd"/>
            <w:r w:rsidRPr="00B0593B">
              <w:rPr>
                <w:sz w:val="22"/>
                <w:szCs w:val="22"/>
              </w:rPr>
              <w:t xml:space="preserve"> вся </w:t>
            </w:r>
            <w:proofErr w:type="spellStart"/>
            <w:r w:rsidRPr="00B0593B">
              <w:rPr>
                <w:sz w:val="22"/>
                <w:szCs w:val="22"/>
              </w:rPr>
              <w:t>інформація</w:t>
            </w:r>
            <w:proofErr w:type="spellEnd"/>
            <w:r w:rsidRPr="00B0593B">
              <w:rPr>
                <w:sz w:val="22"/>
                <w:szCs w:val="22"/>
              </w:rPr>
              <w:t xml:space="preserve">, </w:t>
            </w:r>
            <w:proofErr w:type="spellStart"/>
            <w:r w:rsidRPr="00B0593B">
              <w:rPr>
                <w:sz w:val="22"/>
                <w:szCs w:val="22"/>
              </w:rPr>
              <w:t>зазначена</w:t>
            </w:r>
            <w:proofErr w:type="spellEnd"/>
            <w:r w:rsidRPr="00B0593B">
              <w:rPr>
                <w:sz w:val="22"/>
                <w:szCs w:val="22"/>
              </w:rPr>
              <w:t xml:space="preserve"> в </w:t>
            </w:r>
            <w:proofErr w:type="spellStart"/>
            <w:r w:rsidRPr="00B0593B">
              <w:rPr>
                <w:sz w:val="22"/>
                <w:szCs w:val="22"/>
              </w:rPr>
              <w:t>тендерних</w:t>
            </w:r>
            <w:proofErr w:type="spellEnd"/>
            <w:r w:rsidRPr="00B0593B">
              <w:rPr>
                <w:sz w:val="22"/>
                <w:szCs w:val="22"/>
              </w:rPr>
              <w:t xml:space="preserve"> </w:t>
            </w:r>
            <w:proofErr w:type="spellStart"/>
            <w:r w:rsidRPr="00B0593B">
              <w:rPr>
                <w:sz w:val="22"/>
                <w:szCs w:val="22"/>
              </w:rPr>
              <w:t>пропозиціях</w:t>
            </w:r>
            <w:proofErr w:type="spellEnd"/>
            <w:r w:rsidRPr="00B0593B">
              <w:rPr>
                <w:sz w:val="22"/>
                <w:szCs w:val="22"/>
              </w:rPr>
              <w:t>/</w:t>
            </w:r>
            <w:proofErr w:type="spellStart"/>
            <w:r w:rsidRPr="00B0593B">
              <w:rPr>
                <w:sz w:val="22"/>
                <w:szCs w:val="22"/>
              </w:rPr>
              <w:t>пропозиціях</w:t>
            </w:r>
            <w:proofErr w:type="spellEnd"/>
            <w:r w:rsidRPr="00B0593B">
              <w:rPr>
                <w:sz w:val="22"/>
                <w:szCs w:val="22"/>
              </w:rPr>
              <w:t xml:space="preserve"> </w:t>
            </w:r>
            <w:proofErr w:type="spellStart"/>
            <w:r w:rsidRPr="00B0593B">
              <w:rPr>
                <w:sz w:val="22"/>
                <w:szCs w:val="22"/>
              </w:rPr>
              <w:t>учасників</w:t>
            </w:r>
            <w:proofErr w:type="spellEnd"/>
            <w:r w:rsidRPr="00B0593B">
              <w:rPr>
                <w:sz w:val="22"/>
                <w:szCs w:val="22"/>
              </w:rPr>
              <w:t xml:space="preserve">, </w:t>
            </w:r>
            <w:proofErr w:type="spellStart"/>
            <w:r w:rsidRPr="00B0593B">
              <w:rPr>
                <w:sz w:val="22"/>
                <w:szCs w:val="22"/>
              </w:rPr>
              <w:t>крім</w:t>
            </w:r>
            <w:proofErr w:type="spellEnd"/>
            <w:r w:rsidRPr="00B0593B">
              <w:rPr>
                <w:sz w:val="22"/>
                <w:szCs w:val="22"/>
              </w:rPr>
              <w:t xml:space="preserve"> </w:t>
            </w:r>
            <w:proofErr w:type="spellStart"/>
            <w:r w:rsidRPr="00B0593B">
              <w:rPr>
                <w:sz w:val="22"/>
                <w:szCs w:val="22"/>
              </w:rPr>
              <w:t>інформації</w:t>
            </w:r>
            <w:proofErr w:type="spellEnd"/>
            <w:r w:rsidRPr="00B0593B">
              <w:rPr>
                <w:sz w:val="22"/>
                <w:szCs w:val="22"/>
              </w:rPr>
              <w:t xml:space="preserve">, </w:t>
            </w:r>
            <w:proofErr w:type="spellStart"/>
            <w:r w:rsidRPr="00B0593B">
              <w:rPr>
                <w:sz w:val="22"/>
                <w:szCs w:val="22"/>
              </w:rPr>
              <w:t>зазначеної</w:t>
            </w:r>
            <w:proofErr w:type="spellEnd"/>
            <w:r w:rsidRPr="00B0593B">
              <w:rPr>
                <w:sz w:val="22"/>
                <w:szCs w:val="22"/>
              </w:rPr>
              <w:t xml:space="preserve"> в </w:t>
            </w:r>
            <w:proofErr w:type="spellStart"/>
            <w:r w:rsidRPr="00B0593B">
              <w:rPr>
                <w:sz w:val="22"/>
                <w:szCs w:val="22"/>
              </w:rPr>
              <w:t>абзаці</w:t>
            </w:r>
            <w:proofErr w:type="spellEnd"/>
            <w:r w:rsidRPr="00B0593B">
              <w:rPr>
                <w:sz w:val="22"/>
                <w:szCs w:val="22"/>
              </w:rPr>
              <w:t xml:space="preserve"> другому </w:t>
            </w:r>
            <w:proofErr w:type="spellStart"/>
            <w:r w:rsidRPr="00B0593B">
              <w:rPr>
                <w:sz w:val="22"/>
                <w:szCs w:val="22"/>
              </w:rPr>
              <w:t>цієї</w:t>
            </w:r>
            <w:proofErr w:type="spellEnd"/>
            <w:r w:rsidRPr="00B0593B">
              <w:rPr>
                <w:sz w:val="22"/>
                <w:szCs w:val="22"/>
              </w:rPr>
              <w:t xml:space="preserve"> </w:t>
            </w:r>
            <w:proofErr w:type="spellStart"/>
            <w:r w:rsidRPr="00B0593B">
              <w:rPr>
                <w:sz w:val="22"/>
                <w:szCs w:val="22"/>
              </w:rPr>
              <w:t>частини</w:t>
            </w:r>
            <w:proofErr w:type="spellEnd"/>
            <w:r w:rsidRPr="00B0593B">
              <w:rPr>
                <w:sz w:val="22"/>
                <w:szCs w:val="22"/>
              </w:rPr>
              <w:t xml:space="preserve">, та </w:t>
            </w:r>
            <w:proofErr w:type="spellStart"/>
            <w:r w:rsidRPr="00B0593B">
              <w:rPr>
                <w:sz w:val="22"/>
                <w:szCs w:val="22"/>
              </w:rPr>
              <w:t>формується</w:t>
            </w:r>
            <w:proofErr w:type="spellEnd"/>
            <w:r w:rsidRPr="00B0593B">
              <w:rPr>
                <w:sz w:val="22"/>
                <w:szCs w:val="22"/>
              </w:rPr>
              <w:t xml:space="preserve"> список </w:t>
            </w:r>
            <w:proofErr w:type="spellStart"/>
            <w:r w:rsidRPr="00B0593B">
              <w:rPr>
                <w:sz w:val="22"/>
                <w:szCs w:val="22"/>
              </w:rPr>
              <w:t>учасників</w:t>
            </w:r>
            <w:proofErr w:type="spellEnd"/>
            <w:r w:rsidRPr="00B0593B">
              <w:rPr>
                <w:sz w:val="22"/>
                <w:szCs w:val="22"/>
              </w:rPr>
              <w:t xml:space="preserve"> у порядку </w:t>
            </w:r>
            <w:proofErr w:type="spellStart"/>
            <w:r w:rsidRPr="00B0593B">
              <w:rPr>
                <w:sz w:val="22"/>
                <w:szCs w:val="22"/>
              </w:rPr>
              <w:t>від</w:t>
            </w:r>
            <w:proofErr w:type="spellEnd"/>
            <w:r w:rsidRPr="00B0593B">
              <w:rPr>
                <w:sz w:val="22"/>
                <w:szCs w:val="22"/>
              </w:rPr>
              <w:t xml:space="preserve"> </w:t>
            </w:r>
            <w:proofErr w:type="spellStart"/>
            <w:r w:rsidRPr="00B0593B">
              <w:rPr>
                <w:sz w:val="22"/>
                <w:szCs w:val="22"/>
              </w:rPr>
              <w:t>найнижчої</w:t>
            </w:r>
            <w:proofErr w:type="spellEnd"/>
            <w:r w:rsidRPr="00B0593B">
              <w:rPr>
                <w:sz w:val="22"/>
                <w:szCs w:val="22"/>
              </w:rPr>
              <w:t xml:space="preserve"> до </w:t>
            </w:r>
            <w:proofErr w:type="spellStart"/>
            <w:r w:rsidRPr="00B0593B">
              <w:rPr>
                <w:sz w:val="22"/>
                <w:szCs w:val="22"/>
              </w:rPr>
              <w:t>найвищої</w:t>
            </w:r>
            <w:proofErr w:type="spellEnd"/>
            <w:r w:rsidRPr="00B0593B">
              <w:rPr>
                <w:sz w:val="22"/>
                <w:szCs w:val="22"/>
              </w:rPr>
              <w:t xml:space="preserve"> </w:t>
            </w:r>
            <w:proofErr w:type="spellStart"/>
            <w:r w:rsidRPr="00B0593B">
              <w:rPr>
                <w:sz w:val="22"/>
                <w:szCs w:val="22"/>
              </w:rPr>
              <w:t>запропонованої</w:t>
            </w:r>
            <w:proofErr w:type="spellEnd"/>
            <w:r w:rsidRPr="00B0593B">
              <w:rPr>
                <w:sz w:val="22"/>
                <w:szCs w:val="22"/>
              </w:rPr>
              <w:t xml:space="preserve"> ними </w:t>
            </w:r>
            <w:proofErr w:type="spellStart"/>
            <w:r w:rsidRPr="00B0593B">
              <w:rPr>
                <w:sz w:val="22"/>
                <w:szCs w:val="22"/>
              </w:rPr>
              <w:t>ціни</w:t>
            </w:r>
            <w:proofErr w:type="spellEnd"/>
            <w:r w:rsidRPr="00B0593B">
              <w:rPr>
                <w:sz w:val="22"/>
                <w:szCs w:val="22"/>
              </w:rPr>
              <w:t>/</w:t>
            </w:r>
            <w:proofErr w:type="spellStart"/>
            <w:r w:rsidRPr="00B0593B">
              <w:rPr>
                <w:sz w:val="22"/>
                <w:szCs w:val="22"/>
              </w:rPr>
              <w:t>приведеної</w:t>
            </w:r>
            <w:proofErr w:type="spellEnd"/>
            <w:r w:rsidRPr="00B0593B">
              <w:rPr>
                <w:sz w:val="22"/>
                <w:szCs w:val="22"/>
              </w:rPr>
              <w:t xml:space="preserve"> </w:t>
            </w:r>
            <w:proofErr w:type="spellStart"/>
            <w:r w:rsidRPr="00B0593B">
              <w:rPr>
                <w:sz w:val="22"/>
                <w:szCs w:val="22"/>
              </w:rPr>
              <w:t>ціни</w:t>
            </w:r>
            <w:proofErr w:type="spellEnd"/>
            <w:r w:rsidRPr="00B0593B">
              <w:rPr>
                <w:sz w:val="22"/>
                <w:szCs w:val="22"/>
              </w:rPr>
              <w:t>.</w:t>
            </w:r>
          </w:p>
          <w:p w14:paraId="29BD917B" w14:textId="77777777" w:rsidR="00446BC0" w:rsidRPr="00B0593B" w:rsidRDefault="00446BC0" w:rsidP="00E83142">
            <w:pPr>
              <w:pStyle w:val="ac"/>
              <w:jc w:val="both"/>
              <w:rPr>
                <w:sz w:val="22"/>
                <w:szCs w:val="22"/>
              </w:rPr>
            </w:pPr>
            <w:r w:rsidRPr="00B0593B">
              <w:rPr>
                <w:rFonts w:eastAsia="Arial"/>
                <w:color w:val="000000"/>
                <w:sz w:val="22"/>
                <w:szCs w:val="22"/>
              </w:rPr>
              <w:t xml:space="preserve">Не </w:t>
            </w:r>
            <w:proofErr w:type="spellStart"/>
            <w:r w:rsidRPr="00B0593B">
              <w:rPr>
                <w:rFonts w:eastAsia="Arial"/>
                <w:color w:val="000000"/>
                <w:sz w:val="22"/>
                <w:szCs w:val="22"/>
              </w:rPr>
              <w:t>підлягає</w:t>
            </w:r>
            <w:proofErr w:type="spellEnd"/>
            <w:r w:rsidRPr="00B0593B">
              <w:rPr>
                <w:rFonts w:eastAsia="Arial"/>
                <w:color w:val="000000"/>
                <w:sz w:val="22"/>
                <w:szCs w:val="22"/>
              </w:rPr>
              <w:t xml:space="preserve"> </w:t>
            </w:r>
            <w:proofErr w:type="spellStart"/>
            <w:r w:rsidRPr="00B0593B">
              <w:rPr>
                <w:rFonts w:eastAsia="Arial"/>
                <w:color w:val="000000"/>
                <w:sz w:val="22"/>
                <w:szCs w:val="22"/>
              </w:rPr>
              <w:t>розкриттю</w:t>
            </w:r>
            <w:proofErr w:type="spellEnd"/>
            <w:r w:rsidRPr="00B0593B">
              <w:rPr>
                <w:rFonts w:eastAsia="Arial"/>
                <w:color w:val="000000"/>
                <w:sz w:val="22"/>
                <w:szCs w:val="22"/>
              </w:rPr>
              <w:t xml:space="preserve"> </w:t>
            </w:r>
            <w:proofErr w:type="spellStart"/>
            <w:r w:rsidRPr="00B0593B">
              <w:rPr>
                <w:rFonts w:eastAsia="Arial"/>
                <w:color w:val="000000"/>
                <w:sz w:val="22"/>
                <w:szCs w:val="22"/>
              </w:rPr>
              <w:t>інформація</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обґрунтовано</w:t>
            </w:r>
            <w:proofErr w:type="spellEnd"/>
            <w:r w:rsidRPr="00B0593B">
              <w:rPr>
                <w:rFonts w:eastAsia="Arial"/>
                <w:color w:val="000000"/>
                <w:sz w:val="22"/>
                <w:szCs w:val="22"/>
              </w:rPr>
              <w:t xml:space="preserve"> </w:t>
            </w:r>
            <w:proofErr w:type="spellStart"/>
            <w:r w:rsidRPr="00B0593B">
              <w:rPr>
                <w:rFonts w:eastAsia="Arial"/>
                <w:color w:val="000000"/>
                <w:sz w:val="22"/>
                <w:szCs w:val="22"/>
              </w:rPr>
              <w:t>визначена</w:t>
            </w:r>
            <w:proofErr w:type="spellEnd"/>
            <w:r w:rsidRPr="00B0593B">
              <w:rPr>
                <w:rFonts w:eastAsia="Arial"/>
                <w:color w:val="000000"/>
                <w:sz w:val="22"/>
                <w:szCs w:val="22"/>
              </w:rPr>
              <w:t xml:space="preserve"> </w:t>
            </w:r>
            <w:proofErr w:type="spellStart"/>
            <w:r w:rsidRPr="00B0593B">
              <w:rPr>
                <w:rFonts w:eastAsia="Arial"/>
                <w:color w:val="000000"/>
                <w:sz w:val="22"/>
                <w:szCs w:val="22"/>
              </w:rPr>
              <w:lastRenderedPageBreak/>
              <w:t>учасником</w:t>
            </w:r>
            <w:proofErr w:type="spellEnd"/>
            <w:r w:rsidRPr="00B0593B">
              <w:rPr>
                <w:rFonts w:eastAsia="Arial"/>
                <w:color w:val="000000"/>
                <w:sz w:val="22"/>
                <w:szCs w:val="22"/>
              </w:rPr>
              <w:t xml:space="preserve"> як </w:t>
            </w:r>
            <w:proofErr w:type="spellStart"/>
            <w:r w:rsidRPr="00B0593B">
              <w:rPr>
                <w:rFonts w:eastAsia="Arial"/>
                <w:color w:val="000000"/>
                <w:sz w:val="22"/>
                <w:szCs w:val="22"/>
              </w:rPr>
              <w:t>конфіденційна</w:t>
            </w:r>
            <w:proofErr w:type="spellEnd"/>
            <w:r w:rsidRPr="00B0593B">
              <w:rPr>
                <w:rFonts w:eastAsia="Arial"/>
                <w:color w:val="000000"/>
                <w:sz w:val="22"/>
                <w:szCs w:val="22"/>
              </w:rPr>
              <w:t xml:space="preserve">, у тому </w:t>
            </w:r>
            <w:proofErr w:type="spellStart"/>
            <w:r w:rsidRPr="00B0593B">
              <w:rPr>
                <w:rFonts w:eastAsia="Arial"/>
                <w:color w:val="000000"/>
                <w:sz w:val="22"/>
                <w:szCs w:val="22"/>
              </w:rPr>
              <w:t>числі</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містить</w:t>
            </w:r>
            <w:proofErr w:type="spellEnd"/>
            <w:r w:rsidRPr="00B0593B">
              <w:rPr>
                <w:rFonts w:eastAsia="Arial"/>
                <w:color w:val="000000"/>
                <w:sz w:val="22"/>
                <w:szCs w:val="22"/>
              </w:rPr>
              <w:t xml:space="preserve"> </w:t>
            </w:r>
            <w:proofErr w:type="spellStart"/>
            <w:r w:rsidRPr="00B0593B">
              <w:rPr>
                <w:rFonts w:eastAsia="Arial"/>
                <w:color w:val="000000"/>
                <w:sz w:val="22"/>
                <w:szCs w:val="22"/>
              </w:rPr>
              <w:t>персональні</w:t>
            </w:r>
            <w:proofErr w:type="spellEnd"/>
            <w:r w:rsidRPr="00B0593B">
              <w:rPr>
                <w:rFonts w:eastAsia="Arial"/>
                <w:color w:val="000000"/>
                <w:sz w:val="22"/>
                <w:szCs w:val="22"/>
              </w:rPr>
              <w:t xml:space="preserve"> </w:t>
            </w:r>
            <w:proofErr w:type="spellStart"/>
            <w:r w:rsidRPr="00B0593B">
              <w:rPr>
                <w:rFonts w:eastAsia="Arial"/>
                <w:color w:val="000000"/>
                <w:sz w:val="22"/>
                <w:szCs w:val="22"/>
              </w:rPr>
              <w:t>дані</w:t>
            </w:r>
            <w:proofErr w:type="spellEnd"/>
            <w:r w:rsidRPr="00B0593B">
              <w:rPr>
                <w:rFonts w:eastAsia="Arial"/>
                <w:color w:val="000000"/>
                <w:sz w:val="22"/>
                <w:szCs w:val="22"/>
              </w:rPr>
              <w:t xml:space="preserve">. </w:t>
            </w:r>
            <w:proofErr w:type="spellStart"/>
            <w:r w:rsidRPr="00B0593B">
              <w:rPr>
                <w:rFonts w:eastAsia="Arial"/>
                <w:color w:val="000000"/>
                <w:sz w:val="22"/>
                <w:szCs w:val="22"/>
              </w:rPr>
              <w:t>Конфіденційною</w:t>
            </w:r>
            <w:proofErr w:type="spellEnd"/>
            <w:r w:rsidRPr="00B0593B">
              <w:rPr>
                <w:rFonts w:eastAsia="Arial"/>
                <w:color w:val="000000"/>
                <w:sz w:val="22"/>
                <w:szCs w:val="22"/>
              </w:rPr>
              <w:t xml:space="preserve"> не </w:t>
            </w:r>
            <w:proofErr w:type="spellStart"/>
            <w:r w:rsidRPr="00B0593B">
              <w:rPr>
                <w:rFonts w:eastAsia="Arial"/>
                <w:color w:val="000000"/>
                <w:sz w:val="22"/>
                <w:szCs w:val="22"/>
              </w:rPr>
              <w:t>може</w:t>
            </w:r>
            <w:proofErr w:type="spellEnd"/>
            <w:r w:rsidRPr="00B0593B">
              <w:rPr>
                <w:rFonts w:eastAsia="Arial"/>
                <w:color w:val="000000"/>
                <w:sz w:val="22"/>
                <w:szCs w:val="22"/>
              </w:rPr>
              <w:t xml:space="preserve"> бути </w:t>
            </w:r>
            <w:proofErr w:type="spellStart"/>
            <w:r w:rsidRPr="00B0593B">
              <w:rPr>
                <w:rFonts w:eastAsia="Arial"/>
                <w:color w:val="000000"/>
                <w:sz w:val="22"/>
                <w:szCs w:val="22"/>
              </w:rPr>
              <w:t>визначена</w:t>
            </w:r>
            <w:proofErr w:type="spellEnd"/>
            <w:r w:rsidRPr="00B0593B">
              <w:rPr>
                <w:rFonts w:eastAsia="Arial"/>
                <w:color w:val="000000"/>
                <w:sz w:val="22"/>
                <w:szCs w:val="22"/>
              </w:rPr>
              <w:t xml:space="preserve"> </w:t>
            </w:r>
            <w:proofErr w:type="spellStart"/>
            <w:r w:rsidRPr="00B0593B">
              <w:rPr>
                <w:rFonts w:eastAsia="Arial"/>
                <w:color w:val="000000"/>
                <w:sz w:val="22"/>
                <w:szCs w:val="22"/>
              </w:rPr>
              <w:t>інформація</w:t>
            </w:r>
            <w:proofErr w:type="spellEnd"/>
            <w:r w:rsidRPr="00B0593B">
              <w:rPr>
                <w:rFonts w:eastAsia="Arial"/>
                <w:color w:val="000000"/>
                <w:sz w:val="22"/>
                <w:szCs w:val="22"/>
              </w:rPr>
              <w:t xml:space="preserve"> про </w:t>
            </w:r>
            <w:proofErr w:type="spellStart"/>
            <w:r w:rsidRPr="00B0593B">
              <w:rPr>
                <w:rFonts w:eastAsia="Arial"/>
                <w:color w:val="000000"/>
                <w:sz w:val="22"/>
                <w:szCs w:val="22"/>
              </w:rPr>
              <w:t>запропоновану</w:t>
            </w:r>
            <w:proofErr w:type="spellEnd"/>
            <w:r w:rsidRPr="00B0593B">
              <w:rPr>
                <w:rFonts w:eastAsia="Arial"/>
                <w:color w:val="000000"/>
                <w:sz w:val="22"/>
                <w:szCs w:val="22"/>
              </w:rPr>
              <w:t xml:space="preserve"> </w:t>
            </w:r>
            <w:proofErr w:type="spellStart"/>
            <w:r w:rsidRPr="00B0593B">
              <w:rPr>
                <w:rFonts w:eastAsia="Arial"/>
                <w:color w:val="000000"/>
                <w:sz w:val="22"/>
                <w:szCs w:val="22"/>
              </w:rPr>
              <w:t>ціну</w:t>
            </w:r>
            <w:proofErr w:type="spellEnd"/>
            <w:r w:rsidRPr="00B0593B">
              <w:rPr>
                <w:rFonts w:eastAsia="Arial"/>
                <w:color w:val="000000"/>
                <w:sz w:val="22"/>
                <w:szCs w:val="22"/>
              </w:rPr>
              <w:t xml:space="preserve">, </w:t>
            </w:r>
            <w:proofErr w:type="spellStart"/>
            <w:r w:rsidRPr="00B0593B">
              <w:rPr>
                <w:rFonts w:eastAsia="Arial"/>
                <w:color w:val="000000"/>
                <w:sz w:val="22"/>
                <w:szCs w:val="22"/>
              </w:rPr>
              <w:t>інші</w:t>
            </w:r>
            <w:proofErr w:type="spellEnd"/>
            <w:r w:rsidRPr="00B0593B">
              <w:rPr>
                <w:rFonts w:eastAsia="Arial"/>
                <w:color w:val="000000"/>
                <w:sz w:val="22"/>
                <w:szCs w:val="22"/>
              </w:rPr>
              <w:t xml:space="preserve"> </w:t>
            </w:r>
            <w:proofErr w:type="spellStart"/>
            <w:r w:rsidRPr="00B0593B">
              <w:rPr>
                <w:rFonts w:eastAsia="Arial"/>
                <w:color w:val="000000"/>
                <w:sz w:val="22"/>
                <w:szCs w:val="22"/>
              </w:rPr>
              <w:t>критерії</w:t>
            </w:r>
            <w:proofErr w:type="spellEnd"/>
            <w:r w:rsidRPr="00B0593B">
              <w:rPr>
                <w:rFonts w:eastAsia="Arial"/>
                <w:color w:val="000000"/>
                <w:sz w:val="22"/>
                <w:szCs w:val="22"/>
              </w:rPr>
              <w:t xml:space="preserve"> </w:t>
            </w:r>
            <w:proofErr w:type="spellStart"/>
            <w:r w:rsidRPr="00B0593B">
              <w:rPr>
                <w:rFonts w:eastAsia="Arial"/>
                <w:color w:val="000000"/>
                <w:sz w:val="22"/>
                <w:szCs w:val="22"/>
              </w:rPr>
              <w:t>оцінки</w:t>
            </w:r>
            <w:proofErr w:type="spellEnd"/>
            <w:r w:rsidRPr="00B0593B">
              <w:rPr>
                <w:rFonts w:eastAsia="Arial"/>
                <w:color w:val="000000"/>
                <w:sz w:val="22"/>
                <w:szCs w:val="22"/>
              </w:rPr>
              <w:t xml:space="preserve">, </w:t>
            </w:r>
            <w:proofErr w:type="spellStart"/>
            <w:r w:rsidRPr="00B0593B">
              <w:rPr>
                <w:rFonts w:eastAsia="Arial"/>
                <w:color w:val="000000"/>
                <w:sz w:val="22"/>
                <w:szCs w:val="22"/>
              </w:rPr>
              <w:t>технічні</w:t>
            </w:r>
            <w:proofErr w:type="spellEnd"/>
            <w:r w:rsidRPr="00B0593B">
              <w:rPr>
                <w:rFonts w:eastAsia="Arial"/>
                <w:color w:val="000000"/>
                <w:sz w:val="22"/>
                <w:szCs w:val="22"/>
              </w:rPr>
              <w:t xml:space="preserve"> </w:t>
            </w:r>
            <w:proofErr w:type="spellStart"/>
            <w:r w:rsidRPr="00B0593B">
              <w:rPr>
                <w:rFonts w:eastAsia="Arial"/>
                <w:color w:val="000000"/>
                <w:sz w:val="22"/>
                <w:szCs w:val="22"/>
              </w:rPr>
              <w:t>умови</w:t>
            </w:r>
            <w:proofErr w:type="spellEnd"/>
            <w:r w:rsidRPr="00B0593B">
              <w:rPr>
                <w:rFonts w:eastAsia="Arial"/>
                <w:color w:val="000000"/>
                <w:sz w:val="22"/>
                <w:szCs w:val="22"/>
              </w:rPr>
              <w:t xml:space="preserve">, </w:t>
            </w:r>
            <w:proofErr w:type="spellStart"/>
            <w:r w:rsidRPr="00B0593B">
              <w:rPr>
                <w:rFonts w:eastAsia="Arial"/>
                <w:color w:val="000000"/>
                <w:sz w:val="22"/>
                <w:szCs w:val="22"/>
              </w:rPr>
              <w:t>технічні</w:t>
            </w:r>
            <w:proofErr w:type="spellEnd"/>
            <w:r w:rsidRPr="00B0593B">
              <w:rPr>
                <w:rFonts w:eastAsia="Arial"/>
                <w:color w:val="000000"/>
                <w:sz w:val="22"/>
                <w:szCs w:val="22"/>
              </w:rPr>
              <w:t xml:space="preserve"> </w:t>
            </w:r>
            <w:proofErr w:type="spellStart"/>
            <w:r w:rsidRPr="00B0593B">
              <w:rPr>
                <w:rFonts w:eastAsia="Arial"/>
                <w:color w:val="000000"/>
                <w:sz w:val="22"/>
                <w:szCs w:val="22"/>
              </w:rPr>
              <w:t>специфікації</w:t>
            </w:r>
            <w:proofErr w:type="spellEnd"/>
            <w:r w:rsidRPr="00B0593B">
              <w:rPr>
                <w:rFonts w:eastAsia="Arial"/>
                <w:color w:val="000000"/>
                <w:sz w:val="22"/>
                <w:szCs w:val="22"/>
              </w:rPr>
              <w:t xml:space="preserve"> та </w:t>
            </w:r>
            <w:proofErr w:type="spellStart"/>
            <w:r w:rsidRPr="00B0593B">
              <w:rPr>
                <w:rFonts w:eastAsia="Arial"/>
                <w:color w:val="000000"/>
                <w:sz w:val="22"/>
                <w:szCs w:val="22"/>
              </w:rPr>
              <w:t>документи</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підтверджують</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відповідність</w:t>
            </w:r>
            <w:proofErr w:type="spellEnd"/>
            <w:r w:rsidRPr="00B0593B">
              <w:rPr>
                <w:rFonts w:eastAsia="Arial"/>
                <w:color w:val="000000"/>
                <w:sz w:val="22"/>
                <w:szCs w:val="22"/>
              </w:rPr>
              <w:t xml:space="preserve"> </w:t>
            </w:r>
            <w:proofErr w:type="spellStart"/>
            <w:r w:rsidRPr="00B0593B">
              <w:rPr>
                <w:rFonts w:eastAsia="Arial"/>
                <w:color w:val="000000"/>
                <w:sz w:val="22"/>
                <w:szCs w:val="22"/>
              </w:rPr>
              <w:t>кваліфікаційним</w:t>
            </w:r>
            <w:proofErr w:type="spellEnd"/>
            <w:r w:rsidRPr="00B0593B">
              <w:rPr>
                <w:rFonts w:eastAsia="Arial"/>
                <w:color w:val="000000"/>
                <w:sz w:val="22"/>
                <w:szCs w:val="22"/>
              </w:rPr>
              <w:t xml:space="preserve"> </w:t>
            </w:r>
            <w:proofErr w:type="spellStart"/>
            <w:r w:rsidRPr="00B0593B">
              <w:rPr>
                <w:rFonts w:eastAsia="Arial"/>
                <w:color w:val="000000"/>
                <w:sz w:val="22"/>
                <w:szCs w:val="22"/>
              </w:rPr>
              <w:t>критеріям</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відповідно</w:t>
            </w:r>
            <w:proofErr w:type="spellEnd"/>
            <w:r w:rsidRPr="00B0593B">
              <w:rPr>
                <w:rFonts w:eastAsia="Arial"/>
                <w:color w:val="000000"/>
                <w:sz w:val="22"/>
                <w:szCs w:val="22"/>
              </w:rPr>
              <w:t xml:space="preserve"> до </w:t>
            </w:r>
            <w:proofErr w:type="spellStart"/>
            <w:r w:rsidRPr="00B0593B">
              <w:rPr>
                <w:rFonts w:eastAsia="Arial"/>
                <w:color w:val="000000"/>
                <w:sz w:val="22"/>
                <w:szCs w:val="22"/>
              </w:rPr>
              <w:t>статті</w:t>
            </w:r>
            <w:proofErr w:type="spellEnd"/>
            <w:r w:rsidRPr="00B0593B">
              <w:rPr>
                <w:rFonts w:eastAsia="Arial"/>
                <w:color w:val="000000"/>
                <w:sz w:val="22"/>
                <w:szCs w:val="22"/>
              </w:rPr>
              <w:t xml:space="preserve"> 16 </w:t>
            </w:r>
            <w:proofErr w:type="spellStart"/>
            <w:r w:rsidRPr="00B0593B">
              <w:rPr>
                <w:rFonts w:eastAsia="Arial"/>
                <w:color w:val="000000"/>
                <w:sz w:val="22"/>
                <w:szCs w:val="22"/>
              </w:rPr>
              <w:t>цього</w:t>
            </w:r>
            <w:proofErr w:type="spellEnd"/>
            <w:r w:rsidRPr="00B0593B">
              <w:rPr>
                <w:rFonts w:eastAsia="Arial"/>
                <w:color w:val="000000"/>
                <w:sz w:val="22"/>
                <w:szCs w:val="22"/>
              </w:rPr>
              <w:t xml:space="preserve"> Закону, і </w:t>
            </w:r>
            <w:proofErr w:type="spellStart"/>
            <w:r w:rsidRPr="00B0593B">
              <w:rPr>
                <w:rFonts w:eastAsia="Arial"/>
                <w:color w:val="000000"/>
                <w:sz w:val="22"/>
                <w:szCs w:val="22"/>
              </w:rPr>
              <w:t>документи</w:t>
            </w:r>
            <w:proofErr w:type="spellEnd"/>
            <w:r w:rsidRPr="00B0593B">
              <w:rPr>
                <w:rFonts w:eastAsia="Arial"/>
                <w:color w:val="000000"/>
                <w:sz w:val="22"/>
                <w:szCs w:val="22"/>
              </w:rPr>
              <w:t xml:space="preserve">, </w:t>
            </w:r>
            <w:proofErr w:type="spellStart"/>
            <w:r w:rsidRPr="00B0593B">
              <w:rPr>
                <w:rFonts w:eastAsia="Arial"/>
                <w:color w:val="000000"/>
                <w:sz w:val="22"/>
                <w:szCs w:val="22"/>
              </w:rPr>
              <w:t>що</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підтверджують</w:t>
            </w:r>
            <w:proofErr w:type="spellEnd"/>
            <w:r w:rsidRPr="00B0593B">
              <w:rPr>
                <w:rFonts w:eastAsia="Arial"/>
                <w:color w:val="000000"/>
                <w:sz w:val="22"/>
                <w:szCs w:val="22"/>
              </w:rPr>
              <w:t xml:space="preserve"> </w:t>
            </w:r>
            <w:proofErr w:type="spellStart"/>
            <w:r w:rsidRPr="00B0593B">
              <w:rPr>
                <w:rFonts w:eastAsia="Arial"/>
                <w:color w:val="000000"/>
                <w:sz w:val="22"/>
                <w:szCs w:val="22"/>
              </w:rPr>
              <w:t>відсутність</w:t>
            </w:r>
            <w:proofErr w:type="spellEnd"/>
            <w:r w:rsidRPr="00B0593B">
              <w:rPr>
                <w:rFonts w:eastAsia="Arial"/>
                <w:color w:val="000000"/>
                <w:sz w:val="22"/>
                <w:szCs w:val="22"/>
              </w:rPr>
              <w:t xml:space="preserve"> </w:t>
            </w:r>
            <w:proofErr w:type="spellStart"/>
            <w:r w:rsidRPr="00B0593B">
              <w:rPr>
                <w:rFonts w:eastAsia="Arial"/>
                <w:color w:val="000000"/>
                <w:sz w:val="22"/>
                <w:szCs w:val="22"/>
              </w:rPr>
              <w:t>підстав</w:t>
            </w:r>
            <w:proofErr w:type="spellEnd"/>
            <w:r w:rsidRPr="00B0593B">
              <w:rPr>
                <w:rFonts w:eastAsia="Arial"/>
                <w:color w:val="000000"/>
                <w:sz w:val="22"/>
                <w:szCs w:val="22"/>
              </w:rPr>
              <w:t xml:space="preserve">, </w:t>
            </w:r>
            <w:proofErr w:type="spellStart"/>
            <w:r w:rsidRPr="00B0593B">
              <w:rPr>
                <w:rFonts w:eastAsia="Arial"/>
                <w:color w:val="000000"/>
                <w:sz w:val="22"/>
                <w:szCs w:val="22"/>
              </w:rPr>
              <w:t>установлених</w:t>
            </w:r>
            <w:proofErr w:type="spellEnd"/>
            <w:r w:rsidRPr="00B0593B">
              <w:rPr>
                <w:rFonts w:eastAsia="Arial"/>
                <w:color w:val="000000"/>
                <w:sz w:val="22"/>
                <w:szCs w:val="22"/>
              </w:rPr>
              <w:t xml:space="preserve"> </w:t>
            </w:r>
            <w:proofErr w:type="spellStart"/>
            <w:r w:rsidRPr="00B0593B">
              <w:rPr>
                <w:rFonts w:eastAsia="Arial"/>
                <w:color w:val="000000"/>
                <w:sz w:val="22"/>
                <w:szCs w:val="22"/>
              </w:rPr>
              <w:t>статтею</w:t>
            </w:r>
            <w:proofErr w:type="spellEnd"/>
            <w:r w:rsidRPr="00B0593B">
              <w:rPr>
                <w:rFonts w:eastAsia="Arial"/>
                <w:color w:val="000000"/>
                <w:sz w:val="22"/>
                <w:szCs w:val="22"/>
              </w:rPr>
              <w:t xml:space="preserve"> 17 </w:t>
            </w:r>
            <w:proofErr w:type="spellStart"/>
            <w:r w:rsidRPr="00B0593B">
              <w:rPr>
                <w:rFonts w:eastAsia="Arial"/>
                <w:color w:val="000000"/>
                <w:sz w:val="22"/>
                <w:szCs w:val="22"/>
              </w:rPr>
              <w:t>цього</w:t>
            </w:r>
            <w:proofErr w:type="spellEnd"/>
            <w:r w:rsidRPr="00B0593B">
              <w:rPr>
                <w:rFonts w:eastAsia="Arial"/>
                <w:color w:val="000000"/>
                <w:sz w:val="22"/>
                <w:szCs w:val="22"/>
              </w:rPr>
              <w:t xml:space="preserve"> Закону.</w:t>
            </w:r>
          </w:p>
        </w:tc>
      </w:tr>
      <w:tr w:rsidR="00446BC0" w:rsidRPr="00B0593B" w14:paraId="3A20C12B" w14:textId="77777777" w:rsidTr="00E83142">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F5D5207" w14:textId="77777777" w:rsidR="00446BC0" w:rsidRPr="003B340F" w:rsidRDefault="00446BC0" w:rsidP="00E83142">
            <w:pPr>
              <w:pStyle w:val="ac"/>
              <w:jc w:val="center"/>
              <w:rPr>
                <w:b/>
                <w:lang w:val="uk-UA"/>
              </w:rPr>
            </w:pPr>
            <w:r w:rsidRPr="003B340F">
              <w:rPr>
                <w:b/>
                <w:lang w:val="en-US"/>
              </w:rPr>
              <w:lastRenderedPageBreak/>
              <w:t>V</w:t>
            </w:r>
            <w:r w:rsidRPr="003B340F">
              <w:rPr>
                <w:b/>
              </w:rPr>
              <w:t xml:space="preserve">. </w:t>
            </w:r>
            <w:r w:rsidRPr="003B340F">
              <w:rPr>
                <w:b/>
                <w:lang w:val="uk-UA"/>
              </w:rPr>
              <w:t>Оцінка тендерної пропозиції</w:t>
            </w:r>
          </w:p>
        </w:tc>
      </w:tr>
      <w:tr w:rsidR="00446BC0" w:rsidRPr="009B2FD3" w14:paraId="40DBD23F" w14:textId="77777777" w:rsidTr="00E8314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59F5462" w14:textId="77777777" w:rsidR="00446BC0" w:rsidRPr="00B0593B" w:rsidRDefault="00446BC0" w:rsidP="00E83142">
            <w:pPr>
              <w:pStyle w:val="ac"/>
              <w:jc w:val="both"/>
              <w:rPr>
                <w:b/>
                <w:sz w:val="22"/>
                <w:szCs w:val="22"/>
                <w:lang w:val="uk-UA"/>
              </w:rPr>
            </w:pPr>
            <w:r w:rsidRPr="00B0593B">
              <w:rPr>
                <w:b/>
                <w:sz w:val="22"/>
                <w:szCs w:val="22"/>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74EB33" w14:textId="77777777" w:rsidR="00446BC0" w:rsidRPr="00B0593B" w:rsidRDefault="00446BC0" w:rsidP="00E83142">
            <w:pPr>
              <w:pStyle w:val="ac"/>
              <w:jc w:val="both"/>
              <w:rPr>
                <w:b/>
                <w:sz w:val="22"/>
                <w:szCs w:val="22"/>
                <w:lang w:val="uk-UA"/>
              </w:rPr>
            </w:pPr>
            <w:r w:rsidRPr="00B0593B">
              <w:rPr>
                <w:b/>
                <w:sz w:val="22"/>
                <w:szCs w:val="22"/>
                <w:lang w:val="uk-UA"/>
              </w:rPr>
              <w:t>Перелік критеріїв та методика оцінки тендерної пропозиції із зазначенням питомої ваги критерію</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C6FD4D3" w14:textId="77777777" w:rsidR="00446BC0" w:rsidRPr="00F660F3" w:rsidRDefault="00446BC0" w:rsidP="00E83142">
            <w:pPr>
              <w:pStyle w:val="ac"/>
              <w:jc w:val="both"/>
              <w:rPr>
                <w:sz w:val="22"/>
                <w:szCs w:val="22"/>
              </w:rPr>
            </w:pPr>
            <w:r w:rsidRPr="00F660F3">
              <w:rPr>
                <w:sz w:val="22"/>
                <w:szCs w:val="22"/>
              </w:rPr>
              <w:t xml:space="preserve">  </w:t>
            </w:r>
            <w:proofErr w:type="spellStart"/>
            <w:r w:rsidRPr="00F660F3">
              <w:rPr>
                <w:sz w:val="22"/>
                <w:szCs w:val="22"/>
              </w:rPr>
              <w:t>Оцінка</w:t>
            </w:r>
            <w:proofErr w:type="spellEnd"/>
            <w:r w:rsidRPr="00F660F3">
              <w:rPr>
                <w:sz w:val="22"/>
                <w:szCs w:val="22"/>
              </w:rPr>
              <w:t xml:space="preserve"> </w:t>
            </w:r>
            <w:proofErr w:type="spellStart"/>
            <w:r w:rsidRPr="00F660F3">
              <w:rPr>
                <w:sz w:val="22"/>
                <w:szCs w:val="22"/>
              </w:rPr>
              <w:t>тендерних</w:t>
            </w:r>
            <w:proofErr w:type="spellEnd"/>
            <w:r w:rsidRPr="00F660F3">
              <w:rPr>
                <w:sz w:val="22"/>
                <w:szCs w:val="22"/>
              </w:rPr>
              <w:t xml:space="preserve"> </w:t>
            </w:r>
            <w:proofErr w:type="spellStart"/>
            <w:r w:rsidRPr="00F660F3">
              <w:rPr>
                <w:sz w:val="22"/>
                <w:szCs w:val="22"/>
              </w:rPr>
              <w:t>пропозицій</w:t>
            </w:r>
            <w:proofErr w:type="spellEnd"/>
            <w:r w:rsidRPr="00F660F3">
              <w:rPr>
                <w:sz w:val="22"/>
                <w:szCs w:val="22"/>
              </w:rPr>
              <w:t xml:space="preserve"> </w:t>
            </w:r>
            <w:proofErr w:type="spellStart"/>
            <w:r w:rsidRPr="00F660F3">
              <w:rPr>
                <w:sz w:val="22"/>
                <w:szCs w:val="22"/>
              </w:rPr>
              <w:t>здійснюється</w:t>
            </w:r>
            <w:proofErr w:type="spellEnd"/>
            <w:r w:rsidRPr="00F660F3">
              <w:rPr>
                <w:sz w:val="22"/>
                <w:szCs w:val="22"/>
              </w:rPr>
              <w:t xml:space="preserve"> на </w:t>
            </w:r>
            <w:proofErr w:type="spellStart"/>
            <w:r w:rsidRPr="00F660F3">
              <w:rPr>
                <w:sz w:val="22"/>
                <w:szCs w:val="22"/>
              </w:rPr>
              <w:t>основі</w:t>
            </w:r>
            <w:proofErr w:type="spellEnd"/>
            <w:r w:rsidRPr="00F660F3">
              <w:rPr>
                <w:sz w:val="22"/>
                <w:szCs w:val="22"/>
              </w:rPr>
              <w:t xml:space="preserve"> одного </w:t>
            </w:r>
            <w:proofErr w:type="spellStart"/>
            <w:r w:rsidRPr="00F660F3">
              <w:rPr>
                <w:sz w:val="22"/>
                <w:szCs w:val="22"/>
              </w:rPr>
              <w:t>критерію</w:t>
            </w:r>
            <w:proofErr w:type="spellEnd"/>
            <w:r w:rsidRPr="00F660F3">
              <w:rPr>
                <w:sz w:val="22"/>
                <w:szCs w:val="22"/>
              </w:rPr>
              <w:t xml:space="preserve">: </w:t>
            </w:r>
            <w:proofErr w:type="spellStart"/>
            <w:r w:rsidRPr="00F660F3">
              <w:rPr>
                <w:sz w:val="22"/>
                <w:szCs w:val="22"/>
              </w:rPr>
              <w:t>ціни</w:t>
            </w:r>
            <w:proofErr w:type="spellEnd"/>
            <w:r w:rsidRPr="00F660F3">
              <w:rPr>
                <w:sz w:val="22"/>
                <w:szCs w:val="22"/>
              </w:rPr>
              <w:t xml:space="preserve">. </w:t>
            </w:r>
          </w:p>
          <w:p w14:paraId="79447F8F" w14:textId="77777777" w:rsidR="00446BC0" w:rsidRPr="00F660F3" w:rsidRDefault="00446BC0" w:rsidP="00E83142">
            <w:pPr>
              <w:pStyle w:val="ac"/>
              <w:jc w:val="both"/>
              <w:rPr>
                <w:sz w:val="22"/>
                <w:szCs w:val="22"/>
                <w:lang w:val="uk-UA"/>
              </w:rPr>
            </w:pPr>
            <w:r w:rsidRPr="00F660F3">
              <w:rPr>
                <w:sz w:val="22"/>
                <w:szCs w:val="22"/>
                <w:lang w:val="uk-UA"/>
              </w:rPr>
              <w:t xml:space="preserve">    Ціна пропозиції повинна враховувати податки і збори, у </w:t>
            </w:r>
            <w:proofErr w:type="spellStart"/>
            <w:r w:rsidRPr="00F660F3">
              <w:rPr>
                <w:sz w:val="22"/>
                <w:szCs w:val="22"/>
                <w:lang w:val="uk-UA"/>
              </w:rPr>
              <w:t>т.ч</w:t>
            </w:r>
            <w:proofErr w:type="spellEnd"/>
            <w:r w:rsidRPr="00F660F3">
              <w:rPr>
                <w:sz w:val="22"/>
                <w:szCs w:val="22"/>
                <w:lang w:val="uk-UA"/>
              </w:rPr>
              <w:t>.,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F660F3">
              <w:rPr>
                <w:i/>
                <w:sz w:val="22"/>
                <w:szCs w:val="22"/>
                <w:lang w:val="uk-UA"/>
              </w:rPr>
              <w:t xml:space="preserve"> </w:t>
            </w:r>
            <w:r w:rsidRPr="00F660F3">
              <w:rPr>
                <w:sz w:val="22"/>
                <w:szCs w:val="22"/>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14:paraId="53DE9A24" w14:textId="77777777" w:rsidR="00446BC0" w:rsidRPr="00F660F3" w:rsidRDefault="00446BC0" w:rsidP="00E83142">
            <w:pPr>
              <w:pStyle w:val="ac"/>
              <w:jc w:val="both"/>
              <w:rPr>
                <w:sz w:val="22"/>
                <w:szCs w:val="22"/>
                <w:lang w:val="uk-UA"/>
              </w:rPr>
            </w:pPr>
            <w:r w:rsidRPr="00F660F3">
              <w:rPr>
                <w:sz w:val="22"/>
                <w:szCs w:val="22"/>
                <w:lang w:val="uk-UA"/>
              </w:rPr>
              <w:t xml:space="preserve">     Оцінка тендерних пропозицій проводиться електронною системою </w:t>
            </w:r>
            <w:proofErr w:type="spellStart"/>
            <w:r w:rsidRPr="00F660F3">
              <w:rPr>
                <w:sz w:val="22"/>
                <w:szCs w:val="22"/>
                <w:lang w:val="uk-UA"/>
              </w:rPr>
              <w:t>закупівель</w:t>
            </w:r>
            <w:proofErr w:type="spellEnd"/>
            <w:r w:rsidRPr="00F660F3">
              <w:rPr>
                <w:sz w:val="22"/>
                <w:szCs w:val="22"/>
                <w:lang w:val="uk-UA"/>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1DCC4766" w14:textId="77777777" w:rsidR="00446BC0" w:rsidRPr="00F660F3" w:rsidRDefault="00446BC0" w:rsidP="00E83142">
            <w:pPr>
              <w:pStyle w:val="ac"/>
              <w:jc w:val="both"/>
              <w:rPr>
                <w:sz w:val="22"/>
                <w:szCs w:val="22"/>
                <w:lang w:val="uk-UA"/>
              </w:rPr>
            </w:pPr>
            <w:r w:rsidRPr="00F660F3">
              <w:rPr>
                <w:sz w:val="22"/>
                <w:szCs w:val="22"/>
                <w:lang w:val="uk-UA"/>
              </w:rPr>
              <w:t xml:space="preserve">   </w:t>
            </w:r>
            <w:r w:rsidRPr="00F660F3">
              <w:rPr>
                <w:sz w:val="22"/>
                <w:szCs w:val="22"/>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2 Розділу </w:t>
            </w:r>
            <w:r w:rsidRPr="00F660F3">
              <w:rPr>
                <w:sz w:val="22"/>
                <w:szCs w:val="22"/>
                <w:lang w:eastAsia="uk-UA"/>
              </w:rPr>
              <w:t>V</w:t>
            </w:r>
            <w:r w:rsidRPr="00F660F3">
              <w:rPr>
                <w:sz w:val="22"/>
                <w:szCs w:val="22"/>
                <w:lang w:val="uk-UA" w:eastAsia="uk-UA"/>
              </w:rPr>
              <w:t xml:space="preserve"> цієї тендерної документації (абзац тринадцятий пункт 41 Особливостей).</w:t>
            </w:r>
          </w:p>
        </w:tc>
      </w:tr>
      <w:tr w:rsidR="00446BC0" w:rsidRPr="00B0593B" w14:paraId="003428AE" w14:textId="77777777" w:rsidTr="00E8314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C1D8B96" w14:textId="77777777" w:rsidR="00446BC0" w:rsidRPr="00B0593B" w:rsidRDefault="00446BC0" w:rsidP="00E83142">
            <w:pPr>
              <w:pStyle w:val="ac"/>
              <w:jc w:val="both"/>
              <w:rPr>
                <w:b/>
                <w:sz w:val="22"/>
                <w:szCs w:val="22"/>
                <w:lang w:val="uk-UA"/>
              </w:rPr>
            </w:pPr>
            <w:r w:rsidRPr="00B0593B">
              <w:rPr>
                <w:b/>
                <w:sz w:val="22"/>
                <w:szCs w:val="22"/>
                <w:lang w:val="uk-UA"/>
              </w:rPr>
              <w:t>2</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80C506" w14:textId="77777777" w:rsidR="00446BC0" w:rsidRPr="00B0593B" w:rsidRDefault="00446BC0" w:rsidP="00E83142">
            <w:pPr>
              <w:pStyle w:val="ac"/>
              <w:jc w:val="both"/>
              <w:rPr>
                <w:b/>
                <w:sz w:val="22"/>
                <w:szCs w:val="22"/>
                <w:lang w:val="uk-UA"/>
              </w:rPr>
            </w:pPr>
            <w:proofErr w:type="spellStart"/>
            <w:r w:rsidRPr="00B0593B">
              <w:rPr>
                <w:b/>
                <w:sz w:val="22"/>
                <w:szCs w:val="22"/>
              </w:rPr>
              <w:t>Опис</w:t>
            </w:r>
            <w:proofErr w:type="spellEnd"/>
            <w:r w:rsidRPr="00B0593B">
              <w:rPr>
                <w:b/>
                <w:sz w:val="22"/>
                <w:szCs w:val="22"/>
              </w:rPr>
              <w:t xml:space="preserve"> та </w:t>
            </w:r>
            <w:proofErr w:type="spellStart"/>
            <w:r w:rsidRPr="00B0593B">
              <w:rPr>
                <w:b/>
                <w:sz w:val="22"/>
                <w:szCs w:val="22"/>
              </w:rPr>
              <w:t>приклади</w:t>
            </w:r>
            <w:proofErr w:type="spellEnd"/>
            <w:r w:rsidRPr="00B0593B">
              <w:rPr>
                <w:b/>
                <w:sz w:val="22"/>
                <w:szCs w:val="22"/>
              </w:rPr>
              <w:t xml:space="preserve"> </w:t>
            </w:r>
            <w:proofErr w:type="spellStart"/>
            <w:r w:rsidRPr="00B0593B">
              <w:rPr>
                <w:b/>
                <w:sz w:val="22"/>
                <w:szCs w:val="22"/>
              </w:rPr>
              <w:t>формальних</w:t>
            </w:r>
            <w:proofErr w:type="spellEnd"/>
            <w:r w:rsidRPr="00B0593B">
              <w:rPr>
                <w:b/>
                <w:sz w:val="22"/>
                <w:szCs w:val="22"/>
              </w:rPr>
              <w:t xml:space="preserve"> (</w:t>
            </w:r>
            <w:proofErr w:type="spellStart"/>
            <w:r w:rsidRPr="00B0593B">
              <w:rPr>
                <w:b/>
                <w:sz w:val="22"/>
                <w:szCs w:val="22"/>
              </w:rPr>
              <w:t>несуттєвих</w:t>
            </w:r>
            <w:proofErr w:type="spellEnd"/>
            <w:r w:rsidRPr="00B0593B">
              <w:rPr>
                <w:b/>
                <w:sz w:val="22"/>
                <w:szCs w:val="22"/>
              </w:rPr>
              <w:t xml:space="preserve">) </w:t>
            </w:r>
            <w:proofErr w:type="spellStart"/>
            <w:r w:rsidRPr="00B0593B">
              <w:rPr>
                <w:b/>
                <w:sz w:val="22"/>
                <w:szCs w:val="22"/>
              </w:rPr>
              <w:t>помилок</w:t>
            </w:r>
            <w:proofErr w:type="spellEnd"/>
            <w:r w:rsidRPr="00B0593B">
              <w:rPr>
                <w:b/>
                <w:sz w:val="22"/>
                <w:szCs w:val="22"/>
              </w:rPr>
              <w:t xml:space="preserve">, </w:t>
            </w:r>
            <w:proofErr w:type="spellStart"/>
            <w:r w:rsidRPr="00B0593B">
              <w:rPr>
                <w:b/>
                <w:sz w:val="22"/>
                <w:szCs w:val="22"/>
              </w:rPr>
              <w:t>допущення</w:t>
            </w:r>
            <w:proofErr w:type="spellEnd"/>
            <w:r w:rsidRPr="00B0593B">
              <w:rPr>
                <w:b/>
                <w:sz w:val="22"/>
                <w:szCs w:val="22"/>
              </w:rPr>
              <w:t xml:space="preserve"> </w:t>
            </w:r>
            <w:proofErr w:type="spellStart"/>
            <w:r w:rsidRPr="00B0593B">
              <w:rPr>
                <w:b/>
                <w:sz w:val="22"/>
                <w:szCs w:val="22"/>
              </w:rPr>
              <w:t>яких</w:t>
            </w:r>
            <w:proofErr w:type="spellEnd"/>
            <w:r w:rsidRPr="00B0593B">
              <w:rPr>
                <w:b/>
                <w:sz w:val="22"/>
                <w:szCs w:val="22"/>
              </w:rPr>
              <w:t xml:space="preserve"> </w:t>
            </w:r>
            <w:proofErr w:type="spellStart"/>
            <w:r w:rsidRPr="00B0593B">
              <w:rPr>
                <w:b/>
                <w:sz w:val="22"/>
                <w:szCs w:val="22"/>
              </w:rPr>
              <w:t>учасниками</w:t>
            </w:r>
            <w:proofErr w:type="spellEnd"/>
            <w:r w:rsidRPr="00B0593B">
              <w:rPr>
                <w:b/>
                <w:sz w:val="22"/>
                <w:szCs w:val="22"/>
              </w:rPr>
              <w:t xml:space="preserve"> не </w:t>
            </w:r>
            <w:proofErr w:type="spellStart"/>
            <w:r w:rsidRPr="00B0593B">
              <w:rPr>
                <w:b/>
                <w:sz w:val="22"/>
                <w:szCs w:val="22"/>
              </w:rPr>
              <w:t>призведе</w:t>
            </w:r>
            <w:proofErr w:type="spellEnd"/>
            <w:r w:rsidRPr="00B0593B">
              <w:rPr>
                <w:b/>
                <w:sz w:val="22"/>
                <w:szCs w:val="22"/>
              </w:rPr>
              <w:t xml:space="preserve"> до </w:t>
            </w:r>
            <w:proofErr w:type="spellStart"/>
            <w:r w:rsidRPr="00B0593B">
              <w:rPr>
                <w:b/>
                <w:sz w:val="22"/>
                <w:szCs w:val="22"/>
              </w:rPr>
              <w:t>відхилення</w:t>
            </w:r>
            <w:proofErr w:type="spellEnd"/>
            <w:r w:rsidRPr="00B0593B">
              <w:rPr>
                <w:b/>
                <w:sz w:val="22"/>
                <w:szCs w:val="22"/>
              </w:rPr>
              <w:t xml:space="preserve"> </w:t>
            </w:r>
            <w:proofErr w:type="spellStart"/>
            <w:r w:rsidRPr="00B0593B">
              <w:rPr>
                <w:b/>
                <w:sz w:val="22"/>
                <w:szCs w:val="22"/>
              </w:rPr>
              <w:t>їх</w:t>
            </w:r>
            <w:proofErr w:type="spellEnd"/>
            <w:r w:rsidRPr="00B0593B">
              <w:rPr>
                <w:b/>
                <w:sz w:val="22"/>
                <w:szCs w:val="22"/>
              </w:rPr>
              <w:t xml:space="preserve"> </w:t>
            </w:r>
            <w:proofErr w:type="spellStart"/>
            <w:r w:rsidRPr="00B0593B">
              <w:rPr>
                <w:b/>
                <w:sz w:val="22"/>
                <w:szCs w:val="22"/>
              </w:rPr>
              <w:t>тендерних</w:t>
            </w:r>
            <w:proofErr w:type="spellEnd"/>
            <w:r w:rsidRPr="00B0593B">
              <w:rPr>
                <w:b/>
                <w:sz w:val="22"/>
                <w:szCs w:val="22"/>
              </w:rPr>
              <w:t xml:space="preserve"> </w:t>
            </w:r>
            <w:proofErr w:type="spellStart"/>
            <w:r w:rsidRPr="00B0593B">
              <w:rPr>
                <w:b/>
                <w:sz w:val="22"/>
                <w:szCs w:val="22"/>
              </w:rPr>
              <w:t>пропозицій</w:t>
            </w:r>
            <w:proofErr w:type="spellEnd"/>
            <w:r w:rsidRPr="00B0593B">
              <w:rPr>
                <w:b/>
                <w:sz w:val="22"/>
                <w:szCs w:val="22"/>
              </w:rPr>
              <w:t>.</w:t>
            </w:r>
          </w:p>
        </w:tc>
        <w:tc>
          <w:tcPr>
            <w:tcW w:w="6237" w:type="dxa"/>
            <w:shd w:val="clear" w:color="auto" w:fill="auto"/>
            <w:tcMar>
              <w:top w:w="0" w:type="dxa"/>
              <w:left w:w="105" w:type="dxa"/>
              <w:bottom w:w="0" w:type="dxa"/>
              <w:right w:w="105" w:type="dxa"/>
            </w:tcMar>
          </w:tcPr>
          <w:p w14:paraId="7B132E40" w14:textId="77777777" w:rsidR="00446BC0" w:rsidRPr="003B340F" w:rsidRDefault="00446BC0" w:rsidP="00E83142">
            <w:pPr>
              <w:jc w:val="both"/>
              <w:rPr>
                <w:sz w:val="20"/>
                <w:szCs w:val="20"/>
              </w:rPr>
            </w:pPr>
            <w:proofErr w:type="spellStart"/>
            <w:r w:rsidRPr="003B340F">
              <w:rPr>
                <w:sz w:val="20"/>
                <w:szCs w:val="20"/>
              </w:rPr>
              <w:t>Допускається</w:t>
            </w:r>
            <w:proofErr w:type="spellEnd"/>
            <w:r w:rsidRPr="003B340F">
              <w:rPr>
                <w:sz w:val="20"/>
                <w:szCs w:val="20"/>
              </w:rPr>
              <w:t xml:space="preserve"> </w:t>
            </w:r>
            <w:proofErr w:type="spellStart"/>
            <w:r w:rsidRPr="003B340F">
              <w:rPr>
                <w:sz w:val="20"/>
                <w:szCs w:val="20"/>
              </w:rPr>
              <w:t>наявність</w:t>
            </w:r>
            <w:proofErr w:type="spellEnd"/>
            <w:r w:rsidRPr="003B340F">
              <w:rPr>
                <w:sz w:val="20"/>
                <w:szCs w:val="20"/>
              </w:rPr>
              <w:t xml:space="preserve"> в </w:t>
            </w:r>
            <w:proofErr w:type="spellStart"/>
            <w:r w:rsidRPr="003B340F">
              <w:rPr>
                <w:sz w:val="20"/>
                <w:szCs w:val="20"/>
              </w:rPr>
              <w:t>тендерних</w:t>
            </w:r>
            <w:proofErr w:type="spellEnd"/>
            <w:r w:rsidRPr="003B340F">
              <w:rPr>
                <w:sz w:val="20"/>
                <w:szCs w:val="20"/>
              </w:rPr>
              <w:t xml:space="preserve"> </w:t>
            </w:r>
            <w:proofErr w:type="spellStart"/>
            <w:r w:rsidRPr="003B340F">
              <w:rPr>
                <w:sz w:val="20"/>
                <w:szCs w:val="20"/>
              </w:rPr>
              <w:t>пропозиціях</w:t>
            </w:r>
            <w:proofErr w:type="spellEnd"/>
            <w:r w:rsidRPr="003B340F">
              <w:rPr>
                <w:sz w:val="20"/>
                <w:szCs w:val="20"/>
              </w:rPr>
              <w:t xml:space="preserve"> </w:t>
            </w:r>
            <w:proofErr w:type="spellStart"/>
            <w:r w:rsidRPr="003B340F">
              <w:rPr>
                <w:sz w:val="20"/>
                <w:szCs w:val="20"/>
              </w:rPr>
              <w:t>учасників</w:t>
            </w:r>
            <w:proofErr w:type="spellEnd"/>
            <w:r w:rsidRPr="003B340F">
              <w:rPr>
                <w:sz w:val="20"/>
                <w:szCs w:val="20"/>
              </w:rPr>
              <w:t xml:space="preserve"> </w:t>
            </w:r>
            <w:proofErr w:type="spellStart"/>
            <w:r w:rsidRPr="003B340F">
              <w:rPr>
                <w:sz w:val="20"/>
                <w:szCs w:val="20"/>
              </w:rPr>
              <w:t>формальних</w:t>
            </w:r>
            <w:proofErr w:type="spellEnd"/>
            <w:r w:rsidRPr="003B340F">
              <w:rPr>
                <w:sz w:val="20"/>
                <w:szCs w:val="20"/>
              </w:rPr>
              <w:t xml:space="preserve"> (</w:t>
            </w:r>
            <w:proofErr w:type="spellStart"/>
            <w:r w:rsidRPr="003B340F">
              <w:rPr>
                <w:sz w:val="20"/>
                <w:szCs w:val="20"/>
              </w:rPr>
              <w:t>несуттєвих</w:t>
            </w:r>
            <w:proofErr w:type="spellEnd"/>
            <w:r w:rsidRPr="003B340F">
              <w:rPr>
                <w:sz w:val="20"/>
                <w:szCs w:val="20"/>
              </w:rPr>
              <w:t xml:space="preserve">) </w:t>
            </w:r>
            <w:proofErr w:type="spellStart"/>
            <w:r w:rsidRPr="003B340F">
              <w:rPr>
                <w:sz w:val="20"/>
                <w:szCs w:val="20"/>
              </w:rPr>
              <w:t>помилок</w:t>
            </w:r>
            <w:proofErr w:type="spellEnd"/>
            <w:r w:rsidRPr="003B340F">
              <w:rPr>
                <w:sz w:val="20"/>
                <w:szCs w:val="20"/>
              </w:rPr>
              <w:t xml:space="preserve">, </w:t>
            </w:r>
            <w:proofErr w:type="spellStart"/>
            <w:r w:rsidRPr="003B340F">
              <w:rPr>
                <w:sz w:val="20"/>
                <w:szCs w:val="20"/>
              </w:rPr>
              <w:t>що</w:t>
            </w:r>
            <w:proofErr w:type="spellEnd"/>
            <w:r w:rsidRPr="003B340F">
              <w:rPr>
                <w:sz w:val="20"/>
                <w:szCs w:val="20"/>
              </w:rPr>
              <w:t xml:space="preserve"> не </w:t>
            </w:r>
            <w:proofErr w:type="spellStart"/>
            <w:r w:rsidRPr="003B340F">
              <w:rPr>
                <w:sz w:val="20"/>
                <w:szCs w:val="20"/>
              </w:rPr>
              <w:t>призводить</w:t>
            </w:r>
            <w:proofErr w:type="spellEnd"/>
            <w:r w:rsidRPr="003B340F">
              <w:rPr>
                <w:sz w:val="20"/>
                <w:szCs w:val="20"/>
              </w:rPr>
              <w:t xml:space="preserve"> до </w:t>
            </w:r>
            <w:proofErr w:type="spellStart"/>
            <w:r w:rsidRPr="003B340F">
              <w:rPr>
                <w:sz w:val="20"/>
                <w:szCs w:val="20"/>
              </w:rPr>
              <w:t>відхилення</w:t>
            </w:r>
            <w:proofErr w:type="spellEnd"/>
            <w:r w:rsidRPr="003B340F">
              <w:rPr>
                <w:sz w:val="20"/>
                <w:szCs w:val="20"/>
              </w:rPr>
              <w:t xml:space="preserve"> </w:t>
            </w:r>
            <w:proofErr w:type="spellStart"/>
            <w:r w:rsidRPr="003B340F">
              <w:rPr>
                <w:sz w:val="20"/>
                <w:szCs w:val="20"/>
              </w:rPr>
              <w:t>такої</w:t>
            </w:r>
            <w:proofErr w:type="spellEnd"/>
            <w:r w:rsidRPr="003B340F">
              <w:rPr>
                <w:sz w:val="20"/>
                <w:szCs w:val="20"/>
              </w:rPr>
              <w:t xml:space="preserve"> </w:t>
            </w:r>
            <w:proofErr w:type="spellStart"/>
            <w:r w:rsidRPr="003B340F">
              <w:rPr>
                <w:sz w:val="20"/>
                <w:szCs w:val="20"/>
              </w:rPr>
              <w:t>пропозиції</w:t>
            </w:r>
            <w:proofErr w:type="spellEnd"/>
            <w:r w:rsidRPr="003B340F">
              <w:rPr>
                <w:sz w:val="20"/>
                <w:szCs w:val="20"/>
              </w:rPr>
              <w:t>.</w:t>
            </w:r>
          </w:p>
          <w:p w14:paraId="29E23A7F" w14:textId="77777777" w:rsidR="00446BC0" w:rsidRPr="003B340F" w:rsidRDefault="00446BC0" w:rsidP="00E83142">
            <w:pPr>
              <w:rPr>
                <w:rFonts w:eastAsia="Calibri"/>
                <w:i/>
                <w:strike/>
                <w:sz w:val="20"/>
                <w:szCs w:val="20"/>
                <w:u w:val="single"/>
                <w:lang w:eastAsia="en-US"/>
              </w:rPr>
            </w:pPr>
            <w:r w:rsidRPr="003B340F">
              <w:rPr>
                <w:rFonts w:eastAsia="Calibri"/>
                <w:i/>
                <w:sz w:val="20"/>
                <w:szCs w:val="20"/>
                <w:u w:val="single"/>
                <w:lang w:eastAsia="en-US"/>
              </w:rPr>
              <w:t xml:space="preserve">ПЕРЕЛІК </w:t>
            </w:r>
            <w:proofErr w:type="spellStart"/>
            <w:r w:rsidRPr="003B340F">
              <w:rPr>
                <w:rFonts w:eastAsia="Calibri"/>
                <w:i/>
                <w:sz w:val="20"/>
                <w:szCs w:val="20"/>
                <w:u w:val="single"/>
                <w:lang w:eastAsia="en-US"/>
              </w:rPr>
              <w:t>формальних</w:t>
            </w:r>
            <w:proofErr w:type="spellEnd"/>
            <w:r w:rsidRPr="003B340F">
              <w:rPr>
                <w:rFonts w:eastAsia="Calibri"/>
                <w:i/>
                <w:sz w:val="20"/>
                <w:szCs w:val="20"/>
                <w:u w:val="single"/>
                <w:lang w:eastAsia="en-US"/>
              </w:rPr>
              <w:t xml:space="preserve"> </w:t>
            </w:r>
            <w:proofErr w:type="spellStart"/>
            <w:r w:rsidRPr="003B340F">
              <w:rPr>
                <w:rFonts w:eastAsia="Calibri"/>
                <w:i/>
                <w:sz w:val="20"/>
                <w:szCs w:val="20"/>
                <w:u w:val="single"/>
                <w:lang w:eastAsia="en-US"/>
              </w:rPr>
              <w:t>помилок</w:t>
            </w:r>
            <w:proofErr w:type="spellEnd"/>
            <w:r w:rsidRPr="003B340F">
              <w:rPr>
                <w:rFonts w:eastAsia="Calibri"/>
                <w:i/>
                <w:sz w:val="20"/>
                <w:szCs w:val="20"/>
                <w:u w:val="single"/>
                <w:lang w:eastAsia="en-US"/>
              </w:rPr>
              <w:t>:</w:t>
            </w:r>
          </w:p>
          <w:p w14:paraId="66EAEDAE"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1. </w:t>
            </w:r>
            <w:proofErr w:type="spellStart"/>
            <w:r w:rsidRPr="003B340F">
              <w:rPr>
                <w:rFonts w:eastAsia="Calibri"/>
                <w:sz w:val="20"/>
                <w:szCs w:val="20"/>
                <w:lang w:eastAsia="en-US"/>
              </w:rPr>
              <w:t>Інформація</w:t>
            </w:r>
            <w:proofErr w:type="spellEnd"/>
            <w:r w:rsidRPr="003B340F">
              <w:rPr>
                <w:rFonts w:eastAsia="Calibri"/>
                <w:sz w:val="20"/>
                <w:szCs w:val="20"/>
                <w:lang w:eastAsia="en-US"/>
              </w:rPr>
              <w:t xml:space="preserve">/документ, подана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містить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помилку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помилки</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частині</w:t>
            </w:r>
            <w:proofErr w:type="spellEnd"/>
            <w:r w:rsidRPr="003B340F">
              <w:rPr>
                <w:rFonts w:eastAsia="Calibri"/>
                <w:sz w:val="20"/>
                <w:szCs w:val="20"/>
                <w:lang w:eastAsia="en-US"/>
              </w:rPr>
              <w:t>:</w:t>
            </w:r>
          </w:p>
          <w:p w14:paraId="5DAD1A5B"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уживання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великої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літери</w:t>
            </w:r>
            <w:proofErr w:type="spellEnd"/>
            <w:r w:rsidRPr="003B340F">
              <w:rPr>
                <w:rFonts w:eastAsia="Calibri"/>
                <w:sz w:val="20"/>
                <w:szCs w:val="20"/>
                <w:lang w:eastAsia="en-US"/>
              </w:rPr>
              <w:t>;</w:t>
            </w:r>
          </w:p>
          <w:p w14:paraId="54D8EF59"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уживання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розділових</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знаків</w:t>
            </w:r>
            <w:proofErr w:type="spellEnd"/>
            <w:r w:rsidRPr="003B340F">
              <w:rPr>
                <w:rFonts w:eastAsia="Calibri"/>
                <w:sz w:val="20"/>
                <w:szCs w:val="20"/>
                <w:lang w:eastAsia="en-US"/>
              </w:rPr>
              <w:t xml:space="preserve"> та </w:t>
            </w:r>
            <w:proofErr w:type="spellStart"/>
            <w:r w:rsidRPr="003B340F">
              <w:rPr>
                <w:rFonts w:eastAsia="Calibri"/>
                <w:sz w:val="20"/>
                <w:szCs w:val="20"/>
                <w:lang w:eastAsia="en-US"/>
              </w:rPr>
              <w:t>відмінювання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слів</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реченні</w:t>
            </w:r>
            <w:proofErr w:type="spellEnd"/>
            <w:r w:rsidRPr="003B340F">
              <w:rPr>
                <w:rFonts w:eastAsia="Calibri"/>
                <w:sz w:val="20"/>
                <w:szCs w:val="20"/>
                <w:lang w:eastAsia="en-US"/>
              </w:rPr>
              <w:t>;</w:t>
            </w:r>
          </w:p>
          <w:p w14:paraId="2162FE74"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використання</w:t>
            </w:r>
            <w:proofErr w:type="spellEnd"/>
            <w:r w:rsidRPr="003B340F">
              <w:rPr>
                <w:rFonts w:eastAsia="Calibri"/>
                <w:sz w:val="20"/>
                <w:szCs w:val="20"/>
                <w:lang w:eastAsia="en-US"/>
              </w:rPr>
              <w:t xml:space="preserve"> слова </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мовного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звороту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запозичених</w:t>
            </w:r>
            <w:proofErr w:type="spellEnd"/>
            <w:r w:rsidRPr="003B340F">
              <w:rPr>
                <w:rFonts w:eastAsia="Calibri"/>
                <w:sz w:val="20"/>
                <w:szCs w:val="20"/>
                <w:lang w:eastAsia="en-US"/>
              </w:rPr>
              <w:t xml:space="preserve"> з </w:t>
            </w:r>
            <w:proofErr w:type="spellStart"/>
            <w:r w:rsidRPr="003B340F">
              <w:rPr>
                <w:rFonts w:eastAsia="Calibri"/>
                <w:sz w:val="20"/>
                <w:szCs w:val="20"/>
                <w:lang w:eastAsia="en-US"/>
              </w:rPr>
              <w:t>іншої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мови</w:t>
            </w:r>
            <w:proofErr w:type="spellEnd"/>
            <w:r w:rsidRPr="003B340F">
              <w:rPr>
                <w:rFonts w:eastAsia="Calibri"/>
                <w:sz w:val="20"/>
                <w:szCs w:val="20"/>
                <w:lang w:eastAsia="en-US"/>
              </w:rPr>
              <w:t>;</w:t>
            </w:r>
          </w:p>
          <w:p w14:paraId="6DC868CD"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зазначення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унікального</w:t>
            </w:r>
            <w:proofErr w:type="spellEnd"/>
            <w:r w:rsidRPr="003B340F">
              <w:rPr>
                <w:rFonts w:eastAsia="Calibri"/>
                <w:sz w:val="20"/>
                <w:szCs w:val="20"/>
                <w:lang w:eastAsia="en-US"/>
              </w:rPr>
              <w:t xml:space="preserve"> номера </w:t>
            </w:r>
            <w:proofErr w:type="spellStart"/>
            <w:r w:rsidRPr="003B340F">
              <w:rPr>
                <w:rFonts w:eastAsia="Calibri"/>
                <w:sz w:val="20"/>
                <w:szCs w:val="20"/>
                <w:lang w:eastAsia="en-US"/>
              </w:rPr>
              <w:t>оголошення</w:t>
            </w:r>
            <w:proofErr w:type="spellEnd"/>
            <w:r w:rsidRPr="003B340F">
              <w:rPr>
                <w:rFonts w:eastAsia="Calibri"/>
                <w:sz w:val="20"/>
                <w:szCs w:val="20"/>
                <w:lang w:eastAsia="en-US"/>
              </w:rPr>
              <w:t xml:space="preserve"> про </w:t>
            </w:r>
            <w:proofErr w:type="spellStart"/>
            <w:r w:rsidRPr="003B340F">
              <w:rPr>
                <w:rFonts w:eastAsia="Calibri"/>
                <w:sz w:val="20"/>
                <w:szCs w:val="20"/>
                <w:lang w:eastAsia="en-US"/>
              </w:rPr>
              <w:t>проведення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конкурентної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присвоєного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електронною</w:t>
            </w:r>
            <w:proofErr w:type="spellEnd"/>
            <w:r w:rsidRPr="003B340F">
              <w:rPr>
                <w:rFonts w:eastAsia="Calibri"/>
                <w:sz w:val="20"/>
                <w:szCs w:val="20"/>
                <w:lang w:eastAsia="en-US"/>
              </w:rPr>
              <w:t xml:space="preserve"> системою </w:t>
            </w:r>
            <w:proofErr w:type="spellStart"/>
            <w:r w:rsidRPr="003B340F">
              <w:rPr>
                <w:rFonts w:eastAsia="Calibri"/>
                <w:sz w:val="20"/>
                <w:szCs w:val="20"/>
                <w:lang w:eastAsia="en-US"/>
              </w:rPr>
              <w:t>закупівель</w:t>
            </w:r>
            <w:proofErr w:type="spellEnd"/>
            <w:r w:rsidRPr="003B340F">
              <w:rPr>
                <w:rFonts w:eastAsia="Calibri"/>
                <w:sz w:val="20"/>
                <w:szCs w:val="20"/>
                <w:lang w:eastAsia="en-US"/>
              </w:rPr>
              <w:t xml:space="preserve">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унікального</w:t>
            </w:r>
            <w:proofErr w:type="spellEnd"/>
            <w:r w:rsidRPr="003B340F">
              <w:rPr>
                <w:rFonts w:eastAsia="Calibri"/>
                <w:sz w:val="20"/>
                <w:szCs w:val="20"/>
                <w:lang w:eastAsia="en-US"/>
              </w:rPr>
              <w:t xml:space="preserve"> номера </w:t>
            </w:r>
            <w:proofErr w:type="spellStart"/>
            <w:r w:rsidRPr="003B340F">
              <w:rPr>
                <w:rFonts w:eastAsia="Calibri"/>
                <w:sz w:val="20"/>
                <w:szCs w:val="20"/>
                <w:lang w:eastAsia="en-US"/>
              </w:rPr>
              <w:t>повідомлення</w:t>
            </w:r>
            <w:proofErr w:type="spellEnd"/>
            <w:r w:rsidRPr="003B340F">
              <w:rPr>
                <w:rFonts w:eastAsia="Calibri"/>
                <w:sz w:val="20"/>
                <w:szCs w:val="20"/>
                <w:lang w:eastAsia="en-US"/>
              </w:rPr>
              <w:t xml:space="preserve"> про </w:t>
            </w:r>
            <w:proofErr w:type="spellStart"/>
            <w:r w:rsidRPr="003B340F">
              <w:rPr>
                <w:rFonts w:eastAsia="Calibri"/>
                <w:sz w:val="20"/>
                <w:szCs w:val="20"/>
                <w:lang w:eastAsia="en-US"/>
              </w:rPr>
              <w:t>намір</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укласти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договір</w:t>
            </w:r>
            <w:proofErr w:type="spellEnd"/>
            <w:r w:rsidRPr="003B340F">
              <w:rPr>
                <w:rFonts w:eastAsia="Calibri"/>
                <w:sz w:val="20"/>
                <w:szCs w:val="20"/>
                <w:lang w:eastAsia="en-US"/>
              </w:rPr>
              <w:t xml:space="preserve"> про </w:t>
            </w:r>
            <w:proofErr w:type="spellStart"/>
            <w:r w:rsidRPr="003B340F">
              <w:rPr>
                <w:rFonts w:eastAsia="Calibri"/>
                <w:sz w:val="20"/>
                <w:szCs w:val="20"/>
                <w:lang w:eastAsia="en-US"/>
              </w:rPr>
              <w:t>закупівлю</w:t>
            </w:r>
            <w:proofErr w:type="spellEnd"/>
            <w:r w:rsidRPr="003B340F">
              <w:rPr>
                <w:rFonts w:eastAsia="Calibri"/>
                <w:sz w:val="20"/>
                <w:szCs w:val="20"/>
                <w:lang w:eastAsia="en-US"/>
              </w:rPr>
              <w:t xml:space="preserve"> - </w:t>
            </w:r>
            <w:proofErr w:type="spellStart"/>
            <w:r w:rsidRPr="003B340F">
              <w:rPr>
                <w:rFonts w:eastAsia="Calibri"/>
                <w:sz w:val="20"/>
                <w:szCs w:val="20"/>
                <w:lang w:eastAsia="en-US"/>
              </w:rPr>
              <w:t>помилка</w:t>
            </w:r>
            <w:proofErr w:type="spellEnd"/>
            <w:r w:rsidRPr="003B340F">
              <w:rPr>
                <w:rFonts w:eastAsia="Calibri"/>
                <w:sz w:val="20"/>
                <w:szCs w:val="20"/>
                <w:lang w:eastAsia="en-US"/>
              </w:rPr>
              <w:t xml:space="preserve"> в цифрах;</w:t>
            </w:r>
          </w:p>
          <w:p w14:paraId="3C69774F"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застосування</w:t>
            </w:r>
            <w:proofErr w:type="spellEnd"/>
            <w:r w:rsidRPr="003B340F">
              <w:rPr>
                <w:rFonts w:eastAsia="Calibri"/>
                <w:sz w:val="20"/>
                <w:szCs w:val="20"/>
                <w:lang w:eastAsia="en-US"/>
              </w:rPr>
              <w:t xml:space="preserve"> правил переносу </w:t>
            </w:r>
            <w:proofErr w:type="spellStart"/>
            <w:r w:rsidRPr="003B340F">
              <w:rPr>
                <w:rFonts w:eastAsia="Calibri"/>
                <w:sz w:val="20"/>
                <w:szCs w:val="20"/>
                <w:lang w:eastAsia="en-US"/>
              </w:rPr>
              <w:t>частини</w:t>
            </w:r>
            <w:proofErr w:type="spellEnd"/>
            <w:r w:rsidRPr="003B340F">
              <w:rPr>
                <w:rFonts w:eastAsia="Calibri"/>
                <w:sz w:val="20"/>
                <w:szCs w:val="20"/>
                <w:lang w:eastAsia="en-US"/>
              </w:rPr>
              <w:t xml:space="preserve"> слова з рядка в рядок;</w:t>
            </w:r>
          </w:p>
          <w:p w14:paraId="3512EED6"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написання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слів</w:t>
            </w:r>
            <w:proofErr w:type="spellEnd"/>
            <w:r w:rsidRPr="003B340F">
              <w:rPr>
                <w:rFonts w:eastAsia="Calibri"/>
                <w:sz w:val="20"/>
                <w:szCs w:val="20"/>
                <w:lang w:eastAsia="en-US"/>
              </w:rPr>
              <w:t xml:space="preserve"> разом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окремо</w:t>
            </w:r>
            <w:proofErr w:type="spellEnd"/>
            <w:r w:rsidRPr="003B340F">
              <w:rPr>
                <w:rFonts w:eastAsia="Calibri"/>
                <w:sz w:val="20"/>
                <w:szCs w:val="20"/>
                <w:lang w:eastAsia="en-US"/>
              </w:rPr>
              <w:t>,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через </w:t>
            </w:r>
            <w:proofErr w:type="spellStart"/>
            <w:r w:rsidRPr="003B340F">
              <w:rPr>
                <w:rFonts w:eastAsia="Calibri"/>
                <w:sz w:val="20"/>
                <w:szCs w:val="20"/>
                <w:lang w:eastAsia="en-US"/>
              </w:rPr>
              <w:t>дефіс</w:t>
            </w:r>
            <w:proofErr w:type="spellEnd"/>
            <w:r w:rsidRPr="003B340F">
              <w:rPr>
                <w:rFonts w:eastAsia="Calibri"/>
                <w:sz w:val="20"/>
                <w:szCs w:val="20"/>
                <w:lang w:eastAsia="en-US"/>
              </w:rPr>
              <w:t>;</w:t>
            </w:r>
          </w:p>
          <w:p w14:paraId="3261591E"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 </w:t>
            </w:r>
            <w:proofErr w:type="spellStart"/>
            <w:r w:rsidRPr="003B340F">
              <w:rPr>
                <w:rFonts w:eastAsia="Calibri"/>
                <w:sz w:val="20"/>
                <w:szCs w:val="20"/>
                <w:lang w:eastAsia="en-US"/>
              </w:rPr>
              <w:t>нумерації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сторінок</w:t>
            </w:r>
            <w:proofErr w:type="spellEnd"/>
            <w:r w:rsidRPr="003B340F">
              <w:rPr>
                <w:rFonts w:eastAsia="Calibri"/>
                <w:sz w:val="20"/>
                <w:szCs w:val="20"/>
                <w:lang w:eastAsia="en-US"/>
              </w:rPr>
              <w:t>/</w:t>
            </w:r>
            <w:proofErr w:type="spellStart"/>
            <w:r w:rsidRPr="003B340F">
              <w:rPr>
                <w:rFonts w:eastAsia="Calibri"/>
                <w:sz w:val="20"/>
                <w:szCs w:val="20"/>
                <w:lang w:eastAsia="en-US"/>
              </w:rPr>
              <w:t>аркушів</w:t>
            </w:r>
            <w:proofErr w:type="spellEnd"/>
            <w:r w:rsidRPr="003B340F">
              <w:rPr>
                <w:rFonts w:eastAsia="Calibri"/>
                <w:sz w:val="20"/>
                <w:szCs w:val="20"/>
                <w:lang w:eastAsia="en-US"/>
              </w:rPr>
              <w:t xml:space="preserve"> (у тому </w:t>
            </w:r>
            <w:proofErr w:type="spellStart"/>
            <w:r w:rsidRPr="003B340F">
              <w:rPr>
                <w:rFonts w:eastAsia="Calibri"/>
                <w:sz w:val="20"/>
                <w:szCs w:val="20"/>
                <w:lang w:eastAsia="en-US"/>
              </w:rPr>
              <w:t>числі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кілька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сторінок</w:t>
            </w:r>
            <w:proofErr w:type="spellEnd"/>
            <w:r w:rsidRPr="003B340F">
              <w:rPr>
                <w:rFonts w:eastAsia="Calibri"/>
                <w:sz w:val="20"/>
                <w:szCs w:val="20"/>
                <w:lang w:eastAsia="en-US"/>
              </w:rPr>
              <w:t>/</w:t>
            </w:r>
            <w:proofErr w:type="spellStart"/>
            <w:r w:rsidRPr="003B340F">
              <w:rPr>
                <w:rFonts w:eastAsia="Calibri"/>
                <w:sz w:val="20"/>
                <w:szCs w:val="20"/>
                <w:lang w:eastAsia="en-US"/>
              </w:rPr>
              <w:t>аркушів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мають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однаковий</w:t>
            </w:r>
            <w:proofErr w:type="spellEnd"/>
            <w:r w:rsidRPr="003B340F">
              <w:rPr>
                <w:rFonts w:eastAsia="Calibri"/>
                <w:sz w:val="20"/>
                <w:szCs w:val="20"/>
                <w:lang w:eastAsia="en-US"/>
              </w:rPr>
              <w:t xml:space="preserve"> номер, </w:t>
            </w:r>
            <w:proofErr w:type="spellStart"/>
            <w:r w:rsidRPr="003B340F">
              <w:rPr>
                <w:rFonts w:eastAsia="Calibri"/>
                <w:sz w:val="20"/>
                <w:szCs w:val="20"/>
                <w:lang w:eastAsia="en-US"/>
              </w:rPr>
              <w:t>пропущені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номери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окремих</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сторінок</w:t>
            </w:r>
            <w:proofErr w:type="spellEnd"/>
            <w:r w:rsidRPr="003B340F">
              <w:rPr>
                <w:rFonts w:eastAsia="Calibri"/>
                <w:sz w:val="20"/>
                <w:szCs w:val="20"/>
                <w:lang w:eastAsia="en-US"/>
              </w:rPr>
              <w:t>/</w:t>
            </w:r>
            <w:proofErr w:type="spellStart"/>
            <w:r w:rsidRPr="003B340F">
              <w:rPr>
                <w:rFonts w:eastAsia="Calibri"/>
                <w:sz w:val="20"/>
                <w:szCs w:val="20"/>
                <w:lang w:eastAsia="en-US"/>
              </w:rPr>
              <w:t>аркушів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немає</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нумерації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сторінок</w:t>
            </w:r>
            <w:proofErr w:type="spellEnd"/>
            <w:r w:rsidRPr="003B340F">
              <w:rPr>
                <w:rFonts w:eastAsia="Calibri"/>
                <w:sz w:val="20"/>
                <w:szCs w:val="20"/>
                <w:lang w:eastAsia="en-US"/>
              </w:rPr>
              <w:t>/</w:t>
            </w:r>
            <w:proofErr w:type="spellStart"/>
            <w:r w:rsidRPr="003B340F">
              <w:rPr>
                <w:rFonts w:eastAsia="Calibri"/>
                <w:sz w:val="20"/>
                <w:szCs w:val="20"/>
                <w:lang w:eastAsia="en-US"/>
              </w:rPr>
              <w:t>аркушів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нумерація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сторінок</w:t>
            </w:r>
            <w:proofErr w:type="spellEnd"/>
            <w:r w:rsidRPr="003B340F">
              <w:rPr>
                <w:rFonts w:eastAsia="Calibri"/>
                <w:sz w:val="20"/>
                <w:szCs w:val="20"/>
                <w:lang w:eastAsia="en-US"/>
              </w:rPr>
              <w:t>/</w:t>
            </w:r>
            <w:proofErr w:type="spellStart"/>
            <w:r w:rsidRPr="003B340F">
              <w:rPr>
                <w:rFonts w:eastAsia="Calibri"/>
                <w:sz w:val="20"/>
                <w:szCs w:val="20"/>
                <w:lang w:eastAsia="en-US"/>
              </w:rPr>
              <w:t>аркушів</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відповідає</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переліку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зазначеному</w:t>
            </w:r>
            <w:proofErr w:type="spellEnd"/>
            <w:r w:rsidRPr="003B340F">
              <w:rPr>
                <w:rFonts w:eastAsia="Calibri"/>
                <w:sz w:val="20"/>
                <w:szCs w:val="20"/>
                <w:lang w:eastAsia="en-US"/>
              </w:rPr>
              <w:t xml:space="preserve"> в </w:t>
            </w:r>
            <w:proofErr w:type="spellStart"/>
            <w:r w:rsidRPr="003B340F">
              <w:rPr>
                <w:rFonts w:eastAsia="Calibri"/>
                <w:sz w:val="20"/>
                <w:szCs w:val="20"/>
                <w:lang w:eastAsia="en-US"/>
              </w:rPr>
              <w:t>документі</w:t>
            </w:r>
            <w:proofErr w:type="spellEnd"/>
            <w:r w:rsidRPr="003B340F">
              <w:rPr>
                <w:rFonts w:eastAsia="Calibri"/>
                <w:sz w:val="20"/>
                <w:szCs w:val="20"/>
                <w:lang w:eastAsia="en-US"/>
              </w:rPr>
              <w:t>).</w:t>
            </w:r>
          </w:p>
          <w:p w14:paraId="5BA4916A"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2. </w:t>
            </w:r>
            <w:proofErr w:type="spellStart"/>
            <w:r w:rsidRPr="003B340F">
              <w:rPr>
                <w:rFonts w:eastAsia="Calibri"/>
                <w:sz w:val="20"/>
                <w:szCs w:val="20"/>
                <w:lang w:eastAsia="en-US"/>
              </w:rPr>
              <w:t>Помилка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зроблена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w:t>
            </w:r>
            <w:proofErr w:type="spellEnd"/>
            <w:r w:rsidRPr="003B340F">
              <w:rPr>
                <w:rFonts w:eastAsia="Calibri"/>
                <w:sz w:val="20"/>
                <w:szCs w:val="20"/>
                <w:lang w:eastAsia="en-US"/>
              </w:rPr>
              <w:t xml:space="preserve"> час </w:t>
            </w:r>
            <w:proofErr w:type="spellStart"/>
            <w:r w:rsidRPr="003B340F">
              <w:rPr>
                <w:rFonts w:eastAsia="Calibri"/>
                <w:sz w:val="20"/>
                <w:szCs w:val="20"/>
                <w:lang w:eastAsia="en-US"/>
              </w:rPr>
              <w:t>оформлення</w:t>
            </w:r>
            <w:proofErr w:type="spellEnd"/>
            <w:r w:rsidRPr="003B340F">
              <w:rPr>
                <w:rFonts w:eastAsia="Calibri"/>
                <w:sz w:val="20"/>
                <w:szCs w:val="20"/>
                <w:lang w:eastAsia="en-US"/>
              </w:rPr>
              <w:t xml:space="preserve"> тексту документа/</w:t>
            </w:r>
            <w:proofErr w:type="spellStart"/>
            <w:r w:rsidRPr="003B340F">
              <w:rPr>
                <w:rFonts w:eastAsia="Calibri"/>
                <w:sz w:val="20"/>
                <w:szCs w:val="20"/>
                <w:lang w:eastAsia="en-US"/>
              </w:rPr>
              <w:t>унесення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інформації</w:t>
            </w:r>
            <w:proofErr w:type="spellEnd"/>
            <w:r w:rsidRPr="003B340F">
              <w:rPr>
                <w:rFonts w:eastAsia="Calibri"/>
                <w:sz w:val="20"/>
                <w:szCs w:val="20"/>
                <w:lang w:eastAsia="en-US"/>
              </w:rPr>
              <w:t xml:space="preserve"> в </w:t>
            </w:r>
            <w:proofErr w:type="spellStart"/>
            <w:r w:rsidRPr="003B340F">
              <w:rPr>
                <w:rFonts w:eastAsia="Calibri"/>
                <w:sz w:val="20"/>
                <w:szCs w:val="20"/>
                <w:lang w:eastAsia="en-US"/>
              </w:rPr>
              <w:t>окремі</w:t>
            </w:r>
            <w:proofErr w:type="spellEnd"/>
            <w:r w:rsidRPr="003B340F">
              <w:rPr>
                <w:rFonts w:eastAsia="Calibri"/>
                <w:sz w:val="20"/>
                <w:szCs w:val="20"/>
                <w:lang w:eastAsia="en-US"/>
              </w:rPr>
              <w:t xml:space="preserve"> поля </w:t>
            </w:r>
            <w:proofErr w:type="spellStart"/>
            <w:r w:rsidRPr="003B340F">
              <w:rPr>
                <w:rFonts w:eastAsia="Calibri"/>
                <w:sz w:val="20"/>
                <w:szCs w:val="20"/>
                <w:lang w:eastAsia="en-US"/>
              </w:rPr>
              <w:t>електронної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форми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(у тому </w:t>
            </w:r>
            <w:proofErr w:type="spellStart"/>
            <w:r w:rsidRPr="003B340F">
              <w:rPr>
                <w:rFonts w:eastAsia="Calibri"/>
                <w:sz w:val="20"/>
                <w:szCs w:val="20"/>
                <w:lang w:eastAsia="en-US"/>
              </w:rPr>
              <w:t>числі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комп'ютерна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коректура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заміна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літери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літер</w:t>
            </w:r>
            <w:proofErr w:type="spellEnd"/>
            <w:r w:rsidRPr="003B340F">
              <w:rPr>
                <w:rFonts w:eastAsia="Calibri"/>
                <w:sz w:val="20"/>
                <w:szCs w:val="20"/>
                <w:lang w:eastAsia="en-US"/>
              </w:rPr>
              <w:t>)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цифри</w:t>
            </w:r>
            <w:proofErr w:type="spellEnd"/>
            <w:r w:rsidRPr="003B340F">
              <w:rPr>
                <w:rFonts w:eastAsia="Calibri"/>
                <w:sz w:val="20"/>
                <w:szCs w:val="20"/>
                <w:lang w:eastAsia="en-US"/>
              </w:rPr>
              <w:t xml:space="preserve"> (цифр), </w:t>
            </w:r>
            <w:proofErr w:type="spellStart"/>
            <w:r w:rsidRPr="003B340F">
              <w:rPr>
                <w:rFonts w:eastAsia="Calibri"/>
                <w:sz w:val="20"/>
                <w:szCs w:val="20"/>
                <w:lang w:eastAsia="en-US"/>
              </w:rPr>
              <w:t>переставлення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літер</w:t>
            </w:r>
            <w:proofErr w:type="spellEnd"/>
            <w:r w:rsidRPr="003B340F">
              <w:rPr>
                <w:rFonts w:eastAsia="Calibri"/>
                <w:sz w:val="20"/>
                <w:szCs w:val="20"/>
                <w:lang w:eastAsia="en-US"/>
              </w:rPr>
              <w:t xml:space="preserve"> (цифр) </w:t>
            </w:r>
            <w:proofErr w:type="spellStart"/>
            <w:r w:rsidRPr="003B340F">
              <w:rPr>
                <w:rFonts w:eastAsia="Calibri"/>
                <w:sz w:val="20"/>
                <w:szCs w:val="20"/>
                <w:lang w:eastAsia="en-US"/>
              </w:rPr>
              <w:t>місцями</w:t>
            </w:r>
            <w:proofErr w:type="spellEnd"/>
            <w:r w:rsidRPr="003B340F">
              <w:rPr>
                <w:rFonts w:eastAsia="Calibri"/>
                <w:sz w:val="20"/>
                <w:szCs w:val="20"/>
                <w:lang w:eastAsia="en-US"/>
              </w:rPr>
              <w:t xml:space="preserve">, пропуск </w:t>
            </w:r>
            <w:proofErr w:type="spellStart"/>
            <w:r w:rsidRPr="003B340F">
              <w:rPr>
                <w:rFonts w:eastAsia="Calibri"/>
                <w:sz w:val="20"/>
                <w:szCs w:val="20"/>
                <w:lang w:eastAsia="en-US"/>
              </w:rPr>
              <w:t>літер</w:t>
            </w:r>
            <w:proofErr w:type="spellEnd"/>
            <w:r w:rsidRPr="003B340F">
              <w:rPr>
                <w:rFonts w:eastAsia="Calibri"/>
                <w:sz w:val="20"/>
                <w:szCs w:val="20"/>
                <w:lang w:eastAsia="en-US"/>
              </w:rPr>
              <w:t xml:space="preserve"> (цифр), </w:t>
            </w:r>
            <w:proofErr w:type="spellStart"/>
            <w:r w:rsidRPr="003B340F">
              <w:rPr>
                <w:rFonts w:eastAsia="Calibri"/>
                <w:sz w:val="20"/>
                <w:szCs w:val="20"/>
                <w:lang w:eastAsia="en-US"/>
              </w:rPr>
              <w:t>повторення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слів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немає</w:t>
            </w:r>
            <w:proofErr w:type="spellEnd"/>
            <w:r w:rsidRPr="003B340F">
              <w:rPr>
                <w:rFonts w:eastAsia="Calibri"/>
                <w:sz w:val="20"/>
                <w:szCs w:val="20"/>
                <w:lang w:eastAsia="en-US"/>
              </w:rPr>
              <w:t xml:space="preserve"> пропуску </w:t>
            </w:r>
            <w:proofErr w:type="spellStart"/>
            <w:r w:rsidRPr="003B340F">
              <w:rPr>
                <w:rFonts w:eastAsia="Calibri"/>
                <w:sz w:val="20"/>
                <w:szCs w:val="20"/>
                <w:lang w:eastAsia="en-US"/>
              </w:rPr>
              <w:t>між</w:t>
            </w:r>
            <w:proofErr w:type="spellEnd"/>
            <w:r w:rsidRPr="003B340F">
              <w:rPr>
                <w:rFonts w:eastAsia="Calibri"/>
                <w:sz w:val="20"/>
                <w:szCs w:val="20"/>
                <w:lang w:eastAsia="en-US"/>
              </w:rPr>
              <w:t xml:space="preserve"> словами, </w:t>
            </w:r>
            <w:proofErr w:type="spellStart"/>
            <w:r w:rsidRPr="003B340F">
              <w:rPr>
                <w:rFonts w:eastAsia="Calibri"/>
                <w:sz w:val="20"/>
                <w:szCs w:val="20"/>
                <w:lang w:eastAsia="en-US"/>
              </w:rPr>
              <w:t>заокруглення</w:t>
            </w:r>
            <w:proofErr w:type="spellEnd"/>
            <w:r w:rsidRPr="003B340F">
              <w:rPr>
                <w:rFonts w:eastAsia="Calibri"/>
                <w:sz w:val="20"/>
                <w:szCs w:val="20"/>
                <w:lang w:eastAsia="en-US"/>
              </w:rPr>
              <w:t xml:space="preserve"> числа),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впливає</w:t>
            </w:r>
            <w:proofErr w:type="spellEnd"/>
            <w:r w:rsidRPr="003B340F">
              <w:rPr>
                <w:rFonts w:eastAsia="Calibri"/>
                <w:sz w:val="20"/>
                <w:szCs w:val="20"/>
                <w:lang w:eastAsia="en-US"/>
              </w:rPr>
              <w:t xml:space="preserve"> на </w:t>
            </w:r>
            <w:proofErr w:type="spellStart"/>
            <w:r w:rsidRPr="003B340F">
              <w:rPr>
                <w:rFonts w:eastAsia="Calibri"/>
                <w:sz w:val="20"/>
                <w:szCs w:val="20"/>
                <w:lang w:eastAsia="en-US"/>
              </w:rPr>
              <w:t>ціну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та не </w:t>
            </w:r>
            <w:proofErr w:type="spellStart"/>
            <w:r w:rsidRPr="003B340F">
              <w:rPr>
                <w:rFonts w:eastAsia="Calibri"/>
                <w:sz w:val="20"/>
                <w:szCs w:val="20"/>
                <w:lang w:eastAsia="en-US"/>
              </w:rPr>
              <w:t>призводить</w:t>
            </w:r>
            <w:proofErr w:type="spellEnd"/>
            <w:r w:rsidRPr="003B340F">
              <w:rPr>
                <w:rFonts w:eastAsia="Calibri"/>
                <w:sz w:val="20"/>
                <w:szCs w:val="20"/>
                <w:lang w:eastAsia="en-US"/>
              </w:rPr>
              <w:t xml:space="preserve"> до </w:t>
            </w:r>
            <w:proofErr w:type="spellStart"/>
            <w:r w:rsidRPr="003B340F">
              <w:rPr>
                <w:rFonts w:eastAsia="Calibri"/>
                <w:sz w:val="20"/>
                <w:szCs w:val="20"/>
                <w:lang w:eastAsia="en-US"/>
              </w:rPr>
              <w:t>її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спотворення</w:t>
            </w:r>
            <w:proofErr w:type="spellEnd"/>
            <w:r w:rsidRPr="003B340F">
              <w:rPr>
                <w:rFonts w:eastAsia="Calibri"/>
                <w:sz w:val="20"/>
                <w:szCs w:val="20"/>
                <w:lang w:eastAsia="en-US"/>
              </w:rPr>
              <w:t xml:space="preserve">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стосується</w:t>
            </w:r>
            <w:proofErr w:type="spellEnd"/>
            <w:r w:rsidRPr="003B340F">
              <w:rPr>
                <w:rFonts w:eastAsia="Calibri"/>
                <w:sz w:val="20"/>
                <w:szCs w:val="20"/>
                <w:lang w:eastAsia="en-US"/>
              </w:rPr>
              <w:t xml:space="preserve"> характеристики предмета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кваліфікаційних</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критеріїв</w:t>
            </w:r>
            <w:proofErr w:type="spellEnd"/>
            <w:r w:rsidRPr="003B340F">
              <w:rPr>
                <w:rFonts w:eastAsia="Calibri"/>
                <w:sz w:val="20"/>
                <w:szCs w:val="20"/>
                <w:lang w:eastAsia="en-US"/>
              </w:rPr>
              <w:t xml:space="preserve"> до </w:t>
            </w:r>
            <w:proofErr w:type="spellStart"/>
            <w:r w:rsidRPr="003B340F">
              <w:rPr>
                <w:rFonts w:eastAsia="Calibri"/>
                <w:sz w:val="20"/>
                <w:szCs w:val="20"/>
                <w:lang w:eastAsia="en-US"/>
              </w:rPr>
              <w:t>учасника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w:t>
            </w:r>
          </w:p>
          <w:p w14:paraId="536B6E37"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3. </w:t>
            </w:r>
            <w:proofErr w:type="spellStart"/>
            <w:r w:rsidRPr="003B340F">
              <w:rPr>
                <w:rFonts w:eastAsia="Calibri"/>
                <w:sz w:val="20"/>
                <w:szCs w:val="20"/>
                <w:lang w:eastAsia="en-US"/>
              </w:rPr>
              <w:t>Невірна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назва</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подається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зміст</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якого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відповідає</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вимогам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визначеним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замовником</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тендерній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документації</w:t>
            </w:r>
            <w:proofErr w:type="spellEnd"/>
            <w:r w:rsidRPr="003B340F">
              <w:rPr>
                <w:rFonts w:eastAsia="Calibri"/>
                <w:sz w:val="20"/>
                <w:szCs w:val="20"/>
                <w:lang w:eastAsia="en-US"/>
              </w:rPr>
              <w:t>.</w:t>
            </w:r>
          </w:p>
          <w:p w14:paraId="5B702499"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4. </w:t>
            </w:r>
            <w:proofErr w:type="spellStart"/>
            <w:r w:rsidRPr="003B340F">
              <w:rPr>
                <w:rFonts w:eastAsia="Calibri"/>
                <w:sz w:val="20"/>
                <w:szCs w:val="20"/>
                <w:lang w:eastAsia="en-US"/>
              </w:rPr>
              <w:t>Окрема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сторінки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копії</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завірена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підписом</w:t>
            </w:r>
            <w:proofErr w:type="spellEnd"/>
            <w:r w:rsidRPr="003B340F">
              <w:rPr>
                <w:rFonts w:eastAsia="Calibri"/>
                <w:sz w:val="20"/>
                <w:szCs w:val="20"/>
                <w:lang w:eastAsia="en-US"/>
              </w:rPr>
              <w:t xml:space="preserve"> та/</w:t>
            </w:r>
            <w:proofErr w:type="spellStart"/>
            <w:r w:rsidRPr="003B340F">
              <w:rPr>
                <w:rFonts w:eastAsia="Calibri"/>
                <w:sz w:val="20"/>
                <w:szCs w:val="20"/>
                <w:lang w:eastAsia="en-US"/>
              </w:rPr>
              <w:t>або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печаткою</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разі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її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використання</w:t>
            </w:r>
            <w:proofErr w:type="spellEnd"/>
            <w:r w:rsidRPr="003B340F">
              <w:rPr>
                <w:rFonts w:eastAsia="Calibri"/>
                <w:sz w:val="20"/>
                <w:szCs w:val="20"/>
                <w:lang w:eastAsia="en-US"/>
              </w:rPr>
              <w:t>).</w:t>
            </w:r>
          </w:p>
          <w:p w14:paraId="7838DBA5"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5.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немає</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на </w:t>
            </w:r>
            <w:proofErr w:type="spellStart"/>
            <w:r w:rsidRPr="003B340F">
              <w:rPr>
                <w:rFonts w:eastAsia="Calibri"/>
                <w:sz w:val="20"/>
                <w:szCs w:val="20"/>
                <w:lang w:eastAsia="en-US"/>
              </w:rPr>
              <w:t>який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посилається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своїй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тендерній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lastRenderedPageBreak/>
              <w:t>пропозиції</w:t>
            </w:r>
            <w:proofErr w:type="spellEnd"/>
            <w:r w:rsidRPr="003B340F">
              <w:rPr>
                <w:rFonts w:eastAsia="Calibri"/>
                <w:sz w:val="20"/>
                <w:szCs w:val="20"/>
                <w:lang w:eastAsia="en-US"/>
              </w:rPr>
              <w:t xml:space="preserve">, при </w:t>
            </w:r>
            <w:proofErr w:type="spellStart"/>
            <w:r w:rsidRPr="003B340F">
              <w:rPr>
                <w:rFonts w:eastAsia="Calibri"/>
                <w:sz w:val="20"/>
                <w:szCs w:val="20"/>
                <w:lang w:eastAsia="en-US"/>
              </w:rPr>
              <w:t>цьому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замовником</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вимагається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такого документа в </w:t>
            </w:r>
            <w:proofErr w:type="spellStart"/>
            <w:r w:rsidRPr="003B340F">
              <w:rPr>
                <w:rFonts w:eastAsia="Calibri"/>
                <w:sz w:val="20"/>
                <w:szCs w:val="20"/>
                <w:lang w:eastAsia="en-US"/>
              </w:rPr>
              <w:t>тендерній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документації</w:t>
            </w:r>
            <w:proofErr w:type="spellEnd"/>
            <w:r w:rsidRPr="003B340F">
              <w:rPr>
                <w:rFonts w:eastAsia="Calibri"/>
                <w:sz w:val="20"/>
                <w:szCs w:val="20"/>
                <w:lang w:eastAsia="en-US"/>
              </w:rPr>
              <w:t>.</w:t>
            </w:r>
          </w:p>
          <w:p w14:paraId="384F2F85"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6.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містить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власноручного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підпису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уповноваженої</w:t>
            </w:r>
            <w:proofErr w:type="spellEnd"/>
            <w:r w:rsidRPr="003B340F">
              <w:rPr>
                <w:rFonts w:eastAsia="Calibri"/>
                <w:sz w:val="20"/>
                <w:szCs w:val="20"/>
                <w:lang w:eastAsia="en-US"/>
              </w:rPr>
              <w:t xml:space="preserve"> особи </w:t>
            </w:r>
            <w:proofErr w:type="spellStart"/>
            <w:r w:rsidRPr="003B340F">
              <w:rPr>
                <w:rFonts w:eastAsia="Calibri"/>
                <w:sz w:val="20"/>
                <w:szCs w:val="20"/>
                <w:lang w:eastAsia="en-US"/>
              </w:rPr>
              <w:t>учасника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якщо</w:t>
            </w:r>
            <w:proofErr w:type="spellEnd"/>
            <w:r w:rsidRPr="003B340F">
              <w:rPr>
                <w:rFonts w:eastAsia="Calibri"/>
                <w:sz w:val="20"/>
                <w:szCs w:val="20"/>
                <w:lang w:eastAsia="en-US"/>
              </w:rPr>
              <w:t xml:space="preserve"> на </w:t>
            </w:r>
            <w:proofErr w:type="spellStart"/>
            <w:r w:rsidRPr="003B340F">
              <w:rPr>
                <w:rFonts w:eastAsia="Calibri"/>
                <w:sz w:val="20"/>
                <w:szCs w:val="20"/>
                <w:lang w:eastAsia="en-US"/>
              </w:rPr>
              <w:t>цей</w:t>
            </w:r>
            <w:proofErr w:type="spellEnd"/>
            <w:r w:rsidRPr="003B340F">
              <w:rPr>
                <w:rFonts w:eastAsia="Calibri"/>
                <w:sz w:val="20"/>
                <w:szCs w:val="20"/>
                <w:lang w:eastAsia="en-US"/>
              </w:rPr>
              <w:t xml:space="preserve"> документ (</w:t>
            </w:r>
            <w:proofErr w:type="spellStart"/>
            <w:r w:rsidRPr="003B340F">
              <w:rPr>
                <w:rFonts w:eastAsia="Calibri"/>
                <w:sz w:val="20"/>
                <w:szCs w:val="20"/>
                <w:lang w:eastAsia="en-US"/>
              </w:rPr>
              <w:t>документи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накладено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її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кваліфікований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електронний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підпис</w:t>
            </w:r>
            <w:proofErr w:type="spellEnd"/>
            <w:r w:rsidRPr="003B340F">
              <w:rPr>
                <w:rFonts w:eastAsia="Calibri"/>
                <w:sz w:val="20"/>
                <w:szCs w:val="20"/>
                <w:lang w:eastAsia="en-US"/>
              </w:rPr>
              <w:t>.</w:t>
            </w:r>
          </w:p>
          <w:p w14:paraId="50DECE6B"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7.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складений</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довільній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формі</w:t>
            </w:r>
            <w:proofErr w:type="spellEnd"/>
            <w:r w:rsidRPr="003B340F">
              <w:rPr>
                <w:rFonts w:eastAsia="Calibri"/>
                <w:sz w:val="20"/>
                <w:szCs w:val="20"/>
                <w:lang w:eastAsia="en-US"/>
              </w:rPr>
              <w:t xml:space="preserve"> та не </w:t>
            </w:r>
            <w:proofErr w:type="spellStart"/>
            <w:r w:rsidRPr="003B340F">
              <w:rPr>
                <w:rFonts w:eastAsia="Calibri"/>
                <w:sz w:val="20"/>
                <w:szCs w:val="20"/>
                <w:lang w:eastAsia="en-US"/>
              </w:rPr>
              <w:t>містить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вихідного</w:t>
            </w:r>
            <w:proofErr w:type="spellEnd"/>
            <w:r w:rsidRPr="003B340F">
              <w:rPr>
                <w:rFonts w:eastAsia="Calibri"/>
                <w:sz w:val="20"/>
                <w:szCs w:val="20"/>
                <w:lang w:eastAsia="en-US"/>
              </w:rPr>
              <w:t xml:space="preserve"> номера.</w:t>
            </w:r>
          </w:p>
          <w:p w14:paraId="0EA1B531"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8.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є </w:t>
            </w:r>
            <w:proofErr w:type="spellStart"/>
            <w:r w:rsidRPr="003B340F">
              <w:rPr>
                <w:rFonts w:eastAsia="Calibri"/>
                <w:sz w:val="20"/>
                <w:szCs w:val="20"/>
                <w:lang w:eastAsia="en-US"/>
              </w:rPr>
              <w:t>сканованою</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копією</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оригіналу</w:t>
            </w:r>
            <w:proofErr w:type="spellEnd"/>
            <w:r w:rsidRPr="003B340F">
              <w:rPr>
                <w:rFonts w:eastAsia="Calibri"/>
                <w:sz w:val="20"/>
                <w:szCs w:val="20"/>
                <w:lang w:eastAsia="en-US"/>
              </w:rPr>
              <w:t xml:space="preserve"> документа/</w:t>
            </w:r>
            <w:proofErr w:type="spellStart"/>
            <w:r w:rsidRPr="003B340F">
              <w:rPr>
                <w:rFonts w:eastAsia="Calibri"/>
                <w:sz w:val="20"/>
                <w:szCs w:val="20"/>
                <w:lang w:eastAsia="en-US"/>
              </w:rPr>
              <w:t>електронного</w:t>
            </w:r>
            <w:proofErr w:type="spellEnd"/>
            <w:r w:rsidRPr="003B340F">
              <w:rPr>
                <w:rFonts w:eastAsia="Calibri"/>
                <w:sz w:val="20"/>
                <w:szCs w:val="20"/>
                <w:lang w:eastAsia="en-US"/>
              </w:rPr>
              <w:t xml:space="preserve"> документа.</w:t>
            </w:r>
          </w:p>
          <w:p w14:paraId="6CB0D5DD"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9.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який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засвідчений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підписом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уповноваженої</w:t>
            </w:r>
            <w:proofErr w:type="spellEnd"/>
            <w:r w:rsidRPr="003B340F">
              <w:rPr>
                <w:rFonts w:eastAsia="Calibri"/>
                <w:sz w:val="20"/>
                <w:szCs w:val="20"/>
                <w:lang w:eastAsia="en-US"/>
              </w:rPr>
              <w:t xml:space="preserve"> особи </w:t>
            </w:r>
            <w:proofErr w:type="spellStart"/>
            <w:r w:rsidRPr="003B340F">
              <w:rPr>
                <w:rFonts w:eastAsia="Calibri"/>
                <w:sz w:val="20"/>
                <w:szCs w:val="20"/>
                <w:lang w:eastAsia="en-US"/>
              </w:rPr>
              <w:t>учасника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та </w:t>
            </w:r>
            <w:proofErr w:type="spellStart"/>
            <w:r w:rsidRPr="003B340F">
              <w:rPr>
                <w:rFonts w:eastAsia="Calibri"/>
                <w:sz w:val="20"/>
                <w:szCs w:val="20"/>
                <w:lang w:eastAsia="en-US"/>
              </w:rPr>
              <w:t>додатково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містить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підпис</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візу</w:t>
            </w:r>
            <w:proofErr w:type="spellEnd"/>
            <w:r w:rsidRPr="003B340F">
              <w:rPr>
                <w:rFonts w:eastAsia="Calibri"/>
                <w:sz w:val="20"/>
                <w:szCs w:val="20"/>
                <w:lang w:eastAsia="en-US"/>
              </w:rPr>
              <w:t xml:space="preserve">) особи, </w:t>
            </w:r>
            <w:proofErr w:type="spellStart"/>
            <w:r w:rsidRPr="003B340F">
              <w:rPr>
                <w:rFonts w:eastAsia="Calibri"/>
                <w:sz w:val="20"/>
                <w:szCs w:val="20"/>
                <w:lang w:eastAsia="en-US"/>
              </w:rPr>
              <w:t>повноваження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якої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не </w:t>
            </w:r>
            <w:proofErr w:type="spellStart"/>
            <w:r w:rsidRPr="003B340F">
              <w:rPr>
                <w:rFonts w:eastAsia="Calibri"/>
                <w:sz w:val="20"/>
                <w:szCs w:val="20"/>
                <w:lang w:eastAsia="en-US"/>
              </w:rPr>
              <w:t>підтверджені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наприклад</w:t>
            </w:r>
            <w:proofErr w:type="spellEnd"/>
            <w:r w:rsidRPr="003B340F">
              <w:rPr>
                <w:rFonts w:eastAsia="Calibri"/>
                <w:sz w:val="20"/>
                <w:szCs w:val="20"/>
                <w:lang w:eastAsia="en-US"/>
              </w:rPr>
              <w:t xml:space="preserve">, переклад документа </w:t>
            </w:r>
            <w:proofErr w:type="spellStart"/>
            <w:r w:rsidRPr="003B340F">
              <w:rPr>
                <w:rFonts w:eastAsia="Calibri"/>
                <w:sz w:val="20"/>
                <w:szCs w:val="20"/>
                <w:lang w:eastAsia="en-US"/>
              </w:rPr>
              <w:t>завізований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перекладачем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тощо</w:t>
            </w:r>
            <w:proofErr w:type="spellEnd"/>
            <w:r w:rsidRPr="003B340F">
              <w:rPr>
                <w:rFonts w:eastAsia="Calibri"/>
                <w:sz w:val="20"/>
                <w:szCs w:val="20"/>
                <w:lang w:eastAsia="en-US"/>
              </w:rPr>
              <w:t>).</w:t>
            </w:r>
          </w:p>
          <w:p w14:paraId="570980E9"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10.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містить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містять</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застарілу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інформацію</w:t>
            </w:r>
            <w:proofErr w:type="spellEnd"/>
            <w:r w:rsidRPr="003B340F">
              <w:rPr>
                <w:rFonts w:eastAsia="Calibri"/>
                <w:sz w:val="20"/>
                <w:szCs w:val="20"/>
                <w:lang w:eastAsia="en-US"/>
              </w:rPr>
              <w:t xml:space="preserve"> про </w:t>
            </w:r>
            <w:proofErr w:type="spellStart"/>
            <w:r w:rsidRPr="003B340F">
              <w:rPr>
                <w:rFonts w:eastAsia="Calibri"/>
                <w:sz w:val="20"/>
                <w:szCs w:val="20"/>
                <w:lang w:eastAsia="en-US"/>
              </w:rPr>
              <w:t>назву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вулиці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міста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найменування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юридичної</w:t>
            </w:r>
            <w:proofErr w:type="spellEnd"/>
            <w:r w:rsidRPr="003B340F">
              <w:rPr>
                <w:rFonts w:eastAsia="Calibri"/>
                <w:sz w:val="20"/>
                <w:szCs w:val="20"/>
                <w:lang w:eastAsia="en-US"/>
              </w:rPr>
              <w:t xml:space="preserve"> особи </w:t>
            </w:r>
            <w:proofErr w:type="spellStart"/>
            <w:r w:rsidRPr="003B340F">
              <w:rPr>
                <w:rFonts w:eastAsia="Calibri"/>
                <w:sz w:val="20"/>
                <w:szCs w:val="20"/>
                <w:lang w:eastAsia="en-US"/>
              </w:rPr>
              <w:t>тощо</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зв'язку</w:t>
            </w:r>
            <w:proofErr w:type="spellEnd"/>
            <w:r w:rsidRPr="003B340F">
              <w:rPr>
                <w:rFonts w:eastAsia="Calibri"/>
                <w:sz w:val="20"/>
                <w:szCs w:val="20"/>
                <w:lang w:eastAsia="en-US"/>
              </w:rPr>
              <w:t xml:space="preserve"> з </w:t>
            </w:r>
            <w:proofErr w:type="spellStart"/>
            <w:r w:rsidRPr="003B340F">
              <w:rPr>
                <w:rFonts w:eastAsia="Calibri"/>
                <w:sz w:val="20"/>
                <w:szCs w:val="20"/>
                <w:lang w:eastAsia="en-US"/>
              </w:rPr>
              <w:t>тим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такі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назва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найменування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були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змінені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відповідно</w:t>
            </w:r>
            <w:proofErr w:type="spellEnd"/>
            <w:r w:rsidRPr="003B340F">
              <w:rPr>
                <w:rFonts w:eastAsia="Calibri"/>
                <w:sz w:val="20"/>
                <w:szCs w:val="20"/>
                <w:lang w:eastAsia="en-US"/>
              </w:rPr>
              <w:t xml:space="preserve"> до </w:t>
            </w:r>
            <w:proofErr w:type="spellStart"/>
            <w:r w:rsidRPr="003B340F">
              <w:rPr>
                <w:rFonts w:eastAsia="Calibri"/>
                <w:sz w:val="20"/>
                <w:szCs w:val="20"/>
                <w:lang w:eastAsia="en-US"/>
              </w:rPr>
              <w:t>законодавства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після</w:t>
            </w:r>
            <w:proofErr w:type="spellEnd"/>
            <w:r w:rsidRPr="003B340F">
              <w:rPr>
                <w:rFonts w:eastAsia="Calibri"/>
                <w:sz w:val="20"/>
                <w:szCs w:val="20"/>
                <w:lang w:eastAsia="en-US"/>
              </w:rPr>
              <w:t xml:space="preserve"> того, як </w:t>
            </w:r>
            <w:proofErr w:type="spellStart"/>
            <w:r w:rsidRPr="003B340F">
              <w:rPr>
                <w:rFonts w:eastAsia="Calibri"/>
                <w:sz w:val="20"/>
                <w:szCs w:val="20"/>
                <w:lang w:eastAsia="en-US"/>
              </w:rPr>
              <w:t>відповідний</w:t>
            </w:r>
            <w:proofErr w:type="spellEnd"/>
            <w:r w:rsidRPr="003B340F">
              <w:rPr>
                <w:rFonts w:eastAsia="Calibri"/>
                <w:sz w:val="20"/>
                <w:szCs w:val="20"/>
                <w:lang w:eastAsia="en-US"/>
              </w:rPr>
              <w:t xml:space="preserve"> документ (</w:t>
            </w:r>
            <w:proofErr w:type="spellStart"/>
            <w:r w:rsidRPr="003B340F">
              <w:rPr>
                <w:rFonts w:eastAsia="Calibri"/>
                <w:sz w:val="20"/>
                <w:szCs w:val="20"/>
                <w:lang w:eastAsia="en-US"/>
              </w:rPr>
              <w:t>документи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був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були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поданий</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подані</w:t>
            </w:r>
            <w:proofErr w:type="spellEnd"/>
            <w:r w:rsidRPr="003B340F">
              <w:rPr>
                <w:rFonts w:eastAsia="Calibri"/>
                <w:sz w:val="20"/>
                <w:szCs w:val="20"/>
                <w:lang w:eastAsia="en-US"/>
              </w:rPr>
              <w:t>).</w:t>
            </w:r>
          </w:p>
          <w:p w14:paraId="22A34DC7" w14:textId="77777777" w:rsidR="00446BC0" w:rsidRPr="003B340F" w:rsidRDefault="00446BC0" w:rsidP="00E83142">
            <w:pPr>
              <w:jc w:val="both"/>
              <w:rPr>
                <w:rFonts w:eastAsia="Calibri"/>
                <w:sz w:val="20"/>
                <w:szCs w:val="20"/>
                <w:lang w:eastAsia="en-US"/>
              </w:rPr>
            </w:pPr>
            <w:r w:rsidRPr="003B340F">
              <w:rPr>
                <w:rFonts w:eastAsia="Calibri"/>
                <w:sz w:val="20"/>
                <w:szCs w:val="20"/>
                <w:lang w:eastAsia="en-US"/>
              </w:rPr>
              <w:t xml:space="preserve">11. </w:t>
            </w:r>
            <w:proofErr w:type="spellStart"/>
            <w:r w:rsidRPr="003B340F">
              <w:rPr>
                <w:rFonts w:eastAsia="Calibri"/>
                <w:sz w:val="20"/>
                <w:szCs w:val="20"/>
                <w:lang w:eastAsia="en-US"/>
              </w:rPr>
              <w:t>Подання</w:t>
            </w:r>
            <w:proofErr w:type="spellEnd"/>
            <w:r w:rsidRPr="003B340F">
              <w:rPr>
                <w:rFonts w:eastAsia="Calibri"/>
                <w:sz w:val="20"/>
                <w:szCs w:val="20"/>
                <w:lang w:eastAsia="en-US"/>
              </w:rPr>
              <w:t xml:space="preserve"> документа (</w:t>
            </w:r>
            <w:proofErr w:type="spellStart"/>
            <w:r w:rsidRPr="003B340F">
              <w:rPr>
                <w:rFonts w:eastAsia="Calibri"/>
                <w:sz w:val="20"/>
                <w:szCs w:val="20"/>
                <w:lang w:eastAsia="en-US"/>
              </w:rPr>
              <w:t>документів</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учасником</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процедури</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закупівлі</w:t>
            </w:r>
            <w:proofErr w:type="spellEnd"/>
            <w:r w:rsidRPr="003B340F">
              <w:rPr>
                <w:rFonts w:eastAsia="Calibri"/>
                <w:sz w:val="20"/>
                <w:szCs w:val="20"/>
                <w:lang w:eastAsia="en-US"/>
              </w:rPr>
              <w:t xml:space="preserve"> у </w:t>
            </w:r>
            <w:proofErr w:type="spellStart"/>
            <w:r w:rsidRPr="003B340F">
              <w:rPr>
                <w:rFonts w:eastAsia="Calibri"/>
                <w:sz w:val="20"/>
                <w:szCs w:val="20"/>
                <w:lang w:eastAsia="en-US"/>
              </w:rPr>
              <w:t>складі</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тендерної</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пропозиції</w:t>
            </w:r>
            <w:proofErr w:type="spellEnd"/>
            <w:r w:rsidRPr="003B340F">
              <w:rPr>
                <w:rFonts w:eastAsia="Calibri"/>
                <w:sz w:val="20"/>
                <w:szCs w:val="20"/>
                <w:lang w:eastAsia="en-US"/>
              </w:rPr>
              <w:t xml:space="preserve">, в </w:t>
            </w:r>
            <w:proofErr w:type="spellStart"/>
            <w:r w:rsidRPr="003B340F">
              <w:rPr>
                <w:rFonts w:eastAsia="Calibri"/>
                <w:sz w:val="20"/>
                <w:szCs w:val="20"/>
                <w:lang w:eastAsia="en-US"/>
              </w:rPr>
              <w:t>якому</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позиція</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цифри</w:t>
            </w:r>
            <w:proofErr w:type="spellEnd"/>
            <w:r w:rsidRPr="003B340F">
              <w:rPr>
                <w:rFonts w:eastAsia="Calibri"/>
                <w:sz w:val="20"/>
                <w:szCs w:val="20"/>
                <w:lang w:eastAsia="en-US"/>
              </w:rPr>
              <w:t xml:space="preserve"> (цифр) у </w:t>
            </w:r>
            <w:proofErr w:type="spellStart"/>
            <w:r w:rsidRPr="003B340F">
              <w:rPr>
                <w:rFonts w:eastAsia="Calibri"/>
                <w:sz w:val="20"/>
                <w:szCs w:val="20"/>
                <w:lang w:eastAsia="en-US"/>
              </w:rPr>
              <w:t>сумі</w:t>
            </w:r>
            <w:proofErr w:type="spellEnd"/>
            <w:r w:rsidRPr="003B340F">
              <w:rPr>
                <w:rFonts w:eastAsia="Calibri"/>
                <w:sz w:val="20"/>
                <w:szCs w:val="20"/>
                <w:lang w:eastAsia="en-US"/>
              </w:rPr>
              <w:t xml:space="preserve"> є </w:t>
            </w:r>
            <w:proofErr w:type="spellStart"/>
            <w:r w:rsidRPr="003B340F">
              <w:rPr>
                <w:rFonts w:eastAsia="Calibri"/>
                <w:sz w:val="20"/>
                <w:szCs w:val="20"/>
                <w:lang w:eastAsia="en-US"/>
              </w:rPr>
              <w:t>некоректною</w:t>
            </w:r>
            <w:proofErr w:type="spellEnd"/>
            <w:r w:rsidRPr="003B340F">
              <w:rPr>
                <w:rFonts w:eastAsia="Calibri"/>
                <w:sz w:val="20"/>
                <w:szCs w:val="20"/>
                <w:lang w:eastAsia="en-US"/>
              </w:rPr>
              <w:t xml:space="preserve">, при </w:t>
            </w:r>
            <w:proofErr w:type="spellStart"/>
            <w:r w:rsidRPr="003B340F">
              <w:rPr>
                <w:rFonts w:eastAsia="Calibri"/>
                <w:sz w:val="20"/>
                <w:szCs w:val="20"/>
                <w:lang w:eastAsia="en-US"/>
              </w:rPr>
              <w:t>цьому</w:t>
            </w:r>
            <w:proofErr w:type="spellEnd"/>
            <w:r w:rsidRPr="003B340F">
              <w:rPr>
                <w:rFonts w:eastAsia="Calibri"/>
                <w:sz w:val="20"/>
                <w:szCs w:val="20"/>
                <w:lang w:eastAsia="en-US"/>
              </w:rPr>
              <w:t xml:space="preserve"> сума, </w:t>
            </w:r>
            <w:proofErr w:type="spellStart"/>
            <w:r w:rsidRPr="003B340F">
              <w:rPr>
                <w:rFonts w:eastAsia="Calibri"/>
                <w:sz w:val="20"/>
                <w:szCs w:val="20"/>
                <w:lang w:eastAsia="en-US"/>
              </w:rPr>
              <w:t>що</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зазначена</w:t>
            </w:r>
            <w:proofErr w:type="spellEnd"/>
            <w:r w:rsidRPr="003B340F">
              <w:rPr>
                <w:rFonts w:eastAsia="Calibri"/>
                <w:sz w:val="20"/>
                <w:szCs w:val="20"/>
                <w:lang w:eastAsia="en-US"/>
              </w:rPr>
              <w:t xml:space="preserve"> </w:t>
            </w:r>
            <w:proofErr w:type="spellStart"/>
            <w:r w:rsidRPr="003B340F">
              <w:rPr>
                <w:rFonts w:eastAsia="Calibri"/>
                <w:sz w:val="20"/>
                <w:szCs w:val="20"/>
                <w:lang w:eastAsia="en-US"/>
              </w:rPr>
              <w:t>прописом</w:t>
            </w:r>
            <w:proofErr w:type="spellEnd"/>
            <w:r w:rsidRPr="003B340F">
              <w:rPr>
                <w:rFonts w:eastAsia="Calibri"/>
                <w:sz w:val="20"/>
                <w:szCs w:val="20"/>
                <w:lang w:eastAsia="en-US"/>
              </w:rPr>
              <w:t>, є правильною.</w:t>
            </w:r>
          </w:p>
          <w:p w14:paraId="6DEB8AAE" w14:textId="77777777" w:rsidR="00446BC0" w:rsidRPr="003B340F" w:rsidRDefault="00446BC0" w:rsidP="00E83142">
            <w:pPr>
              <w:jc w:val="both"/>
              <w:rPr>
                <w:sz w:val="20"/>
                <w:szCs w:val="20"/>
                <w:lang w:eastAsia="uk-UA"/>
              </w:rPr>
            </w:pPr>
            <w:r w:rsidRPr="003B340F">
              <w:rPr>
                <w:sz w:val="20"/>
                <w:szCs w:val="20"/>
              </w:rPr>
              <w:t xml:space="preserve">12. </w:t>
            </w:r>
            <w:proofErr w:type="spellStart"/>
            <w:r w:rsidRPr="003B340F">
              <w:rPr>
                <w:sz w:val="20"/>
                <w:szCs w:val="20"/>
              </w:rPr>
              <w:t>Подання</w:t>
            </w:r>
            <w:proofErr w:type="spellEnd"/>
            <w:r w:rsidRPr="003B340F">
              <w:rPr>
                <w:sz w:val="20"/>
                <w:szCs w:val="20"/>
              </w:rPr>
              <w:t xml:space="preserve"> документа (</w:t>
            </w:r>
            <w:proofErr w:type="spellStart"/>
            <w:r w:rsidRPr="003B340F">
              <w:rPr>
                <w:sz w:val="20"/>
                <w:szCs w:val="20"/>
              </w:rPr>
              <w:t>документів</w:t>
            </w:r>
            <w:proofErr w:type="spellEnd"/>
            <w:r w:rsidRPr="003B340F">
              <w:rPr>
                <w:sz w:val="20"/>
                <w:szCs w:val="20"/>
              </w:rPr>
              <w:t xml:space="preserve">) </w:t>
            </w:r>
            <w:proofErr w:type="spellStart"/>
            <w:r w:rsidRPr="003B340F">
              <w:rPr>
                <w:sz w:val="20"/>
                <w:szCs w:val="20"/>
              </w:rPr>
              <w:t>учасником</w:t>
            </w:r>
            <w:proofErr w:type="spellEnd"/>
            <w:r w:rsidRPr="003B340F">
              <w:rPr>
                <w:sz w:val="20"/>
                <w:szCs w:val="20"/>
              </w:rPr>
              <w:t xml:space="preserve"> </w:t>
            </w:r>
            <w:proofErr w:type="spellStart"/>
            <w:r w:rsidRPr="003B340F">
              <w:rPr>
                <w:sz w:val="20"/>
                <w:szCs w:val="20"/>
              </w:rPr>
              <w:t>процедури</w:t>
            </w:r>
            <w:proofErr w:type="spellEnd"/>
            <w:r w:rsidRPr="003B340F">
              <w:rPr>
                <w:sz w:val="20"/>
                <w:szCs w:val="20"/>
              </w:rPr>
              <w:t xml:space="preserve"> </w:t>
            </w:r>
            <w:proofErr w:type="spellStart"/>
            <w:r w:rsidRPr="003B340F">
              <w:rPr>
                <w:sz w:val="20"/>
                <w:szCs w:val="20"/>
              </w:rPr>
              <w:t>закупівлі</w:t>
            </w:r>
            <w:proofErr w:type="spellEnd"/>
            <w:r w:rsidRPr="003B340F">
              <w:rPr>
                <w:sz w:val="20"/>
                <w:szCs w:val="20"/>
              </w:rPr>
              <w:t xml:space="preserve"> у </w:t>
            </w:r>
            <w:proofErr w:type="spellStart"/>
            <w:r w:rsidRPr="003B340F">
              <w:rPr>
                <w:sz w:val="20"/>
                <w:szCs w:val="20"/>
              </w:rPr>
              <w:t>складі</w:t>
            </w:r>
            <w:proofErr w:type="spellEnd"/>
            <w:r w:rsidRPr="003B340F">
              <w:rPr>
                <w:sz w:val="20"/>
                <w:szCs w:val="20"/>
              </w:rPr>
              <w:t xml:space="preserve"> </w:t>
            </w:r>
            <w:proofErr w:type="spellStart"/>
            <w:r w:rsidRPr="003B340F">
              <w:rPr>
                <w:sz w:val="20"/>
                <w:szCs w:val="20"/>
              </w:rPr>
              <w:t>тендерної</w:t>
            </w:r>
            <w:proofErr w:type="spellEnd"/>
            <w:r w:rsidRPr="003B340F">
              <w:rPr>
                <w:sz w:val="20"/>
                <w:szCs w:val="20"/>
              </w:rPr>
              <w:t xml:space="preserve"> </w:t>
            </w:r>
            <w:proofErr w:type="spellStart"/>
            <w:r w:rsidRPr="003B340F">
              <w:rPr>
                <w:sz w:val="20"/>
                <w:szCs w:val="20"/>
              </w:rPr>
              <w:t>пропозиції</w:t>
            </w:r>
            <w:proofErr w:type="spellEnd"/>
            <w:r w:rsidRPr="003B340F">
              <w:rPr>
                <w:sz w:val="20"/>
                <w:szCs w:val="20"/>
              </w:rPr>
              <w:t xml:space="preserve"> в </w:t>
            </w:r>
            <w:proofErr w:type="spellStart"/>
            <w:r w:rsidRPr="003B340F">
              <w:rPr>
                <w:sz w:val="20"/>
                <w:szCs w:val="20"/>
              </w:rPr>
              <w:t>форматі</w:t>
            </w:r>
            <w:proofErr w:type="spellEnd"/>
            <w:r w:rsidRPr="003B340F">
              <w:rPr>
                <w:sz w:val="20"/>
                <w:szCs w:val="20"/>
              </w:rPr>
              <w:t xml:space="preserve">, </w:t>
            </w:r>
            <w:proofErr w:type="spellStart"/>
            <w:r w:rsidRPr="003B340F">
              <w:rPr>
                <w:sz w:val="20"/>
                <w:szCs w:val="20"/>
              </w:rPr>
              <w:t>що</w:t>
            </w:r>
            <w:proofErr w:type="spellEnd"/>
            <w:r w:rsidRPr="003B340F">
              <w:rPr>
                <w:sz w:val="20"/>
                <w:szCs w:val="20"/>
              </w:rPr>
              <w:t xml:space="preserve"> </w:t>
            </w:r>
            <w:proofErr w:type="spellStart"/>
            <w:r w:rsidRPr="003B340F">
              <w:rPr>
                <w:sz w:val="20"/>
                <w:szCs w:val="20"/>
              </w:rPr>
              <w:t>відрізняється</w:t>
            </w:r>
            <w:proofErr w:type="spellEnd"/>
            <w:r w:rsidRPr="003B340F">
              <w:rPr>
                <w:sz w:val="20"/>
                <w:szCs w:val="20"/>
              </w:rPr>
              <w:t xml:space="preserve"> </w:t>
            </w:r>
            <w:proofErr w:type="spellStart"/>
            <w:r w:rsidRPr="003B340F">
              <w:rPr>
                <w:sz w:val="20"/>
                <w:szCs w:val="20"/>
              </w:rPr>
              <w:t>від</w:t>
            </w:r>
            <w:proofErr w:type="spellEnd"/>
            <w:r w:rsidRPr="003B340F">
              <w:rPr>
                <w:sz w:val="20"/>
                <w:szCs w:val="20"/>
              </w:rPr>
              <w:t xml:space="preserve"> формату, </w:t>
            </w:r>
            <w:proofErr w:type="spellStart"/>
            <w:r w:rsidRPr="003B340F">
              <w:rPr>
                <w:sz w:val="20"/>
                <w:szCs w:val="20"/>
              </w:rPr>
              <w:t>який</w:t>
            </w:r>
            <w:proofErr w:type="spellEnd"/>
            <w:r w:rsidRPr="003B340F">
              <w:rPr>
                <w:sz w:val="20"/>
                <w:szCs w:val="20"/>
              </w:rPr>
              <w:t xml:space="preserve"> </w:t>
            </w:r>
            <w:proofErr w:type="spellStart"/>
            <w:r w:rsidRPr="003B340F">
              <w:rPr>
                <w:sz w:val="20"/>
                <w:szCs w:val="20"/>
              </w:rPr>
              <w:t>вимагається</w:t>
            </w:r>
            <w:proofErr w:type="spellEnd"/>
            <w:r w:rsidRPr="003B340F">
              <w:rPr>
                <w:sz w:val="20"/>
                <w:szCs w:val="20"/>
              </w:rPr>
              <w:t xml:space="preserve"> </w:t>
            </w:r>
            <w:proofErr w:type="spellStart"/>
            <w:r w:rsidRPr="003B340F">
              <w:rPr>
                <w:sz w:val="20"/>
                <w:szCs w:val="20"/>
              </w:rPr>
              <w:t>замовником</w:t>
            </w:r>
            <w:proofErr w:type="spellEnd"/>
            <w:r w:rsidRPr="003B340F">
              <w:rPr>
                <w:sz w:val="20"/>
                <w:szCs w:val="20"/>
              </w:rPr>
              <w:t xml:space="preserve"> у </w:t>
            </w:r>
            <w:proofErr w:type="spellStart"/>
            <w:r w:rsidRPr="003B340F">
              <w:rPr>
                <w:sz w:val="20"/>
                <w:szCs w:val="20"/>
              </w:rPr>
              <w:t>тендерній</w:t>
            </w:r>
            <w:proofErr w:type="spellEnd"/>
            <w:r w:rsidRPr="003B340F">
              <w:rPr>
                <w:sz w:val="20"/>
                <w:szCs w:val="20"/>
              </w:rPr>
              <w:t xml:space="preserve"> </w:t>
            </w:r>
            <w:proofErr w:type="spellStart"/>
            <w:r w:rsidRPr="003B340F">
              <w:rPr>
                <w:sz w:val="20"/>
                <w:szCs w:val="20"/>
              </w:rPr>
              <w:t>документації</w:t>
            </w:r>
            <w:proofErr w:type="spellEnd"/>
            <w:r w:rsidRPr="003B340F">
              <w:rPr>
                <w:sz w:val="20"/>
                <w:szCs w:val="20"/>
              </w:rPr>
              <w:t xml:space="preserve">, при </w:t>
            </w:r>
            <w:proofErr w:type="spellStart"/>
            <w:r w:rsidRPr="003B340F">
              <w:rPr>
                <w:sz w:val="20"/>
                <w:szCs w:val="20"/>
              </w:rPr>
              <w:t>цьому</w:t>
            </w:r>
            <w:proofErr w:type="spellEnd"/>
            <w:r w:rsidRPr="003B340F">
              <w:rPr>
                <w:sz w:val="20"/>
                <w:szCs w:val="20"/>
              </w:rPr>
              <w:t xml:space="preserve"> </w:t>
            </w:r>
            <w:proofErr w:type="spellStart"/>
            <w:r w:rsidRPr="003B340F">
              <w:rPr>
                <w:sz w:val="20"/>
                <w:szCs w:val="20"/>
              </w:rPr>
              <w:t>такий</w:t>
            </w:r>
            <w:proofErr w:type="spellEnd"/>
            <w:r w:rsidRPr="003B340F">
              <w:rPr>
                <w:sz w:val="20"/>
                <w:szCs w:val="20"/>
              </w:rPr>
              <w:t xml:space="preserve"> формат документа </w:t>
            </w:r>
            <w:proofErr w:type="spellStart"/>
            <w:r w:rsidRPr="003B340F">
              <w:rPr>
                <w:sz w:val="20"/>
                <w:szCs w:val="20"/>
              </w:rPr>
              <w:t>забезпечує</w:t>
            </w:r>
            <w:proofErr w:type="spellEnd"/>
            <w:r w:rsidRPr="003B340F">
              <w:rPr>
                <w:sz w:val="20"/>
                <w:szCs w:val="20"/>
              </w:rPr>
              <w:t xml:space="preserve"> </w:t>
            </w:r>
            <w:proofErr w:type="spellStart"/>
            <w:r w:rsidRPr="003B340F">
              <w:rPr>
                <w:sz w:val="20"/>
                <w:szCs w:val="20"/>
              </w:rPr>
              <w:t>можливість</w:t>
            </w:r>
            <w:proofErr w:type="spellEnd"/>
            <w:r w:rsidRPr="003B340F">
              <w:rPr>
                <w:sz w:val="20"/>
                <w:szCs w:val="20"/>
              </w:rPr>
              <w:t xml:space="preserve"> </w:t>
            </w:r>
            <w:proofErr w:type="spellStart"/>
            <w:r w:rsidRPr="003B340F">
              <w:rPr>
                <w:sz w:val="20"/>
                <w:szCs w:val="20"/>
              </w:rPr>
              <w:t>його</w:t>
            </w:r>
            <w:proofErr w:type="spellEnd"/>
            <w:r w:rsidRPr="003B340F">
              <w:rPr>
                <w:sz w:val="20"/>
                <w:szCs w:val="20"/>
              </w:rPr>
              <w:t xml:space="preserve"> перегляду.</w:t>
            </w:r>
          </w:p>
        </w:tc>
      </w:tr>
      <w:tr w:rsidR="00446BC0" w:rsidRPr="00B0593B" w14:paraId="47F1D9D9" w14:textId="77777777" w:rsidTr="00E8314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094B3D" w14:textId="77777777" w:rsidR="00446BC0" w:rsidRPr="00B0593B" w:rsidRDefault="00446BC0" w:rsidP="00E83142">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984D8F" w14:textId="77777777" w:rsidR="00446BC0" w:rsidRPr="00B0593B" w:rsidRDefault="00446BC0" w:rsidP="00E83142">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CE44C7A" w14:textId="77777777" w:rsidR="00446BC0" w:rsidRPr="00717B8D" w:rsidRDefault="00446BC0" w:rsidP="00E83142">
            <w:pPr>
              <w:widowControl w:val="0"/>
              <w:ind w:left="-75" w:firstLine="75"/>
              <w:contextualSpacing/>
              <w:jc w:val="both"/>
              <w:rPr>
                <w:rFonts w:eastAsia="Arial"/>
                <w:color w:val="000000"/>
                <w:sz w:val="22"/>
                <w:szCs w:val="22"/>
                <w:lang w:eastAsia="uk-UA"/>
              </w:rPr>
            </w:pPr>
            <w:proofErr w:type="spellStart"/>
            <w:r w:rsidRPr="00717B8D">
              <w:rPr>
                <w:rFonts w:eastAsia="Arial"/>
                <w:color w:val="000000"/>
                <w:sz w:val="22"/>
                <w:szCs w:val="22"/>
                <w:lang w:eastAsia="uk-UA"/>
              </w:rPr>
              <w:t>Замовник</w:t>
            </w:r>
            <w:proofErr w:type="spellEnd"/>
            <w:r w:rsidRPr="00717B8D">
              <w:rPr>
                <w:rFonts w:eastAsia="Arial"/>
                <w:color w:val="000000"/>
                <w:sz w:val="22"/>
                <w:szCs w:val="22"/>
                <w:lang w:eastAsia="uk-UA"/>
              </w:rPr>
              <w:t xml:space="preserve"> у </w:t>
            </w:r>
            <w:proofErr w:type="spellStart"/>
            <w:r w:rsidRPr="00717B8D">
              <w:rPr>
                <w:rFonts w:eastAsia="Arial"/>
                <w:color w:val="000000"/>
                <w:sz w:val="22"/>
                <w:szCs w:val="22"/>
                <w:lang w:eastAsia="uk-UA"/>
              </w:rPr>
              <w:t>тендерній</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документації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може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зазначити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іншу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інформацію</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відповідно</w:t>
            </w:r>
            <w:proofErr w:type="spellEnd"/>
            <w:r w:rsidRPr="00717B8D">
              <w:rPr>
                <w:rFonts w:eastAsia="Arial"/>
                <w:color w:val="000000"/>
                <w:sz w:val="22"/>
                <w:szCs w:val="22"/>
                <w:lang w:eastAsia="uk-UA"/>
              </w:rPr>
              <w:t xml:space="preserve"> до </w:t>
            </w:r>
            <w:proofErr w:type="spellStart"/>
            <w:r w:rsidRPr="00717B8D">
              <w:rPr>
                <w:rFonts w:eastAsia="Arial"/>
                <w:color w:val="000000"/>
                <w:sz w:val="22"/>
                <w:szCs w:val="22"/>
                <w:lang w:eastAsia="uk-UA"/>
              </w:rPr>
              <w:t>вимог</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законодавства</w:t>
            </w:r>
            <w:proofErr w:type="spellEnd"/>
            <w:r w:rsidRPr="00717B8D">
              <w:rPr>
                <w:rFonts w:eastAsia="Arial"/>
                <w:color w:val="000000"/>
                <w:sz w:val="22"/>
                <w:szCs w:val="22"/>
                <w:lang w:eastAsia="uk-UA"/>
              </w:rPr>
              <w:t xml:space="preserve">, яку </w:t>
            </w:r>
            <w:proofErr w:type="spellStart"/>
            <w:r w:rsidRPr="00717B8D">
              <w:rPr>
                <w:rFonts w:eastAsia="Arial"/>
                <w:color w:val="000000"/>
                <w:sz w:val="22"/>
                <w:szCs w:val="22"/>
                <w:lang w:eastAsia="uk-UA"/>
              </w:rPr>
              <w:t>вважає</w:t>
            </w:r>
            <w:proofErr w:type="spellEnd"/>
            <w:r w:rsidRPr="00717B8D">
              <w:rPr>
                <w:rFonts w:eastAsia="Arial"/>
                <w:color w:val="000000"/>
                <w:sz w:val="22"/>
                <w:szCs w:val="22"/>
                <w:lang w:eastAsia="uk-UA"/>
              </w:rPr>
              <w:t xml:space="preserve"> за </w:t>
            </w:r>
            <w:proofErr w:type="spellStart"/>
            <w:r w:rsidRPr="00717B8D">
              <w:rPr>
                <w:rFonts w:eastAsia="Arial"/>
                <w:color w:val="000000"/>
                <w:sz w:val="22"/>
                <w:szCs w:val="22"/>
                <w:lang w:eastAsia="uk-UA"/>
              </w:rPr>
              <w:t>необхідне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включити</w:t>
            </w:r>
            <w:proofErr w:type="spellEnd"/>
            <w:r w:rsidRPr="00717B8D">
              <w:rPr>
                <w:rFonts w:eastAsia="Arial"/>
                <w:color w:val="000000"/>
                <w:sz w:val="22"/>
                <w:szCs w:val="22"/>
                <w:lang w:eastAsia="uk-UA"/>
              </w:rPr>
              <w:t>.</w:t>
            </w:r>
          </w:p>
          <w:p w14:paraId="3D56C2E1" w14:textId="77777777" w:rsidR="00446BC0" w:rsidRPr="00717B8D" w:rsidRDefault="00446BC0" w:rsidP="00E83142">
            <w:pPr>
              <w:widowControl w:val="0"/>
              <w:ind w:left="-75" w:firstLine="75"/>
              <w:contextualSpacing/>
              <w:jc w:val="both"/>
              <w:rPr>
                <w:rFonts w:eastAsia="Arial"/>
                <w:color w:val="000000"/>
                <w:sz w:val="22"/>
                <w:szCs w:val="22"/>
                <w:lang w:eastAsia="uk-UA"/>
              </w:rPr>
            </w:pPr>
            <w:proofErr w:type="spellStart"/>
            <w:r w:rsidRPr="00717B8D">
              <w:rPr>
                <w:rFonts w:eastAsia="Arial"/>
                <w:color w:val="000000"/>
                <w:sz w:val="22"/>
                <w:szCs w:val="22"/>
                <w:lang w:eastAsia="uk-UA"/>
              </w:rPr>
              <w:t>Згідно</w:t>
            </w:r>
            <w:proofErr w:type="spellEnd"/>
            <w:r w:rsidRPr="00717B8D">
              <w:rPr>
                <w:rFonts w:eastAsia="Arial"/>
                <w:color w:val="000000"/>
                <w:sz w:val="22"/>
                <w:szCs w:val="22"/>
                <w:lang w:eastAsia="uk-UA"/>
              </w:rPr>
              <w:t xml:space="preserve"> п. 3 ч. 1 ст. 1 Закону аномально </w:t>
            </w:r>
            <w:proofErr w:type="spellStart"/>
            <w:r w:rsidRPr="00717B8D">
              <w:rPr>
                <w:rFonts w:eastAsia="Arial"/>
                <w:color w:val="000000"/>
                <w:sz w:val="22"/>
                <w:szCs w:val="22"/>
                <w:lang w:eastAsia="uk-UA"/>
              </w:rPr>
              <w:t>низька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далі</w:t>
            </w:r>
            <w:proofErr w:type="spellEnd"/>
            <w:r w:rsidRPr="00717B8D">
              <w:rPr>
                <w:rFonts w:eastAsia="Arial"/>
                <w:color w:val="000000"/>
                <w:sz w:val="22"/>
                <w:szCs w:val="22"/>
                <w:lang w:eastAsia="uk-UA"/>
              </w:rPr>
              <w:t xml:space="preserve"> - аномально </w:t>
            </w:r>
            <w:proofErr w:type="spellStart"/>
            <w:r w:rsidRPr="00717B8D">
              <w:rPr>
                <w:rFonts w:eastAsia="Arial"/>
                <w:color w:val="000000"/>
                <w:sz w:val="22"/>
                <w:szCs w:val="22"/>
                <w:lang w:eastAsia="uk-UA"/>
              </w:rPr>
              <w:t>низька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ціна</w:t>
            </w:r>
            <w:proofErr w:type="spellEnd"/>
            <w:r w:rsidRPr="00717B8D">
              <w:rPr>
                <w:rFonts w:eastAsia="Arial"/>
                <w:color w:val="000000"/>
                <w:sz w:val="22"/>
                <w:szCs w:val="22"/>
                <w:lang w:eastAsia="uk-UA"/>
              </w:rPr>
              <w:t xml:space="preserve">) - </w:t>
            </w:r>
            <w:proofErr w:type="spellStart"/>
            <w:r w:rsidRPr="00717B8D">
              <w:rPr>
                <w:rFonts w:eastAsia="Arial"/>
                <w:color w:val="000000"/>
                <w:sz w:val="22"/>
                <w:szCs w:val="22"/>
                <w:lang w:eastAsia="uk-UA"/>
              </w:rPr>
              <w:t>ціна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найбільш</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економічно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вигідної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за результатами </w:t>
            </w:r>
            <w:proofErr w:type="spellStart"/>
            <w:r w:rsidRPr="00717B8D">
              <w:rPr>
                <w:rFonts w:eastAsia="Arial"/>
                <w:color w:val="000000"/>
                <w:sz w:val="22"/>
                <w:szCs w:val="22"/>
                <w:lang w:eastAsia="uk-UA"/>
              </w:rPr>
              <w:t>аукціону</w:t>
            </w:r>
            <w:proofErr w:type="spellEnd"/>
            <w:r w:rsidRPr="00717B8D">
              <w:rPr>
                <w:rFonts w:eastAsia="Arial"/>
                <w:color w:val="000000"/>
                <w:sz w:val="22"/>
                <w:szCs w:val="22"/>
                <w:lang w:eastAsia="uk-UA"/>
              </w:rPr>
              <w:t xml:space="preserve">, яка є </w:t>
            </w:r>
            <w:proofErr w:type="spellStart"/>
            <w:r w:rsidRPr="00717B8D">
              <w:rPr>
                <w:rFonts w:eastAsia="Arial"/>
                <w:color w:val="000000"/>
                <w:sz w:val="22"/>
                <w:szCs w:val="22"/>
                <w:lang w:eastAsia="uk-UA"/>
              </w:rPr>
              <w:t>меншою</w:t>
            </w:r>
            <w:proofErr w:type="spellEnd"/>
            <w:r w:rsidRPr="00717B8D">
              <w:rPr>
                <w:rFonts w:eastAsia="Arial"/>
                <w:color w:val="000000"/>
                <w:sz w:val="22"/>
                <w:szCs w:val="22"/>
                <w:lang w:eastAsia="uk-UA"/>
              </w:rPr>
              <w:t xml:space="preserve"> на 40 </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більше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відсотків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середньоарифметичного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значення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тендерних</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пропозицій</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інших</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учасників</w:t>
            </w:r>
            <w:proofErr w:type="spellEnd"/>
            <w:r w:rsidRPr="00717B8D">
              <w:rPr>
                <w:rFonts w:eastAsia="Arial"/>
                <w:color w:val="000000"/>
                <w:sz w:val="22"/>
                <w:szCs w:val="22"/>
                <w:lang w:eastAsia="uk-UA"/>
              </w:rPr>
              <w:t xml:space="preserve"> на початковому </w:t>
            </w:r>
            <w:proofErr w:type="spellStart"/>
            <w:r w:rsidRPr="00717B8D">
              <w:rPr>
                <w:rFonts w:eastAsia="Arial"/>
                <w:color w:val="000000"/>
                <w:sz w:val="22"/>
                <w:szCs w:val="22"/>
                <w:lang w:eastAsia="uk-UA"/>
              </w:rPr>
              <w:t>етапі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аукціону</w:t>
            </w:r>
            <w:proofErr w:type="spellEnd"/>
            <w:r w:rsidRPr="00717B8D">
              <w:rPr>
                <w:rFonts w:eastAsia="Arial"/>
                <w:color w:val="000000"/>
                <w:sz w:val="22"/>
                <w:szCs w:val="22"/>
                <w:lang w:eastAsia="uk-UA"/>
              </w:rPr>
              <w:t>, та/</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є </w:t>
            </w:r>
            <w:proofErr w:type="spellStart"/>
            <w:r w:rsidRPr="00717B8D">
              <w:rPr>
                <w:rFonts w:eastAsia="Arial"/>
                <w:color w:val="000000"/>
                <w:sz w:val="22"/>
                <w:szCs w:val="22"/>
                <w:lang w:eastAsia="uk-UA"/>
              </w:rPr>
              <w:t>меншою</w:t>
            </w:r>
            <w:proofErr w:type="spellEnd"/>
            <w:r w:rsidRPr="00717B8D">
              <w:rPr>
                <w:rFonts w:eastAsia="Arial"/>
                <w:color w:val="000000"/>
                <w:sz w:val="22"/>
                <w:szCs w:val="22"/>
                <w:lang w:eastAsia="uk-UA"/>
              </w:rPr>
              <w:t xml:space="preserve"> на 30 </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більше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відсотків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наступної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за результатами </w:t>
            </w:r>
            <w:proofErr w:type="spellStart"/>
            <w:r w:rsidRPr="00717B8D">
              <w:rPr>
                <w:rFonts w:eastAsia="Arial"/>
                <w:color w:val="000000"/>
                <w:sz w:val="22"/>
                <w:szCs w:val="22"/>
                <w:lang w:eastAsia="uk-UA"/>
              </w:rPr>
              <w:t>проведеного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електронного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аукціону</w:t>
            </w:r>
            <w:proofErr w:type="spellEnd"/>
            <w:r w:rsidRPr="00717B8D">
              <w:rPr>
                <w:rFonts w:eastAsia="Arial"/>
                <w:color w:val="000000"/>
                <w:sz w:val="22"/>
                <w:szCs w:val="22"/>
                <w:lang w:eastAsia="uk-UA"/>
              </w:rPr>
              <w:t xml:space="preserve">. Аномально </w:t>
            </w:r>
            <w:proofErr w:type="spellStart"/>
            <w:r w:rsidRPr="00717B8D">
              <w:rPr>
                <w:rFonts w:eastAsia="Arial"/>
                <w:color w:val="000000"/>
                <w:sz w:val="22"/>
                <w:szCs w:val="22"/>
                <w:lang w:eastAsia="uk-UA"/>
              </w:rPr>
              <w:t>низька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ціна</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визначається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електронною</w:t>
            </w:r>
            <w:proofErr w:type="spellEnd"/>
            <w:r w:rsidRPr="00717B8D">
              <w:rPr>
                <w:rFonts w:eastAsia="Arial"/>
                <w:color w:val="000000"/>
                <w:sz w:val="22"/>
                <w:szCs w:val="22"/>
                <w:lang w:eastAsia="uk-UA"/>
              </w:rPr>
              <w:t xml:space="preserve"> системою </w:t>
            </w:r>
            <w:proofErr w:type="spellStart"/>
            <w:r w:rsidRPr="00717B8D">
              <w:rPr>
                <w:rFonts w:eastAsia="Arial"/>
                <w:color w:val="000000"/>
                <w:sz w:val="22"/>
                <w:szCs w:val="22"/>
                <w:lang w:eastAsia="uk-UA"/>
              </w:rPr>
              <w:t>закупівель</w:t>
            </w:r>
            <w:proofErr w:type="spellEnd"/>
            <w:r w:rsidRPr="00717B8D">
              <w:rPr>
                <w:rFonts w:eastAsia="Arial"/>
                <w:color w:val="000000"/>
                <w:sz w:val="22"/>
                <w:szCs w:val="22"/>
                <w:lang w:eastAsia="uk-UA"/>
              </w:rPr>
              <w:t xml:space="preserve"> автоматично за </w:t>
            </w:r>
            <w:proofErr w:type="spellStart"/>
            <w:r w:rsidRPr="00717B8D">
              <w:rPr>
                <w:rFonts w:eastAsia="Arial"/>
                <w:color w:val="000000"/>
                <w:sz w:val="22"/>
                <w:szCs w:val="22"/>
                <w:lang w:eastAsia="uk-UA"/>
              </w:rPr>
              <w:t>умови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наявності</w:t>
            </w:r>
            <w:proofErr w:type="spellEnd"/>
            <w:r w:rsidRPr="00717B8D">
              <w:rPr>
                <w:rFonts w:eastAsia="Arial"/>
                <w:color w:val="000000"/>
                <w:sz w:val="22"/>
                <w:szCs w:val="22"/>
                <w:lang w:eastAsia="uk-UA"/>
              </w:rPr>
              <w:t xml:space="preserve"> не </w:t>
            </w:r>
            <w:proofErr w:type="spellStart"/>
            <w:r w:rsidRPr="00717B8D">
              <w:rPr>
                <w:rFonts w:eastAsia="Arial"/>
                <w:color w:val="000000"/>
                <w:sz w:val="22"/>
                <w:szCs w:val="22"/>
                <w:lang w:eastAsia="uk-UA"/>
              </w:rPr>
              <w:t>менше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двох</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учасників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які</w:t>
            </w:r>
            <w:proofErr w:type="spellEnd"/>
            <w:r w:rsidRPr="00717B8D">
              <w:rPr>
                <w:rFonts w:eastAsia="Arial"/>
                <w:color w:val="000000"/>
                <w:sz w:val="22"/>
                <w:szCs w:val="22"/>
                <w:lang w:eastAsia="uk-UA"/>
              </w:rPr>
              <w:t xml:space="preserve"> подали </w:t>
            </w:r>
            <w:proofErr w:type="spellStart"/>
            <w:r w:rsidRPr="00717B8D">
              <w:rPr>
                <w:rFonts w:eastAsia="Arial"/>
                <w:color w:val="000000"/>
                <w:sz w:val="22"/>
                <w:szCs w:val="22"/>
                <w:lang w:eastAsia="uk-UA"/>
              </w:rPr>
              <w:t>свої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щодо</w:t>
            </w:r>
            <w:proofErr w:type="spellEnd"/>
            <w:r w:rsidRPr="00717B8D">
              <w:rPr>
                <w:rFonts w:eastAsia="Arial"/>
                <w:color w:val="000000"/>
                <w:sz w:val="22"/>
                <w:szCs w:val="22"/>
                <w:lang w:eastAsia="uk-UA"/>
              </w:rPr>
              <w:t xml:space="preserve"> предмета </w:t>
            </w:r>
            <w:proofErr w:type="spellStart"/>
            <w:r w:rsidRPr="00717B8D">
              <w:rPr>
                <w:rFonts w:eastAsia="Arial"/>
                <w:color w:val="000000"/>
                <w:sz w:val="22"/>
                <w:szCs w:val="22"/>
                <w:lang w:eastAsia="uk-UA"/>
              </w:rPr>
              <w:t>закупівлі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його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частини</w:t>
            </w:r>
            <w:proofErr w:type="spellEnd"/>
            <w:r w:rsidRPr="00717B8D">
              <w:rPr>
                <w:rFonts w:eastAsia="Arial"/>
                <w:color w:val="000000"/>
                <w:sz w:val="22"/>
                <w:szCs w:val="22"/>
                <w:lang w:eastAsia="uk-UA"/>
              </w:rPr>
              <w:t xml:space="preserve"> (лота).</w:t>
            </w:r>
          </w:p>
          <w:p w14:paraId="447F146B" w14:textId="77777777" w:rsidR="00446BC0" w:rsidRPr="00717B8D" w:rsidRDefault="00446BC0" w:rsidP="00E83142">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Учасник</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який</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надав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найбільш</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економічно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вигідну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пропозицію</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що</w:t>
            </w:r>
            <w:proofErr w:type="spellEnd"/>
            <w:r w:rsidRPr="00717B8D">
              <w:rPr>
                <w:rFonts w:eastAsia="Arial"/>
                <w:color w:val="000000"/>
                <w:sz w:val="22"/>
                <w:szCs w:val="22"/>
                <w:lang w:eastAsia="uk-UA"/>
              </w:rPr>
              <w:t xml:space="preserve"> є аномально </w:t>
            </w:r>
            <w:proofErr w:type="spellStart"/>
            <w:r w:rsidRPr="00717B8D">
              <w:rPr>
                <w:rFonts w:eastAsia="Arial"/>
                <w:color w:val="000000"/>
                <w:sz w:val="22"/>
                <w:szCs w:val="22"/>
                <w:lang w:eastAsia="uk-UA"/>
              </w:rPr>
              <w:t>низькою</w:t>
            </w:r>
            <w:proofErr w:type="spellEnd"/>
            <w:r w:rsidRPr="00717B8D">
              <w:rPr>
                <w:rFonts w:eastAsia="Arial"/>
                <w:color w:val="000000"/>
                <w:sz w:val="22"/>
                <w:szCs w:val="22"/>
                <w:lang w:eastAsia="uk-UA"/>
              </w:rPr>
              <w:t xml:space="preserve">, повинен </w:t>
            </w:r>
            <w:proofErr w:type="spellStart"/>
            <w:r w:rsidRPr="00717B8D">
              <w:rPr>
                <w:rFonts w:eastAsia="Arial"/>
                <w:color w:val="000000"/>
                <w:sz w:val="22"/>
                <w:szCs w:val="22"/>
                <w:lang w:eastAsia="uk-UA"/>
              </w:rPr>
              <w:t>надати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протягом</w:t>
            </w:r>
            <w:proofErr w:type="spellEnd"/>
            <w:r w:rsidRPr="00717B8D">
              <w:rPr>
                <w:rFonts w:eastAsia="Arial"/>
                <w:color w:val="000000"/>
                <w:sz w:val="22"/>
                <w:szCs w:val="22"/>
                <w:lang w:eastAsia="uk-UA"/>
              </w:rPr>
              <w:t xml:space="preserve"> одного </w:t>
            </w:r>
            <w:proofErr w:type="spellStart"/>
            <w:r w:rsidRPr="00717B8D">
              <w:rPr>
                <w:rFonts w:eastAsia="Arial"/>
                <w:color w:val="000000"/>
                <w:sz w:val="22"/>
                <w:szCs w:val="22"/>
                <w:lang w:eastAsia="uk-UA"/>
              </w:rPr>
              <w:t>робочого</w:t>
            </w:r>
            <w:proofErr w:type="spellEnd"/>
            <w:r w:rsidRPr="00717B8D">
              <w:rPr>
                <w:rFonts w:eastAsia="Arial"/>
                <w:color w:val="000000"/>
                <w:sz w:val="22"/>
                <w:szCs w:val="22"/>
                <w:lang w:eastAsia="uk-UA"/>
              </w:rPr>
              <w:t xml:space="preserve"> дня з дня </w:t>
            </w:r>
            <w:proofErr w:type="spellStart"/>
            <w:r w:rsidRPr="00717B8D">
              <w:rPr>
                <w:rFonts w:eastAsia="Arial"/>
                <w:color w:val="000000"/>
                <w:sz w:val="22"/>
                <w:szCs w:val="22"/>
                <w:lang w:eastAsia="uk-UA"/>
              </w:rPr>
              <w:t>визначення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найбільш</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економічно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вигідної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обґрунтування</w:t>
            </w:r>
            <w:proofErr w:type="spellEnd"/>
            <w:r w:rsidRPr="00717B8D">
              <w:rPr>
                <w:rFonts w:eastAsia="Arial"/>
                <w:color w:val="000000"/>
                <w:sz w:val="22"/>
                <w:szCs w:val="22"/>
                <w:lang w:eastAsia="uk-UA"/>
              </w:rPr>
              <w:t xml:space="preserve"> в </w:t>
            </w:r>
            <w:proofErr w:type="spellStart"/>
            <w:r w:rsidRPr="00717B8D">
              <w:rPr>
                <w:rFonts w:eastAsia="Arial"/>
                <w:color w:val="000000"/>
                <w:sz w:val="22"/>
                <w:szCs w:val="22"/>
                <w:lang w:eastAsia="uk-UA"/>
              </w:rPr>
              <w:t>довільній</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формі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щодо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вартості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відповідних</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товарів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робіт</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чи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послуг</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w:t>
            </w:r>
          </w:p>
          <w:p w14:paraId="5A3F2F2D" w14:textId="77777777" w:rsidR="00446BC0" w:rsidRPr="00717B8D" w:rsidRDefault="00446BC0" w:rsidP="00E83142">
            <w:pPr>
              <w:widowControl w:val="0"/>
              <w:ind w:left="-75" w:firstLine="75"/>
              <w:contextualSpacing/>
              <w:jc w:val="both"/>
              <w:rPr>
                <w:rFonts w:eastAsia="Arial"/>
                <w:color w:val="000000"/>
                <w:sz w:val="22"/>
                <w:szCs w:val="22"/>
                <w:lang w:eastAsia="uk-UA"/>
              </w:rPr>
            </w:pPr>
            <w:proofErr w:type="spellStart"/>
            <w:r w:rsidRPr="00717B8D">
              <w:rPr>
                <w:rFonts w:eastAsia="Arial"/>
                <w:color w:val="000000"/>
                <w:sz w:val="22"/>
                <w:szCs w:val="22"/>
                <w:lang w:eastAsia="uk-UA"/>
              </w:rPr>
              <w:t>Замовник</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може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відхилити</w:t>
            </w:r>
            <w:proofErr w:type="spellEnd"/>
            <w:r w:rsidRPr="00717B8D">
              <w:rPr>
                <w:rFonts w:eastAsia="Arial"/>
                <w:color w:val="000000"/>
                <w:sz w:val="22"/>
                <w:szCs w:val="22"/>
                <w:lang w:eastAsia="uk-UA"/>
              </w:rPr>
              <w:t xml:space="preserve"> аномально </w:t>
            </w:r>
            <w:proofErr w:type="spellStart"/>
            <w:r w:rsidRPr="00717B8D">
              <w:rPr>
                <w:rFonts w:eastAsia="Arial"/>
                <w:color w:val="000000"/>
                <w:sz w:val="22"/>
                <w:szCs w:val="22"/>
                <w:lang w:eastAsia="uk-UA"/>
              </w:rPr>
              <w:t>низьку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пропозицію</w:t>
            </w:r>
            <w:proofErr w:type="spellEnd"/>
            <w:r w:rsidRPr="00717B8D">
              <w:rPr>
                <w:rFonts w:eastAsia="Arial"/>
                <w:color w:val="000000"/>
                <w:sz w:val="22"/>
                <w:szCs w:val="22"/>
                <w:lang w:eastAsia="uk-UA"/>
              </w:rPr>
              <w:t xml:space="preserve">, у </w:t>
            </w:r>
            <w:proofErr w:type="spellStart"/>
            <w:r w:rsidRPr="00717B8D">
              <w:rPr>
                <w:rFonts w:eastAsia="Arial"/>
                <w:color w:val="000000"/>
                <w:sz w:val="22"/>
                <w:szCs w:val="22"/>
                <w:lang w:eastAsia="uk-UA"/>
              </w:rPr>
              <w:t>разі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якщо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учасник</w:t>
            </w:r>
            <w:proofErr w:type="spellEnd"/>
            <w:r w:rsidRPr="00717B8D">
              <w:rPr>
                <w:rFonts w:eastAsia="Arial"/>
                <w:color w:val="000000"/>
                <w:sz w:val="22"/>
                <w:szCs w:val="22"/>
                <w:lang w:eastAsia="uk-UA"/>
              </w:rPr>
              <w:t xml:space="preserve"> не </w:t>
            </w:r>
            <w:proofErr w:type="spellStart"/>
            <w:r w:rsidRPr="00717B8D">
              <w:rPr>
                <w:rFonts w:eastAsia="Arial"/>
                <w:color w:val="000000"/>
                <w:sz w:val="22"/>
                <w:szCs w:val="22"/>
                <w:lang w:eastAsia="uk-UA"/>
              </w:rPr>
              <w:t>надав</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належного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обґрунтування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вказаної</w:t>
            </w:r>
            <w:proofErr w:type="spellEnd"/>
            <w:r w:rsidRPr="00717B8D">
              <w:rPr>
                <w:rFonts w:eastAsia="Arial"/>
                <w:color w:val="000000"/>
                <w:sz w:val="22"/>
                <w:szCs w:val="22"/>
                <w:lang w:eastAsia="uk-UA"/>
              </w:rPr>
              <w:t xml:space="preserve"> у </w:t>
            </w:r>
            <w:proofErr w:type="spellStart"/>
            <w:r w:rsidRPr="00717B8D">
              <w:rPr>
                <w:rFonts w:eastAsia="Arial"/>
                <w:color w:val="000000"/>
                <w:sz w:val="22"/>
                <w:szCs w:val="22"/>
                <w:lang w:eastAsia="uk-UA"/>
              </w:rPr>
              <w:t>ній</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ціни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або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вартості</w:t>
            </w:r>
            <w:proofErr w:type="spellEnd"/>
            <w:r w:rsidRPr="00717B8D">
              <w:rPr>
                <w:rFonts w:eastAsia="Arial"/>
                <w:color w:val="000000"/>
                <w:sz w:val="22"/>
                <w:szCs w:val="22"/>
                <w:lang w:eastAsia="uk-UA"/>
              </w:rPr>
              <w:t xml:space="preserve">, та </w:t>
            </w:r>
            <w:proofErr w:type="spellStart"/>
            <w:r w:rsidRPr="00717B8D">
              <w:rPr>
                <w:rFonts w:eastAsia="Arial"/>
                <w:color w:val="000000"/>
                <w:sz w:val="22"/>
                <w:szCs w:val="22"/>
                <w:lang w:eastAsia="uk-UA"/>
              </w:rPr>
              <w:t>відхиляє</w:t>
            </w:r>
            <w:proofErr w:type="spellEnd"/>
            <w:r w:rsidRPr="00717B8D">
              <w:rPr>
                <w:rFonts w:eastAsia="Arial"/>
                <w:color w:val="000000"/>
                <w:sz w:val="22"/>
                <w:szCs w:val="22"/>
                <w:lang w:eastAsia="uk-UA"/>
              </w:rPr>
              <w:t xml:space="preserve"> аномально </w:t>
            </w:r>
            <w:proofErr w:type="spellStart"/>
            <w:r w:rsidRPr="00717B8D">
              <w:rPr>
                <w:rFonts w:eastAsia="Arial"/>
                <w:color w:val="000000"/>
                <w:sz w:val="22"/>
                <w:szCs w:val="22"/>
                <w:lang w:eastAsia="uk-UA"/>
              </w:rPr>
              <w:t>низьку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пропозицію</w:t>
            </w:r>
            <w:proofErr w:type="spellEnd"/>
            <w:r w:rsidRPr="00717B8D">
              <w:rPr>
                <w:rFonts w:eastAsia="Arial"/>
                <w:color w:val="000000"/>
                <w:sz w:val="22"/>
                <w:szCs w:val="22"/>
                <w:lang w:eastAsia="uk-UA"/>
              </w:rPr>
              <w:t xml:space="preserve"> у </w:t>
            </w:r>
            <w:proofErr w:type="spellStart"/>
            <w:r w:rsidRPr="00717B8D">
              <w:rPr>
                <w:rFonts w:eastAsia="Arial"/>
                <w:color w:val="000000"/>
                <w:sz w:val="22"/>
                <w:szCs w:val="22"/>
                <w:lang w:eastAsia="uk-UA"/>
              </w:rPr>
              <w:t>разі</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ненадходження</w:t>
            </w:r>
            <w:proofErr w:type="spellEnd"/>
            <w:r w:rsidRPr="00717B8D">
              <w:rPr>
                <w:rFonts w:eastAsia="Arial"/>
                <w:color w:val="000000"/>
                <w:sz w:val="22"/>
                <w:szCs w:val="22"/>
                <w:lang w:eastAsia="uk-UA"/>
              </w:rPr>
              <w:t xml:space="preserve"> такого </w:t>
            </w:r>
            <w:proofErr w:type="spellStart"/>
            <w:r w:rsidRPr="00717B8D">
              <w:rPr>
                <w:rFonts w:eastAsia="Arial"/>
                <w:color w:val="000000"/>
                <w:sz w:val="22"/>
                <w:szCs w:val="22"/>
                <w:lang w:eastAsia="uk-UA"/>
              </w:rPr>
              <w:t>обґрунтування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протягом</w:t>
            </w:r>
            <w:proofErr w:type="spellEnd"/>
            <w:r w:rsidRPr="00717B8D">
              <w:rPr>
                <w:rFonts w:eastAsia="Arial"/>
                <w:color w:val="000000"/>
                <w:sz w:val="22"/>
                <w:szCs w:val="22"/>
                <w:lang w:eastAsia="uk-UA"/>
              </w:rPr>
              <w:t xml:space="preserve"> строку, </w:t>
            </w:r>
            <w:proofErr w:type="spellStart"/>
            <w:r w:rsidRPr="00717B8D">
              <w:rPr>
                <w:rFonts w:eastAsia="Arial"/>
                <w:color w:val="000000"/>
                <w:sz w:val="22"/>
                <w:szCs w:val="22"/>
                <w:lang w:eastAsia="uk-UA"/>
              </w:rPr>
              <w:t>визначеного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згідно</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цього</w:t>
            </w:r>
            <w:proofErr w:type="spellEnd"/>
            <w:r w:rsidRPr="00717B8D">
              <w:rPr>
                <w:rFonts w:eastAsia="Arial"/>
                <w:color w:val="000000"/>
                <w:sz w:val="22"/>
                <w:szCs w:val="22"/>
                <w:lang w:eastAsia="uk-UA"/>
              </w:rPr>
              <w:t xml:space="preserve"> пункту.</w:t>
            </w:r>
          </w:p>
          <w:p w14:paraId="4501B72D" w14:textId="77777777" w:rsidR="00446BC0" w:rsidRPr="00717B8D" w:rsidRDefault="00446BC0" w:rsidP="00E83142">
            <w:pPr>
              <w:widowControl w:val="0"/>
              <w:ind w:left="-75" w:firstLine="75"/>
              <w:contextualSpacing/>
              <w:jc w:val="both"/>
              <w:rPr>
                <w:rFonts w:eastAsia="Arial"/>
                <w:color w:val="000000"/>
                <w:sz w:val="22"/>
                <w:szCs w:val="22"/>
                <w:lang w:eastAsia="uk-UA"/>
              </w:rPr>
            </w:pPr>
            <w:proofErr w:type="spellStart"/>
            <w:r w:rsidRPr="00717B8D">
              <w:rPr>
                <w:rFonts w:eastAsia="Arial"/>
                <w:color w:val="000000"/>
                <w:sz w:val="22"/>
                <w:szCs w:val="22"/>
                <w:lang w:eastAsia="uk-UA"/>
              </w:rPr>
              <w:t>Обґрунтування</w:t>
            </w:r>
            <w:proofErr w:type="spellEnd"/>
            <w:r w:rsidRPr="00717B8D">
              <w:rPr>
                <w:rFonts w:eastAsia="Arial"/>
                <w:color w:val="000000"/>
                <w:sz w:val="22"/>
                <w:szCs w:val="22"/>
                <w:lang w:eastAsia="uk-UA"/>
              </w:rPr>
              <w:t xml:space="preserve"> аномально </w:t>
            </w:r>
            <w:proofErr w:type="spellStart"/>
            <w:r w:rsidRPr="00717B8D">
              <w:rPr>
                <w:rFonts w:eastAsia="Arial"/>
                <w:color w:val="000000"/>
                <w:sz w:val="22"/>
                <w:szCs w:val="22"/>
                <w:lang w:eastAsia="uk-UA"/>
              </w:rPr>
              <w:t>низької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тендерної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пропозиції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може</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містити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інформацію</w:t>
            </w:r>
            <w:proofErr w:type="spellEnd"/>
            <w:r w:rsidRPr="00717B8D">
              <w:rPr>
                <w:rFonts w:eastAsia="Arial"/>
                <w:color w:val="000000"/>
                <w:sz w:val="22"/>
                <w:szCs w:val="22"/>
                <w:lang w:eastAsia="uk-UA"/>
              </w:rPr>
              <w:t xml:space="preserve"> про:</w:t>
            </w:r>
          </w:p>
          <w:p w14:paraId="6DDD0D6A" w14:textId="77777777" w:rsidR="00446BC0" w:rsidRPr="00717B8D" w:rsidRDefault="00446BC0" w:rsidP="004E4A69">
            <w:pPr>
              <w:pStyle w:val="ac"/>
              <w:widowControl w:val="0"/>
              <w:numPr>
                <w:ilvl w:val="0"/>
                <w:numId w:val="1"/>
              </w:numPr>
              <w:ind w:left="-75" w:firstLine="75"/>
              <w:contextualSpacing/>
              <w:jc w:val="both"/>
              <w:rPr>
                <w:sz w:val="22"/>
                <w:szCs w:val="22"/>
                <w:lang w:eastAsia="uk-UA"/>
              </w:rPr>
            </w:pPr>
            <w:proofErr w:type="spellStart"/>
            <w:r w:rsidRPr="00717B8D">
              <w:rPr>
                <w:rFonts w:eastAsia="Arial"/>
                <w:color w:val="000000"/>
                <w:sz w:val="22"/>
                <w:szCs w:val="22"/>
                <w:lang w:eastAsia="uk-UA"/>
              </w:rPr>
              <w:t>досягнення</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економії</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завдяки</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t>застосованому</w:t>
            </w:r>
            <w:proofErr w:type="spellEnd"/>
            <w:r w:rsidRPr="00717B8D">
              <w:rPr>
                <w:rFonts w:eastAsia="Arial"/>
                <w:color w:val="000000"/>
                <w:sz w:val="22"/>
                <w:szCs w:val="22"/>
                <w:lang w:eastAsia="uk-UA"/>
              </w:rPr>
              <w:t xml:space="preserve"> </w:t>
            </w:r>
            <w:proofErr w:type="spellStart"/>
            <w:r w:rsidRPr="00717B8D">
              <w:rPr>
                <w:rFonts w:eastAsia="Arial"/>
                <w:color w:val="000000"/>
                <w:sz w:val="22"/>
                <w:szCs w:val="22"/>
                <w:lang w:eastAsia="uk-UA"/>
              </w:rPr>
              <w:lastRenderedPageBreak/>
              <w:t>технологічному</w:t>
            </w:r>
            <w:proofErr w:type="spellEnd"/>
            <w:r w:rsidRPr="00717B8D">
              <w:rPr>
                <w:rFonts w:eastAsia="Arial"/>
                <w:color w:val="000000"/>
                <w:sz w:val="22"/>
                <w:szCs w:val="22"/>
                <w:lang w:val="uk-UA" w:eastAsia="uk-UA"/>
              </w:rPr>
              <w:t xml:space="preserve"> </w:t>
            </w:r>
            <w:proofErr w:type="spellStart"/>
            <w:r w:rsidRPr="00717B8D">
              <w:rPr>
                <w:sz w:val="22"/>
                <w:szCs w:val="22"/>
                <w:lang w:eastAsia="uk-UA"/>
              </w:rPr>
              <w:t>процесу</w:t>
            </w:r>
            <w:proofErr w:type="spellEnd"/>
            <w:r w:rsidRPr="00717B8D">
              <w:rPr>
                <w:sz w:val="22"/>
                <w:szCs w:val="22"/>
                <w:lang w:eastAsia="uk-UA"/>
              </w:rPr>
              <w:t xml:space="preserve"> </w:t>
            </w:r>
            <w:proofErr w:type="spellStart"/>
            <w:r w:rsidRPr="00717B8D">
              <w:rPr>
                <w:sz w:val="22"/>
                <w:szCs w:val="22"/>
                <w:lang w:eastAsia="uk-UA"/>
              </w:rPr>
              <w:t>виробництва</w:t>
            </w:r>
            <w:proofErr w:type="spellEnd"/>
            <w:r w:rsidRPr="00717B8D">
              <w:rPr>
                <w:sz w:val="22"/>
                <w:szCs w:val="22"/>
                <w:lang w:eastAsia="uk-UA"/>
              </w:rPr>
              <w:t xml:space="preserve"> </w:t>
            </w:r>
            <w:proofErr w:type="spellStart"/>
            <w:r w:rsidRPr="00717B8D">
              <w:rPr>
                <w:sz w:val="22"/>
                <w:szCs w:val="22"/>
                <w:lang w:eastAsia="uk-UA"/>
              </w:rPr>
              <w:t>товарів</w:t>
            </w:r>
            <w:proofErr w:type="spellEnd"/>
            <w:r w:rsidRPr="00717B8D">
              <w:rPr>
                <w:sz w:val="22"/>
                <w:szCs w:val="22"/>
                <w:lang w:eastAsia="uk-UA"/>
              </w:rPr>
              <w:t xml:space="preserve">, порядку </w:t>
            </w:r>
            <w:proofErr w:type="spellStart"/>
            <w:r w:rsidRPr="00717B8D">
              <w:rPr>
                <w:sz w:val="22"/>
                <w:szCs w:val="22"/>
                <w:lang w:eastAsia="uk-UA"/>
              </w:rPr>
              <w:t>надання</w:t>
            </w:r>
            <w:proofErr w:type="spellEnd"/>
            <w:r w:rsidRPr="00717B8D">
              <w:rPr>
                <w:sz w:val="22"/>
                <w:szCs w:val="22"/>
                <w:lang w:eastAsia="uk-UA"/>
              </w:rPr>
              <w:t xml:space="preserve"> </w:t>
            </w:r>
            <w:proofErr w:type="spellStart"/>
            <w:r w:rsidRPr="00717B8D">
              <w:rPr>
                <w:sz w:val="22"/>
                <w:szCs w:val="22"/>
                <w:lang w:eastAsia="uk-UA"/>
              </w:rPr>
              <w:t>послуг</w:t>
            </w:r>
            <w:proofErr w:type="spellEnd"/>
            <w:r w:rsidRPr="00717B8D">
              <w:rPr>
                <w:sz w:val="22"/>
                <w:szCs w:val="22"/>
                <w:lang w:eastAsia="uk-UA"/>
              </w:rPr>
              <w:t xml:space="preserve"> </w:t>
            </w:r>
            <w:proofErr w:type="spellStart"/>
            <w:r w:rsidRPr="00717B8D">
              <w:rPr>
                <w:sz w:val="22"/>
                <w:szCs w:val="22"/>
                <w:lang w:eastAsia="uk-UA"/>
              </w:rPr>
              <w:t>чи</w:t>
            </w:r>
            <w:proofErr w:type="spellEnd"/>
            <w:r w:rsidRPr="00717B8D">
              <w:rPr>
                <w:sz w:val="22"/>
                <w:szCs w:val="22"/>
                <w:lang w:eastAsia="uk-UA"/>
              </w:rPr>
              <w:t xml:space="preserve"> </w:t>
            </w:r>
            <w:proofErr w:type="spellStart"/>
            <w:r w:rsidRPr="00717B8D">
              <w:rPr>
                <w:sz w:val="22"/>
                <w:szCs w:val="22"/>
                <w:lang w:eastAsia="uk-UA"/>
              </w:rPr>
              <w:t>технології</w:t>
            </w:r>
            <w:proofErr w:type="spellEnd"/>
            <w:r w:rsidRPr="00717B8D">
              <w:rPr>
                <w:sz w:val="22"/>
                <w:szCs w:val="22"/>
                <w:lang w:eastAsia="uk-UA"/>
              </w:rPr>
              <w:t xml:space="preserve"> </w:t>
            </w:r>
            <w:proofErr w:type="spellStart"/>
            <w:r w:rsidRPr="00717B8D">
              <w:rPr>
                <w:sz w:val="22"/>
                <w:szCs w:val="22"/>
                <w:lang w:eastAsia="uk-UA"/>
              </w:rPr>
              <w:t>будівництва</w:t>
            </w:r>
            <w:proofErr w:type="spellEnd"/>
            <w:r w:rsidRPr="00717B8D">
              <w:rPr>
                <w:sz w:val="22"/>
                <w:szCs w:val="22"/>
                <w:lang w:eastAsia="uk-UA"/>
              </w:rPr>
              <w:t>;</w:t>
            </w:r>
          </w:p>
          <w:p w14:paraId="54589411" w14:textId="77777777" w:rsidR="00446BC0" w:rsidRPr="00717B8D" w:rsidRDefault="00446BC0" w:rsidP="00E83142">
            <w:pPr>
              <w:widowControl w:val="0"/>
              <w:ind w:left="-75" w:firstLine="75"/>
              <w:contextualSpacing/>
              <w:jc w:val="both"/>
              <w:rPr>
                <w:sz w:val="22"/>
                <w:szCs w:val="22"/>
                <w:lang w:eastAsia="uk-UA"/>
              </w:rPr>
            </w:pPr>
            <w:r w:rsidRPr="00717B8D">
              <w:rPr>
                <w:sz w:val="22"/>
                <w:szCs w:val="22"/>
                <w:lang w:eastAsia="uk-UA"/>
              </w:rPr>
              <w:t xml:space="preserve">2) </w:t>
            </w:r>
            <w:proofErr w:type="spellStart"/>
            <w:r w:rsidRPr="00717B8D">
              <w:rPr>
                <w:sz w:val="22"/>
                <w:szCs w:val="22"/>
                <w:lang w:eastAsia="uk-UA"/>
              </w:rPr>
              <w:t>сприятливі</w:t>
            </w:r>
            <w:proofErr w:type="spellEnd"/>
            <w:r w:rsidRPr="00717B8D">
              <w:rPr>
                <w:sz w:val="22"/>
                <w:szCs w:val="22"/>
                <w:lang w:eastAsia="uk-UA"/>
              </w:rPr>
              <w:t xml:space="preserve"> </w:t>
            </w:r>
            <w:proofErr w:type="spellStart"/>
            <w:r w:rsidRPr="00717B8D">
              <w:rPr>
                <w:sz w:val="22"/>
                <w:szCs w:val="22"/>
                <w:lang w:eastAsia="uk-UA"/>
              </w:rPr>
              <w:t>умови</w:t>
            </w:r>
            <w:proofErr w:type="spellEnd"/>
            <w:r w:rsidRPr="00717B8D">
              <w:rPr>
                <w:sz w:val="22"/>
                <w:szCs w:val="22"/>
                <w:lang w:eastAsia="uk-UA"/>
              </w:rPr>
              <w:t xml:space="preserve">, за </w:t>
            </w:r>
            <w:proofErr w:type="spellStart"/>
            <w:r w:rsidRPr="00717B8D">
              <w:rPr>
                <w:sz w:val="22"/>
                <w:szCs w:val="22"/>
                <w:lang w:eastAsia="uk-UA"/>
              </w:rPr>
              <w:t>яких</w:t>
            </w:r>
            <w:proofErr w:type="spellEnd"/>
            <w:r w:rsidRPr="00717B8D">
              <w:rPr>
                <w:sz w:val="22"/>
                <w:szCs w:val="22"/>
                <w:lang w:eastAsia="uk-UA"/>
              </w:rPr>
              <w:t xml:space="preserve"> </w:t>
            </w:r>
            <w:proofErr w:type="spellStart"/>
            <w:r w:rsidRPr="00717B8D">
              <w:rPr>
                <w:sz w:val="22"/>
                <w:szCs w:val="22"/>
                <w:lang w:eastAsia="uk-UA"/>
              </w:rPr>
              <w:t>учасник</w:t>
            </w:r>
            <w:proofErr w:type="spellEnd"/>
            <w:r w:rsidRPr="00717B8D">
              <w:rPr>
                <w:sz w:val="22"/>
                <w:szCs w:val="22"/>
                <w:lang w:eastAsia="uk-UA"/>
              </w:rPr>
              <w:t xml:space="preserve"> </w:t>
            </w:r>
            <w:proofErr w:type="spellStart"/>
            <w:r w:rsidRPr="00717B8D">
              <w:rPr>
                <w:sz w:val="22"/>
                <w:szCs w:val="22"/>
                <w:lang w:eastAsia="uk-UA"/>
              </w:rPr>
              <w:t>може</w:t>
            </w:r>
            <w:proofErr w:type="spellEnd"/>
            <w:r w:rsidRPr="00717B8D">
              <w:rPr>
                <w:sz w:val="22"/>
                <w:szCs w:val="22"/>
                <w:lang w:eastAsia="uk-UA"/>
              </w:rPr>
              <w:t xml:space="preserve"> </w:t>
            </w:r>
            <w:proofErr w:type="spellStart"/>
            <w:r w:rsidRPr="00717B8D">
              <w:rPr>
                <w:sz w:val="22"/>
                <w:szCs w:val="22"/>
                <w:lang w:eastAsia="uk-UA"/>
              </w:rPr>
              <w:t>поставити</w:t>
            </w:r>
            <w:proofErr w:type="spellEnd"/>
            <w:r w:rsidRPr="00717B8D">
              <w:rPr>
                <w:sz w:val="22"/>
                <w:szCs w:val="22"/>
                <w:lang w:eastAsia="uk-UA"/>
              </w:rPr>
              <w:t xml:space="preserve"> </w:t>
            </w:r>
            <w:proofErr w:type="spellStart"/>
            <w:r w:rsidRPr="00717B8D">
              <w:rPr>
                <w:sz w:val="22"/>
                <w:szCs w:val="22"/>
                <w:lang w:eastAsia="uk-UA"/>
              </w:rPr>
              <w:t>товари</w:t>
            </w:r>
            <w:proofErr w:type="spellEnd"/>
            <w:r w:rsidRPr="00717B8D">
              <w:rPr>
                <w:sz w:val="22"/>
                <w:szCs w:val="22"/>
                <w:lang w:eastAsia="uk-UA"/>
              </w:rPr>
              <w:t xml:space="preserve">, </w:t>
            </w:r>
            <w:proofErr w:type="spellStart"/>
            <w:r w:rsidRPr="00717B8D">
              <w:rPr>
                <w:sz w:val="22"/>
                <w:szCs w:val="22"/>
                <w:lang w:eastAsia="uk-UA"/>
              </w:rPr>
              <w:t>надати</w:t>
            </w:r>
            <w:proofErr w:type="spellEnd"/>
            <w:r w:rsidRPr="00717B8D">
              <w:rPr>
                <w:sz w:val="22"/>
                <w:szCs w:val="22"/>
                <w:lang w:eastAsia="uk-UA"/>
              </w:rPr>
              <w:t xml:space="preserve"> </w:t>
            </w:r>
            <w:proofErr w:type="spellStart"/>
            <w:r w:rsidRPr="00717B8D">
              <w:rPr>
                <w:sz w:val="22"/>
                <w:szCs w:val="22"/>
                <w:lang w:eastAsia="uk-UA"/>
              </w:rPr>
              <w:t>послуги</w:t>
            </w:r>
            <w:proofErr w:type="spellEnd"/>
            <w:r w:rsidRPr="00717B8D">
              <w:rPr>
                <w:sz w:val="22"/>
                <w:szCs w:val="22"/>
                <w:lang w:eastAsia="uk-UA"/>
              </w:rPr>
              <w:t xml:space="preserve"> </w:t>
            </w:r>
            <w:proofErr w:type="spellStart"/>
            <w:r w:rsidRPr="00717B8D">
              <w:rPr>
                <w:sz w:val="22"/>
                <w:szCs w:val="22"/>
                <w:lang w:eastAsia="uk-UA"/>
              </w:rPr>
              <w:t>чи</w:t>
            </w:r>
            <w:proofErr w:type="spellEnd"/>
            <w:r w:rsidRPr="00717B8D">
              <w:rPr>
                <w:sz w:val="22"/>
                <w:szCs w:val="22"/>
                <w:lang w:eastAsia="uk-UA"/>
              </w:rPr>
              <w:t xml:space="preserve"> </w:t>
            </w:r>
            <w:proofErr w:type="spellStart"/>
            <w:r w:rsidRPr="00717B8D">
              <w:rPr>
                <w:sz w:val="22"/>
                <w:szCs w:val="22"/>
                <w:lang w:eastAsia="uk-UA"/>
              </w:rPr>
              <w:t>виконати</w:t>
            </w:r>
            <w:proofErr w:type="spellEnd"/>
            <w:r w:rsidRPr="00717B8D">
              <w:rPr>
                <w:sz w:val="22"/>
                <w:szCs w:val="22"/>
                <w:lang w:eastAsia="uk-UA"/>
              </w:rPr>
              <w:t xml:space="preserve"> </w:t>
            </w:r>
            <w:proofErr w:type="spellStart"/>
            <w:r w:rsidRPr="00717B8D">
              <w:rPr>
                <w:sz w:val="22"/>
                <w:szCs w:val="22"/>
                <w:lang w:eastAsia="uk-UA"/>
              </w:rPr>
              <w:t>роботи</w:t>
            </w:r>
            <w:proofErr w:type="spellEnd"/>
            <w:r w:rsidRPr="00717B8D">
              <w:rPr>
                <w:sz w:val="22"/>
                <w:szCs w:val="22"/>
                <w:lang w:eastAsia="uk-UA"/>
              </w:rPr>
              <w:t xml:space="preserve">, </w:t>
            </w:r>
            <w:proofErr w:type="spellStart"/>
            <w:r w:rsidRPr="00717B8D">
              <w:rPr>
                <w:sz w:val="22"/>
                <w:szCs w:val="22"/>
                <w:lang w:eastAsia="uk-UA"/>
              </w:rPr>
              <w:t>зокрема</w:t>
            </w:r>
            <w:proofErr w:type="spellEnd"/>
            <w:r w:rsidRPr="00717B8D">
              <w:rPr>
                <w:sz w:val="22"/>
                <w:szCs w:val="22"/>
                <w:lang w:eastAsia="uk-UA"/>
              </w:rPr>
              <w:t xml:space="preserve"> </w:t>
            </w:r>
            <w:proofErr w:type="spellStart"/>
            <w:r w:rsidRPr="00717B8D">
              <w:rPr>
                <w:sz w:val="22"/>
                <w:szCs w:val="22"/>
                <w:lang w:eastAsia="uk-UA"/>
              </w:rPr>
              <w:t>спеціальна</w:t>
            </w:r>
            <w:proofErr w:type="spellEnd"/>
            <w:r w:rsidRPr="00717B8D">
              <w:rPr>
                <w:sz w:val="22"/>
                <w:szCs w:val="22"/>
                <w:lang w:eastAsia="uk-UA"/>
              </w:rPr>
              <w:t xml:space="preserve"> </w:t>
            </w:r>
            <w:proofErr w:type="spellStart"/>
            <w:r w:rsidRPr="00717B8D">
              <w:rPr>
                <w:sz w:val="22"/>
                <w:szCs w:val="22"/>
                <w:lang w:eastAsia="uk-UA"/>
              </w:rPr>
              <w:t>цінова</w:t>
            </w:r>
            <w:proofErr w:type="spellEnd"/>
            <w:r w:rsidRPr="00717B8D">
              <w:rPr>
                <w:sz w:val="22"/>
                <w:szCs w:val="22"/>
                <w:lang w:eastAsia="uk-UA"/>
              </w:rPr>
              <w:t xml:space="preserve"> </w:t>
            </w:r>
            <w:proofErr w:type="spellStart"/>
            <w:r w:rsidRPr="00717B8D">
              <w:rPr>
                <w:sz w:val="22"/>
                <w:szCs w:val="22"/>
                <w:lang w:eastAsia="uk-UA"/>
              </w:rPr>
              <w:t>пропозиція</w:t>
            </w:r>
            <w:proofErr w:type="spellEnd"/>
            <w:r w:rsidRPr="00717B8D">
              <w:rPr>
                <w:sz w:val="22"/>
                <w:szCs w:val="22"/>
                <w:lang w:eastAsia="uk-UA"/>
              </w:rPr>
              <w:t xml:space="preserve"> (</w:t>
            </w:r>
            <w:proofErr w:type="spellStart"/>
            <w:r w:rsidRPr="00717B8D">
              <w:rPr>
                <w:sz w:val="22"/>
                <w:szCs w:val="22"/>
                <w:lang w:eastAsia="uk-UA"/>
              </w:rPr>
              <w:t>знижка</w:t>
            </w:r>
            <w:proofErr w:type="spellEnd"/>
            <w:r w:rsidRPr="00717B8D">
              <w:rPr>
                <w:sz w:val="22"/>
                <w:szCs w:val="22"/>
                <w:lang w:eastAsia="uk-UA"/>
              </w:rPr>
              <w:t xml:space="preserve">) </w:t>
            </w:r>
            <w:proofErr w:type="spellStart"/>
            <w:r w:rsidRPr="00717B8D">
              <w:rPr>
                <w:sz w:val="22"/>
                <w:szCs w:val="22"/>
                <w:lang w:eastAsia="uk-UA"/>
              </w:rPr>
              <w:t>учасника</w:t>
            </w:r>
            <w:proofErr w:type="spellEnd"/>
            <w:r w:rsidRPr="00717B8D">
              <w:rPr>
                <w:sz w:val="22"/>
                <w:szCs w:val="22"/>
                <w:lang w:eastAsia="uk-UA"/>
              </w:rPr>
              <w:t>;</w:t>
            </w:r>
          </w:p>
          <w:p w14:paraId="6535340E" w14:textId="77777777" w:rsidR="00446BC0" w:rsidRPr="00717B8D" w:rsidRDefault="00446BC0" w:rsidP="00E83142">
            <w:pPr>
              <w:widowControl w:val="0"/>
              <w:ind w:left="-75" w:firstLine="75"/>
              <w:contextualSpacing/>
              <w:jc w:val="both"/>
              <w:rPr>
                <w:sz w:val="22"/>
                <w:szCs w:val="22"/>
                <w:lang w:eastAsia="uk-UA"/>
              </w:rPr>
            </w:pPr>
            <w:r w:rsidRPr="00717B8D">
              <w:rPr>
                <w:sz w:val="22"/>
                <w:szCs w:val="22"/>
                <w:lang w:eastAsia="uk-UA"/>
              </w:rPr>
              <w:t xml:space="preserve">3) </w:t>
            </w:r>
            <w:proofErr w:type="spellStart"/>
            <w:r w:rsidRPr="00717B8D">
              <w:rPr>
                <w:sz w:val="22"/>
                <w:szCs w:val="22"/>
                <w:lang w:eastAsia="uk-UA"/>
              </w:rPr>
              <w:t>отримання</w:t>
            </w:r>
            <w:proofErr w:type="spellEnd"/>
            <w:r w:rsidRPr="00717B8D">
              <w:rPr>
                <w:sz w:val="22"/>
                <w:szCs w:val="22"/>
                <w:lang w:eastAsia="uk-UA"/>
              </w:rPr>
              <w:t xml:space="preserve"> </w:t>
            </w:r>
            <w:proofErr w:type="spellStart"/>
            <w:r w:rsidRPr="00717B8D">
              <w:rPr>
                <w:sz w:val="22"/>
                <w:szCs w:val="22"/>
                <w:lang w:eastAsia="uk-UA"/>
              </w:rPr>
              <w:t>учасником</w:t>
            </w:r>
            <w:proofErr w:type="spellEnd"/>
            <w:r w:rsidRPr="00717B8D">
              <w:rPr>
                <w:sz w:val="22"/>
                <w:szCs w:val="22"/>
                <w:lang w:eastAsia="uk-UA"/>
              </w:rPr>
              <w:t xml:space="preserve"> </w:t>
            </w:r>
            <w:proofErr w:type="spellStart"/>
            <w:r w:rsidRPr="00717B8D">
              <w:rPr>
                <w:sz w:val="22"/>
                <w:szCs w:val="22"/>
                <w:lang w:eastAsia="uk-UA"/>
              </w:rPr>
              <w:t>державної</w:t>
            </w:r>
            <w:proofErr w:type="spellEnd"/>
            <w:r w:rsidRPr="00717B8D">
              <w:rPr>
                <w:sz w:val="22"/>
                <w:szCs w:val="22"/>
                <w:lang w:eastAsia="uk-UA"/>
              </w:rPr>
              <w:t xml:space="preserve"> </w:t>
            </w:r>
            <w:proofErr w:type="spellStart"/>
            <w:r w:rsidRPr="00717B8D">
              <w:rPr>
                <w:sz w:val="22"/>
                <w:szCs w:val="22"/>
                <w:lang w:eastAsia="uk-UA"/>
              </w:rPr>
              <w:t>допомоги</w:t>
            </w:r>
            <w:proofErr w:type="spellEnd"/>
            <w:r w:rsidRPr="00717B8D">
              <w:rPr>
                <w:sz w:val="22"/>
                <w:szCs w:val="22"/>
                <w:lang w:eastAsia="uk-UA"/>
              </w:rPr>
              <w:t xml:space="preserve"> </w:t>
            </w:r>
            <w:proofErr w:type="spellStart"/>
            <w:r w:rsidRPr="00717B8D">
              <w:rPr>
                <w:sz w:val="22"/>
                <w:szCs w:val="22"/>
                <w:lang w:eastAsia="uk-UA"/>
              </w:rPr>
              <w:t>згідно</w:t>
            </w:r>
            <w:proofErr w:type="spellEnd"/>
            <w:r w:rsidRPr="00717B8D">
              <w:rPr>
                <w:sz w:val="22"/>
                <w:szCs w:val="22"/>
                <w:lang w:eastAsia="uk-UA"/>
              </w:rPr>
              <w:t xml:space="preserve"> </w:t>
            </w:r>
            <w:proofErr w:type="spellStart"/>
            <w:r w:rsidRPr="00717B8D">
              <w:rPr>
                <w:sz w:val="22"/>
                <w:szCs w:val="22"/>
                <w:lang w:eastAsia="uk-UA"/>
              </w:rPr>
              <w:t>із</w:t>
            </w:r>
            <w:proofErr w:type="spellEnd"/>
            <w:r w:rsidRPr="00717B8D">
              <w:rPr>
                <w:sz w:val="22"/>
                <w:szCs w:val="22"/>
                <w:lang w:eastAsia="uk-UA"/>
              </w:rPr>
              <w:t xml:space="preserve"> </w:t>
            </w:r>
            <w:proofErr w:type="spellStart"/>
            <w:r w:rsidRPr="00717B8D">
              <w:rPr>
                <w:sz w:val="22"/>
                <w:szCs w:val="22"/>
                <w:lang w:eastAsia="uk-UA"/>
              </w:rPr>
              <w:t>законодавством</w:t>
            </w:r>
            <w:proofErr w:type="spellEnd"/>
            <w:r w:rsidRPr="00717B8D">
              <w:rPr>
                <w:sz w:val="22"/>
                <w:szCs w:val="22"/>
                <w:lang w:eastAsia="uk-UA"/>
              </w:rPr>
              <w:t>.</w:t>
            </w:r>
          </w:p>
          <w:p w14:paraId="451ADBCC" w14:textId="77777777" w:rsidR="00446BC0" w:rsidRPr="00717B8D" w:rsidRDefault="00446BC0" w:rsidP="00E83142">
            <w:pPr>
              <w:pStyle w:val="ac"/>
              <w:jc w:val="both"/>
              <w:rPr>
                <w:sz w:val="22"/>
                <w:szCs w:val="22"/>
                <w:shd w:val="solid" w:color="FFFFFF" w:fill="FFFFFF"/>
              </w:rPr>
            </w:pPr>
            <w:proofErr w:type="spellStart"/>
            <w:r w:rsidRPr="00717B8D">
              <w:rPr>
                <w:sz w:val="22"/>
                <w:szCs w:val="22"/>
                <w:shd w:val="solid" w:color="FFFFFF" w:fill="FFFFFF"/>
                <w:lang w:eastAsia="en-US"/>
              </w:rPr>
              <w:t>Якщо</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замовником</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під</w:t>
            </w:r>
            <w:proofErr w:type="spellEnd"/>
            <w:r w:rsidRPr="00717B8D">
              <w:rPr>
                <w:sz w:val="22"/>
                <w:szCs w:val="22"/>
                <w:shd w:val="solid" w:color="FFFFFF" w:fill="FFFFFF"/>
                <w:lang w:eastAsia="en-US"/>
              </w:rPr>
              <w:t xml:space="preserve"> час </w:t>
            </w:r>
            <w:proofErr w:type="spellStart"/>
            <w:r w:rsidRPr="00717B8D">
              <w:rPr>
                <w:sz w:val="22"/>
                <w:szCs w:val="22"/>
                <w:shd w:val="solid" w:color="FFFFFF" w:fill="FFFFFF"/>
                <w:lang w:eastAsia="en-US"/>
              </w:rPr>
              <w:t>розгляду</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тендерної</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пропозиції</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учасника</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процедури</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закупівлі</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виявлено</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невідповідності</w:t>
            </w:r>
            <w:proofErr w:type="spellEnd"/>
            <w:r w:rsidRPr="00717B8D">
              <w:rPr>
                <w:sz w:val="22"/>
                <w:szCs w:val="22"/>
                <w:shd w:val="solid" w:color="FFFFFF" w:fill="FFFFFF"/>
                <w:lang w:eastAsia="en-US"/>
              </w:rPr>
              <w:t xml:space="preserve"> в </w:t>
            </w:r>
            <w:proofErr w:type="spellStart"/>
            <w:r w:rsidRPr="00717B8D">
              <w:rPr>
                <w:sz w:val="22"/>
                <w:szCs w:val="22"/>
                <w:shd w:val="solid" w:color="FFFFFF" w:fill="FFFFFF"/>
                <w:lang w:eastAsia="en-US"/>
              </w:rPr>
              <w:t>інформації</w:t>
            </w:r>
            <w:proofErr w:type="spellEnd"/>
            <w:r w:rsidRPr="00717B8D">
              <w:rPr>
                <w:sz w:val="22"/>
                <w:szCs w:val="22"/>
                <w:shd w:val="solid" w:color="FFFFFF" w:fill="FFFFFF"/>
                <w:lang w:eastAsia="en-US"/>
              </w:rPr>
              <w:t xml:space="preserve"> та/</w:t>
            </w:r>
            <w:proofErr w:type="spellStart"/>
            <w:r w:rsidRPr="00717B8D">
              <w:rPr>
                <w:sz w:val="22"/>
                <w:szCs w:val="22"/>
                <w:shd w:val="solid" w:color="FFFFFF" w:fill="FFFFFF"/>
                <w:lang w:eastAsia="en-US"/>
              </w:rPr>
              <w:t>або</w:t>
            </w:r>
            <w:proofErr w:type="spellEnd"/>
            <w:r w:rsidRPr="00717B8D">
              <w:rPr>
                <w:sz w:val="22"/>
                <w:szCs w:val="22"/>
                <w:shd w:val="solid" w:color="FFFFFF" w:fill="FFFFFF"/>
                <w:lang w:eastAsia="en-US"/>
              </w:rPr>
              <w:t xml:space="preserve"> документах, </w:t>
            </w:r>
            <w:proofErr w:type="spellStart"/>
            <w:r w:rsidRPr="00717B8D">
              <w:rPr>
                <w:sz w:val="22"/>
                <w:szCs w:val="22"/>
                <w:shd w:val="solid" w:color="FFFFFF" w:fill="FFFFFF"/>
                <w:lang w:eastAsia="en-US"/>
              </w:rPr>
              <w:t>що</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подані</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учасником</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процедури</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закупівлі</w:t>
            </w:r>
            <w:proofErr w:type="spellEnd"/>
            <w:r w:rsidRPr="00717B8D">
              <w:rPr>
                <w:sz w:val="22"/>
                <w:szCs w:val="22"/>
                <w:shd w:val="solid" w:color="FFFFFF" w:fill="FFFFFF"/>
                <w:lang w:eastAsia="en-US"/>
              </w:rPr>
              <w:t xml:space="preserve"> у </w:t>
            </w:r>
            <w:proofErr w:type="spellStart"/>
            <w:r w:rsidRPr="00717B8D">
              <w:rPr>
                <w:sz w:val="22"/>
                <w:szCs w:val="22"/>
                <w:shd w:val="solid" w:color="FFFFFF" w:fill="FFFFFF"/>
                <w:lang w:eastAsia="en-US"/>
              </w:rPr>
              <w:t>тендерній</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пропозиції</w:t>
            </w:r>
            <w:proofErr w:type="spellEnd"/>
            <w:r w:rsidRPr="00717B8D">
              <w:rPr>
                <w:sz w:val="22"/>
                <w:szCs w:val="22"/>
                <w:shd w:val="solid" w:color="FFFFFF" w:fill="FFFFFF"/>
                <w:lang w:eastAsia="en-US"/>
              </w:rPr>
              <w:t xml:space="preserve"> та/</w:t>
            </w:r>
            <w:proofErr w:type="spellStart"/>
            <w:r w:rsidRPr="00717B8D">
              <w:rPr>
                <w:sz w:val="22"/>
                <w:szCs w:val="22"/>
                <w:shd w:val="solid" w:color="FFFFFF" w:fill="FFFFFF"/>
                <w:lang w:eastAsia="en-US"/>
              </w:rPr>
              <w:t>або</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подання</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яких</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передбачалося</w:t>
            </w:r>
            <w:proofErr w:type="spellEnd"/>
            <w:r w:rsidRPr="00717B8D">
              <w:rPr>
                <w:sz w:val="22"/>
                <w:szCs w:val="22"/>
                <w:shd w:val="solid" w:color="FFFFFF" w:fill="FFFFFF"/>
                <w:lang w:eastAsia="en-US"/>
              </w:rPr>
              <w:t xml:space="preserve"> тендерною </w:t>
            </w:r>
            <w:proofErr w:type="spellStart"/>
            <w:r w:rsidRPr="00717B8D">
              <w:rPr>
                <w:sz w:val="22"/>
                <w:szCs w:val="22"/>
                <w:shd w:val="solid" w:color="FFFFFF" w:fill="FFFFFF"/>
                <w:lang w:eastAsia="en-US"/>
              </w:rPr>
              <w:t>документацією</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він</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розміщує</w:t>
            </w:r>
            <w:proofErr w:type="spellEnd"/>
            <w:r w:rsidRPr="00717B8D">
              <w:rPr>
                <w:sz w:val="22"/>
                <w:szCs w:val="22"/>
                <w:shd w:val="solid" w:color="FFFFFF" w:fill="FFFFFF"/>
                <w:lang w:eastAsia="en-US"/>
              </w:rPr>
              <w:t xml:space="preserve"> у строк, </w:t>
            </w:r>
            <w:proofErr w:type="spellStart"/>
            <w:r w:rsidRPr="00717B8D">
              <w:rPr>
                <w:sz w:val="22"/>
                <w:szCs w:val="22"/>
                <w:shd w:val="solid" w:color="FFFFFF" w:fill="FFFFFF"/>
                <w:lang w:eastAsia="en-US"/>
              </w:rPr>
              <w:t>який</w:t>
            </w:r>
            <w:proofErr w:type="spellEnd"/>
            <w:r w:rsidRPr="00717B8D">
              <w:rPr>
                <w:sz w:val="22"/>
                <w:szCs w:val="22"/>
                <w:shd w:val="solid" w:color="FFFFFF" w:fill="FFFFFF"/>
                <w:lang w:eastAsia="en-US"/>
              </w:rPr>
              <w:t xml:space="preserve"> не </w:t>
            </w:r>
            <w:proofErr w:type="spellStart"/>
            <w:r w:rsidRPr="00717B8D">
              <w:rPr>
                <w:sz w:val="22"/>
                <w:szCs w:val="22"/>
                <w:shd w:val="solid" w:color="FFFFFF" w:fill="FFFFFF"/>
                <w:lang w:eastAsia="en-US"/>
              </w:rPr>
              <w:t>може</w:t>
            </w:r>
            <w:proofErr w:type="spellEnd"/>
            <w:r w:rsidRPr="00717B8D">
              <w:rPr>
                <w:sz w:val="22"/>
                <w:szCs w:val="22"/>
                <w:shd w:val="solid" w:color="FFFFFF" w:fill="FFFFFF"/>
                <w:lang w:eastAsia="en-US"/>
              </w:rPr>
              <w:t xml:space="preserve"> бути </w:t>
            </w:r>
            <w:proofErr w:type="spellStart"/>
            <w:r w:rsidRPr="00717B8D">
              <w:rPr>
                <w:sz w:val="22"/>
                <w:szCs w:val="22"/>
                <w:shd w:val="solid" w:color="FFFFFF" w:fill="FFFFFF"/>
                <w:lang w:eastAsia="en-US"/>
              </w:rPr>
              <w:t>меншим</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ніж</w:t>
            </w:r>
            <w:proofErr w:type="spellEnd"/>
            <w:r w:rsidRPr="00717B8D">
              <w:rPr>
                <w:sz w:val="22"/>
                <w:szCs w:val="22"/>
                <w:shd w:val="solid" w:color="FFFFFF" w:fill="FFFFFF"/>
                <w:lang w:eastAsia="en-US"/>
              </w:rPr>
              <w:t xml:space="preserve"> два </w:t>
            </w:r>
            <w:proofErr w:type="spellStart"/>
            <w:r w:rsidRPr="00717B8D">
              <w:rPr>
                <w:sz w:val="22"/>
                <w:szCs w:val="22"/>
                <w:shd w:val="solid" w:color="FFFFFF" w:fill="FFFFFF"/>
                <w:lang w:eastAsia="en-US"/>
              </w:rPr>
              <w:t>робочі</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дні</w:t>
            </w:r>
            <w:proofErr w:type="spellEnd"/>
            <w:r w:rsidRPr="00717B8D">
              <w:rPr>
                <w:sz w:val="22"/>
                <w:szCs w:val="22"/>
                <w:shd w:val="solid" w:color="FFFFFF" w:fill="FFFFFF"/>
                <w:lang w:eastAsia="en-US"/>
              </w:rPr>
              <w:t xml:space="preserve"> до </w:t>
            </w:r>
            <w:proofErr w:type="spellStart"/>
            <w:r w:rsidRPr="00717B8D">
              <w:rPr>
                <w:sz w:val="22"/>
                <w:szCs w:val="22"/>
                <w:shd w:val="solid" w:color="FFFFFF" w:fill="FFFFFF"/>
                <w:lang w:eastAsia="en-US"/>
              </w:rPr>
              <w:t>закінчення</w:t>
            </w:r>
            <w:proofErr w:type="spellEnd"/>
            <w:r w:rsidRPr="00717B8D">
              <w:rPr>
                <w:sz w:val="22"/>
                <w:szCs w:val="22"/>
                <w:shd w:val="solid" w:color="FFFFFF" w:fill="FFFFFF"/>
                <w:lang w:eastAsia="en-US"/>
              </w:rPr>
              <w:t xml:space="preserve"> строку </w:t>
            </w:r>
            <w:proofErr w:type="spellStart"/>
            <w:r w:rsidRPr="00717B8D">
              <w:rPr>
                <w:sz w:val="22"/>
                <w:szCs w:val="22"/>
                <w:shd w:val="solid" w:color="FFFFFF" w:fill="FFFFFF"/>
                <w:lang w:eastAsia="en-US"/>
              </w:rPr>
              <w:t>розгляду</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тендерних</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пропозицій</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повідомлення</w:t>
            </w:r>
            <w:proofErr w:type="spellEnd"/>
            <w:r w:rsidRPr="00717B8D">
              <w:rPr>
                <w:sz w:val="22"/>
                <w:szCs w:val="22"/>
                <w:shd w:val="solid" w:color="FFFFFF" w:fill="FFFFFF"/>
                <w:lang w:eastAsia="en-US"/>
              </w:rPr>
              <w:t xml:space="preserve"> з </w:t>
            </w:r>
            <w:proofErr w:type="spellStart"/>
            <w:r w:rsidRPr="00717B8D">
              <w:rPr>
                <w:sz w:val="22"/>
                <w:szCs w:val="22"/>
                <w:shd w:val="solid" w:color="FFFFFF" w:fill="FFFFFF"/>
                <w:lang w:eastAsia="en-US"/>
              </w:rPr>
              <w:t>вимогою</w:t>
            </w:r>
            <w:proofErr w:type="spellEnd"/>
            <w:r w:rsidRPr="00717B8D">
              <w:rPr>
                <w:sz w:val="22"/>
                <w:szCs w:val="22"/>
                <w:shd w:val="solid" w:color="FFFFFF" w:fill="FFFFFF"/>
                <w:lang w:eastAsia="en-US"/>
              </w:rPr>
              <w:t xml:space="preserve"> про </w:t>
            </w:r>
            <w:proofErr w:type="spellStart"/>
            <w:r w:rsidRPr="00717B8D">
              <w:rPr>
                <w:sz w:val="22"/>
                <w:szCs w:val="22"/>
                <w:shd w:val="solid" w:color="FFFFFF" w:fill="FFFFFF"/>
                <w:lang w:eastAsia="en-US"/>
              </w:rPr>
              <w:t>усунення</w:t>
            </w:r>
            <w:proofErr w:type="spellEnd"/>
            <w:r w:rsidRPr="00717B8D">
              <w:rPr>
                <w:sz w:val="22"/>
                <w:szCs w:val="22"/>
                <w:shd w:val="solid" w:color="FFFFFF" w:fill="FFFFFF"/>
                <w:lang w:eastAsia="en-US"/>
              </w:rPr>
              <w:t xml:space="preserve"> таких </w:t>
            </w:r>
            <w:proofErr w:type="spellStart"/>
            <w:r w:rsidRPr="00717B8D">
              <w:rPr>
                <w:sz w:val="22"/>
                <w:szCs w:val="22"/>
                <w:shd w:val="solid" w:color="FFFFFF" w:fill="FFFFFF"/>
                <w:lang w:eastAsia="en-US"/>
              </w:rPr>
              <w:t>невідповідностей</w:t>
            </w:r>
            <w:proofErr w:type="spellEnd"/>
            <w:r w:rsidRPr="00717B8D">
              <w:rPr>
                <w:sz w:val="22"/>
                <w:szCs w:val="22"/>
                <w:shd w:val="solid" w:color="FFFFFF" w:fill="FFFFFF"/>
                <w:lang w:eastAsia="en-US"/>
              </w:rPr>
              <w:t xml:space="preserve"> в </w:t>
            </w:r>
            <w:proofErr w:type="spellStart"/>
            <w:r w:rsidRPr="00717B8D">
              <w:rPr>
                <w:sz w:val="22"/>
                <w:szCs w:val="22"/>
                <w:shd w:val="solid" w:color="FFFFFF" w:fill="FFFFFF"/>
                <w:lang w:eastAsia="en-US"/>
              </w:rPr>
              <w:t>електронній</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системі</w:t>
            </w:r>
            <w:proofErr w:type="spellEnd"/>
            <w:r w:rsidRPr="00717B8D">
              <w:rPr>
                <w:sz w:val="22"/>
                <w:szCs w:val="22"/>
                <w:shd w:val="solid" w:color="FFFFFF" w:fill="FFFFFF"/>
                <w:lang w:eastAsia="en-US"/>
              </w:rPr>
              <w:t xml:space="preserve"> </w:t>
            </w:r>
            <w:proofErr w:type="spellStart"/>
            <w:r w:rsidRPr="00717B8D">
              <w:rPr>
                <w:sz w:val="22"/>
                <w:szCs w:val="22"/>
                <w:shd w:val="solid" w:color="FFFFFF" w:fill="FFFFFF"/>
                <w:lang w:eastAsia="en-US"/>
              </w:rPr>
              <w:t>закупівель</w:t>
            </w:r>
            <w:proofErr w:type="spellEnd"/>
            <w:r w:rsidRPr="00717B8D">
              <w:rPr>
                <w:sz w:val="22"/>
                <w:szCs w:val="22"/>
                <w:shd w:val="solid" w:color="FFFFFF" w:fill="FFFFFF"/>
                <w:lang w:eastAsia="en-US"/>
              </w:rPr>
              <w:t>.</w:t>
            </w:r>
          </w:p>
          <w:p w14:paraId="326EEB5D" w14:textId="77777777" w:rsidR="00446BC0" w:rsidRPr="00717B8D" w:rsidRDefault="00446BC0" w:rsidP="00E83142">
            <w:pPr>
              <w:pStyle w:val="ac"/>
              <w:jc w:val="both"/>
              <w:rPr>
                <w:sz w:val="22"/>
                <w:szCs w:val="22"/>
                <w:lang w:val="uk-UA"/>
              </w:rPr>
            </w:pPr>
            <w:r w:rsidRPr="00717B8D">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4828D9" w14:textId="77777777" w:rsidR="00446BC0" w:rsidRPr="00717B8D" w:rsidRDefault="00446BC0" w:rsidP="00E83142">
            <w:pPr>
              <w:pStyle w:val="ac"/>
              <w:jc w:val="both"/>
              <w:rPr>
                <w:sz w:val="22"/>
                <w:szCs w:val="22"/>
                <w:shd w:val="solid" w:color="FFFFFF" w:fill="FFFFFF"/>
                <w:lang w:val="uk-UA" w:eastAsia="en-US"/>
              </w:rPr>
            </w:pPr>
            <w:r w:rsidRPr="00717B8D">
              <w:rPr>
                <w:sz w:val="22"/>
                <w:szCs w:val="22"/>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7B8D">
              <w:rPr>
                <w:sz w:val="22"/>
                <w:szCs w:val="22"/>
                <w:shd w:val="solid" w:color="FFFFFF" w:fill="FFFFFF"/>
                <w:lang w:val="uk-UA" w:eastAsia="en-US"/>
              </w:rPr>
              <w:t>невідповідностей</w:t>
            </w:r>
            <w:proofErr w:type="spellEnd"/>
            <w:r w:rsidRPr="00717B8D">
              <w:rPr>
                <w:sz w:val="22"/>
                <w:szCs w:val="22"/>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53F369" w14:textId="77777777" w:rsidR="00446BC0" w:rsidRPr="00717B8D" w:rsidRDefault="00446BC0" w:rsidP="00E83142">
            <w:pPr>
              <w:widowControl w:val="0"/>
              <w:pBdr>
                <w:top w:val="nil"/>
                <w:left w:val="nil"/>
                <w:bottom w:val="nil"/>
                <w:right w:val="nil"/>
                <w:between w:val="nil"/>
              </w:pBdr>
              <w:jc w:val="both"/>
              <w:rPr>
                <w:sz w:val="22"/>
                <w:szCs w:val="22"/>
                <w:lang w:val="uk-UA"/>
              </w:rPr>
            </w:pPr>
            <w:r w:rsidRPr="00717B8D">
              <w:rPr>
                <w:sz w:val="22"/>
                <w:szCs w:val="22"/>
                <w:lang w:val="uk-UA"/>
              </w:rPr>
              <w:t>Учасники при поданні тендерної пропозиції повинні враховувати норми:</w:t>
            </w:r>
          </w:p>
          <w:p w14:paraId="12ADD02D" w14:textId="77777777" w:rsidR="00446BC0" w:rsidRPr="0062744B" w:rsidRDefault="00446BC0" w:rsidP="00E83142">
            <w:pPr>
              <w:widowControl w:val="0"/>
              <w:pBdr>
                <w:top w:val="nil"/>
                <w:left w:val="nil"/>
                <w:bottom w:val="nil"/>
                <w:right w:val="nil"/>
                <w:between w:val="nil"/>
              </w:pBdr>
              <w:jc w:val="both"/>
              <w:rPr>
                <w:sz w:val="22"/>
                <w:szCs w:val="22"/>
                <w:lang w:val="uk-UA"/>
              </w:rPr>
            </w:pPr>
            <w:r w:rsidRPr="0062744B">
              <w:rPr>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17F756" w14:textId="77777777" w:rsidR="00446BC0" w:rsidRPr="00717B8D" w:rsidRDefault="00446BC0" w:rsidP="00E83142">
            <w:pPr>
              <w:widowControl w:val="0"/>
              <w:pBdr>
                <w:top w:val="nil"/>
                <w:left w:val="nil"/>
                <w:bottom w:val="nil"/>
                <w:right w:val="nil"/>
                <w:between w:val="nil"/>
              </w:pBdr>
              <w:jc w:val="both"/>
              <w:rPr>
                <w:sz w:val="22"/>
                <w:szCs w:val="22"/>
              </w:rPr>
            </w:pPr>
            <w:r w:rsidRPr="00717B8D">
              <w:rPr>
                <w:sz w:val="22"/>
                <w:szCs w:val="22"/>
              </w:rPr>
              <w:t xml:space="preserve">—постанови </w:t>
            </w:r>
            <w:proofErr w:type="spellStart"/>
            <w:r w:rsidRPr="00717B8D">
              <w:rPr>
                <w:sz w:val="22"/>
                <w:szCs w:val="22"/>
              </w:rPr>
              <w:t>Кабінету</w:t>
            </w:r>
            <w:proofErr w:type="spellEnd"/>
            <w:r w:rsidRPr="00717B8D">
              <w:rPr>
                <w:sz w:val="22"/>
                <w:szCs w:val="22"/>
              </w:rPr>
              <w:t xml:space="preserve"> </w:t>
            </w:r>
            <w:proofErr w:type="spellStart"/>
            <w:r w:rsidRPr="00717B8D">
              <w:rPr>
                <w:sz w:val="22"/>
                <w:szCs w:val="22"/>
              </w:rPr>
              <w:t>Міністрів</w:t>
            </w:r>
            <w:proofErr w:type="spellEnd"/>
            <w:r w:rsidRPr="00717B8D">
              <w:rPr>
                <w:sz w:val="22"/>
                <w:szCs w:val="22"/>
              </w:rPr>
              <w:t xml:space="preserve"> </w:t>
            </w:r>
            <w:proofErr w:type="spellStart"/>
            <w:r w:rsidRPr="00717B8D">
              <w:rPr>
                <w:sz w:val="22"/>
                <w:szCs w:val="22"/>
              </w:rPr>
              <w:t>України</w:t>
            </w:r>
            <w:proofErr w:type="spellEnd"/>
            <w:r w:rsidRPr="00717B8D">
              <w:rPr>
                <w:sz w:val="22"/>
                <w:szCs w:val="22"/>
              </w:rPr>
              <w:t xml:space="preserve"> “Про </w:t>
            </w:r>
            <w:proofErr w:type="spellStart"/>
            <w:r w:rsidRPr="00717B8D">
              <w:rPr>
                <w:sz w:val="22"/>
                <w:szCs w:val="22"/>
              </w:rPr>
              <w:t>застосування</w:t>
            </w:r>
            <w:proofErr w:type="spellEnd"/>
            <w:r w:rsidRPr="00717B8D">
              <w:rPr>
                <w:sz w:val="22"/>
                <w:szCs w:val="22"/>
              </w:rPr>
              <w:t xml:space="preserve"> заборони </w:t>
            </w:r>
            <w:proofErr w:type="spellStart"/>
            <w:r w:rsidRPr="00717B8D">
              <w:rPr>
                <w:sz w:val="22"/>
                <w:szCs w:val="22"/>
              </w:rPr>
              <w:t>ввезення</w:t>
            </w:r>
            <w:proofErr w:type="spellEnd"/>
            <w:r w:rsidRPr="00717B8D">
              <w:rPr>
                <w:sz w:val="22"/>
                <w:szCs w:val="22"/>
              </w:rPr>
              <w:t xml:space="preserve"> </w:t>
            </w:r>
            <w:proofErr w:type="spellStart"/>
            <w:r w:rsidRPr="00717B8D">
              <w:rPr>
                <w:sz w:val="22"/>
                <w:szCs w:val="22"/>
              </w:rPr>
              <w:t>товарів</w:t>
            </w:r>
            <w:proofErr w:type="spellEnd"/>
            <w:r w:rsidRPr="00717B8D">
              <w:rPr>
                <w:sz w:val="22"/>
                <w:szCs w:val="22"/>
              </w:rPr>
              <w:t xml:space="preserve"> з </w:t>
            </w:r>
            <w:proofErr w:type="spellStart"/>
            <w:r w:rsidRPr="00717B8D">
              <w:rPr>
                <w:sz w:val="22"/>
                <w:szCs w:val="22"/>
              </w:rPr>
              <w:t>Російської</w:t>
            </w:r>
            <w:proofErr w:type="spellEnd"/>
            <w:r w:rsidRPr="00717B8D">
              <w:rPr>
                <w:sz w:val="22"/>
                <w:szCs w:val="22"/>
              </w:rPr>
              <w:t xml:space="preserve"> </w:t>
            </w:r>
            <w:proofErr w:type="spellStart"/>
            <w:r w:rsidRPr="00717B8D">
              <w:rPr>
                <w:sz w:val="22"/>
                <w:szCs w:val="22"/>
              </w:rPr>
              <w:t>Федерації</w:t>
            </w:r>
            <w:proofErr w:type="spellEnd"/>
            <w:r w:rsidRPr="00717B8D">
              <w:rPr>
                <w:sz w:val="22"/>
                <w:szCs w:val="22"/>
              </w:rPr>
              <w:t xml:space="preserve">” </w:t>
            </w:r>
            <w:proofErr w:type="spellStart"/>
            <w:r w:rsidRPr="00717B8D">
              <w:rPr>
                <w:sz w:val="22"/>
                <w:szCs w:val="22"/>
              </w:rPr>
              <w:t>від</w:t>
            </w:r>
            <w:proofErr w:type="spellEnd"/>
            <w:r w:rsidRPr="00717B8D">
              <w:rPr>
                <w:sz w:val="22"/>
                <w:szCs w:val="22"/>
              </w:rPr>
              <w:t xml:space="preserve"> 09.04.2022 № 426, </w:t>
            </w:r>
            <w:proofErr w:type="spellStart"/>
            <w:r w:rsidRPr="00717B8D">
              <w:rPr>
                <w:sz w:val="22"/>
                <w:szCs w:val="22"/>
              </w:rPr>
              <w:t>оскільки</w:t>
            </w:r>
            <w:proofErr w:type="spellEnd"/>
            <w:r w:rsidRPr="00717B8D">
              <w:rPr>
                <w:sz w:val="22"/>
                <w:szCs w:val="22"/>
              </w:rPr>
              <w:t xml:space="preserve"> </w:t>
            </w:r>
            <w:proofErr w:type="spellStart"/>
            <w:r w:rsidRPr="00717B8D">
              <w:rPr>
                <w:sz w:val="22"/>
                <w:szCs w:val="22"/>
              </w:rPr>
              <w:t>цією</w:t>
            </w:r>
            <w:proofErr w:type="spellEnd"/>
            <w:r w:rsidRPr="00717B8D">
              <w:rPr>
                <w:sz w:val="22"/>
                <w:szCs w:val="22"/>
              </w:rPr>
              <w:t xml:space="preserve"> </w:t>
            </w:r>
            <w:proofErr w:type="spellStart"/>
            <w:r w:rsidRPr="00717B8D">
              <w:rPr>
                <w:sz w:val="22"/>
                <w:szCs w:val="22"/>
              </w:rPr>
              <w:t>постановою</w:t>
            </w:r>
            <w:proofErr w:type="spellEnd"/>
            <w:r w:rsidRPr="00717B8D">
              <w:rPr>
                <w:sz w:val="22"/>
                <w:szCs w:val="22"/>
              </w:rPr>
              <w:t xml:space="preserve"> заборонено </w:t>
            </w:r>
            <w:proofErr w:type="spellStart"/>
            <w:r w:rsidRPr="00717B8D">
              <w:rPr>
                <w:sz w:val="22"/>
                <w:szCs w:val="22"/>
              </w:rPr>
              <w:t>ввезення</w:t>
            </w:r>
            <w:proofErr w:type="spellEnd"/>
            <w:r w:rsidRPr="00717B8D">
              <w:rPr>
                <w:sz w:val="22"/>
                <w:szCs w:val="22"/>
              </w:rPr>
              <w:t xml:space="preserve"> на </w:t>
            </w:r>
            <w:proofErr w:type="spellStart"/>
            <w:r w:rsidRPr="00717B8D">
              <w:rPr>
                <w:sz w:val="22"/>
                <w:szCs w:val="22"/>
              </w:rPr>
              <w:t>митну</w:t>
            </w:r>
            <w:proofErr w:type="spellEnd"/>
            <w:r w:rsidRPr="00717B8D">
              <w:rPr>
                <w:sz w:val="22"/>
                <w:szCs w:val="22"/>
              </w:rPr>
              <w:t xml:space="preserve"> </w:t>
            </w:r>
            <w:proofErr w:type="spellStart"/>
            <w:r w:rsidRPr="00717B8D">
              <w:rPr>
                <w:sz w:val="22"/>
                <w:szCs w:val="22"/>
              </w:rPr>
              <w:t>територію</w:t>
            </w:r>
            <w:proofErr w:type="spellEnd"/>
            <w:r w:rsidRPr="00717B8D">
              <w:rPr>
                <w:sz w:val="22"/>
                <w:szCs w:val="22"/>
              </w:rPr>
              <w:t xml:space="preserve"> </w:t>
            </w:r>
            <w:proofErr w:type="spellStart"/>
            <w:r w:rsidRPr="00717B8D">
              <w:rPr>
                <w:sz w:val="22"/>
                <w:szCs w:val="22"/>
              </w:rPr>
              <w:t>України</w:t>
            </w:r>
            <w:proofErr w:type="spellEnd"/>
            <w:r w:rsidRPr="00717B8D">
              <w:rPr>
                <w:sz w:val="22"/>
                <w:szCs w:val="22"/>
              </w:rPr>
              <w:t xml:space="preserve"> в </w:t>
            </w:r>
            <w:proofErr w:type="spellStart"/>
            <w:r w:rsidRPr="00717B8D">
              <w:rPr>
                <w:sz w:val="22"/>
                <w:szCs w:val="22"/>
              </w:rPr>
              <w:t>митному</w:t>
            </w:r>
            <w:proofErr w:type="spellEnd"/>
            <w:r w:rsidRPr="00717B8D">
              <w:rPr>
                <w:sz w:val="22"/>
                <w:szCs w:val="22"/>
              </w:rPr>
              <w:t xml:space="preserve"> </w:t>
            </w:r>
            <w:proofErr w:type="spellStart"/>
            <w:r w:rsidRPr="00717B8D">
              <w:rPr>
                <w:sz w:val="22"/>
                <w:szCs w:val="22"/>
              </w:rPr>
              <w:t>режимі</w:t>
            </w:r>
            <w:proofErr w:type="spellEnd"/>
            <w:r w:rsidRPr="00717B8D">
              <w:rPr>
                <w:sz w:val="22"/>
                <w:szCs w:val="22"/>
              </w:rPr>
              <w:t xml:space="preserve"> </w:t>
            </w:r>
            <w:proofErr w:type="spellStart"/>
            <w:r w:rsidRPr="00717B8D">
              <w:rPr>
                <w:sz w:val="22"/>
                <w:szCs w:val="22"/>
              </w:rPr>
              <w:t>імпорту</w:t>
            </w:r>
            <w:proofErr w:type="spellEnd"/>
            <w:r w:rsidRPr="00717B8D">
              <w:rPr>
                <w:sz w:val="22"/>
                <w:szCs w:val="22"/>
              </w:rPr>
              <w:t xml:space="preserve"> </w:t>
            </w:r>
            <w:proofErr w:type="spellStart"/>
            <w:r w:rsidRPr="00717B8D">
              <w:rPr>
                <w:sz w:val="22"/>
                <w:szCs w:val="22"/>
              </w:rPr>
              <w:t>товарів</w:t>
            </w:r>
            <w:proofErr w:type="spellEnd"/>
            <w:r w:rsidRPr="00717B8D">
              <w:rPr>
                <w:sz w:val="22"/>
                <w:szCs w:val="22"/>
              </w:rPr>
              <w:t xml:space="preserve"> з </w:t>
            </w:r>
            <w:proofErr w:type="spellStart"/>
            <w:r w:rsidRPr="00717B8D">
              <w:rPr>
                <w:sz w:val="22"/>
                <w:szCs w:val="22"/>
              </w:rPr>
              <w:t>Російської</w:t>
            </w:r>
            <w:proofErr w:type="spellEnd"/>
            <w:r w:rsidRPr="00717B8D">
              <w:rPr>
                <w:sz w:val="22"/>
                <w:szCs w:val="22"/>
              </w:rPr>
              <w:t xml:space="preserve"> </w:t>
            </w:r>
            <w:proofErr w:type="spellStart"/>
            <w:r w:rsidRPr="00717B8D">
              <w:rPr>
                <w:sz w:val="22"/>
                <w:szCs w:val="22"/>
              </w:rPr>
              <w:t>Федерації</w:t>
            </w:r>
            <w:proofErr w:type="spellEnd"/>
            <w:r w:rsidRPr="00717B8D">
              <w:rPr>
                <w:sz w:val="22"/>
                <w:szCs w:val="22"/>
              </w:rPr>
              <w:t>;</w:t>
            </w:r>
          </w:p>
          <w:p w14:paraId="7F785F6D" w14:textId="77777777" w:rsidR="00446BC0" w:rsidRPr="00717B8D" w:rsidRDefault="00446BC0" w:rsidP="00E83142">
            <w:pPr>
              <w:widowControl w:val="0"/>
              <w:contextualSpacing/>
              <w:jc w:val="both"/>
              <w:rPr>
                <w:sz w:val="22"/>
                <w:szCs w:val="22"/>
                <w:lang w:val="uk-UA" w:eastAsia="uk-UA"/>
              </w:rPr>
            </w:pPr>
            <w:r w:rsidRPr="00717B8D">
              <w:rPr>
                <w:sz w:val="22"/>
                <w:szCs w:val="22"/>
              </w:rPr>
              <w:t xml:space="preserve">—   Закону </w:t>
            </w:r>
            <w:proofErr w:type="spellStart"/>
            <w:r w:rsidRPr="00717B8D">
              <w:rPr>
                <w:sz w:val="22"/>
                <w:szCs w:val="22"/>
              </w:rPr>
              <w:t>України</w:t>
            </w:r>
            <w:proofErr w:type="spellEnd"/>
            <w:r w:rsidRPr="00717B8D">
              <w:rPr>
                <w:sz w:val="22"/>
                <w:szCs w:val="22"/>
              </w:rPr>
              <w:t xml:space="preserve"> “Про </w:t>
            </w:r>
            <w:proofErr w:type="spellStart"/>
            <w:r w:rsidRPr="00717B8D">
              <w:rPr>
                <w:sz w:val="22"/>
                <w:szCs w:val="22"/>
              </w:rPr>
              <w:t>забезпечення</w:t>
            </w:r>
            <w:proofErr w:type="spellEnd"/>
            <w:r w:rsidRPr="00717B8D">
              <w:rPr>
                <w:sz w:val="22"/>
                <w:szCs w:val="22"/>
              </w:rPr>
              <w:t xml:space="preserve"> прав і свобод </w:t>
            </w:r>
            <w:proofErr w:type="spellStart"/>
            <w:r w:rsidRPr="00717B8D">
              <w:rPr>
                <w:sz w:val="22"/>
                <w:szCs w:val="22"/>
              </w:rPr>
              <w:t>громадян</w:t>
            </w:r>
            <w:proofErr w:type="spellEnd"/>
            <w:r w:rsidRPr="00717B8D">
              <w:rPr>
                <w:sz w:val="22"/>
                <w:szCs w:val="22"/>
              </w:rPr>
              <w:t xml:space="preserve"> та </w:t>
            </w:r>
            <w:proofErr w:type="spellStart"/>
            <w:r w:rsidRPr="00717B8D">
              <w:rPr>
                <w:sz w:val="22"/>
                <w:szCs w:val="22"/>
              </w:rPr>
              <w:t>правовий</w:t>
            </w:r>
            <w:proofErr w:type="spellEnd"/>
            <w:r w:rsidRPr="00717B8D">
              <w:rPr>
                <w:sz w:val="22"/>
                <w:szCs w:val="22"/>
              </w:rPr>
              <w:t xml:space="preserve"> режим на </w:t>
            </w:r>
            <w:proofErr w:type="spellStart"/>
            <w:r w:rsidRPr="00717B8D">
              <w:rPr>
                <w:sz w:val="22"/>
                <w:szCs w:val="22"/>
              </w:rPr>
              <w:t>тимчасово</w:t>
            </w:r>
            <w:proofErr w:type="spellEnd"/>
            <w:r w:rsidRPr="00717B8D">
              <w:rPr>
                <w:sz w:val="22"/>
                <w:szCs w:val="22"/>
              </w:rPr>
              <w:t xml:space="preserve"> </w:t>
            </w:r>
            <w:proofErr w:type="spellStart"/>
            <w:r w:rsidRPr="00717B8D">
              <w:rPr>
                <w:sz w:val="22"/>
                <w:szCs w:val="22"/>
              </w:rPr>
              <w:t>окупованій</w:t>
            </w:r>
            <w:proofErr w:type="spellEnd"/>
            <w:r w:rsidRPr="00717B8D">
              <w:rPr>
                <w:sz w:val="22"/>
                <w:szCs w:val="22"/>
              </w:rPr>
              <w:t xml:space="preserve"> </w:t>
            </w:r>
            <w:proofErr w:type="spellStart"/>
            <w:r w:rsidRPr="00717B8D">
              <w:rPr>
                <w:sz w:val="22"/>
                <w:szCs w:val="22"/>
              </w:rPr>
              <w:t>території</w:t>
            </w:r>
            <w:proofErr w:type="spellEnd"/>
            <w:r w:rsidRPr="00717B8D">
              <w:rPr>
                <w:sz w:val="22"/>
                <w:szCs w:val="22"/>
              </w:rPr>
              <w:t xml:space="preserve"> </w:t>
            </w:r>
            <w:proofErr w:type="spellStart"/>
            <w:r w:rsidRPr="00717B8D">
              <w:rPr>
                <w:sz w:val="22"/>
                <w:szCs w:val="22"/>
              </w:rPr>
              <w:t>України</w:t>
            </w:r>
            <w:proofErr w:type="spellEnd"/>
            <w:r w:rsidRPr="00717B8D">
              <w:rPr>
                <w:sz w:val="22"/>
                <w:szCs w:val="22"/>
              </w:rPr>
              <w:t xml:space="preserve">” </w:t>
            </w:r>
            <w:proofErr w:type="spellStart"/>
            <w:r w:rsidRPr="00717B8D">
              <w:rPr>
                <w:sz w:val="22"/>
                <w:szCs w:val="22"/>
              </w:rPr>
              <w:t>від</w:t>
            </w:r>
            <w:proofErr w:type="spellEnd"/>
            <w:r w:rsidRPr="00717B8D">
              <w:rPr>
                <w:sz w:val="22"/>
                <w:szCs w:val="22"/>
              </w:rPr>
              <w:t xml:space="preserve"> 15.04.2014 № 1207-VII</w:t>
            </w:r>
          </w:p>
        </w:tc>
      </w:tr>
      <w:tr w:rsidR="00446BC0" w:rsidRPr="009B2FD3" w14:paraId="135ACA58" w14:textId="77777777" w:rsidTr="00E8314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3F4069" w14:textId="77777777" w:rsidR="00446BC0" w:rsidRPr="00B0593B" w:rsidRDefault="00446BC0" w:rsidP="00E83142">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996C92C" w14:textId="77777777" w:rsidR="00446BC0" w:rsidRPr="00B0593B" w:rsidRDefault="00446BC0" w:rsidP="00E83142">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B06C56" w14:textId="77777777" w:rsidR="00446BC0" w:rsidRPr="006A5E8F" w:rsidRDefault="00446BC0" w:rsidP="00E83142">
            <w:pPr>
              <w:pStyle w:val="ac"/>
              <w:jc w:val="both"/>
              <w:rPr>
                <w:sz w:val="22"/>
                <w:szCs w:val="22"/>
                <w:shd w:val="solid" w:color="FFFFFF" w:fill="FFFFFF"/>
              </w:rPr>
            </w:pPr>
            <w:proofErr w:type="spellStart"/>
            <w:r w:rsidRPr="006A5E8F">
              <w:rPr>
                <w:sz w:val="22"/>
                <w:szCs w:val="22"/>
                <w:shd w:val="solid" w:color="FFFFFF" w:fill="FFFFFF"/>
                <w:lang w:eastAsia="en-US"/>
              </w:rPr>
              <w:t>Замовник</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відхиляє</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тендерну</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пропозицію</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із</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зазначенням</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аргументації</w:t>
            </w:r>
            <w:proofErr w:type="spellEnd"/>
            <w:r w:rsidRPr="006A5E8F">
              <w:rPr>
                <w:sz w:val="22"/>
                <w:szCs w:val="22"/>
                <w:shd w:val="solid" w:color="FFFFFF" w:fill="FFFFFF"/>
                <w:lang w:eastAsia="en-US"/>
              </w:rPr>
              <w:t xml:space="preserve"> в </w:t>
            </w:r>
            <w:proofErr w:type="spellStart"/>
            <w:r w:rsidRPr="006A5E8F">
              <w:rPr>
                <w:sz w:val="22"/>
                <w:szCs w:val="22"/>
                <w:shd w:val="solid" w:color="FFFFFF" w:fill="FFFFFF"/>
                <w:lang w:eastAsia="en-US"/>
              </w:rPr>
              <w:t>електронній</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системі</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закупівель</w:t>
            </w:r>
            <w:proofErr w:type="spellEnd"/>
            <w:r w:rsidRPr="006A5E8F">
              <w:rPr>
                <w:sz w:val="22"/>
                <w:szCs w:val="22"/>
                <w:shd w:val="solid" w:color="FFFFFF" w:fill="FFFFFF"/>
                <w:lang w:eastAsia="en-US"/>
              </w:rPr>
              <w:t xml:space="preserve"> у </w:t>
            </w:r>
            <w:proofErr w:type="spellStart"/>
            <w:r w:rsidRPr="006A5E8F">
              <w:rPr>
                <w:sz w:val="22"/>
                <w:szCs w:val="22"/>
                <w:shd w:val="solid" w:color="FFFFFF" w:fill="FFFFFF"/>
                <w:lang w:eastAsia="en-US"/>
              </w:rPr>
              <w:t>разі</w:t>
            </w:r>
            <w:proofErr w:type="spellEnd"/>
            <w:r w:rsidRPr="006A5E8F">
              <w:rPr>
                <w:sz w:val="22"/>
                <w:szCs w:val="22"/>
                <w:shd w:val="solid" w:color="FFFFFF" w:fill="FFFFFF"/>
                <w:lang w:eastAsia="en-US"/>
              </w:rPr>
              <w:t>, коли:</w:t>
            </w:r>
          </w:p>
          <w:p w14:paraId="4338E06E" w14:textId="77777777" w:rsidR="00446BC0" w:rsidRPr="006A5E8F" w:rsidRDefault="00446BC0" w:rsidP="00E83142">
            <w:pPr>
              <w:pStyle w:val="ac"/>
              <w:jc w:val="both"/>
              <w:rPr>
                <w:sz w:val="22"/>
                <w:szCs w:val="22"/>
              </w:rPr>
            </w:pPr>
            <w:r w:rsidRPr="006A5E8F">
              <w:rPr>
                <w:sz w:val="22"/>
                <w:szCs w:val="22"/>
                <w:lang w:eastAsia="en-US"/>
              </w:rPr>
              <w:t>1) </w:t>
            </w:r>
            <w:proofErr w:type="spellStart"/>
            <w:r w:rsidRPr="006A5E8F">
              <w:rPr>
                <w:b/>
                <w:sz w:val="22"/>
                <w:szCs w:val="22"/>
                <w:lang w:eastAsia="en-US"/>
              </w:rPr>
              <w:t>учасник</w:t>
            </w:r>
            <w:proofErr w:type="spellEnd"/>
            <w:r w:rsidRPr="006A5E8F">
              <w:rPr>
                <w:b/>
                <w:sz w:val="22"/>
                <w:szCs w:val="22"/>
                <w:lang w:eastAsia="en-US"/>
              </w:rPr>
              <w:t xml:space="preserve"> </w:t>
            </w:r>
            <w:proofErr w:type="spellStart"/>
            <w:r w:rsidRPr="006A5E8F">
              <w:rPr>
                <w:b/>
                <w:sz w:val="22"/>
                <w:szCs w:val="22"/>
                <w:lang w:eastAsia="en-US"/>
              </w:rPr>
              <w:t>процедури</w:t>
            </w:r>
            <w:proofErr w:type="spellEnd"/>
            <w:r w:rsidRPr="006A5E8F">
              <w:rPr>
                <w:b/>
                <w:sz w:val="22"/>
                <w:szCs w:val="22"/>
                <w:lang w:eastAsia="en-US"/>
              </w:rPr>
              <w:t xml:space="preserve"> </w:t>
            </w:r>
            <w:proofErr w:type="spellStart"/>
            <w:r w:rsidRPr="006A5E8F">
              <w:rPr>
                <w:b/>
                <w:sz w:val="22"/>
                <w:szCs w:val="22"/>
                <w:lang w:eastAsia="en-US"/>
              </w:rPr>
              <w:t>закупівлі</w:t>
            </w:r>
            <w:proofErr w:type="spellEnd"/>
            <w:r w:rsidRPr="006A5E8F">
              <w:rPr>
                <w:sz w:val="22"/>
                <w:szCs w:val="22"/>
                <w:lang w:eastAsia="en-US"/>
              </w:rPr>
              <w:t>:</w:t>
            </w:r>
          </w:p>
          <w:p w14:paraId="7806B6D9" w14:textId="77777777" w:rsidR="00446BC0" w:rsidRPr="006A5E8F" w:rsidRDefault="00446BC0" w:rsidP="00E83142">
            <w:pPr>
              <w:pStyle w:val="ac"/>
              <w:jc w:val="both"/>
              <w:rPr>
                <w:sz w:val="22"/>
                <w:szCs w:val="22"/>
                <w:shd w:val="solid" w:color="FFFFFF" w:fill="FFFFFF"/>
              </w:rPr>
            </w:pPr>
            <w:r>
              <w:rPr>
                <w:sz w:val="22"/>
                <w:szCs w:val="22"/>
                <w:shd w:val="solid" w:color="FFFFFF" w:fill="FFFFFF"/>
                <w:lang w:val="uk-UA" w:eastAsia="en-US"/>
              </w:rPr>
              <w:t xml:space="preserve">   - </w:t>
            </w:r>
            <w:proofErr w:type="spellStart"/>
            <w:r w:rsidRPr="006A5E8F">
              <w:rPr>
                <w:sz w:val="22"/>
                <w:szCs w:val="22"/>
                <w:shd w:val="solid" w:color="FFFFFF" w:fill="FFFFFF"/>
                <w:lang w:eastAsia="en-US"/>
              </w:rPr>
              <w:t>зазначив</w:t>
            </w:r>
            <w:proofErr w:type="spellEnd"/>
            <w:r w:rsidRPr="006A5E8F">
              <w:rPr>
                <w:sz w:val="22"/>
                <w:szCs w:val="22"/>
                <w:shd w:val="solid" w:color="FFFFFF" w:fill="FFFFFF"/>
                <w:lang w:eastAsia="en-US"/>
              </w:rPr>
              <w:t xml:space="preserve"> у </w:t>
            </w:r>
            <w:proofErr w:type="spellStart"/>
            <w:r w:rsidRPr="006A5E8F">
              <w:rPr>
                <w:sz w:val="22"/>
                <w:szCs w:val="22"/>
                <w:shd w:val="solid" w:color="FFFFFF" w:fill="FFFFFF"/>
                <w:lang w:eastAsia="en-US"/>
              </w:rPr>
              <w:t>тендерній</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пропозиції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недостовірну</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інформацію</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lastRenderedPageBreak/>
              <w:t>що</w:t>
            </w:r>
            <w:proofErr w:type="spellEnd"/>
            <w:r w:rsidRPr="006A5E8F">
              <w:rPr>
                <w:sz w:val="22"/>
                <w:szCs w:val="22"/>
                <w:shd w:val="solid" w:color="FFFFFF" w:fill="FFFFFF"/>
                <w:lang w:eastAsia="en-US"/>
              </w:rPr>
              <w:t xml:space="preserve"> є </w:t>
            </w:r>
            <w:proofErr w:type="spellStart"/>
            <w:r w:rsidRPr="006A5E8F">
              <w:rPr>
                <w:sz w:val="22"/>
                <w:szCs w:val="22"/>
                <w:shd w:val="solid" w:color="FFFFFF" w:fill="FFFFFF"/>
                <w:lang w:eastAsia="en-US"/>
              </w:rPr>
              <w:t>суттєвою</w:t>
            </w:r>
            <w:proofErr w:type="spellEnd"/>
            <w:r w:rsidRPr="006A5E8F">
              <w:rPr>
                <w:sz w:val="22"/>
                <w:szCs w:val="22"/>
                <w:shd w:val="solid" w:color="FFFFFF" w:fill="FFFFFF"/>
                <w:lang w:eastAsia="en-US"/>
              </w:rPr>
              <w:t xml:space="preserve"> для </w:t>
            </w:r>
            <w:proofErr w:type="spellStart"/>
            <w:r w:rsidRPr="006A5E8F">
              <w:rPr>
                <w:sz w:val="22"/>
                <w:szCs w:val="22"/>
                <w:shd w:val="solid" w:color="FFFFFF" w:fill="FFFFFF"/>
                <w:lang w:eastAsia="en-US"/>
              </w:rPr>
              <w:t>визначення</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результатів</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відкритих</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торгів</w:t>
            </w:r>
            <w:proofErr w:type="spellEnd"/>
            <w:r w:rsidRPr="006A5E8F">
              <w:rPr>
                <w:sz w:val="22"/>
                <w:szCs w:val="22"/>
                <w:shd w:val="solid" w:color="FFFFFF" w:fill="FFFFFF"/>
                <w:lang w:eastAsia="en-US"/>
              </w:rPr>
              <w:t xml:space="preserve">, яку </w:t>
            </w:r>
            <w:proofErr w:type="spellStart"/>
            <w:r w:rsidRPr="006A5E8F">
              <w:rPr>
                <w:sz w:val="22"/>
                <w:szCs w:val="22"/>
                <w:shd w:val="solid" w:color="FFFFFF" w:fill="FFFFFF"/>
                <w:lang w:eastAsia="en-US"/>
              </w:rPr>
              <w:t>замовником</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виявлено</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згідно</w:t>
            </w:r>
            <w:proofErr w:type="spellEnd"/>
            <w:r w:rsidRPr="006A5E8F">
              <w:rPr>
                <w:sz w:val="22"/>
                <w:szCs w:val="22"/>
                <w:shd w:val="solid" w:color="FFFFFF" w:fill="FFFFFF"/>
                <w:lang w:eastAsia="en-US"/>
              </w:rPr>
              <w:t xml:space="preserve"> з </w:t>
            </w:r>
            <w:proofErr w:type="spellStart"/>
            <w:r w:rsidRPr="006A5E8F">
              <w:rPr>
                <w:sz w:val="22"/>
                <w:szCs w:val="22"/>
                <w:shd w:val="solid" w:color="FFFFFF" w:fill="FFFFFF"/>
                <w:lang w:eastAsia="en-US"/>
              </w:rPr>
              <w:t>абзацом</w:t>
            </w:r>
            <w:proofErr w:type="spellEnd"/>
            <w:r w:rsidRPr="006A5E8F">
              <w:rPr>
                <w:sz w:val="22"/>
                <w:szCs w:val="22"/>
                <w:shd w:val="solid" w:color="FFFFFF" w:fill="FFFFFF"/>
                <w:lang w:eastAsia="en-US"/>
              </w:rPr>
              <w:t xml:space="preserve"> другим </w:t>
            </w:r>
            <w:proofErr w:type="spellStart"/>
            <w:r w:rsidRPr="006A5E8F">
              <w:rPr>
                <w:sz w:val="22"/>
                <w:szCs w:val="22"/>
                <w:shd w:val="solid" w:color="FFFFFF" w:fill="FFFFFF"/>
                <w:lang w:eastAsia="en-US"/>
              </w:rPr>
              <w:t>частини</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п’ятнадцятої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статті</w:t>
            </w:r>
            <w:proofErr w:type="spellEnd"/>
            <w:r w:rsidRPr="006A5E8F">
              <w:rPr>
                <w:sz w:val="22"/>
                <w:szCs w:val="22"/>
                <w:shd w:val="solid" w:color="FFFFFF" w:fill="FFFFFF"/>
                <w:lang w:eastAsia="en-US"/>
              </w:rPr>
              <w:t xml:space="preserve"> 29 Закону;</w:t>
            </w:r>
          </w:p>
          <w:p w14:paraId="34A18956" w14:textId="77777777" w:rsidR="00446BC0" w:rsidRPr="0015325D" w:rsidRDefault="00446BC0" w:rsidP="00E83142">
            <w:pPr>
              <w:pStyle w:val="ac"/>
              <w:jc w:val="both"/>
              <w:rPr>
                <w:sz w:val="22"/>
                <w:szCs w:val="22"/>
                <w:shd w:val="solid" w:color="FFFFFF" w:fill="FFFFFF"/>
                <w:lang w:val="uk-UA"/>
              </w:rPr>
            </w:pPr>
            <w:r>
              <w:rPr>
                <w:sz w:val="22"/>
                <w:szCs w:val="22"/>
                <w:shd w:val="solid" w:color="FFFFFF" w:fill="FFFFFF"/>
                <w:lang w:val="uk-UA" w:eastAsia="en-US"/>
              </w:rPr>
              <w:t xml:space="preserve">  - </w:t>
            </w:r>
            <w:r w:rsidRPr="0015325D">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41E6E4D" w14:textId="77777777" w:rsidR="00446BC0" w:rsidRPr="0015325D" w:rsidRDefault="00446BC0" w:rsidP="00E83142">
            <w:pPr>
              <w:pStyle w:val="ac"/>
              <w:jc w:val="both"/>
              <w:rPr>
                <w:sz w:val="22"/>
                <w:szCs w:val="22"/>
                <w:shd w:val="solid" w:color="FFFFFF" w:fill="FFFFFF"/>
                <w:lang w:val="uk-UA"/>
              </w:rPr>
            </w:pPr>
            <w:r>
              <w:rPr>
                <w:sz w:val="22"/>
                <w:szCs w:val="22"/>
                <w:shd w:val="solid" w:color="FFFFFF" w:fill="FFFFFF"/>
                <w:lang w:val="uk-UA" w:eastAsia="en-US"/>
              </w:rPr>
              <w:t xml:space="preserve">  - </w:t>
            </w:r>
            <w:r w:rsidRPr="0015325D">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325D">
              <w:rPr>
                <w:sz w:val="22"/>
                <w:szCs w:val="22"/>
                <w:shd w:val="solid" w:color="FFFFFF" w:fill="FFFFFF"/>
                <w:lang w:val="uk-UA" w:eastAsia="en-US"/>
              </w:rPr>
              <w:t>невідповідностей</w:t>
            </w:r>
            <w:proofErr w:type="spellEnd"/>
            <w:r w:rsidRPr="0015325D">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15325D">
              <w:rPr>
                <w:sz w:val="22"/>
                <w:szCs w:val="22"/>
                <w:shd w:val="solid" w:color="FFFFFF" w:fill="FFFFFF"/>
                <w:lang w:val="uk-UA" w:eastAsia="en-US"/>
              </w:rPr>
              <w:t>закупівель</w:t>
            </w:r>
            <w:proofErr w:type="spellEnd"/>
            <w:r w:rsidRPr="0015325D">
              <w:rPr>
                <w:sz w:val="22"/>
                <w:szCs w:val="22"/>
                <w:shd w:val="solid" w:color="FFFFFF" w:fill="FFFFFF"/>
                <w:lang w:val="uk-UA" w:eastAsia="en-US"/>
              </w:rPr>
              <w:t xml:space="preserve"> повідомлення з вимогою про усунення таких </w:t>
            </w:r>
            <w:proofErr w:type="spellStart"/>
            <w:r w:rsidRPr="0015325D">
              <w:rPr>
                <w:sz w:val="22"/>
                <w:szCs w:val="22"/>
                <w:shd w:val="solid" w:color="FFFFFF" w:fill="FFFFFF"/>
                <w:lang w:val="uk-UA" w:eastAsia="en-US"/>
              </w:rPr>
              <w:t>невідповідностей</w:t>
            </w:r>
            <w:proofErr w:type="spellEnd"/>
            <w:r w:rsidRPr="0015325D">
              <w:rPr>
                <w:sz w:val="22"/>
                <w:szCs w:val="22"/>
                <w:shd w:val="solid" w:color="FFFFFF" w:fill="FFFFFF"/>
                <w:lang w:val="uk-UA" w:eastAsia="en-US"/>
              </w:rPr>
              <w:t>;</w:t>
            </w:r>
          </w:p>
          <w:p w14:paraId="0E7A5372" w14:textId="77777777" w:rsidR="00446BC0" w:rsidRPr="006A5E8F" w:rsidRDefault="00446BC0" w:rsidP="00E83142">
            <w:pPr>
              <w:pStyle w:val="ac"/>
              <w:jc w:val="both"/>
              <w:rPr>
                <w:sz w:val="22"/>
                <w:szCs w:val="22"/>
                <w:shd w:val="solid" w:color="FFFFFF" w:fill="FFFFFF"/>
              </w:rPr>
            </w:pPr>
            <w:r>
              <w:rPr>
                <w:sz w:val="22"/>
                <w:szCs w:val="22"/>
                <w:shd w:val="solid" w:color="FFFFFF" w:fill="FFFFFF"/>
                <w:lang w:val="uk-UA" w:eastAsia="en-US"/>
              </w:rPr>
              <w:t xml:space="preserve">  - </w:t>
            </w:r>
            <w:r w:rsidRPr="006A5E8F">
              <w:rPr>
                <w:sz w:val="22"/>
                <w:szCs w:val="22"/>
                <w:shd w:val="solid" w:color="FFFFFF" w:fill="FFFFFF"/>
                <w:lang w:eastAsia="en-US"/>
              </w:rPr>
              <w:t xml:space="preserve">не </w:t>
            </w:r>
            <w:proofErr w:type="spellStart"/>
            <w:r w:rsidRPr="006A5E8F">
              <w:rPr>
                <w:sz w:val="22"/>
                <w:szCs w:val="22"/>
                <w:shd w:val="solid" w:color="FFFFFF" w:fill="FFFFFF"/>
                <w:lang w:eastAsia="en-US"/>
              </w:rPr>
              <w:t>надав</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обґрунтування</w:t>
            </w:r>
            <w:proofErr w:type="spellEnd"/>
            <w:r w:rsidRPr="006A5E8F">
              <w:rPr>
                <w:sz w:val="22"/>
                <w:szCs w:val="22"/>
                <w:shd w:val="solid" w:color="FFFFFF" w:fill="FFFFFF"/>
                <w:lang w:eastAsia="en-US"/>
              </w:rPr>
              <w:t xml:space="preserve"> аномально </w:t>
            </w:r>
            <w:proofErr w:type="spellStart"/>
            <w:r w:rsidRPr="006A5E8F">
              <w:rPr>
                <w:sz w:val="22"/>
                <w:szCs w:val="22"/>
                <w:shd w:val="solid" w:color="FFFFFF" w:fill="FFFFFF"/>
                <w:lang w:eastAsia="en-US"/>
              </w:rPr>
              <w:t>низької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ціни</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тендерної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пропозиції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протягом</w:t>
            </w:r>
            <w:proofErr w:type="spellEnd"/>
            <w:r w:rsidRPr="006A5E8F">
              <w:rPr>
                <w:sz w:val="22"/>
                <w:szCs w:val="22"/>
                <w:shd w:val="solid" w:color="FFFFFF" w:fill="FFFFFF"/>
                <w:lang w:eastAsia="en-US"/>
              </w:rPr>
              <w:t xml:space="preserve"> строку, </w:t>
            </w:r>
            <w:proofErr w:type="spellStart"/>
            <w:r w:rsidRPr="006A5E8F">
              <w:rPr>
                <w:sz w:val="22"/>
                <w:szCs w:val="22"/>
                <w:shd w:val="solid" w:color="FFFFFF" w:fill="FFFFFF"/>
                <w:lang w:eastAsia="en-US"/>
              </w:rPr>
              <w:t>визначеного</w:t>
            </w:r>
            <w:proofErr w:type="spellEnd"/>
            <w:r w:rsidRPr="006A5E8F">
              <w:rPr>
                <w:sz w:val="22"/>
                <w:szCs w:val="22"/>
                <w:shd w:val="solid" w:color="FFFFFF" w:fill="FFFFFF"/>
                <w:lang w:eastAsia="en-US"/>
              </w:rPr>
              <w:t xml:space="preserve"> в </w:t>
            </w:r>
            <w:proofErr w:type="spellStart"/>
            <w:r w:rsidRPr="006A5E8F">
              <w:rPr>
                <w:sz w:val="22"/>
                <w:szCs w:val="22"/>
                <w:shd w:val="solid" w:color="FFFFFF" w:fill="FFFFFF"/>
                <w:lang w:eastAsia="en-US"/>
              </w:rPr>
              <w:t>частині</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чотирнадцятій</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статті</w:t>
            </w:r>
            <w:proofErr w:type="spellEnd"/>
            <w:r w:rsidRPr="006A5E8F">
              <w:rPr>
                <w:sz w:val="22"/>
                <w:szCs w:val="22"/>
                <w:shd w:val="solid" w:color="FFFFFF" w:fill="FFFFFF"/>
                <w:lang w:eastAsia="en-US"/>
              </w:rPr>
              <w:t xml:space="preserve"> 29 Закону;</w:t>
            </w:r>
          </w:p>
          <w:p w14:paraId="05DFFD3B" w14:textId="77777777" w:rsidR="00446BC0" w:rsidRPr="006A5E8F" w:rsidRDefault="00446BC0" w:rsidP="00E83142">
            <w:pPr>
              <w:pStyle w:val="ac"/>
              <w:jc w:val="both"/>
              <w:rPr>
                <w:sz w:val="22"/>
                <w:szCs w:val="22"/>
                <w:shd w:val="solid" w:color="FFFFFF" w:fill="FFFFFF"/>
              </w:rPr>
            </w:pPr>
            <w:r>
              <w:rPr>
                <w:sz w:val="22"/>
                <w:szCs w:val="22"/>
                <w:shd w:val="solid" w:color="FFFFFF" w:fill="FFFFFF"/>
                <w:lang w:val="uk-UA" w:eastAsia="en-US"/>
              </w:rPr>
              <w:t xml:space="preserve">  - </w:t>
            </w:r>
            <w:proofErr w:type="spellStart"/>
            <w:r w:rsidRPr="006A5E8F">
              <w:rPr>
                <w:sz w:val="22"/>
                <w:szCs w:val="22"/>
                <w:shd w:val="solid" w:color="FFFFFF" w:fill="FFFFFF"/>
                <w:lang w:eastAsia="en-US"/>
              </w:rPr>
              <w:t>визначив</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конфіденційною</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інформацію</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що</w:t>
            </w:r>
            <w:proofErr w:type="spellEnd"/>
            <w:r w:rsidRPr="006A5E8F">
              <w:rPr>
                <w:sz w:val="22"/>
                <w:szCs w:val="22"/>
                <w:shd w:val="solid" w:color="FFFFFF" w:fill="FFFFFF"/>
                <w:lang w:eastAsia="en-US"/>
              </w:rPr>
              <w:t xml:space="preserve"> не </w:t>
            </w:r>
            <w:proofErr w:type="spellStart"/>
            <w:r w:rsidRPr="006A5E8F">
              <w:rPr>
                <w:sz w:val="22"/>
                <w:szCs w:val="22"/>
                <w:shd w:val="solid" w:color="FFFFFF" w:fill="FFFFFF"/>
                <w:lang w:eastAsia="en-US"/>
              </w:rPr>
              <w:t>може</w:t>
            </w:r>
            <w:proofErr w:type="spellEnd"/>
            <w:r w:rsidRPr="006A5E8F">
              <w:rPr>
                <w:sz w:val="22"/>
                <w:szCs w:val="22"/>
                <w:shd w:val="solid" w:color="FFFFFF" w:fill="FFFFFF"/>
                <w:lang w:eastAsia="en-US"/>
              </w:rPr>
              <w:t xml:space="preserve"> бути </w:t>
            </w:r>
            <w:proofErr w:type="spellStart"/>
            <w:r w:rsidRPr="006A5E8F">
              <w:rPr>
                <w:sz w:val="22"/>
                <w:szCs w:val="22"/>
                <w:shd w:val="solid" w:color="FFFFFF" w:fill="FFFFFF"/>
                <w:lang w:eastAsia="en-US"/>
              </w:rPr>
              <w:t>визначена</w:t>
            </w:r>
            <w:proofErr w:type="spellEnd"/>
            <w:r w:rsidRPr="006A5E8F">
              <w:rPr>
                <w:sz w:val="22"/>
                <w:szCs w:val="22"/>
                <w:shd w:val="solid" w:color="FFFFFF" w:fill="FFFFFF"/>
                <w:lang w:eastAsia="en-US"/>
              </w:rPr>
              <w:t xml:space="preserve"> як </w:t>
            </w:r>
            <w:proofErr w:type="spellStart"/>
            <w:r w:rsidRPr="006A5E8F">
              <w:rPr>
                <w:sz w:val="22"/>
                <w:szCs w:val="22"/>
                <w:shd w:val="solid" w:color="FFFFFF" w:fill="FFFFFF"/>
                <w:lang w:eastAsia="en-US"/>
              </w:rPr>
              <w:t>конфіденційна</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відповідно</w:t>
            </w:r>
            <w:proofErr w:type="spellEnd"/>
            <w:r w:rsidRPr="006A5E8F">
              <w:rPr>
                <w:sz w:val="22"/>
                <w:szCs w:val="22"/>
                <w:shd w:val="solid" w:color="FFFFFF" w:fill="FFFFFF"/>
                <w:lang w:eastAsia="en-US"/>
              </w:rPr>
              <w:t xml:space="preserve"> до </w:t>
            </w:r>
            <w:proofErr w:type="spellStart"/>
            <w:r w:rsidRPr="006A5E8F">
              <w:rPr>
                <w:sz w:val="22"/>
                <w:szCs w:val="22"/>
                <w:shd w:val="solid" w:color="FFFFFF" w:fill="FFFFFF"/>
                <w:lang w:eastAsia="en-US"/>
              </w:rPr>
              <w:t>вимог</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частини</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другої</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статті</w:t>
            </w:r>
            <w:proofErr w:type="spellEnd"/>
            <w:r w:rsidRPr="006A5E8F">
              <w:rPr>
                <w:sz w:val="22"/>
                <w:szCs w:val="22"/>
                <w:shd w:val="solid" w:color="FFFFFF" w:fill="FFFFFF"/>
                <w:lang w:eastAsia="en-US"/>
              </w:rPr>
              <w:t xml:space="preserve"> 28 Закону;</w:t>
            </w:r>
          </w:p>
          <w:p w14:paraId="7D02787A" w14:textId="77777777" w:rsidR="00446BC0" w:rsidRPr="0015325D" w:rsidRDefault="00446BC0" w:rsidP="00E83142">
            <w:pPr>
              <w:pStyle w:val="ac"/>
              <w:jc w:val="both"/>
              <w:rPr>
                <w:sz w:val="22"/>
                <w:szCs w:val="22"/>
                <w:shd w:val="solid" w:color="FFFFFF" w:fill="FFFFFF"/>
                <w:lang w:val="uk-UA"/>
              </w:rPr>
            </w:pPr>
            <w:r>
              <w:rPr>
                <w:sz w:val="22"/>
                <w:szCs w:val="22"/>
                <w:shd w:val="solid" w:color="FFFFFF" w:fill="FFFFFF"/>
                <w:lang w:val="uk-UA" w:eastAsia="en-US"/>
              </w:rPr>
              <w:t xml:space="preserve">  - </w:t>
            </w:r>
            <w:r w:rsidRPr="0015325D">
              <w:rPr>
                <w:sz w:val="22"/>
                <w:szCs w:val="22"/>
                <w:shd w:val="solid" w:color="FFFFFF" w:fill="FFFFFF"/>
                <w:lang w:val="uk-UA" w:eastAsia="en-US"/>
              </w:rPr>
              <w:t xml:space="preserve">є юридичною особою </w:t>
            </w:r>
            <w:r w:rsidRPr="0015325D">
              <w:rPr>
                <w:sz w:val="22"/>
                <w:szCs w:val="22"/>
                <w:lang w:val="uk-UA" w:eastAsia="en-US"/>
              </w:rPr>
              <w:t>–</w:t>
            </w:r>
            <w:r w:rsidRPr="0015325D">
              <w:rPr>
                <w:sz w:val="22"/>
                <w:szCs w:val="22"/>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325D">
              <w:rPr>
                <w:sz w:val="22"/>
                <w:szCs w:val="22"/>
                <w:shd w:val="solid" w:color="FFFFFF" w:fill="FFFFFF"/>
                <w:lang w:val="uk-UA" w:eastAsia="en-US"/>
              </w:rPr>
              <w:t>бенефіціарним</w:t>
            </w:r>
            <w:proofErr w:type="spellEnd"/>
            <w:r w:rsidRPr="0015325D">
              <w:rPr>
                <w:sz w:val="22"/>
                <w:szCs w:val="22"/>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5325D">
              <w:rPr>
                <w:sz w:val="22"/>
                <w:szCs w:val="22"/>
                <w:lang w:val="uk-UA" w:eastAsia="en-US"/>
              </w:rPr>
              <w:t>–</w:t>
            </w:r>
            <w:r w:rsidRPr="0015325D">
              <w:rPr>
                <w:sz w:val="22"/>
                <w:szCs w:val="22"/>
                <w:shd w:val="solid" w:color="FFFFFF" w:fill="FFFFFF"/>
                <w:lang w:val="uk-UA" w:eastAsia="en-US"/>
              </w:rPr>
              <w:t xml:space="preserve"> підприємцем) </w:t>
            </w:r>
            <w:r w:rsidRPr="0015325D">
              <w:rPr>
                <w:sz w:val="22"/>
                <w:szCs w:val="22"/>
                <w:lang w:val="uk-UA" w:eastAsia="en-US"/>
              </w:rPr>
              <w:t>–</w:t>
            </w:r>
            <w:r w:rsidRPr="0015325D">
              <w:rPr>
                <w:sz w:val="22"/>
                <w:szCs w:val="22"/>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5325D">
              <w:rPr>
                <w:sz w:val="22"/>
                <w:szCs w:val="22"/>
                <w:lang w:val="uk-UA" w:eastAsia="en-US"/>
              </w:rPr>
              <w:t xml:space="preserve">придбаних до набрання чинності постановою Кабінету Міністрів України </w:t>
            </w:r>
            <w:r w:rsidRPr="0015325D">
              <w:rPr>
                <w:sz w:val="22"/>
                <w:szCs w:val="22"/>
                <w:lang w:val="uk-UA" w:eastAsia="en-US"/>
              </w:rPr>
              <w:br/>
              <w:t>від 12 жовтня 2022</w:t>
            </w:r>
            <w:r w:rsidRPr="006A5E8F">
              <w:rPr>
                <w:sz w:val="22"/>
                <w:szCs w:val="22"/>
                <w:lang w:eastAsia="en-US"/>
              </w:rPr>
              <w:t> </w:t>
            </w:r>
            <w:r w:rsidRPr="0015325D">
              <w:rPr>
                <w:sz w:val="22"/>
                <w:szCs w:val="22"/>
                <w:lang w:val="uk-UA" w:eastAsia="en-US"/>
              </w:rPr>
              <w:t xml:space="preserve">р. № 1178 “Про затвердження особливостей здійснення публічних </w:t>
            </w:r>
            <w:proofErr w:type="spellStart"/>
            <w:r w:rsidRPr="0015325D">
              <w:rPr>
                <w:sz w:val="22"/>
                <w:szCs w:val="22"/>
                <w:lang w:val="uk-UA" w:eastAsia="en-US"/>
              </w:rPr>
              <w:t>закупівель</w:t>
            </w:r>
            <w:proofErr w:type="spellEnd"/>
            <w:r w:rsidRPr="0015325D">
              <w:rPr>
                <w:sz w:val="22"/>
                <w:szCs w:val="22"/>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5325D">
              <w:rPr>
                <w:sz w:val="22"/>
                <w:szCs w:val="22"/>
                <w:shd w:val="solid" w:color="FFFFFF" w:fill="FFFFFF"/>
                <w:lang w:val="uk-UA" w:eastAsia="en-US"/>
              </w:rPr>
              <w:t>;</w:t>
            </w:r>
          </w:p>
          <w:p w14:paraId="62D4DB6D" w14:textId="77777777" w:rsidR="00446BC0" w:rsidRPr="0015325D" w:rsidRDefault="00446BC0" w:rsidP="00E83142">
            <w:pPr>
              <w:pStyle w:val="ac"/>
              <w:jc w:val="both"/>
              <w:rPr>
                <w:b/>
                <w:sz w:val="22"/>
                <w:szCs w:val="22"/>
                <w:lang w:val="uk-UA"/>
              </w:rPr>
            </w:pPr>
            <w:r w:rsidRPr="0015325D">
              <w:rPr>
                <w:b/>
                <w:sz w:val="22"/>
                <w:szCs w:val="22"/>
                <w:lang w:val="uk-UA" w:eastAsia="en-US"/>
              </w:rPr>
              <w:t>2)</w:t>
            </w:r>
            <w:r w:rsidRPr="006A5E8F">
              <w:rPr>
                <w:b/>
                <w:sz w:val="22"/>
                <w:szCs w:val="22"/>
                <w:lang w:eastAsia="en-US"/>
              </w:rPr>
              <w:t> </w:t>
            </w:r>
            <w:r w:rsidRPr="0015325D">
              <w:rPr>
                <w:b/>
                <w:sz w:val="22"/>
                <w:szCs w:val="22"/>
                <w:lang w:val="uk-UA" w:eastAsia="en-US"/>
              </w:rPr>
              <w:t>тендерна пропозиція:</w:t>
            </w:r>
          </w:p>
          <w:p w14:paraId="1AF2CF39" w14:textId="77777777" w:rsidR="00446BC0" w:rsidRPr="0015325D" w:rsidRDefault="00446BC0" w:rsidP="00E83142">
            <w:pPr>
              <w:pStyle w:val="ac"/>
              <w:jc w:val="both"/>
              <w:rPr>
                <w:sz w:val="22"/>
                <w:szCs w:val="22"/>
                <w:lang w:val="uk-UA"/>
              </w:rPr>
            </w:pPr>
            <w:r>
              <w:rPr>
                <w:sz w:val="22"/>
                <w:szCs w:val="22"/>
                <w:lang w:val="uk-UA" w:eastAsia="en-US"/>
              </w:rPr>
              <w:t xml:space="preserve">    - </w:t>
            </w:r>
            <w:r w:rsidRPr="0015325D">
              <w:rPr>
                <w:sz w:val="22"/>
                <w:szCs w:val="22"/>
                <w:lang w:val="uk-UA" w:eastAsia="en-US"/>
              </w:rPr>
              <w:t>не відповідає умовам технічної специфікації та іншим вимогам щодо предмета закупівлі тендерної документації;</w:t>
            </w:r>
          </w:p>
          <w:p w14:paraId="70048363" w14:textId="77777777" w:rsidR="00446BC0" w:rsidRPr="006A5E8F" w:rsidRDefault="00446BC0" w:rsidP="00E83142">
            <w:pPr>
              <w:pStyle w:val="ac"/>
              <w:jc w:val="both"/>
              <w:rPr>
                <w:sz w:val="22"/>
                <w:szCs w:val="22"/>
              </w:rPr>
            </w:pPr>
            <w:r>
              <w:rPr>
                <w:sz w:val="22"/>
                <w:szCs w:val="22"/>
                <w:lang w:val="uk-UA" w:eastAsia="en-US"/>
              </w:rPr>
              <w:t xml:space="preserve">    - </w:t>
            </w:r>
            <w:proofErr w:type="spellStart"/>
            <w:r w:rsidRPr="006A5E8F">
              <w:rPr>
                <w:sz w:val="22"/>
                <w:szCs w:val="22"/>
                <w:lang w:eastAsia="en-US"/>
              </w:rPr>
              <w:t>викладена</w:t>
            </w:r>
            <w:proofErr w:type="spellEnd"/>
            <w:r w:rsidRPr="006A5E8F">
              <w:rPr>
                <w:sz w:val="22"/>
                <w:szCs w:val="22"/>
                <w:lang w:eastAsia="en-US"/>
              </w:rPr>
              <w:t xml:space="preserve"> </w:t>
            </w:r>
            <w:proofErr w:type="spellStart"/>
            <w:r w:rsidRPr="006A5E8F">
              <w:rPr>
                <w:sz w:val="22"/>
                <w:szCs w:val="22"/>
                <w:lang w:eastAsia="en-US"/>
              </w:rPr>
              <w:t>іншою</w:t>
            </w:r>
            <w:proofErr w:type="spellEnd"/>
            <w:r w:rsidRPr="006A5E8F">
              <w:rPr>
                <w:sz w:val="22"/>
                <w:szCs w:val="22"/>
                <w:lang w:eastAsia="en-US"/>
              </w:rPr>
              <w:t xml:space="preserve"> </w:t>
            </w:r>
            <w:proofErr w:type="spellStart"/>
            <w:r w:rsidRPr="006A5E8F">
              <w:rPr>
                <w:sz w:val="22"/>
                <w:szCs w:val="22"/>
                <w:lang w:eastAsia="en-US"/>
              </w:rPr>
              <w:t>мовою</w:t>
            </w:r>
            <w:proofErr w:type="spellEnd"/>
            <w:r w:rsidRPr="006A5E8F">
              <w:rPr>
                <w:sz w:val="22"/>
                <w:szCs w:val="22"/>
                <w:lang w:eastAsia="en-US"/>
              </w:rPr>
              <w:t xml:space="preserve"> (</w:t>
            </w:r>
            <w:proofErr w:type="spellStart"/>
            <w:r w:rsidRPr="006A5E8F">
              <w:rPr>
                <w:sz w:val="22"/>
                <w:szCs w:val="22"/>
                <w:lang w:eastAsia="en-US"/>
              </w:rPr>
              <w:t>мовами</w:t>
            </w:r>
            <w:proofErr w:type="spellEnd"/>
            <w:r w:rsidRPr="006A5E8F">
              <w:rPr>
                <w:sz w:val="22"/>
                <w:szCs w:val="22"/>
                <w:lang w:eastAsia="en-US"/>
              </w:rPr>
              <w:t xml:space="preserve">), </w:t>
            </w:r>
            <w:proofErr w:type="spellStart"/>
            <w:r w:rsidRPr="006A5E8F">
              <w:rPr>
                <w:sz w:val="22"/>
                <w:szCs w:val="22"/>
                <w:lang w:eastAsia="en-US"/>
              </w:rPr>
              <w:t>ніж</w:t>
            </w:r>
            <w:proofErr w:type="spellEnd"/>
            <w:r w:rsidRPr="006A5E8F">
              <w:rPr>
                <w:sz w:val="22"/>
                <w:szCs w:val="22"/>
                <w:lang w:eastAsia="en-US"/>
              </w:rPr>
              <w:t xml:space="preserve"> </w:t>
            </w:r>
            <w:proofErr w:type="spellStart"/>
            <w:r w:rsidRPr="006A5E8F">
              <w:rPr>
                <w:sz w:val="22"/>
                <w:szCs w:val="22"/>
                <w:lang w:eastAsia="en-US"/>
              </w:rPr>
              <w:t>мова</w:t>
            </w:r>
            <w:proofErr w:type="spellEnd"/>
            <w:r w:rsidRPr="006A5E8F">
              <w:rPr>
                <w:sz w:val="22"/>
                <w:szCs w:val="22"/>
                <w:lang w:eastAsia="en-US"/>
              </w:rPr>
              <w:t xml:space="preserve"> (</w:t>
            </w:r>
            <w:proofErr w:type="spellStart"/>
            <w:r w:rsidRPr="006A5E8F">
              <w:rPr>
                <w:sz w:val="22"/>
                <w:szCs w:val="22"/>
                <w:lang w:eastAsia="en-US"/>
              </w:rPr>
              <w:t>мови</w:t>
            </w:r>
            <w:proofErr w:type="spellEnd"/>
            <w:r w:rsidRPr="006A5E8F">
              <w:rPr>
                <w:sz w:val="22"/>
                <w:szCs w:val="22"/>
                <w:lang w:eastAsia="en-US"/>
              </w:rPr>
              <w:t xml:space="preserve">), </w:t>
            </w:r>
            <w:proofErr w:type="spellStart"/>
            <w:r w:rsidRPr="006A5E8F">
              <w:rPr>
                <w:sz w:val="22"/>
                <w:szCs w:val="22"/>
                <w:lang w:eastAsia="en-US"/>
              </w:rPr>
              <w:t>що</w:t>
            </w:r>
            <w:proofErr w:type="spellEnd"/>
            <w:r w:rsidRPr="006A5E8F">
              <w:rPr>
                <w:sz w:val="22"/>
                <w:szCs w:val="22"/>
                <w:lang w:eastAsia="en-US"/>
              </w:rPr>
              <w:t xml:space="preserve"> </w:t>
            </w:r>
            <w:proofErr w:type="spellStart"/>
            <w:r w:rsidRPr="006A5E8F">
              <w:rPr>
                <w:sz w:val="22"/>
                <w:szCs w:val="22"/>
                <w:lang w:eastAsia="en-US"/>
              </w:rPr>
              <w:t>передбачена</w:t>
            </w:r>
            <w:proofErr w:type="spellEnd"/>
            <w:r w:rsidRPr="006A5E8F">
              <w:rPr>
                <w:sz w:val="22"/>
                <w:szCs w:val="22"/>
                <w:lang w:eastAsia="en-US"/>
              </w:rPr>
              <w:t xml:space="preserve"> тендерною </w:t>
            </w:r>
            <w:proofErr w:type="spellStart"/>
            <w:r w:rsidRPr="006A5E8F">
              <w:rPr>
                <w:sz w:val="22"/>
                <w:szCs w:val="22"/>
                <w:lang w:eastAsia="en-US"/>
              </w:rPr>
              <w:t>документацією</w:t>
            </w:r>
            <w:proofErr w:type="spellEnd"/>
            <w:r w:rsidRPr="006A5E8F">
              <w:rPr>
                <w:sz w:val="22"/>
                <w:szCs w:val="22"/>
                <w:lang w:eastAsia="en-US"/>
              </w:rPr>
              <w:t>;</w:t>
            </w:r>
          </w:p>
          <w:p w14:paraId="78316A51" w14:textId="77777777" w:rsidR="00446BC0" w:rsidRPr="0015325D" w:rsidRDefault="00446BC0" w:rsidP="00E83142">
            <w:pPr>
              <w:pStyle w:val="ac"/>
              <w:jc w:val="both"/>
              <w:rPr>
                <w:sz w:val="22"/>
                <w:szCs w:val="22"/>
                <w:lang w:val="uk-UA"/>
              </w:rPr>
            </w:pPr>
            <w:r>
              <w:rPr>
                <w:sz w:val="22"/>
                <w:szCs w:val="22"/>
                <w:lang w:val="uk-UA" w:eastAsia="en-US"/>
              </w:rPr>
              <w:t xml:space="preserve">    - </w:t>
            </w:r>
            <w:r w:rsidRPr="0015325D">
              <w:rPr>
                <w:sz w:val="22"/>
                <w:szCs w:val="22"/>
                <w:lang w:val="uk-UA" w:eastAsia="en-US"/>
              </w:rPr>
              <w:t>є такою, строк дії якої закінчився;</w:t>
            </w:r>
          </w:p>
          <w:p w14:paraId="1AC8A149" w14:textId="77777777" w:rsidR="00446BC0" w:rsidRPr="0015325D" w:rsidRDefault="00446BC0" w:rsidP="00E83142">
            <w:pPr>
              <w:pStyle w:val="ac"/>
              <w:jc w:val="both"/>
              <w:rPr>
                <w:sz w:val="22"/>
                <w:szCs w:val="22"/>
                <w:lang w:val="uk-UA"/>
              </w:rPr>
            </w:pPr>
            <w:r>
              <w:rPr>
                <w:sz w:val="22"/>
                <w:szCs w:val="22"/>
                <w:lang w:val="uk-UA" w:eastAsia="en-US"/>
              </w:rPr>
              <w:t xml:space="preserve">    - </w:t>
            </w:r>
            <w:r w:rsidRPr="0015325D">
              <w:rPr>
                <w:sz w:val="22"/>
                <w:szCs w:val="22"/>
                <w:lang w:val="uk-UA" w:eastAsia="en-US"/>
              </w:rPr>
              <w:t xml:space="preserve">є такою, ціна якої перевищує очікувану вартість </w:t>
            </w:r>
            <w:r w:rsidRPr="0015325D">
              <w:rPr>
                <w:sz w:val="22"/>
                <w:szCs w:val="22"/>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E02ABD" w14:textId="77777777" w:rsidR="00446BC0" w:rsidRPr="006A5E8F" w:rsidRDefault="00446BC0" w:rsidP="00E83142">
            <w:pPr>
              <w:pStyle w:val="ac"/>
              <w:jc w:val="both"/>
              <w:rPr>
                <w:sz w:val="22"/>
                <w:szCs w:val="22"/>
              </w:rPr>
            </w:pPr>
            <w:r>
              <w:rPr>
                <w:sz w:val="22"/>
                <w:szCs w:val="22"/>
                <w:lang w:val="uk-UA" w:eastAsia="en-US"/>
              </w:rPr>
              <w:t xml:space="preserve">     - </w:t>
            </w:r>
            <w:r w:rsidRPr="006A5E8F">
              <w:rPr>
                <w:sz w:val="22"/>
                <w:szCs w:val="22"/>
                <w:lang w:eastAsia="en-US"/>
              </w:rPr>
              <w:t xml:space="preserve">не </w:t>
            </w:r>
            <w:proofErr w:type="spellStart"/>
            <w:r w:rsidRPr="006A5E8F">
              <w:rPr>
                <w:sz w:val="22"/>
                <w:szCs w:val="22"/>
                <w:lang w:eastAsia="en-US"/>
              </w:rPr>
              <w:t>відповідає</w:t>
            </w:r>
            <w:proofErr w:type="spellEnd"/>
            <w:r w:rsidRPr="006A5E8F">
              <w:rPr>
                <w:sz w:val="22"/>
                <w:szCs w:val="22"/>
                <w:lang w:eastAsia="en-US"/>
              </w:rPr>
              <w:t xml:space="preserve"> </w:t>
            </w:r>
            <w:proofErr w:type="spellStart"/>
            <w:r w:rsidRPr="006A5E8F">
              <w:rPr>
                <w:sz w:val="22"/>
                <w:szCs w:val="22"/>
                <w:lang w:eastAsia="en-US"/>
              </w:rPr>
              <w:t>вимогам</w:t>
            </w:r>
            <w:proofErr w:type="spellEnd"/>
            <w:r w:rsidRPr="006A5E8F">
              <w:rPr>
                <w:sz w:val="22"/>
                <w:szCs w:val="22"/>
                <w:lang w:eastAsia="en-US"/>
              </w:rPr>
              <w:t xml:space="preserve">, </w:t>
            </w:r>
            <w:proofErr w:type="spellStart"/>
            <w:r w:rsidRPr="006A5E8F">
              <w:rPr>
                <w:sz w:val="22"/>
                <w:szCs w:val="22"/>
                <w:lang w:eastAsia="en-US"/>
              </w:rPr>
              <w:t>установленим</w:t>
            </w:r>
            <w:proofErr w:type="spellEnd"/>
            <w:r w:rsidRPr="006A5E8F">
              <w:rPr>
                <w:sz w:val="22"/>
                <w:szCs w:val="22"/>
                <w:lang w:eastAsia="en-US"/>
              </w:rPr>
              <w:t xml:space="preserve"> у </w:t>
            </w:r>
            <w:proofErr w:type="spellStart"/>
            <w:r w:rsidRPr="006A5E8F">
              <w:rPr>
                <w:sz w:val="22"/>
                <w:szCs w:val="22"/>
                <w:lang w:eastAsia="en-US"/>
              </w:rPr>
              <w:t>тендерній</w:t>
            </w:r>
            <w:proofErr w:type="spellEnd"/>
            <w:r w:rsidRPr="006A5E8F">
              <w:rPr>
                <w:sz w:val="22"/>
                <w:szCs w:val="22"/>
                <w:lang w:eastAsia="en-US"/>
              </w:rPr>
              <w:t xml:space="preserve"> </w:t>
            </w:r>
            <w:proofErr w:type="spellStart"/>
            <w:r w:rsidRPr="006A5E8F">
              <w:rPr>
                <w:sz w:val="22"/>
                <w:szCs w:val="22"/>
                <w:lang w:eastAsia="en-US"/>
              </w:rPr>
              <w:t>документації</w:t>
            </w:r>
            <w:proofErr w:type="spellEnd"/>
            <w:r w:rsidRPr="006A5E8F">
              <w:rPr>
                <w:sz w:val="22"/>
                <w:szCs w:val="22"/>
                <w:lang w:eastAsia="en-US"/>
              </w:rPr>
              <w:t xml:space="preserve"> </w:t>
            </w:r>
            <w:proofErr w:type="spellStart"/>
            <w:r w:rsidRPr="006A5E8F">
              <w:rPr>
                <w:sz w:val="22"/>
                <w:szCs w:val="22"/>
                <w:lang w:eastAsia="en-US"/>
              </w:rPr>
              <w:t>відповідно</w:t>
            </w:r>
            <w:proofErr w:type="spellEnd"/>
            <w:r w:rsidRPr="006A5E8F">
              <w:rPr>
                <w:sz w:val="22"/>
                <w:szCs w:val="22"/>
                <w:lang w:eastAsia="en-US"/>
              </w:rPr>
              <w:t xml:space="preserve"> до абзацу </w:t>
            </w:r>
            <w:proofErr w:type="spellStart"/>
            <w:r w:rsidRPr="006A5E8F">
              <w:rPr>
                <w:sz w:val="22"/>
                <w:szCs w:val="22"/>
                <w:lang w:eastAsia="en-US"/>
              </w:rPr>
              <w:t>першого</w:t>
            </w:r>
            <w:proofErr w:type="spellEnd"/>
            <w:r w:rsidRPr="006A5E8F">
              <w:rPr>
                <w:sz w:val="22"/>
                <w:szCs w:val="22"/>
                <w:lang w:eastAsia="en-US"/>
              </w:rPr>
              <w:t xml:space="preserve"> </w:t>
            </w:r>
            <w:proofErr w:type="spellStart"/>
            <w:r w:rsidRPr="006A5E8F">
              <w:rPr>
                <w:sz w:val="22"/>
                <w:szCs w:val="22"/>
                <w:lang w:eastAsia="en-US"/>
              </w:rPr>
              <w:t>частини</w:t>
            </w:r>
            <w:proofErr w:type="spellEnd"/>
            <w:r w:rsidRPr="006A5E8F">
              <w:rPr>
                <w:sz w:val="22"/>
                <w:szCs w:val="22"/>
                <w:lang w:eastAsia="en-US"/>
              </w:rPr>
              <w:t xml:space="preserve"> </w:t>
            </w:r>
            <w:proofErr w:type="spellStart"/>
            <w:r w:rsidRPr="006A5E8F">
              <w:rPr>
                <w:sz w:val="22"/>
                <w:szCs w:val="22"/>
                <w:lang w:eastAsia="en-US"/>
              </w:rPr>
              <w:t>третьої</w:t>
            </w:r>
            <w:proofErr w:type="spellEnd"/>
            <w:r w:rsidRPr="006A5E8F">
              <w:rPr>
                <w:sz w:val="22"/>
                <w:szCs w:val="22"/>
                <w:lang w:eastAsia="en-US"/>
              </w:rPr>
              <w:t xml:space="preserve"> </w:t>
            </w:r>
            <w:proofErr w:type="spellStart"/>
            <w:r w:rsidRPr="006A5E8F">
              <w:rPr>
                <w:sz w:val="22"/>
                <w:szCs w:val="22"/>
                <w:lang w:eastAsia="en-US"/>
              </w:rPr>
              <w:t>статті</w:t>
            </w:r>
            <w:proofErr w:type="spellEnd"/>
            <w:r w:rsidRPr="006A5E8F">
              <w:rPr>
                <w:sz w:val="22"/>
                <w:szCs w:val="22"/>
                <w:lang w:eastAsia="en-US"/>
              </w:rPr>
              <w:t xml:space="preserve"> 22 Закону;</w:t>
            </w:r>
          </w:p>
          <w:p w14:paraId="3BD4577F" w14:textId="77777777" w:rsidR="00446BC0" w:rsidRPr="006A5E8F" w:rsidRDefault="00446BC0" w:rsidP="00E83142">
            <w:pPr>
              <w:pStyle w:val="ac"/>
              <w:jc w:val="both"/>
              <w:rPr>
                <w:sz w:val="22"/>
                <w:szCs w:val="22"/>
              </w:rPr>
            </w:pPr>
            <w:r w:rsidRPr="006A5E8F">
              <w:rPr>
                <w:b/>
                <w:sz w:val="22"/>
                <w:szCs w:val="22"/>
                <w:lang w:eastAsia="en-US"/>
              </w:rPr>
              <w:lastRenderedPageBreak/>
              <w:t>3) </w:t>
            </w:r>
            <w:proofErr w:type="spellStart"/>
            <w:r w:rsidRPr="006A5E8F">
              <w:rPr>
                <w:b/>
                <w:sz w:val="22"/>
                <w:szCs w:val="22"/>
                <w:lang w:eastAsia="en-US"/>
              </w:rPr>
              <w:t>переможець</w:t>
            </w:r>
            <w:proofErr w:type="spellEnd"/>
            <w:r w:rsidRPr="006A5E8F">
              <w:rPr>
                <w:b/>
                <w:sz w:val="22"/>
                <w:szCs w:val="22"/>
                <w:lang w:eastAsia="en-US"/>
              </w:rPr>
              <w:t xml:space="preserve"> </w:t>
            </w:r>
            <w:proofErr w:type="spellStart"/>
            <w:r w:rsidRPr="006A5E8F">
              <w:rPr>
                <w:b/>
                <w:sz w:val="22"/>
                <w:szCs w:val="22"/>
                <w:lang w:eastAsia="en-US"/>
              </w:rPr>
              <w:t>процедури</w:t>
            </w:r>
            <w:proofErr w:type="spellEnd"/>
            <w:r w:rsidRPr="006A5E8F">
              <w:rPr>
                <w:b/>
                <w:sz w:val="22"/>
                <w:szCs w:val="22"/>
                <w:lang w:eastAsia="en-US"/>
              </w:rPr>
              <w:t xml:space="preserve"> </w:t>
            </w:r>
            <w:proofErr w:type="spellStart"/>
            <w:r w:rsidRPr="006A5E8F">
              <w:rPr>
                <w:b/>
                <w:sz w:val="22"/>
                <w:szCs w:val="22"/>
                <w:lang w:eastAsia="en-US"/>
              </w:rPr>
              <w:t>закупівлі</w:t>
            </w:r>
            <w:proofErr w:type="spellEnd"/>
            <w:r w:rsidRPr="006A5E8F">
              <w:rPr>
                <w:sz w:val="22"/>
                <w:szCs w:val="22"/>
                <w:lang w:eastAsia="en-US"/>
              </w:rPr>
              <w:t>:</w:t>
            </w:r>
          </w:p>
          <w:p w14:paraId="5C2D7DE0" w14:textId="77777777" w:rsidR="00446BC0" w:rsidRPr="006A5E8F" w:rsidRDefault="00446BC0" w:rsidP="00E83142">
            <w:pPr>
              <w:pStyle w:val="ac"/>
              <w:jc w:val="both"/>
              <w:rPr>
                <w:sz w:val="22"/>
                <w:szCs w:val="22"/>
              </w:rPr>
            </w:pPr>
            <w:r>
              <w:rPr>
                <w:sz w:val="22"/>
                <w:szCs w:val="22"/>
                <w:lang w:val="uk-UA" w:eastAsia="en-US"/>
              </w:rPr>
              <w:t xml:space="preserve">    - </w:t>
            </w:r>
            <w:proofErr w:type="spellStart"/>
            <w:r w:rsidRPr="006A5E8F">
              <w:rPr>
                <w:sz w:val="22"/>
                <w:szCs w:val="22"/>
                <w:lang w:eastAsia="en-US"/>
              </w:rPr>
              <w:t>відмовився</w:t>
            </w:r>
            <w:proofErr w:type="spellEnd"/>
            <w:r w:rsidRPr="006A5E8F">
              <w:rPr>
                <w:sz w:val="22"/>
                <w:szCs w:val="22"/>
                <w:lang w:eastAsia="en-US"/>
              </w:rPr>
              <w:t xml:space="preserve"> </w:t>
            </w:r>
            <w:proofErr w:type="spellStart"/>
            <w:r w:rsidRPr="006A5E8F">
              <w:rPr>
                <w:sz w:val="22"/>
                <w:szCs w:val="22"/>
                <w:lang w:eastAsia="en-US"/>
              </w:rPr>
              <w:t>від</w:t>
            </w:r>
            <w:proofErr w:type="spellEnd"/>
            <w:r w:rsidRPr="006A5E8F">
              <w:rPr>
                <w:sz w:val="22"/>
                <w:szCs w:val="22"/>
                <w:lang w:eastAsia="en-US"/>
              </w:rPr>
              <w:t xml:space="preserve"> </w:t>
            </w:r>
            <w:proofErr w:type="spellStart"/>
            <w:r w:rsidRPr="006A5E8F">
              <w:rPr>
                <w:sz w:val="22"/>
                <w:szCs w:val="22"/>
                <w:lang w:eastAsia="en-US"/>
              </w:rPr>
              <w:t>підписання</w:t>
            </w:r>
            <w:proofErr w:type="spellEnd"/>
            <w:r w:rsidRPr="006A5E8F">
              <w:rPr>
                <w:sz w:val="22"/>
                <w:szCs w:val="22"/>
                <w:lang w:eastAsia="en-US"/>
              </w:rPr>
              <w:t xml:space="preserve"> договору про </w:t>
            </w:r>
            <w:proofErr w:type="spellStart"/>
            <w:r w:rsidRPr="006A5E8F">
              <w:rPr>
                <w:sz w:val="22"/>
                <w:szCs w:val="22"/>
                <w:lang w:eastAsia="en-US"/>
              </w:rPr>
              <w:t>закупівлю</w:t>
            </w:r>
            <w:proofErr w:type="spellEnd"/>
            <w:r w:rsidRPr="006A5E8F">
              <w:rPr>
                <w:sz w:val="22"/>
                <w:szCs w:val="22"/>
                <w:lang w:eastAsia="en-US"/>
              </w:rPr>
              <w:t xml:space="preserve"> </w:t>
            </w:r>
            <w:proofErr w:type="spellStart"/>
            <w:r w:rsidRPr="006A5E8F">
              <w:rPr>
                <w:sz w:val="22"/>
                <w:szCs w:val="22"/>
                <w:lang w:eastAsia="en-US"/>
              </w:rPr>
              <w:t>відповідно</w:t>
            </w:r>
            <w:proofErr w:type="spellEnd"/>
            <w:r w:rsidRPr="006A5E8F">
              <w:rPr>
                <w:sz w:val="22"/>
                <w:szCs w:val="22"/>
                <w:lang w:eastAsia="en-US"/>
              </w:rPr>
              <w:t xml:space="preserve"> до </w:t>
            </w:r>
            <w:proofErr w:type="spellStart"/>
            <w:r w:rsidRPr="006A5E8F">
              <w:rPr>
                <w:sz w:val="22"/>
                <w:szCs w:val="22"/>
                <w:lang w:eastAsia="en-US"/>
              </w:rPr>
              <w:t>вимог</w:t>
            </w:r>
            <w:proofErr w:type="spellEnd"/>
            <w:r w:rsidRPr="006A5E8F">
              <w:rPr>
                <w:sz w:val="22"/>
                <w:szCs w:val="22"/>
                <w:lang w:eastAsia="en-US"/>
              </w:rPr>
              <w:t xml:space="preserve"> </w:t>
            </w:r>
            <w:proofErr w:type="spellStart"/>
            <w:r w:rsidRPr="006A5E8F">
              <w:rPr>
                <w:sz w:val="22"/>
                <w:szCs w:val="22"/>
                <w:lang w:eastAsia="en-US"/>
              </w:rPr>
              <w:t>тендерної</w:t>
            </w:r>
            <w:proofErr w:type="spellEnd"/>
            <w:r w:rsidRPr="006A5E8F">
              <w:rPr>
                <w:sz w:val="22"/>
                <w:szCs w:val="22"/>
                <w:lang w:eastAsia="en-US"/>
              </w:rPr>
              <w:t xml:space="preserve"> </w:t>
            </w:r>
            <w:proofErr w:type="spellStart"/>
            <w:r w:rsidRPr="006A5E8F">
              <w:rPr>
                <w:sz w:val="22"/>
                <w:szCs w:val="22"/>
                <w:lang w:eastAsia="en-US"/>
              </w:rPr>
              <w:t>документації</w:t>
            </w:r>
            <w:proofErr w:type="spellEnd"/>
            <w:r w:rsidRPr="006A5E8F">
              <w:rPr>
                <w:sz w:val="22"/>
                <w:szCs w:val="22"/>
                <w:lang w:eastAsia="en-US"/>
              </w:rPr>
              <w:t xml:space="preserve"> </w:t>
            </w:r>
            <w:proofErr w:type="spellStart"/>
            <w:r w:rsidRPr="006A5E8F">
              <w:rPr>
                <w:sz w:val="22"/>
                <w:szCs w:val="22"/>
                <w:lang w:eastAsia="en-US"/>
              </w:rPr>
              <w:t>або</w:t>
            </w:r>
            <w:proofErr w:type="spellEnd"/>
            <w:r w:rsidRPr="006A5E8F">
              <w:rPr>
                <w:sz w:val="22"/>
                <w:szCs w:val="22"/>
                <w:lang w:eastAsia="en-US"/>
              </w:rPr>
              <w:t xml:space="preserve"> </w:t>
            </w:r>
            <w:proofErr w:type="spellStart"/>
            <w:r w:rsidRPr="006A5E8F">
              <w:rPr>
                <w:sz w:val="22"/>
                <w:szCs w:val="22"/>
                <w:lang w:eastAsia="en-US"/>
              </w:rPr>
              <w:t>укладення</w:t>
            </w:r>
            <w:proofErr w:type="spellEnd"/>
            <w:r w:rsidRPr="006A5E8F">
              <w:rPr>
                <w:sz w:val="22"/>
                <w:szCs w:val="22"/>
                <w:lang w:eastAsia="en-US"/>
              </w:rPr>
              <w:t xml:space="preserve"> договору про </w:t>
            </w:r>
            <w:proofErr w:type="spellStart"/>
            <w:r w:rsidRPr="006A5E8F">
              <w:rPr>
                <w:sz w:val="22"/>
                <w:szCs w:val="22"/>
                <w:lang w:eastAsia="en-US"/>
              </w:rPr>
              <w:t>закупівлю</w:t>
            </w:r>
            <w:proofErr w:type="spellEnd"/>
            <w:r w:rsidRPr="006A5E8F">
              <w:rPr>
                <w:sz w:val="22"/>
                <w:szCs w:val="22"/>
                <w:lang w:eastAsia="en-US"/>
              </w:rPr>
              <w:t>;</w:t>
            </w:r>
          </w:p>
          <w:p w14:paraId="5842D2F0" w14:textId="77777777" w:rsidR="00446BC0" w:rsidRPr="006A5E8F" w:rsidRDefault="00446BC0" w:rsidP="00E83142">
            <w:pPr>
              <w:pStyle w:val="ac"/>
              <w:jc w:val="both"/>
              <w:rPr>
                <w:sz w:val="22"/>
                <w:szCs w:val="22"/>
              </w:rPr>
            </w:pPr>
            <w:r>
              <w:rPr>
                <w:sz w:val="22"/>
                <w:szCs w:val="22"/>
                <w:lang w:val="uk-UA" w:eastAsia="en-US"/>
              </w:rPr>
              <w:t xml:space="preserve">    - </w:t>
            </w:r>
            <w:r w:rsidRPr="006A5E8F">
              <w:rPr>
                <w:sz w:val="22"/>
                <w:szCs w:val="22"/>
                <w:lang w:eastAsia="en-US"/>
              </w:rPr>
              <w:t xml:space="preserve">не </w:t>
            </w:r>
            <w:proofErr w:type="spellStart"/>
            <w:r w:rsidRPr="006A5E8F">
              <w:rPr>
                <w:sz w:val="22"/>
                <w:szCs w:val="22"/>
                <w:lang w:eastAsia="en-US"/>
              </w:rPr>
              <w:t>надав</w:t>
            </w:r>
            <w:proofErr w:type="spellEnd"/>
            <w:r w:rsidRPr="006A5E8F">
              <w:rPr>
                <w:sz w:val="22"/>
                <w:szCs w:val="22"/>
                <w:lang w:eastAsia="en-US"/>
              </w:rPr>
              <w:t xml:space="preserve"> у </w:t>
            </w:r>
            <w:proofErr w:type="spellStart"/>
            <w:r w:rsidRPr="006A5E8F">
              <w:rPr>
                <w:sz w:val="22"/>
                <w:szCs w:val="22"/>
                <w:lang w:eastAsia="en-US"/>
              </w:rPr>
              <w:t>спосіб</w:t>
            </w:r>
            <w:proofErr w:type="spellEnd"/>
            <w:r w:rsidRPr="006A5E8F">
              <w:rPr>
                <w:sz w:val="22"/>
                <w:szCs w:val="22"/>
                <w:lang w:eastAsia="en-US"/>
              </w:rPr>
              <w:t xml:space="preserve">, </w:t>
            </w:r>
            <w:proofErr w:type="spellStart"/>
            <w:r w:rsidRPr="006A5E8F">
              <w:rPr>
                <w:sz w:val="22"/>
                <w:szCs w:val="22"/>
                <w:lang w:eastAsia="en-US"/>
              </w:rPr>
              <w:t>зазначений</w:t>
            </w:r>
            <w:proofErr w:type="spellEnd"/>
            <w:r w:rsidRPr="006A5E8F">
              <w:rPr>
                <w:sz w:val="22"/>
                <w:szCs w:val="22"/>
                <w:lang w:eastAsia="en-US"/>
              </w:rPr>
              <w:t xml:space="preserve"> в </w:t>
            </w:r>
            <w:proofErr w:type="spellStart"/>
            <w:r w:rsidRPr="006A5E8F">
              <w:rPr>
                <w:sz w:val="22"/>
                <w:szCs w:val="22"/>
                <w:lang w:eastAsia="en-US"/>
              </w:rPr>
              <w:t>тендерній</w:t>
            </w:r>
            <w:proofErr w:type="spellEnd"/>
            <w:r w:rsidRPr="006A5E8F">
              <w:rPr>
                <w:sz w:val="22"/>
                <w:szCs w:val="22"/>
                <w:lang w:eastAsia="en-US"/>
              </w:rPr>
              <w:t xml:space="preserve"> </w:t>
            </w:r>
            <w:proofErr w:type="spellStart"/>
            <w:r w:rsidRPr="006A5E8F">
              <w:rPr>
                <w:sz w:val="22"/>
                <w:szCs w:val="22"/>
                <w:lang w:eastAsia="en-US"/>
              </w:rPr>
              <w:t>документації</w:t>
            </w:r>
            <w:proofErr w:type="spellEnd"/>
            <w:r w:rsidRPr="006A5E8F">
              <w:rPr>
                <w:sz w:val="22"/>
                <w:szCs w:val="22"/>
                <w:lang w:eastAsia="en-US"/>
              </w:rPr>
              <w:t xml:space="preserve">, </w:t>
            </w:r>
            <w:proofErr w:type="spellStart"/>
            <w:r w:rsidRPr="006A5E8F">
              <w:rPr>
                <w:sz w:val="22"/>
                <w:szCs w:val="22"/>
                <w:lang w:eastAsia="en-US"/>
              </w:rPr>
              <w:t>документи</w:t>
            </w:r>
            <w:proofErr w:type="spellEnd"/>
            <w:r w:rsidRPr="006A5E8F">
              <w:rPr>
                <w:sz w:val="22"/>
                <w:szCs w:val="22"/>
                <w:lang w:eastAsia="en-US"/>
              </w:rPr>
              <w:t xml:space="preserve">, </w:t>
            </w:r>
            <w:proofErr w:type="spellStart"/>
            <w:r w:rsidRPr="006A5E8F">
              <w:rPr>
                <w:sz w:val="22"/>
                <w:szCs w:val="22"/>
                <w:lang w:eastAsia="en-US"/>
              </w:rPr>
              <w:t>що</w:t>
            </w:r>
            <w:proofErr w:type="spellEnd"/>
            <w:r w:rsidRPr="006A5E8F">
              <w:rPr>
                <w:sz w:val="22"/>
                <w:szCs w:val="22"/>
                <w:lang w:eastAsia="en-US"/>
              </w:rPr>
              <w:t xml:space="preserve"> </w:t>
            </w:r>
            <w:proofErr w:type="spellStart"/>
            <w:r w:rsidRPr="006A5E8F">
              <w:rPr>
                <w:sz w:val="22"/>
                <w:szCs w:val="22"/>
                <w:lang w:eastAsia="en-US"/>
              </w:rPr>
              <w:t>підтверджують</w:t>
            </w:r>
            <w:proofErr w:type="spellEnd"/>
            <w:r w:rsidRPr="006A5E8F">
              <w:rPr>
                <w:sz w:val="22"/>
                <w:szCs w:val="22"/>
                <w:lang w:eastAsia="en-US"/>
              </w:rPr>
              <w:t xml:space="preserve"> </w:t>
            </w:r>
            <w:proofErr w:type="spellStart"/>
            <w:r w:rsidRPr="006A5E8F">
              <w:rPr>
                <w:sz w:val="22"/>
                <w:szCs w:val="22"/>
                <w:lang w:eastAsia="en-US"/>
              </w:rPr>
              <w:t>відсутність</w:t>
            </w:r>
            <w:proofErr w:type="spellEnd"/>
            <w:r w:rsidRPr="006A5E8F">
              <w:rPr>
                <w:sz w:val="22"/>
                <w:szCs w:val="22"/>
                <w:lang w:eastAsia="en-US"/>
              </w:rPr>
              <w:t xml:space="preserve"> </w:t>
            </w:r>
            <w:proofErr w:type="spellStart"/>
            <w:r w:rsidRPr="006A5E8F">
              <w:rPr>
                <w:sz w:val="22"/>
                <w:szCs w:val="22"/>
                <w:lang w:eastAsia="en-US"/>
              </w:rPr>
              <w:t>підстав</w:t>
            </w:r>
            <w:proofErr w:type="spellEnd"/>
            <w:r w:rsidRPr="006A5E8F">
              <w:rPr>
                <w:sz w:val="22"/>
                <w:szCs w:val="22"/>
                <w:lang w:eastAsia="en-US"/>
              </w:rPr>
              <w:t xml:space="preserve">, </w:t>
            </w:r>
            <w:proofErr w:type="spellStart"/>
            <w:r w:rsidRPr="006A5E8F">
              <w:rPr>
                <w:sz w:val="22"/>
                <w:szCs w:val="22"/>
                <w:lang w:eastAsia="en-US"/>
              </w:rPr>
              <w:t>установлених</w:t>
            </w:r>
            <w:proofErr w:type="spellEnd"/>
            <w:r w:rsidRPr="006A5E8F">
              <w:rPr>
                <w:sz w:val="22"/>
                <w:szCs w:val="22"/>
                <w:lang w:eastAsia="en-US"/>
              </w:rPr>
              <w:t xml:space="preserve"> </w:t>
            </w:r>
            <w:proofErr w:type="spellStart"/>
            <w:r w:rsidRPr="006A5E8F">
              <w:rPr>
                <w:sz w:val="22"/>
                <w:szCs w:val="22"/>
                <w:lang w:eastAsia="en-US"/>
              </w:rPr>
              <w:t>статтею</w:t>
            </w:r>
            <w:proofErr w:type="spellEnd"/>
            <w:r w:rsidRPr="006A5E8F">
              <w:rPr>
                <w:sz w:val="22"/>
                <w:szCs w:val="22"/>
                <w:lang w:eastAsia="en-US"/>
              </w:rPr>
              <w:t xml:space="preserve"> 17 Закону, </w:t>
            </w:r>
            <w:r w:rsidRPr="006A5E8F">
              <w:rPr>
                <w:sz w:val="22"/>
                <w:szCs w:val="22"/>
                <w:shd w:val="solid" w:color="FFFFFF" w:fill="FFFFFF"/>
                <w:lang w:eastAsia="en-US"/>
              </w:rPr>
              <w:t xml:space="preserve">з </w:t>
            </w:r>
            <w:proofErr w:type="spellStart"/>
            <w:r w:rsidRPr="006A5E8F">
              <w:rPr>
                <w:sz w:val="22"/>
                <w:szCs w:val="22"/>
                <w:shd w:val="solid" w:color="FFFFFF" w:fill="FFFFFF"/>
                <w:lang w:eastAsia="en-US"/>
              </w:rPr>
              <w:t>урахуванням</w:t>
            </w:r>
            <w:proofErr w:type="spellEnd"/>
            <w:r w:rsidRPr="006A5E8F">
              <w:rPr>
                <w:sz w:val="22"/>
                <w:szCs w:val="22"/>
                <w:shd w:val="solid" w:color="FFFFFF" w:fill="FFFFFF"/>
                <w:lang w:eastAsia="en-US"/>
              </w:rPr>
              <w:t xml:space="preserve"> пункту 44 </w:t>
            </w:r>
            <w:proofErr w:type="spellStart"/>
            <w:r w:rsidRPr="006A5E8F">
              <w:rPr>
                <w:sz w:val="22"/>
                <w:szCs w:val="22"/>
                <w:shd w:val="solid" w:color="FFFFFF" w:fill="FFFFFF"/>
                <w:lang w:eastAsia="en-US"/>
              </w:rPr>
              <w:t>цих</w:t>
            </w:r>
            <w:proofErr w:type="spellEnd"/>
            <w:r w:rsidRPr="006A5E8F">
              <w:rPr>
                <w:sz w:val="22"/>
                <w:szCs w:val="22"/>
                <w:shd w:val="solid" w:color="FFFFFF" w:fill="FFFFFF"/>
                <w:lang w:eastAsia="en-US"/>
              </w:rPr>
              <w:t xml:space="preserve"> </w:t>
            </w:r>
            <w:proofErr w:type="spellStart"/>
            <w:r w:rsidRPr="006A5E8F">
              <w:rPr>
                <w:sz w:val="22"/>
                <w:szCs w:val="22"/>
                <w:shd w:val="solid" w:color="FFFFFF" w:fill="FFFFFF"/>
                <w:lang w:eastAsia="en-US"/>
              </w:rPr>
              <w:t>особливостей</w:t>
            </w:r>
            <w:proofErr w:type="spellEnd"/>
            <w:r w:rsidRPr="006A5E8F">
              <w:rPr>
                <w:sz w:val="22"/>
                <w:szCs w:val="22"/>
                <w:lang w:eastAsia="en-US"/>
              </w:rPr>
              <w:t>;</w:t>
            </w:r>
          </w:p>
          <w:p w14:paraId="16A335DB" w14:textId="77777777" w:rsidR="00446BC0" w:rsidRPr="006A5E8F" w:rsidRDefault="00446BC0" w:rsidP="00E83142">
            <w:pPr>
              <w:pStyle w:val="ac"/>
              <w:jc w:val="both"/>
              <w:rPr>
                <w:sz w:val="22"/>
                <w:szCs w:val="22"/>
              </w:rPr>
            </w:pPr>
            <w:r>
              <w:rPr>
                <w:sz w:val="22"/>
                <w:szCs w:val="22"/>
                <w:lang w:val="uk-UA" w:eastAsia="en-US"/>
              </w:rPr>
              <w:t xml:space="preserve">    - </w:t>
            </w:r>
            <w:r w:rsidRPr="006A5E8F">
              <w:rPr>
                <w:sz w:val="22"/>
                <w:szCs w:val="22"/>
                <w:lang w:eastAsia="en-US"/>
              </w:rPr>
              <w:t xml:space="preserve">не </w:t>
            </w:r>
            <w:proofErr w:type="spellStart"/>
            <w:r w:rsidRPr="006A5E8F">
              <w:rPr>
                <w:sz w:val="22"/>
                <w:szCs w:val="22"/>
                <w:lang w:eastAsia="en-US"/>
              </w:rPr>
              <w:t>надав</w:t>
            </w:r>
            <w:proofErr w:type="spellEnd"/>
            <w:r w:rsidRPr="006A5E8F">
              <w:rPr>
                <w:sz w:val="22"/>
                <w:szCs w:val="22"/>
                <w:lang w:eastAsia="en-US"/>
              </w:rPr>
              <w:t xml:space="preserve"> </w:t>
            </w:r>
            <w:proofErr w:type="spellStart"/>
            <w:r w:rsidRPr="006A5E8F">
              <w:rPr>
                <w:sz w:val="22"/>
                <w:szCs w:val="22"/>
                <w:lang w:eastAsia="en-US"/>
              </w:rPr>
              <w:t>копію</w:t>
            </w:r>
            <w:proofErr w:type="spellEnd"/>
            <w:r w:rsidRPr="006A5E8F">
              <w:rPr>
                <w:sz w:val="22"/>
                <w:szCs w:val="22"/>
                <w:lang w:eastAsia="en-US"/>
              </w:rPr>
              <w:t xml:space="preserve"> </w:t>
            </w:r>
            <w:proofErr w:type="spellStart"/>
            <w:r w:rsidRPr="006A5E8F">
              <w:rPr>
                <w:sz w:val="22"/>
                <w:szCs w:val="22"/>
                <w:lang w:eastAsia="en-US"/>
              </w:rPr>
              <w:t>ліцензії</w:t>
            </w:r>
            <w:proofErr w:type="spellEnd"/>
            <w:r w:rsidRPr="006A5E8F">
              <w:rPr>
                <w:sz w:val="22"/>
                <w:szCs w:val="22"/>
                <w:lang w:eastAsia="en-US"/>
              </w:rPr>
              <w:t xml:space="preserve"> </w:t>
            </w:r>
            <w:proofErr w:type="spellStart"/>
            <w:r w:rsidRPr="006A5E8F">
              <w:rPr>
                <w:sz w:val="22"/>
                <w:szCs w:val="22"/>
                <w:lang w:eastAsia="en-US"/>
              </w:rPr>
              <w:t>або</w:t>
            </w:r>
            <w:proofErr w:type="spellEnd"/>
            <w:r w:rsidRPr="006A5E8F">
              <w:rPr>
                <w:sz w:val="22"/>
                <w:szCs w:val="22"/>
                <w:lang w:eastAsia="en-US"/>
              </w:rPr>
              <w:t xml:space="preserve"> документа </w:t>
            </w:r>
            <w:proofErr w:type="spellStart"/>
            <w:r w:rsidRPr="006A5E8F">
              <w:rPr>
                <w:sz w:val="22"/>
                <w:szCs w:val="22"/>
                <w:lang w:eastAsia="en-US"/>
              </w:rPr>
              <w:t>дозвільного</w:t>
            </w:r>
            <w:proofErr w:type="spellEnd"/>
            <w:r w:rsidRPr="006A5E8F">
              <w:rPr>
                <w:sz w:val="22"/>
                <w:szCs w:val="22"/>
                <w:lang w:eastAsia="en-US"/>
              </w:rPr>
              <w:t xml:space="preserve"> характеру (у </w:t>
            </w:r>
            <w:proofErr w:type="spellStart"/>
            <w:r w:rsidRPr="006A5E8F">
              <w:rPr>
                <w:sz w:val="22"/>
                <w:szCs w:val="22"/>
                <w:lang w:eastAsia="en-US"/>
              </w:rPr>
              <w:t>разі</w:t>
            </w:r>
            <w:proofErr w:type="spellEnd"/>
            <w:r w:rsidRPr="006A5E8F">
              <w:rPr>
                <w:sz w:val="22"/>
                <w:szCs w:val="22"/>
                <w:lang w:eastAsia="en-US"/>
              </w:rPr>
              <w:t xml:space="preserve"> </w:t>
            </w:r>
            <w:proofErr w:type="spellStart"/>
            <w:r w:rsidRPr="006A5E8F">
              <w:rPr>
                <w:sz w:val="22"/>
                <w:szCs w:val="22"/>
                <w:lang w:eastAsia="en-US"/>
              </w:rPr>
              <w:t>їх</w:t>
            </w:r>
            <w:proofErr w:type="spellEnd"/>
            <w:r w:rsidRPr="006A5E8F">
              <w:rPr>
                <w:sz w:val="22"/>
                <w:szCs w:val="22"/>
                <w:lang w:eastAsia="en-US"/>
              </w:rPr>
              <w:t xml:space="preserve"> </w:t>
            </w:r>
            <w:proofErr w:type="spellStart"/>
            <w:r w:rsidRPr="006A5E8F">
              <w:rPr>
                <w:sz w:val="22"/>
                <w:szCs w:val="22"/>
                <w:lang w:eastAsia="en-US"/>
              </w:rPr>
              <w:t>наявності</w:t>
            </w:r>
            <w:proofErr w:type="spellEnd"/>
            <w:r w:rsidRPr="006A5E8F">
              <w:rPr>
                <w:sz w:val="22"/>
                <w:szCs w:val="22"/>
                <w:lang w:eastAsia="en-US"/>
              </w:rPr>
              <w:t xml:space="preserve">) </w:t>
            </w:r>
            <w:proofErr w:type="spellStart"/>
            <w:r w:rsidRPr="006A5E8F">
              <w:rPr>
                <w:sz w:val="22"/>
                <w:szCs w:val="22"/>
                <w:lang w:eastAsia="en-US"/>
              </w:rPr>
              <w:t>відповідно</w:t>
            </w:r>
            <w:proofErr w:type="spellEnd"/>
            <w:r w:rsidRPr="006A5E8F">
              <w:rPr>
                <w:sz w:val="22"/>
                <w:szCs w:val="22"/>
                <w:lang w:eastAsia="en-US"/>
              </w:rPr>
              <w:t xml:space="preserve"> до </w:t>
            </w:r>
            <w:proofErr w:type="spellStart"/>
            <w:r w:rsidRPr="006A5E8F">
              <w:rPr>
                <w:sz w:val="22"/>
                <w:szCs w:val="22"/>
                <w:lang w:eastAsia="en-US"/>
              </w:rPr>
              <w:t>частини</w:t>
            </w:r>
            <w:proofErr w:type="spellEnd"/>
            <w:r w:rsidRPr="006A5E8F">
              <w:rPr>
                <w:sz w:val="22"/>
                <w:szCs w:val="22"/>
                <w:lang w:eastAsia="en-US"/>
              </w:rPr>
              <w:t xml:space="preserve"> </w:t>
            </w:r>
            <w:proofErr w:type="spellStart"/>
            <w:r w:rsidRPr="006A5E8F">
              <w:rPr>
                <w:sz w:val="22"/>
                <w:szCs w:val="22"/>
                <w:lang w:eastAsia="en-US"/>
              </w:rPr>
              <w:t>другої</w:t>
            </w:r>
            <w:proofErr w:type="spellEnd"/>
            <w:r w:rsidRPr="006A5E8F">
              <w:rPr>
                <w:sz w:val="22"/>
                <w:szCs w:val="22"/>
                <w:lang w:eastAsia="en-US"/>
              </w:rPr>
              <w:t xml:space="preserve"> </w:t>
            </w:r>
            <w:proofErr w:type="spellStart"/>
            <w:r w:rsidRPr="006A5E8F">
              <w:rPr>
                <w:sz w:val="22"/>
                <w:szCs w:val="22"/>
                <w:lang w:eastAsia="en-US"/>
              </w:rPr>
              <w:t>статті</w:t>
            </w:r>
            <w:proofErr w:type="spellEnd"/>
            <w:r w:rsidRPr="006A5E8F">
              <w:rPr>
                <w:sz w:val="22"/>
                <w:szCs w:val="22"/>
                <w:lang w:eastAsia="en-US"/>
              </w:rPr>
              <w:t xml:space="preserve"> 41 Закону;</w:t>
            </w:r>
          </w:p>
          <w:p w14:paraId="0E55BEEB" w14:textId="77777777" w:rsidR="00446BC0" w:rsidRPr="006A5E8F" w:rsidRDefault="00446BC0" w:rsidP="00E83142">
            <w:pPr>
              <w:pStyle w:val="ac"/>
              <w:jc w:val="both"/>
              <w:rPr>
                <w:sz w:val="22"/>
                <w:szCs w:val="22"/>
              </w:rPr>
            </w:pPr>
            <w:r>
              <w:rPr>
                <w:sz w:val="22"/>
                <w:szCs w:val="22"/>
                <w:lang w:val="uk-UA" w:eastAsia="en-US"/>
              </w:rPr>
              <w:t xml:space="preserve">    - </w:t>
            </w:r>
            <w:r w:rsidRPr="006A5E8F">
              <w:rPr>
                <w:sz w:val="22"/>
                <w:szCs w:val="22"/>
                <w:lang w:eastAsia="en-US"/>
              </w:rPr>
              <w:t xml:space="preserve">не </w:t>
            </w:r>
            <w:proofErr w:type="spellStart"/>
            <w:r w:rsidRPr="006A5E8F">
              <w:rPr>
                <w:sz w:val="22"/>
                <w:szCs w:val="22"/>
                <w:lang w:eastAsia="en-US"/>
              </w:rPr>
              <w:t>надав</w:t>
            </w:r>
            <w:proofErr w:type="spellEnd"/>
            <w:r w:rsidRPr="006A5E8F">
              <w:rPr>
                <w:sz w:val="22"/>
                <w:szCs w:val="22"/>
                <w:lang w:eastAsia="en-US"/>
              </w:rPr>
              <w:t xml:space="preserve"> </w:t>
            </w:r>
            <w:proofErr w:type="spellStart"/>
            <w:r w:rsidRPr="006A5E8F">
              <w:rPr>
                <w:sz w:val="22"/>
                <w:szCs w:val="22"/>
                <w:lang w:eastAsia="en-US"/>
              </w:rPr>
              <w:t>забезпечення</w:t>
            </w:r>
            <w:proofErr w:type="spellEnd"/>
            <w:r w:rsidRPr="006A5E8F">
              <w:rPr>
                <w:sz w:val="22"/>
                <w:szCs w:val="22"/>
                <w:lang w:eastAsia="en-US"/>
              </w:rPr>
              <w:t xml:space="preserve"> </w:t>
            </w:r>
            <w:proofErr w:type="spellStart"/>
            <w:r w:rsidRPr="006A5E8F">
              <w:rPr>
                <w:sz w:val="22"/>
                <w:szCs w:val="22"/>
                <w:lang w:eastAsia="en-US"/>
              </w:rPr>
              <w:t>виконання</w:t>
            </w:r>
            <w:proofErr w:type="spellEnd"/>
            <w:r w:rsidRPr="006A5E8F">
              <w:rPr>
                <w:sz w:val="22"/>
                <w:szCs w:val="22"/>
                <w:lang w:eastAsia="en-US"/>
              </w:rPr>
              <w:t xml:space="preserve"> договору про </w:t>
            </w:r>
            <w:proofErr w:type="spellStart"/>
            <w:r w:rsidRPr="006A5E8F">
              <w:rPr>
                <w:sz w:val="22"/>
                <w:szCs w:val="22"/>
                <w:lang w:eastAsia="en-US"/>
              </w:rPr>
              <w:t>закупівлю</w:t>
            </w:r>
            <w:proofErr w:type="spellEnd"/>
            <w:r w:rsidRPr="006A5E8F">
              <w:rPr>
                <w:sz w:val="22"/>
                <w:szCs w:val="22"/>
                <w:lang w:eastAsia="en-US"/>
              </w:rPr>
              <w:t xml:space="preserve">, </w:t>
            </w:r>
            <w:proofErr w:type="spellStart"/>
            <w:r w:rsidRPr="006A5E8F">
              <w:rPr>
                <w:sz w:val="22"/>
                <w:szCs w:val="22"/>
                <w:lang w:eastAsia="en-US"/>
              </w:rPr>
              <w:t>якщо</w:t>
            </w:r>
            <w:proofErr w:type="spellEnd"/>
            <w:r w:rsidRPr="006A5E8F">
              <w:rPr>
                <w:sz w:val="22"/>
                <w:szCs w:val="22"/>
                <w:lang w:eastAsia="en-US"/>
              </w:rPr>
              <w:t xml:space="preserve"> </w:t>
            </w:r>
            <w:proofErr w:type="spellStart"/>
            <w:r w:rsidRPr="006A5E8F">
              <w:rPr>
                <w:sz w:val="22"/>
                <w:szCs w:val="22"/>
                <w:lang w:eastAsia="en-US"/>
              </w:rPr>
              <w:t>таке</w:t>
            </w:r>
            <w:proofErr w:type="spellEnd"/>
            <w:r w:rsidRPr="006A5E8F">
              <w:rPr>
                <w:sz w:val="22"/>
                <w:szCs w:val="22"/>
                <w:lang w:eastAsia="en-US"/>
              </w:rPr>
              <w:t xml:space="preserve"> </w:t>
            </w:r>
            <w:proofErr w:type="spellStart"/>
            <w:r w:rsidRPr="006A5E8F">
              <w:rPr>
                <w:sz w:val="22"/>
                <w:szCs w:val="22"/>
                <w:lang w:eastAsia="en-US"/>
              </w:rPr>
              <w:t>забезпечення</w:t>
            </w:r>
            <w:proofErr w:type="spellEnd"/>
            <w:r w:rsidRPr="006A5E8F">
              <w:rPr>
                <w:sz w:val="22"/>
                <w:szCs w:val="22"/>
                <w:lang w:eastAsia="en-US"/>
              </w:rPr>
              <w:t xml:space="preserve"> </w:t>
            </w:r>
            <w:proofErr w:type="spellStart"/>
            <w:r w:rsidRPr="006A5E8F">
              <w:rPr>
                <w:sz w:val="22"/>
                <w:szCs w:val="22"/>
                <w:lang w:eastAsia="en-US"/>
              </w:rPr>
              <w:t>вимагалося</w:t>
            </w:r>
            <w:proofErr w:type="spellEnd"/>
            <w:r w:rsidRPr="006A5E8F">
              <w:rPr>
                <w:sz w:val="22"/>
                <w:szCs w:val="22"/>
                <w:lang w:eastAsia="en-US"/>
              </w:rPr>
              <w:t xml:space="preserve"> </w:t>
            </w:r>
            <w:proofErr w:type="spellStart"/>
            <w:r w:rsidRPr="006A5E8F">
              <w:rPr>
                <w:sz w:val="22"/>
                <w:szCs w:val="22"/>
                <w:lang w:eastAsia="en-US"/>
              </w:rPr>
              <w:t>замовником</w:t>
            </w:r>
            <w:proofErr w:type="spellEnd"/>
            <w:r w:rsidRPr="006A5E8F">
              <w:rPr>
                <w:sz w:val="22"/>
                <w:szCs w:val="22"/>
                <w:lang w:eastAsia="en-US"/>
              </w:rPr>
              <w:t>;</w:t>
            </w:r>
          </w:p>
          <w:p w14:paraId="0A8A053B" w14:textId="77777777" w:rsidR="00446BC0" w:rsidRPr="0015325D" w:rsidRDefault="00446BC0" w:rsidP="00E83142">
            <w:pPr>
              <w:pStyle w:val="ac"/>
              <w:jc w:val="both"/>
              <w:rPr>
                <w:sz w:val="22"/>
                <w:szCs w:val="22"/>
                <w:lang w:val="uk-UA"/>
              </w:rPr>
            </w:pPr>
            <w:r>
              <w:rPr>
                <w:sz w:val="22"/>
                <w:szCs w:val="22"/>
                <w:lang w:val="uk-UA" w:eastAsia="en-US"/>
              </w:rPr>
              <w:t xml:space="preserve">    - </w:t>
            </w:r>
            <w:r w:rsidRPr="0015325D">
              <w:rPr>
                <w:sz w:val="22"/>
                <w:szCs w:val="22"/>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BF76353" w14:textId="77777777" w:rsidR="00446BC0" w:rsidRPr="006A5E8F" w:rsidRDefault="00446BC0" w:rsidP="00E83142">
            <w:pPr>
              <w:pStyle w:val="ac"/>
              <w:jc w:val="both"/>
              <w:rPr>
                <w:sz w:val="22"/>
                <w:szCs w:val="22"/>
              </w:rPr>
            </w:pPr>
            <w:proofErr w:type="spellStart"/>
            <w:r w:rsidRPr="006A5E8F">
              <w:rPr>
                <w:sz w:val="22"/>
                <w:szCs w:val="22"/>
                <w:lang w:eastAsia="en-US"/>
              </w:rPr>
              <w:t>Замовник</w:t>
            </w:r>
            <w:proofErr w:type="spellEnd"/>
            <w:r w:rsidRPr="006A5E8F">
              <w:rPr>
                <w:sz w:val="22"/>
                <w:szCs w:val="22"/>
                <w:lang w:eastAsia="en-US"/>
              </w:rPr>
              <w:t xml:space="preserve"> </w:t>
            </w:r>
            <w:proofErr w:type="spellStart"/>
            <w:r w:rsidRPr="006A5E8F">
              <w:rPr>
                <w:sz w:val="22"/>
                <w:szCs w:val="22"/>
                <w:lang w:eastAsia="en-US"/>
              </w:rPr>
              <w:t>може</w:t>
            </w:r>
            <w:proofErr w:type="spellEnd"/>
            <w:r w:rsidRPr="006A5E8F">
              <w:rPr>
                <w:sz w:val="22"/>
                <w:szCs w:val="22"/>
                <w:lang w:eastAsia="en-US"/>
              </w:rPr>
              <w:t xml:space="preserve"> </w:t>
            </w:r>
            <w:proofErr w:type="spellStart"/>
            <w:r w:rsidRPr="006A5E8F">
              <w:rPr>
                <w:sz w:val="22"/>
                <w:szCs w:val="22"/>
                <w:lang w:eastAsia="en-US"/>
              </w:rPr>
              <w:t>відхилити</w:t>
            </w:r>
            <w:proofErr w:type="spellEnd"/>
            <w:r w:rsidRPr="006A5E8F">
              <w:rPr>
                <w:sz w:val="22"/>
                <w:szCs w:val="22"/>
                <w:lang w:eastAsia="en-US"/>
              </w:rPr>
              <w:t xml:space="preserve"> </w:t>
            </w:r>
            <w:proofErr w:type="spellStart"/>
            <w:r w:rsidRPr="006A5E8F">
              <w:rPr>
                <w:sz w:val="22"/>
                <w:szCs w:val="22"/>
                <w:lang w:eastAsia="en-US"/>
              </w:rPr>
              <w:t>тендерну</w:t>
            </w:r>
            <w:proofErr w:type="spellEnd"/>
            <w:r w:rsidRPr="006A5E8F">
              <w:rPr>
                <w:sz w:val="22"/>
                <w:szCs w:val="22"/>
                <w:lang w:eastAsia="en-US"/>
              </w:rPr>
              <w:t xml:space="preserve"> </w:t>
            </w:r>
            <w:proofErr w:type="spellStart"/>
            <w:r w:rsidRPr="006A5E8F">
              <w:rPr>
                <w:sz w:val="22"/>
                <w:szCs w:val="22"/>
                <w:lang w:eastAsia="en-US"/>
              </w:rPr>
              <w:t>пропозицію</w:t>
            </w:r>
            <w:proofErr w:type="spellEnd"/>
            <w:r w:rsidRPr="006A5E8F">
              <w:rPr>
                <w:sz w:val="22"/>
                <w:szCs w:val="22"/>
                <w:lang w:eastAsia="en-US"/>
              </w:rPr>
              <w:t xml:space="preserve"> </w:t>
            </w:r>
            <w:proofErr w:type="spellStart"/>
            <w:r w:rsidRPr="006A5E8F">
              <w:rPr>
                <w:sz w:val="22"/>
                <w:szCs w:val="22"/>
                <w:lang w:eastAsia="en-US"/>
              </w:rPr>
              <w:t>із</w:t>
            </w:r>
            <w:proofErr w:type="spellEnd"/>
            <w:r w:rsidRPr="006A5E8F">
              <w:rPr>
                <w:sz w:val="22"/>
                <w:szCs w:val="22"/>
                <w:lang w:eastAsia="en-US"/>
              </w:rPr>
              <w:t xml:space="preserve"> </w:t>
            </w:r>
            <w:proofErr w:type="spellStart"/>
            <w:r w:rsidRPr="006A5E8F">
              <w:rPr>
                <w:sz w:val="22"/>
                <w:szCs w:val="22"/>
                <w:lang w:eastAsia="en-US"/>
              </w:rPr>
              <w:t>зазначенням</w:t>
            </w:r>
            <w:proofErr w:type="spellEnd"/>
            <w:r w:rsidRPr="006A5E8F">
              <w:rPr>
                <w:sz w:val="22"/>
                <w:szCs w:val="22"/>
                <w:lang w:eastAsia="en-US"/>
              </w:rPr>
              <w:t xml:space="preserve"> </w:t>
            </w:r>
            <w:proofErr w:type="spellStart"/>
            <w:r w:rsidRPr="006A5E8F">
              <w:rPr>
                <w:sz w:val="22"/>
                <w:szCs w:val="22"/>
                <w:lang w:eastAsia="en-US"/>
              </w:rPr>
              <w:t>аргументації</w:t>
            </w:r>
            <w:proofErr w:type="spellEnd"/>
            <w:r w:rsidRPr="006A5E8F">
              <w:rPr>
                <w:sz w:val="22"/>
                <w:szCs w:val="22"/>
                <w:lang w:eastAsia="en-US"/>
              </w:rPr>
              <w:t xml:space="preserve"> в </w:t>
            </w:r>
            <w:proofErr w:type="spellStart"/>
            <w:r w:rsidRPr="006A5E8F">
              <w:rPr>
                <w:sz w:val="22"/>
                <w:szCs w:val="22"/>
                <w:lang w:eastAsia="en-US"/>
              </w:rPr>
              <w:t>електронній</w:t>
            </w:r>
            <w:proofErr w:type="spellEnd"/>
            <w:r w:rsidRPr="006A5E8F">
              <w:rPr>
                <w:sz w:val="22"/>
                <w:szCs w:val="22"/>
                <w:lang w:eastAsia="en-US"/>
              </w:rPr>
              <w:t xml:space="preserve"> </w:t>
            </w:r>
            <w:proofErr w:type="spellStart"/>
            <w:r w:rsidRPr="006A5E8F">
              <w:rPr>
                <w:sz w:val="22"/>
                <w:szCs w:val="22"/>
                <w:lang w:eastAsia="en-US"/>
              </w:rPr>
              <w:t>системі</w:t>
            </w:r>
            <w:proofErr w:type="spellEnd"/>
            <w:r w:rsidRPr="006A5E8F">
              <w:rPr>
                <w:sz w:val="22"/>
                <w:szCs w:val="22"/>
                <w:lang w:eastAsia="en-US"/>
              </w:rPr>
              <w:t xml:space="preserve"> </w:t>
            </w:r>
            <w:proofErr w:type="spellStart"/>
            <w:r w:rsidRPr="006A5E8F">
              <w:rPr>
                <w:sz w:val="22"/>
                <w:szCs w:val="22"/>
                <w:lang w:eastAsia="en-US"/>
              </w:rPr>
              <w:t>закупівель</w:t>
            </w:r>
            <w:proofErr w:type="spellEnd"/>
            <w:r w:rsidRPr="006A5E8F">
              <w:rPr>
                <w:sz w:val="22"/>
                <w:szCs w:val="22"/>
                <w:lang w:eastAsia="en-US"/>
              </w:rPr>
              <w:t xml:space="preserve"> у </w:t>
            </w:r>
            <w:proofErr w:type="spellStart"/>
            <w:r w:rsidRPr="006A5E8F">
              <w:rPr>
                <w:sz w:val="22"/>
                <w:szCs w:val="22"/>
                <w:lang w:eastAsia="en-US"/>
              </w:rPr>
              <w:t>разі</w:t>
            </w:r>
            <w:proofErr w:type="spellEnd"/>
            <w:r w:rsidRPr="006A5E8F">
              <w:rPr>
                <w:sz w:val="22"/>
                <w:szCs w:val="22"/>
                <w:lang w:eastAsia="en-US"/>
              </w:rPr>
              <w:t>, коли:</w:t>
            </w:r>
          </w:p>
          <w:p w14:paraId="0CAA5E84" w14:textId="77777777" w:rsidR="00446BC0" w:rsidRPr="0015325D" w:rsidRDefault="00446BC0" w:rsidP="00E83142">
            <w:pPr>
              <w:pStyle w:val="ac"/>
              <w:jc w:val="both"/>
              <w:rPr>
                <w:sz w:val="22"/>
                <w:szCs w:val="22"/>
                <w:lang w:val="uk-UA"/>
              </w:rPr>
            </w:pPr>
            <w:r>
              <w:rPr>
                <w:sz w:val="22"/>
                <w:szCs w:val="22"/>
                <w:lang w:val="uk-UA" w:eastAsia="en-US"/>
              </w:rPr>
              <w:t xml:space="preserve">     - </w:t>
            </w:r>
            <w:r w:rsidRPr="0015325D">
              <w:rPr>
                <w:sz w:val="22"/>
                <w:szCs w:val="22"/>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8AF10" w14:textId="77777777" w:rsidR="00446BC0" w:rsidRPr="0015325D" w:rsidRDefault="00446BC0" w:rsidP="00E83142">
            <w:pPr>
              <w:pStyle w:val="ac"/>
              <w:jc w:val="both"/>
              <w:rPr>
                <w:sz w:val="22"/>
                <w:szCs w:val="22"/>
                <w:lang w:val="uk-UA"/>
              </w:rPr>
            </w:pPr>
            <w:r>
              <w:rPr>
                <w:sz w:val="22"/>
                <w:szCs w:val="22"/>
                <w:lang w:val="uk-UA"/>
              </w:rPr>
              <w:t xml:space="preserve">     -     </w:t>
            </w:r>
            <w:r w:rsidRPr="0015325D">
              <w:rPr>
                <w:sz w:val="22"/>
                <w:szCs w:val="22"/>
                <w:lang w:val="uk-UA"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60F319" w14:textId="77777777" w:rsidR="00446BC0" w:rsidRPr="0015325D" w:rsidRDefault="00446BC0" w:rsidP="00E83142">
            <w:pPr>
              <w:pStyle w:val="ac"/>
              <w:jc w:val="both"/>
              <w:rPr>
                <w:sz w:val="22"/>
                <w:szCs w:val="22"/>
                <w:lang w:val="uk-UA"/>
              </w:rPr>
            </w:pPr>
            <w:r w:rsidRPr="0015325D">
              <w:rPr>
                <w:sz w:val="22"/>
                <w:szCs w:val="22"/>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2"/>
                <w:szCs w:val="22"/>
                <w:lang w:val="uk-UA" w:eastAsia="en-US"/>
              </w:rPr>
              <w:t>О</w:t>
            </w:r>
            <w:r w:rsidRPr="0015325D">
              <w:rPr>
                <w:sz w:val="22"/>
                <w:szCs w:val="22"/>
                <w:lang w:val="uk-UA"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325D">
              <w:rPr>
                <w:sz w:val="22"/>
                <w:szCs w:val="22"/>
                <w:lang w:val="uk-UA" w:eastAsia="en-US"/>
              </w:rPr>
              <w:t>закупівель</w:t>
            </w:r>
            <w:proofErr w:type="spellEnd"/>
            <w:r w:rsidRPr="0015325D">
              <w:rPr>
                <w:sz w:val="22"/>
                <w:szCs w:val="22"/>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325D">
              <w:rPr>
                <w:sz w:val="22"/>
                <w:szCs w:val="22"/>
                <w:lang w:val="uk-UA" w:eastAsia="en-US"/>
              </w:rPr>
              <w:t>закупівель</w:t>
            </w:r>
            <w:proofErr w:type="spellEnd"/>
            <w:r w:rsidRPr="0015325D">
              <w:rPr>
                <w:sz w:val="22"/>
                <w:szCs w:val="22"/>
                <w:lang w:val="uk-UA" w:eastAsia="en-US"/>
              </w:rPr>
              <w:t>.</w:t>
            </w:r>
          </w:p>
        </w:tc>
      </w:tr>
      <w:tr w:rsidR="00446BC0" w:rsidRPr="00B0593B" w14:paraId="3D5C78A9" w14:textId="77777777" w:rsidTr="00E83142">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1D1157A8" w14:textId="77777777" w:rsidR="00446BC0" w:rsidRPr="003B340F" w:rsidRDefault="00446BC0" w:rsidP="00E83142">
            <w:pPr>
              <w:pStyle w:val="ac"/>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446BC0" w:rsidRPr="00B0593B" w14:paraId="0406722C" w14:textId="77777777" w:rsidTr="00E83142">
        <w:trPr>
          <w:trHeight w:val="66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14:paraId="1F8DC0D1" w14:textId="77777777" w:rsidR="00446BC0" w:rsidRPr="00B0593B" w:rsidRDefault="00446BC0" w:rsidP="00E83142">
            <w:pPr>
              <w:pStyle w:val="a3"/>
              <w:spacing w:before="120" w:beforeAutospacing="0" w:after="120" w:afterAutospacing="0"/>
              <w:ind w:right="113"/>
              <w:jc w:val="both"/>
              <w:rPr>
                <w:b/>
                <w:sz w:val="22"/>
                <w:szCs w:val="22"/>
                <w:lang w:val="uk-UA"/>
              </w:rPr>
            </w:pPr>
            <w:r w:rsidRPr="00B0593B">
              <w:rPr>
                <w:b/>
                <w:color w:val="000000"/>
                <w:sz w:val="22"/>
                <w:szCs w:val="22"/>
                <w:lang w:val="uk-UA"/>
              </w:rPr>
              <w:lastRenderedPageBreak/>
              <w:t>1</w:t>
            </w:r>
          </w:p>
        </w:tc>
        <w:tc>
          <w:tcPr>
            <w:tcW w:w="3315" w:type="dxa"/>
            <w:tcBorders>
              <w:top w:val="single" w:sz="6" w:space="0" w:color="000000"/>
              <w:left w:val="single" w:sz="2" w:space="0" w:color="000000"/>
              <w:right w:val="single" w:sz="2" w:space="0" w:color="000000"/>
            </w:tcBorders>
            <w:tcMar>
              <w:top w:w="0" w:type="dxa"/>
              <w:left w:w="105" w:type="dxa"/>
              <w:bottom w:w="0" w:type="dxa"/>
              <w:right w:w="105" w:type="dxa"/>
            </w:tcMar>
          </w:tcPr>
          <w:p w14:paraId="1C2AC81A" w14:textId="77777777" w:rsidR="00446BC0" w:rsidRPr="00B0593B" w:rsidRDefault="00446BC0" w:rsidP="00E83142">
            <w:pPr>
              <w:pStyle w:val="a3"/>
              <w:spacing w:before="120" w:beforeAutospacing="0" w:after="120" w:afterAutospacing="0"/>
              <w:ind w:right="113"/>
              <w:rPr>
                <w:b/>
                <w:sz w:val="22"/>
                <w:szCs w:val="22"/>
                <w:lang w:val="uk-UA"/>
              </w:rPr>
            </w:pPr>
            <w:r w:rsidRPr="00B0593B">
              <w:rPr>
                <w:b/>
                <w:color w:val="000000"/>
                <w:sz w:val="22"/>
                <w:szCs w:val="22"/>
                <w:lang w:val="uk-UA"/>
              </w:rPr>
              <w:t>Відміна замовником торгів чи визнання їх такими, що не відбулися</w:t>
            </w:r>
          </w:p>
        </w:tc>
        <w:tc>
          <w:tcPr>
            <w:tcW w:w="6237" w:type="dxa"/>
            <w:tcBorders>
              <w:top w:val="single" w:sz="6" w:space="0" w:color="000000"/>
              <w:left w:val="single" w:sz="2" w:space="0" w:color="000000"/>
              <w:right w:val="single" w:sz="2" w:space="0" w:color="000000"/>
            </w:tcBorders>
            <w:tcMar>
              <w:top w:w="0" w:type="dxa"/>
              <w:left w:w="105" w:type="dxa"/>
              <w:bottom w:w="0" w:type="dxa"/>
              <w:right w:w="105" w:type="dxa"/>
            </w:tcMar>
          </w:tcPr>
          <w:p w14:paraId="304B4D6F" w14:textId="77777777" w:rsidR="00446BC0" w:rsidRPr="00393AC5" w:rsidRDefault="00446BC0" w:rsidP="00E83142">
            <w:pPr>
              <w:pStyle w:val="ac"/>
              <w:jc w:val="both"/>
              <w:rPr>
                <w:sz w:val="22"/>
                <w:szCs w:val="22"/>
              </w:rPr>
            </w:pPr>
            <w:proofErr w:type="spellStart"/>
            <w:r w:rsidRPr="00393AC5">
              <w:rPr>
                <w:sz w:val="22"/>
                <w:szCs w:val="22"/>
                <w:lang w:eastAsia="en-US"/>
              </w:rPr>
              <w:t>Замовник</w:t>
            </w:r>
            <w:proofErr w:type="spellEnd"/>
            <w:r w:rsidRPr="00393AC5">
              <w:rPr>
                <w:sz w:val="22"/>
                <w:szCs w:val="22"/>
                <w:lang w:eastAsia="en-US"/>
              </w:rPr>
              <w:t xml:space="preserve"> </w:t>
            </w:r>
            <w:proofErr w:type="spellStart"/>
            <w:r w:rsidRPr="00393AC5">
              <w:rPr>
                <w:sz w:val="22"/>
                <w:szCs w:val="22"/>
                <w:lang w:eastAsia="en-US"/>
              </w:rPr>
              <w:t>відміняє</w:t>
            </w:r>
            <w:proofErr w:type="spellEnd"/>
            <w:r w:rsidRPr="00393AC5">
              <w:rPr>
                <w:sz w:val="22"/>
                <w:szCs w:val="22"/>
                <w:lang w:eastAsia="en-US"/>
              </w:rPr>
              <w:t xml:space="preserve"> </w:t>
            </w:r>
            <w:proofErr w:type="spellStart"/>
            <w:r w:rsidRPr="00393AC5">
              <w:rPr>
                <w:sz w:val="22"/>
                <w:szCs w:val="22"/>
                <w:lang w:eastAsia="en-US"/>
              </w:rPr>
              <w:t>відкриті</w:t>
            </w:r>
            <w:proofErr w:type="spellEnd"/>
            <w:r w:rsidRPr="00393AC5">
              <w:rPr>
                <w:sz w:val="22"/>
                <w:szCs w:val="22"/>
                <w:lang w:eastAsia="en-US"/>
              </w:rPr>
              <w:t xml:space="preserve"> торги у </w:t>
            </w:r>
            <w:proofErr w:type="spellStart"/>
            <w:r w:rsidRPr="00393AC5">
              <w:rPr>
                <w:sz w:val="22"/>
                <w:szCs w:val="22"/>
                <w:lang w:eastAsia="en-US"/>
              </w:rPr>
              <w:t>разі</w:t>
            </w:r>
            <w:proofErr w:type="spellEnd"/>
            <w:r w:rsidRPr="00393AC5">
              <w:rPr>
                <w:sz w:val="22"/>
                <w:szCs w:val="22"/>
                <w:lang w:eastAsia="en-US"/>
              </w:rPr>
              <w:t>:</w:t>
            </w:r>
          </w:p>
          <w:p w14:paraId="53E679CF" w14:textId="77777777" w:rsidR="00446BC0" w:rsidRPr="00393AC5" w:rsidRDefault="00446BC0" w:rsidP="00E83142">
            <w:pPr>
              <w:pStyle w:val="ac"/>
              <w:jc w:val="both"/>
              <w:rPr>
                <w:sz w:val="22"/>
                <w:szCs w:val="22"/>
              </w:rPr>
            </w:pPr>
            <w:r w:rsidRPr="00393AC5">
              <w:rPr>
                <w:sz w:val="22"/>
                <w:szCs w:val="22"/>
                <w:lang w:eastAsia="en-US"/>
              </w:rPr>
              <w:t>1) </w:t>
            </w:r>
            <w:proofErr w:type="spellStart"/>
            <w:r w:rsidRPr="00393AC5">
              <w:rPr>
                <w:sz w:val="22"/>
                <w:szCs w:val="22"/>
                <w:lang w:eastAsia="en-US"/>
              </w:rPr>
              <w:t>відсутності</w:t>
            </w:r>
            <w:proofErr w:type="spellEnd"/>
            <w:r w:rsidRPr="00393AC5">
              <w:rPr>
                <w:sz w:val="22"/>
                <w:szCs w:val="22"/>
                <w:lang w:eastAsia="en-US"/>
              </w:rPr>
              <w:t xml:space="preserve"> </w:t>
            </w:r>
            <w:proofErr w:type="spellStart"/>
            <w:r w:rsidRPr="00393AC5">
              <w:rPr>
                <w:sz w:val="22"/>
                <w:szCs w:val="22"/>
                <w:lang w:eastAsia="en-US"/>
              </w:rPr>
              <w:t>подальшої</w:t>
            </w:r>
            <w:proofErr w:type="spellEnd"/>
            <w:r w:rsidRPr="00393AC5">
              <w:rPr>
                <w:sz w:val="22"/>
                <w:szCs w:val="22"/>
                <w:lang w:eastAsia="en-US"/>
              </w:rPr>
              <w:t xml:space="preserve"> потреби в </w:t>
            </w:r>
            <w:proofErr w:type="spellStart"/>
            <w:r w:rsidRPr="00393AC5">
              <w:rPr>
                <w:sz w:val="22"/>
                <w:szCs w:val="22"/>
                <w:lang w:eastAsia="en-US"/>
              </w:rPr>
              <w:t>закупівлі</w:t>
            </w:r>
            <w:proofErr w:type="spellEnd"/>
            <w:r w:rsidRPr="00393AC5">
              <w:rPr>
                <w:sz w:val="22"/>
                <w:szCs w:val="22"/>
                <w:lang w:eastAsia="en-US"/>
              </w:rPr>
              <w:t xml:space="preserve"> </w:t>
            </w:r>
            <w:proofErr w:type="spellStart"/>
            <w:r w:rsidRPr="00393AC5">
              <w:rPr>
                <w:sz w:val="22"/>
                <w:szCs w:val="22"/>
                <w:lang w:eastAsia="en-US"/>
              </w:rPr>
              <w:t>товарів</w:t>
            </w:r>
            <w:proofErr w:type="spellEnd"/>
            <w:r w:rsidRPr="00393AC5">
              <w:rPr>
                <w:sz w:val="22"/>
                <w:szCs w:val="22"/>
                <w:lang w:eastAsia="en-US"/>
              </w:rPr>
              <w:t xml:space="preserve">, </w:t>
            </w:r>
            <w:proofErr w:type="spellStart"/>
            <w:r w:rsidRPr="00393AC5">
              <w:rPr>
                <w:sz w:val="22"/>
                <w:szCs w:val="22"/>
                <w:lang w:eastAsia="en-US"/>
              </w:rPr>
              <w:t>робіт</w:t>
            </w:r>
            <w:proofErr w:type="spellEnd"/>
            <w:r w:rsidRPr="00393AC5">
              <w:rPr>
                <w:sz w:val="22"/>
                <w:szCs w:val="22"/>
                <w:lang w:eastAsia="en-US"/>
              </w:rPr>
              <w:t xml:space="preserve"> </w:t>
            </w:r>
            <w:proofErr w:type="spellStart"/>
            <w:r w:rsidRPr="00393AC5">
              <w:rPr>
                <w:sz w:val="22"/>
                <w:szCs w:val="22"/>
                <w:lang w:eastAsia="en-US"/>
              </w:rPr>
              <w:t>чи</w:t>
            </w:r>
            <w:proofErr w:type="spellEnd"/>
            <w:r w:rsidRPr="00393AC5">
              <w:rPr>
                <w:sz w:val="22"/>
                <w:szCs w:val="22"/>
                <w:lang w:eastAsia="en-US"/>
              </w:rPr>
              <w:t xml:space="preserve"> </w:t>
            </w:r>
            <w:proofErr w:type="spellStart"/>
            <w:r w:rsidRPr="00393AC5">
              <w:rPr>
                <w:sz w:val="22"/>
                <w:szCs w:val="22"/>
                <w:lang w:eastAsia="en-US"/>
              </w:rPr>
              <w:t>послуг</w:t>
            </w:r>
            <w:proofErr w:type="spellEnd"/>
            <w:r w:rsidRPr="00393AC5">
              <w:rPr>
                <w:sz w:val="22"/>
                <w:szCs w:val="22"/>
                <w:lang w:eastAsia="en-US"/>
              </w:rPr>
              <w:t>;</w:t>
            </w:r>
          </w:p>
          <w:p w14:paraId="4BDBD5E9" w14:textId="77777777" w:rsidR="00446BC0" w:rsidRPr="00393AC5" w:rsidRDefault="00446BC0" w:rsidP="00E83142">
            <w:pPr>
              <w:pStyle w:val="ac"/>
              <w:jc w:val="both"/>
              <w:rPr>
                <w:sz w:val="22"/>
                <w:szCs w:val="22"/>
              </w:rPr>
            </w:pPr>
            <w:r w:rsidRPr="00393AC5">
              <w:rPr>
                <w:sz w:val="22"/>
                <w:szCs w:val="22"/>
                <w:lang w:eastAsia="en-US"/>
              </w:rPr>
              <w:t>2) </w:t>
            </w:r>
            <w:proofErr w:type="spellStart"/>
            <w:r w:rsidRPr="00393AC5">
              <w:rPr>
                <w:sz w:val="22"/>
                <w:szCs w:val="22"/>
                <w:lang w:eastAsia="en-US"/>
              </w:rPr>
              <w:t>неможливості</w:t>
            </w:r>
            <w:proofErr w:type="spellEnd"/>
            <w:r w:rsidRPr="00393AC5">
              <w:rPr>
                <w:sz w:val="22"/>
                <w:szCs w:val="22"/>
                <w:lang w:eastAsia="en-US"/>
              </w:rPr>
              <w:t xml:space="preserve"> </w:t>
            </w:r>
            <w:proofErr w:type="spellStart"/>
            <w:r w:rsidRPr="00393AC5">
              <w:rPr>
                <w:sz w:val="22"/>
                <w:szCs w:val="22"/>
                <w:lang w:eastAsia="en-US"/>
              </w:rPr>
              <w:t>усунення</w:t>
            </w:r>
            <w:proofErr w:type="spellEnd"/>
            <w:r w:rsidRPr="00393AC5">
              <w:rPr>
                <w:sz w:val="22"/>
                <w:szCs w:val="22"/>
                <w:lang w:eastAsia="en-US"/>
              </w:rPr>
              <w:t xml:space="preserve"> </w:t>
            </w:r>
            <w:proofErr w:type="spellStart"/>
            <w:r w:rsidRPr="00393AC5">
              <w:rPr>
                <w:sz w:val="22"/>
                <w:szCs w:val="22"/>
                <w:lang w:eastAsia="en-US"/>
              </w:rPr>
              <w:t>порушень</w:t>
            </w:r>
            <w:proofErr w:type="spellEnd"/>
            <w:r w:rsidRPr="00393AC5">
              <w:rPr>
                <w:sz w:val="22"/>
                <w:szCs w:val="22"/>
                <w:lang w:eastAsia="en-US"/>
              </w:rPr>
              <w:t xml:space="preserve">, </w:t>
            </w:r>
            <w:proofErr w:type="spellStart"/>
            <w:r w:rsidRPr="00393AC5">
              <w:rPr>
                <w:sz w:val="22"/>
                <w:szCs w:val="22"/>
                <w:lang w:eastAsia="en-US"/>
              </w:rPr>
              <w:t>що</w:t>
            </w:r>
            <w:proofErr w:type="spellEnd"/>
            <w:r w:rsidRPr="00393AC5">
              <w:rPr>
                <w:sz w:val="22"/>
                <w:szCs w:val="22"/>
                <w:lang w:eastAsia="en-US"/>
              </w:rPr>
              <w:t xml:space="preserve"> </w:t>
            </w:r>
            <w:proofErr w:type="spellStart"/>
            <w:r w:rsidRPr="00393AC5">
              <w:rPr>
                <w:sz w:val="22"/>
                <w:szCs w:val="22"/>
                <w:lang w:eastAsia="en-US"/>
              </w:rPr>
              <w:t>виникли</w:t>
            </w:r>
            <w:proofErr w:type="spellEnd"/>
            <w:r w:rsidRPr="00393AC5">
              <w:rPr>
                <w:sz w:val="22"/>
                <w:szCs w:val="22"/>
                <w:lang w:eastAsia="en-US"/>
              </w:rPr>
              <w:t xml:space="preserve"> через </w:t>
            </w:r>
            <w:proofErr w:type="spellStart"/>
            <w:r w:rsidRPr="00393AC5">
              <w:rPr>
                <w:sz w:val="22"/>
                <w:szCs w:val="22"/>
                <w:lang w:eastAsia="en-US"/>
              </w:rPr>
              <w:t>виявлені</w:t>
            </w:r>
            <w:proofErr w:type="spellEnd"/>
            <w:r w:rsidRPr="00393AC5">
              <w:rPr>
                <w:sz w:val="22"/>
                <w:szCs w:val="22"/>
                <w:lang w:eastAsia="en-US"/>
              </w:rPr>
              <w:t xml:space="preserve"> </w:t>
            </w:r>
            <w:proofErr w:type="spellStart"/>
            <w:r w:rsidRPr="00393AC5">
              <w:rPr>
                <w:sz w:val="22"/>
                <w:szCs w:val="22"/>
                <w:lang w:eastAsia="en-US"/>
              </w:rPr>
              <w:t>порушення</w:t>
            </w:r>
            <w:proofErr w:type="spellEnd"/>
            <w:r w:rsidRPr="00393AC5">
              <w:rPr>
                <w:sz w:val="22"/>
                <w:szCs w:val="22"/>
                <w:lang w:eastAsia="en-US"/>
              </w:rPr>
              <w:t xml:space="preserve"> </w:t>
            </w:r>
            <w:proofErr w:type="spellStart"/>
            <w:r w:rsidRPr="00393AC5">
              <w:rPr>
                <w:sz w:val="22"/>
                <w:szCs w:val="22"/>
                <w:lang w:eastAsia="en-US"/>
              </w:rPr>
              <w:t>вимог</w:t>
            </w:r>
            <w:proofErr w:type="spellEnd"/>
            <w:r w:rsidRPr="00393AC5">
              <w:rPr>
                <w:sz w:val="22"/>
                <w:szCs w:val="22"/>
                <w:lang w:eastAsia="en-US"/>
              </w:rPr>
              <w:t xml:space="preserve"> </w:t>
            </w:r>
            <w:proofErr w:type="spellStart"/>
            <w:r w:rsidRPr="00393AC5">
              <w:rPr>
                <w:sz w:val="22"/>
                <w:szCs w:val="22"/>
                <w:lang w:eastAsia="en-US"/>
              </w:rPr>
              <w:t>законодавства</w:t>
            </w:r>
            <w:proofErr w:type="spellEnd"/>
            <w:r w:rsidRPr="00393AC5">
              <w:rPr>
                <w:sz w:val="22"/>
                <w:szCs w:val="22"/>
                <w:lang w:eastAsia="en-US"/>
              </w:rPr>
              <w:t xml:space="preserve"> у </w:t>
            </w:r>
            <w:proofErr w:type="spellStart"/>
            <w:r w:rsidRPr="00393AC5">
              <w:rPr>
                <w:sz w:val="22"/>
                <w:szCs w:val="22"/>
                <w:lang w:eastAsia="en-US"/>
              </w:rPr>
              <w:t>сфері</w:t>
            </w:r>
            <w:proofErr w:type="spellEnd"/>
            <w:r w:rsidRPr="00393AC5">
              <w:rPr>
                <w:sz w:val="22"/>
                <w:szCs w:val="22"/>
                <w:lang w:eastAsia="en-US"/>
              </w:rPr>
              <w:t xml:space="preserve"> </w:t>
            </w:r>
            <w:proofErr w:type="spellStart"/>
            <w:r w:rsidRPr="00393AC5">
              <w:rPr>
                <w:sz w:val="22"/>
                <w:szCs w:val="22"/>
                <w:lang w:eastAsia="en-US"/>
              </w:rPr>
              <w:t>публічних</w:t>
            </w:r>
            <w:proofErr w:type="spellEnd"/>
            <w:r w:rsidRPr="00393AC5">
              <w:rPr>
                <w:sz w:val="22"/>
                <w:szCs w:val="22"/>
                <w:lang w:eastAsia="en-US"/>
              </w:rPr>
              <w:t xml:space="preserve"> </w:t>
            </w:r>
            <w:proofErr w:type="spellStart"/>
            <w:r w:rsidRPr="00393AC5">
              <w:rPr>
                <w:sz w:val="22"/>
                <w:szCs w:val="22"/>
                <w:lang w:eastAsia="en-US"/>
              </w:rPr>
              <w:t>закупівель</w:t>
            </w:r>
            <w:proofErr w:type="spellEnd"/>
            <w:r w:rsidRPr="00393AC5">
              <w:rPr>
                <w:sz w:val="22"/>
                <w:szCs w:val="22"/>
                <w:lang w:eastAsia="en-US"/>
              </w:rPr>
              <w:t xml:space="preserve">, з </w:t>
            </w:r>
            <w:proofErr w:type="spellStart"/>
            <w:r w:rsidRPr="00393AC5">
              <w:rPr>
                <w:sz w:val="22"/>
                <w:szCs w:val="22"/>
                <w:lang w:eastAsia="en-US"/>
              </w:rPr>
              <w:t>описом</w:t>
            </w:r>
            <w:proofErr w:type="spellEnd"/>
            <w:r w:rsidRPr="00393AC5">
              <w:rPr>
                <w:sz w:val="22"/>
                <w:szCs w:val="22"/>
                <w:lang w:eastAsia="en-US"/>
              </w:rPr>
              <w:t xml:space="preserve"> таких </w:t>
            </w:r>
            <w:proofErr w:type="spellStart"/>
            <w:r w:rsidRPr="00393AC5">
              <w:rPr>
                <w:sz w:val="22"/>
                <w:szCs w:val="22"/>
                <w:lang w:eastAsia="en-US"/>
              </w:rPr>
              <w:t>порушень</w:t>
            </w:r>
            <w:proofErr w:type="spellEnd"/>
            <w:r w:rsidRPr="00393AC5">
              <w:rPr>
                <w:sz w:val="22"/>
                <w:szCs w:val="22"/>
                <w:lang w:eastAsia="en-US"/>
              </w:rPr>
              <w:t>;</w:t>
            </w:r>
          </w:p>
          <w:p w14:paraId="4BAA3212" w14:textId="77777777" w:rsidR="00446BC0" w:rsidRPr="00393AC5" w:rsidRDefault="00446BC0" w:rsidP="00E83142">
            <w:pPr>
              <w:pStyle w:val="ac"/>
              <w:jc w:val="both"/>
              <w:rPr>
                <w:sz w:val="22"/>
                <w:szCs w:val="22"/>
              </w:rPr>
            </w:pPr>
            <w:r w:rsidRPr="00393AC5">
              <w:rPr>
                <w:sz w:val="22"/>
                <w:szCs w:val="22"/>
                <w:lang w:eastAsia="en-US"/>
              </w:rPr>
              <w:t>3) </w:t>
            </w:r>
            <w:proofErr w:type="spellStart"/>
            <w:r w:rsidRPr="00393AC5">
              <w:rPr>
                <w:sz w:val="22"/>
                <w:szCs w:val="22"/>
                <w:lang w:eastAsia="en-US"/>
              </w:rPr>
              <w:t>скорочення</w:t>
            </w:r>
            <w:proofErr w:type="spellEnd"/>
            <w:r w:rsidRPr="00393AC5">
              <w:rPr>
                <w:sz w:val="22"/>
                <w:szCs w:val="22"/>
                <w:lang w:eastAsia="en-US"/>
              </w:rPr>
              <w:t xml:space="preserve"> </w:t>
            </w:r>
            <w:proofErr w:type="spellStart"/>
            <w:r w:rsidRPr="00393AC5">
              <w:rPr>
                <w:sz w:val="22"/>
                <w:szCs w:val="22"/>
                <w:lang w:eastAsia="en-US"/>
              </w:rPr>
              <w:t>обсягу</w:t>
            </w:r>
            <w:proofErr w:type="spellEnd"/>
            <w:r w:rsidRPr="00393AC5">
              <w:rPr>
                <w:sz w:val="22"/>
                <w:szCs w:val="22"/>
                <w:lang w:eastAsia="en-US"/>
              </w:rPr>
              <w:t xml:space="preserve"> </w:t>
            </w:r>
            <w:proofErr w:type="spellStart"/>
            <w:r w:rsidRPr="00393AC5">
              <w:rPr>
                <w:sz w:val="22"/>
                <w:szCs w:val="22"/>
                <w:lang w:eastAsia="en-US"/>
              </w:rPr>
              <w:t>видатків</w:t>
            </w:r>
            <w:proofErr w:type="spellEnd"/>
            <w:r w:rsidRPr="00393AC5">
              <w:rPr>
                <w:sz w:val="22"/>
                <w:szCs w:val="22"/>
                <w:lang w:eastAsia="en-US"/>
              </w:rPr>
              <w:t xml:space="preserve"> на </w:t>
            </w:r>
            <w:proofErr w:type="spellStart"/>
            <w:r w:rsidRPr="00393AC5">
              <w:rPr>
                <w:sz w:val="22"/>
                <w:szCs w:val="22"/>
                <w:lang w:eastAsia="en-US"/>
              </w:rPr>
              <w:t>здійснення</w:t>
            </w:r>
            <w:proofErr w:type="spellEnd"/>
            <w:r w:rsidRPr="00393AC5">
              <w:rPr>
                <w:sz w:val="22"/>
                <w:szCs w:val="22"/>
                <w:lang w:eastAsia="en-US"/>
              </w:rPr>
              <w:t xml:space="preserve"> </w:t>
            </w:r>
            <w:proofErr w:type="spellStart"/>
            <w:r w:rsidRPr="00393AC5">
              <w:rPr>
                <w:sz w:val="22"/>
                <w:szCs w:val="22"/>
                <w:lang w:eastAsia="en-US"/>
              </w:rPr>
              <w:t>закупівлі</w:t>
            </w:r>
            <w:proofErr w:type="spellEnd"/>
            <w:r w:rsidRPr="00393AC5">
              <w:rPr>
                <w:sz w:val="22"/>
                <w:szCs w:val="22"/>
                <w:lang w:eastAsia="en-US"/>
              </w:rPr>
              <w:t xml:space="preserve"> </w:t>
            </w:r>
            <w:proofErr w:type="spellStart"/>
            <w:r w:rsidRPr="00393AC5">
              <w:rPr>
                <w:sz w:val="22"/>
                <w:szCs w:val="22"/>
                <w:lang w:eastAsia="en-US"/>
              </w:rPr>
              <w:t>товарів</w:t>
            </w:r>
            <w:proofErr w:type="spellEnd"/>
            <w:r w:rsidRPr="00393AC5">
              <w:rPr>
                <w:sz w:val="22"/>
                <w:szCs w:val="22"/>
                <w:lang w:eastAsia="en-US"/>
              </w:rPr>
              <w:t xml:space="preserve">, </w:t>
            </w:r>
            <w:proofErr w:type="spellStart"/>
            <w:r w:rsidRPr="00393AC5">
              <w:rPr>
                <w:sz w:val="22"/>
                <w:szCs w:val="22"/>
                <w:lang w:eastAsia="en-US"/>
              </w:rPr>
              <w:t>робіт</w:t>
            </w:r>
            <w:proofErr w:type="spellEnd"/>
            <w:r w:rsidRPr="00393AC5">
              <w:rPr>
                <w:sz w:val="22"/>
                <w:szCs w:val="22"/>
                <w:lang w:eastAsia="en-US"/>
              </w:rPr>
              <w:t xml:space="preserve"> </w:t>
            </w:r>
            <w:proofErr w:type="spellStart"/>
            <w:r w:rsidRPr="00393AC5">
              <w:rPr>
                <w:sz w:val="22"/>
                <w:szCs w:val="22"/>
                <w:lang w:eastAsia="en-US"/>
              </w:rPr>
              <w:t>чи</w:t>
            </w:r>
            <w:proofErr w:type="spellEnd"/>
            <w:r w:rsidRPr="00393AC5">
              <w:rPr>
                <w:sz w:val="22"/>
                <w:szCs w:val="22"/>
                <w:lang w:eastAsia="en-US"/>
              </w:rPr>
              <w:t xml:space="preserve"> </w:t>
            </w:r>
            <w:proofErr w:type="spellStart"/>
            <w:r w:rsidRPr="00393AC5">
              <w:rPr>
                <w:sz w:val="22"/>
                <w:szCs w:val="22"/>
                <w:lang w:eastAsia="en-US"/>
              </w:rPr>
              <w:t>послуг</w:t>
            </w:r>
            <w:proofErr w:type="spellEnd"/>
            <w:r w:rsidRPr="00393AC5">
              <w:rPr>
                <w:sz w:val="22"/>
                <w:szCs w:val="22"/>
                <w:lang w:eastAsia="en-US"/>
              </w:rPr>
              <w:t>;</w:t>
            </w:r>
          </w:p>
          <w:p w14:paraId="5B4FC1FE" w14:textId="77777777" w:rsidR="00446BC0" w:rsidRDefault="00446BC0" w:rsidP="00E83142">
            <w:pPr>
              <w:pStyle w:val="ac"/>
              <w:jc w:val="both"/>
              <w:rPr>
                <w:sz w:val="22"/>
                <w:szCs w:val="22"/>
                <w:lang w:eastAsia="en-US"/>
              </w:rPr>
            </w:pPr>
            <w:r w:rsidRPr="00393AC5">
              <w:rPr>
                <w:sz w:val="22"/>
                <w:szCs w:val="22"/>
                <w:lang w:eastAsia="en-US"/>
              </w:rPr>
              <w:t xml:space="preserve">4) коли </w:t>
            </w:r>
            <w:proofErr w:type="spellStart"/>
            <w:r w:rsidRPr="00393AC5">
              <w:rPr>
                <w:sz w:val="22"/>
                <w:szCs w:val="22"/>
                <w:lang w:eastAsia="en-US"/>
              </w:rPr>
              <w:t>здійснення</w:t>
            </w:r>
            <w:proofErr w:type="spellEnd"/>
            <w:r w:rsidRPr="00393AC5">
              <w:rPr>
                <w:sz w:val="22"/>
                <w:szCs w:val="22"/>
                <w:lang w:eastAsia="en-US"/>
              </w:rPr>
              <w:t xml:space="preserve"> </w:t>
            </w:r>
            <w:proofErr w:type="spellStart"/>
            <w:r w:rsidRPr="00393AC5">
              <w:rPr>
                <w:sz w:val="22"/>
                <w:szCs w:val="22"/>
                <w:lang w:eastAsia="en-US"/>
              </w:rPr>
              <w:t>закупівлі</w:t>
            </w:r>
            <w:proofErr w:type="spellEnd"/>
            <w:r w:rsidRPr="00393AC5">
              <w:rPr>
                <w:sz w:val="22"/>
                <w:szCs w:val="22"/>
                <w:lang w:eastAsia="en-US"/>
              </w:rPr>
              <w:t xml:space="preserve"> стало </w:t>
            </w:r>
            <w:proofErr w:type="spellStart"/>
            <w:r w:rsidRPr="00393AC5">
              <w:rPr>
                <w:sz w:val="22"/>
                <w:szCs w:val="22"/>
                <w:lang w:eastAsia="en-US"/>
              </w:rPr>
              <w:t>неможливим</w:t>
            </w:r>
            <w:proofErr w:type="spellEnd"/>
            <w:r w:rsidRPr="00393AC5">
              <w:rPr>
                <w:sz w:val="22"/>
                <w:szCs w:val="22"/>
                <w:lang w:eastAsia="en-US"/>
              </w:rPr>
              <w:t xml:space="preserve"> </w:t>
            </w:r>
            <w:proofErr w:type="spellStart"/>
            <w:r w:rsidRPr="00393AC5">
              <w:rPr>
                <w:sz w:val="22"/>
                <w:szCs w:val="22"/>
                <w:lang w:eastAsia="en-US"/>
              </w:rPr>
              <w:t>внаслідок</w:t>
            </w:r>
            <w:proofErr w:type="spellEnd"/>
            <w:r w:rsidRPr="00393AC5">
              <w:rPr>
                <w:sz w:val="22"/>
                <w:szCs w:val="22"/>
                <w:lang w:eastAsia="en-US"/>
              </w:rPr>
              <w:t xml:space="preserve"> </w:t>
            </w:r>
            <w:proofErr w:type="spellStart"/>
            <w:r w:rsidRPr="00393AC5">
              <w:rPr>
                <w:sz w:val="22"/>
                <w:szCs w:val="22"/>
                <w:lang w:eastAsia="en-US"/>
              </w:rPr>
              <w:t>дії</w:t>
            </w:r>
            <w:proofErr w:type="spellEnd"/>
            <w:r w:rsidRPr="00393AC5">
              <w:rPr>
                <w:sz w:val="22"/>
                <w:szCs w:val="22"/>
                <w:lang w:eastAsia="en-US"/>
              </w:rPr>
              <w:t xml:space="preserve"> </w:t>
            </w:r>
            <w:proofErr w:type="spellStart"/>
            <w:r w:rsidRPr="00393AC5">
              <w:rPr>
                <w:sz w:val="22"/>
                <w:szCs w:val="22"/>
                <w:lang w:eastAsia="en-US"/>
              </w:rPr>
              <w:t>обставин</w:t>
            </w:r>
            <w:proofErr w:type="spellEnd"/>
            <w:r w:rsidRPr="00393AC5">
              <w:rPr>
                <w:sz w:val="22"/>
                <w:szCs w:val="22"/>
                <w:lang w:eastAsia="en-US"/>
              </w:rPr>
              <w:t xml:space="preserve"> </w:t>
            </w:r>
            <w:proofErr w:type="spellStart"/>
            <w:r w:rsidRPr="00393AC5">
              <w:rPr>
                <w:sz w:val="22"/>
                <w:szCs w:val="22"/>
                <w:lang w:eastAsia="en-US"/>
              </w:rPr>
              <w:t>непереборної</w:t>
            </w:r>
            <w:proofErr w:type="spellEnd"/>
            <w:r w:rsidRPr="00393AC5">
              <w:rPr>
                <w:sz w:val="22"/>
                <w:szCs w:val="22"/>
                <w:lang w:eastAsia="en-US"/>
              </w:rPr>
              <w:t xml:space="preserve"> </w:t>
            </w:r>
            <w:proofErr w:type="spellStart"/>
            <w:r w:rsidRPr="00393AC5">
              <w:rPr>
                <w:sz w:val="22"/>
                <w:szCs w:val="22"/>
                <w:lang w:eastAsia="en-US"/>
              </w:rPr>
              <w:t>сили</w:t>
            </w:r>
            <w:proofErr w:type="spellEnd"/>
            <w:r w:rsidRPr="00393AC5">
              <w:rPr>
                <w:sz w:val="22"/>
                <w:szCs w:val="22"/>
                <w:lang w:eastAsia="en-US"/>
              </w:rPr>
              <w:t>.</w:t>
            </w:r>
          </w:p>
          <w:p w14:paraId="1DD204DE" w14:textId="77777777" w:rsidR="00446BC0" w:rsidRPr="006A5E8F" w:rsidRDefault="00446BC0" w:rsidP="00E83142">
            <w:pPr>
              <w:pStyle w:val="ac"/>
              <w:jc w:val="both"/>
              <w:rPr>
                <w:sz w:val="22"/>
                <w:szCs w:val="22"/>
                <w:lang w:val="uk-UA"/>
              </w:rPr>
            </w:pPr>
            <w:r w:rsidRPr="006A5E8F">
              <w:rPr>
                <w:sz w:val="22"/>
                <w:szCs w:val="22"/>
              </w:rPr>
              <w:t xml:space="preserve">У </w:t>
            </w:r>
            <w:proofErr w:type="spellStart"/>
            <w:r w:rsidRPr="006A5E8F">
              <w:rPr>
                <w:sz w:val="22"/>
                <w:szCs w:val="22"/>
              </w:rPr>
              <w:t>разі</w:t>
            </w:r>
            <w:proofErr w:type="spellEnd"/>
            <w:r w:rsidRPr="006A5E8F">
              <w:rPr>
                <w:sz w:val="22"/>
                <w:szCs w:val="22"/>
              </w:rPr>
              <w:t xml:space="preserve"> </w:t>
            </w:r>
            <w:proofErr w:type="spellStart"/>
            <w:r w:rsidRPr="006A5E8F">
              <w:rPr>
                <w:sz w:val="22"/>
                <w:szCs w:val="22"/>
              </w:rPr>
              <w:t>відміни</w:t>
            </w:r>
            <w:proofErr w:type="spellEnd"/>
            <w:r w:rsidRPr="006A5E8F">
              <w:rPr>
                <w:sz w:val="22"/>
                <w:szCs w:val="22"/>
              </w:rPr>
              <w:t xml:space="preserve"> </w:t>
            </w:r>
            <w:proofErr w:type="spellStart"/>
            <w:r w:rsidRPr="006A5E8F">
              <w:rPr>
                <w:sz w:val="22"/>
                <w:szCs w:val="22"/>
              </w:rPr>
              <w:t>відкритих</w:t>
            </w:r>
            <w:proofErr w:type="spellEnd"/>
            <w:r w:rsidRPr="006A5E8F">
              <w:rPr>
                <w:sz w:val="22"/>
                <w:szCs w:val="22"/>
              </w:rPr>
              <w:t xml:space="preserve"> </w:t>
            </w:r>
            <w:proofErr w:type="spellStart"/>
            <w:r w:rsidRPr="006A5E8F">
              <w:rPr>
                <w:sz w:val="22"/>
                <w:szCs w:val="22"/>
              </w:rPr>
              <w:t>торгів</w:t>
            </w:r>
            <w:proofErr w:type="spellEnd"/>
            <w:r w:rsidRPr="006A5E8F">
              <w:rPr>
                <w:sz w:val="22"/>
                <w:szCs w:val="22"/>
              </w:rPr>
              <w:t xml:space="preserve"> </w:t>
            </w:r>
            <w:proofErr w:type="spellStart"/>
            <w:r w:rsidRPr="006A5E8F">
              <w:rPr>
                <w:sz w:val="22"/>
                <w:szCs w:val="22"/>
              </w:rPr>
              <w:t>замовник</w:t>
            </w:r>
            <w:proofErr w:type="spellEnd"/>
            <w:r w:rsidRPr="006A5E8F">
              <w:rPr>
                <w:sz w:val="22"/>
                <w:szCs w:val="22"/>
              </w:rPr>
              <w:t xml:space="preserve"> </w:t>
            </w:r>
            <w:proofErr w:type="spellStart"/>
            <w:r w:rsidRPr="006A5E8F">
              <w:rPr>
                <w:sz w:val="22"/>
                <w:szCs w:val="22"/>
              </w:rPr>
              <w:t>протягом</w:t>
            </w:r>
            <w:proofErr w:type="spellEnd"/>
            <w:r w:rsidRPr="006A5E8F">
              <w:rPr>
                <w:sz w:val="22"/>
                <w:szCs w:val="22"/>
              </w:rPr>
              <w:t xml:space="preserve"> одного </w:t>
            </w:r>
            <w:proofErr w:type="spellStart"/>
            <w:r w:rsidRPr="006A5E8F">
              <w:rPr>
                <w:sz w:val="22"/>
                <w:szCs w:val="22"/>
              </w:rPr>
              <w:t>робочого</w:t>
            </w:r>
            <w:proofErr w:type="spellEnd"/>
            <w:r w:rsidRPr="006A5E8F">
              <w:rPr>
                <w:sz w:val="22"/>
                <w:szCs w:val="22"/>
              </w:rPr>
              <w:t xml:space="preserve"> дня з </w:t>
            </w:r>
            <w:proofErr w:type="spellStart"/>
            <w:r w:rsidRPr="006A5E8F">
              <w:rPr>
                <w:sz w:val="22"/>
                <w:szCs w:val="22"/>
              </w:rPr>
              <w:t>дати</w:t>
            </w:r>
            <w:proofErr w:type="spellEnd"/>
            <w:r w:rsidRPr="006A5E8F">
              <w:rPr>
                <w:sz w:val="22"/>
                <w:szCs w:val="22"/>
              </w:rPr>
              <w:t xml:space="preserve"> </w:t>
            </w:r>
            <w:proofErr w:type="spellStart"/>
            <w:r w:rsidRPr="006A5E8F">
              <w:rPr>
                <w:sz w:val="22"/>
                <w:szCs w:val="22"/>
              </w:rPr>
              <w:t>прийняття</w:t>
            </w:r>
            <w:proofErr w:type="spellEnd"/>
            <w:r w:rsidRPr="006A5E8F">
              <w:rPr>
                <w:sz w:val="22"/>
                <w:szCs w:val="22"/>
              </w:rPr>
              <w:t xml:space="preserve"> </w:t>
            </w:r>
            <w:proofErr w:type="spellStart"/>
            <w:r w:rsidRPr="006A5E8F">
              <w:rPr>
                <w:sz w:val="22"/>
                <w:szCs w:val="22"/>
              </w:rPr>
              <w:t>відповідного</w:t>
            </w:r>
            <w:proofErr w:type="spellEnd"/>
            <w:r w:rsidRPr="006A5E8F">
              <w:rPr>
                <w:sz w:val="22"/>
                <w:szCs w:val="22"/>
              </w:rPr>
              <w:t xml:space="preserve"> </w:t>
            </w:r>
            <w:proofErr w:type="spellStart"/>
            <w:r w:rsidRPr="006A5E8F">
              <w:rPr>
                <w:sz w:val="22"/>
                <w:szCs w:val="22"/>
              </w:rPr>
              <w:t>рішення</w:t>
            </w:r>
            <w:proofErr w:type="spellEnd"/>
            <w:r w:rsidRPr="006A5E8F">
              <w:rPr>
                <w:sz w:val="22"/>
                <w:szCs w:val="22"/>
              </w:rPr>
              <w:t xml:space="preserve"> </w:t>
            </w:r>
            <w:proofErr w:type="spellStart"/>
            <w:r w:rsidRPr="006A5E8F">
              <w:rPr>
                <w:sz w:val="22"/>
                <w:szCs w:val="22"/>
              </w:rPr>
              <w:t>зазначає</w:t>
            </w:r>
            <w:proofErr w:type="spellEnd"/>
            <w:r w:rsidRPr="006A5E8F">
              <w:rPr>
                <w:sz w:val="22"/>
                <w:szCs w:val="22"/>
              </w:rPr>
              <w:t xml:space="preserve"> в </w:t>
            </w:r>
            <w:proofErr w:type="spellStart"/>
            <w:r w:rsidRPr="006A5E8F">
              <w:rPr>
                <w:sz w:val="22"/>
                <w:szCs w:val="22"/>
              </w:rPr>
              <w:t>електронній</w:t>
            </w:r>
            <w:proofErr w:type="spellEnd"/>
            <w:r w:rsidRPr="006A5E8F">
              <w:rPr>
                <w:sz w:val="22"/>
                <w:szCs w:val="22"/>
              </w:rPr>
              <w:t xml:space="preserve"> </w:t>
            </w:r>
            <w:proofErr w:type="spellStart"/>
            <w:r w:rsidRPr="006A5E8F">
              <w:rPr>
                <w:sz w:val="22"/>
                <w:szCs w:val="22"/>
              </w:rPr>
              <w:t>системі</w:t>
            </w:r>
            <w:proofErr w:type="spellEnd"/>
            <w:r w:rsidRPr="006A5E8F">
              <w:rPr>
                <w:sz w:val="22"/>
                <w:szCs w:val="22"/>
              </w:rPr>
              <w:t xml:space="preserve"> </w:t>
            </w:r>
            <w:proofErr w:type="spellStart"/>
            <w:r w:rsidRPr="006A5E8F">
              <w:rPr>
                <w:sz w:val="22"/>
                <w:szCs w:val="22"/>
              </w:rPr>
              <w:t>закупівель</w:t>
            </w:r>
            <w:proofErr w:type="spellEnd"/>
            <w:r w:rsidRPr="006A5E8F">
              <w:rPr>
                <w:sz w:val="22"/>
                <w:szCs w:val="22"/>
              </w:rPr>
              <w:t xml:space="preserve"> </w:t>
            </w:r>
            <w:proofErr w:type="spellStart"/>
            <w:r w:rsidRPr="006A5E8F">
              <w:rPr>
                <w:sz w:val="22"/>
                <w:szCs w:val="22"/>
              </w:rPr>
              <w:t>підстави</w:t>
            </w:r>
            <w:proofErr w:type="spellEnd"/>
            <w:r w:rsidRPr="006A5E8F">
              <w:rPr>
                <w:sz w:val="22"/>
                <w:szCs w:val="22"/>
              </w:rPr>
              <w:t xml:space="preserve"> </w:t>
            </w:r>
            <w:proofErr w:type="spellStart"/>
            <w:r w:rsidRPr="006A5E8F">
              <w:rPr>
                <w:sz w:val="22"/>
                <w:szCs w:val="22"/>
              </w:rPr>
              <w:t>прийняття</w:t>
            </w:r>
            <w:proofErr w:type="spellEnd"/>
            <w:r w:rsidRPr="006A5E8F">
              <w:rPr>
                <w:sz w:val="22"/>
                <w:szCs w:val="22"/>
              </w:rPr>
              <w:t xml:space="preserve"> такого </w:t>
            </w:r>
            <w:proofErr w:type="spellStart"/>
            <w:r w:rsidRPr="006A5E8F">
              <w:rPr>
                <w:sz w:val="22"/>
                <w:szCs w:val="22"/>
              </w:rPr>
              <w:t>рішення</w:t>
            </w:r>
            <w:proofErr w:type="spellEnd"/>
            <w:r>
              <w:rPr>
                <w:sz w:val="22"/>
                <w:szCs w:val="22"/>
                <w:lang w:val="uk-UA"/>
              </w:rPr>
              <w:t>.</w:t>
            </w:r>
          </w:p>
          <w:p w14:paraId="1D117917" w14:textId="77777777" w:rsidR="00446BC0" w:rsidRPr="00393AC5" w:rsidRDefault="00446BC0" w:rsidP="00E83142">
            <w:pPr>
              <w:pStyle w:val="ac"/>
              <w:jc w:val="both"/>
              <w:rPr>
                <w:sz w:val="22"/>
                <w:szCs w:val="22"/>
              </w:rPr>
            </w:pPr>
            <w:proofErr w:type="spellStart"/>
            <w:r w:rsidRPr="00393AC5">
              <w:rPr>
                <w:sz w:val="22"/>
                <w:szCs w:val="22"/>
                <w:lang w:eastAsia="en-US"/>
              </w:rPr>
              <w:t>Відкриті</w:t>
            </w:r>
            <w:proofErr w:type="spellEnd"/>
            <w:r w:rsidRPr="00393AC5">
              <w:rPr>
                <w:sz w:val="22"/>
                <w:szCs w:val="22"/>
                <w:lang w:eastAsia="en-US"/>
              </w:rPr>
              <w:t xml:space="preserve"> торги автоматично </w:t>
            </w:r>
            <w:proofErr w:type="spellStart"/>
            <w:r w:rsidRPr="00393AC5">
              <w:rPr>
                <w:sz w:val="22"/>
                <w:szCs w:val="22"/>
                <w:lang w:eastAsia="en-US"/>
              </w:rPr>
              <w:t>відміняються</w:t>
            </w:r>
            <w:proofErr w:type="spellEnd"/>
            <w:r w:rsidRPr="00393AC5">
              <w:rPr>
                <w:sz w:val="22"/>
                <w:szCs w:val="22"/>
                <w:lang w:eastAsia="en-US"/>
              </w:rPr>
              <w:t xml:space="preserve"> </w:t>
            </w:r>
            <w:proofErr w:type="spellStart"/>
            <w:r w:rsidRPr="00393AC5">
              <w:rPr>
                <w:sz w:val="22"/>
                <w:szCs w:val="22"/>
                <w:lang w:eastAsia="en-US"/>
              </w:rPr>
              <w:t>електронною</w:t>
            </w:r>
            <w:proofErr w:type="spellEnd"/>
            <w:r w:rsidRPr="00393AC5">
              <w:rPr>
                <w:sz w:val="22"/>
                <w:szCs w:val="22"/>
                <w:lang w:eastAsia="en-US"/>
              </w:rPr>
              <w:t xml:space="preserve"> системою </w:t>
            </w:r>
            <w:proofErr w:type="spellStart"/>
            <w:r w:rsidRPr="00393AC5">
              <w:rPr>
                <w:sz w:val="22"/>
                <w:szCs w:val="22"/>
                <w:lang w:eastAsia="en-US"/>
              </w:rPr>
              <w:t>закупівель</w:t>
            </w:r>
            <w:proofErr w:type="spellEnd"/>
            <w:r w:rsidRPr="00393AC5">
              <w:rPr>
                <w:sz w:val="22"/>
                <w:szCs w:val="22"/>
                <w:lang w:eastAsia="en-US"/>
              </w:rPr>
              <w:t xml:space="preserve"> у </w:t>
            </w:r>
            <w:proofErr w:type="spellStart"/>
            <w:r w:rsidRPr="00393AC5">
              <w:rPr>
                <w:sz w:val="22"/>
                <w:szCs w:val="22"/>
                <w:lang w:eastAsia="en-US"/>
              </w:rPr>
              <w:t>разі</w:t>
            </w:r>
            <w:proofErr w:type="spellEnd"/>
            <w:r w:rsidRPr="00393AC5">
              <w:rPr>
                <w:sz w:val="22"/>
                <w:szCs w:val="22"/>
                <w:lang w:eastAsia="en-US"/>
              </w:rPr>
              <w:t>:</w:t>
            </w:r>
          </w:p>
          <w:p w14:paraId="425F22EC" w14:textId="77777777" w:rsidR="00446BC0" w:rsidRPr="00393AC5" w:rsidRDefault="00446BC0" w:rsidP="00E83142">
            <w:pPr>
              <w:pStyle w:val="ac"/>
              <w:jc w:val="both"/>
              <w:rPr>
                <w:sz w:val="22"/>
                <w:szCs w:val="22"/>
              </w:rPr>
            </w:pPr>
            <w:r w:rsidRPr="00393AC5">
              <w:rPr>
                <w:sz w:val="22"/>
                <w:szCs w:val="22"/>
                <w:lang w:eastAsia="en-US"/>
              </w:rPr>
              <w:t>1) </w:t>
            </w:r>
            <w:proofErr w:type="spellStart"/>
            <w:r w:rsidRPr="00393AC5">
              <w:rPr>
                <w:sz w:val="22"/>
                <w:szCs w:val="22"/>
                <w:lang w:eastAsia="en-US"/>
              </w:rPr>
              <w:t>відхилення</w:t>
            </w:r>
            <w:proofErr w:type="spellEnd"/>
            <w:r w:rsidRPr="00393AC5">
              <w:rPr>
                <w:sz w:val="22"/>
                <w:szCs w:val="22"/>
                <w:lang w:eastAsia="en-US"/>
              </w:rPr>
              <w:t xml:space="preserve"> </w:t>
            </w:r>
            <w:proofErr w:type="spellStart"/>
            <w:r w:rsidRPr="00393AC5">
              <w:rPr>
                <w:sz w:val="22"/>
                <w:szCs w:val="22"/>
                <w:lang w:eastAsia="en-US"/>
              </w:rPr>
              <w:t>всіх</w:t>
            </w:r>
            <w:proofErr w:type="spellEnd"/>
            <w:r w:rsidRPr="00393AC5">
              <w:rPr>
                <w:sz w:val="22"/>
                <w:szCs w:val="22"/>
                <w:lang w:eastAsia="en-US"/>
              </w:rPr>
              <w:t xml:space="preserve"> </w:t>
            </w:r>
            <w:proofErr w:type="spellStart"/>
            <w:r w:rsidRPr="00393AC5">
              <w:rPr>
                <w:sz w:val="22"/>
                <w:szCs w:val="22"/>
                <w:lang w:eastAsia="en-US"/>
              </w:rPr>
              <w:t>тендерних</w:t>
            </w:r>
            <w:proofErr w:type="spellEnd"/>
            <w:r w:rsidRPr="00393AC5">
              <w:rPr>
                <w:sz w:val="22"/>
                <w:szCs w:val="22"/>
                <w:lang w:eastAsia="en-US"/>
              </w:rPr>
              <w:t xml:space="preserve"> </w:t>
            </w:r>
            <w:proofErr w:type="spellStart"/>
            <w:r w:rsidRPr="00393AC5">
              <w:rPr>
                <w:sz w:val="22"/>
                <w:szCs w:val="22"/>
                <w:lang w:eastAsia="en-US"/>
              </w:rPr>
              <w:t>пропозицій</w:t>
            </w:r>
            <w:proofErr w:type="spellEnd"/>
            <w:r w:rsidRPr="00393AC5">
              <w:rPr>
                <w:sz w:val="22"/>
                <w:szCs w:val="22"/>
                <w:lang w:eastAsia="en-US"/>
              </w:rPr>
              <w:t xml:space="preserve"> (у тому </w:t>
            </w:r>
            <w:proofErr w:type="spellStart"/>
            <w:r w:rsidRPr="00393AC5">
              <w:rPr>
                <w:sz w:val="22"/>
                <w:szCs w:val="22"/>
                <w:lang w:eastAsia="en-US"/>
              </w:rPr>
              <w:t>числі</w:t>
            </w:r>
            <w:proofErr w:type="spellEnd"/>
            <w:r w:rsidRPr="00393AC5">
              <w:rPr>
                <w:sz w:val="22"/>
                <w:szCs w:val="22"/>
                <w:lang w:eastAsia="en-US"/>
              </w:rPr>
              <w:t xml:space="preserve">, </w:t>
            </w:r>
            <w:proofErr w:type="spellStart"/>
            <w:r w:rsidRPr="00393AC5">
              <w:rPr>
                <w:sz w:val="22"/>
                <w:szCs w:val="22"/>
                <w:lang w:eastAsia="en-US"/>
              </w:rPr>
              <w:t>якщо</w:t>
            </w:r>
            <w:proofErr w:type="spellEnd"/>
            <w:r w:rsidRPr="00393AC5">
              <w:rPr>
                <w:sz w:val="22"/>
                <w:szCs w:val="22"/>
                <w:lang w:eastAsia="en-US"/>
              </w:rPr>
              <w:t xml:space="preserve"> </w:t>
            </w:r>
            <w:proofErr w:type="spellStart"/>
            <w:r w:rsidRPr="00393AC5">
              <w:rPr>
                <w:sz w:val="22"/>
                <w:szCs w:val="22"/>
                <w:lang w:eastAsia="en-US"/>
              </w:rPr>
              <w:t>була</w:t>
            </w:r>
            <w:proofErr w:type="spellEnd"/>
            <w:r w:rsidRPr="00393AC5">
              <w:rPr>
                <w:sz w:val="22"/>
                <w:szCs w:val="22"/>
                <w:lang w:eastAsia="en-US"/>
              </w:rPr>
              <w:t xml:space="preserve"> подана одна </w:t>
            </w:r>
            <w:proofErr w:type="spellStart"/>
            <w:r w:rsidRPr="00393AC5">
              <w:rPr>
                <w:sz w:val="22"/>
                <w:szCs w:val="22"/>
                <w:lang w:eastAsia="en-US"/>
              </w:rPr>
              <w:t>тендерна</w:t>
            </w:r>
            <w:proofErr w:type="spellEnd"/>
            <w:r w:rsidRPr="00393AC5">
              <w:rPr>
                <w:sz w:val="22"/>
                <w:szCs w:val="22"/>
                <w:lang w:eastAsia="en-US"/>
              </w:rPr>
              <w:t xml:space="preserve"> </w:t>
            </w:r>
            <w:proofErr w:type="spellStart"/>
            <w:r w:rsidRPr="00393AC5">
              <w:rPr>
                <w:sz w:val="22"/>
                <w:szCs w:val="22"/>
                <w:lang w:eastAsia="en-US"/>
              </w:rPr>
              <w:t>пропозиція</w:t>
            </w:r>
            <w:proofErr w:type="spellEnd"/>
            <w:r w:rsidRPr="00393AC5">
              <w:rPr>
                <w:sz w:val="22"/>
                <w:szCs w:val="22"/>
                <w:lang w:eastAsia="en-US"/>
              </w:rPr>
              <w:t xml:space="preserve">, яка </w:t>
            </w:r>
            <w:proofErr w:type="spellStart"/>
            <w:r w:rsidRPr="00393AC5">
              <w:rPr>
                <w:sz w:val="22"/>
                <w:szCs w:val="22"/>
                <w:lang w:eastAsia="en-US"/>
              </w:rPr>
              <w:t>відхилена</w:t>
            </w:r>
            <w:proofErr w:type="spellEnd"/>
            <w:r w:rsidRPr="00393AC5">
              <w:rPr>
                <w:sz w:val="22"/>
                <w:szCs w:val="22"/>
                <w:lang w:eastAsia="en-US"/>
              </w:rPr>
              <w:t xml:space="preserve"> </w:t>
            </w:r>
            <w:proofErr w:type="spellStart"/>
            <w:r w:rsidRPr="00393AC5">
              <w:rPr>
                <w:sz w:val="22"/>
                <w:szCs w:val="22"/>
                <w:lang w:eastAsia="en-US"/>
              </w:rPr>
              <w:t>замовником</w:t>
            </w:r>
            <w:proofErr w:type="spellEnd"/>
            <w:r w:rsidRPr="00393AC5">
              <w:rPr>
                <w:sz w:val="22"/>
                <w:szCs w:val="22"/>
                <w:lang w:eastAsia="en-US"/>
              </w:rPr>
              <w:t xml:space="preserve">) </w:t>
            </w:r>
            <w:proofErr w:type="spellStart"/>
            <w:r w:rsidRPr="00393AC5">
              <w:rPr>
                <w:sz w:val="22"/>
                <w:szCs w:val="22"/>
                <w:lang w:eastAsia="en-US"/>
              </w:rPr>
              <w:t>згідно</w:t>
            </w:r>
            <w:proofErr w:type="spellEnd"/>
            <w:r w:rsidRPr="00393AC5">
              <w:rPr>
                <w:sz w:val="22"/>
                <w:szCs w:val="22"/>
                <w:lang w:eastAsia="en-US"/>
              </w:rPr>
              <w:t xml:space="preserve"> з </w:t>
            </w:r>
            <w:proofErr w:type="spellStart"/>
            <w:r w:rsidRPr="00393AC5">
              <w:rPr>
                <w:sz w:val="22"/>
                <w:szCs w:val="22"/>
                <w:shd w:val="solid" w:color="FFFFFF" w:fill="FFFFFF"/>
                <w:lang w:eastAsia="en-US"/>
              </w:rPr>
              <w:t>цими</w:t>
            </w:r>
            <w:proofErr w:type="spellEnd"/>
            <w:r w:rsidRPr="00393AC5">
              <w:rPr>
                <w:sz w:val="22"/>
                <w:szCs w:val="22"/>
                <w:shd w:val="solid" w:color="FFFFFF" w:fill="FFFFFF"/>
                <w:lang w:eastAsia="en-US"/>
              </w:rPr>
              <w:t xml:space="preserve"> </w:t>
            </w:r>
            <w:proofErr w:type="spellStart"/>
            <w:r w:rsidRPr="00393AC5">
              <w:rPr>
                <w:sz w:val="22"/>
                <w:szCs w:val="22"/>
                <w:shd w:val="solid" w:color="FFFFFF" w:fill="FFFFFF"/>
                <w:lang w:eastAsia="en-US"/>
              </w:rPr>
              <w:t>особливостями</w:t>
            </w:r>
            <w:proofErr w:type="spellEnd"/>
            <w:r w:rsidRPr="00393AC5">
              <w:rPr>
                <w:sz w:val="22"/>
                <w:szCs w:val="22"/>
                <w:lang w:eastAsia="en-US"/>
              </w:rPr>
              <w:t>;</w:t>
            </w:r>
          </w:p>
          <w:p w14:paraId="56CBA115" w14:textId="77777777" w:rsidR="00446BC0" w:rsidRPr="00393AC5" w:rsidRDefault="00446BC0" w:rsidP="00E83142">
            <w:pPr>
              <w:pStyle w:val="ac"/>
              <w:jc w:val="both"/>
              <w:rPr>
                <w:sz w:val="22"/>
                <w:szCs w:val="22"/>
              </w:rPr>
            </w:pPr>
            <w:r w:rsidRPr="00393AC5">
              <w:rPr>
                <w:sz w:val="22"/>
                <w:szCs w:val="22"/>
                <w:lang w:eastAsia="en-US"/>
              </w:rPr>
              <w:t>2) </w:t>
            </w:r>
            <w:proofErr w:type="spellStart"/>
            <w:r w:rsidRPr="00393AC5">
              <w:rPr>
                <w:sz w:val="22"/>
                <w:szCs w:val="22"/>
                <w:lang w:eastAsia="en-US"/>
              </w:rPr>
              <w:t>не</w:t>
            </w:r>
            <w:r w:rsidRPr="00393AC5">
              <w:rPr>
                <w:sz w:val="22"/>
                <w:szCs w:val="22"/>
                <w:shd w:val="solid" w:color="FFFFFF" w:fill="FFFFFF"/>
                <w:lang w:eastAsia="en-US"/>
              </w:rPr>
              <w:t>подання</w:t>
            </w:r>
            <w:proofErr w:type="spellEnd"/>
            <w:r w:rsidRPr="00393AC5">
              <w:rPr>
                <w:sz w:val="22"/>
                <w:szCs w:val="22"/>
                <w:shd w:val="solid" w:color="FFFFFF" w:fill="FFFFFF"/>
                <w:lang w:eastAsia="en-US"/>
              </w:rPr>
              <w:t xml:space="preserve"> </w:t>
            </w:r>
            <w:proofErr w:type="spellStart"/>
            <w:r w:rsidRPr="00393AC5">
              <w:rPr>
                <w:sz w:val="22"/>
                <w:szCs w:val="22"/>
                <w:shd w:val="solid" w:color="FFFFFF" w:fill="FFFFFF"/>
                <w:lang w:eastAsia="en-US"/>
              </w:rPr>
              <w:t>жодної</w:t>
            </w:r>
            <w:proofErr w:type="spellEnd"/>
            <w:r w:rsidRPr="00393AC5">
              <w:rPr>
                <w:sz w:val="22"/>
                <w:szCs w:val="22"/>
                <w:shd w:val="solid" w:color="FFFFFF" w:fill="FFFFFF"/>
                <w:lang w:eastAsia="en-US"/>
              </w:rPr>
              <w:t xml:space="preserve"> </w:t>
            </w:r>
            <w:proofErr w:type="spellStart"/>
            <w:r w:rsidRPr="00393AC5">
              <w:rPr>
                <w:sz w:val="22"/>
                <w:szCs w:val="22"/>
                <w:shd w:val="solid" w:color="FFFFFF" w:fill="FFFFFF"/>
                <w:lang w:eastAsia="en-US"/>
              </w:rPr>
              <w:t>тендерної</w:t>
            </w:r>
            <w:proofErr w:type="spellEnd"/>
            <w:r w:rsidRPr="00393AC5">
              <w:rPr>
                <w:sz w:val="22"/>
                <w:szCs w:val="22"/>
                <w:shd w:val="solid" w:color="FFFFFF" w:fill="FFFFFF"/>
                <w:lang w:eastAsia="en-US"/>
              </w:rPr>
              <w:t xml:space="preserve"> </w:t>
            </w:r>
            <w:proofErr w:type="spellStart"/>
            <w:r w:rsidRPr="00393AC5">
              <w:rPr>
                <w:sz w:val="22"/>
                <w:szCs w:val="22"/>
                <w:shd w:val="solid" w:color="FFFFFF" w:fill="FFFFFF"/>
                <w:lang w:eastAsia="en-US"/>
              </w:rPr>
              <w:t>пропозиції</w:t>
            </w:r>
            <w:proofErr w:type="spellEnd"/>
            <w:r w:rsidRPr="00393AC5">
              <w:rPr>
                <w:sz w:val="22"/>
                <w:szCs w:val="22"/>
                <w:shd w:val="solid" w:color="FFFFFF" w:fill="FFFFFF"/>
                <w:lang w:eastAsia="en-US"/>
              </w:rPr>
              <w:t xml:space="preserve"> для </w:t>
            </w:r>
            <w:proofErr w:type="spellStart"/>
            <w:r w:rsidRPr="00393AC5">
              <w:rPr>
                <w:sz w:val="22"/>
                <w:szCs w:val="22"/>
                <w:shd w:val="solid" w:color="FFFFFF" w:fill="FFFFFF"/>
                <w:lang w:eastAsia="en-US"/>
              </w:rPr>
              <w:t>участі</w:t>
            </w:r>
            <w:proofErr w:type="spellEnd"/>
            <w:r w:rsidRPr="00393AC5">
              <w:rPr>
                <w:sz w:val="22"/>
                <w:szCs w:val="22"/>
                <w:lang w:eastAsia="en-US"/>
              </w:rPr>
              <w:t xml:space="preserve"> у </w:t>
            </w:r>
            <w:proofErr w:type="spellStart"/>
            <w:r w:rsidRPr="00393AC5">
              <w:rPr>
                <w:sz w:val="22"/>
                <w:szCs w:val="22"/>
                <w:lang w:eastAsia="en-US"/>
              </w:rPr>
              <w:t>відкритих</w:t>
            </w:r>
            <w:proofErr w:type="spellEnd"/>
            <w:r w:rsidRPr="00393AC5">
              <w:rPr>
                <w:sz w:val="22"/>
                <w:szCs w:val="22"/>
                <w:lang w:eastAsia="en-US"/>
              </w:rPr>
              <w:t xml:space="preserve"> торгах у строк, установлений </w:t>
            </w:r>
            <w:proofErr w:type="spellStart"/>
            <w:r w:rsidRPr="00393AC5">
              <w:rPr>
                <w:sz w:val="22"/>
                <w:szCs w:val="22"/>
                <w:lang w:eastAsia="en-US"/>
              </w:rPr>
              <w:t>замовником</w:t>
            </w:r>
            <w:proofErr w:type="spellEnd"/>
            <w:r w:rsidRPr="00393AC5">
              <w:rPr>
                <w:sz w:val="22"/>
                <w:szCs w:val="22"/>
                <w:lang w:eastAsia="en-US"/>
              </w:rPr>
              <w:t xml:space="preserve"> </w:t>
            </w:r>
            <w:proofErr w:type="spellStart"/>
            <w:r w:rsidRPr="00393AC5">
              <w:rPr>
                <w:sz w:val="22"/>
                <w:szCs w:val="22"/>
                <w:lang w:eastAsia="en-US"/>
              </w:rPr>
              <w:t>згідно</w:t>
            </w:r>
            <w:proofErr w:type="spellEnd"/>
            <w:r w:rsidRPr="00393AC5">
              <w:rPr>
                <w:sz w:val="22"/>
                <w:szCs w:val="22"/>
                <w:lang w:eastAsia="en-US"/>
              </w:rPr>
              <w:t xml:space="preserve"> з </w:t>
            </w:r>
            <w:proofErr w:type="spellStart"/>
            <w:r w:rsidRPr="00393AC5">
              <w:rPr>
                <w:sz w:val="22"/>
                <w:szCs w:val="22"/>
                <w:shd w:val="solid" w:color="FFFFFF" w:fill="FFFFFF"/>
                <w:lang w:eastAsia="en-US"/>
              </w:rPr>
              <w:t>цими</w:t>
            </w:r>
            <w:proofErr w:type="spellEnd"/>
            <w:r w:rsidRPr="00393AC5">
              <w:rPr>
                <w:sz w:val="22"/>
                <w:szCs w:val="22"/>
                <w:shd w:val="solid" w:color="FFFFFF" w:fill="FFFFFF"/>
                <w:lang w:eastAsia="en-US"/>
              </w:rPr>
              <w:t xml:space="preserve"> </w:t>
            </w:r>
            <w:proofErr w:type="spellStart"/>
            <w:r w:rsidRPr="00393AC5">
              <w:rPr>
                <w:sz w:val="22"/>
                <w:szCs w:val="22"/>
                <w:shd w:val="solid" w:color="FFFFFF" w:fill="FFFFFF"/>
                <w:lang w:eastAsia="en-US"/>
              </w:rPr>
              <w:t>особливостями</w:t>
            </w:r>
            <w:proofErr w:type="spellEnd"/>
            <w:r w:rsidRPr="00393AC5">
              <w:rPr>
                <w:sz w:val="22"/>
                <w:szCs w:val="22"/>
                <w:lang w:eastAsia="en-US"/>
              </w:rPr>
              <w:t>.</w:t>
            </w:r>
          </w:p>
          <w:p w14:paraId="5CEF8B4D" w14:textId="77777777" w:rsidR="00446BC0" w:rsidRDefault="00446BC0" w:rsidP="00E83142">
            <w:pPr>
              <w:pStyle w:val="ac"/>
              <w:jc w:val="both"/>
              <w:rPr>
                <w:rFonts w:eastAsia="Arial"/>
                <w:sz w:val="22"/>
                <w:szCs w:val="22"/>
                <w:lang w:eastAsia="uk-UA"/>
              </w:rPr>
            </w:pPr>
            <w:proofErr w:type="spellStart"/>
            <w:r w:rsidRPr="00393AC5">
              <w:rPr>
                <w:sz w:val="22"/>
                <w:szCs w:val="22"/>
                <w:lang w:eastAsia="en-US"/>
              </w:rPr>
              <w:t>Електронною</w:t>
            </w:r>
            <w:proofErr w:type="spellEnd"/>
            <w:r w:rsidRPr="00393AC5">
              <w:rPr>
                <w:sz w:val="22"/>
                <w:szCs w:val="22"/>
                <w:lang w:eastAsia="en-US"/>
              </w:rPr>
              <w:t xml:space="preserve"> системою </w:t>
            </w:r>
            <w:proofErr w:type="spellStart"/>
            <w:r w:rsidRPr="00393AC5">
              <w:rPr>
                <w:sz w:val="22"/>
                <w:szCs w:val="22"/>
                <w:lang w:eastAsia="en-US"/>
              </w:rPr>
              <w:t>закупівель</w:t>
            </w:r>
            <w:proofErr w:type="spellEnd"/>
            <w:r w:rsidRPr="00393AC5">
              <w:rPr>
                <w:sz w:val="22"/>
                <w:szCs w:val="22"/>
                <w:lang w:eastAsia="en-US"/>
              </w:rPr>
              <w:t xml:space="preserve"> автоматично </w:t>
            </w:r>
            <w:proofErr w:type="spellStart"/>
            <w:r w:rsidRPr="00393AC5">
              <w:rPr>
                <w:sz w:val="22"/>
                <w:szCs w:val="22"/>
                <w:lang w:eastAsia="en-US"/>
              </w:rPr>
              <w:t>протягом</w:t>
            </w:r>
            <w:proofErr w:type="spellEnd"/>
            <w:r w:rsidRPr="00393AC5">
              <w:rPr>
                <w:sz w:val="22"/>
                <w:szCs w:val="22"/>
                <w:lang w:eastAsia="en-US"/>
              </w:rPr>
              <w:t xml:space="preserve"> одного </w:t>
            </w:r>
            <w:proofErr w:type="spellStart"/>
            <w:r w:rsidRPr="00393AC5">
              <w:rPr>
                <w:sz w:val="22"/>
                <w:szCs w:val="22"/>
                <w:lang w:eastAsia="en-US"/>
              </w:rPr>
              <w:t>робочого</w:t>
            </w:r>
            <w:proofErr w:type="spellEnd"/>
            <w:r w:rsidRPr="00393AC5">
              <w:rPr>
                <w:sz w:val="22"/>
                <w:szCs w:val="22"/>
                <w:lang w:eastAsia="en-US"/>
              </w:rPr>
              <w:t xml:space="preserve"> дня з </w:t>
            </w:r>
            <w:proofErr w:type="spellStart"/>
            <w:r w:rsidRPr="00393AC5">
              <w:rPr>
                <w:sz w:val="22"/>
                <w:szCs w:val="22"/>
                <w:lang w:eastAsia="en-US"/>
              </w:rPr>
              <w:t>дати</w:t>
            </w:r>
            <w:proofErr w:type="spellEnd"/>
            <w:r w:rsidRPr="00393AC5">
              <w:rPr>
                <w:sz w:val="22"/>
                <w:szCs w:val="22"/>
                <w:lang w:eastAsia="en-US"/>
              </w:rPr>
              <w:t xml:space="preserve"> </w:t>
            </w:r>
            <w:proofErr w:type="spellStart"/>
            <w:r w:rsidRPr="00393AC5">
              <w:rPr>
                <w:sz w:val="22"/>
                <w:szCs w:val="22"/>
                <w:lang w:eastAsia="en-US"/>
              </w:rPr>
              <w:t>настання</w:t>
            </w:r>
            <w:proofErr w:type="spellEnd"/>
            <w:r w:rsidRPr="00393AC5">
              <w:rPr>
                <w:sz w:val="22"/>
                <w:szCs w:val="22"/>
                <w:lang w:eastAsia="en-US"/>
              </w:rPr>
              <w:t xml:space="preserve"> </w:t>
            </w:r>
            <w:proofErr w:type="spellStart"/>
            <w:r w:rsidRPr="00393AC5">
              <w:rPr>
                <w:sz w:val="22"/>
                <w:szCs w:val="22"/>
                <w:lang w:eastAsia="en-US"/>
              </w:rPr>
              <w:t>підстав</w:t>
            </w:r>
            <w:proofErr w:type="spellEnd"/>
            <w:r w:rsidRPr="00393AC5">
              <w:rPr>
                <w:sz w:val="22"/>
                <w:szCs w:val="22"/>
                <w:lang w:eastAsia="en-US"/>
              </w:rPr>
              <w:t xml:space="preserve"> для </w:t>
            </w:r>
            <w:proofErr w:type="spellStart"/>
            <w:r w:rsidRPr="00393AC5">
              <w:rPr>
                <w:sz w:val="22"/>
                <w:szCs w:val="22"/>
                <w:lang w:eastAsia="en-US"/>
              </w:rPr>
              <w:t>відміни</w:t>
            </w:r>
            <w:proofErr w:type="spellEnd"/>
            <w:r w:rsidRPr="00393AC5">
              <w:rPr>
                <w:sz w:val="22"/>
                <w:szCs w:val="22"/>
                <w:lang w:eastAsia="en-US"/>
              </w:rPr>
              <w:t xml:space="preserve"> </w:t>
            </w:r>
            <w:proofErr w:type="spellStart"/>
            <w:r w:rsidRPr="00393AC5">
              <w:rPr>
                <w:sz w:val="22"/>
                <w:szCs w:val="22"/>
                <w:lang w:eastAsia="en-US"/>
              </w:rPr>
              <w:t>відкритих</w:t>
            </w:r>
            <w:proofErr w:type="spellEnd"/>
            <w:r w:rsidRPr="00393AC5">
              <w:rPr>
                <w:sz w:val="22"/>
                <w:szCs w:val="22"/>
                <w:lang w:eastAsia="en-US"/>
              </w:rPr>
              <w:t xml:space="preserve"> </w:t>
            </w:r>
            <w:proofErr w:type="spellStart"/>
            <w:r w:rsidRPr="00393AC5">
              <w:rPr>
                <w:sz w:val="22"/>
                <w:szCs w:val="22"/>
                <w:lang w:eastAsia="en-US"/>
              </w:rPr>
              <w:t>торгів</w:t>
            </w:r>
            <w:proofErr w:type="spellEnd"/>
            <w:r w:rsidRPr="00393AC5">
              <w:rPr>
                <w:sz w:val="22"/>
                <w:szCs w:val="22"/>
                <w:lang w:eastAsia="en-US"/>
              </w:rPr>
              <w:t xml:space="preserve">, </w:t>
            </w:r>
            <w:proofErr w:type="spellStart"/>
            <w:r w:rsidRPr="00393AC5">
              <w:rPr>
                <w:sz w:val="22"/>
                <w:szCs w:val="22"/>
                <w:lang w:eastAsia="en-US"/>
              </w:rPr>
              <w:t>визначених</w:t>
            </w:r>
            <w:proofErr w:type="spellEnd"/>
            <w:r w:rsidRPr="00393AC5">
              <w:rPr>
                <w:sz w:val="22"/>
                <w:szCs w:val="22"/>
                <w:lang w:eastAsia="en-US"/>
              </w:rPr>
              <w:t xml:space="preserve"> </w:t>
            </w:r>
            <w:proofErr w:type="spellStart"/>
            <w:r w:rsidRPr="00393AC5">
              <w:rPr>
                <w:sz w:val="22"/>
                <w:szCs w:val="22"/>
                <w:lang w:eastAsia="en-US"/>
              </w:rPr>
              <w:t>цим</w:t>
            </w:r>
            <w:proofErr w:type="spellEnd"/>
            <w:r w:rsidRPr="00393AC5">
              <w:rPr>
                <w:sz w:val="22"/>
                <w:szCs w:val="22"/>
                <w:lang w:eastAsia="en-US"/>
              </w:rPr>
              <w:t xml:space="preserve"> пунктом, </w:t>
            </w:r>
            <w:proofErr w:type="spellStart"/>
            <w:r w:rsidRPr="00393AC5">
              <w:rPr>
                <w:sz w:val="22"/>
                <w:szCs w:val="22"/>
                <w:lang w:eastAsia="en-US"/>
              </w:rPr>
              <w:t>оприлюднюється</w:t>
            </w:r>
            <w:proofErr w:type="spellEnd"/>
            <w:r w:rsidRPr="00393AC5">
              <w:rPr>
                <w:sz w:val="22"/>
                <w:szCs w:val="22"/>
                <w:lang w:eastAsia="en-US"/>
              </w:rPr>
              <w:t xml:space="preserve"> </w:t>
            </w:r>
            <w:proofErr w:type="spellStart"/>
            <w:r w:rsidRPr="00393AC5">
              <w:rPr>
                <w:sz w:val="22"/>
                <w:szCs w:val="22"/>
                <w:lang w:eastAsia="en-US"/>
              </w:rPr>
              <w:t>інформація</w:t>
            </w:r>
            <w:proofErr w:type="spellEnd"/>
            <w:r w:rsidRPr="00393AC5">
              <w:rPr>
                <w:sz w:val="22"/>
                <w:szCs w:val="22"/>
                <w:lang w:eastAsia="en-US"/>
              </w:rPr>
              <w:t xml:space="preserve"> про </w:t>
            </w:r>
            <w:proofErr w:type="spellStart"/>
            <w:r w:rsidRPr="00393AC5">
              <w:rPr>
                <w:sz w:val="22"/>
                <w:szCs w:val="22"/>
                <w:lang w:eastAsia="en-US"/>
              </w:rPr>
              <w:t>відміну</w:t>
            </w:r>
            <w:proofErr w:type="spellEnd"/>
            <w:r w:rsidRPr="00393AC5">
              <w:rPr>
                <w:sz w:val="22"/>
                <w:szCs w:val="22"/>
                <w:lang w:eastAsia="en-US"/>
              </w:rPr>
              <w:t xml:space="preserve"> </w:t>
            </w:r>
            <w:proofErr w:type="spellStart"/>
            <w:r w:rsidRPr="00393AC5">
              <w:rPr>
                <w:sz w:val="22"/>
                <w:szCs w:val="22"/>
                <w:lang w:eastAsia="en-US"/>
              </w:rPr>
              <w:t>відкритих</w:t>
            </w:r>
            <w:proofErr w:type="spellEnd"/>
            <w:r w:rsidRPr="00393AC5">
              <w:rPr>
                <w:sz w:val="22"/>
                <w:szCs w:val="22"/>
                <w:lang w:eastAsia="en-US"/>
              </w:rPr>
              <w:t xml:space="preserve"> </w:t>
            </w:r>
            <w:proofErr w:type="spellStart"/>
            <w:r w:rsidRPr="00393AC5">
              <w:rPr>
                <w:sz w:val="22"/>
                <w:szCs w:val="22"/>
                <w:lang w:eastAsia="en-US"/>
              </w:rPr>
              <w:t>торгів</w:t>
            </w:r>
            <w:proofErr w:type="spellEnd"/>
            <w:r>
              <w:rPr>
                <w:rFonts w:eastAsia="Arial"/>
                <w:sz w:val="22"/>
                <w:szCs w:val="22"/>
                <w:lang w:eastAsia="uk-UA"/>
              </w:rPr>
              <w:t>.</w:t>
            </w:r>
          </w:p>
          <w:p w14:paraId="6CBFFFA8" w14:textId="77777777" w:rsidR="00446BC0" w:rsidRDefault="00446BC0" w:rsidP="00E83142">
            <w:pPr>
              <w:pStyle w:val="ac"/>
              <w:jc w:val="both"/>
              <w:rPr>
                <w:rFonts w:eastAsia="Arial"/>
                <w:sz w:val="22"/>
                <w:szCs w:val="22"/>
                <w:lang w:eastAsia="uk-UA"/>
              </w:rPr>
            </w:pPr>
            <w:r w:rsidRPr="00B0593B">
              <w:rPr>
                <w:rFonts w:eastAsia="Arial"/>
                <w:sz w:val="22"/>
                <w:szCs w:val="22"/>
                <w:lang w:eastAsia="uk-UA"/>
              </w:rPr>
              <w:t xml:space="preserve">Тендер </w:t>
            </w:r>
            <w:proofErr w:type="spellStart"/>
            <w:r w:rsidRPr="00B0593B">
              <w:rPr>
                <w:rFonts w:eastAsia="Arial"/>
                <w:sz w:val="22"/>
                <w:szCs w:val="22"/>
                <w:lang w:eastAsia="uk-UA"/>
              </w:rPr>
              <w:t>може</w:t>
            </w:r>
            <w:proofErr w:type="spellEnd"/>
            <w:r w:rsidRPr="00B0593B">
              <w:rPr>
                <w:rFonts w:eastAsia="Arial"/>
                <w:sz w:val="22"/>
                <w:szCs w:val="22"/>
                <w:lang w:eastAsia="uk-UA"/>
              </w:rPr>
              <w:t xml:space="preserve"> бути </w:t>
            </w:r>
            <w:proofErr w:type="spellStart"/>
            <w:r w:rsidRPr="00B0593B">
              <w:rPr>
                <w:rFonts w:eastAsia="Arial"/>
                <w:sz w:val="22"/>
                <w:szCs w:val="22"/>
                <w:lang w:eastAsia="uk-UA"/>
              </w:rPr>
              <w:t>відмінено</w:t>
            </w:r>
            <w:proofErr w:type="spellEnd"/>
            <w:r w:rsidRPr="00B0593B">
              <w:rPr>
                <w:rFonts w:eastAsia="Arial"/>
                <w:sz w:val="22"/>
                <w:szCs w:val="22"/>
                <w:lang w:eastAsia="uk-UA"/>
              </w:rPr>
              <w:t xml:space="preserve"> </w:t>
            </w:r>
            <w:proofErr w:type="spellStart"/>
            <w:r w:rsidRPr="00B0593B">
              <w:rPr>
                <w:rFonts w:eastAsia="Arial"/>
                <w:sz w:val="22"/>
                <w:szCs w:val="22"/>
                <w:lang w:eastAsia="uk-UA"/>
              </w:rPr>
              <w:t>частково</w:t>
            </w:r>
            <w:proofErr w:type="spellEnd"/>
            <w:r w:rsidRPr="00B0593B">
              <w:rPr>
                <w:rFonts w:eastAsia="Arial"/>
                <w:sz w:val="22"/>
                <w:szCs w:val="22"/>
                <w:lang w:eastAsia="uk-UA"/>
              </w:rPr>
              <w:t xml:space="preserve"> (за лотом).</w:t>
            </w:r>
          </w:p>
          <w:p w14:paraId="1CBFC572" w14:textId="77777777" w:rsidR="00446BC0" w:rsidRPr="006A5E8F" w:rsidRDefault="00446BC0" w:rsidP="00E83142">
            <w:pPr>
              <w:pStyle w:val="ac"/>
              <w:jc w:val="both"/>
              <w:rPr>
                <w:sz w:val="22"/>
                <w:szCs w:val="22"/>
              </w:rPr>
            </w:pPr>
            <w:r w:rsidRPr="00B0593B">
              <w:rPr>
                <w:rFonts w:eastAsia="Arial"/>
                <w:sz w:val="22"/>
                <w:szCs w:val="22"/>
                <w:lang w:eastAsia="uk-UA"/>
              </w:rPr>
              <w:t xml:space="preserve"> </w:t>
            </w:r>
            <w:proofErr w:type="spellStart"/>
            <w:r w:rsidRPr="006A5E8F">
              <w:rPr>
                <w:sz w:val="22"/>
                <w:szCs w:val="22"/>
              </w:rPr>
              <w:t>Інформація</w:t>
            </w:r>
            <w:proofErr w:type="spellEnd"/>
            <w:r w:rsidRPr="006A5E8F">
              <w:rPr>
                <w:sz w:val="22"/>
                <w:szCs w:val="22"/>
              </w:rPr>
              <w:t xml:space="preserve"> про </w:t>
            </w:r>
            <w:proofErr w:type="spellStart"/>
            <w:r w:rsidRPr="006A5E8F">
              <w:rPr>
                <w:sz w:val="22"/>
                <w:szCs w:val="22"/>
              </w:rPr>
              <w:t>відміну</w:t>
            </w:r>
            <w:proofErr w:type="spellEnd"/>
            <w:r w:rsidRPr="006A5E8F">
              <w:rPr>
                <w:sz w:val="22"/>
                <w:szCs w:val="22"/>
              </w:rPr>
              <w:t xml:space="preserve"> </w:t>
            </w:r>
            <w:proofErr w:type="spellStart"/>
            <w:r w:rsidRPr="006A5E8F">
              <w:rPr>
                <w:sz w:val="22"/>
                <w:szCs w:val="22"/>
              </w:rPr>
              <w:t>відкритих</w:t>
            </w:r>
            <w:proofErr w:type="spellEnd"/>
            <w:r w:rsidRPr="006A5E8F">
              <w:rPr>
                <w:sz w:val="22"/>
                <w:szCs w:val="22"/>
              </w:rPr>
              <w:t xml:space="preserve"> </w:t>
            </w:r>
            <w:proofErr w:type="spellStart"/>
            <w:r w:rsidRPr="006A5E8F">
              <w:rPr>
                <w:sz w:val="22"/>
                <w:szCs w:val="22"/>
              </w:rPr>
              <w:t>торгів</w:t>
            </w:r>
            <w:proofErr w:type="spellEnd"/>
            <w:r w:rsidRPr="006A5E8F">
              <w:rPr>
                <w:sz w:val="22"/>
                <w:szCs w:val="22"/>
              </w:rPr>
              <w:t xml:space="preserve"> автоматично </w:t>
            </w:r>
            <w:proofErr w:type="spellStart"/>
            <w:r w:rsidRPr="006A5E8F">
              <w:rPr>
                <w:sz w:val="22"/>
                <w:szCs w:val="22"/>
              </w:rPr>
              <w:t>надсилається</w:t>
            </w:r>
            <w:proofErr w:type="spellEnd"/>
            <w:r w:rsidRPr="006A5E8F">
              <w:rPr>
                <w:sz w:val="22"/>
                <w:szCs w:val="22"/>
              </w:rPr>
              <w:t xml:space="preserve"> </w:t>
            </w:r>
            <w:proofErr w:type="spellStart"/>
            <w:r w:rsidRPr="006A5E8F">
              <w:rPr>
                <w:sz w:val="22"/>
                <w:szCs w:val="22"/>
              </w:rPr>
              <w:t>всім</w:t>
            </w:r>
            <w:proofErr w:type="spellEnd"/>
            <w:r w:rsidRPr="006A5E8F">
              <w:rPr>
                <w:sz w:val="22"/>
                <w:szCs w:val="22"/>
              </w:rPr>
              <w:t xml:space="preserve"> </w:t>
            </w:r>
            <w:proofErr w:type="spellStart"/>
            <w:r w:rsidRPr="006A5E8F">
              <w:rPr>
                <w:sz w:val="22"/>
                <w:szCs w:val="22"/>
              </w:rPr>
              <w:t>учасникам</w:t>
            </w:r>
            <w:proofErr w:type="spellEnd"/>
            <w:r w:rsidRPr="006A5E8F">
              <w:rPr>
                <w:sz w:val="22"/>
                <w:szCs w:val="22"/>
              </w:rPr>
              <w:t xml:space="preserve"> </w:t>
            </w:r>
            <w:proofErr w:type="spellStart"/>
            <w:r w:rsidRPr="006A5E8F">
              <w:rPr>
                <w:sz w:val="22"/>
                <w:szCs w:val="22"/>
              </w:rPr>
              <w:t>процедури</w:t>
            </w:r>
            <w:proofErr w:type="spellEnd"/>
            <w:r w:rsidRPr="006A5E8F">
              <w:rPr>
                <w:sz w:val="22"/>
                <w:szCs w:val="22"/>
              </w:rPr>
              <w:t xml:space="preserve"> </w:t>
            </w:r>
            <w:proofErr w:type="spellStart"/>
            <w:r w:rsidRPr="006A5E8F">
              <w:rPr>
                <w:sz w:val="22"/>
                <w:szCs w:val="22"/>
              </w:rPr>
              <w:t>закупівлі</w:t>
            </w:r>
            <w:proofErr w:type="spellEnd"/>
            <w:r w:rsidRPr="006A5E8F">
              <w:rPr>
                <w:sz w:val="22"/>
                <w:szCs w:val="22"/>
              </w:rPr>
              <w:t xml:space="preserve"> </w:t>
            </w:r>
            <w:proofErr w:type="spellStart"/>
            <w:r w:rsidRPr="006A5E8F">
              <w:rPr>
                <w:sz w:val="22"/>
                <w:szCs w:val="22"/>
              </w:rPr>
              <w:t>електронною</w:t>
            </w:r>
            <w:proofErr w:type="spellEnd"/>
            <w:r w:rsidRPr="006A5E8F">
              <w:rPr>
                <w:sz w:val="22"/>
                <w:szCs w:val="22"/>
              </w:rPr>
              <w:t xml:space="preserve"> системою </w:t>
            </w:r>
            <w:proofErr w:type="spellStart"/>
            <w:r w:rsidRPr="006A5E8F">
              <w:rPr>
                <w:sz w:val="22"/>
                <w:szCs w:val="22"/>
              </w:rPr>
              <w:t>закупівель</w:t>
            </w:r>
            <w:proofErr w:type="spellEnd"/>
            <w:r w:rsidRPr="006A5E8F">
              <w:rPr>
                <w:sz w:val="22"/>
                <w:szCs w:val="22"/>
              </w:rPr>
              <w:t xml:space="preserve"> в день </w:t>
            </w:r>
            <w:proofErr w:type="spellStart"/>
            <w:r w:rsidRPr="006A5E8F">
              <w:rPr>
                <w:sz w:val="22"/>
                <w:szCs w:val="22"/>
              </w:rPr>
              <w:t>її</w:t>
            </w:r>
            <w:proofErr w:type="spellEnd"/>
            <w:r w:rsidRPr="006A5E8F">
              <w:rPr>
                <w:sz w:val="22"/>
                <w:szCs w:val="22"/>
              </w:rPr>
              <w:t xml:space="preserve"> </w:t>
            </w:r>
            <w:proofErr w:type="spellStart"/>
            <w:r w:rsidRPr="006A5E8F">
              <w:rPr>
                <w:sz w:val="22"/>
                <w:szCs w:val="22"/>
              </w:rPr>
              <w:t>оприлюднення</w:t>
            </w:r>
            <w:proofErr w:type="spellEnd"/>
          </w:p>
        </w:tc>
      </w:tr>
      <w:tr w:rsidR="00446BC0" w:rsidRPr="00B0593B" w14:paraId="6332418E" w14:textId="77777777" w:rsidTr="00E83142">
        <w:trPr>
          <w:trHeight w:val="4001"/>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656A79A" w14:textId="77777777" w:rsidR="00446BC0" w:rsidRPr="00B0593B" w:rsidRDefault="00446BC0" w:rsidP="00E83142">
            <w:pPr>
              <w:pStyle w:val="a3"/>
              <w:spacing w:before="96" w:beforeAutospacing="0" w:after="96" w:afterAutospacing="0"/>
              <w:ind w:right="113"/>
              <w:jc w:val="both"/>
              <w:rPr>
                <w:b/>
                <w:sz w:val="22"/>
                <w:szCs w:val="22"/>
                <w:lang w:val="uk-UA"/>
              </w:rPr>
            </w:pPr>
            <w:r w:rsidRPr="00B0593B">
              <w:rPr>
                <w:b/>
                <w:color w:val="000000"/>
                <w:sz w:val="22"/>
                <w:szCs w:val="22"/>
                <w:lang w:val="uk-UA"/>
              </w:rPr>
              <w:t>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687977" w14:textId="77777777" w:rsidR="00446BC0" w:rsidRPr="00B0593B" w:rsidRDefault="00446BC0" w:rsidP="00E83142">
            <w:pPr>
              <w:pStyle w:val="a3"/>
              <w:spacing w:before="96" w:beforeAutospacing="0" w:after="96" w:afterAutospacing="0"/>
              <w:ind w:right="113"/>
              <w:jc w:val="both"/>
              <w:rPr>
                <w:b/>
                <w:sz w:val="22"/>
                <w:szCs w:val="22"/>
                <w:lang w:val="uk-UA"/>
              </w:rPr>
            </w:pPr>
            <w:r w:rsidRPr="00B0593B">
              <w:rPr>
                <w:b/>
                <w:color w:val="000000"/>
                <w:sz w:val="22"/>
                <w:szCs w:val="22"/>
                <w:lang w:val="uk-UA"/>
              </w:rPr>
              <w:t xml:space="preserve">Строк укладання договору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4089EC0" w14:textId="77777777" w:rsidR="00446BC0" w:rsidRPr="00B0593B" w:rsidRDefault="00446BC0" w:rsidP="00E83142">
            <w:pPr>
              <w:jc w:val="both"/>
              <w:rPr>
                <w:sz w:val="22"/>
                <w:szCs w:val="22"/>
                <w:lang w:eastAsia="uk-UA"/>
              </w:rPr>
            </w:pPr>
            <w:r w:rsidRPr="00B0593B">
              <w:rPr>
                <w:sz w:val="22"/>
                <w:szCs w:val="22"/>
                <w:lang w:eastAsia="uk-UA"/>
              </w:rPr>
              <w:t xml:space="preserve">З метою </w:t>
            </w:r>
            <w:proofErr w:type="spellStart"/>
            <w:r w:rsidRPr="00B0593B">
              <w:rPr>
                <w:sz w:val="22"/>
                <w:szCs w:val="22"/>
                <w:lang w:eastAsia="uk-UA"/>
              </w:rPr>
              <w:t>забезпечення</w:t>
            </w:r>
            <w:proofErr w:type="spellEnd"/>
            <w:r w:rsidRPr="00B0593B">
              <w:rPr>
                <w:sz w:val="22"/>
                <w:szCs w:val="22"/>
                <w:lang w:eastAsia="uk-UA"/>
              </w:rPr>
              <w:t xml:space="preserve"> права на </w:t>
            </w:r>
            <w:proofErr w:type="spellStart"/>
            <w:r w:rsidRPr="00B0593B">
              <w:rPr>
                <w:sz w:val="22"/>
                <w:szCs w:val="22"/>
                <w:lang w:eastAsia="uk-UA"/>
              </w:rPr>
              <w:t>оскарження</w:t>
            </w:r>
            <w:proofErr w:type="spellEnd"/>
            <w:r w:rsidRPr="00B0593B">
              <w:rPr>
                <w:sz w:val="22"/>
                <w:szCs w:val="22"/>
                <w:lang w:eastAsia="uk-UA"/>
              </w:rPr>
              <w:t xml:space="preserve"> </w:t>
            </w:r>
            <w:proofErr w:type="spellStart"/>
            <w:r w:rsidRPr="00B0593B">
              <w:rPr>
                <w:sz w:val="22"/>
                <w:szCs w:val="22"/>
                <w:lang w:eastAsia="uk-UA"/>
              </w:rPr>
              <w:t>рішень</w:t>
            </w:r>
            <w:proofErr w:type="spellEnd"/>
            <w:r w:rsidRPr="00B0593B">
              <w:rPr>
                <w:sz w:val="22"/>
                <w:szCs w:val="22"/>
                <w:lang w:eastAsia="uk-UA"/>
              </w:rPr>
              <w:t xml:space="preserve"> </w:t>
            </w:r>
            <w:proofErr w:type="spellStart"/>
            <w:r w:rsidRPr="00B0593B">
              <w:rPr>
                <w:sz w:val="22"/>
                <w:szCs w:val="22"/>
                <w:lang w:eastAsia="uk-UA"/>
              </w:rPr>
              <w:t>замовника</w:t>
            </w:r>
            <w:proofErr w:type="spellEnd"/>
            <w:r w:rsidRPr="00B0593B">
              <w:rPr>
                <w:sz w:val="22"/>
                <w:szCs w:val="22"/>
                <w:lang w:eastAsia="uk-UA"/>
              </w:rPr>
              <w:t xml:space="preserve"> </w:t>
            </w:r>
            <w:proofErr w:type="spellStart"/>
            <w:r w:rsidRPr="00B0593B">
              <w:rPr>
                <w:sz w:val="22"/>
                <w:szCs w:val="22"/>
                <w:lang w:eastAsia="uk-UA"/>
              </w:rPr>
              <w:t>договір</w:t>
            </w:r>
            <w:proofErr w:type="spellEnd"/>
            <w:r w:rsidRPr="00B0593B">
              <w:rPr>
                <w:sz w:val="22"/>
                <w:szCs w:val="22"/>
                <w:lang w:eastAsia="uk-UA"/>
              </w:rPr>
              <w:t xml:space="preserve"> про </w:t>
            </w:r>
            <w:proofErr w:type="spellStart"/>
            <w:r w:rsidRPr="00B0593B">
              <w:rPr>
                <w:sz w:val="22"/>
                <w:szCs w:val="22"/>
                <w:lang w:eastAsia="uk-UA"/>
              </w:rPr>
              <w:t>закупівлю</w:t>
            </w:r>
            <w:proofErr w:type="spellEnd"/>
            <w:r w:rsidRPr="00B0593B">
              <w:rPr>
                <w:sz w:val="22"/>
                <w:szCs w:val="22"/>
                <w:lang w:eastAsia="uk-UA"/>
              </w:rPr>
              <w:t xml:space="preserve"> не </w:t>
            </w:r>
            <w:proofErr w:type="spellStart"/>
            <w:r w:rsidRPr="00B0593B">
              <w:rPr>
                <w:sz w:val="22"/>
                <w:szCs w:val="22"/>
                <w:lang w:eastAsia="uk-UA"/>
              </w:rPr>
              <w:t>може</w:t>
            </w:r>
            <w:proofErr w:type="spellEnd"/>
            <w:r w:rsidRPr="00B0593B">
              <w:rPr>
                <w:sz w:val="22"/>
                <w:szCs w:val="22"/>
                <w:lang w:eastAsia="uk-UA"/>
              </w:rPr>
              <w:t xml:space="preserve"> бути </w:t>
            </w:r>
            <w:proofErr w:type="spellStart"/>
            <w:r w:rsidRPr="00B0593B">
              <w:rPr>
                <w:sz w:val="22"/>
                <w:szCs w:val="22"/>
                <w:lang w:eastAsia="uk-UA"/>
              </w:rPr>
              <w:t>укладено</w:t>
            </w:r>
            <w:proofErr w:type="spellEnd"/>
            <w:r w:rsidRPr="00B0593B">
              <w:rPr>
                <w:sz w:val="22"/>
                <w:szCs w:val="22"/>
                <w:lang w:eastAsia="uk-UA"/>
              </w:rPr>
              <w:t xml:space="preserve"> </w:t>
            </w:r>
            <w:proofErr w:type="spellStart"/>
            <w:r w:rsidRPr="00B0593B">
              <w:rPr>
                <w:sz w:val="22"/>
                <w:szCs w:val="22"/>
                <w:lang w:eastAsia="uk-UA"/>
              </w:rPr>
              <w:t>раніше</w:t>
            </w:r>
            <w:proofErr w:type="spellEnd"/>
            <w:r w:rsidRPr="00B0593B">
              <w:rPr>
                <w:sz w:val="22"/>
                <w:szCs w:val="22"/>
                <w:lang w:eastAsia="uk-UA"/>
              </w:rPr>
              <w:t xml:space="preserve"> </w:t>
            </w:r>
            <w:proofErr w:type="spellStart"/>
            <w:r w:rsidRPr="00B0593B">
              <w:rPr>
                <w:sz w:val="22"/>
                <w:szCs w:val="22"/>
                <w:lang w:eastAsia="uk-UA"/>
              </w:rPr>
              <w:t>ніж</w:t>
            </w:r>
            <w:proofErr w:type="spellEnd"/>
            <w:r w:rsidRPr="00B0593B">
              <w:rPr>
                <w:sz w:val="22"/>
                <w:szCs w:val="22"/>
                <w:lang w:eastAsia="uk-UA"/>
              </w:rPr>
              <w:t xml:space="preserve"> через </w:t>
            </w:r>
            <w:r>
              <w:rPr>
                <w:sz w:val="22"/>
                <w:szCs w:val="22"/>
                <w:lang w:val="uk-UA" w:eastAsia="uk-UA"/>
              </w:rPr>
              <w:t>5</w:t>
            </w:r>
            <w:r w:rsidRPr="00B0593B">
              <w:rPr>
                <w:sz w:val="22"/>
                <w:szCs w:val="22"/>
                <w:lang w:eastAsia="uk-UA"/>
              </w:rPr>
              <w:t xml:space="preserve"> </w:t>
            </w:r>
            <w:proofErr w:type="spellStart"/>
            <w:r w:rsidRPr="00B0593B">
              <w:rPr>
                <w:sz w:val="22"/>
                <w:szCs w:val="22"/>
                <w:lang w:eastAsia="uk-UA"/>
              </w:rPr>
              <w:t>днів</w:t>
            </w:r>
            <w:proofErr w:type="spellEnd"/>
            <w:r w:rsidRPr="00B0593B">
              <w:rPr>
                <w:sz w:val="22"/>
                <w:szCs w:val="22"/>
                <w:lang w:eastAsia="uk-UA"/>
              </w:rPr>
              <w:t xml:space="preserve"> з </w:t>
            </w:r>
            <w:proofErr w:type="spellStart"/>
            <w:r w:rsidRPr="00B0593B">
              <w:rPr>
                <w:sz w:val="22"/>
                <w:szCs w:val="22"/>
                <w:lang w:eastAsia="uk-UA"/>
              </w:rPr>
              <w:t>дати</w:t>
            </w:r>
            <w:proofErr w:type="spellEnd"/>
            <w:r w:rsidRPr="00B0593B">
              <w:rPr>
                <w:sz w:val="22"/>
                <w:szCs w:val="22"/>
                <w:lang w:eastAsia="uk-UA"/>
              </w:rPr>
              <w:t xml:space="preserve"> </w:t>
            </w:r>
            <w:proofErr w:type="spellStart"/>
            <w:r w:rsidRPr="00B0593B">
              <w:rPr>
                <w:sz w:val="22"/>
                <w:szCs w:val="22"/>
                <w:lang w:eastAsia="uk-UA"/>
              </w:rPr>
              <w:t>оприлюднення</w:t>
            </w:r>
            <w:proofErr w:type="spellEnd"/>
            <w:r w:rsidRPr="00B0593B">
              <w:rPr>
                <w:sz w:val="22"/>
                <w:szCs w:val="22"/>
                <w:lang w:eastAsia="uk-UA"/>
              </w:rPr>
              <w:t xml:space="preserve"> в </w:t>
            </w:r>
            <w:proofErr w:type="spellStart"/>
            <w:r w:rsidRPr="00B0593B">
              <w:rPr>
                <w:sz w:val="22"/>
                <w:szCs w:val="22"/>
                <w:lang w:eastAsia="uk-UA"/>
              </w:rPr>
              <w:t>електронній</w:t>
            </w:r>
            <w:proofErr w:type="spellEnd"/>
            <w:r w:rsidRPr="00B0593B">
              <w:rPr>
                <w:sz w:val="22"/>
                <w:szCs w:val="22"/>
                <w:lang w:eastAsia="uk-UA"/>
              </w:rPr>
              <w:t xml:space="preserve"> </w:t>
            </w:r>
            <w:proofErr w:type="spellStart"/>
            <w:r w:rsidRPr="00B0593B">
              <w:rPr>
                <w:sz w:val="22"/>
                <w:szCs w:val="22"/>
                <w:lang w:eastAsia="uk-UA"/>
              </w:rPr>
              <w:t>системі</w:t>
            </w:r>
            <w:proofErr w:type="spellEnd"/>
            <w:r w:rsidRPr="00B0593B">
              <w:rPr>
                <w:sz w:val="22"/>
                <w:szCs w:val="22"/>
                <w:lang w:eastAsia="uk-UA"/>
              </w:rPr>
              <w:t xml:space="preserve"> </w:t>
            </w:r>
            <w:proofErr w:type="spellStart"/>
            <w:r w:rsidRPr="00B0593B">
              <w:rPr>
                <w:sz w:val="22"/>
                <w:szCs w:val="22"/>
                <w:lang w:eastAsia="uk-UA"/>
              </w:rPr>
              <w:t>закупівель</w:t>
            </w:r>
            <w:proofErr w:type="spellEnd"/>
            <w:r w:rsidRPr="00B0593B">
              <w:rPr>
                <w:sz w:val="22"/>
                <w:szCs w:val="22"/>
                <w:lang w:eastAsia="uk-UA"/>
              </w:rPr>
              <w:t xml:space="preserve"> </w:t>
            </w:r>
            <w:proofErr w:type="spellStart"/>
            <w:r w:rsidRPr="00B0593B">
              <w:rPr>
                <w:sz w:val="22"/>
                <w:szCs w:val="22"/>
                <w:lang w:eastAsia="uk-UA"/>
              </w:rPr>
              <w:t>повідомлення</w:t>
            </w:r>
            <w:proofErr w:type="spellEnd"/>
            <w:r w:rsidRPr="00B0593B">
              <w:rPr>
                <w:sz w:val="22"/>
                <w:szCs w:val="22"/>
                <w:lang w:eastAsia="uk-UA"/>
              </w:rPr>
              <w:t xml:space="preserve"> про </w:t>
            </w:r>
            <w:proofErr w:type="spellStart"/>
            <w:r w:rsidRPr="00B0593B">
              <w:rPr>
                <w:sz w:val="22"/>
                <w:szCs w:val="22"/>
                <w:lang w:eastAsia="uk-UA"/>
              </w:rPr>
              <w:t>намір</w:t>
            </w:r>
            <w:proofErr w:type="spellEnd"/>
            <w:r w:rsidRPr="00B0593B">
              <w:rPr>
                <w:sz w:val="22"/>
                <w:szCs w:val="22"/>
                <w:lang w:eastAsia="uk-UA"/>
              </w:rPr>
              <w:t xml:space="preserve"> </w:t>
            </w:r>
            <w:proofErr w:type="spellStart"/>
            <w:r w:rsidRPr="00B0593B">
              <w:rPr>
                <w:sz w:val="22"/>
                <w:szCs w:val="22"/>
                <w:lang w:eastAsia="uk-UA"/>
              </w:rPr>
              <w:t>укласти</w:t>
            </w:r>
            <w:proofErr w:type="spellEnd"/>
            <w:r w:rsidRPr="00B0593B">
              <w:rPr>
                <w:sz w:val="22"/>
                <w:szCs w:val="22"/>
                <w:lang w:eastAsia="uk-UA"/>
              </w:rPr>
              <w:t xml:space="preserve"> </w:t>
            </w:r>
            <w:proofErr w:type="spellStart"/>
            <w:r w:rsidRPr="00B0593B">
              <w:rPr>
                <w:sz w:val="22"/>
                <w:szCs w:val="22"/>
                <w:lang w:eastAsia="uk-UA"/>
              </w:rPr>
              <w:t>договір</w:t>
            </w:r>
            <w:proofErr w:type="spellEnd"/>
            <w:r w:rsidRPr="00B0593B">
              <w:rPr>
                <w:sz w:val="22"/>
                <w:szCs w:val="22"/>
                <w:lang w:eastAsia="uk-UA"/>
              </w:rPr>
              <w:t xml:space="preserve"> про </w:t>
            </w:r>
            <w:proofErr w:type="spellStart"/>
            <w:r w:rsidRPr="00B0593B">
              <w:rPr>
                <w:sz w:val="22"/>
                <w:szCs w:val="22"/>
                <w:lang w:eastAsia="uk-UA"/>
              </w:rPr>
              <w:t>закупівлю</w:t>
            </w:r>
            <w:proofErr w:type="spellEnd"/>
            <w:r w:rsidRPr="00B0593B">
              <w:rPr>
                <w:sz w:val="22"/>
                <w:szCs w:val="22"/>
                <w:lang w:eastAsia="uk-UA"/>
              </w:rPr>
              <w:t xml:space="preserve">. </w:t>
            </w:r>
          </w:p>
          <w:p w14:paraId="69BF0164" w14:textId="77777777" w:rsidR="00446BC0" w:rsidRDefault="00446BC0" w:rsidP="00E83142">
            <w:pPr>
              <w:jc w:val="both"/>
              <w:rPr>
                <w:color w:val="000000"/>
                <w:sz w:val="22"/>
                <w:szCs w:val="22"/>
                <w:shd w:val="solid" w:color="FFFFFF" w:fill="FFFFFF"/>
                <w:lang w:eastAsia="en-US"/>
              </w:rPr>
            </w:pPr>
            <w:proofErr w:type="spellStart"/>
            <w:r w:rsidRPr="00393AC5">
              <w:rPr>
                <w:color w:val="000000"/>
                <w:sz w:val="22"/>
                <w:szCs w:val="22"/>
                <w:shd w:val="solid" w:color="FFFFFF" w:fill="FFFFFF"/>
                <w:lang w:eastAsia="en-US"/>
              </w:rPr>
              <w:t>Замовник</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укладає</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договір</w:t>
            </w:r>
            <w:proofErr w:type="spellEnd"/>
            <w:r w:rsidRPr="00393AC5">
              <w:rPr>
                <w:color w:val="000000"/>
                <w:sz w:val="22"/>
                <w:szCs w:val="22"/>
                <w:shd w:val="solid" w:color="FFFFFF" w:fill="FFFFFF"/>
                <w:lang w:eastAsia="en-US"/>
              </w:rPr>
              <w:t xml:space="preserve"> про </w:t>
            </w:r>
            <w:proofErr w:type="spellStart"/>
            <w:r w:rsidRPr="00393AC5">
              <w:rPr>
                <w:color w:val="000000"/>
                <w:sz w:val="22"/>
                <w:szCs w:val="22"/>
                <w:shd w:val="solid" w:color="FFFFFF" w:fill="FFFFFF"/>
                <w:lang w:eastAsia="en-US"/>
              </w:rPr>
              <w:t>закупівлю</w:t>
            </w:r>
            <w:proofErr w:type="spellEnd"/>
            <w:r w:rsidRPr="00393AC5">
              <w:rPr>
                <w:color w:val="000000"/>
                <w:sz w:val="22"/>
                <w:szCs w:val="22"/>
                <w:shd w:val="solid" w:color="FFFFFF" w:fill="FFFFFF"/>
                <w:lang w:eastAsia="en-US"/>
              </w:rPr>
              <w:t xml:space="preserve"> з </w:t>
            </w:r>
            <w:proofErr w:type="spellStart"/>
            <w:r w:rsidRPr="00393AC5">
              <w:rPr>
                <w:color w:val="000000"/>
                <w:sz w:val="22"/>
                <w:szCs w:val="22"/>
                <w:shd w:val="solid" w:color="FFFFFF" w:fill="FFFFFF"/>
                <w:lang w:eastAsia="en-US"/>
              </w:rPr>
              <w:t>учасником</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який</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визнаний</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переможцем</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процедури</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закупівлі</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протягом</w:t>
            </w:r>
            <w:proofErr w:type="spellEnd"/>
            <w:r w:rsidRPr="00393AC5">
              <w:rPr>
                <w:color w:val="000000"/>
                <w:sz w:val="22"/>
                <w:szCs w:val="22"/>
                <w:shd w:val="solid" w:color="FFFFFF" w:fill="FFFFFF"/>
                <w:lang w:eastAsia="en-US"/>
              </w:rPr>
              <w:t xml:space="preserve"> строку </w:t>
            </w:r>
            <w:proofErr w:type="spellStart"/>
            <w:r w:rsidRPr="00393AC5">
              <w:rPr>
                <w:color w:val="000000"/>
                <w:sz w:val="22"/>
                <w:szCs w:val="22"/>
                <w:shd w:val="solid" w:color="FFFFFF" w:fill="FFFFFF"/>
                <w:lang w:eastAsia="en-US"/>
              </w:rPr>
              <w:t>дії</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його</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пропозиції</w:t>
            </w:r>
            <w:proofErr w:type="spellEnd"/>
            <w:r w:rsidRPr="00393AC5">
              <w:rPr>
                <w:color w:val="000000"/>
                <w:sz w:val="22"/>
                <w:szCs w:val="22"/>
                <w:shd w:val="solid" w:color="FFFFFF" w:fill="FFFFFF"/>
                <w:lang w:eastAsia="en-US"/>
              </w:rPr>
              <w:t xml:space="preserve">, не </w:t>
            </w:r>
            <w:proofErr w:type="spellStart"/>
            <w:r w:rsidRPr="00393AC5">
              <w:rPr>
                <w:color w:val="000000"/>
                <w:sz w:val="22"/>
                <w:szCs w:val="22"/>
                <w:shd w:val="solid" w:color="FFFFFF" w:fill="FFFFFF"/>
                <w:lang w:eastAsia="en-US"/>
              </w:rPr>
              <w:t>пізніше</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ніж</w:t>
            </w:r>
            <w:proofErr w:type="spellEnd"/>
            <w:r w:rsidRPr="00393AC5">
              <w:rPr>
                <w:color w:val="000000"/>
                <w:sz w:val="22"/>
                <w:szCs w:val="22"/>
                <w:shd w:val="solid" w:color="FFFFFF" w:fill="FFFFFF"/>
                <w:lang w:eastAsia="en-US"/>
              </w:rPr>
              <w:t xml:space="preserve"> через 15 </w:t>
            </w:r>
            <w:proofErr w:type="spellStart"/>
            <w:r w:rsidRPr="00393AC5">
              <w:rPr>
                <w:color w:val="000000"/>
                <w:sz w:val="22"/>
                <w:szCs w:val="22"/>
                <w:shd w:val="solid" w:color="FFFFFF" w:fill="FFFFFF"/>
                <w:lang w:eastAsia="en-US"/>
              </w:rPr>
              <w:t>днів</w:t>
            </w:r>
            <w:proofErr w:type="spellEnd"/>
            <w:r w:rsidRPr="00393AC5">
              <w:rPr>
                <w:color w:val="000000"/>
                <w:sz w:val="22"/>
                <w:szCs w:val="22"/>
                <w:shd w:val="solid" w:color="FFFFFF" w:fill="FFFFFF"/>
                <w:lang w:eastAsia="en-US"/>
              </w:rPr>
              <w:t xml:space="preserve"> з </w:t>
            </w:r>
            <w:proofErr w:type="spellStart"/>
            <w:r w:rsidRPr="00393AC5">
              <w:rPr>
                <w:color w:val="000000"/>
                <w:sz w:val="22"/>
                <w:szCs w:val="22"/>
                <w:shd w:val="solid" w:color="FFFFFF" w:fill="FFFFFF"/>
                <w:lang w:eastAsia="en-US"/>
              </w:rPr>
              <w:t>дати</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прийняття</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рішення</w:t>
            </w:r>
            <w:proofErr w:type="spellEnd"/>
            <w:r w:rsidRPr="00393AC5">
              <w:rPr>
                <w:color w:val="000000"/>
                <w:sz w:val="22"/>
                <w:szCs w:val="22"/>
                <w:shd w:val="solid" w:color="FFFFFF" w:fill="FFFFFF"/>
                <w:lang w:eastAsia="en-US"/>
              </w:rPr>
              <w:t xml:space="preserve"> про </w:t>
            </w:r>
            <w:proofErr w:type="spellStart"/>
            <w:r w:rsidRPr="00393AC5">
              <w:rPr>
                <w:color w:val="000000"/>
                <w:sz w:val="22"/>
                <w:szCs w:val="22"/>
                <w:shd w:val="solid" w:color="FFFFFF" w:fill="FFFFFF"/>
                <w:lang w:eastAsia="en-US"/>
              </w:rPr>
              <w:t>намір</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укласти</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договір</w:t>
            </w:r>
            <w:proofErr w:type="spellEnd"/>
            <w:r w:rsidRPr="00393AC5">
              <w:rPr>
                <w:color w:val="000000"/>
                <w:sz w:val="22"/>
                <w:szCs w:val="22"/>
                <w:shd w:val="solid" w:color="FFFFFF" w:fill="FFFFFF"/>
                <w:lang w:eastAsia="en-US"/>
              </w:rPr>
              <w:t xml:space="preserve"> про </w:t>
            </w:r>
            <w:proofErr w:type="spellStart"/>
            <w:r w:rsidRPr="00393AC5">
              <w:rPr>
                <w:color w:val="000000"/>
                <w:sz w:val="22"/>
                <w:szCs w:val="22"/>
                <w:shd w:val="solid" w:color="FFFFFF" w:fill="FFFFFF"/>
                <w:lang w:eastAsia="en-US"/>
              </w:rPr>
              <w:t>закупівлю</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відповідно</w:t>
            </w:r>
            <w:proofErr w:type="spellEnd"/>
            <w:r w:rsidRPr="00393AC5">
              <w:rPr>
                <w:color w:val="000000"/>
                <w:sz w:val="22"/>
                <w:szCs w:val="22"/>
                <w:shd w:val="solid" w:color="FFFFFF" w:fill="FFFFFF"/>
                <w:lang w:eastAsia="en-US"/>
              </w:rPr>
              <w:t xml:space="preserve"> до </w:t>
            </w:r>
            <w:proofErr w:type="spellStart"/>
            <w:r w:rsidRPr="00393AC5">
              <w:rPr>
                <w:color w:val="000000"/>
                <w:sz w:val="22"/>
                <w:szCs w:val="22"/>
                <w:shd w:val="solid" w:color="FFFFFF" w:fill="FFFFFF"/>
                <w:lang w:eastAsia="en-US"/>
              </w:rPr>
              <w:t>вимог</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тендерної</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документації</w:t>
            </w:r>
            <w:proofErr w:type="spellEnd"/>
            <w:r w:rsidRPr="00393AC5">
              <w:rPr>
                <w:color w:val="000000"/>
                <w:sz w:val="22"/>
                <w:szCs w:val="22"/>
                <w:shd w:val="solid" w:color="FFFFFF" w:fill="FFFFFF"/>
                <w:lang w:eastAsia="en-US"/>
              </w:rPr>
              <w:t xml:space="preserve"> та </w:t>
            </w:r>
            <w:proofErr w:type="spellStart"/>
            <w:r w:rsidRPr="00393AC5">
              <w:rPr>
                <w:color w:val="000000"/>
                <w:sz w:val="22"/>
                <w:szCs w:val="22"/>
                <w:shd w:val="solid" w:color="FFFFFF" w:fill="FFFFFF"/>
                <w:lang w:eastAsia="en-US"/>
              </w:rPr>
              <w:t>тендерної</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пропозиції</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переможця</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процедури</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закупівлі</w:t>
            </w:r>
            <w:proofErr w:type="spellEnd"/>
            <w:r w:rsidRPr="00393AC5">
              <w:rPr>
                <w:color w:val="000000"/>
                <w:sz w:val="22"/>
                <w:szCs w:val="22"/>
                <w:shd w:val="solid" w:color="FFFFFF" w:fill="FFFFFF"/>
                <w:lang w:eastAsia="en-US"/>
              </w:rPr>
              <w:t xml:space="preserve">. У </w:t>
            </w:r>
            <w:proofErr w:type="spellStart"/>
            <w:r w:rsidRPr="00393AC5">
              <w:rPr>
                <w:color w:val="000000"/>
                <w:sz w:val="22"/>
                <w:szCs w:val="22"/>
                <w:shd w:val="solid" w:color="FFFFFF" w:fill="FFFFFF"/>
                <w:lang w:eastAsia="en-US"/>
              </w:rPr>
              <w:t>випадку</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обґрунтованої</w:t>
            </w:r>
            <w:proofErr w:type="spellEnd"/>
            <w:r w:rsidRPr="00393AC5">
              <w:rPr>
                <w:color w:val="000000"/>
                <w:sz w:val="22"/>
                <w:szCs w:val="22"/>
                <w:shd w:val="solid" w:color="FFFFFF" w:fill="FFFFFF"/>
                <w:lang w:eastAsia="en-US"/>
              </w:rPr>
              <w:t xml:space="preserve"> </w:t>
            </w:r>
            <w:proofErr w:type="spellStart"/>
            <w:r w:rsidRPr="00393AC5">
              <w:rPr>
                <w:color w:val="000000"/>
                <w:sz w:val="22"/>
                <w:szCs w:val="22"/>
                <w:shd w:val="solid" w:color="FFFFFF" w:fill="FFFFFF"/>
                <w:lang w:eastAsia="en-US"/>
              </w:rPr>
              <w:t>необхідності</w:t>
            </w:r>
            <w:proofErr w:type="spellEnd"/>
            <w:r w:rsidRPr="00393AC5">
              <w:rPr>
                <w:color w:val="000000"/>
                <w:sz w:val="22"/>
                <w:szCs w:val="22"/>
                <w:shd w:val="solid" w:color="FFFFFF" w:fill="FFFFFF"/>
                <w:lang w:eastAsia="en-US"/>
              </w:rPr>
              <w:t xml:space="preserve"> строк для </w:t>
            </w:r>
            <w:proofErr w:type="spellStart"/>
            <w:r w:rsidRPr="00393AC5">
              <w:rPr>
                <w:color w:val="000000"/>
                <w:sz w:val="22"/>
                <w:szCs w:val="22"/>
                <w:shd w:val="solid" w:color="FFFFFF" w:fill="FFFFFF"/>
                <w:lang w:eastAsia="en-US"/>
              </w:rPr>
              <w:t>укладення</w:t>
            </w:r>
            <w:proofErr w:type="spellEnd"/>
            <w:r w:rsidRPr="00393AC5">
              <w:rPr>
                <w:color w:val="000000"/>
                <w:sz w:val="22"/>
                <w:szCs w:val="22"/>
                <w:shd w:val="solid" w:color="FFFFFF" w:fill="FFFFFF"/>
                <w:lang w:eastAsia="en-US"/>
              </w:rPr>
              <w:t xml:space="preserve"> договору </w:t>
            </w:r>
            <w:proofErr w:type="spellStart"/>
            <w:r w:rsidRPr="00393AC5">
              <w:rPr>
                <w:color w:val="000000"/>
                <w:sz w:val="22"/>
                <w:szCs w:val="22"/>
                <w:shd w:val="solid" w:color="FFFFFF" w:fill="FFFFFF"/>
                <w:lang w:eastAsia="en-US"/>
              </w:rPr>
              <w:t>може</w:t>
            </w:r>
            <w:proofErr w:type="spellEnd"/>
            <w:r w:rsidRPr="00393AC5">
              <w:rPr>
                <w:color w:val="000000"/>
                <w:sz w:val="22"/>
                <w:szCs w:val="22"/>
                <w:shd w:val="solid" w:color="FFFFFF" w:fill="FFFFFF"/>
                <w:lang w:eastAsia="en-US"/>
              </w:rPr>
              <w:t xml:space="preserve"> бути </w:t>
            </w:r>
            <w:proofErr w:type="spellStart"/>
            <w:r w:rsidRPr="00393AC5">
              <w:rPr>
                <w:color w:val="000000"/>
                <w:sz w:val="22"/>
                <w:szCs w:val="22"/>
                <w:shd w:val="solid" w:color="FFFFFF" w:fill="FFFFFF"/>
                <w:lang w:eastAsia="en-US"/>
              </w:rPr>
              <w:t>продовжений</w:t>
            </w:r>
            <w:proofErr w:type="spellEnd"/>
            <w:r w:rsidRPr="00393AC5">
              <w:rPr>
                <w:color w:val="000000"/>
                <w:sz w:val="22"/>
                <w:szCs w:val="22"/>
                <w:shd w:val="solid" w:color="FFFFFF" w:fill="FFFFFF"/>
                <w:lang w:eastAsia="en-US"/>
              </w:rPr>
              <w:t xml:space="preserve"> до 60 </w:t>
            </w:r>
            <w:proofErr w:type="spellStart"/>
            <w:r w:rsidRPr="00393AC5">
              <w:rPr>
                <w:color w:val="000000"/>
                <w:sz w:val="22"/>
                <w:szCs w:val="22"/>
                <w:shd w:val="solid" w:color="FFFFFF" w:fill="FFFFFF"/>
                <w:lang w:eastAsia="en-US"/>
              </w:rPr>
              <w:t>днів</w:t>
            </w:r>
            <w:proofErr w:type="spellEnd"/>
            <w:r w:rsidRPr="00393AC5">
              <w:rPr>
                <w:color w:val="000000"/>
                <w:sz w:val="22"/>
                <w:szCs w:val="22"/>
                <w:shd w:val="solid" w:color="FFFFFF" w:fill="FFFFFF"/>
                <w:lang w:eastAsia="en-US"/>
              </w:rPr>
              <w:t xml:space="preserve">. </w:t>
            </w:r>
          </w:p>
          <w:p w14:paraId="5FA54AC5" w14:textId="77777777" w:rsidR="00446BC0" w:rsidRPr="00DB5B98" w:rsidRDefault="00446BC0" w:rsidP="00E83142">
            <w:pPr>
              <w:jc w:val="both"/>
              <w:rPr>
                <w:sz w:val="22"/>
                <w:szCs w:val="22"/>
              </w:rPr>
            </w:pPr>
            <w:r w:rsidRPr="00B0593B">
              <w:rPr>
                <w:rFonts w:eastAsia="Arial"/>
                <w:color w:val="000000"/>
                <w:sz w:val="22"/>
                <w:szCs w:val="22"/>
                <w:lang w:eastAsia="uk-UA"/>
              </w:rPr>
              <w:t xml:space="preserve">У </w:t>
            </w:r>
            <w:proofErr w:type="spellStart"/>
            <w:r w:rsidRPr="00B0593B">
              <w:rPr>
                <w:rFonts w:eastAsia="Arial"/>
                <w:color w:val="000000"/>
                <w:sz w:val="22"/>
                <w:szCs w:val="22"/>
                <w:lang w:eastAsia="uk-UA"/>
              </w:rPr>
              <w:t>разі</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подання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скарги</w:t>
            </w:r>
            <w:proofErr w:type="spellEnd"/>
            <w:r w:rsidRPr="00B0593B">
              <w:rPr>
                <w:rFonts w:eastAsia="Arial"/>
                <w:color w:val="000000"/>
                <w:sz w:val="22"/>
                <w:szCs w:val="22"/>
                <w:lang w:eastAsia="uk-UA"/>
              </w:rPr>
              <w:t xml:space="preserve"> до органу </w:t>
            </w:r>
            <w:proofErr w:type="spellStart"/>
            <w:r w:rsidRPr="00B0593B">
              <w:rPr>
                <w:rFonts w:eastAsia="Arial"/>
                <w:color w:val="000000"/>
                <w:sz w:val="22"/>
                <w:szCs w:val="22"/>
                <w:lang w:eastAsia="uk-UA"/>
              </w:rPr>
              <w:t>оскарження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після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оприлюднення</w:t>
            </w:r>
            <w:proofErr w:type="spellEnd"/>
            <w:r w:rsidRPr="00B0593B">
              <w:rPr>
                <w:rFonts w:eastAsia="Arial"/>
                <w:color w:val="000000"/>
                <w:sz w:val="22"/>
                <w:szCs w:val="22"/>
                <w:lang w:eastAsia="uk-UA"/>
              </w:rPr>
              <w:t xml:space="preserve"> в </w:t>
            </w:r>
            <w:proofErr w:type="spellStart"/>
            <w:r w:rsidRPr="00B0593B">
              <w:rPr>
                <w:rFonts w:eastAsia="Arial"/>
                <w:color w:val="000000"/>
                <w:sz w:val="22"/>
                <w:szCs w:val="22"/>
                <w:lang w:eastAsia="uk-UA"/>
              </w:rPr>
              <w:t>електронній</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системі</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закупівель</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повідомлення</w:t>
            </w:r>
            <w:proofErr w:type="spellEnd"/>
            <w:r w:rsidRPr="00B0593B">
              <w:rPr>
                <w:rFonts w:eastAsia="Arial"/>
                <w:color w:val="000000"/>
                <w:sz w:val="22"/>
                <w:szCs w:val="22"/>
                <w:lang w:eastAsia="uk-UA"/>
              </w:rPr>
              <w:t xml:space="preserve"> про </w:t>
            </w:r>
            <w:proofErr w:type="spellStart"/>
            <w:r w:rsidRPr="00B0593B">
              <w:rPr>
                <w:rFonts w:eastAsia="Arial"/>
                <w:color w:val="000000"/>
                <w:sz w:val="22"/>
                <w:szCs w:val="22"/>
                <w:lang w:eastAsia="uk-UA"/>
              </w:rPr>
              <w:t>намір</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укласти</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договір</w:t>
            </w:r>
            <w:proofErr w:type="spellEnd"/>
            <w:r w:rsidRPr="00B0593B">
              <w:rPr>
                <w:rFonts w:eastAsia="Arial"/>
                <w:color w:val="000000"/>
                <w:sz w:val="22"/>
                <w:szCs w:val="22"/>
                <w:lang w:eastAsia="uk-UA"/>
              </w:rPr>
              <w:t xml:space="preserve"> про </w:t>
            </w:r>
            <w:proofErr w:type="spellStart"/>
            <w:r w:rsidRPr="00B0593B">
              <w:rPr>
                <w:rFonts w:eastAsia="Arial"/>
                <w:color w:val="000000"/>
                <w:sz w:val="22"/>
                <w:szCs w:val="22"/>
                <w:lang w:eastAsia="uk-UA"/>
              </w:rPr>
              <w:t>закупівлю</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перебіг</w:t>
            </w:r>
            <w:proofErr w:type="spellEnd"/>
            <w:r w:rsidRPr="00B0593B">
              <w:rPr>
                <w:rFonts w:eastAsia="Arial"/>
                <w:color w:val="000000"/>
                <w:sz w:val="22"/>
                <w:szCs w:val="22"/>
                <w:lang w:eastAsia="uk-UA"/>
              </w:rPr>
              <w:t xml:space="preserve"> строку для </w:t>
            </w:r>
            <w:proofErr w:type="spellStart"/>
            <w:r w:rsidRPr="00B0593B">
              <w:rPr>
                <w:rFonts w:eastAsia="Arial"/>
                <w:color w:val="000000"/>
                <w:sz w:val="22"/>
                <w:szCs w:val="22"/>
                <w:lang w:eastAsia="uk-UA"/>
              </w:rPr>
              <w:t>укладення</w:t>
            </w:r>
            <w:proofErr w:type="spellEnd"/>
            <w:r w:rsidRPr="00B0593B">
              <w:rPr>
                <w:rFonts w:eastAsia="Arial"/>
                <w:color w:val="000000"/>
                <w:sz w:val="22"/>
                <w:szCs w:val="22"/>
                <w:lang w:eastAsia="uk-UA"/>
              </w:rPr>
              <w:t xml:space="preserve"> договору про </w:t>
            </w:r>
            <w:proofErr w:type="spellStart"/>
            <w:r w:rsidRPr="00B0593B">
              <w:rPr>
                <w:rFonts w:eastAsia="Arial"/>
                <w:color w:val="000000"/>
                <w:sz w:val="22"/>
                <w:szCs w:val="22"/>
                <w:lang w:eastAsia="uk-UA"/>
              </w:rPr>
              <w:t>закупівлю</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призупиняється</w:t>
            </w:r>
            <w:proofErr w:type="spellEnd"/>
            <w:r w:rsidRPr="00B0593B">
              <w:rPr>
                <w:rFonts w:eastAsia="Arial"/>
                <w:color w:val="000000"/>
                <w:sz w:val="22"/>
                <w:szCs w:val="22"/>
                <w:lang w:eastAsia="uk-UA"/>
              </w:rPr>
              <w:t>.</w:t>
            </w:r>
          </w:p>
        </w:tc>
      </w:tr>
      <w:tr w:rsidR="00446BC0" w:rsidRPr="00B0593B" w14:paraId="41298EBE" w14:textId="77777777" w:rsidTr="00E8314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A09C432" w14:textId="77777777" w:rsidR="00446BC0" w:rsidRPr="00B0593B" w:rsidRDefault="00446BC0" w:rsidP="00E83142">
            <w:pPr>
              <w:pStyle w:val="ac"/>
              <w:rPr>
                <w:b/>
                <w:sz w:val="22"/>
                <w:szCs w:val="22"/>
                <w:lang w:val="uk-UA"/>
              </w:rPr>
            </w:pPr>
            <w:r w:rsidRPr="00B0593B">
              <w:rPr>
                <w:b/>
                <w:sz w:val="22"/>
                <w:szCs w:val="22"/>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3B88351" w14:textId="77777777" w:rsidR="00446BC0" w:rsidRPr="00B0593B" w:rsidRDefault="00446BC0" w:rsidP="00E83142">
            <w:pPr>
              <w:pStyle w:val="ac"/>
              <w:rPr>
                <w:b/>
                <w:sz w:val="22"/>
                <w:szCs w:val="22"/>
                <w:lang w:val="uk-UA"/>
              </w:rPr>
            </w:pPr>
            <w:r w:rsidRPr="00B0593B">
              <w:rPr>
                <w:b/>
                <w:sz w:val="22"/>
                <w:szCs w:val="22"/>
                <w:lang w:val="uk-UA"/>
              </w:rPr>
              <w:t xml:space="preserve">Проект договору про закупівлю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8926309" w14:textId="77777777" w:rsidR="00446BC0" w:rsidRPr="00B0593B" w:rsidRDefault="00446BC0" w:rsidP="00E83142">
            <w:pPr>
              <w:jc w:val="both"/>
              <w:rPr>
                <w:sz w:val="22"/>
                <w:szCs w:val="22"/>
                <w:lang w:val="uk-UA"/>
              </w:rPr>
            </w:pPr>
            <w:r w:rsidRPr="00B0593B">
              <w:rPr>
                <w:sz w:val="22"/>
                <w:szCs w:val="22"/>
                <w:lang w:val="uk-UA"/>
              </w:rPr>
              <w:t>Проект договору складено замовником з урахуванням особливостей предмету закупівлі.</w:t>
            </w:r>
          </w:p>
          <w:p w14:paraId="02EE3B59" w14:textId="77777777" w:rsidR="00446BC0" w:rsidRPr="00B0593B" w:rsidRDefault="00446BC0" w:rsidP="00E83142">
            <w:pPr>
              <w:jc w:val="both"/>
              <w:rPr>
                <w:b/>
                <w:sz w:val="22"/>
                <w:szCs w:val="22"/>
                <w:lang w:eastAsia="uk-UA"/>
              </w:rPr>
            </w:pPr>
            <w:proofErr w:type="spellStart"/>
            <w:r w:rsidRPr="00B0593B">
              <w:rPr>
                <w:b/>
                <w:sz w:val="22"/>
                <w:szCs w:val="22"/>
                <w:lang w:eastAsia="uk-UA"/>
              </w:rPr>
              <w:t>Переможець</w:t>
            </w:r>
            <w:proofErr w:type="spellEnd"/>
            <w:r w:rsidRPr="00B0593B">
              <w:rPr>
                <w:b/>
                <w:sz w:val="22"/>
                <w:szCs w:val="22"/>
                <w:lang w:eastAsia="uk-UA"/>
              </w:rPr>
              <w:t xml:space="preserve"> </w:t>
            </w:r>
            <w:proofErr w:type="spellStart"/>
            <w:r w:rsidRPr="00B0593B">
              <w:rPr>
                <w:b/>
                <w:sz w:val="22"/>
                <w:szCs w:val="22"/>
                <w:lang w:eastAsia="uk-UA"/>
              </w:rPr>
              <w:t>процедури</w:t>
            </w:r>
            <w:proofErr w:type="spellEnd"/>
            <w:r w:rsidRPr="00B0593B">
              <w:rPr>
                <w:b/>
                <w:sz w:val="22"/>
                <w:szCs w:val="22"/>
                <w:lang w:eastAsia="uk-UA"/>
              </w:rPr>
              <w:t xml:space="preserve"> </w:t>
            </w:r>
            <w:proofErr w:type="spellStart"/>
            <w:r w:rsidRPr="00B0593B">
              <w:rPr>
                <w:b/>
                <w:sz w:val="22"/>
                <w:szCs w:val="22"/>
                <w:lang w:eastAsia="uk-UA"/>
              </w:rPr>
              <w:t>закупівлі</w:t>
            </w:r>
            <w:proofErr w:type="spellEnd"/>
            <w:r w:rsidRPr="00B0593B">
              <w:rPr>
                <w:b/>
                <w:sz w:val="22"/>
                <w:szCs w:val="22"/>
                <w:lang w:eastAsia="uk-UA"/>
              </w:rPr>
              <w:t xml:space="preserve"> </w:t>
            </w:r>
            <w:proofErr w:type="spellStart"/>
            <w:r w:rsidRPr="00B0593B">
              <w:rPr>
                <w:b/>
                <w:sz w:val="22"/>
                <w:szCs w:val="22"/>
                <w:lang w:eastAsia="uk-UA"/>
              </w:rPr>
              <w:t>під</w:t>
            </w:r>
            <w:proofErr w:type="spellEnd"/>
            <w:r w:rsidRPr="00B0593B">
              <w:rPr>
                <w:b/>
                <w:sz w:val="22"/>
                <w:szCs w:val="22"/>
                <w:lang w:eastAsia="uk-UA"/>
              </w:rPr>
              <w:t xml:space="preserve"> час </w:t>
            </w:r>
            <w:proofErr w:type="spellStart"/>
            <w:r w:rsidRPr="00B0593B">
              <w:rPr>
                <w:b/>
                <w:sz w:val="22"/>
                <w:szCs w:val="22"/>
                <w:lang w:eastAsia="uk-UA"/>
              </w:rPr>
              <w:t>укладення</w:t>
            </w:r>
            <w:proofErr w:type="spellEnd"/>
            <w:r w:rsidRPr="00B0593B">
              <w:rPr>
                <w:b/>
                <w:sz w:val="22"/>
                <w:szCs w:val="22"/>
                <w:lang w:eastAsia="uk-UA"/>
              </w:rPr>
              <w:t xml:space="preserve"> договору про </w:t>
            </w:r>
            <w:proofErr w:type="spellStart"/>
            <w:r w:rsidRPr="00B0593B">
              <w:rPr>
                <w:b/>
                <w:sz w:val="22"/>
                <w:szCs w:val="22"/>
                <w:lang w:eastAsia="uk-UA"/>
              </w:rPr>
              <w:t>закупівлю</w:t>
            </w:r>
            <w:proofErr w:type="spellEnd"/>
            <w:r w:rsidRPr="00B0593B">
              <w:rPr>
                <w:b/>
                <w:sz w:val="22"/>
                <w:szCs w:val="22"/>
                <w:lang w:eastAsia="uk-UA"/>
              </w:rPr>
              <w:t xml:space="preserve"> повинен </w:t>
            </w:r>
            <w:proofErr w:type="spellStart"/>
            <w:r w:rsidRPr="00B0593B">
              <w:rPr>
                <w:b/>
                <w:sz w:val="22"/>
                <w:szCs w:val="22"/>
                <w:lang w:eastAsia="uk-UA"/>
              </w:rPr>
              <w:t>надати</w:t>
            </w:r>
            <w:proofErr w:type="spellEnd"/>
            <w:r w:rsidRPr="00B0593B">
              <w:rPr>
                <w:b/>
                <w:sz w:val="22"/>
                <w:szCs w:val="22"/>
                <w:lang w:eastAsia="uk-UA"/>
              </w:rPr>
              <w:t>:</w:t>
            </w:r>
          </w:p>
          <w:p w14:paraId="0867681A" w14:textId="77777777" w:rsidR="00446BC0" w:rsidRPr="00B0593B" w:rsidRDefault="00446BC0" w:rsidP="00E83142">
            <w:pPr>
              <w:jc w:val="both"/>
              <w:rPr>
                <w:sz w:val="22"/>
                <w:szCs w:val="22"/>
                <w:lang w:eastAsia="uk-UA"/>
              </w:rPr>
            </w:pPr>
            <w:r w:rsidRPr="00B0593B">
              <w:rPr>
                <w:sz w:val="22"/>
                <w:szCs w:val="22"/>
                <w:lang w:eastAsia="uk-UA"/>
              </w:rPr>
              <w:t xml:space="preserve">1) </w:t>
            </w:r>
            <w:proofErr w:type="spellStart"/>
            <w:r w:rsidRPr="00B0593B">
              <w:rPr>
                <w:sz w:val="22"/>
                <w:szCs w:val="22"/>
                <w:lang w:eastAsia="uk-UA"/>
              </w:rPr>
              <w:t>відповідну</w:t>
            </w:r>
            <w:proofErr w:type="spellEnd"/>
            <w:r w:rsidRPr="00B0593B">
              <w:rPr>
                <w:sz w:val="22"/>
                <w:szCs w:val="22"/>
                <w:lang w:eastAsia="uk-UA"/>
              </w:rPr>
              <w:t xml:space="preserve"> </w:t>
            </w:r>
            <w:proofErr w:type="spellStart"/>
            <w:r w:rsidRPr="00B0593B">
              <w:rPr>
                <w:sz w:val="22"/>
                <w:szCs w:val="22"/>
                <w:lang w:eastAsia="uk-UA"/>
              </w:rPr>
              <w:t>інформацію</w:t>
            </w:r>
            <w:proofErr w:type="spellEnd"/>
            <w:r w:rsidRPr="00B0593B">
              <w:rPr>
                <w:sz w:val="22"/>
                <w:szCs w:val="22"/>
                <w:lang w:eastAsia="uk-UA"/>
              </w:rPr>
              <w:t xml:space="preserve"> про право </w:t>
            </w:r>
            <w:proofErr w:type="spellStart"/>
            <w:r w:rsidRPr="00B0593B">
              <w:rPr>
                <w:sz w:val="22"/>
                <w:szCs w:val="22"/>
                <w:lang w:eastAsia="uk-UA"/>
              </w:rPr>
              <w:t>підписання</w:t>
            </w:r>
            <w:proofErr w:type="spellEnd"/>
            <w:r w:rsidRPr="00B0593B">
              <w:rPr>
                <w:sz w:val="22"/>
                <w:szCs w:val="22"/>
                <w:lang w:eastAsia="uk-UA"/>
              </w:rPr>
              <w:t xml:space="preserve"> договору про </w:t>
            </w:r>
            <w:proofErr w:type="spellStart"/>
            <w:r w:rsidRPr="00B0593B">
              <w:rPr>
                <w:sz w:val="22"/>
                <w:szCs w:val="22"/>
                <w:lang w:eastAsia="uk-UA"/>
              </w:rPr>
              <w:t>закупівлю</w:t>
            </w:r>
            <w:proofErr w:type="spellEnd"/>
            <w:r w:rsidRPr="00B0593B">
              <w:rPr>
                <w:sz w:val="22"/>
                <w:szCs w:val="22"/>
                <w:lang w:eastAsia="uk-UA"/>
              </w:rPr>
              <w:t>;</w:t>
            </w:r>
          </w:p>
          <w:p w14:paraId="02116BB8" w14:textId="77777777" w:rsidR="00446BC0" w:rsidRPr="00B0593B" w:rsidRDefault="00446BC0" w:rsidP="00E83142">
            <w:pPr>
              <w:jc w:val="both"/>
              <w:rPr>
                <w:sz w:val="22"/>
                <w:szCs w:val="22"/>
                <w:lang w:eastAsia="uk-UA"/>
              </w:rPr>
            </w:pPr>
            <w:r w:rsidRPr="00B0593B">
              <w:rPr>
                <w:sz w:val="22"/>
                <w:szCs w:val="22"/>
                <w:lang w:eastAsia="uk-UA"/>
              </w:rPr>
              <w:t xml:space="preserve">2) </w:t>
            </w:r>
            <w:proofErr w:type="spellStart"/>
            <w:r w:rsidRPr="00B0593B">
              <w:rPr>
                <w:sz w:val="22"/>
                <w:szCs w:val="22"/>
                <w:lang w:eastAsia="uk-UA"/>
              </w:rPr>
              <w:t>копію</w:t>
            </w:r>
            <w:proofErr w:type="spellEnd"/>
            <w:r w:rsidRPr="00B0593B">
              <w:rPr>
                <w:sz w:val="22"/>
                <w:szCs w:val="22"/>
                <w:lang w:eastAsia="uk-UA"/>
              </w:rPr>
              <w:t xml:space="preserve"> </w:t>
            </w:r>
            <w:proofErr w:type="spellStart"/>
            <w:r w:rsidRPr="00B0593B">
              <w:rPr>
                <w:sz w:val="22"/>
                <w:szCs w:val="22"/>
                <w:lang w:eastAsia="uk-UA"/>
              </w:rPr>
              <w:t>ліцензії</w:t>
            </w:r>
            <w:proofErr w:type="spellEnd"/>
            <w:r w:rsidRPr="00B0593B">
              <w:rPr>
                <w:sz w:val="22"/>
                <w:szCs w:val="22"/>
                <w:lang w:eastAsia="uk-UA"/>
              </w:rPr>
              <w:t xml:space="preserve"> </w:t>
            </w:r>
            <w:proofErr w:type="spellStart"/>
            <w:r w:rsidRPr="00B0593B">
              <w:rPr>
                <w:sz w:val="22"/>
                <w:szCs w:val="22"/>
                <w:lang w:eastAsia="uk-UA"/>
              </w:rPr>
              <w:t>або</w:t>
            </w:r>
            <w:proofErr w:type="spellEnd"/>
            <w:r w:rsidRPr="00B0593B">
              <w:rPr>
                <w:sz w:val="22"/>
                <w:szCs w:val="22"/>
                <w:lang w:eastAsia="uk-UA"/>
              </w:rPr>
              <w:t xml:space="preserve"> документа </w:t>
            </w:r>
            <w:proofErr w:type="spellStart"/>
            <w:r w:rsidRPr="00B0593B">
              <w:rPr>
                <w:sz w:val="22"/>
                <w:szCs w:val="22"/>
                <w:lang w:eastAsia="uk-UA"/>
              </w:rPr>
              <w:t>дозвільного</w:t>
            </w:r>
            <w:proofErr w:type="spellEnd"/>
            <w:r w:rsidRPr="00B0593B">
              <w:rPr>
                <w:sz w:val="22"/>
                <w:szCs w:val="22"/>
                <w:lang w:eastAsia="uk-UA"/>
              </w:rPr>
              <w:t xml:space="preserve"> характеру (у </w:t>
            </w:r>
            <w:proofErr w:type="spellStart"/>
            <w:r w:rsidRPr="00B0593B">
              <w:rPr>
                <w:sz w:val="22"/>
                <w:szCs w:val="22"/>
                <w:lang w:eastAsia="uk-UA"/>
              </w:rPr>
              <w:t>разі</w:t>
            </w:r>
            <w:proofErr w:type="spellEnd"/>
            <w:r w:rsidRPr="00B0593B">
              <w:rPr>
                <w:sz w:val="22"/>
                <w:szCs w:val="22"/>
                <w:lang w:eastAsia="uk-UA"/>
              </w:rPr>
              <w:t xml:space="preserve"> </w:t>
            </w:r>
            <w:proofErr w:type="spellStart"/>
            <w:r w:rsidRPr="00B0593B">
              <w:rPr>
                <w:sz w:val="22"/>
                <w:szCs w:val="22"/>
                <w:lang w:eastAsia="uk-UA"/>
              </w:rPr>
              <w:t>їх</w:t>
            </w:r>
            <w:proofErr w:type="spellEnd"/>
            <w:r w:rsidRPr="00B0593B">
              <w:rPr>
                <w:sz w:val="22"/>
                <w:szCs w:val="22"/>
                <w:lang w:eastAsia="uk-UA"/>
              </w:rPr>
              <w:t xml:space="preserve"> </w:t>
            </w:r>
            <w:proofErr w:type="spellStart"/>
            <w:r w:rsidRPr="00B0593B">
              <w:rPr>
                <w:sz w:val="22"/>
                <w:szCs w:val="22"/>
                <w:lang w:eastAsia="uk-UA"/>
              </w:rPr>
              <w:t>наявності</w:t>
            </w:r>
            <w:proofErr w:type="spellEnd"/>
            <w:r w:rsidRPr="00B0593B">
              <w:rPr>
                <w:sz w:val="22"/>
                <w:szCs w:val="22"/>
                <w:lang w:eastAsia="uk-UA"/>
              </w:rPr>
              <w:t xml:space="preserve">) на </w:t>
            </w:r>
            <w:proofErr w:type="spellStart"/>
            <w:r w:rsidRPr="00B0593B">
              <w:rPr>
                <w:sz w:val="22"/>
                <w:szCs w:val="22"/>
                <w:lang w:eastAsia="uk-UA"/>
              </w:rPr>
              <w:t>провадження</w:t>
            </w:r>
            <w:proofErr w:type="spellEnd"/>
            <w:r w:rsidRPr="00B0593B">
              <w:rPr>
                <w:sz w:val="22"/>
                <w:szCs w:val="22"/>
                <w:lang w:eastAsia="uk-UA"/>
              </w:rPr>
              <w:t xml:space="preserve"> </w:t>
            </w:r>
            <w:proofErr w:type="spellStart"/>
            <w:r w:rsidRPr="00B0593B">
              <w:rPr>
                <w:sz w:val="22"/>
                <w:szCs w:val="22"/>
                <w:lang w:eastAsia="uk-UA"/>
              </w:rPr>
              <w:t>певного</w:t>
            </w:r>
            <w:proofErr w:type="spellEnd"/>
            <w:r w:rsidRPr="00B0593B">
              <w:rPr>
                <w:sz w:val="22"/>
                <w:szCs w:val="22"/>
                <w:lang w:eastAsia="uk-UA"/>
              </w:rPr>
              <w:t xml:space="preserve"> виду </w:t>
            </w:r>
            <w:proofErr w:type="spellStart"/>
            <w:r w:rsidRPr="00B0593B">
              <w:rPr>
                <w:sz w:val="22"/>
                <w:szCs w:val="22"/>
                <w:lang w:eastAsia="uk-UA"/>
              </w:rPr>
              <w:t>господарської</w:t>
            </w:r>
            <w:proofErr w:type="spellEnd"/>
            <w:r w:rsidRPr="00B0593B">
              <w:rPr>
                <w:sz w:val="22"/>
                <w:szCs w:val="22"/>
                <w:lang w:eastAsia="uk-UA"/>
              </w:rPr>
              <w:t xml:space="preserve"> </w:t>
            </w:r>
            <w:proofErr w:type="spellStart"/>
            <w:r w:rsidRPr="00B0593B">
              <w:rPr>
                <w:sz w:val="22"/>
                <w:szCs w:val="22"/>
                <w:lang w:eastAsia="uk-UA"/>
              </w:rPr>
              <w:t>діяльності</w:t>
            </w:r>
            <w:proofErr w:type="spellEnd"/>
            <w:r w:rsidRPr="00B0593B">
              <w:rPr>
                <w:sz w:val="22"/>
                <w:szCs w:val="22"/>
                <w:lang w:eastAsia="uk-UA"/>
              </w:rPr>
              <w:t xml:space="preserve">, </w:t>
            </w:r>
            <w:proofErr w:type="spellStart"/>
            <w:r w:rsidRPr="00B0593B">
              <w:rPr>
                <w:sz w:val="22"/>
                <w:szCs w:val="22"/>
                <w:lang w:eastAsia="uk-UA"/>
              </w:rPr>
              <w:t>якщо</w:t>
            </w:r>
            <w:proofErr w:type="spellEnd"/>
            <w:r w:rsidRPr="00B0593B">
              <w:rPr>
                <w:sz w:val="22"/>
                <w:szCs w:val="22"/>
                <w:lang w:eastAsia="uk-UA"/>
              </w:rPr>
              <w:t xml:space="preserve"> </w:t>
            </w:r>
            <w:proofErr w:type="spellStart"/>
            <w:r w:rsidRPr="00B0593B">
              <w:rPr>
                <w:sz w:val="22"/>
                <w:szCs w:val="22"/>
                <w:lang w:eastAsia="uk-UA"/>
              </w:rPr>
              <w:t>отримання</w:t>
            </w:r>
            <w:proofErr w:type="spellEnd"/>
            <w:r w:rsidRPr="00B0593B">
              <w:rPr>
                <w:sz w:val="22"/>
                <w:szCs w:val="22"/>
                <w:lang w:eastAsia="uk-UA"/>
              </w:rPr>
              <w:t xml:space="preserve"> </w:t>
            </w:r>
            <w:proofErr w:type="spellStart"/>
            <w:r w:rsidRPr="00B0593B">
              <w:rPr>
                <w:sz w:val="22"/>
                <w:szCs w:val="22"/>
                <w:lang w:eastAsia="uk-UA"/>
              </w:rPr>
              <w:t>дозволу</w:t>
            </w:r>
            <w:proofErr w:type="spellEnd"/>
            <w:r w:rsidRPr="00B0593B">
              <w:rPr>
                <w:sz w:val="22"/>
                <w:szCs w:val="22"/>
                <w:lang w:eastAsia="uk-UA"/>
              </w:rPr>
              <w:t xml:space="preserve"> </w:t>
            </w:r>
            <w:proofErr w:type="spellStart"/>
            <w:r w:rsidRPr="00B0593B">
              <w:rPr>
                <w:sz w:val="22"/>
                <w:szCs w:val="22"/>
                <w:lang w:eastAsia="uk-UA"/>
              </w:rPr>
              <w:t>або</w:t>
            </w:r>
            <w:proofErr w:type="spellEnd"/>
            <w:r w:rsidRPr="00B0593B">
              <w:rPr>
                <w:sz w:val="22"/>
                <w:szCs w:val="22"/>
                <w:lang w:eastAsia="uk-UA"/>
              </w:rPr>
              <w:t xml:space="preserve"> </w:t>
            </w:r>
            <w:proofErr w:type="spellStart"/>
            <w:r w:rsidRPr="00B0593B">
              <w:rPr>
                <w:sz w:val="22"/>
                <w:szCs w:val="22"/>
                <w:lang w:eastAsia="uk-UA"/>
              </w:rPr>
              <w:t>ліцензії</w:t>
            </w:r>
            <w:proofErr w:type="spellEnd"/>
            <w:r w:rsidRPr="00B0593B">
              <w:rPr>
                <w:sz w:val="22"/>
                <w:szCs w:val="22"/>
                <w:lang w:eastAsia="uk-UA"/>
              </w:rPr>
              <w:t xml:space="preserve"> на </w:t>
            </w:r>
            <w:proofErr w:type="spellStart"/>
            <w:r w:rsidRPr="00B0593B">
              <w:rPr>
                <w:sz w:val="22"/>
                <w:szCs w:val="22"/>
                <w:lang w:eastAsia="uk-UA"/>
              </w:rPr>
              <w:t>провадження</w:t>
            </w:r>
            <w:proofErr w:type="spellEnd"/>
            <w:r w:rsidRPr="00B0593B">
              <w:rPr>
                <w:sz w:val="22"/>
                <w:szCs w:val="22"/>
                <w:lang w:eastAsia="uk-UA"/>
              </w:rPr>
              <w:t xml:space="preserve"> такого виду </w:t>
            </w:r>
            <w:proofErr w:type="spellStart"/>
            <w:r w:rsidRPr="00B0593B">
              <w:rPr>
                <w:sz w:val="22"/>
                <w:szCs w:val="22"/>
                <w:lang w:eastAsia="uk-UA"/>
              </w:rPr>
              <w:t>діяльності</w:t>
            </w:r>
            <w:proofErr w:type="spellEnd"/>
            <w:r w:rsidRPr="00B0593B">
              <w:rPr>
                <w:sz w:val="22"/>
                <w:szCs w:val="22"/>
                <w:lang w:eastAsia="uk-UA"/>
              </w:rPr>
              <w:t xml:space="preserve"> </w:t>
            </w:r>
            <w:proofErr w:type="spellStart"/>
            <w:r w:rsidRPr="00B0593B">
              <w:rPr>
                <w:sz w:val="22"/>
                <w:szCs w:val="22"/>
                <w:lang w:eastAsia="uk-UA"/>
              </w:rPr>
              <w:t>передбачено</w:t>
            </w:r>
            <w:proofErr w:type="spellEnd"/>
            <w:r w:rsidRPr="00B0593B">
              <w:rPr>
                <w:sz w:val="22"/>
                <w:szCs w:val="22"/>
                <w:lang w:eastAsia="uk-UA"/>
              </w:rPr>
              <w:t xml:space="preserve"> законом.</w:t>
            </w:r>
          </w:p>
          <w:p w14:paraId="715E13C6" w14:textId="77777777" w:rsidR="00446BC0" w:rsidRPr="00B0593B" w:rsidRDefault="00446BC0" w:rsidP="00E83142">
            <w:pPr>
              <w:pStyle w:val="ac"/>
              <w:jc w:val="both"/>
              <w:rPr>
                <w:sz w:val="22"/>
                <w:szCs w:val="22"/>
                <w:lang w:val="uk-UA"/>
              </w:rPr>
            </w:pPr>
            <w:r w:rsidRPr="00B0593B">
              <w:rPr>
                <w:rFonts w:eastAsia="Arial"/>
                <w:color w:val="000000"/>
                <w:sz w:val="22"/>
                <w:szCs w:val="22"/>
                <w:lang w:eastAsia="uk-UA"/>
              </w:rPr>
              <w:t xml:space="preserve">У </w:t>
            </w:r>
            <w:proofErr w:type="spellStart"/>
            <w:r w:rsidRPr="00B0593B">
              <w:rPr>
                <w:rFonts w:eastAsia="Arial"/>
                <w:color w:val="000000"/>
                <w:sz w:val="22"/>
                <w:szCs w:val="22"/>
                <w:lang w:eastAsia="uk-UA"/>
              </w:rPr>
              <w:t>разі</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якщо</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переможцем</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процедури</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закупівлі</w:t>
            </w:r>
            <w:proofErr w:type="spellEnd"/>
            <w:r w:rsidRPr="00B0593B">
              <w:rPr>
                <w:rFonts w:eastAsia="Arial"/>
                <w:color w:val="000000"/>
                <w:sz w:val="22"/>
                <w:szCs w:val="22"/>
                <w:lang w:eastAsia="uk-UA"/>
              </w:rPr>
              <w:t xml:space="preserve"> є </w:t>
            </w:r>
            <w:proofErr w:type="spellStart"/>
            <w:r w:rsidRPr="00B0593B">
              <w:rPr>
                <w:rFonts w:eastAsia="Arial"/>
                <w:color w:val="000000"/>
                <w:sz w:val="22"/>
                <w:szCs w:val="22"/>
                <w:lang w:eastAsia="uk-UA"/>
              </w:rPr>
              <w:t>об’єднання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учасників</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копія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ліцензії</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або</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дозволу</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надається</w:t>
            </w:r>
            <w:proofErr w:type="spellEnd"/>
            <w:r w:rsidRPr="00B0593B">
              <w:rPr>
                <w:rFonts w:eastAsia="Arial"/>
                <w:color w:val="000000"/>
                <w:sz w:val="22"/>
                <w:szCs w:val="22"/>
                <w:lang w:eastAsia="uk-UA"/>
              </w:rPr>
              <w:t xml:space="preserve"> одним з </w:t>
            </w:r>
            <w:proofErr w:type="spellStart"/>
            <w:r w:rsidRPr="00B0593B">
              <w:rPr>
                <w:rFonts w:eastAsia="Arial"/>
                <w:color w:val="000000"/>
                <w:sz w:val="22"/>
                <w:szCs w:val="22"/>
                <w:lang w:eastAsia="uk-UA"/>
              </w:rPr>
              <w:t>учасників</w:t>
            </w:r>
            <w:proofErr w:type="spellEnd"/>
            <w:r w:rsidRPr="00B0593B">
              <w:rPr>
                <w:rFonts w:eastAsia="Arial"/>
                <w:color w:val="000000"/>
                <w:sz w:val="22"/>
                <w:szCs w:val="22"/>
                <w:lang w:eastAsia="uk-UA"/>
              </w:rPr>
              <w:t xml:space="preserve"> такого</w:t>
            </w:r>
            <w:r w:rsidRPr="00B0593B">
              <w:rPr>
                <w:rFonts w:eastAsia="Arial"/>
                <w:color w:val="000000"/>
                <w:sz w:val="22"/>
                <w:szCs w:val="22"/>
                <w:lang w:val="uk-UA" w:eastAsia="uk-UA"/>
              </w:rPr>
              <w:t xml:space="preserve"> </w:t>
            </w:r>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об’єднання</w:t>
            </w:r>
            <w:proofErr w:type="spellEnd"/>
            <w:r w:rsidRPr="00B0593B">
              <w:rPr>
                <w:rFonts w:eastAsia="Arial"/>
                <w:color w:val="000000"/>
                <w:sz w:val="22"/>
                <w:szCs w:val="22"/>
                <w:lang w:eastAsia="uk-UA"/>
              </w:rPr>
              <w:t xml:space="preserve"> </w:t>
            </w:r>
            <w:proofErr w:type="spellStart"/>
            <w:r w:rsidRPr="00B0593B">
              <w:rPr>
                <w:rFonts w:eastAsia="Arial"/>
                <w:color w:val="000000"/>
                <w:sz w:val="22"/>
                <w:szCs w:val="22"/>
                <w:lang w:eastAsia="uk-UA"/>
              </w:rPr>
              <w:t>учасників</w:t>
            </w:r>
            <w:proofErr w:type="spellEnd"/>
            <w:r w:rsidRPr="00B0593B">
              <w:rPr>
                <w:rFonts w:eastAsia="Arial"/>
                <w:color w:val="000000"/>
                <w:sz w:val="22"/>
                <w:szCs w:val="22"/>
                <w:lang w:eastAsia="uk-UA"/>
              </w:rPr>
              <w:t>.</w:t>
            </w:r>
          </w:p>
        </w:tc>
      </w:tr>
      <w:tr w:rsidR="00446BC0" w:rsidRPr="00B0593B" w14:paraId="097D8920" w14:textId="77777777" w:rsidTr="00E8314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255E39D" w14:textId="77777777" w:rsidR="00446BC0" w:rsidRPr="00B0593B" w:rsidRDefault="00446BC0" w:rsidP="00E83142">
            <w:pPr>
              <w:pStyle w:val="a3"/>
              <w:spacing w:before="96" w:beforeAutospacing="0" w:after="96" w:afterAutospacing="0"/>
              <w:ind w:right="113"/>
              <w:jc w:val="both"/>
              <w:rPr>
                <w:b/>
                <w:sz w:val="22"/>
                <w:szCs w:val="22"/>
                <w:lang w:val="uk-UA"/>
              </w:rPr>
            </w:pPr>
            <w:r w:rsidRPr="00B0593B">
              <w:rPr>
                <w:b/>
                <w:color w:val="000000"/>
                <w:sz w:val="22"/>
                <w:szCs w:val="22"/>
                <w:lang w:val="uk-UA"/>
              </w:rPr>
              <w:lastRenderedPageBreak/>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0A0102" w14:textId="77777777" w:rsidR="00446BC0" w:rsidRPr="00B0593B" w:rsidRDefault="00446BC0" w:rsidP="00E83142">
            <w:pPr>
              <w:pStyle w:val="a3"/>
              <w:spacing w:before="96" w:beforeAutospacing="0" w:after="96" w:afterAutospacing="0"/>
              <w:ind w:right="113"/>
              <w:rPr>
                <w:b/>
                <w:sz w:val="22"/>
                <w:szCs w:val="22"/>
                <w:lang w:val="uk-UA"/>
              </w:rPr>
            </w:pPr>
            <w:r w:rsidRPr="00B0593B">
              <w:rPr>
                <w:b/>
                <w:color w:val="000000"/>
                <w:sz w:val="22"/>
                <w:szCs w:val="22"/>
                <w:lang w:val="uk-UA"/>
              </w:rPr>
              <w:t>Істотні умови, що обов’язково включаються до договору про закупівлю</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D5970B" w14:textId="77777777" w:rsidR="00446BC0" w:rsidRPr="00E01693" w:rsidRDefault="00446BC0" w:rsidP="00E83142">
            <w:pPr>
              <w:jc w:val="both"/>
              <w:rPr>
                <w:sz w:val="22"/>
                <w:szCs w:val="22"/>
                <w:lang w:val="uk-UA"/>
              </w:rPr>
            </w:pPr>
            <w:r w:rsidRPr="00E01693">
              <w:rPr>
                <w:color w:val="000000"/>
                <w:sz w:val="22"/>
                <w:szCs w:val="22"/>
                <w:lang w:val="uk-UA" w:eastAsia="en-US"/>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Pr>
                <w:color w:val="000000"/>
                <w:sz w:val="22"/>
                <w:szCs w:val="22"/>
                <w:lang w:val="uk-UA" w:eastAsia="en-US"/>
              </w:rPr>
              <w:t>восьмої статті 41 Закону, та О</w:t>
            </w:r>
            <w:r w:rsidRPr="00E01693">
              <w:rPr>
                <w:color w:val="000000"/>
                <w:sz w:val="22"/>
                <w:szCs w:val="22"/>
                <w:lang w:val="uk-UA" w:eastAsia="en-US"/>
              </w:rPr>
              <w:t>собливостей</w:t>
            </w:r>
          </w:p>
          <w:p w14:paraId="131081BA" w14:textId="77777777" w:rsidR="00446BC0" w:rsidRPr="00B0593B" w:rsidRDefault="00446BC0" w:rsidP="00E83142">
            <w:pPr>
              <w:jc w:val="both"/>
              <w:rPr>
                <w:sz w:val="22"/>
                <w:szCs w:val="22"/>
              </w:rPr>
            </w:pPr>
            <w:proofErr w:type="spellStart"/>
            <w:r w:rsidRPr="00B0593B">
              <w:rPr>
                <w:sz w:val="22"/>
                <w:szCs w:val="22"/>
              </w:rPr>
              <w:t>Договір</w:t>
            </w:r>
            <w:proofErr w:type="spellEnd"/>
            <w:r w:rsidRPr="00B0593B">
              <w:rPr>
                <w:sz w:val="22"/>
                <w:szCs w:val="22"/>
              </w:rPr>
              <w:t xml:space="preserve"> про </w:t>
            </w:r>
            <w:proofErr w:type="spellStart"/>
            <w:r w:rsidRPr="00B0593B">
              <w:rPr>
                <w:sz w:val="22"/>
                <w:szCs w:val="22"/>
              </w:rPr>
              <w:t>закупівлю</w:t>
            </w:r>
            <w:proofErr w:type="spellEnd"/>
            <w:r w:rsidRPr="00B0593B">
              <w:rPr>
                <w:sz w:val="22"/>
                <w:szCs w:val="22"/>
              </w:rPr>
              <w:t xml:space="preserve">, </w:t>
            </w:r>
            <w:proofErr w:type="spellStart"/>
            <w:r w:rsidRPr="00B0593B">
              <w:rPr>
                <w:sz w:val="22"/>
                <w:szCs w:val="22"/>
              </w:rPr>
              <w:t>що</w:t>
            </w:r>
            <w:proofErr w:type="spellEnd"/>
            <w:r w:rsidRPr="00B0593B">
              <w:rPr>
                <w:sz w:val="22"/>
                <w:szCs w:val="22"/>
              </w:rPr>
              <w:t xml:space="preserve"> </w:t>
            </w:r>
            <w:proofErr w:type="spellStart"/>
            <w:r w:rsidRPr="00B0593B">
              <w:rPr>
                <w:sz w:val="22"/>
                <w:szCs w:val="22"/>
              </w:rPr>
              <w:t>укладається</w:t>
            </w:r>
            <w:proofErr w:type="spellEnd"/>
            <w:r w:rsidRPr="00B0593B">
              <w:rPr>
                <w:sz w:val="22"/>
                <w:szCs w:val="22"/>
              </w:rPr>
              <w:t xml:space="preserve"> </w:t>
            </w:r>
            <w:proofErr w:type="spellStart"/>
            <w:r w:rsidRPr="00B0593B">
              <w:rPr>
                <w:sz w:val="22"/>
                <w:szCs w:val="22"/>
              </w:rPr>
              <w:t>між</w:t>
            </w:r>
            <w:proofErr w:type="spellEnd"/>
            <w:r w:rsidRPr="00B0593B">
              <w:rPr>
                <w:sz w:val="22"/>
                <w:szCs w:val="22"/>
              </w:rPr>
              <w:t xml:space="preserve"> резидентами </w:t>
            </w:r>
            <w:proofErr w:type="spellStart"/>
            <w:r w:rsidRPr="00B0593B">
              <w:rPr>
                <w:sz w:val="22"/>
                <w:szCs w:val="22"/>
              </w:rPr>
              <w:t>України</w:t>
            </w:r>
            <w:proofErr w:type="spellEnd"/>
            <w:r w:rsidRPr="00B0593B">
              <w:rPr>
                <w:sz w:val="22"/>
                <w:szCs w:val="22"/>
              </w:rPr>
              <w:t xml:space="preserve">, повинен бути </w:t>
            </w:r>
            <w:proofErr w:type="spellStart"/>
            <w:r w:rsidRPr="00B0593B">
              <w:rPr>
                <w:sz w:val="22"/>
                <w:szCs w:val="22"/>
              </w:rPr>
              <w:t>викладений</w:t>
            </w:r>
            <w:proofErr w:type="spellEnd"/>
            <w:r w:rsidRPr="00B0593B">
              <w:rPr>
                <w:sz w:val="22"/>
                <w:szCs w:val="22"/>
              </w:rPr>
              <w:t xml:space="preserve"> </w:t>
            </w:r>
            <w:proofErr w:type="spellStart"/>
            <w:r w:rsidRPr="00B0593B">
              <w:rPr>
                <w:sz w:val="22"/>
                <w:szCs w:val="22"/>
              </w:rPr>
              <w:t>виключно</w:t>
            </w:r>
            <w:proofErr w:type="spellEnd"/>
            <w:r w:rsidRPr="00B0593B">
              <w:rPr>
                <w:sz w:val="22"/>
                <w:szCs w:val="22"/>
              </w:rPr>
              <w:t xml:space="preserve"> </w:t>
            </w:r>
            <w:proofErr w:type="spellStart"/>
            <w:r w:rsidRPr="00B0593B">
              <w:rPr>
                <w:sz w:val="22"/>
                <w:szCs w:val="22"/>
              </w:rPr>
              <w:t>українською</w:t>
            </w:r>
            <w:proofErr w:type="spellEnd"/>
            <w:r w:rsidRPr="00B0593B">
              <w:rPr>
                <w:sz w:val="22"/>
                <w:szCs w:val="22"/>
              </w:rPr>
              <w:t xml:space="preserve"> </w:t>
            </w:r>
            <w:proofErr w:type="spellStart"/>
            <w:r w:rsidRPr="00B0593B">
              <w:rPr>
                <w:sz w:val="22"/>
                <w:szCs w:val="22"/>
              </w:rPr>
              <w:t>мовою</w:t>
            </w:r>
            <w:proofErr w:type="spellEnd"/>
            <w:r w:rsidRPr="00B0593B">
              <w:rPr>
                <w:sz w:val="22"/>
                <w:szCs w:val="22"/>
              </w:rPr>
              <w:t>.</w:t>
            </w:r>
          </w:p>
          <w:p w14:paraId="7B4D7271" w14:textId="77777777" w:rsidR="00446BC0" w:rsidRPr="0002390A" w:rsidRDefault="00446BC0" w:rsidP="00E83142">
            <w:pPr>
              <w:pStyle w:val="ac"/>
              <w:jc w:val="both"/>
              <w:rPr>
                <w:sz w:val="22"/>
                <w:szCs w:val="22"/>
              </w:rPr>
            </w:pPr>
            <w:proofErr w:type="spellStart"/>
            <w:r w:rsidRPr="0002390A">
              <w:rPr>
                <w:sz w:val="22"/>
                <w:szCs w:val="22"/>
                <w:lang w:eastAsia="en-US"/>
              </w:rPr>
              <w:t>Умови</w:t>
            </w:r>
            <w:proofErr w:type="spellEnd"/>
            <w:r w:rsidRPr="0002390A">
              <w:rPr>
                <w:sz w:val="22"/>
                <w:szCs w:val="22"/>
                <w:lang w:eastAsia="en-US"/>
              </w:rPr>
              <w:t xml:space="preserve"> договору про </w:t>
            </w:r>
            <w:proofErr w:type="spellStart"/>
            <w:r w:rsidRPr="0002390A">
              <w:rPr>
                <w:sz w:val="22"/>
                <w:szCs w:val="22"/>
                <w:lang w:eastAsia="en-US"/>
              </w:rPr>
              <w:t>закупівлю</w:t>
            </w:r>
            <w:proofErr w:type="spellEnd"/>
            <w:r w:rsidRPr="0002390A">
              <w:rPr>
                <w:sz w:val="22"/>
                <w:szCs w:val="22"/>
                <w:lang w:eastAsia="en-US"/>
              </w:rPr>
              <w:t xml:space="preserve"> не </w:t>
            </w:r>
            <w:proofErr w:type="spellStart"/>
            <w:r w:rsidRPr="0002390A">
              <w:rPr>
                <w:sz w:val="22"/>
                <w:szCs w:val="22"/>
                <w:lang w:eastAsia="en-US"/>
              </w:rPr>
              <w:t>повинні</w:t>
            </w:r>
            <w:proofErr w:type="spellEnd"/>
            <w:r w:rsidRPr="0002390A">
              <w:rPr>
                <w:sz w:val="22"/>
                <w:szCs w:val="22"/>
                <w:lang w:eastAsia="en-US"/>
              </w:rPr>
              <w:t xml:space="preserve"> </w:t>
            </w:r>
            <w:proofErr w:type="spellStart"/>
            <w:r w:rsidRPr="0002390A">
              <w:rPr>
                <w:sz w:val="22"/>
                <w:szCs w:val="22"/>
                <w:lang w:eastAsia="en-US"/>
              </w:rPr>
              <w:t>відрізнятися</w:t>
            </w:r>
            <w:proofErr w:type="spellEnd"/>
            <w:r w:rsidRPr="0002390A">
              <w:rPr>
                <w:sz w:val="22"/>
                <w:szCs w:val="22"/>
                <w:lang w:eastAsia="en-US"/>
              </w:rPr>
              <w:t xml:space="preserve"> </w:t>
            </w:r>
            <w:proofErr w:type="spellStart"/>
            <w:r w:rsidRPr="0002390A">
              <w:rPr>
                <w:sz w:val="22"/>
                <w:szCs w:val="22"/>
                <w:lang w:eastAsia="en-US"/>
              </w:rPr>
              <w:t>від</w:t>
            </w:r>
            <w:proofErr w:type="spellEnd"/>
            <w:r w:rsidRPr="0002390A">
              <w:rPr>
                <w:sz w:val="22"/>
                <w:szCs w:val="22"/>
                <w:lang w:eastAsia="en-US"/>
              </w:rPr>
              <w:t xml:space="preserve"> </w:t>
            </w:r>
            <w:proofErr w:type="spellStart"/>
            <w:r w:rsidRPr="0002390A">
              <w:rPr>
                <w:sz w:val="22"/>
                <w:szCs w:val="22"/>
                <w:lang w:eastAsia="en-US"/>
              </w:rPr>
              <w:t>змісту</w:t>
            </w:r>
            <w:proofErr w:type="spellEnd"/>
            <w:r w:rsidRPr="0002390A">
              <w:rPr>
                <w:sz w:val="22"/>
                <w:szCs w:val="22"/>
                <w:lang w:eastAsia="en-US"/>
              </w:rPr>
              <w:t xml:space="preserve"> </w:t>
            </w:r>
            <w:proofErr w:type="spellStart"/>
            <w:r w:rsidRPr="0002390A">
              <w:rPr>
                <w:sz w:val="22"/>
                <w:szCs w:val="22"/>
                <w:lang w:eastAsia="en-US"/>
              </w:rPr>
              <w:t>тендерної</w:t>
            </w:r>
            <w:proofErr w:type="spellEnd"/>
            <w:r w:rsidRPr="0002390A">
              <w:rPr>
                <w:sz w:val="22"/>
                <w:szCs w:val="22"/>
                <w:lang w:eastAsia="en-US"/>
              </w:rPr>
              <w:t xml:space="preserve"> </w:t>
            </w:r>
            <w:proofErr w:type="spellStart"/>
            <w:r w:rsidRPr="0002390A">
              <w:rPr>
                <w:sz w:val="22"/>
                <w:szCs w:val="22"/>
                <w:lang w:eastAsia="en-US"/>
              </w:rPr>
              <w:t>пропозиції</w:t>
            </w:r>
            <w:proofErr w:type="spellEnd"/>
            <w:r w:rsidRPr="0002390A">
              <w:rPr>
                <w:sz w:val="22"/>
                <w:szCs w:val="22"/>
                <w:lang w:eastAsia="en-US"/>
              </w:rPr>
              <w:t xml:space="preserve"> за результатами </w:t>
            </w:r>
            <w:proofErr w:type="spellStart"/>
            <w:r w:rsidRPr="0002390A">
              <w:rPr>
                <w:sz w:val="22"/>
                <w:szCs w:val="22"/>
                <w:lang w:eastAsia="en-US"/>
              </w:rPr>
              <w:t>електронного</w:t>
            </w:r>
            <w:proofErr w:type="spellEnd"/>
            <w:r w:rsidRPr="0002390A">
              <w:rPr>
                <w:sz w:val="22"/>
                <w:szCs w:val="22"/>
                <w:lang w:eastAsia="en-US"/>
              </w:rPr>
              <w:t xml:space="preserve"> </w:t>
            </w:r>
            <w:proofErr w:type="spellStart"/>
            <w:r w:rsidRPr="0002390A">
              <w:rPr>
                <w:sz w:val="22"/>
                <w:szCs w:val="22"/>
                <w:lang w:eastAsia="en-US"/>
              </w:rPr>
              <w:t>аукціону</w:t>
            </w:r>
            <w:proofErr w:type="spellEnd"/>
            <w:r w:rsidRPr="0002390A">
              <w:rPr>
                <w:sz w:val="22"/>
                <w:szCs w:val="22"/>
                <w:lang w:eastAsia="en-US"/>
              </w:rPr>
              <w:t xml:space="preserve"> </w:t>
            </w:r>
            <w:proofErr w:type="spellStart"/>
            <w:r w:rsidRPr="0002390A">
              <w:rPr>
                <w:sz w:val="22"/>
                <w:szCs w:val="22"/>
                <w:lang w:eastAsia="en-US"/>
              </w:rPr>
              <w:t>переможця</w:t>
            </w:r>
            <w:proofErr w:type="spellEnd"/>
            <w:r w:rsidRPr="0002390A">
              <w:rPr>
                <w:sz w:val="22"/>
                <w:szCs w:val="22"/>
                <w:lang w:eastAsia="en-US"/>
              </w:rPr>
              <w:t xml:space="preserve"> </w:t>
            </w:r>
            <w:proofErr w:type="spellStart"/>
            <w:r w:rsidRPr="0002390A">
              <w:rPr>
                <w:sz w:val="22"/>
                <w:szCs w:val="22"/>
                <w:lang w:eastAsia="en-US"/>
              </w:rPr>
              <w:t>процедури</w:t>
            </w:r>
            <w:proofErr w:type="spellEnd"/>
            <w:r w:rsidRPr="0002390A">
              <w:rPr>
                <w:sz w:val="22"/>
                <w:szCs w:val="22"/>
                <w:lang w:eastAsia="en-US"/>
              </w:rPr>
              <w:t xml:space="preserve"> </w:t>
            </w:r>
            <w:proofErr w:type="spellStart"/>
            <w:r w:rsidRPr="0002390A">
              <w:rPr>
                <w:sz w:val="22"/>
                <w:szCs w:val="22"/>
                <w:lang w:eastAsia="en-US"/>
              </w:rPr>
              <w:t>закупівлі</w:t>
            </w:r>
            <w:proofErr w:type="spellEnd"/>
            <w:r w:rsidRPr="0002390A">
              <w:rPr>
                <w:sz w:val="22"/>
                <w:szCs w:val="22"/>
                <w:lang w:eastAsia="en-US"/>
              </w:rPr>
              <w:t xml:space="preserve">, </w:t>
            </w:r>
            <w:proofErr w:type="spellStart"/>
            <w:r w:rsidRPr="0002390A">
              <w:rPr>
                <w:sz w:val="22"/>
                <w:szCs w:val="22"/>
                <w:lang w:eastAsia="en-US"/>
              </w:rPr>
              <w:t>крім</w:t>
            </w:r>
            <w:proofErr w:type="spellEnd"/>
            <w:r w:rsidRPr="0002390A">
              <w:rPr>
                <w:sz w:val="22"/>
                <w:szCs w:val="22"/>
                <w:lang w:eastAsia="en-US"/>
              </w:rPr>
              <w:t xml:space="preserve"> </w:t>
            </w:r>
            <w:proofErr w:type="spellStart"/>
            <w:r w:rsidRPr="0002390A">
              <w:rPr>
                <w:sz w:val="22"/>
                <w:szCs w:val="22"/>
                <w:lang w:eastAsia="en-US"/>
              </w:rPr>
              <w:t>випадків</w:t>
            </w:r>
            <w:proofErr w:type="spellEnd"/>
            <w:r w:rsidRPr="0002390A">
              <w:rPr>
                <w:sz w:val="22"/>
                <w:szCs w:val="22"/>
                <w:lang w:eastAsia="en-US"/>
              </w:rPr>
              <w:t xml:space="preserve">: </w:t>
            </w:r>
          </w:p>
          <w:p w14:paraId="652C49E4" w14:textId="77777777" w:rsidR="00446BC0" w:rsidRPr="0002390A" w:rsidRDefault="00446BC0" w:rsidP="004E4A69">
            <w:pPr>
              <w:pStyle w:val="ac"/>
              <w:numPr>
                <w:ilvl w:val="0"/>
                <w:numId w:val="2"/>
              </w:numPr>
              <w:ind w:left="33" w:firstLine="327"/>
              <w:jc w:val="both"/>
              <w:rPr>
                <w:sz w:val="22"/>
                <w:szCs w:val="22"/>
              </w:rPr>
            </w:pPr>
            <w:proofErr w:type="spellStart"/>
            <w:r w:rsidRPr="0002390A">
              <w:rPr>
                <w:sz w:val="22"/>
                <w:szCs w:val="22"/>
                <w:lang w:eastAsia="en-US"/>
              </w:rPr>
              <w:t>визначення</w:t>
            </w:r>
            <w:proofErr w:type="spellEnd"/>
            <w:r w:rsidRPr="0002390A">
              <w:rPr>
                <w:sz w:val="22"/>
                <w:szCs w:val="22"/>
                <w:lang w:eastAsia="en-US"/>
              </w:rPr>
              <w:t xml:space="preserve"> грошового </w:t>
            </w:r>
            <w:proofErr w:type="spellStart"/>
            <w:r w:rsidRPr="0002390A">
              <w:rPr>
                <w:sz w:val="22"/>
                <w:szCs w:val="22"/>
                <w:lang w:eastAsia="en-US"/>
              </w:rPr>
              <w:t>еквівалента</w:t>
            </w:r>
            <w:proofErr w:type="spellEnd"/>
            <w:r w:rsidRPr="0002390A">
              <w:rPr>
                <w:sz w:val="22"/>
                <w:szCs w:val="22"/>
                <w:lang w:eastAsia="en-US"/>
              </w:rPr>
              <w:t xml:space="preserve"> </w:t>
            </w:r>
            <w:proofErr w:type="spellStart"/>
            <w:r w:rsidRPr="0002390A">
              <w:rPr>
                <w:sz w:val="22"/>
                <w:szCs w:val="22"/>
                <w:lang w:eastAsia="en-US"/>
              </w:rPr>
              <w:t>зобов’язання</w:t>
            </w:r>
            <w:proofErr w:type="spellEnd"/>
            <w:r w:rsidRPr="0002390A">
              <w:rPr>
                <w:sz w:val="22"/>
                <w:szCs w:val="22"/>
                <w:lang w:eastAsia="en-US"/>
              </w:rPr>
              <w:t xml:space="preserve"> в </w:t>
            </w:r>
            <w:proofErr w:type="spellStart"/>
            <w:r w:rsidRPr="0002390A">
              <w:rPr>
                <w:sz w:val="22"/>
                <w:szCs w:val="22"/>
                <w:lang w:eastAsia="en-US"/>
              </w:rPr>
              <w:t>іноземній</w:t>
            </w:r>
            <w:proofErr w:type="spellEnd"/>
            <w:r w:rsidRPr="0002390A">
              <w:rPr>
                <w:sz w:val="22"/>
                <w:szCs w:val="22"/>
                <w:lang w:eastAsia="en-US"/>
              </w:rPr>
              <w:t xml:space="preserve"> </w:t>
            </w:r>
            <w:proofErr w:type="spellStart"/>
            <w:r w:rsidRPr="0002390A">
              <w:rPr>
                <w:sz w:val="22"/>
                <w:szCs w:val="22"/>
                <w:lang w:eastAsia="en-US"/>
              </w:rPr>
              <w:t>валюті</w:t>
            </w:r>
            <w:proofErr w:type="spellEnd"/>
            <w:r w:rsidRPr="0002390A">
              <w:rPr>
                <w:sz w:val="22"/>
                <w:szCs w:val="22"/>
                <w:lang w:eastAsia="en-US"/>
              </w:rPr>
              <w:t xml:space="preserve">; </w:t>
            </w:r>
          </w:p>
          <w:p w14:paraId="6F1B9EF2" w14:textId="77777777" w:rsidR="00446BC0" w:rsidRPr="0002390A" w:rsidRDefault="00446BC0" w:rsidP="004E4A69">
            <w:pPr>
              <w:pStyle w:val="ac"/>
              <w:numPr>
                <w:ilvl w:val="0"/>
                <w:numId w:val="2"/>
              </w:numPr>
              <w:ind w:left="33" w:firstLine="327"/>
              <w:jc w:val="both"/>
              <w:rPr>
                <w:sz w:val="22"/>
                <w:szCs w:val="22"/>
                <w:lang w:eastAsia="en-US"/>
              </w:rPr>
            </w:pPr>
            <w:proofErr w:type="spellStart"/>
            <w:r w:rsidRPr="0002390A">
              <w:rPr>
                <w:sz w:val="22"/>
                <w:szCs w:val="22"/>
                <w:lang w:eastAsia="en-US"/>
              </w:rPr>
              <w:t>перерахунку</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за результатами </w:t>
            </w:r>
            <w:proofErr w:type="spellStart"/>
            <w:r w:rsidRPr="0002390A">
              <w:rPr>
                <w:sz w:val="22"/>
                <w:szCs w:val="22"/>
                <w:lang w:eastAsia="en-US"/>
              </w:rPr>
              <w:t>електронного</w:t>
            </w:r>
            <w:proofErr w:type="spellEnd"/>
            <w:r w:rsidRPr="0002390A">
              <w:rPr>
                <w:sz w:val="22"/>
                <w:szCs w:val="22"/>
                <w:lang w:eastAsia="en-US"/>
              </w:rPr>
              <w:t xml:space="preserve"> </w:t>
            </w:r>
            <w:proofErr w:type="spellStart"/>
            <w:r w:rsidRPr="0002390A">
              <w:rPr>
                <w:sz w:val="22"/>
                <w:szCs w:val="22"/>
                <w:lang w:eastAsia="en-US"/>
              </w:rPr>
              <w:t>аукціону</w:t>
            </w:r>
            <w:proofErr w:type="spellEnd"/>
            <w:r w:rsidRPr="0002390A">
              <w:rPr>
                <w:sz w:val="22"/>
                <w:szCs w:val="22"/>
                <w:lang w:eastAsia="en-US"/>
              </w:rPr>
              <w:t xml:space="preserve"> в </w:t>
            </w:r>
            <w:proofErr w:type="spellStart"/>
            <w:r w:rsidRPr="0002390A">
              <w:rPr>
                <w:sz w:val="22"/>
                <w:szCs w:val="22"/>
                <w:lang w:eastAsia="en-US"/>
              </w:rPr>
              <w:t>бік</w:t>
            </w:r>
            <w:proofErr w:type="spellEnd"/>
            <w:r w:rsidRPr="0002390A">
              <w:rPr>
                <w:sz w:val="22"/>
                <w:szCs w:val="22"/>
                <w:lang w:eastAsia="en-US"/>
              </w:rPr>
              <w:t xml:space="preserve"> </w:t>
            </w:r>
            <w:proofErr w:type="spellStart"/>
            <w:r w:rsidRPr="0002390A">
              <w:rPr>
                <w:sz w:val="22"/>
                <w:szCs w:val="22"/>
                <w:lang w:eastAsia="en-US"/>
              </w:rPr>
              <w:t>зменшення</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w:t>
            </w:r>
            <w:proofErr w:type="spellStart"/>
            <w:r w:rsidRPr="0002390A">
              <w:rPr>
                <w:sz w:val="22"/>
                <w:szCs w:val="22"/>
                <w:lang w:eastAsia="en-US"/>
              </w:rPr>
              <w:t>тендерної</w:t>
            </w:r>
            <w:proofErr w:type="spellEnd"/>
            <w:r w:rsidRPr="0002390A">
              <w:rPr>
                <w:sz w:val="22"/>
                <w:szCs w:val="22"/>
                <w:lang w:eastAsia="en-US"/>
              </w:rPr>
              <w:t xml:space="preserve"> </w:t>
            </w:r>
            <w:proofErr w:type="spellStart"/>
            <w:r w:rsidRPr="0002390A">
              <w:rPr>
                <w:sz w:val="22"/>
                <w:szCs w:val="22"/>
                <w:lang w:eastAsia="en-US"/>
              </w:rPr>
              <w:t>пропозиції</w:t>
            </w:r>
            <w:proofErr w:type="spellEnd"/>
            <w:r w:rsidRPr="0002390A">
              <w:rPr>
                <w:sz w:val="22"/>
                <w:szCs w:val="22"/>
                <w:lang w:eastAsia="en-US"/>
              </w:rPr>
              <w:t xml:space="preserve"> </w:t>
            </w:r>
            <w:proofErr w:type="spellStart"/>
            <w:r w:rsidRPr="0002390A">
              <w:rPr>
                <w:sz w:val="22"/>
                <w:szCs w:val="22"/>
                <w:lang w:eastAsia="en-US"/>
              </w:rPr>
              <w:t>учасника</w:t>
            </w:r>
            <w:proofErr w:type="spellEnd"/>
            <w:r w:rsidRPr="0002390A">
              <w:rPr>
                <w:sz w:val="22"/>
                <w:szCs w:val="22"/>
                <w:lang w:eastAsia="en-US"/>
              </w:rPr>
              <w:t xml:space="preserve"> без </w:t>
            </w:r>
            <w:proofErr w:type="spellStart"/>
            <w:r w:rsidRPr="0002390A">
              <w:rPr>
                <w:sz w:val="22"/>
                <w:szCs w:val="22"/>
                <w:lang w:eastAsia="en-US"/>
              </w:rPr>
              <w:t>зменшення</w:t>
            </w:r>
            <w:proofErr w:type="spellEnd"/>
            <w:r w:rsidRPr="0002390A">
              <w:rPr>
                <w:sz w:val="22"/>
                <w:szCs w:val="22"/>
                <w:lang w:eastAsia="en-US"/>
              </w:rPr>
              <w:t xml:space="preserve"> </w:t>
            </w:r>
            <w:proofErr w:type="spellStart"/>
            <w:r w:rsidRPr="0002390A">
              <w:rPr>
                <w:sz w:val="22"/>
                <w:szCs w:val="22"/>
                <w:lang w:eastAsia="en-US"/>
              </w:rPr>
              <w:t>обсягів</w:t>
            </w:r>
            <w:proofErr w:type="spellEnd"/>
            <w:r w:rsidRPr="0002390A">
              <w:rPr>
                <w:sz w:val="22"/>
                <w:szCs w:val="22"/>
                <w:lang w:eastAsia="en-US"/>
              </w:rPr>
              <w:t xml:space="preserve"> </w:t>
            </w:r>
            <w:proofErr w:type="spellStart"/>
            <w:r w:rsidRPr="0002390A">
              <w:rPr>
                <w:sz w:val="22"/>
                <w:szCs w:val="22"/>
                <w:lang w:eastAsia="en-US"/>
              </w:rPr>
              <w:t>закупівлі</w:t>
            </w:r>
            <w:proofErr w:type="spellEnd"/>
            <w:r w:rsidRPr="0002390A">
              <w:rPr>
                <w:sz w:val="22"/>
                <w:szCs w:val="22"/>
                <w:lang w:eastAsia="en-US"/>
              </w:rPr>
              <w:t>;</w:t>
            </w:r>
          </w:p>
          <w:p w14:paraId="11AD9211" w14:textId="77777777" w:rsidR="00446BC0" w:rsidRPr="0002390A" w:rsidRDefault="00446BC0" w:rsidP="004E4A69">
            <w:pPr>
              <w:pStyle w:val="ac"/>
              <w:numPr>
                <w:ilvl w:val="0"/>
                <w:numId w:val="2"/>
              </w:numPr>
              <w:ind w:left="33" w:firstLine="349"/>
              <w:jc w:val="both"/>
              <w:rPr>
                <w:sz w:val="22"/>
                <w:szCs w:val="22"/>
              </w:rPr>
            </w:pPr>
            <w:proofErr w:type="spellStart"/>
            <w:r w:rsidRPr="0002390A">
              <w:rPr>
                <w:sz w:val="22"/>
                <w:szCs w:val="22"/>
                <w:lang w:eastAsia="en-US"/>
              </w:rPr>
              <w:t>перерахунку</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та </w:t>
            </w:r>
            <w:proofErr w:type="spellStart"/>
            <w:r w:rsidRPr="0002390A">
              <w:rPr>
                <w:sz w:val="22"/>
                <w:szCs w:val="22"/>
                <w:lang w:eastAsia="en-US"/>
              </w:rPr>
              <w:t>обсягів</w:t>
            </w:r>
            <w:proofErr w:type="spellEnd"/>
            <w:r w:rsidRPr="0002390A">
              <w:rPr>
                <w:sz w:val="22"/>
                <w:szCs w:val="22"/>
                <w:lang w:eastAsia="en-US"/>
              </w:rPr>
              <w:t xml:space="preserve"> </w:t>
            </w:r>
            <w:proofErr w:type="spellStart"/>
            <w:r w:rsidRPr="0002390A">
              <w:rPr>
                <w:sz w:val="22"/>
                <w:szCs w:val="22"/>
                <w:lang w:eastAsia="en-US"/>
              </w:rPr>
              <w:t>товарів</w:t>
            </w:r>
            <w:proofErr w:type="spellEnd"/>
            <w:r w:rsidRPr="0002390A">
              <w:rPr>
                <w:sz w:val="22"/>
                <w:szCs w:val="22"/>
                <w:lang w:eastAsia="en-US"/>
              </w:rPr>
              <w:t xml:space="preserve"> за результатами </w:t>
            </w:r>
            <w:proofErr w:type="spellStart"/>
            <w:r w:rsidRPr="0002390A">
              <w:rPr>
                <w:sz w:val="22"/>
                <w:szCs w:val="22"/>
                <w:lang w:eastAsia="en-US"/>
              </w:rPr>
              <w:t>електронного</w:t>
            </w:r>
            <w:proofErr w:type="spellEnd"/>
            <w:r w:rsidRPr="0002390A">
              <w:rPr>
                <w:sz w:val="22"/>
                <w:szCs w:val="22"/>
                <w:lang w:eastAsia="en-US"/>
              </w:rPr>
              <w:t xml:space="preserve"> </w:t>
            </w:r>
            <w:proofErr w:type="spellStart"/>
            <w:r w:rsidRPr="0002390A">
              <w:rPr>
                <w:sz w:val="22"/>
                <w:szCs w:val="22"/>
                <w:lang w:eastAsia="en-US"/>
              </w:rPr>
              <w:t>аукціону</w:t>
            </w:r>
            <w:proofErr w:type="spellEnd"/>
            <w:r w:rsidRPr="0002390A">
              <w:rPr>
                <w:sz w:val="22"/>
                <w:szCs w:val="22"/>
                <w:lang w:eastAsia="en-US"/>
              </w:rPr>
              <w:t xml:space="preserve"> в </w:t>
            </w:r>
            <w:proofErr w:type="spellStart"/>
            <w:r w:rsidRPr="0002390A">
              <w:rPr>
                <w:sz w:val="22"/>
                <w:szCs w:val="22"/>
                <w:lang w:eastAsia="en-US"/>
              </w:rPr>
              <w:t>бік</w:t>
            </w:r>
            <w:proofErr w:type="spellEnd"/>
            <w:r w:rsidRPr="0002390A">
              <w:rPr>
                <w:sz w:val="22"/>
                <w:szCs w:val="22"/>
                <w:lang w:eastAsia="en-US"/>
              </w:rPr>
              <w:t xml:space="preserve"> </w:t>
            </w:r>
            <w:proofErr w:type="spellStart"/>
            <w:r w:rsidRPr="0002390A">
              <w:rPr>
                <w:sz w:val="22"/>
                <w:szCs w:val="22"/>
                <w:lang w:eastAsia="en-US"/>
              </w:rPr>
              <w:t>зменшення</w:t>
            </w:r>
            <w:proofErr w:type="spellEnd"/>
            <w:r w:rsidRPr="0002390A">
              <w:rPr>
                <w:sz w:val="22"/>
                <w:szCs w:val="22"/>
                <w:lang w:eastAsia="en-US"/>
              </w:rPr>
              <w:t xml:space="preserve"> за </w:t>
            </w:r>
            <w:proofErr w:type="spellStart"/>
            <w:r w:rsidRPr="0002390A">
              <w:rPr>
                <w:sz w:val="22"/>
                <w:szCs w:val="22"/>
                <w:lang w:eastAsia="en-US"/>
              </w:rPr>
              <w:t>умови</w:t>
            </w:r>
            <w:proofErr w:type="spellEnd"/>
            <w:r w:rsidRPr="0002390A">
              <w:rPr>
                <w:sz w:val="22"/>
                <w:szCs w:val="22"/>
                <w:lang w:eastAsia="en-US"/>
              </w:rPr>
              <w:t xml:space="preserve"> </w:t>
            </w:r>
            <w:proofErr w:type="spellStart"/>
            <w:r w:rsidRPr="0002390A">
              <w:rPr>
                <w:sz w:val="22"/>
                <w:szCs w:val="22"/>
                <w:lang w:eastAsia="en-US"/>
              </w:rPr>
              <w:t>необхідності</w:t>
            </w:r>
            <w:proofErr w:type="spellEnd"/>
            <w:r w:rsidRPr="0002390A">
              <w:rPr>
                <w:sz w:val="22"/>
                <w:szCs w:val="22"/>
                <w:lang w:eastAsia="en-US"/>
              </w:rPr>
              <w:t xml:space="preserve"> </w:t>
            </w:r>
            <w:proofErr w:type="spellStart"/>
            <w:r w:rsidRPr="0002390A">
              <w:rPr>
                <w:sz w:val="22"/>
                <w:szCs w:val="22"/>
                <w:lang w:eastAsia="en-US"/>
              </w:rPr>
              <w:t>приведення</w:t>
            </w:r>
            <w:proofErr w:type="spellEnd"/>
            <w:r w:rsidRPr="0002390A">
              <w:rPr>
                <w:sz w:val="22"/>
                <w:szCs w:val="22"/>
                <w:lang w:eastAsia="en-US"/>
              </w:rPr>
              <w:t xml:space="preserve"> </w:t>
            </w:r>
            <w:proofErr w:type="spellStart"/>
            <w:r w:rsidRPr="0002390A">
              <w:rPr>
                <w:sz w:val="22"/>
                <w:szCs w:val="22"/>
                <w:lang w:eastAsia="en-US"/>
              </w:rPr>
              <w:t>обсягів</w:t>
            </w:r>
            <w:proofErr w:type="spellEnd"/>
            <w:r w:rsidRPr="0002390A">
              <w:rPr>
                <w:sz w:val="22"/>
                <w:szCs w:val="22"/>
                <w:lang w:eastAsia="en-US"/>
              </w:rPr>
              <w:t xml:space="preserve"> </w:t>
            </w:r>
            <w:proofErr w:type="spellStart"/>
            <w:r w:rsidRPr="0002390A">
              <w:rPr>
                <w:sz w:val="22"/>
                <w:szCs w:val="22"/>
                <w:lang w:eastAsia="en-US"/>
              </w:rPr>
              <w:t>товарів</w:t>
            </w:r>
            <w:proofErr w:type="spellEnd"/>
            <w:r w:rsidRPr="0002390A">
              <w:rPr>
                <w:sz w:val="22"/>
                <w:szCs w:val="22"/>
                <w:lang w:eastAsia="en-US"/>
              </w:rPr>
              <w:t xml:space="preserve"> до </w:t>
            </w:r>
            <w:proofErr w:type="spellStart"/>
            <w:r w:rsidRPr="0002390A">
              <w:rPr>
                <w:sz w:val="22"/>
                <w:szCs w:val="22"/>
                <w:lang w:eastAsia="en-US"/>
              </w:rPr>
              <w:t>кратності</w:t>
            </w:r>
            <w:proofErr w:type="spellEnd"/>
            <w:r w:rsidRPr="0002390A">
              <w:rPr>
                <w:sz w:val="22"/>
                <w:szCs w:val="22"/>
                <w:lang w:eastAsia="en-US"/>
              </w:rPr>
              <w:t xml:space="preserve"> упаковки.</w:t>
            </w:r>
          </w:p>
          <w:p w14:paraId="4AC95C3C" w14:textId="77777777" w:rsidR="00446BC0" w:rsidRPr="0002390A" w:rsidRDefault="00446BC0" w:rsidP="00E83142">
            <w:pPr>
              <w:pStyle w:val="ac"/>
              <w:jc w:val="both"/>
              <w:rPr>
                <w:sz w:val="22"/>
                <w:szCs w:val="22"/>
              </w:rPr>
            </w:pPr>
            <w:proofErr w:type="spellStart"/>
            <w:r w:rsidRPr="0002390A">
              <w:rPr>
                <w:sz w:val="22"/>
                <w:szCs w:val="22"/>
                <w:lang w:eastAsia="en-US"/>
              </w:rPr>
              <w:t>Істотні</w:t>
            </w:r>
            <w:proofErr w:type="spellEnd"/>
            <w:r w:rsidRPr="0002390A">
              <w:rPr>
                <w:sz w:val="22"/>
                <w:szCs w:val="22"/>
                <w:lang w:eastAsia="en-US"/>
              </w:rPr>
              <w:t xml:space="preserve"> </w:t>
            </w:r>
            <w:proofErr w:type="spellStart"/>
            <w:r w:rsidRPr="0002390A">
              <w:rPr>
                <w:sz w:val="22"/>
                <w:szCs w:val="22"/>
                <w:lang w:eastAsia="en-US"/>
              </w:rPr>
              <w:t>умови</w:t>
            </w:r>
            <w:proofErr w:type="spellEnd"/>
            <w:r w:rsidRPr="0002390A">
              <w:rPr>
                <w:sz w:val="22"/>
                <w:szCs w:val="22"/>
                <w:lang w:eastAsia="en-US"/>
              </w:rPr>
              <w:t xml:space="preserve"> договору про </w:t>
            </w:r>
            <w:proofErr w:type="spellStart"/>
            <w:r w:rsidRPr="0002390A">
              <w:rPr>
                <w:sz w:val="22"/>
                <w:szCs w:val="22"/>
                <w:lang w:eastAsia="en-US"/>
              </w:rPr>
              <w:t>закупівлю</w:t>
            </w:r>
            <w:proofErr w:type="spellEnd"/>
            <w:r w:rsidRPr="0002390A">
              <w:rPr>
                <w:sz w:val="22"/>
                <w:szCs w:val="22"/>
                <w:lang w:eastAsia="en-US"/>
              </w:rPr>
              <w:t xml:space="preserve"> не </w:t>
            </w:r>
            <w:proofErr w:type="spellStart"/>
            <w:r w:rsidRPr="0002390A">
              <w:rPr>
                <w:sz w:val="22"/>
                <w:szCs w:val="22"/>
                <w:lang w:eastAsia="en-US"/>
              </w:rPr>
              <w:t>можуть</w:t>
            </w:r>
            <w:proofErr w:type="spellEnd"/>
            <w:r w:rsidRPr="0002390A">
              <w:rPr>
                <w:sz w:val="22"/>
                <w:szCs w:val="22"/>
                <w:lang w:eastAsia="en-US"/>
              </w:rPr>
              <w:t xml:space="preserve"> </w:t>
            </w:r>
            <w:proofErr w:type="spellStart"/>
            <w:r w:rsidRPr="0002390A">
              <w:rPr>
                <w:sz w:val="22"/>
                <w:szCs w:val="22"/>
                <w:lang w:eastAsia="en-US"/>
              </w:rPr>
              <w:t>змінюватися</w:t>
            </w:r>
            <w:proofErr w:type="spellEnd"/>
            <w:r w:rsidRPr="0002390A">
              <w:rPr>
                <w:sz w:val="22"/>
                <w:szCs w:val="22"/>
                <w:lang w:eastAsia="en-US"/>
              </w:rPr>
              <w:t xml:space="preserve"> </w:t>
            </w:r>
            <w:proofErr w:type="spellStart"/>
            <w:r w:rsidRPr="0002390A">
              <w:rPr>
                <w:sz w:val="22"/>
                <w:szCs w:val="22"/>
                <w:lang w:eastAsia="en-US"/>
              </w:rPr>
              <w:t>після</w:t>
            </w:r>
            <w:proofErr w:type="spellEnd"/>
            <w:r w:rsidRPr="0002390A">
              <w:rPr>
                <w:sz w:val="22"/>
                <w:szCs w:val="22"/>
                <w:lang w:eastAsia="en-US"/>
              </w:rPr>
              <w:t xml:space="preserve"> </w:t>
            </w:r>
            <w:proofErr w:type="spellStart"/>
            <w:r w:rsidRPr="0002390A">
              <w:rPr>
                <w:sz w:val="22"/>
                <w:szCs w:val="22"/>
                <w:lang w:eastAsia="en-US"/>
              </w:rPr>
              <w:t>його</w:t>
            </w:r>
            <w:proofErr w:type="spellEnd"/>
            <w:r w:rsidRPr="0002390A">
              <w:rPr>
                <w:sz w:val="22"/>
                <w:szCs w:val="22"/>
                <w:lang w:eastAsia="en-US"/>
              </w:rPr>
              <w:t xml:space="preserve"> </w:t>
            </w:r>
            <w:proofErr w:type="spellStart"/>
            <w:r w:rsidRPr="0002390A">
              <w:rPr>
                <w:sz w:val="22"/>
                <w:szCs w:val="22"/>
                <w:lang w:eastAsia="en-US"/>
              </w:rPr>
              <w:t>підписання</w:t>
            </w:r>
            <w:proofErr w:type="spellEnd"/>
            <w:r w:rsidRPr="0002390A">
              <w:rPr>
                <w:sz w:val="22"/>
                <w:szCs w:val="22"/>
                <w:lang w:eastAsia="en-US"/>
              </w:rPr>
              <w:t xml:space="preserve"> до </w:t>
            </w:r>
            <w:proofErr w:type="spellStart"/>
            <w:r w:rsidRPr="0002390A">
              <w:rPr>
                <w:sz w:val="22"/>
                <w:szCs w:val="22"/>
                <w:lang w:eastAsia="en-US"/>
              </w:rPr>
              <w:t>виконання</w:t>
            </w:r>
            <w:proofErr w:type="spellEnd"/>
            <w:r w:rsidRPr="0002390A">
              <w:rPr>
                <w:sz w:val="22"/>
                <w:szCs w:val="22"/>
                <w:lang w:eastAsia="en-US"/>
              </w:rPr>
              <w:t xml:space="preserve"> </w:t>
            </w:r>
            <w:proofErr w:type="spellStart"/>
            <w:r w:rsidRPr="0002390A">
              <w:rPr>
                <w:sz w:val="22"/>
                <w:szCs w:val="22"/>
                <w:lang w:eastAsia="en-US"/>
              </w:rPr>
              <w:t>зобов’язань</w:t>
            </w:r>
            <w:proofErr w:type="spellEnd"/>
            <w:r w:rsidRPr="0002390A">
              <w:rPr>
                <w:sz w:val="22"/>
                <w:szCs w:val="22"/>
                <w:lang w:eastAsia="en-US"/>
              </w:rPr>
              <w:t xml:space="preserve"> сторонами в </w:t>
            </w:r>
            <w:proofErr w:type="spellStart"/>
            <w:r w:rsidRPr="0002390A">
              <w:rPr>
                <w:sz w:val="22"/>
                <w:szCs w:val="22"/>
                <w:lang w:eastAsia="en-US"/>
              </w:rPr>
              <w:t>повному</w:t>
            </w:r>
            <w:proofErr w:type="spellEnd"/>
            <w:r w:rsidRPr="0002390A">
              <w:rPr>
                <w:sz w:val="22"/>
                <w:szCs w:val="22"/>
                <w:lang w:eastAsia="en-US"/>
              </w:rPr>
              <w:t xml:space="preserve"> </w:t>
            </w:r>
            <w:proofErr w:type="spellStart"/>
            <w:r w:rsidRPr="0002390A">
              <w:rPr>
                <w:sz w:val="22"/>
                <w:szCs w:val="22"/>
                <w:lang w:eastAsia="en-US"/>
              </w:rPr>
              <w:t>обсязі</w:t>
            </w:r>
            <w:proofErr w:type="spellEnd"/>
            <w:r w:rsidRPr="0002390A">
              <w:rPr>
                <w:sz w:val="22"/>
                <w:szCs w:val="22"/>
                <w:lang w:eastAsia="en-US"/>
              </w:rPr>
              <w:t xml:space="preserve">, </w:t>
            </w:r>
            <w:proofErr w:type="spellStart"/>
            <w:r w:rsidRPr="0002390A">
              <w:rPr>
                <w:sz w:val="22"/>
                <w:szCs w:val="22"/>
                <w:lang w:eastAsia="en-US"/>
              </w:rPr>
              <w:t>крім</w:t>
            </w:r>
            <w:proofErr w:type="spellEnd"/>
            <w:r w:rsidRPr="0002390A">
              <w:rPr>
                <w:sz w:val="22"/>
                <w:szCs w:val="22"/>
                <w:lang w:eastAsia="en-US"/>
              </w:rPr>
              <w:t xml:space="preserve"> </w:t>
            </w:r>
            <w:proofErr w:type="spellStart"/>
            <w:r w:rsidRPr="0002390A">
              <w:rPr>
                <w:sz w:val="22"/>
                <w:szCs w:val="22"/>
                <w:lang w:eastAsia="en-US"/>
              </w:rPr>
              <w:t>випадків</w:t>
            </w:r>
            <w:proofErr w:type="spellEnd"/>
            <w:r w:rsidRPr="0002390A">
              <w:rPr>
                <w:sz w:val="22"/>
                <w:szCs w:val="22"/>
                <w:lang w:eastAsia="en-US"/>
              </w:rPr>
              <w:t>:</w:t>
            </w:r>
          </w:p>
          <w:p w14:paraId="29E43D45" w14:textId="77777777" w:rsidR="00446BC0" w:rsidRPr="0002390A" w:rsidRDefault="00446BC0" w:rsidP="00E83142">
            <w:pPr>
              <w:pStyle w:val="ac"/>
              <w:jc w:val="both"/>
              <w:rPr>
                <w:sz w:val="22"/>
                <w:szCs w:val="22"/>
              </w:rPr>
            </w:pPr>
            <w:r>
              <w:rPr>
                <w:sz w:val="22"/>
                <w:szCs w:val="22"/>
                <w:lang w:val="uk-UA" w:eastAsia="en-US"/>
              </w:rPr>
              <w:t xml:space="preserve">     </w:t>
            </w:r>
            <w:r w:rsidRPr="0002390A">
              <w:rPr>
                <w:sz w:val="22"/>
                <w:szCs w:val="22"/>
                <w:lang w:eastAsia="en-US"/>
              </w:rPr>
              <w:t>1) </w:t>
            </w:r>
            <w:proofErr w:type="spellStart"/>
            <w:r w:rsidRPr="0002390A">
              <w:rPr>
                <w:sz w:val="22"/>
                <w:szCs w:val="22"/>
                <w:lang w:eastAsia="en-US"/>
              </w:rPr>
              <w:t>зменшення</w:t>
            </w:r>
            <w:proofErr w:type="spellEnd"/>
            <w:r w:rsidRPr="0002390A">
              <w:rPr>
                <w:sz w:val="22"/>
                <w:szCs w:val="22"/>
                <w:lang w:eastAsia="en-US"/>
              </w:rPr>
              <w:t xml:space="preserve"> </w:t>
            </w:r>
            <w:proofErr w:type="spellStart"/>
            <w:r w:rsidRPr="0002390A">
              <w:rPr>
                <w:sz w:val="22"/>
                <w:szCs w:val="22"/>
                <w:lang w:eastAsia="en-US"/>
              </w:rPr>
              <w:t>обсягів</w:t>
            </w:r>
            <w:proofErr w:type="spellEnd"/>
            <w:r w:rsidRPr="0002390A">
              <w:rPr>
                <w:sz w:val="22"/>
                <w:szCs w:val="22"/>
                <w:lang w:eastAsia="en-US"/>
              </w:rPr>
              <w:t xml:space="preserve"> </w:t>
            </w:r>
            <w:proofErr w:type="spellStart"/>
            <w:r w:rsidRPr="0002390A">
              <w:rPr>
                <w:sz w:val="22"/>
                <w:szCs w:val="22"/>
                <w:lang w:eastAsia="en-US"/>
              </w:rPr>
              <w:t>закупівлі</w:t>
            </w:r>
            <w:proofErr w:type="spellEnd"/>
            <w:r w:rsidRPr="0002390A">
              <w:rPr>
                <w:sz w:val="22"/>
                <w:szCs w:val="22"/>
                <w:lang w:eastAsia="en-US"/>
              </w:rPr>
              <w:t xml:space="preserve">, </w:t>
            </w:r>
            <w:proofErr w:type="spellStart"/>
            <w:r w:rsidRPr="0002390A">
              <w:rPr>
                <w:sz w:val="22"/>
                <w:szCs w:val="22"/>
                <w:lang w:eastAsia="en-US"/>
              </w:rPr>
              <w:t>зокрема</w:t>
            </w:r>
            <w:proofErr w:type="spellEnd"/>
            <w:r w:rsidRPr="0002390A">
              <w:rPr>
                <w:sz w:val="22"/>
                <w:szCs w:val="22"/>
                <w:lang w:eastAsia="en-US"/>
              </w:rPr>
              <w:t xml:space="preserve"> з </w:t>
            </w:r>
            <w:proofErr w:type="spellStart"/>
            <w:r w:rsidRPr="0002390A">
              <w:rPr>
                <w:sz w:val="22"/>
                <w:szCs w:val="22"/>
                <w:lang w:eastAsia="en-US"/>
              </w:rPr>
              <w:t>урахуванням</w:t>
            </w:r>
            <w:proofErr w:type="spellEnd"/>
            <w:r w:rsidRPr="0002390A">
              <w:rPr>
                <w:sz w:val="22"/>
                <w:szCs w:val="22"/>
                <w:lang w:eastAsia="en-US"/>
              </w:rPr>
              <w:t xml:space="preserve"> фактичного </w:t>
            </w:r>
            <w:proofErr w:type="spellStart"/>
            <w:r w:rsidRPr="0002390A">
              <w:rPr>
                <w:sz w:val="22"/>
                <w:szCs w:val="22"/>
                <w:lang w:eastAsia="en-US"/>
              </w:rPr>
              <w:t>обсягу</w:t>
            </w:r>
            <w:proofErr w:type="spellEnd"/>
            <w:r w:rsidRPr="0002390A">
              <w:rPr>
                <w:sz w:val="22"/>
                <w:szCs w:val="22"/>
                <w:lang w:eastAsia="en-US"/>
              </w:rPr>
              <w:t xml:space="preserve"> </w:t>
            </w:r>
            <w:proofErr w:type="spellStart"/>
            <w:r w:rsidRPr="0002390A">
              <w:rPr>
                <w:sz w:val="22"/>
                <w:szCs w:val="22"/>
                <w:lang w:eastAsia="en-US"/>
              </w:rPr>
              <w:t>видатків</w:t>
            </w:r>
            <w:proofErr w:type="spellEnd"/>
            <w:r w:rsidRPr="0002390A">
              <w:rPr>
                <w:sz w:val="22"/>
                <w:szCs w:val="22"/>
                <w:lang w:eastAsia="en-US"/>
              </w:rPr>
              <w:t xml:space="preserve"> </w:t>
            </w:r>
            <w:proofErr w:type="spellStart"/>
            <w:r w:rsidRPr="0002390A">
              <w:rPr>
                <w:sz w:val="22"/>
                <w:szCs w:val="22"/>
                <w:lang w:eastAsia="en-US"/>
              </w:rPr>
              <w:t>замовника</w:t>
            </w:r>
            <w:proofErr w:type="spellEnd"/>
            <w:r w:rsidRPr="0002390A">
              <w:rPr>
                <w:sz w:val="22"/>
                <w:szCs w:val="22"/>
                <w:lang w:eastAsia="en-US"/>
              </w:rPr>
              <w:t>;</w:t>
            </w:r>
          </w:p>
          <w:p w14:paraId="340F40E1" w14:textId="77777777" w:rsidR="00446BC0" w:rsidRPr="0002390A" w:rsidRDefault="00446BC0" w:rsidP="00E83142">
            <w:pPr>
              <w:pStyle w:val="ac"/>
              <w:jc w:val="both"/>
              <w:rPr>
                <w:sz w:val="22"/>
                <w:szCs w:val="22"/>
              </w:rPr>
            </w:pPr>
            <w:r>
              <w:rPr>
                <w:sz w:val="22"/>
                <w:szCs w:val="22"/>
                <w:lang w:val="uk-UA" w:eastAsia="en-US"/>
              </w:rPr>
              <w:t xml:space="preserve">     </w:t>
            </w:r>
            <w:r w:rsidRPr="0002390A">
              <w:rPr>
                <w:sz w:val="22"/>
                <w:szCs w:val="22"/>
                <w:lang w:eastAsia="en-US"/>
              </w:rPr>
              <w:t>2) </w:t>
            </w:r>
            <w:proofErr w:type="spellStart"/>
            <w:r w:rsidRPr="0002390A">
              <w:rPr>
                <w:sz w:val="22"/>
                <w:szCs w:val="22"/>
                <w:lang w:eastAsia="en-US"/>
              </w:rPr>
              <w:t>погодження</w:t>
            </w:r>
            <w:proofErr w:type="spellEnd"/>
            <w:r w:rsidRPr="0002390A">
              <w:rPr>
                <w:sz w:val="22"/>
                <w:szCs w:val="22"/>
                <w:lang w:eastAsia="en-US"/>
              </w:rPr>
              <w:t xml:space="preserve"> </w:t>
            </w:r>
            <w:proofErr w:type="spellStart"/>
            <w:r w:rsidRPr="0002390A">
              <w:rPr>
                <w:sz w:val="22"/>
                <w:szCs w:val="22"/>
                <w:lang w:eastAsia="en-US"/>
              </w:rPr>
              <w:t>зміни</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за </w:t>
            </w:r>
            <w:proofErr w:type="spellStart"/>
            <w:r w:rsidRPr="0002390A">
              <w:rPr>
                <w:sz w:val="22"/>
                <w:szCs w:val="22"/>
                <w:lang w:eastAsia="en-US"/>
              </w:rPr>
              <w:t>одиницю</w:t>
            </w:r>
            <w:proofErr w:type="spellEnd"/>
            <w:r w:rsidRPr="0002390A">
              <w:rPr>
                <w:sz w:val="22"/>
                <w:szCs w:val="22"/>
                <w:lang w:eastAsia="en-US"/>
              </w:rPr>
              <w:t xml:space="preserve"> товару в </w:t>
            </w:r>
            <w:proofErr w:type="spellStart"/>
            <w:r w:rsidRPr="0002390A">
              <w:rPr>
                <w:sz w:val="22"/>
                <w:szCs w:val="22"/>
                <w:lang w:eastAsia="en-US"/>
              </w:rPr>
              <w:t>договорі</w:t>
            </w:r>
            <w:proofErr w:type="spellEnd"/>
            <w:r w:rsidRPr="0002390A">
              <w:rPr>
                <w:sz w:val="22"/>
                <w:szCs w:val="22"/>
                <w:lang w:eastAsia="en-US"/>
              </w:rPr>
              <w:t xml:space="preserve"> про </w:t>
            </w:r>
            <w:proofErr w:type="spellStart"/>
            <w:r w:rsidRPr="0002390A">
              <w:rPr>
                <w:sz w:val="22"/>
                <w:szCs w:val="22"/>
                <w:lang w:eastAsia="en-US"/>
              </w:rPr>
              <w:t>закупівлю</w:t>
            </w:r>
            <w:proofErr w:type="spellEnd"/>
            <w:r w:rsidRPr="0002390A">
              <w:rPr>
                <w:sz w:val="22"/>
                <w:szCs w:val="22"/>
                <w:lang w:eastAsia="en-US"/>
              </w:rPr>
              <w:t xml:space="preserve"> у </w:t>
            </w:r>
            <w:proofErr w:type="spellStart"/>
            <w:r w:rsidRPr="0002390A">
              <w:rPr>
                <w:sz w:val="22"/>
                <w:szCs w:val="22"/>
                <w:lang w:eastAsia="en-US"/>
              </w:rPr>
              <w:t>разі</w:t>
            </w:r>
            <w:proofErr w:type="spellEnd"/>
            <w:r w:rsidRPr="0002390A">
              <w:rPr>
                <w:sz w:val="22"/>
                <w:szCs w:val="22"/>
                <w:lang w:eastAsia="en-US"/>
              </w:rPr>
              <w:t xml:space="preserve"> </w:t>
            </w:r>
            <w:proofErr w:type="spellStart"/>
            <w:r w:rsidRPr="0002390A">
              <w:rPr>
                <w:sz w:val="22"/>
                <w:szCs w:val="22"/>
                <w:lang w:eastAsia="en-US"/>
              </w:rPr>
              <w:t>коливання</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такого товару на ринку, </w:t>
            </w:r>
            <w:proofErr w:type="spellStart"/>
            <w:r w:rsidRPr="0002390A">
              <w:rPr>
                <w:sz w:val="22"/>
                <w:szCs w:val="22"/>
                <w:lang w:eastAsia="en-US"/>
              </w:rPr>
              <w:t>що</w:t>
            </w:r>
            <w:proofErr w:type="spellEnd"/>
            <w:r w:rsidRPr="0002390A">
              <w:rPr>
                <w:sz w:val="22"/>
                <w:szCs w:val="22"/>
                <w:lang w:eastAsia="en-US"/>
              </w:rPr>
              <w:t xml:space="preserve"> </w:t>
            </w:r>
            <w:proofErr w:type="spellStart"/>
            <w:r w:rsidRPr="0002390A">
              <w:rPr>
                <w:sz w:val="22"/>
                <w:szCs w:val="22"/>
                <w:lang w:eastAsia="en-US"/>
              </w:rPr>
              <w:t>відбулося</w:t>
            </w:r>
            <w:proofErr w:type="spellEnd"/>
            <w:r w:rsidRPr="0002390A">
              <w:rPr>
                <w:sz w:val="22"/>
                <w:szCs w:val="22"/>
                <w:lang w:eastAsia="en-US"/>
              </w:rPr>
              <w:t xml:space="preserve"> з моменту </w:t>
            </w:r>
            <w:proofErr w:type="spellStart"/>
            <w:r w:rsidRPr="0002390A">
              <w:rPr>
                <w:sz w:val="22"/>
                <w:szCs w:val="22"/>
                <w:lang w:eastAsia="en-US"/>
              </w:rPr>
              <w:t>укладення</w:t>
            </w:r>
            <w:proofErr w:type="spellEnd"/>
            <w:r w:rsidRPr="0002390A">
              <w:rPr>
                <w:sz w:val="22"/>
                <w:szCs w:val="22"/>
                <w:lang w:eastAsia="en-US"/>
              </w:rPr>
              <w:t xml:space="preserve"> договору про </w:t>
            </w:r>
            <w:proofErr w:type="spellStart"/>
            <w:r w:rsidRPr="0002390A">
              <w:rPr>
                <w:sz w:val="22"/>
                <w:szCs w:val="22"/>
                <w:lang w:eastAsia="en-US"/>
              </w:rPr>
              <w:t>закупівлю</w:t>
            </w:r>
            <w:proofErr w:type="spellEnd"/>
            <w:r w:rsidRPr="0002390A">
              <w:rPr>
                <w:sz w:val="22"/>
                <w:szCs w:val="22"/>
                <w:lang w:eastAsia="en-US"/>
              </w:rPr>
              <w:t xml:space="preserve"> </w:t>
            </w:r>
            <w:proofErr w:type="spellStart"/>
            <w:r w:rsidRPr="0002390A">
              <w:rPr>
                <w:sz w:val="22"/>
                <w:szCs w:val="22"/>
                <w:lang w:eastAsia="en-US"/>
              </w:rPr>
              <w:t>або</w:t>
            </w:r>
            <w:proofErr w:type="spellEnd"/>
            <w:r w:rsidRPr="0002390A">
              <w:rPr>
                <w:sz w:val="22"/>
                <w:szCs w:val="22"/>
                <w:lang w:eastAsia="en-US"/>
              </w:rPr>
              <w:t xml:space="preserve"> </w:t>
            </w:r>
            <w:proofErr w:type="spellStart"/>
            <w:r w:rsidRPr="0002390A">
              <w:rPr>
                <w:sz w:val="22"/>
                <w:szCs w:val="22"/>
                <w:lang w:eastAsia="en-US"/>
              </w:rPr>
              <w:t>останнього</w:t>
            </w:r>
            <w:proofErr w:type="spellEnd"/>
            <w:r w:rsidRPr="0002390A">
              <w:rPr>
                <w:sz w:val="22"/>
                <w:szCs w:val="22"/>
                <w:lang w:eastAsia="en-US"/>
              </w:rPr>
              <w:t xml:space="preserve"> </w:t>
            </w:r>
            <w:proofErr w:type="spellStart"/>
            <w:r w:rsidRPr="0002390A">
              <w:rPr>
                <w:sz w:val="22"/>
                <w:szCs w:val="22"/>
                <w:lang w:eastAsia="en-US"/>
              </w:rPr>
              <w:t>внесення</w:t>
            </w:r>
            <w:proofErr w:type="spellEnd"/>
            <w:r w:rsidRPr="0002390A">
              <w:rPr>
                <w:sz w:val="22"/>
                <w:szCs w:val="22"/>
                <w:lang w:eastAsia="en-US"/>
              </w:rPr>
              <w:t xml:space="preserve"> </w:t>
            </w:r>
            <w:proofErr w:type="spellStart"/>
            <w:r w:rsidRPr="0002390A">
              <w:rPr>
                <w:sz w:val="22"/>
                <w:szCs w:val="22"/>
                <w:lang w:eastAsia="en-US"/>
              </w:rPr>
              <w:t>змін</w:t>
            </w:r>
            <w:proofErr w:type="spellEnd"/>
            <w:r w:rsidRPr="0002390A">
              <w:rPr>
                <w:sz w:val="22"/>
                <w:szCs w:val="22"/>
                <w:lang w:eastAsia="en-US"/>
              </w:rPr>
              <w:t xml:space="preserve"> до договору про </w:t>
            </w:r>
            <w:proofErr w:type="spellStart"/>
            <w:r w:rsidRPr="0002390A">
              <w:rPr>
                <w:sz w:val="22"/>
                <w:szCs w:val="22"/>
                <w:lang w:eastAsia="en-US"/>
              </w:rPr>
              <w:t>закупівлю</w:t>
            </w:r>
            <w:proofErr w:type="spellEnd"/>
            <w:r w:rsidRPr="0002390A">
              <w:rPr>
                <w:sz w:val="22"/>
                <w:szCs w:val="22"/>
                <w:lang w:eastAsia="en-US"/>
              </w:rPr>
              <w:t xml:space="preserve"> в </w:t>
            </w:r>
            <w:proofErr w:type="spellStart"/>
            <w:r w:rsidRPr="0002390A">
              <w:rPr>
                <w:sz w:val="22"/>
                <w:szCs w:val="22"/>
                <w:lang w:eastAsia="en-US"/>
              </w:rPr>
              <w:t>частині</w:t>
            </w:r>
            <w:proofErr w:type="spellEnd"/>
            <w:r w:rsidRPr="0002390A">
              <w:rPr>
                <w:sz w:val="22"/>
                <w:szCs w:val="22"/>
                <w:lang w:eastAsia="en-US"/>
              </w:rPr>
              <w:t xml:space="preserve"> </w:t>
            </w:r>
            <w:proofErr w:type="spellStart"/>
            <w:r w:rsidRPr="0002390A">
              <w:rPr>
                <w:sz w:val="22"/>
                <w:szCs w:val="22"/>
                <w:lang w:eastAsia="en-US"/>
              </w:rPr>
              <w:t>зміни</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за </w:t>
            </w:r>
            <w:proofErr w:type="spellStart"/>
            <w:r w:rsidRPr="0002390A">
              <w:rPr>
                <w:sz w:val="22"/>
                <w:szCs w:val="22"/>
                <w:lang w:eastAsia="en-US"/>
              </w:rPr>
              <w:t>одиницю</w:t>
            </w:r>
            <w:proofErr w:type="spellEnd"/>
            <w:r w:rsidRPr="0002390A">
              <w:rPr>
                <w:sz w:val="22"/>
                <w:szCs w:val="22"/>
                <w:lang w:eastAsia="en-US"/>
              </w:rPr>
              <w:t xml:space="preserve"> товару. </w:t>
            </w:r>
            <w:proofErr w:type="spellStart"/>
            <w:r w:rsidRPr="0002390A">
              <w:rPr>
                <w:sz w:val="22"/>
                <w:szCs w:val="22"/>
                <w:lang w:eastAsia="en-US"/>
              </w:rPr>
              <w:t>Зміна</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за </w:t>
            </w:r>
            <w:proofErr w:type="spellStart"/>
            <w:r w:rsidRPr="0002390A">
              <w:rPr>
                <w:sz w:val="22"/>
                <w:szCs w:val="22"/>
                <w:lang w:eastAsia="en-US"/>
              </w:rPr>
              <w:t>одиницю</w:t>
            </w:r>
            <w:proofErr w:type="spellEnd"/>
            <w:r w:rsidRPr="0002390A">
              <w:rPr>
                <w:sz w:val="22"/>
                <w:szCs w:val="22"/>
                <w:lang w:eastAsia="en-US"/>
              </w:rPr>
              <w:t xml:space="preserve"> товару </w:t>
            </w:r>
            <w:proofErr w:type="spellStart"/>
            <w:r w:rsidRPr="0002390A">
              <w:rPr>
                <w:sz w:val="22"/>
                <w:szCs w:val="22"/>
                <w:lang w:eastAsia="en-US"/>
              </w:rPr>
              <w:t>здійснюється</w:t>
            </w:r>
            <w:proofErr w:type="spellEnd"/>
            <w:r w:rsidRPr="0002390A">
              <w:rPr>
                <w:sz w:val="22"/>
                <w:szCs w:val="22"/>
                <w:lang w:eastAsia="en-US"/>
              </w:rPr>
              <w:t xml:space="preserve"> </w:t>
            </w:r>
            <w:proofErr w:type="spellStart"/>
            <w:r w:rsidRPr="0002390A">
              <w:rPr>
                <w:sz w:val="22"/>
                <w:szCs w:val="22"/>
                <w:lang w:eastAsia="en-US"/>
              </w:rPr>
              <w:t>пропорційно</w:t>
            </w:r>
            <w:proofErr w:type="spellEnd"/>
            <w:r w:rsidRPr="0002390A">
              <w:rPr>
                <w:sz w:val="22"/>
                <w:szCs w:val="22"/>
                <w:lang w:eastAsia="en-US"/>
              </w:rPr>
              <w:t xml:space="preserve"> </w:t>
            </w:r>
            <w:proofErr w:type="spellStart"/>
            <w:r w:rsidRPr="0002390A">
              <w:rPr>
                <w:sz w:val="22"/>
                <w:szCs w:val="22"/>
                <w:lang w:eastAsia="en-US"/>
              </w:rPr>
              <w:t>коливанню</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такого товару на ринку (</w:t>
            </w:r>
            <w:proofErr w:type="spellStart"/>
            <w:r w:rsidRPr="0002390A">
              <w:rPr>
                <w:sz w:val="22"/>
                <w:szCs w:val="22"/>
                <w:lang w:eastAsia="en-US"/>
              </w:rPr>
              <w:t>відсоток</w:t>
            </w:r>
            <w:proofErr w:type="spellEnd"/>
            <w:r w:rsidRPr="0002390A">
              <w:rPr>
                <w:sz w:val="22"/>
                <w:szCs w:val="22"/>
                <w:lang w:eastAsia="en-US"/>
              </w:rPr>
              <w:t xml:space="preserve"> </w:t>
            </w:r>
            <w:proofErr w:type="spellStart"/>
            <w:r w:rsidRPr="0002390A">
              <w:rPr>
                <w:sz w:val="22"/>
                <w:szCs w:val="22"/>
                <w:lang w:eastAsia="en-US"/>
              </w:rPr>
              <w:t>збільшення</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за </w:t>
            </w:r>
            <w:proofErr w:type="spellStart"/>
            <w:r w:rsidRPr="0002390A">
              <w:rPr>
                <w:sz w:val="22"/>
                <w:szCs w:val="22"/>
                <w:lang w:eastAsia="en-US"/>
              </w:rPr>
              <w:t>одиницю</w:t>
            </w:r>
            <w:proofErr w:type="spellEnd"/>
            <w:r w:rsidRPr="0002390A">
              <w:rPr>
                <w:sz w:val="22"/>
                <w:szCs w:val="22"/>
                <w:lang w:eastAsia="en-US"/>
              </w:rPr>
              <w:t xml:space="preserve"> товару не </w:t>
            </w:r>
            <w:proofErr w:type="spellStart"/>
            <w:r w:rsidRPr="0002390A">
              <w:rPr>
                <w:sz w:val="22"/>
                <w:szCs w:val="22"/>
                <w:lang w:eastAsia="en-US"/>
              </w:rPr>
              <w:t>може</w:t>
            </w:r>
            <w:proofErr w:type="spellEnd"/>
            <w:r w:rsidRPr="0002390A">
              <w:rPr>
                <w:sz w:val="22"/>
                <w:szCs w:val="22"/>
                <w:lang w:eastAsia="en-US"/>
              </w:rPr>
              <w:t xml:space="preserve"> </w:t>
            </w:r>
            <w:proofErr w:type="spellStart"/>
            <w:r w:rsidRPr="0002390A">
              <w:rPr>
                <w:sz w:val="22"/>
                <w:szCs w:val="22"/>
                <w:lang w:eastAsia="en-US"/>
              </w:rPr>
              <w:t>перевищувати</w:t>
            </w:r>
            <w:proofErr w:type="spellEnd"/>
            <w:r w:rsidRPr="0002390A">
              <w:rPr>
                <w:sz w:val="22"/>
                <w:szCs w:val="22"/>
                <w:lang w:eastAsia="en-US"/>
              </w:rPr>
              <w:t xml:space="preserve"> </w:t>
            </w:r>
            <w:proofErr w:type="spellStart"/>
            <w:r w:rsidRPr="0002390A">
              <w:rPr>
                <w:sz w:val="22"/>
                <w:szCs w:val="22"/>
                <w:lang w:eastAsia="en-US"/>
              </w:rPr>
              <w:t>відсоток</w:t>
            </w:r>
            <w:proofErr w:type="spellEnd"/>
            <w:r w:rsidRPr="0002390A">
              <w:rPr>
                <w:sz w:val="22"/>
                <w:szCs w:val="22"/>
                <w:lang w:eastAsia="en-US"/>
              </w:rPr>
              <w:t xml:space="preserve"> </w:t>
            </w:r>
            <w:proofErr w:type="spellStart"/>
            <w:r w:rsidRPr="0002390A">
              <w:rPr>
                <w:sz w:val="22"/>
                <w:szCs w:val="22"/>
                <w:lang w:eastAsia="en-US"/>
              </w:rPr>
              <w:t>коливання</w:t>
            </w:r>
            <w:proofErr w:type="spellEnd"/>
            <w:r w:rsidRPr="0002390A">
              <w:rPr>
                <w:sz w:val="22"/>
                <w:szCs w:val="22"/>
                <w:lang w:eastAsia="en-US"/>
              </w:rPr>
              <w:t xml:space="preserve"> (</w:t>
            </w:r>
            <w:proofErr w:type="spellStart"/>
            <w:r w:rsidRPr="0002390A">
              <w:rPr>
                <w:sz w:val="22"/>
                <w:szCs w:val="22"/>
                <w:lang w:eastAsia="en-US"/>
              </w:rPr>
              <w:t>збільшення</w:t>
            </w:r>
            <w:proofErr w:type="spellEnd"/>
            <w:r w:rsidRPr="0002390A">
              <w:rPr>
                <w:sz w:val="22"/>
                <w:szCs w:val="22"/>
                <w:lang w:eastAsia="en-US"/>
              </w:rPr>
              <w:t xml:space="preserve">) </w:t>
            </w:r>
            <w:proofErr w:type="spellStart"/>
            <w:r w:rsidRPr="0002390A">
              <w:rPr>
                <w:sz w:val="22"/>
                <w:szCs w:val="22"/>
                <w:lang w:eastAsia="en-US"/>
              </w:rPr>
              <w:t>ціни</w:t>
            </w:r>
            <w:proofErr w:type="spellEnd"/>
            <w:r w:rsidRPr="0002390A">
              <w:rPr>
                <w:sz w:val="22"/>
                <w:szCs w:val="22"/>
                <w:lang w:eastAsia="en-US"/>
              </w:rPr>
              <w:t xml:space="preserve"> такого товару на ринку) за </w:t>
            </w:r>
            <w:proofErr w:type="spellStart"/>
            <w:r w:rsidRPr="0002390A">
              <w:rPr>
                <w:sz w:val="22"/>
                <w:szCs w:val="22"/>
                <w:lang w:eastAsia="en-US"/>
              </w:rPr>
              <w:t>умови</w:t>
            </w:r>
            <w:proofErr w:type="spellEnd"/>
            <w:r w:rsidRPr="0002390A">
              <w:rPr>
                <w:sz w:val="22"/>
                <w:szCs w:val="22"/>
                <w:lang w:eastAsia="en-US"/>
              </w:rPr>
              <w:t xml:space="preserve"> документального </w:t>
            </w:r>
            <w:proofErr w:type="spellStart"/>
            <w:r w:rsidRPr="0002390A">
              <w:rPr>
                <w:sz w:val="22"/>
                <w:szCs w:val="22"/>
                <w:lang w:eastAsia="en-US"/>
              </w:rPr>
              <w:t>підтвердження</w:t>
            </w:r>
            <w:proofErr w:type="spellEnd"/>
            <w:r w:rsidRPr="0002390A">
              <w:rPr>
                <w:sz w:val="22"/>
                <w:szCs w:val="22"/>
                <w:lang w:eastAsia="en-US"/>
              </w:rPr>
              <w:t xml:space="preserve"> такого </w:t>
            </w:r>
            <w:proofErr w:type="spellStart"/>
            <w:r w:rsidRPr="0002390A">
              <w:rPr>
                <w:sz w:val="22"/>
                <w:szCs w:val="22"/>
                <w:lang w:eastAsia="en-US"/>
              </w:rPr>
              <w:t>коливання</w:t>
            </w:r>
            <w:proofErr w:type="spellEnd"/>
            <w:r w:rsidRPr="0002390A">
              <w:rPr>
                <w:sz w:val="22"/>
                <w:szCs w:val="22"/>
                <w:lang w:eastAsia="en-US"/>
              </w:rPr>
              <w:t xml:space="preserve"> та не повинна </w:t>
            </w:r>
            <w:proofErr w:type="spellStart"/>
            <w:r w:rsidRPr="0002390A">
              <w:rPr>
                <w:sz w:val="22"/>
                <w:szCs w:val="22"/>
                <w:lang w:eastAsia="en-US"/>
              </w:rPr>
              <w:t>призвести</w:t>
            </w:r>
            <w:proofErr w:type="spellEnd"/>
            <w:r w:rsidRPr="0002390A">
              <w:rPr>
                <w:sz w:val="22"/>
                <w:szCs w:val="22"/>
                <w:lang w:eastAsia="en-US"/>
              </w:rPr>
              <w:t xml:space="preserve"> до </w:t>
            </w:r>
            <w:proofErr w:type="spellStart"/>
            <w:r w:rsidRPr="0002390A">
              <w:rPr>
                <w:sz w:val="22"/>
                <w:szCs w:val="22"/>
                <w:lang w:eastAsia="en-US"/>
              </w:rPr>
              <w:t>збільшення</w:t>
            </w:r>
            <w:proofErr w:type="spellEnd"/>
            <w:r w:rsidRPr="0002390A">
              <w:rPr>
                <w:sz w:val="22"/>
                <w:szCs w:val="22"/>
                <w:lang w:eastAsia="en-US"/>
              </w:rPr>
              <w:t xml:space="preserve"> </w:t>
            </w:r>
            <w:proofErr w:type="spellStart"/>
            <w:r w:rsidRPr="0002390A">
              <w:rPr>
                <w:sz w:val="22"/>
                <w:szCs w:val="22"/>
                <w:lang w:eastAsia="en-US"/>
              </w:rPr>
              <w:t>суми</w:t>
            </w:r>
            <w:proofErr w:type="spellEnd"/>
            <w:r w:rsidRPr="0002390A">
              <w:rPr>
                <w:sz w:val="22"/>
                <w:szCs w:val="22"/>
                <w:lang w:eastAsia="en-US"/>
              </w:rPr>
              <w:t xml:space="preserve">, </w:t>
            </w:r>
            <w:proofErr w:type="spellStart"/>
            <w:r w:rsidRPr="0002390A">
              <w:rPr>
                <w:sz w:val="22"/>
                <w:szCs w:val="22"/>
                <w:lang w:eastAsia="en-US"/>
              </w:rPr>
              <w:t>визначеної</w:t>
            </w:r>
            <w:proofErr w:type="spellEnd"/>
            <w:r w:rsidRPr="0002390A">
              <w:rPr>
                <w:sz w:val="22"/>
                <w:szCs w:val="22"/>
                <w:lang w:eastAsia="en-US"/>
              </w:rPr>
              <w:t xml:space="preserve"> в </w:t>
            </w:r>
            <w:proofErr w:type="spellStart"/>
            <w:r w:rsidRPr="0002390A">
              <w:rPr>
                <w:sz w:val="22"/>
                <w:szCs w:val="22"/>
                <w:lang w:eastAsia="en-US"/>
              </w:rPr>
              <w:t>договорі</w:t>
            </w:r>
            <w:proofErr w:type="spellEnd"/>
            <w:r w:rsidRPr="0002390A">
              <w:rPr>
                <w:sz w:val="22"/>
                <w:szCs w:val="22"/>
                <w:lang w:eastAsia="en-US"/>
              </w:rPr>
              <w:t xml:space="preserve"> про </w:t>
            </w:r>
            <w:proofErr w:type="spellStart"/>
            <w:r w:rsidRPr="0002390A">
              <w:rPr>
                <w:sz w:val="22"/>
                <w:szCs w:val="22"/>
                <w:lang w:eastAsia="en-US"/>
              </w:rPr>
              <w:t>закупівлю</w:t>
            </w:r>
            <w:proofErr w:type="spellEnd"/>
            <w:r w:rsidRPr="0002390A">
              <w:rPr>
                <w:sz w:val="22"/>
                <w:szCs w:val="22"/>
                <w:lang w:eastAsia="en-US"/>
              </w:rPr>
              <w:t xml:space="preserve"> на момент </w:t>
            </w:r>
            <w:proofErr w:type="spellStart"/>
            <w:r w:rsidRPr="0002390A">
              <w:rPr>
                <w:sz w:val="22"/>
                <w:szCs w:val="22"/>
                <w:lang w:eastAsia="en-US"/>
              </w:rPr>
              <w:t>його</w:t>
            </w:r>
            <w:proofErr w:type="spellEnd"/>
            <w:r w:rsidRPr="0002390A">
              <w:rPr>
                <w:sz w:val="22"/>
                <w:szCs w:val="22"/>
                <w:lang w:eastAsia="en-US"/>
              </w:rPr>
              <w:t xml:space="preserve"> </w:t>
            </w:r>
            <w:proofErr w:type="spellStart"/>
            <w:r w:rsidRPr="0002390A">
              <w:rPr>
                <w:sz w:val="22"/>
                <w:szCs w:val="22"/>
                <w:lang w:eastAsia="en-US"/>
              </w:rPr>
              <w:t>укладення</w:t>
            </w:r>
            <w:proofErr w:type="spellEnd"/>
            <w:r w:rsidRPr="0002390A">
              <w:rPr>
                <w:sz w:val="22"/>
                <w:szCs w:val="22"/>
                <w:lang w:eastAsia="en-US"/>
              </w:rPr>
              <w:t>;</w:t>
            </w:r>
          </w:p>
          <w:p w14:paraId="4838D626" w14:textId="77777777" w:rsidR="00446BC0" w:rsidRPr="0002390A" w:rsidRDefault="00446BC0" w:rsidP="00E83142">
            <w:pPr>
              <w:pStyle w:val="ac"/>
              <w:jc w:val="both"/>
              <w:rPr>
                <w:sz w:val="22"/>
                <w:szCs w:val="22"/>
              </w:rPr>
            </w:pPr>
            <w:r>
              <w:rPr>
                <w:sz w:val="22"/>
                <w:szCs w:val="22"/>
                <w:lang w:val="uk-UA" w:eastAsia="en-US"/>
              </w:rPr>
              <w:t xml:space="preserve">       </w:t>
            </w:r>
            <w:r w:rsidRPr="0002390A">
              <w:rPr>
                <w:sz w:val="22"/>
                <w:szCs w:val="22"/>
                <w:lang w:eastAsia="en-US"/>
              </w:rPr>
              <w:t>3) </w:t>
            </w:r>
            <w:proofErr w:type="spellStart"/>
            <w:r w:rsidRPr="0002390A">
              <w:rPr>
                <w:sz w:val="22"/>
                <w:szCs w:val="22"/>
                <w:lang w:eastAsia="en-US"/>
              </w:rPr>
              <w:t>покращення</w:t>
            </w:r>
            <w:proofErr w:type="spellEnd"/>
            <w:r w:rsidRPr="0002390A">
              <w:rPr>
                <w:sz w:val="22"/>
                <w:szCs w:val="22"/>
                <w:lang w:eastAsia="en-US"/>
              </w:rPr>
              <w:t xml:space="preserve"> </w:t>
            </w:r>
            <w:proofErr w:type="spellStart"/>
            <w:r w:rsidRPr="0002390A">
              <w:rPr>
                <w:sz w:val="22"/>
                <w:szCs w:val="22"/>
                <w:lang w:eastAsia="en-US"/>
              </w:rPr>
              <w:t>якості</w:t>
            </w:r>
            <w:proofErr w:type="spellEnd"/>
            <w:r w:rsidRPr="0002390A">
              <w:rPr>
                <w:sz w:val="22"/>
                <w:szCs w:val="22"/>
                <w:lang w:eastAsia="en-US"/>
              </w:rPr>
              <w:t xml:space="preserve"> предмета </w:t>
            </w:r>
            <w:proofErr w:type="spellStart"/>
            <w:r w:rsidRPr="0002390A">
              <w:rPr>
                <w:sz w:val="22"/>
                <w:szCs w:val="22"/>
                <w:lang w:eastAsia="en-US"/>
              </w:rPr>
              <w:t>закупівлі</w:t>
            </w:r>
            <w:proofErr w:type="spellEnd"/>
            <w:r w:rsidRPr="0002390A">
              <w:rPr>
                <w:sz w:val="22"/>
                <w:szCs w:val="22"/>
                <w:lang w:eastAsia="en-US"/>
              </w:rPr>
              <w:t xml:space="preserve"> за </w:t>
            </w:r>
            <w:proofErr w:type="spellStart"/>
            <w:r w:rsidRPr="0002390A">
              <w:rPr>
                <w:sz w:val="22"/>
                <w:szCs w:val="22"/>
                <w:lang w:eastAsia="en-US"/>
              </w:rPr>
              <w:t>умови</w:t>
            </w:r>
            <w:proofErr w:type="spellEnd"/>
            <w:r w:rsidRPr="0002390A">
              <w:rPr>
                <w:sz w:val="22"/>
                <w:szCs w:val="22"/>
                <w:lang w:eastAsia="en-US"/>
              </w:rPr>
              <w:t xml:space="preserve">, </w:t>
            </w:r>
            <w:proofErr w:type="spellStart"/>
            <w:r w:rsidRPr="0002390A">
              <w:rPr>
                <w:sz w:val="22"/>
                <w:szCs w:val="22"/>
                <w:lang w:eastAsia="en-US"/>
              </w:rPr>
              <w:t>що</w:t>
            </w:r>
            <w:proofErr w:type="spellEnd"/>
            <w:r w:rsidRPr="0002390A">
              <w:rPr>
                <w:sz w:val="22"/>
                <w:szCs w:val="22"/>
                <w:lang w:eastAsia="en-US"/>
              </w:rPr>
              <w:t xml:space="preserve"> </w:t>
            </w:r>
            <w:proofErr w:type="spellStart"/>
            <w:r w:rsidRPr="0002390A">
              <w:rPr>
                <w:sz w:val="22"/>
                <w:szCs w:val="22"/>
                <w:lang w:eastAsia="en-US"/>
              </w:rPr>
              <w:t>таке</w:t>
            </w:r>
            <w:proofErr w:type="spellEnd"/>
            <w:r w:rsidRPr="0002390A">
              <w:rPr>
                <w:sz w:val="22"/>
                <w:szCs w:val="22"/>
                <w:lang w:eastAsia="en-US"/>
              </w:rPr>
              <w:t xml:space="preserve"> </w:t>
            </w:r>
            <w:proofErr w:type="spellStart"/>
            <w:r w:rsidRPr="0002390A">
              <w:rPr>
                <w:sz w:val="22"/>
                <w:szCs w:val="22"/>
                <w:lang w:eastAsia="en-US"/>
              </w:rPr>
              <w:t>покращення</w:t>
            </w:r>
            <w:proofErr w:type="spellEnd"/>
            <w:r w:rsidRPr="0002390A">
              <w:rPr>
                <w:sz w:val="22"/>
                <w:szCs w:val="22"/>
                <w:lang w:eastAsia="en-US"/>
              </w:rPr>
              <w:t xml:space="preserve"> не </w:t>
            </w:r>
            <w:proofErr w:type="spellStart"/>
            <w:r w:rsidRPr="0002390A">
              <w:rPr>
                <w:sz w:val="22"/>
                <w:szCs w:val="22"/>
                <w:lang w:eastAsia="en-US"/>
              </w:rPr>
              <w:t>призведе</w:t>
            </w:r>
            <w:proofErr w:type="spellEnd"/>
            <w:r w:rsidRPr="0002390A">
              <w:rPr>
                <w:sz w:val="22"/>
                <w:szCs w:val="22"/>
                <w:lang w:eastAsia="en-US"/>
              </w:rPr>
              <w:t xml:space="preserve"> до </w:t>
            </w:r>
            <w:proofErr w:type="spellStart"/>
            <w:r w:rsidRPr="0002390A">
              <w:rPr>
                <w:sz w:val="22"/>
                <w:szCs w:val="22"/>
                <w:lang w:eastAsia="en-US"/>
              </w:rPr>
              <w:t>збільшення</w:t>
            </w:r>
            <w:proofErr w:type="spellEnd"/>
            <w:r w:rsidRPr="0002390A">
              <w:rPr>
                <w:sz w:val="22"/>
                <w:szCs w:val="22"/>
                <w:lang w:eastAsia="en-US"/>
              </w:rPr>
              <w:t xml:space="preserve"> </w:t>
            </w:r>
            <w:proofErr w:type="spellStart"/>
            <w:r w:rsidRPr="0002390A">
              <w:rPr>
                <w:sz w:val="22"/>
                <w:szCs w:val="22"/>
                <w:lang w:eastAsia="en-US"/>
              </w:rPr>
              <w:t>суми</w:t>
            </w:r>
            <w:proofErr w:type="spellEnd"/>
            <w:r w:rsidRPr="0002390A">
              <w:rPr>
                <w:sz w:val="22"/>
                <w:szCs w:val="22"/>
                <w:lang w:eastAsia="en-US"/>
              </w:rPr>
              <w:t xml:space="preserve">, </w:t>
            </w:r>
            <w:proofErr w:type="spellStart"/>
            <w:r w:rsidRPr="0002390A">
              <w:rPr>
                <w:sz w:val="22"/>
                <w:szCs w:val="22"/>
                <w:lang w:eastAsia="en-US"/>
              </w:rPr>
              <w:t>визначеної</w:t>
            </w:r>
            <w:proofErr w:type="spellEnd"/>
            <w:r w:rsidRPr="0002390A">
              <w:rPr>
                <w:sz w:val="22"/>
                <w:szCs w:val="22"/>
                <w:lang w:eastAsia="en-US"/>
              </w:rPr>
              <w:t xml:space="preserve"> в </w:t>
            </w:r>
            <w:proofErr w:type="spellStart"/>
            <w:r w:rsidRPr="0002390A">
              <w:rPr>
                <w:sz w:val="22"/>
                <w:szCs w:val="22"/>
                <w:lang w:eastAsia="en-US"/>
              </w:rPr>
              <w:t>договорі</w:t>
            </w:r>
            <w:proofErr w:type="spellEnd"/>
            <w:r w:rsidRPr="0002390A">
              <w:rPr>
                <w:sz w:val="22"/>
                <w:szCs w:val="22"/>
                <w:lang w:eastAsia="en-US"/>
              </w:rPr>
              <w:t xml:space="preserve"> про </w:t>
            </w:r>
            <w:proofErr w:type="spellStart"/>
            <w:r w:rsidRPr="0002390A">
              <w:rPr>
                <w:sz w:val="22"/>
                <w:szCs w:val="22"/>
                <w:lang w:eastAsia="en-US"/>
              </w:rPr>
              <w:t>закупівлю</w:t>
            </w:r>
            <w:proofErr w:type="spellEnd"/>
            <w:r w:rsidRPr="0002390A">
              <w:rPr>
                <w:sz w:val="22"/>
                <w:szCs w:val="22"/>
                <w:lang w:eastAsia="en-US"/>
              </w:rPr>
              <w:t>;</w:t>
            </w:r>
          </w:p>
          <w:p w14:paraId="477C448C" w14:textId="77777777" w:rsidR="00446BC0" w:rsidRPr="0002390A" w:rsidRDefault="00446BC0" w:rsidP="00E83142">
            <w:pPr>
              <w:pStyle w:val="ac"/>
              <w:jc w:val="both"/>
              <w:rPr>
                <w:sz w:val="22"/>
                <w:szCs w:val="22"/>
              </w:rPr>
            </w:pPr>
            <w:r>
              <w:rPr>
                <w:sz w:val="22"/>
                <w:szCs w:val="22"/>
                <w:lang w:val="uk-UA" w:eastAsia="en-US"/>
              </w:rPr>
              <w:t xml:space="preserve">       </w:t>
            </w:r>
            <w:r w:rsidRPr="0002390A">
              <w:rPr>
                <w:sz w:val="22"/>
                <w:szCs w:val="22"/>
                <w:lang w:eastAsia="en-US"/>
              </w:rPr>
              <w:t>4) </w:t>
            </w:r>
            <w:proofErr w:type="spellStart"/>
            <w:r w:rsidRPr="0002390A">
              <w:rPr>
                <w:sz w:val="22"/>
                <w:szCs w:val="22"/>
                <w:lang w:eastAsia="en-US"/>
              </w:rPr>
              <w:t>продовження</w:t>
            </w:r>
            <w:proofErr w:type="spellEnd"/>
            <w:r w:rsidRPr="0002390A">
              <w:rPr>
                <w:sz w:val="22"/>
                <w:szCs w:val="22"/>
                <w:lang w:eastAsia="en-US"/>
              </w:rPr>
              <w:t xml:space="preserve"> строку </w:t>
            </w:r>
            <w:proofErr w:type="spellStart"/>
            <w:r w:rsidRPr="0002390A">
              <w:rPr>
                <w:sz w:val="22"/>
                <w:szCs w:val="22"/>
                <w:lang w:eastAsia="en-US"/>
              </w:rPr>
              <w:t>дії</w:t>
            </w:r>
            <w:proofErr w:type="spellEnd"/>
            <w:r w:rsidRPr="0002390A">
              <w:rPr>
                <w:sz w:val="22"/>
                <w:szCs w:val="22"/>
                <w:lang w:eastAsia="en-US"/>
              </w:rPr>
              <w:t xml:space="preserve"> договору про </w:t>
            </w:r>
            <w:proofErr w:type="spellStart"/>
            <w:r w:rsidRPr="0002390A">
              <w:rPr>
                <w:sz w:val="22"/>
                <w:szCs w:val="22"/>
                <w:lang w:eastAsia="en-US"/>
              </w:rPr>
              <w:t>закупівлю</w:t>
            </w:r>
            <w:proofErr w:type="spellEnd"/>
            <w:r w:rsidRPr="0002390A">
              <w:rPr>
                <w:sz w:val="22"/>
                <w:szCs w:val="22"/>
                <w:lang w:eastAsia="en-US"/>
              </w:rPr>
              <w:t xml:space="preserve"> та строку </w:t>
            </w:r>
            <w:proofErr w:type="spellStart"/>
            <w:r w:rsidRPr="0002390A">
              <w:rPr>
                <w:sz w:val="22"/>
                <w:szCs w:val="22"/>
                <w:lang w:eastAsia="en-US"/>
              </w:rPr>
              <w:t>виконання</w:t>
            </w:r>
            <w:proofErr w:type="spellEnd"/>
            <w:r w:rsidRPr="0002390A">
              <w:rPr>
                <w:sz w:val="22"/>
                <w:szCs w:val="22"/>
                <w:lang w:eastAsia="en-US"/>
              </w:rPr>
              <w:t xml:space="preserve"> </w:t>
            </w:r>
            <w:proofErr w:type="spellStart"/>
            <w:r w:rsidRPr="0002390A">
              <w:rPr>
                <w:sz w:val="22"/>
                <w:szCs w:val="22"/>
                <w:lang w:eastAsia="en-US"/>
              </w:rPr>
              <w:t>зобов’язань</w:t>
            </w:r>
            <w:proofErr w:type="spellEnd"/>
            <w:r w:rsidRPr="0002390A">
              <w:rPr>
                <w:sz w:val="22"/>
                <w:szCs w:val="22"/>
                <w:lang w:eastAsia="en-US"/>
              </w:rPr>
              <w:t xml:space="preserve"> </w:t>
            </w:r>
            <w:proofErr w:type="spellStart"/>
            <w:r w:rsidRPr="0002390A">
              <w:rPr>
                <w:sz w:val="22"/>
                <w:szCs w:val="22"/>
                <w:lang w:eastAsia="en-US"/>
              </w:rPr>
              <w:t>щодо</w:t>
            </w:r>
            <w:proofErr w:type="spellEnd"/>
            <w:r w:rsidRPr="0002390A">
              <w:rPr>
                <w:sz w:val="22"/>
                <w:szCs w:val="22"/>
                <w:lang w:eastAsia="en-US"/>
              </w:rPr>
              <w:t xml:space="preserve"> </w:t>
            </w:r>
            <w:proofErr w:type="spellStart"/>
            <w:r w:rsidRPr="0002390A">
              <w:rPr>
                <w:sz w:val="22"/>
                <w:szCs w:val="22"/>
                <w:lang w:eastAsia="en-US"/>
              </w:rPr>
              <w:t>передачі</w:t>
            </w:r>
            <w:proofErr w:type="spellEnd"/>
            <w:r w:rsidRPr="0002390A">
              <w:rPr>
                <w:sz w:val="22"/>
                <w:szCs w:val="22"/>
                <w:lang w:eastAsia="en-US"/>
              </w:rPr>
              <w:t xml:space="preserve"> товару, </w:t>
            </w:r>
            <w:proofErr w:type="spellStart"/>
            <w:r w:rsidRPr="0002390A">
              <w:rPr>
                <w:sz w:val="22"/>
                <w:szCs w:val="22"/>
                <w:lang w:eastAsia="en-US"/>
              </w:rPr>
              <w:t>виконання</w:t>
            </w:r>
            <w:proofErr w:type="spellEnd"/>
            <w:r w:rsidRPr="0002390A">
              <w:rPr>
                <w:sz w:val="22"/>
                <w:szCs w:val="22"/>
                <w:lang w:eastAsia="en-US"/>
              </w:rPr>
              <w:t xml:space="preserve"> </w:t>
            </w:r>
            <w:proofErr w:type="spellStart"/>
            <w:r w:rsidRPr="0002390A">
              <w:rPr>
                <w:sz w:val="22"/>
                <w:szCs w:val="22"/>
                <w:lang w:eastAsia="en-US"/>
              </w:rPr>
              <w:t>робіт</w:t>
            </w:r>
            <w:proofErr w:type="spellEnd"/>
            <w:r w:rsidRPr="0002390A">
              <w:rPr>
                <w:sz w:val="22"/>
                <w:szCs w:val="22"/>
                <w:lang w:eastAsia="en-US"/>
              </w:rPr>
              <w:t xml:space="preserve">, </w:t>
            </w:r>
            <w:proofErr w:type="spellStart"/>
            <w:r w:rsidRPr="0002390A">
              <w:rPr>
                <w:sz w:val="22"/>
                <w:szCs w:val="22"/>
                <w:lang w:eastAsia="en-US"/>
              </w:rPr>
              <w:t>надання</w:t>
            </w:r>
            <w:proofErr w:type="spellEnd"/>
            <w:r w:rsidRPr="0002390A">
              <w:rPr>
                <w:sz w:val="22"/>
                <w:szCs w:val="22"/>
                <w:lang w:eastAsia="en-US"/>
              </w:rPr>
              <w:t xml:space="preserve"> </w:t>
            </w:r>
            <w:proofErr w:type="spellStart"/>
            <w:r w:rsidRPr="0002390A">
              <w:rPr>
                <w:sz w:val="22"/>
                <w:szCs w:val="22"/>
                <w:lang w:eastAsia="en-US"/>
              </w:rPr>
              <w:t>послуг</w:t>
            </w:r>
            <w:proofErr w:type="spellEnd"/>
            <w:r w:rsidRPr="0002390A">
              <w:rPr>
                <w:sz w:val="22"/>
                <w:szCs w:val="22"/>
                <w:lang w:eastAsia="en-US"/>
              </w:rPr>
              <w:t xml:space="preserve"> у </w:t>
            </w:r>
            <w:proofErr w:type="spellStart"/>
            <w:r w:rsidRPr="0002390A">
              <w:rPr>
                <w:sz w:val="22"/>
                <w:szCs w:val="22"/>
                <w:lang w:eastAsia="en-US"/>
              </w:rPr>
              <w:t>разі</w:t>
            </w:r>
            <w:proofErr w:type="spellEnd"/>
            <w:r w:rsidRPr="0002390A">
              <w:rPr>
                <w:sz w:val="22"/>
                <w:szCs w:val="22"/>
                <w:lang w:eastAsia="en-US"/>
              </w:rPr>
              <w:t xml:space="preserve"> </w:t>
            </w:r>
            <w:proofErr w:type="spellStart"/>
            <w:r w:rsidRPr="0002390A">
              <w:rPr>
                <w:sz w:val="22"/>
                <w:szCs w:val="22"/>
                <w:lang w:eastAsia="en-US"/>
              </w:rPr>
              <w:t>виникнення</w:t>
            </w:r>
            <w:proofErr w:type="spellEnd"/>
            <w:r w:rsidRPr="0002390A">
              <w:rPr>
                <w:sz w:val="22"/>
                <w:szCs w:val="22"/>
                <w:lang w:eastAsia="en-US"/>
              </w:rPr>
              <w:t xml:space="preserve"> документально </w:t>
            </w:r>
            <w:proofErr w:type="spellStart"/>
            <w:r w:rsidRPr="0002390A">
              <w:rPr>
                <w:sz w:val="22"/>
                <w:szCs w:val="22"/>
                <w:lang w:eastAsia="en-US"/>
              </w:rPr>
              <w:t>підтверджених</w:t>
            </w:r>
            <w:proofErr w:type="spellEnd"/>
            <w:r w:rsidRPr="0002390A">
              <w:rPr>
                <w:sz w:val="22"/>
                <w:szCs w:val="22"/>
                <w:lang w:eastAsia="en-US"/>
              </w:rPr>
              <w:t xml:space="preserve"> </w:t>
            </w:r>
            <w:proofErr w:type="spellStart"/>
            <w:r w:rsidRPr="0002390A">
              <w:rPr>
                <w:sz w:val="22"/>
                <w:szCs w:val="22"/>
                <w:lang w:eastAsia="en-US"/>
              </w:rPr>
              <w:t>об’єктивних</w:t>
            </w:r>
            <w:proofErr w:type="spellEnd"/>
            <w:r w:rsidRPr="0002390A">
              <w:rPr>
                <w:sz w:val="22"/>
                <w:szCs w:val="22"/>
                <w:lang w:eastAsia="en-US"/>
              </w:rPr>
              <w:t xml:space="preserve"> </w:t>
            </w:r>
            <w:proofErr w:type="spellStart"/>
            <w:r w:rsidRPr="0002390A">
              <w:rPr>
                <w:sz w:val="22"/>
                <w:szCs w:val="22"/>
                <w:lang w:eastAsia="en-US"/>
              </w:rPr>
              <w:t>обставин</w:t>
            </w:r>
            <w:proofErr w:type="spellEnd"/>
            <w:r w:rsidRPr="0002390A">
              <w:rPr>
                <w:sz w:val="22"/>
                <w:szCs w:val="22"/>
                <w:lang w:eastAsia="en-US"/>
              </w:rPr>
              <w:t xml:space="preserve">, </w:t>
            </w:r>
            <w:proofErr w:type="spellStart"/>
            <w:r w:rsidRPr="0002390A">
              <w:rPr>
                <w:sz w:val="22"/>
                <w:szCs w:val="22"/>
                <w:lang w:eastAsia="en-US"/>
              </w:rPr>
              <w:t>що</w:t>
            </w:r>
            <w:proofErr w:type="spellEnd"/>
            <w:r w:rsidRPr="0002390A">
              <w:rPr>
                <w:sz w:val="22"/>
                <w:szCs w:val="22"/>
                <w:lang w:eastAsia="en-US"/>
              </w:rPr>
              <w:t xml:space="preserve"> </w:t>
            </w:r>
            <w:proofErr w:type="spellStart"/>
            <w:r w:rsidRPr="0002390A">
              <w:rPr>
                <w:sz w:val="22"/>
                <w:szCs w:val="22"/>
                <w:lang w:eastAsia="en-US"/>
              </w:rPr>
              <w:t>спричинили</w:t>
            </w:r>
            <w:proofErr w:type="spellEnd"/>
            <w:r w:rsidRPr="0002390A">
              <w:rPr>
                <w:sz w:val="22"/>
                <w:szCs w:val="22"/>
                <w:lang w:eastAsia="en-US"/>
              </w:rPr>
              <w:t xml:space="preserve"> </w:t>
            </w:r>
            <w:proofErr w:type="spellStart"/>
            <w:r w:rsidRPr="0002390A">
              <w:rPr>
                <w:sz w:val="22"/>
                <w:szCs w:val="22"/>
                <w:lang w:eastAsia="en-US"/>
              </w:rPr>
              <w:t>таке</w:t>
            </w:r>
            <w:proofErr w:type="spellEnd"/>
            <w:r w:rsidRPr="0002390A">
              <w:rPr>
                <w:sz w:val="22"/>
                <w:szCs w:val="22"/>
                <w:lang w:eastAsia="en-US"/>
              </w:rPr>
              <w:t xml:space="preserve"> </w:t>
            </w:r>
            <w:proofErr w:type="spellStart"/>
            <w:r w:rsidRPr="0002390A">
              <w:rPr>
                <w:sz w:val="22"/>
                <w:szCs w:val="22"/>
                <w:lang w:eastAsia="en-US"/>
              </w:rPr>
              <w:t>продовження</w:t>
            </w:r>
            <w:proofErr w:type="spellEnd"/>
            <w:r w:rsidRPr="0002390A">
              <w:rPr>
                <w:sz w:val="22"/>
                <w:szCs w:val="22"/>
                <w:lang w:eastAsia="en-US"/>
              </w:rPr>
              <w:t xml:space="preserve">, у тому </w:t>
            </w:r>
            <w:proofErr w:type="spellStart"/>
            <w:r w:rsidRPr="0002390A">
              <w:rPr>
                <w:sz w:val="22"/>
                <w:szCs w:val="22"/>
                <w:lang w:eastAsia="en-US"/>
              </w:rPr>
              <w:t>числі</w:t>
            </w:r>
            <w:proofErr w:type="spellEnd"/>
            <w:r w:rsidRPr="0002390A">
              <w:rPr>
                <w:sz w:val="22"/>
                <w:szCs w:val="22"/>
                <w:lang w:eastAsia="en-US"/>
              </w:rPr>
              <w:t xml:space="preserve"> </w:t>
            </w:r>
            <w:proofErr w:type="spellStart"/>
            <w:r w:rsidRPr="0002390A">
              <w:rPr>
                <w:sz w:val="22"/>
                <w:szCs w:val="22"/>
                <w:lang w:eastAsia="en-US"/>
              </w:rPr>
              <w:t>обставин</w:t>
            </w:r>
            <w:proofErr w:type="spellEnd"/>
            <w:r w:rsidRPr="0002390A">
              <w:rPr>
                <w:sz w:val="22"/>
                <w:szCs w:val="22"/>
                <w:lang w:eastAsia="en-US"/>
              </w:rPr>
              <w:t xml:space="preserve"> </w:t>
            </w:r>
            <w:proofErr w:type="spellStart"/>
            <w:r w:rsidRPr="0002390A">
              <w:rPr>
                <w:sz w:val="22"/>
                <w:szCs w:val="22"/>
                <w:lang w:eastAsia="en-US"/>
              </w:rPr>
              <w:t>непереборної</w:t>
            </w:r>
            <w:proofErr w:type="spellEnd"/>
            <w:r w:rsidRPr="0002390A">
              <w:rPr>
                <w:sz w:val="22"/>
                <w:szCs w:val="22"/>
                <w:lang w:eastAsia="en-US"/>
              </w:rPr>
              <w:t xml:space="preserve"> </w:t>
            </w:r>
            <w:proofErr w:type="spellStart"/>
            <w:r w:rsidRPr="0002390A">
              <w:rPr>
                <w:sz w:val="22"/>
                <w:szCs w:val="22"/>
                <w:lang w:eastAsia="en-US"/>
              </w:rPr>
              <w:t>сили</w:t>
            </w:r>
            <w:proofErr w:type="spellEnd"/>
            <w:r w:rsidRPr="0002390A">
              <w:rPr>
                <w:sz w:val="22"/>
                <w:szCs w:val="22"/>
                <w:lang w:eastAsia="en-US"/>
              </w:rPr>
              <w:t xml:space="preserve">, </w:t>
            </w:r>
            <w:proofErr w:type="spellStart"/>
            <w:r w:rsidRPr="0002390A">
              <w:rPr>
                <w:sz w:val="22"/>
                <w:szCs w:val="22"/>
                <w:lang w:eastAsia="en-US"/>
              </w:rPr>
              <w:t>затримки</w:t>
            </w:r>
            <w:proofErr w:type="spellEnd"/>
            <w:r w:rsidRPr="0002390A">
              <w:rPr>
                <w:sz w:val="22"/>
                <w:szCs w:val="22"/>
                <w:lang w:eastAsia="en-US"/>
              </w:rPr>
              <w:t xml:space="preserve"> </w:t>
            </w:r>
            <w:proofErr w:type="spellStart"/>
            <w:r w:rsidRPr="0002390A">
              <w:rPr>
                <w:sz w:val="22"/>
                <w:szCs w:val="22"/>
                <w:lang w:eastAsia="en-US"/>
              </w:rPr>
              <w:t>фінансування</w:t>
            </w:r>
            <w:proofErr w:type="spellEnd"/>
            <w:r w:rsidRPr="0002390A">
              <w:rPr>
                <w:sz w:val="22"/>
                <w:szCs w:val="22"/>
                <w:lang w:eastAsia="en-US"/>
              </w:rPr>
              <w:t xml:space="preserve"> </w:t>
            </w:r>
            <w:proofErr w:type="spellStart"/>
            <w:r w:rsidRPr="0002390A">
              <w:rPr>
                <w:sz w:val="22"/>
                <w:szCs w:val="22"/>
                <w:lang w:eastAsia="en-US"/>
              </w:rPr>
              <w:t>витрат</w:t>
            </w:r>
            <w:proofErr w:type="spellEnd"/>
            <w:r w:rsidRPr="0002390A">
              <w:rPr>
                <w:sz w:val="22"/>
                <w:szCs w:val="22"/>
                <w:lang w:eastAsia="en-US"/>
              </w:rPr>
              <w:t xml:space="preserve"> </w:t>
            </w:r>
            <w:proofErr w:type="spellStart"/>
            <w:r w:rsidRPr="0002390A">
              <w:rPr>
                <w:sz w:val="22"/>
                <w:szCs w:val="22"/>
                <w:lang w:eastAsia="en-US"/>
              </w:rPr>
              <w:t>замовника</w:t>
            </w:r>
            <w:proofErr w:type="spellEnd"/>
            <w:r w:rsidRPr="0002390A">
              <w:rPr>
                <w:sz w:val="22"/>
                <w:szCs w:val="22"/>
                <w:lang w:eastAsia="en-US"/>
              </w:rPr>
              <w:t xml:space="preserve">, за </w:t>
            </w:r>
            <w:proofErr w:type="spellStart"/>
            <w:r w:rsidRPr="0002390A">
              <w:rPr>
                <w:sz w:val="22"/>
                <w:szCs w:val="22"/>
                <w:lang w:eastAsia="en-US"/>
              </w:rPr>
              <w:t>умови</w:t>
            </w:r>
            <w:proofErr w:type="spellEnd"/>
            <w:r w:rsidRPr="0002390A">
              <w:rPr>
                <w:sz w:val="22"/>
                <w:szCs w:val="22"/>
                <w:lang w:eastAsia="en-US"/>
              </w:rPr>
              <w:t xml:space="preserve">, </w:t>
            </w:r>
            <w:proofErr w:type="spellStart"/>
            <w:r w:rsidRPr="0002390A">
              <w:rPr>
                <w:sz w:val="22"/>
                <w:szCs w:val="22"/>
                <w:lang w:eastAsia="en-US"/>
              </w:rPr>
              <w:t>що</w:t>
            </w:r>
            <w:proofErr w:type="spellEnd"/>
            <w:r w:rsidRPr="0002390A">
              <w:rPr>
                <w:sz w:val="22"/>
                <w:szCs w:val="22"/>
                <w:lang w:eastAsia="en-US"/>
              </w:rPr>
              <w:t xml:space="preserve"> </w:t>
            </w:r>
            <w:proofErr w:type="spellStart"/>
            <w:r w:rsidRPr="0002390A">
              <w:rPr>
                <w:sz w:val="22"/>
                <w:szCs w:val="22"/>
                <w:lang w:eastAsia="en-US"/>
              </w:rPr>
              <w:t>такі</w:t>
            </w:r>
            <w:proofErr w:type="spellEnd"/>
            <w:r w:rsidRPr="0002390A">
              <w:rPr>
                <w:sz w:val="22"/>
                <w:szCs w:val="22"/>
                <w:lang w:eastAsia="en-US"/>
              </w:rPr>
              <w:t xml:space="preserve"> </w:t>
            </w:r>
            <w:proofErr w:type="spellStart"/>
            <w:r w:rsidRPr="0002390A">
              <w:rPr>
                <w:sz w:val="22"/>
                <w:szCs w:val="22"/>
                <w:lang w:eastAsia="en-US"/>
              </w:rPr>
              <w:t>зміни</w:t>
            </w:r>
            <w:proofErr w:type="spellEnd"/>
            <w:r w:rsidRPr="0002390A">
              <w:rPr>
                <w:sz w:val="22"/>
                <w:szCs w:val="22"/>
                <w:lang w:eastAsia="en-US"/>
              </w:rPr>
              <w:t xml:space="preserve"> не </w:t>
            </w:r>
            <w:proofErr w:type="spellStart"/>
            <w:r w:rsidRPr="0002390A">
              <w:rPr>
                <w:sz w:val="22"/>
                <w:szCs w:val="22"/>
                <w:lang w:eastAsia="en-US"/>
              </w:rPr>
              <w:t>призведуть</w:t>
            </w:r>
            <w:proofErr w:type="spellEnd"/>
            <w:r w:rsidRPr="0002390A">
              <w:rPr>
                <w:sz w:val="22"/>
                <w:szCs w:val="22"/>
                <w:lang w:eastAsia="en-US"/>
              </w:rPr>
              <w:t xml:space="preserve"> до </w:t>
            </w:r>
            <w:proofErr w:type="spellStart"/>
            <w:r w:rsidRPr="0002390A">
              <w:rPr>
                <w:sz w:val="22"/>
                <w:szCs w:val="22"/>
                <w:lang w:eastAsia="en-US"/>
              </w:rPr>
              <w:t>збільшення</w:t>
            </w:r>
            <w:proofErr w:type="spellEnd"/>
            <w:r w:rsidRPr="0002390A">
              <w:rPr>
                <w:sz w:val="22"/>
                <w:szCs w:val="22"/>
                <w:lang w:eastAsia="en-US"/>
              </w:rPr>
              <w:t xml:space="preserve"> </w:t>
            </w:r>
            <w:proofErr w:type="spellStart"/>
            <w:r w:rsidRPr="0002390A">
              <w:rPr>
                <w:sz w:val="22"/>
                <w:szCs w:val="22"/>
                <w:lang w:eastAsia="en-US"/>
              </w:rPr>
              <w:t>суми</w:t>
            </w:r>
            <w:proofErr w:type="spellEnd"/>
            <w:r w:rsidRPr="0002390A">
              <w:rPr>
                <w:sz w:val="22"/>
                <w:szCs w:val="22"/>
                <w:lang w:eastAsia="en-US"/>
              </w:rPr>
              <w:t xml:space="preserve">, </w:t>
            </w:r>
            <w:proofErr w:type="spellStart"/>
            <w:r w:rsidRPr="0002390A">
              <w:rPr>
                <w:sz w:val="22"/>
                <w:szCs w:val="22"/>
                <w:lang w:eastAsia="en-US"/>
              </w:rPr>
              <w:t>визначеної</w:t>
            </w:r>
            <w:proofErr w:type="spellEnd"/>
            <w:r w:rsidRPr="0002390A">
              <w:rPr>
                <w:sz w:val="22"/>
                <w:szCs w:val="22"/>
                <w:lang w:eastAsia="en-US"/>
              </w:rPr>
              <w:t xml:space="preserve"> в </w:t>
            </w:r>
            <w:proofErr w:type="spellStart"/>
            <w:r w:rsidRPr="0002390A">
              <w:rPr>
                <w:sz w:val="22"/>
                <w:szCs w:val="22"/>
                <w:lang w:eastAsia="en-US"/>
              </w:rPr>
              <w:t>договорі</w:t>
            </w:r>
            <w:proofErr w:type="spellEnd"/>
            <w:r w:rsidRPr="0002390A">
              <w:rPr>
                <w:sz w:val="22"/>
                <w:szCs w:val="22"/>
                <w:lang w:eastAsia="en-US"/>
              </w:rPr>
              <w:t xml:space="preserve"> про </w:t>
            </w:r>
            <w:proofErr w:type="spellStart"/>
            <w:r w:rsidRPr="0002390A">
              <w:rPr>
                <w:sz w:val="22"/>
                <w:szCs w:val="22"/>
                <w:lang w:eastAsia="en-US"/>
              </w:rPr>
              <w:t>закупівлю</w:t>
            </w:r>
            <w:proofErr w:type="spellEnd"/>
            <w:r w:rsidRPr="0002390A">
              <w:rPr>
                <w:sz w:val="22"/>
                <w:szCs w:val="22"/>
                <w:lang w:eastAsia="en-US"/>
              </w:rPr>
              <w:t>;</w:t>
            </w:r>
          </w:p>
          <w:p w14:paraId="055E9969" w14:textId="77777777" w:rsidR="00446BC0" w:rsidRPr="0015325D" w:rsidRDefault="00446BC0" w:rsidP="00E83142">
            <w:pPr>
              <w:pStyle w:val="ac"/>
              <w:jc w:val="both"/>
              <w:rPr>
                <w:sz w:val="22"/>
                <w:szCs w:val="22"/>
                <w:lang w:val="uk-UA"/>
              </w:rPr>
            </w:pPr>
            <w:r>
              <w:rPr>
                <w:sz w:val="22"/>
                <w:szCs w:val="22"/>
                <w:lang w:val="uk-UA" w:eastAsia="en-US"/>
              </w:rPr>
              <w:t xml:space="preserve">       </w:t>
            </w:r>
            <w:r w:rsidRPr="0015325D">
              <w:rPr>
                <w:sz w:val="22"/>
                <w:szCs w:val="22"/>
                <w:lang w:val="uk-UA" w:eastAsia="en-US"/>
              </w:rPr>
              <w:t>5)</w:t>
            </w:r>
            <w:r w:rsidRPr="0002390A">
              <w:rPr>
                <w:sz w:val="22"/>
                <w:szCs w:val="22"/>
                <w:lang w:eastAsia="en-US"/>
              </w:rPr>
              <w:t> </w:t>
            </w:r>
            <w:r w:rsidRPr="0015325D">
              <w:rPr>
                <w:sz w:val="22"/>
                <w:szCs w:val="22"/>
                <w:lang w:val="uk-UA" w:eastAsia="en-US"/>
              </w:rPr>
              <w:t>погодження зміни ціни в договорі про закупівлю в бік зменшення (без зміни кількості (обсягу) та якості товарів, робіт і послуг);</w:t>
            </w:r>
          </w:p>
          <w:p w14:paraId="19300FDD" w14:textId="77777777" w:rsidR="00446BC0" w:rsidRPr="0015325D" w:rsidRDefault="00446BC0" w:rsidP="00E83142">
            <w:pPr>
              <w:pStyle w:val="ac"/>
              <w:jc w:val="both"/>
              <w:rPr>
                <w:sz w:val="22"/>
                <w:szCs w:val="22"/>
                <w:lang w:val="uk-UA"/>
              </w:rPr>
            </w:pPr>
            <w:r>
              <w:rPr>
                <w:sz w:val="22"/>
                <w:szCs w:val="22"/>
                <w:lang w:val="uk-UA" w:eastAsia="en-US"/>
              </w:rPr>
              <w:t xml:space="preserve">      </w:t>
            </w:r>
            <w:r w:rsidRPr="0015325D">
              <w:rPr>
                <w:sz w:val="22"/>
                <w:szCs w:val="22"/>
                <w:lang w:val="uk-UA" w:eastAsia="en-US"/>
              </w:rPr>
              <w:t>6)</w:t>
            </w:r>
            <w:r w:rsidRPr="0002390A">
              <w:rPr>
                <w:sz w:val="22"/>
                <w:szCs w:val="22"/>
                <w:lang w:eastAsia="en-US"/>
              </w:rPr>
              <w:t> </w:t>
            </w:r>
            <w:r w:rsidRPr="0015325D">
              <w:rPr>
                <w:sz w:val="22"/>
                <w:szCs w:val="22"/>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325D">
              <w:rPr>
                <w:sz w:val="22"/>
                <w:szCs w:val="22"/>
                <w:lang w:val="uk-UA" w:eastAsia="en-US"/>
              </w:rPr>
              <w:t>пропорційно</w:t>
            </w:r>
            <w:proofErr w:type="spellEnd"/>
            <w:r w:rsidRPr="0015325D">
              <w:rPr>
                <w:sz w:val="22"/>
                <w:szCs w:val="22"/>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15325D">
              <w:rPr>
                <w:sz w:val="22"/>
                <w:szCs w:val="22"/>
                <w:lang w:val="uk-UA" w:eastAsia="en-US"/>
              </w:rPr>
              <w:t>пропорційно</w:t>
            </w:r>
            <w:proofErr w:type="spellEnd"/>
            <w:r w:rsidRPr="0015325D">
              <w:rPr>
                <w:sz w:val="22"/>
                <w:szCs w:val="22"/>
                <w:lang w:val="uk-UA" w:eastAsia="en-US"/>
              </w:rPr>
              <w:t xml:space="preserve"> до зміни податкового навантаження внаслідок зміни системи оподаткування;</w:t>
            </w:r>
          </w:p>
          <w:p w14:paraId="63DD4608" w14:textId="77777777" w:rsidR="00446BC0" w:rsidRPr="0015325D" w:rsidRDefault="00446BC0" w:rsidP="00E83142">
            <w:pPr>
              <w:pStyle w:val="ac"/>
              <w:jc w:val="both"/>
              <w:rPr>
                <w:sz w:val="22"/>
                <w:szCs w:val="22"/>
                <w:lang w:val="uk-UA"/>
              </w:rPr>
            </w:pPr>
            <w:r>
              <w:rPr>
                <w:sz w:val="22"/>
                <w:szCs w:val="22"/>
                <w:lang w:val="uk-UA" w:eastAsia="en-US"/>
              </w:rPr>
              <w:t xml:space="preserve">        </w:t>
            </w:r>
            <w:r w:rsidRPr="0015325D">
              <w:rPr>
                <w:sz w:val="22"/>
                <w:szCs w:val="22"/>
                <w:lang w:val="uk-UA" w:eastAsia="en-US"/>
              </w:rPr>
              <w:t>7)</w:t>
            </w:r>
            <w:r w:rsidRPr="0002390A">
              <w:rPr>
                <w:sz w:val="22"/>
                <w:szCs w:val="22"/>
                <w:lang w:eastAsia="en-US"/>
              </w:rPr>
              <w:t> </w:t>
            </w:r>
            <w:r w:rsidRPr="0015325D">
              <w:rPr>
                <w:sz w:val="22"/>
                <w:szCs w:val="22"/>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390A">
              <w:rPr>
                <w:sz w:val="22"/>
                <w:szCs w:val="22"/>
                <w:lang w:eastAsia="en-US"/>
              </w:rPr>
              <w:t>Platts</w:t>
            </w:r>
            <w:proofErr w:type="spellEnd"/>
            <w:r w:rsidRPr="0015325D">
              <w:rPr>
                <w:sz w:val="22"/>
                <w:szCs w:val="22"/>
                <w:lang w:val="uk-UA" w:eastAsia="en-US"/>
              </w:rPr>
              <w:t xml:space="preserve">, </w:t>
            </w:r>
            <w:r w:rsidRPr="0002390A">
              <w:rPr>
                <w:sz w:val="22"/>
                <w:szCs w:val="22"/>
                <w:lang w:eastAsia="en-US"/>
              </w:rPr>
              <w:t>ARGUS</w:t>
            </w:r>
            <w:r w:rsidRPr="0015325D">
              <w:rPr>
                <w:sz w:val="22"/>
                <w:szCs w:val="22"/>
                <w:lang w:val="uk-UA" w:eastAsia="en-US"/>
              </w:rPr>
              <w:t xml:space="preserve">, регульованих цін (тарифів), нормативів, </w:t>
            </w:r>
            <w:r w:rsidRPr="0015325D">
              <w:rPr>
                <w:sz w:val="22"/>
                <w:szCs w:val="22"/>
                <w:lang w:val="uk-UA" w:eastAsia="en-US"/>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D49C50" w14:textId="77777777" w:rsidR="00446BC0" w:rsidRPr="00B0593B" w:rsidRDefault="00446BC0" w:rsidP="00E83142">
            <w:pPr>
              <w:pStyle w:val="ac"/>
              <w:jc w:val="both"/>
              <w:rPr>
                <w:sz w:val="22"/>
                <w:szCs w:val="22"/>
              </w:rPr>
            </w:pPr>
            <w:r>
              <w:rPr>
                <w:sz w:val="22"/>
                <w:szCs w:val="22"/>
                <w:lang w:val="uk-UA" w:eastAsia="en-US"/>
              </w:rPr>
              <w:t xml:space="preserve">          </w:t>
            </w:r>
            <w:r w:rsidRPr="0002390A">
              <w:rPr>
                <w:sz w:val="22"/>
                <w:szCs w:val="22"/>
                <w:lang w:eastAsia="en-US"/>
              </w:rPr>
              <w:t>8) </w:t>
            </w:r>
            <w:proofErr w:type="spellStart"/>
            <w:r w:rsidRPr="0002390A">
              <w:rPr>
                <w:sz w:val="22"/>
                <w:szCs w:val="22"/>
                <w:lang w:eastAsia="en-US"/>
              </w:rPr>
              <w:t>зміни</w:t>
            </w:r>
            <w:proofErr w:type="spellEnd"/>
            <w:r w:rsidRPr="0002390A">
              <w:rPr>
                <w:sz w:val="22"/>
                <w:szCs w:val="22"/>
                <w:lang w:eastAsia="en-US"/>
              </w:rPr>
              <w:t xml:space="preserve"> умов у </w:t>
            </w:r>
            <w:proofErr w:type="spellStart"/>
            <w:r w:rsidRPr="0002390A">
              <w:rPr>
                <w:sz w:val="22"/>
                <w:szCs w:val="22"/>
                <w:lang w:eastAsia="en-US"/>
              </w:rPr>
              <w:t>зв’язку</w:t>
            </w:r>
            <w:proofErr w:type="spellEnd"/>
            <w:r w:rsidRPr="0002390A">
              <w:rPr>
                <w:sz w:val="22"/>
                <w:szCs w:val="22"/>
                <w:lang w:eastAsia="en-US"/>
              </w:rPr>
              <w:t xml:space="preserve"> </w:t>
            </w:r>
            <w:proofErr w:type="spellStart"/>
            <w:r w:rsidRPr="0002390A">
              <w:rPr>
                <w:sz w:val="22"/>
                <w:szCs w:val="22"/>
                <w:lang w:eastAsia="en-US"/>
              </w:rPr>
              <w:t>із</w:t>
            </w:r>
            <w:proofErr w:type="spellEnd"/>
            <w:r w:rsidRPr="0002390A">
              <w:rPr>
                <w:sz w:val="22"/>
                <w:szCs w:val="22"/>
                <w:lang w:eastAsia="en-US"/>
              </w:rPr>
              <w:t xml:space="preserve"> </w:t>
            </w:r>
            <w:proofErr w:type="spellStart"/>
            <w:r w:rsidRPr="0002390A">
              <w:rPr>
                <w:sz w:val="22"/>
                <w:szCs w:val="22"/>
                <w:lang w:eastAsia="en-US"/>
              </w:rPr>
              <w:t>застосуванням</w:t>
            </w:r>
            <w:proofErr w:type="spellEnd"/>
            <w:r w:rsidRPr="0002390A">
              <w:rPr>
                <w:sz w:val="22"/>
                <w:szCs w:val="22"/>
                <w:lang w:eastAsia="en-US"/>
              </w:rPr>
              <w:t xml:space="preserve"> </w:t>
            </w:r>
            <w:proofErr w:type="spellStart"/>
            <w:r w:rsidRPr="0002390A">
              <w:rPr>
                <w:sz w:val="22"/>
                <w:szCs w:val="22"/>
                <w:lang w:eastAsia="en-US"/>
              </w:rPr>
              <w:t>положень</w:t>
            </w:r>
            <w:proofErr w:type="spellEnd"/>
            <w:r w:rsidRPr="0002390A">
              <w:rPr>
                <w:sz w:val="22"/>
                <w:szCs w:val="22"/>
                <w:lang w:eastAsia="en-US"/>
              </w:rPr>
              <w:t xml:space="preserve"> </w:t>
            </w:r>
            <w:proofErr w:type="spellStart"/>
            <w:r w:rsidRPr="0002390A">
              <w:rPr>
                <w:sz w:val="22"/>
                <w:szCs w:val="22"/>
                <w:lang w:eastAsia="en-US"/>
              </w:rPr>
              <w:t>частини</w:t>
            </w:r>
            <w:proofErr w:type="spellEnd"/>
            <w:r w:rsidRPr="0002390A">
              <w:rPr>
                <w:sz w:val="22"/>
                <w:szCs w:val="22"/>
                <w:lang w:eastAsia="en-US"/>
              </w:rPr>
              <w:t xml:space="preserve"> </w:t>
            </w:r>
            <w:proofErr w:type="spellStart"/>
            <w:r w:rsidRPr="0002390A">
              <w:rPr>
                <w:sz w:val="22"/>
                <w:szCs w:val="22"/>
                <w:lang w:eastAsia="en-US"/>
              </w:rPr>
              <w:t>шостої</w:t>
            </w:r>
            <w:proofErr w:type="spellEnd"/>
            <w:r w:rsidRPr="0002390A">
              <w:rPr>
                <w:sz w:val="22"/>
                <w:szCs w:val="22"/>
                <w:lang w:eastAsia="en-US"/>
              </w:rPr>
              <w:t xml:space="preserve"> </w:t>
            </w:r>
            <w:proofErr w:type="spellStart"/>
            <w:r w:rsidRPr="0002390A">
              <w:rPr>
                <w:sz w:val="22"/>
                <w:szCs w:val="22"/>
                <w:lang w:eastAsia="en-US"/>
              </w:rPr>
              <w:t>статті</w:t>
            </w:r>
            <w:proofErr w:type="spellEnd"/>
            <w:r w:rsidRPr="0002390A">
              <w:rPr>
                <w:sz w:val="22"/>
                <w:szCs w:val="22"/>
                <w:lang w:eastAsia="en-US"/>
              </w:rPr>
              <w:t xml:space="preserve"> 41 Закону.</w:t>
            </w:r>
          </w:p>
        </w:tc>
      </w:tr>
      <w:tr w:rsidR="00446BC0" w:rsidRPr="00B0593B" w14:paraId="7DFCF1E9" w14:textId="77777777" w:rsidTr="00E83142">
        <w:trPr>
          <w:trHeight w:val="141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0023EDB" w14:textId="77777777" w:rsidR="00446BC0" w:rsidRPr="00B0593B" w:rsidRDefault="00446BC0" w:rsidP="00E83142">
            <w:pPr>
              <w:pStyle w:val="ac"/>
              <w:jc w:val="both"/>
              <w:rPr>
                <w:b/>
                <w:sz w:val="22"/>
                <w:szCs w:val="22"/>
                <w:lang w:val="uk-UA"/>
              </w:rPr>
            </w:pPr>
            <w:r w:rsidRPr="00B0593B">
              <w:rPr>
                <w:b/>
                <w:sz w:val="22"/>
                <w:szCs w:val="22"/>
                <w:lang w:val="uk-UA"/>
              </w:rPr>
              <w:lastRenderedPageBreak/>
              <w:t>5</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32342B" w14:textId="77777777" w:rsidR="00446BC0" w:rsidRPr="00B0593B" w:rsidRDefault="00446BC0" w:rsidP="00E83142">
            <w:pPr>
              <w:pStyle w:val="ac"/>
              <w:jc w:val="both"/>
              <w:rPr>
                <w:b/>
                <w:sz w:val="22"/>
                <w:szCs w:val="22"/>
                <w:lang w:val="uk-UA"/>
              </w:rPr>
            </w:pPr>
            <w:r w:rsidRPr="00B0593B">
              <w:rPr>
                <w:b/>
                <w:sz w:val="22"/>
                <w:szCs w:val="22"/>
                <w:lang w:val="uk-UA"/>
              </w:rPr>
              <w:t>Дії замовника при відмові переможця торгів підписати договір про закупівлю</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E0842F1" w14:textId="77777777" w:rsidR="00446BC0" w:rsidRPr="00B0593B" w:rsidRDefault="00446BC0" w:rsidP="00E83142">
            <w:pPr>
              <w:pStyle w:val="ac"/>
              <w:jc w:val="both"/>
              <w:rPr>
                <w:sz w:val="22"/>
                <w:szCs w:val="22"/>
                <w:lang w:val="uk-UA"/>
              </w:rPr>
            </w:pPr>
            <w:r w:rsidRPr="00B0593B">
              <w:rPr>
                <w:sz w:val="22"/>
                <w:szCs w:val="22"/>
              </w:rPr>
              <w:t xml:space="preserve">У </w:t>
            </w:r>
            <w:proofErr w:type="spellStart"/>
            <w:r w:rsidRPr="00B0593B">
              <w:rPr>
                <w:sz w:val="22"/>
                <w:szCs w:val="22"/>
              </w:rPr>
              <w:t>разі</w:t>
            </w:r>
            <w:proofErr w:type="spellEnd"/>
            <w:r w:rsidRPr="00B0593B">
              <w:rPr>
                <w:sz w:val="22"/>
                <w:szCs w:val="22"/>
              </w:rPr>
              <w:t xml:space="preserve"> </w:t>
            </w:r>
            <w:proofErr w:type="spellStart"/>
            <w:r w:rsidRPr="00B0593B">
              <w:rPr>
                <w:sz w:val="22"/>
                <w:szCs w:val="22"/>
              </w:rPr>
              <w:t>відмови</w:t>
            </w:r>
            <w:proofErr w:type="spellEnd"/>
            <w:r w:rsidRPr="00B0593B">
              <w:rPr>
                <w:sz w:val="22"/>
                <w:szCs w:val="22"/>
              </w:rPr>
              <w:t xml:space="preserve"> </w:t>
            </w:r>
            <w:proofErr w:type="spellStart"/>
            <w:r w:rsidRPr="00B0593B">
              <w:rPr>
                <w:sz w:val="22"/>
                <w:szCs w:val="22"/>
              </w:rPr>
              <w:t>переможця</w:t>
            </w:r>
            <w:proofErr w:type="spellEnd"/>
            <w:r w:rsidRPr="00B0593B">
              <w:rPr>
                <w:sz w:val="22"/>
                <w:szCs w:val="22"/>
              </w:rPr>
              <w:t xml:space="preserve"> </w:t>
            </w:r>
            <w:proofErr w:type="spellStart"/>
            <w:r w:rsidRPr="00B0593B">
              <w:rPr>
                <w:sz w:val="22"/>
                <w:szCs w:val="22"/>
              </w:rPr>
              <w:t>торгів</w:t>
            </w:r>
            <w:proofErr w:type="spellEnd"/>
            <w:r w:rsidRPr="00B0593B">
              <w:rPr>
                <w:sz w:val="22"/>
                <w:szCs w:val="22"/>
              </w:rPr>
              <w:t xml:space="preserve"> </w:t>
            </w:r>
            <w:proofErr w:type="spellStart"/>
            <w:r w:rsidRPr="00B0593B">
              <w:rPr>
                <w:sz w:val="22"/>
                <w:szCs w:val="22"/>
              </w:rPr>
              <w:t>від</w:t>
            </w:r>
            <w:proofErr w:type="spellEnd"/>
            <w:r w:rsidRPr="00B0593B">
              <w:rPr>
                <w:sz w:val="22"/>
                <w:szCs w:val="22"/>
              </w:rPr>
              <w:t xml:space="preserve"> </w:t>
            </w:r>
            <w:proofErr w:type="spellStart"/>
            <w:r w:rsidRPr="00B0593B">
              <w:rPr>
                <w:sz w:val="22"/>
                <w:szCs w:val="22"/>
              </w:rPr>
              <w:t>підписання</w:t>
            </w:r>
            <w:proofErr w:type="spellEnd"/>
            <w:r w:rsidRPr="00B0593B">
              <w:rPr>
                <w:sz w:val="22"/>
                <w:szCs w:val="22"/>
              </w:rPr>
              <w:t xml:space="preserve"> договору про </w:t>
            </w:r>
            <w:proofErr w:type="spellStart"/>
            <w:r w:rsidRPr="00B0593B">
              <w:rPr>
                <w:sz w:val="22"/>
                <w:szCs w:val="22"/>
              </w:rPr>
              <w:t>закупівлю</w:t>
            </w:r>
            <w:proofErr w:type="spellEnd"/>
            <w:r w:rsidRPr="00B0593B">
              <w:rPr>
                <w:sz w:val="22"/>
                <w:szCs w:val="22"/>
              </w:rPr>
              <w:t xml:space="preserve"> </w:t>
            </w:r>
            <w:proofErr w:type="spellStart"/>
            <w:r w:rsidRPr="00B0593B">
              <w:rPr>
                <w:sz w:val="22"/>
                <w:szCs w:val="22"/>
              </w:rPr>
              <w:t>відповідно</w:t>
            </w:r>
            <w:proofErr w:type="spellEnd"/>
            <w:r w:rsidRPr="00B0593B">
              <w:rPr>
                <w:sz w:val="22"/>
                <w:szCs w:val="22"/>
              </w:rPr>
              <w:t xml:space="preserve"> до </w:t>
            </w:r>
            <w:proofErr w:type="spellStart"/>
            <w:r w:rsidRPr="00B0593B">
              <w:rPr>
                <w:sz w:val="22"/>
                <w:szCs w:val="22"/>
              </w:rPr>
              <w:t>вимог</w:t>
            </w:r>
            <w:proofErr w:type="spellEnd"/>
            <w:r w:rsidRPr="00B0593B">
              <w:rPr>
                <w:sz w:val="22"/>
                <w:szCs w:val="22"/>
              </w:rPr>
              <w:t xml:space="preserve"> </w:t>
            </w:r>
            <w:proofErr w:type="spellStart"/>
            <w:r w:rsidRPr="00B0593B">
              <w:rPr>
                <w:sz w:val="22"/>
                <w:szCs w:val="22"/>
              </w:rPr>
              <w:t>тендерної</w:t>
            </w:r>
            <w:proofErr w:type="spellEnd"/>
            <w:r w:rsidRPr="00B0593B">
              <w:rPr>
                <w:sz w:val="22"/>
                <w:szCs w:val="22"/>
              </w:rPr>
              <w:t xml:space="preserve"> </w:t>
            </w:r>
            <w:proofErr w:type="spellStart"/>
            <w:r w:rsidRPr="00B0593B">
              <w:rPr>
                <w:sz w:val="22"/>
                <w:szCs w:val="22"/>
              </w:rPr>
              <w:t>документації</w:t>
            </w:r>
            <w:proofErr w:type="spellEnd"/>
            <w:r w:rsidRPr="00B0593B">
              <w:rPr>
                <w:sz w:val="22"/>
                <w:szCs w:val="22"/>
              </w:rPr>
              <w:t xml:space="preserve"> </w:t>
            </w:r>
            <w:proofErr w:type="spellStart"/>
            <w:r w:rsidRPr="00B0593B">
              <w:rPr>
                <w:sz w:val="22"/>
                <w:szCs w:val="22"/>
              </w:rPr>
              <w:t>або</w:t>
            </w:r>
            <w:proofErr w:type="spellEnd"/>
            <w:r w:rsidRPr="00B0593B">
              <w:rPr>
                <w:sz w:val="22"/>
                <w:szCs w:val="22"/>
              </w:rPr>
              <w:t xml:space="preserve"> не </w:t>
            </w:r>
            <w:proofErr w:type="spellStart"/>
            <w:r w:rsidRPr="00B0593B">
              <w:rPr>
                <w:sz w:val="22"/>
                <w:szCs w:val="22"/>
              </w:rPr>
              <w:t>укладення</w:t>
            </w:r>
            <w:proofErr w:type="spellEnd"/>
            <w:r w:rsidRPr="00B0593B">
              <w:rPr>
                <w:sz w:val="22"/>
                <w:szCs w:val="22"/>
              </w:rPr>
              <w:t xml:space="preserve"> договору про </w:t>
            </w:r>
            <w:proofErr w:type="spellStart"/>
            <w:r w:rsidRPr="00B0593B">
              <w:rPr>
                <w:sz w:val="22"/>
                <w:szCs w:val="22"/>
              </w:rPr>
              <w:t>закупівлю</w:t>
            </w:r>
            <w:proofErr w:type="spellEnd"/>
            <w:r w:rsidRPr="00B0593B">
              <w:rPr>
                <w:sz w:val="22"/>
                <w:szCs w:val="22"/>
              </w:rPr>
              <w:t xml:space="preserve"> з вини </w:t>
            </w:r>
            <w:proofErr w:type="spellStart"/>
            <w:r w:rsidRPr="00B0593B">
              <w:rPr>
                <w:sz w:val="22"/>
                <w:szCs w:val="22"/>
              </w:rPr>
              <w:t>учасника</w:t>
            </w:r>
            <w:proofErr w:type="spellEnd"/>
            <w:r w:rsidRPr="00B0593B">
              <w:rPr>
                <w:sz w:val="22"/>
                <w:szCs w:val="22"/>
              </w:rPr>
              <w:t xml:space="preserve"> у строк, </w:t>
            </w:r>
            <w:proofErr w:type="spellStart"/>
            <w:r w:rsidRPr="00B0593B">
              <w:rPr>
                <w:sz w:val="22"/>
                <w:szCs w:val="22"/>
              </w:rPr>
              <w:t>визначений</w:t>
            </w:r>
            <w:proofErr w:type="spellEnd"/>
            <w:r w:rsidRPr="00B0593B">
              <w:rPr>
                <w:sz w:val="22"/>
                <w:szCs w:val="22"/>
              </w:rPr>
              <w:t xml:space="preserve"> Законом, </w:t>
            </w:r>
            <w:proofErr w:type="spellStart"/>
            <w:r w:rsidRPr="00B0593B">
              <w:rPr>
                <w:sz w:val="22"/>
                <w:szCs w:val="22"/>
              </w:rPr>
              <w:t>або</w:t>
            </w:r>
            <w:proofErr w:type="spellEnd"/>
            <w:r w:rsidRPr="00B0593B">
              <w:rPr>
                <w:sz w:val="22"/>
                <w:szCs w:val="22"/>
              </w:rPr>
              <w:t xml:space="preserve"> </w:t>
            </w:r>
            <w:proofErr w:type="spellStart"/>
            <w:r w:rsidRPr="00B0593B">
              <w:rPr>
                <w:sz w:val="22"/>
                <w:szCs w:val="22"/>
              </w:rPr>
              <w:t>ненадання</w:t>
            </w:r>
            <w:proofErr w:type="spellEnd"/>
            <w:r w:rsidRPr="00B0593B">
              <w:rPr>
                <w:sz w:val="22"/>
                <w:szCs w:val="22"/>
              </w:rPr>
              <w:t xml:space="preserve"> </w:t>
            </w:r>
            <w:proofErr w:type="spellStart"/>
            <w:r w:rsidRPr="00B0593B">
              <w:rPr>
                <w:sz w:val="22"/>
                <w:szCs w:val="22"/>
              </w:rPr>
              <w:t>переможцем</w:t>
            </w:r>
            <w:proofErr w:type="spellEnd"/>
            <w:r w:rsidRPr="00B0593B">
              <w:rPr>
                <w:sz w:val="22"/>
                <w:szCs w:val="22"/>
              </w:rPr>
              <w:t xml:space="preserve"> </w:t>
            </w:r>
            <w:proofErr w:type="spellStart"/>
            <w:r w:rsidRPr="00B0593B">
              <w:rPr>
                <w:sz w:val="22"/>
                <w:szCs w:val="22"/>
              </w:rPr>
              <w:t>документів</w:t>
            </w:r>
            <w:proofErr w:type="spellEnd"/>
            <w:r w:rsidRPr="00B0593B">
              <w:rPr>
                <w:sz w:val="22"/>
                <w:szCs w:val="22"/>
              </w:rPr>
              <w:t xml:space="preserve">, </w:t>
            </w:r>
            <w:proofErr w:type="spellStart"/>
            <w:r w:rsidRPr="00B0593B">
              <w:rPr>
                <w:sz w:val="22"/>
                <w:szCs w:val="22"/>
              </w:rPr>
              <w:t>що</w:t>
            </w:r>
            <w:proofErr w:type="spellEnd"/>
            <w:r w:rsidRPr="00B0593B">
              <w:rPr>
                <w:sz w:val="22"/>
                <w:szCs w:val="22"/>
              </w:rPr>
              <w:t xml:space="preserve"> </w:t>
            </w:r>
            <w:proofErr w:type="spellStart"/>
            <w:r w:rsidRPr="00B0593B">
              <w:rPr>
                <w:sz w:val="22"/>
                <w:szCs w:val="22"/>
              </w:rPr>
              <w:t>підтверджують</w:t>
            </w:r>
            <w:proofErr w:type="spellEnd"/>
            <w:r w:rsidRPr="00B0593B">
              <w:rPr>
                <w:sz w:val="22"/>
                <w:szCs w:val="22"/>
              </w:rPr>
              <w:t xml:space="preserve"> </w:t>
            </w:r>
            <w:proofErr w:type="spellStart"/>
            <w:r w:rsidRPr="00B0593B">
              <w:rPr>
                <w:sz w:val="22"/>
                <w:szCs w:val="22"/>
              </w:rPr>
              <w:t>відсутність</w:t>
            </w:r>
            <w:proofErr w:type="spellEnd"/>
            <w:r w:rsidRPr="00B0593B">
              <w:rPr>
                <w:sz w:val="22"/>
                <w:szCs w:val="22"/>
              </w:rPr>
              <w:t xml:space="preserve"> </w:t>
            </w:r>
            <w:proofErr w:type="spellStart"/>
            <w:r w:rsidRPr="00B0593B">
              <w:rPr>
                <w:sz w:val="22"/>
                <w:szCs w:val="22"/>
              </w:rPr>
              <w:t>підстав</w:t>
            </w:r>
            <w:proofErr w:type="spellEnd"/>
            <w:r w:rsidRPr="00B0593B">
              <w:rPr>
                <w:sz w:val="22"/>
                <w:szCs w:val="22"/>
              </w:rPr>
              <w:t xml:space="preserve">, </w:t>
            </w:r>
            <w:proofErr w:type="spellStart"/>
            <w:r w:rsidRPr="00B0593B">
              <w:rPr>
                <w:sz w:val="22"/>
                <w:szCs w:val="22"/>
              </w:rPr>
              <w:t>передбачених</w:t>
            </w:r>
            <w:proofErr w:type="spellEnd"/>
            <w:r w:rsidRPr="00B0593B">
              <w:rPr>
                <w:sz w:val="22"/>
                <w:szCs w:val="22"/>
              </w:rPr>
              <w:t xml:space="preserve"> </w:t>
            </w:r>
            <w:proofErr w:type="spellStart"/>
            <w:r w:rsidRPr="00B0593B">
              <w:rPr>
                <w:sz w:val="22"/>
                <w:szCs w:val="22"/>
              </w:rPr>
              <w:t>статтею</w:t>
            </w:r>
            <w:proofErr w:type="spellEnd"/>
            <w:r w:rsidRPr="00B0593B">
              <w:rPr>
                <w:sz w:val="22"/>
                <w:szCs w:val="22"/>
              </w:rPr>
              <w:t xml:space="preserve"> 17 Закону, </w:t>
            </w:r>
            <w:proofErr w:type="spellStart"/>
            <w:r w:rsidRPr="00B0593B">
              <w:rPr>
                <w:sz w:val="22"/>
                <w:szCs w:val="22"/>
              </w:rPr>
              <w:t>замовник</w:t>
            </w:r>
            <w:proofErr w:type="spellEnd"/>
            <w:r w:rsidRPr="00B0593B">
              <w:rPr>
                <w:sz w:val="22"/>
                <w:szCs w:val="22"/>
              </w:rPr>
              <w:t xml:space="preserve"> </w:t>
            </w:r>
            <w:proofErr w:type="spellStart"/>
            <w:r w:rsidRPr="00B0593B">
              <w:rPr>
                <w:sz w:val="22"/>
                <w:szCs w:val="22"/>
              </w:rPr>
              <w:t>відхиляє</w:t>
            </w:r>
            <w:proofErr w:type="spellEnd"/>
            <w:r w:rsidRPr="00B0593B">
              <w:rPr>
                <w:sz w:val="22"/>
                <w:szCs w:val="22"/>
              </w:rPr>
              <w:t xml:space="preserve"> </w:t>
            </w:r>
            <w:proofErr w:type="spellStart"/>
            <w:r w:rsidRPr="00B0593B">
              <w:rPr>
                <w:sz w:val="22"/>
                <w:szCs w:val="22"/>
              </w:rPr>
              <w:t>тендерну</w:t>
            </w:r>
            <w:proofErr w:type="spellEnd"/>
            <w:r w:rsidRPr="00B0593B">
              <w:rPr>
                <w:sz w:val="22"/>
                <w:szCs w:val="22"/>
              </w:rPr>
              <w:t xml:space="preserve"> </w:t>
            </w:r>
            <w:proofErr w:type="spellStart"/>
            <w:r w:rsidRPr="00B0593B">
              <w:rPr>
                <w:sz w:val="22"/>
                <w:szCs w:val="22"/>
              </w:rPr>
              <w:t>пропозицію</w:t>
            </w:r>
            <w:proofErr w:type="spellEnd"/>
            <w:r w:rsidRPr="00B0593B">
              <w:rPr>
                <w:sz w:val="22"/>
                <w:szCs w:val="22"/>
              </w:rPr>
              <w:t xml:space="preserve"> </w:t>
            </w:r>
            <w:proofErr w:type="spellStart"/>
            <w:r w:rsidRPr="00B0593B">
              <w:rPr>
                <w:sz w:val="22"/>
                <w:szCs w:val="22"/>
              </w:rPr>
              <w:t>цього</w:t>
            </w:r>
            <w:proofErr w:type="spellEnd"/>
            <w:r w:rsidRPr="00B0593B">
              <w:rPr>
                <w:sz w:val="22"/>
                <w:szCs w:val="22"/>
              </w:rPr>
              <w:t xml:space="preserve"> </w:t>
            </w:r>
            <w:proofErr w:type="spellStart"/>
            <w:r w:rsidRPr="00B0593B">
              <w:rPr>
                <w:sz w:val="22"/>
                <w:szCs w:val="22"/>
              </w:rPr>
              <w:t>учасника</w:t>
            </w:r>
            <w:proofErr w:type="spellEnd"/>
            <w:r w:rsidRPr="00B0593B">
              <w:rPr>
                <w:sz w:val="22"/>
                <w:szCs w:val="22"/>
              </w:rPr>
              <w:t xml:space="preserve"> та </w:t>
            </w:r>
            <w:proofErr w:type="spellStart"/>
            <w:r w:rsidRPr="00B0593B">
              <w:rPr>
                <w:sz w:val="22"/>
                <w:szCs w:val="22"/>
              </w:rPr>
              <w:t>визначає</w:t>
            </w:r>
            <w:proofErr w:type="spellEnd"/>
            <w:r w:rsidRPr="00B0593B">
              <w:rPr>
                <w:sz w:val="22"/>
                <w:szCs w:val="22"/>
              </w:rPr>
              <w:t xml:space="preserve"> </w:t>
            </w:r>
            <w:proofErr w:type="spellStart"/>
            <w:r w:rsidRPr="00B0593B">
              <w:rPr>
                <w:sz w:val="22"/>
                <w:szCs w:val="22"/>
              </w:rPr>
              <w:t>переможця</w:t>
            </w:r>
            <w:proofErr w:type="spellEnd"/>
            <w:r w:rsidRPr="00B0593B">
              <w:rPr>
                <w:sz w:val="22"/>
                <w:szCs w:val="22"/>
              </w:rPr>
              <w:t xml:space="preserve"> </w:t>
            </w:r>
            <w:proofErr w:type="spellStart"/>
            <w:r w:rsidRPr="00B0593B">
              <w:rPr>
                <w:sz w:val="22"/>
                <w:szCs w:val="22"/>
              </w:rPr>
              <w:t>серед</w:t>
            </w:r>
            <w:proofErr w:type="spellEnd"/>
            <w:r w:rsidRPr="00B0593B">
              <w:rPr>
                <w:sz w:val="22"/>
                <w:szCs w:val="22"/>
              </w:rPr>
              <w:t xml:space="preserve"> тих </w:t>
            </w:r>
            <w:proofErr w:type="spellStart"/>
            <w:r w:rsidRPr="00B0593B">
              <w:rPr>
                <w:sz w:val="22"/>
                <w:szCs w:val="22"/>
              </w:rPr>
              <w:t>учасників</w:t>
            </w:r>
            <w:proofErr w:type="spellEnd"/>
            <w:r w:rsidRPr="00B0593B">
              <w:rPr>
                <w:sz w:val="22"/>
                <w:szCs w:val="22"/>
              </w:rPr>
              <w:t xml:space="preserve">, строк </w:t>
            </w:r>
            <w:proofErr w:type="spellStart"/>
            <w:r w:rsidRPr="00B0593B">
              <w:rPr>
                <w:sz w:val="22"/>
                <w:szCs w:val="22"/>
              </w:rPr>
              <w:t>дії</w:t>
            </w:r>
            <w:proofErr w:type="spellEnd"/>
            <w:r w:rsidRPr="00B0593B">
              <w:rPr>
                <w:sz w:val="22"/>
                <w:szCs w:val="22"/>
              </w:rPr>
              <w:t xml:space="preserve"> </w:t>
            </w:r>
            <w:proofErr w:type="spellStart"/>
            <w:r w:rsidRPr="00B0593B">
              <w:rPr>
                <w:sz w:val="22"/>
                <w:szCs w:val="22"/>
              </w:rPr>
              <w:t>тендерної</w:t>
            </w:r>
            <w:proofErr w:type="spellEnd"/>
            <w:r w:rsidRPr="00B0593B">
              <w:rPr>
                <w:sz w:val="22"/>
                <w:szCs w:val="22"/>
              </w:rPr>
              <w:t xml:space="preserve"> </w:t>
            </w:r>
            <w:proofErr w:type="spellStart"/>
            <w:r w:rsidRPr="00B0593B">
              <w:rPr>
                <w:sz w:val="22"/>
                <w:szCs w:val="22"/>
              </w:rPr>
              <w:t>пропозиції</w:t>
            </w:r>
            <w:proofErr w:type="spellEnd"/>
            <w:r w:rsidRPr="00B0593B">
              <w:rPr>
                <w:sz w:val="22"/>
                <w:szCs w:val="22"/>
              </w:rPr>
              <w:t xml:space="preserve"> </w:t>
            </w:r>
            <w:proofErr w:type="spellStart"/>
            <w:r w:rsidRPr="00B0593B">
              <w:rPr>
                <w:sz w:val="22"/>
                <w:szCs w:val="22"/>
              </w:rPr>
              <w:t>яких</w:t>
            </w:r>
            <w:proofErr w:type="spellEnd"/>
            <w:r w:rsidRPr="00B0593B">
              <w:rPr>
                <w:sz w:val="22"/>
                <w:szCs w:val="22"/>
              </w:rPr>
              <w:t xml:space="preserve"> </w:t>
            </w:r>
            <w:proofErr w:type="spellStart"/>
            <w:r w:rsidRPr="00B0593B">
              <w:rPr>
                <w:sz w:val="22"/>
                <w:szCs w:val="22"/>
              </w:rPr>
              <w:t>ще</w:t>
            </w:r>
            <w:proofErr w:type="spellEnd"/>
            <w:r w:rsidRPr="00B0593B">
              <w:rPr>
                <w:sz w:val="22"/>
                <w:szCs w:val="22"/>
              </w:rPr>
              <w:t xml:space="preserve"> не минув.</w:t>
            </w:r>
          </w:p>
        </w:tc>
      </w:tr>
      <w:tr w:rsidR="00446BC0" w:rsidRPr="00B0593B" w14:paraId="1C23CAAF" w14:textId="77777777" w:rsidTr="00E8314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BD97A18" w14:textId="77777777" w:rsidR="00446BC0" w:rsidRPr="00B0593B" w:rsidRDefault="00446BC0" w:rsidP="00E83142">
            <w:pPr>
              <w:pStyle w:val="ac"/>
              <w:jc w:val="both"/>
              <w:rPr>
                <w:b/>
                <w:sz w:val="22"/>
                <w:szCs w:val="22"/>
                <w:lang w:val="uk-UA"/>
              </w:rPr>
            </w:pPr>
            <w:r w:rsidRPr="00B0593B">
              <w:rPr>
                <w:b/>
                <w:sz w:val="22"/>
                <w:szCs w:val="22"/>
                <w:lang w:val="uk-UA"/>
              </w:rPr>
              <w:t>6</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12DCDB4" w14:textId="77777777" w:rsidR="00446BC0" w:rsidRPr="00B0593B" w:rsidRDefault="00446BC0" w:rsidP="00E83142">
            <w:pPr>
              <w:pStyle w:val="ac"/>
              <w:jc w:val="both"/>
              <w:rPr>
                <w:b/>
                <w:sz w:val="22"/>
                <w:szCs w:val="22"/>
                <w:lang w:val="uk-UA"/>
              </w:rPr>
            </w:pPr>
            <w:r w:rsidRPr="00B0593B">
              <w:rPr>
                <w:b/>
                <w:sz w:val="22"/>
                <w:szCs w:val="22"/>
                <w:lang w:val="uk-UA"/>
              </w:rPr>
              <w:t xml:space="preserve">Забезпечення виконання договору про закупівлю </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53923EC" w14:textId="77777777" w:rsidR="00446BC0" w:rsidRPr="00B0593B" w:rsidRDefault="00446BC0" w:rsidP="00E83142">
            <w:pPr>
              <w:pStyle w:val="ac"/>
              <w:jc w:val="both"/>
              <w:rPr>
                <w:sz w:val="22"/>
                <w:szCs w:val="22"/>
                <w:lang w:val="uk-UA"/>
              </w:rPr>
            </w:pPr>
            <w:r w:rsidRPr="00B0593B">
              <w:rPr>
                <w:sz w:val="22"/>
                <w:szCs w:val="22"/>
                <w:lang w:val="uk-UA"/>
              </w:rPr>
              <w:t>Забезпечення виконання договору про закупівлю не вимагається</w:t>
            </w:r>
          </w:p>
        </w:tc>
      </w:tr>
    </w:tbl>
    <w:p w14:paraId="24236D06" w14:textId="77777777" w:rsidR="00CA4681" w:rsidRDefault="00CA4681" w:rsidP="00A87B63">
      <w:pPr>
        <w:pStyle w:val="ac"/>
        <w:jc w:val="right"/>
        <w:rPr>
          <w:b/>
          <w:lang w:val="uk-UA"/>
        </w:rPr>
      </w:pPr>
    </w:p>
    <w:p w14:paraId="7E1A43A9" w14:textId="77777777" w:rsidR="00CA4681" w:rsidRDefault="00CA4681" w:rsidP="00A87B63">
      <w:pPr>
        <w:pStyle w:val="ac"/>
        <w:jc w:val="right"/>
        <w:rPr>
          <w:b/>
          <w:lang w:val="uk-UA"/>
        </w:rPr>
      </w:pPr>
    </w:p>
    <w:p w14:paraId="50A2AB58" w14:textId="77777777" w:rsidR="00CA4681" w:rsidRDefault="00CA4681" w:rsidP="00A87B63">
      <w:pPr>
        <w:pStyle w:val="ac"/>
        <w:jc w:val="right"/>
        <w:rPr>
          <w:b/>
          <w:lang w:val="uk-UA"/>
        </w:rPr>
      </w:pPr>
    </w:p>
    <w:p w14:paraId="0B94400A" w14:textId="77777777" w:rsidR="00CA4681" w:rsidRDefault="00CA4681" w:rsidP="00A87B63">
      <w:pPr>
        <w:pStyle w:val="ac"/>
        <w:jc w:val="right"/>
        <w:rPr>
          <w:b/>
          <w:lang w:val="uk-UA"/>
        </w:rPr>
      </w:pPr>
    </w:p>
    <w:p w14:paraId="516976C8" w14:textId="77777777" w:rsidR="00CA4681" w:rsidRDefault="00CA4681" w:rsidP="00A87B63">
      <w:pPr>
        <w:pStyle w:val="ac"/>
        <w:jc w:val="right"/>
        <w:rPr>
          <w:b/>
          <w:lang w:val="uk-UA"/>
        </w:rPr>
      </w:pPr>
    </w:p>
    <w:p w14:paraId="55FEA481" w14:textId="77777777" w:rsidR="00CA4681" w:rsidRDefault="00CA4681" w:rsidP="00A87B63">
      <w:pPr>
        <w:pStyle w:val="ac"/>
        <w:jc w:val="right"/>
        <w:rPr>
          <w:b/>
          <w:lang w:val="uk-UA"/>
        </w:rPr>
      </w:pPr>
    </w:p>
    <w:p w14:paraId="24F9DE81" w14:textId="77777777" w:rsidR="00CA4681" w:rsidRDefault="00CA4681" w:rsidP="00A87B63">
      <w:pPr>
        <w:pStyle w:val="ac"/>
        <w:jc w:val="right"/>
        <w:rPr>
          <w:b/>
          <w:lang w:val="uk-UA"/>
        </w:rPr>
      </w:pPr>
    </w:p>
    <w:p w14:paraId="20D9B516" w14:textId="77777777" w:rsidR="00CA4681" w:rsidRDefault="00CA4681" w:rsidP="00A87B63">
      <w:pPr>
        <w:pStyle w:val="ac"/>
        <w:jc w:val="right"/>
        <w:rPr>
          <w:b/>
          <w:lang w:val="uk-UA"/>
        </w:rPr>
      </w:pPr>
    </w:p>
    <w:p w14:paraId="5B04C5A3" w14:textId="77777777" w:rsidR="0064414B" w:rsidRDefault="0064414B" w:rsidP="00A87B63">
      <w:pPr>
        <w:pStyle w:val="ac"/>
        <w:jc w:val="right"/>
        <w:rPr>
          <w:b/>
          <w:lang w:val="uk-UA"/>
        </w:rPr>
      </w:pPr>
    </w:p>
    <w:p w14:paraId="611EE457" w14:textId="77777777" w:rsidR="0064414B" w:rsidRDefault="0064414B" w:rsidP="00A87B63">
      <w:pPr>
        <w:pStyle w:val="ac"/>
        <w:jc w:val="right"/>
        <w:rPr>
          <w:b/>
          <w:lang w:val="uk-UA"/>
        </w:rPr>
      </w:pPr>
    </w:p>
    <w:p w14:paraId="792ACD8C" w14:textId="77777777" w:rsidR="0064414B" w:rsidRDefault="0064414B" w:rsidP="00A87B63">
      <w:pPr>
        <w:pStyle w:val="ac"/>
        <w:jc w:val="right"/>
        <w:rPr>
          <w:b/>
          <w:lang w:val="uk-UA"/>
        </w:rPr>
      </w:pPr>
    </w:p>
    <w:p w14:paraId="7A1C5BEE" w14:textId="77777777" w:rsidR="0064414B" w:rsidRDefault="0064414B" w:rsidP="00A87B63">
      <w:pPr>
        <w:pStyle w:val="ac"/>
        <w:jc w:val="right"/>
        <w:rPr>
          <w:b/>
          <w:lang w:val="uk-UA"/>
        </w:rPr>
      </w:pPr>
    </w:p>
    <w:p w14:paraId="2CFFC534" w14:textId="77777777" w:rsidR="0064414B" w:rsidRDefault="0064414B" w:rsidP="00A87B63">
      <w:pPr>
        <w:pStyle w:val="ac"/>
        <w:jc w:val="right"/>
        <w:rPr>
          <w:b/>
          <w:lang w:val="uk-UA"/>
        </w:rPr>
      </w:pPr>
    </w:p>
    <w:p w14:paraId="6B3D2C96" w14:textId="77777777" w:rsidR="0064414B" w:rsidRDefault="0064414B" w:rsidP="00A87B63">
      <w:pPr>
        <w:pStyle w:val="ac"/>
        <w:jc w:val="right"/>
        <w:rPr>
          <w:b/>
          <w:lang w:val="uk-UA"/>
        </w:rPr>
      </w:pPr>
    </w:p>
    <w:p w14:paraId="24E46863" w14:textId="77777777" w:rsidR="0064414B" w:rsidRDefault="0064414B" w:rsidP="00A87B63">
      <w:pPr>
        <w:pStyle w:val="ac"/>
        <w:jc w:val="right"/>
        <w:rPr>
          <w:b/>
          <w:lang w:val="uk-UA"/>
        </w:rPr>
      </w:pPr>
    </w:p>
    <w:p w14:paraId="69855509" w14:textId="77777777" w:rsidR="0064414B" w:rsidRDefault="0064414B" w:rsidP="00A87B63">
      <w:pPr>
        <w:pStyle w:val="ac"/>
        <w:jc w:val="right"/>
        <w:rPr>
          <w:b/>
          <w:lang w:val="uk-UA"/>
        </w:rPr>
      </w:pPr>
    </w:p>
    <w:p w14:paraId="3B1C2784" w14:textId="77777777" w:rsidR="0064414B" w:rsidRDefault="0064414B" w:rsidP="00A87B63">
      <w:pPr>
        <w:pStyle w:val="ac"/>
        <w:jc w:val="right"/>
        <w:rPr>
          <w:b/>
          <w:lang w:val="uk-UA"/>
        </w:rPr>
      </w:pPr>
    </w:p>
    <w:p w14:paraId="4224C659" w14:textId="77777777" w:rsidR="0064414B" w:rsidRDefault="0064414B" w:rsidP="00A87B63">
      <w:pPr>
        <w:pStyle w:val="ac"/>
        <w:jc w:val="right"/>
        <w:rPr>
          <w:b/>
          <w:lang w:val="uk-UA"/>
        </w:rPr>
      </w:pPr>
    </w:p>
    <w:p w14:paraId="17DA248B" w14:textId="77777777" w:rsidR="0064414B" w:rsidRDefault="0064414B" w:rsidP="00A87B63">
      <w:pPr>
        <w:pStyle w:val="ac"/>
        <w:jc w:val="right"/>
        <w:rPr>
          <w:b/>
          <w:lang w:val="uk-UA"/>
        </w:rPr>
      </w:pPr>
    </w:p>
    <w:p w14:paraId="26B8A4AA" w14:textId="77777777" w:rsidR="0064414B" w:rsidRDefault="0064414B" w:rsidP="00A87B63">
      <w:pPr>
        <w:pStyle w:val="ac"/>
        <w:jc w:val="right"/>
        <w:rPr>
          <w:b/>
          <w:lang w:val="uk-UA"/>
        </w:rPr>
      </w:pPr>
    </w:p>
    <w:p w14:paraId="1491E221" w14:textId="77777777" w:rsidR="0064414B" w:rsidRDefault="0064414B" w:rsidP="00A87B63">
      <w:pPr>
        <w:pStyle w:val="ac"/>
        <w:jc w:val="right"/>
        <w:rPr>
          <w:b/>
          <w:lang w:val="uk-UA"/>
        </w:rPr>
      </w:pPr>
    </w:p>
    <w:p w14:paraId="3B9CD3B2" w14:textId="77777777" w:rsidR="0064414B" w:rsidRDefault="0064414B" w:rsidP="00A87B63">
      <w:pPr>
        <w:pStyle w:val="ac"/>
        <w:jc w:val="right"/>
        <w:rPr>
          <w:b/>
          <w:lang w:val="uk-UA"/>
        </w:rPr>
      </w:pPr>
    </w:p>
    <w:p w14:paraId="0A7226FD" w14:textId="77777777" w:rsidR="0064414B" w:rsidRDefault="0064414B" w:rsidP="00A87B63">
      <w:pPr>
        <w:pStyle w:val="ac"/>
        <w:jc w:val="right"/>
        <w:rPr>
          <w:b/>
          <w:lang w:val="uk-UA"/>
        </w:rPr>
      </w:pPr>
    </w:p>
    <w:p w14:paraId="584E6AC9" w14:textId="77777777" w:rsidR="0064414B" w:rsidRDefault="0064414B" w:rsidP="00A87B63">
      <w:pPr>
        <w:pStyle w:val="ac"/>
        <w:jc w:val="right"/>
        <w:rPr>
          <w:b/>
          <w:lang w:val="uk-UA"/>
        </w:rPr>
      </w:pPr>
    </w:p>
    <w:p w14:paraId="536387AC" w14:textId="77777777" w:rsidR="0064414B" w:rsidRDefault="0064414B" w:rsidP="00A87B63">
      <w:pPr>
        <w:pStyle w:val="ac"/>
        <w:jc w:val="right"/>
        <w:rPr>
          <w:b/>
          <w:lang w:val="uk-UA"/>
        </w:rPr>
      </w:pPr>
    </w:p>
    <w:p w14:paraId="2C58A57B" w14:textId="77777777" w:rsidR="0064414B" w:rsidRDefault="0064414B" w:rsidP="00A87B63">
      <w:pPr>
        <w:pStyle w:val="ac"/>
        <w:jc w:val="right"/>
        <w:rPr>
          <w:b/>
          <w:lang w:val="uk-UA"/>
        </w:rPr>
      </w:pPr>
    </w:p>
    <w:p w14:paraId="5FD12AE9" w14:textId="77777777" w:rsidR="0064414B" w:rsidRDefault="0064414B" w:rsidP="00A87B63">
      <w:pPr>
        <w:pStyle w:val="ac"/>
        <w:jc w:val="right"/>
        <w:rPr>
          <w:b/>
          <w:lang w:val="uk-UA"/>
        </w:rPr>
      </w:pPr>
    </w:p>
    <w:p w14:paraId="76681491" w14:textId="77777777" w:rsidR="0064414B" w:rsidRDefault="0064414B" w:rsidP="00A87B63">
      <w:pPr>
        <w:pStyle w:val="ac"/>
        <w:jc w:val="right"/>
        <w:rPr>
          <w:b/>
          <w:lang w:val="uk-UA"/>
        </w:rPr>
      </w:pPr>
    </w:p>
    <w:p w14:paraId="11E9FC69" w14:textId="77777777" w:rsidR="0064414B" w:rsidRDefault="0064414B" w:rsidP="00A87B63">
      <w:pPr>
        <w:pStyle w:val="ac"/>
        <w:jc w:val="right"/>
        <w:rPr>
          <w:b/>
          <w:lang w:val="uk-UA"/>
        </w:rPr>
      </w:pPr>
    </w:p>
    <w:p w14:paraId="5884F3D4" w14:textId="77777777" w:rsidR="0064414B" w:rsidRDefault="0064414B" w:rsidP="00A87B63">
      <w:pPr>
        <w:pStyle w:val="ac"/>
        <w:jc w:val="right"/>
        <w:rPr>
          <w:b/>
          <w:lang w:val="uk-UA"/>
        </w:rPr>
      </w:pPr>
    </w:p>
    <w:p w14:paraId="7F8AE1E1" w14:textId="77777777" w:rsidR="0064414B" w:rsidRDefault="0064414B" w:rsidP="00A87B63">
      <w:pPr>
        <w:pStyle w:val="ac"/>
        <w:jc w:val="right"/>
        <w:rPr>
          <w:b/>
          <w:lang w:val="uk-UA"/>
        </w:rPr>
      </w:pPr>
    </w:p>
    <w:p w14:paraId="0E087B17" w14:textId="77777777" w:rsidR="0064414B" w:rsidRDefault="0064414B" w:rsidP="00A87B63">
      <w:pPr>
        <w:pStyle w:val="ac"/>
        <w:jc w:val="right"/>
        <w:rPr>
          <w:b/>
          <w:lang w:val="uk-UA"/>
        </w:rPr>
      </w:pPr>
    </w:p>
    <w:p w14:paraId="7666C8B1" w14:textId="77777777" w:rsidR="0064414B" w:rsidRDefault="0064414B" w:rsidP="00A87B63">
      <w:pPr>
        <w:pStyle w:val="ac"/>
        <w:jc w:val="right"/>
        <w:rPr>
          <w:b/>
          <w:lang w:val="uk-UA"/>
        </w:rPr>
      </w:pPr>
    </w:p>
    <w:p w14:paraId="602E1600" w14:textId="77777777" w:rsidR="0064414B" w:rsidRDefault="0064414B" w:rsidP="00A87B63">
      <w:pPr>
        <w:pStyle w:val="ac"/>
        <w:jc w:val="right"/>
        <w:rPr>
          <w:b/>
          <w:lang w:val="uk-UA"/>
        </w:rPr>
      </w:pPr>
    </w:p>
    <w:p w14:paraId="630EE6D3" w14:textId="77777777" w:rsidR="00CA4681" w:rsidRDefault="00CA4681" w:rsidP="00A87B63">
      <w:pPr>
        <w:pStyle w:val="ac"/>
        <w:jc w:val="right"/>
        <w:rPr>
          <w:b/>
          <w:lang w:val="uk-UA"/>
        </w:rPr>
      </w:pPr>
    </w:p>
    <w:p w14:paraId="4DBA0AE9" w14:textId="77777777" w:rsidR="00CA4681" w:rsidRDefault="00CA4681" w:rsidP="00A87B63">
      <w:pPr>
        <w:pStyle w:val="ac"/>
        <w:jc w:val="right"/>
        <w:rPr>
          <w:b/>
          <w:lang w:val="uk-UA"/>
        </w:rPr>
      </w:pPr>
    </w:p>
    <w:p w14:paraId="754179D0" w14:textId="77777777" w:rsidR="00CA4681" w:rsidRDefault="00CA4681" w:rsidP="00A87B63">
      <w:pPr>
        <w:pStyle w:val="ac"/>
        <w:jc w:val="right"/>
        <w:rPr>
          <w:b/>
          <w:lang w:val="uk-UA"/>
        </w:rPr>
      </w:pPr>
    </w:p>
    <w:p w14:paraId="6BEB135A" w14:textId="77777777" w:rsidR="00CA4681" w:rsidRDefault="00CA4681" w:rsidP="00A87B63">
      <w:pPr>
        <w:pStyle w:val="ac"/>
        <w:jc w:val="right"/>
        <w:rPr>
          <w:b/>
          <w:lang w:val="uk-UA"/>
        </w:rPr>
      </w:pPr>
    </w:p>
    <w:p w14:paraId="34524806" w14:textId="77777777" w:rsidR="00CA4681" w:rsidRDefault="00CA4681" w:rsidP="00A87B63">
      <w:pPr>
        <w:pStyle w:val="ac"/>
        <w:jc w:val="right"/>
        <w:rPr>
          <w:b/>
          <w:lang w:val="uk-UA"/>
        </w:rPr>
      </w:pPr>
    </w:p>
    <w:p w14:paraId="53A1F069" w14:textId="77777777" w:rsidR="00CA4681" w:rsidRDefault="00CA4681" w:rsidP="00A87B63">
      <w:pPr>
        <w:pStyle w:val="ac"/>
        <w:jc w:val="right"/>
        <w:rPr>
          <w:b/>
          <w:lang w:val="uk-UA"/>
        </w:rPr>
      </w:pPr>
    </w:p>
    <w:p w14:paraId="0690CB02" w14:textId="77777777" w:rsidR="00CA4681" w:rsidRDefault="00CA4681" w:rsidP="00A87B63">
      <w:pPr>
        <w:pStyle w:val="ac"/>
        <w:jc w:val="right"/>
        <w:rPr>
          <w:b/>
          <w:lang w:val="uk-UA"/>
        </w:rPr>
      </w:pPr>
    </w:p>
    <w:p w14:paraId="7BC8BD8D" w14:textId="77777777" w:rsidR="00C64E24" w:rsidRPr="00C931F4" w:rsidRDefault="00C64E24" w:rsidP="00C64E24">
      <w:pPr>
        <w:suppressAutoHyphens/>
        <w:jc w:val="right"/>
        <w:rPr>
          <w:b/>
          <w:lang w:eastAsia="zh-CN"/>
        </w:rPr>
      </w:pPr>
      <w:proofErr w:type="spellStart"/>
      <w:r w:rsidRPr="00C931F4">
        <w:rPr>
          <w:b/>
          <w:lang w:eastAsia="zh-CN"/>
        </w:rPr>
        <w:lastRenderedPageBreak/>
        <w:t>Додаток</w:t>
      </w:r>
      <w:proofErr w:type="spellEnd"/>
      <w:r w:rsidRPr="00C931F4">
        <w:rPr>
          <w:b/>
          <w:lang w:eastAsia="zh-CN"/>
        </w:rPr>
        <w:t xml:space="preserve"> 1</w:t>
      </w:r>
    </w:p>
    <w:p w14:paraId="5F1CC268" w14:textId="77777777" w:rsidR="00C64E24" w:rsidRPr="00C931F4" w:rsidRDefault="00C64E24" w:rsidP="00C64E24">
      <w:pPr>
        <w:suppressAutoHyphens/>
        <w:jc w:val="right"/>
        <w:rPr>
          <w:b/>
          <w:lang w:eastAsia="zh-CN"/>
        </w:rPr>
      </w:pPr>
      <w:r w:rsidRPr="00C931F4">
        <w:rPr>
          <w:i/>
        </w:rPr>
        <w:t xml:space="preserve">до </w:t>
      </w:r>
      <w:proofErr w:type="spellStart"/>
      <w:r w:rsidRPr="00C931F4">
        <w:rPr>
          <w:i/>
        </w:rPr>
        <w:t>тендерної</w:t>
      </w:r>
      <w:proofErr w:type="spellEnd"/>
      <w:r w:rsidRPr="00C931F4">
        <w:rPr>
          <w:i/>
        </w:rPr>
        <w:t xml:space="preserve"> </w:t>
      </w:r>
      <w:proofErr w:type="spellStart"/>
      <w:r w:rsidRPr="00C931F4">
        <w:rPr>
          <w:i/>
        </w:rPr>
        <w:t>документації</w:t>
      </w:r>
      <w:proofErr w:type="spellEnd"/>
    </w:p>
    <w:p w14:paraId="6D5AF71B" w14:textId="77777777" w:rsidR="00C64E24" w:rsidRPr="00C931F4" w:rsidRDefault="00C64E24" w:rsidP="00C64E24">
      <w:pPr>
        <w:suppressAutoHyphens/>
        <w:jc w:val="center"/>
        <w:rPr>
          <w:b/>
          <w:lang w:eastAsia="zh-CN"/>
        </w:rPr>
      </w:pPr>
    </w:p>
    <w:p w14:paraId="55C6B327" w14:textId="77777777" w:rsidR="00C64E24" w:rsidRPr="00C931F4" w:rsidRDefault="00C64E24" w:rsidP="00C64E24">
      <w:pPr>
        <w:suppressAutoHyphens/>
        <w:ind w:firstLine="540"/>
        <w:jc w:val="center"/>
        <w:rPr>
          <w:b/>
          <w:lang w:eastAsia="zh-CN"/>
        </w:rPr>
      </w:pPr>
      <w:r w:rsidRPr="00C931F4">
        <w:rPr>
          <w:b/>
          <w:lang w:eastAsia="zh-CN"/>
        </w:rPr>
        <w:t>ФОРМА «ЦІНОВА ПРОПОЗИЦІЯ»</w:t>
      </w:r>
    </w:p>
    <w:p w14:paraId="42D3D22F" w14:textId="77777777" w:rsidR="00C64E24" w:rsidRPr="00C931F4" w:rsidRDefault="00C64E24" w:rsidP="00C6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931F4">
        <w:t>Повне</w:t>
      </w:r>
      <w:proofErr w:type="spellEnd"/>
      <w:r w:rsidRPr="00C931F4">
        <w:t xml:space="preserve"> </w:t>
      </w:r>
      <w:proofErr w:type="spellStart"/>
      <w:r w:rsidRPr="00C931F4">
        <w:t>найменування</w:t>
      </w:r>
      <w:proofErr w:type="spellEnd"/>
      <w:r w:rsidRPr="00C931F4">
        <w:t xml:space="preserve"> </w:t>
      </w:r>
      <w:proofErr w:type="spellStart"/>
      <w:r w:rsidRPr="00C931F4">
        <w:t>Учасника</w:t>
      </w:r>
      <w:proofErr w:type="spellEnd"/>
      <w:r w:rsidRPr="00C931F4">
        <w:t>:________________________________________________</w:t>
      </w:r>
    </w:p>
    <w:p w14:paraId="533327F2" w14:textId="77777777" w:rsidR="00C64E24" w:rsidRPr="00C931F4" w:rsidRDefault="00C64E24" w:rsidP="00C6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931F4">
        <w:t xml:space="preserve">Адреса </w:t>
      </w:r>
      <w:proofErr w:type="spellStart"/>
      <w:r w:rsidRPr="00C931F4">
        <w:t>Учасника</w:t>
      </w:r>
      <w:proofErr w:type="spellEnd"/>
      <w:r w:rsidRPr="00C931F4">
        <w:t>(</w:t>
      </w:r>
      <w:proofErr w:type="spellStart"/>
      <w:r w:rsidRPr="00C931F4">
        <w:t>юридична</w:t>
      </w:r>
      <w:proofErr w:type="spellEnd"/>
      <w:r w:rsidRPr="00C931F4">
        <w:t xml:space="preserve"> та </w:t>
      </w:r>
      <w:proofErr w:type="spellStart"/>
      <w:r w:rsidRPr="00C931F4">
        <w:t>фактична</w:t>
      </w:r>
      <w:proofErr w:type="spellEnd"/>
      <w:r w:rsidRPr="00C931F4">
        <w:t>): _______________________________________</w:t>
      </w:r>
    </w:p>
    <w:p w14:paraId="6C9044B4" w14:textId="77777777" w:rsidR="00C64E24" w:rsidRPr="00C931F4" w:rsidRDefault="00C64E24" w:rsidP="00C6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931F4">
        <w:t>Код ЄДРПОУ________________________________________________________________</w:t>
      </w:r>
    </w:p>
    <w:p w14:paraId="75A8ACC4" w14:textId="77777777" w:rsidR="00C64E24" w:rsidRPr="00C931F4" w:rsidRDefault="00C64E24" w:rsidP="00C6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931F4">
        <w:t>Банківські</w:t>
      </w:r>
      <w:proofErr w:type="spellEnd"/>
      <w:r w:rsidRPr="00C931F4">
        <w:t xml:space="preserve"> реквізити__________________________________________________________</w:t>
      </w:r>
    </w:p>
    <w:p w14:paraId="62F8D350" w14:textId="77777777" w:rsidR="00C64E24" w:rsidRPr="00C931F4" w:rsidRDefault="00C64E24" w:rsidP="00C6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931F4">
        <w:t xml:space="preserve">Телефон/факс </w:t>
      </w:r>
      <w:proofErr w:type="spellStart"/>
      <w:r w:rsidRPr="00C931F4">
        <w:t>Учасника</w:t>
      </w:r>
      <w:proofErr w:type="spellEnd"/>
      <w:r w:rsidRPr="00C931F4">
        <w:t>: ______________________________________________________</w:t>
      </w:r>
    </w:p>
    <w:p w14:paraId="7ECF847E" w14:textId="77777777" w:rsidR="00C64E24" w:rsidRPr="00C931F4" w:rsidRDefault="00C64E24" w:rsidP="00C6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931F4">
        <w:t>Керівник</w:t>
      </w:r>
      <w:proofErr w:type="spellEnd"/>
      <w:r w:rsidRPr="00C931F4">
        <w:t xml:space="preserve"> (</w:t>
      </w:r>
      <w:proofErr w:type="spellStart"/>
      <w:r w:rsidRPr="00C931F4">
        <w:t>прізвище</w:t>
      </w:r>
      <w:proofErr w:type="spellEnd"/>
      <w:r w:rsidRPr="00C931F4">
        <w:t xml:space="preserve">, </w:t>
      </w:r>
      <w:proofErr w:type="spellStart"/>
      <w:r w:rsidRPr="00C931F4">
        <w:t>ім’я</w:t>
      </w:r>
      <w:proofErr w:type="spellEnd"/>
      <w:r w:rsidRPr="00C931F4">
        <w:t xml:space="preserve"> по </w:t>
      </w:r>
      <w:proofErr w:type="spellStart"/>
      <w:r w:rsidRPr="00C931F4">
        <w:t>батькові</w:t>
      </w:r>
      <w:proofErr w:type="spellEnd"/>
      <w:r w:rsidRPr="00C931F4">
        <w:t xml:space="preserve">) </w:t>
      </w:r>
      <w:proofErr w:type="spellStart"/>
      <w:r w:rsidRPr="00C931F4">
        <w:t>Учасника</w:t>
      </w:r>
      <w:proofErr w:type="spellEnd"/>
      <w:r w:rsidRPr="00C931F4">
        <w:t xml:space="preserve">: __________________________________                                                                            </w:t>
      </w:r>
      <w:proofErr w:type="spellStart"/>
      <w:r w:rsidRPr="00C931F4">
        <w:t>Уповноважений</w:t>
      </w:r>
      <w:proofErr w:type="spellEnd"/>
      <w:r w:rsidRPr="00C931F4">
        <w:t xml:space="preserve"> </w:t>
      </w:r>
      <w:proofErr w:type="spellStart"/>
      <w:r w:rsidRPr="00C931F4">
        <w:t>представник</w:t>
      </w:r>
      <w:proofErr w:type="spellEnd"/>
      <w:r w:rsidRPr="00C931F4">
        <w:t xml:space="preserve"> </w:t>
      </w:r>
      <w:proofErr w:type="spellStart"/>
      <w:r w:rsidRPr="00C931F4">
        <w:t>Учасника</w:t>
      </w:r>
      <w:proofErr w:type="spellEnd"/>
      <w:r w:rsidRPr="00C931F4">
        <w:t xml:space="preserve"> на </w:t>
      </w:r>
      <w:proofErr w:type="spellStart"/>
      <w:r w:rsidRPr="00C931F4">
        <w:t>підписання</w:t>
      </w:r>
      <w:proofErr w:type="spellEnd"/>
      <w:r w:rsidRPr="00C931F4">
        <w:t xml:space="preserve"> </w:t>
      </w:r>
      <w:proofErr w:type="spellStart"/>
      <w:r w:rsidRPr="00C931F4">
        <w:t>документів</w:t>
      </w:r>
      <w:proofErr w:type="spellEnd"/>
      <w:r w:rsidRPr="00C931F4">
        <w:t xml:space="preserve"> за результатами </w:t>
      </w:r>
      <w:proofErr w:type="spellStart"/>
      <w:r w:rsidRPr="00C931F4">
        <w:t>процедури</w:t>
      </w:r>
      <w:proofErr w:type="spellEnd"/>
      <w:r w:rsidRPr="00C931F4">
        <w:t xml:space="preserve"> </w:t>
      </w:r>
      <w:proofErr w:type="spellStart"/>
      <w:r w:rsidRPr="00C931F4">
        <w:t>закупівлі</w:t>
      </w:r>
      <w:proofErr w:type="spellEnd"/>
      <w:r w:rsidRPr="00C931F4">
        <w:t xml:space="preserve"> (посада, </w:t>
      </w:r>
      <w:proofErr w:type="spellStart"/>
      <w:r w:rsidRPr="00C931F4">
        <w:t>прізвище</w:t>
      </w:r>
      <w:proofErr w:type="spellEnd"/>
      <w:r w:rsidRPr="00C931F4">
        <w:t xml:space="preserve">, </w:t>
      </w:r>
      <w:proofErr w:type="spellStart"/>
      <w:r w:rsidRPr="00C931F4">
        <w:t>ім’я</w:t>
      </w:r>
      <w:proofErr w:type="spellEnd"/>
      <w:r w:rsidRPr="00C931F4">
        <w:t xml:space="preserve">, по </w:t>
      </w:r>
      <w:proofErr w:type="spellStart"/>
      <w:r w:rsidRPr="00C931F4">
        <w:t>батькові</w:t>
      </w:r>
      <w:proofErr w:type="spellEnd"/>
      <w:r w:rsidRPr="00C931F4">
        <w:t>): _____________________________________</w:t>
      </w:r>
    </w:p>
    <w:p w14:paraId="7A1ACD35" w14:textId="4F1EE543" w:rsidR="00C64E24" w:rsidRPr="00C931F4" w:rsidRDefault="00C64E24" w:rsidP="00C64E24">
      <w:pPr>
        <w:jc w:val="both"/>
        <w:rPr>
          <w:u w:val="single"/>
        </w:rPr>
      </w:pPr>
      <w:r w:rsidRPr="00C931F4">
        <w:rPr>
          <w:iCs/>
        </w:rPr>
        <w:t xml:space="preserve">ЕЛЕКТРОННІ ТОРГИ на </w:t>
      </w:r>
      <w:proofErr w:type="spellStart"/>
      <w:r w:rsidRPr="00C931F4">
        <w:rPr>
          <w:iCs/>
        </w:rPr>
        <w:t>закупівлю</w:t>
      </w:r>
      <w:proofErr w:type="spellEnd"/>
      <w:r w:rsidRPr="00C931F4">
        <w:rPr>
          <w:iCs/>
        </w:rPr>
        <w:t xml:space="preserve">: </w:t>
      </w:r>
      <w:r w:rsidRPr="00C931F4">
        <w:rPr>
          <w:u w:val="single"/>
        </w:rPr>
        <w:t xml:space="preserve">ДК 021-2015: 60130000-8  </w:t>
      </w:r>
      <w:proofErr w:type="spellStart"/>
      <w:r w:rsidRPr="00C931F4">
        <w:rPr>
          <w:u w:val="single"/>
        </w:rPr>
        <w:t>Послуги</w:t>
      </w:r>
      <w:proofErr w:type="spellEnd"/>
      <w:r w:rsidRPr="00C931F4">
        <w:rPr>
          <w:u w:val="single"/>
        </w:rPr>
        <w:t xml:space="preserve"> </w:t>
      </w:r>
      <w:proofErr w:type="spellStart"/>
      <w:r w:rsidRPr="00C931F4">
        <w:rPr>
          <w:u w:val="single"/>
        </w:rPr>
        <w:t>спеціалізованих</w:t>
      </w:r>
      <w:proofErr w:type="spellEnd"/>
      <w:r w:rsidRPr="00C931F4">
        <w:rPr>
          <w:u w:val="single"/>
        </w:rPr>
        <w:t xml:space="preserve"> </w:t>
      </w:r>
      <w:proofErr w:type="spellStart"/>
      <w:r w:rsidRPr="00C931F4">
        <w:rPr>
          <w:u w:val="single"/>
        </w:rPr>
        <w:t>автомобільних</w:t>
      </w:r>
      <w:proofErr w:type="spellEnd"/>
      <w:r w:rsidRPr="00C931F4">
        <w:rPr>
          <w:u w:val="single"/>
        </w:rPr>
        <w:t xml:space="preserve"> </w:t>
      </w:r>
      <w:proofErr w:type="spellStart"/>
      <w:r w:rsidRPr="00C931F4">
        <w:rPr>
          <w:u w:val="single"/>
        </w:rPr>
        <w:t>перевезень</w:t>
      </w:r>
      <w:proofErr w:type="spellEnd"/>
      <w:r w:rsidRPr="00C931F4">
        <w:rPr>
          <w:u w:val="single"/>
        </w:rPr>
        <w:t xml:space="preserve"> </w:t>
      </w:r>
      <w:proofErr w:type="spellStart"/>
      <w:r w:rsidRPr="00C931F4">
        <w:rPr>
          <w:u w:val="single"/>
        </w:rPr>
        <w:t>пасажирів</w:t>
      </w:r>
      <w:proofErr w:type="spellEnd"/>
      <w:r w:rsidRPr="00C931F4">
        <w:rPr>
          <w:u w:val="single"/>
        </w:rPr>
        <w:t xml:space="preserve"> (</w:t>
      </w:r>
      <w:proofErr w:type="spellStart"/>
      <w:r w:rsidRPr="00C931F4">
        <w:rPr>
          <w:u w:val="single"/>
        </w:rPr>
        <w:t>Послуги</w:t>
      </w:r>
      <w:proofErr w:type="spellEnd"/>
      <w:r w:rsidRPr="00C931F4">
        <w:rPr>
          <w:u w:val="single"/>
        </w:rPr>
        <w:t xml:space="preserve"> з </w:t>
      </w:r>
      <w:proofErr w:type="spellStart"/>
      <w:r w:rsidRPr="00C931F4">
        <w:rPr>
          <w:u w:val="single"/>
        </w:rPr>
        <w:t>перевезення</w:t>
      </w:r>
      <w:proofErr w:type="spellEnd"/>
      <w:r w:rsidRPr="00C931F4">
        <w:rPr>
          <w:u w:val="single"/>
        </w:rPr>
        <w:t xml:space="preserve"> </w:t>
      </w:r>
      <w:proofErr w:type="spellStart"/>
      <w:r w:rsidRPr="00C931F4">
        <w:rPr>
          <w:u w:val="single"/>
        </w:rPr>
        <w:t>учнів</w:t>
      </w:r>
      <w:proofErr w:type="spellEnd"/>
      <w:r w:rsidRPr="00C931F4">
        <w:rPr>
          <w:u w:val="single"/>
        </w:rPr>
        <w:t xml:space="preserve"> </w:t>
      </w:r>
      <w:r w:rsidR="00A46424">
        <w:rPr>
          <w:u w:val="single"/>
          <w:shd w:val="clear" w:color="auto" w:fill="FFFFFF"/>
          <w:lang w:val="uk-UA"/>
        </w:rPr>
        <w:t xml:space="preserve">Гімназії №12 </w:t>
      </w:r>
      <w:r w:rsidRPr="00C931F4">
        <w:rPr>
          <w:u w:val="single"/>
        </w:rPr>
        <w:t xml:space="preserve"> </w:t>
      </w:r>
      <w:proofErr w:type="spellStart"/>
      <w:r w:rsidRPr="00C931F4">
        <w:rPr>
          <w:u w:val="single"/>
        </w:rPr>
        <w:t>Полтавської</w:t>
      </w:r>
      <w:proofErr w:type="spellEnd"/>
      <w:r w:rsidRPr="00C931F4">
        <w:rPr>
          <w:u w:val="single"/>
        </w:rPr>
        <w:t xml:space="preserve"> </w:t>
      </w:r>
      <w:proofErr w:type="spellStart"/>
      <w:r w:rsidRPr="00C931F4">
        <w:rPr>
          <w:u w:val="single"/>
        </w:rPr>
        <w:t>міської</w:t>
      </w:r>
      <w:proofErr w:type="spellEnd"/>
      <w:r w:rsidRPr="00C931F4">
        <w:rPr>
          <w:u w:val="single"/>
        </w:rPr>
        <w:t xml:space="preserve"> ради до </w:t>
      </w:r>
      <w:proofErr w:type="spellStart"/>
      <w:r w:rsidRPr="00C931F4">
        <w:rPr>
          <w:u w:val="single"/>
        </w:rPr>
        <w:t>місця</w:t>
      </w:r>
      <w:proofErr w:type="spellEnd"/>
      <w:r w:rsidRPr="00C931F4">
        <w:rPr>
          <w:u w:val="single"/>
        </w:rPr>
        <w:t xml:space="preserve"> </w:t>
      </w:r>
      <w:proofErr w:type="spellStart"/>
      <w:r w:rsidRPr="00C931F4">
        <w:rPr>
          <w:u w:val="single"/>
        </w:rPr>
        <w:t>навчання</w:t>
      </w:r>
      <w:proofErr w:type="spellEnd"/>
      <w:r w:rsidRPr="00C931F4">
        <w:rPr>
          <w:u w:val="single"/>
        </w:rPr>
        <w:t xml:space="preserve"> і</w:t>
      </w:r>
      <w:r w:rsidRPr="00C931F4">
        <w:rPr>
          <w:b/>
          <w:u w:val="single"/>
        </w:rPr>
        <w:t xml:space="preserve"> </w:t>
      </w:r>
      <w:proofErr w:type="spellStart"/>
      <w:r w:rsidRPr="00C931F4">
        <w:rPr>
          <w:u w:val="single"/>
        </w:rPr>
        <w:t>додому</w:t>
      </w:r>
      <w:proofErr w:type="spellEnd"/>
      <w:r w:rsidRPr="00C931F4">
        <w:rPr>
          <w:u w:val="single"/>
        </w:rPr>
        <w:t>)</w:t>
      </w:r>
      <w:r w:rsidRPr="00C931F4">
        <w:t>.</w:t>
      </w:r>
    </w:p>
    <w:p w14:paraId="713F58C5" w14:textId="77777777" w:rsidR="00C64E24" w:rsidRPr="00C931F4" w:rsidRDefault="00C64E24" w:rsidP="00C64E24">
      <w:pPr>
        <w:pStyle w:val="1"/>
        <w:shd w:val="clear" w:color="auto" w:fill="FFFFFF"/>
        <w:spacing w:before="0" w:after="0"/>
        <w:ind w:firstLine="540"/>
        <w:jc w:val="both"/>
        <w:rPr>
          <w:rFonts w:ascii="Times New Roman" w:hAnsi="Times New Roman"/>
          <w:iCs/>
          <w:sz w:val="24"/>
          <w:szCs w:val="24"/>
        </w:rPr>
      </w:pPr>
      <w:r w:rsidRPr="00C931F4">
        <w:rPr>
          <w:rFonts w:ascii="Times New Roman" w:hAnsi="Times New Roman"/>
          <w:iCs/>
          <w:sz w:val="24"/>
          <w:szCs w:val="24"/>
        </w:rPr>
        <w:t xml:space="preserve">Вивчивши тендерну документацію в системі електронних </w:t>
      </w:r>
      <w:proofErr w:type="spellStart"/>
      <w:r w:rsidRPr="00C931F4">
        <w:rPr>
          <w:rFonts w:ascii="Times New Roman" w:hAnsi="Times New Roman"/>
          <w:iCs/>
          <w:sz w:val="24"/>
          <w:szCs w:val="24"/>
        </w:rPr>
        <w:t>закупівель</w:t>
      </w:r>
      <w:proofErr w:type="spellEnd"/>
      <w:r w:rsidRPr="00C931F4">
        <w:rPr>
          <w:rFonts w:ascii="Times New Roman" w:hAnsi="Times New Roman"/>
          <w:iCs/>
          <w:sz w:val="24"/>
          <w:szCs w:val="24"/>
        </w:rPr>
        <w:t xml:space="preserve">, ми погоджуємось з усіма умовами документації та </w:t>
      </w:r>
      <w:proofErr w:type="spellStart"/>
      <w:r w:rsidRPr="00C931F4">
        <w:rPr>
          <w:rFonts w:ascii="Times New Roman" w:hAnsi="Times New Roman"/>
          <w:iCs/>
          <w:sz w:val="24"/>
          <w:szCs w:val="24"/>
        </w:rPr>
        <w:t>проєктом</w:t>
      </w:r>
      <w:proofErr w:type="spellEnd"/>
      <w:r w:rsidRPr="00C931F4">
        <w:rPr>
          <w:rFonts w:ascii="Times New Roman" w:hAnsi="Times New Roman"/>
          <w:iCs/>
          <w:sz w:val="24"/>
          <w:szCs w:val="24"/>
        </w:rPr>
        <w:t xml:space="preserve"> договору про закупівлю, вимогами до згідно з Додатком 2, та подаємо свою цінову пропозицію за нижче наведеною ціною.</w:t>
      </w:r>
    </w:p>
    <w:p w14:paraId="263D7AC6" w14:textId="77777777" w:rsidR="00C64E24" w:rsidRPr="00C931F4" w:rsidRDefault="00C64E24" w:rsidP="00C64E24">
      <w:pPr>
        <w:autoSpaceDE w:val="0"/>
        <w:autoSpaceDN w:val="0"/>
        <w:ind w:firstLine="540"/>
        <w:jc w:val="both"/>
        <w:rPr>
          <w:b/>
          <w:iCs/>
        </w:rPr>
      </w:pPr>
      <w:proofErr w:type="spellStart"/>
      <w:r w:rsidRPr="00C931F4">
        <w:rPr>
          <w:b/>
          <w:iCs/>
        </w:rPr>
        <w:t>Ціна</w:t>
      </w:r>
      <w:proofErr w:type="spellEnd"/>
      <w:r w:rsidRPr="00C931F4">
        <w:rPr>
          <w:b/>
          <w:iCs/>
        </w:rPr>
        <w:t xml:space="preserve"> </w:t>
      </w:r>
      <w:proofErr w:type="spellStart"/>
      <w:r w:rsidRPr="00C931F4">
        <w:rPr>
          <w:b/>
          <w:iCs/>
        </w:rPr>
        <w:t>пропозиції</w:t>
      </w:r>
      <w:proofErr w:type="spellEnd"/>
      <w:r w:rsidRPr="00C931F4">
        <w:rPr>
          <w:b/>
          <w:iCs/>
        </w:rPr>
        <w:t>:</w:t>
      </w:r>
    </w:p>
    <w:tbl>
      <w:tblPr>
        <w:tblW w:w="99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618"/>
        <w:gridCol w:w="1196"/>
        <w:gridCol w:w="1505"/>
        <w:gridCol w:w="1300"/>
        <w:gridCol w:w="1714"/>
      </w:tblGrid>
      <w:tr w:rsidR="00C64E24" w:rsidRPr="00C931F4" w14:paraId="730DA8A5" w14:textId="77777777" w:rsidTr="008339C7">
        <w:trPr>
          <w:trHeight w:val="517"/>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14:paraId="1F9BC57D" w14:textId="77777777" w:rsidR="00C64E24" w:rsidRPr="00C931F4" w:rsidRDefault="00C64E24" w:rsidP="008339C7">
            <w:pPr>
              <w:jc w:val="center"/>
            </w:pPr>
            <w:r w:rsidRPr="00C931F4">
              <w:t>№</w:t>
            </w:r>
          </w:p>
          <w:p w14:paraId="35F411CB" w14:textId="77777777" w:rsidR="00C64E24" w:rsidRPr="00C931F4" w:rsidRDefault="00C64E24" w:rsidP="008339C7">
            <w:pPr>
              <w:jc w:val="center"/>
            </w:pPr>
            <w:r w:rsidRPr="00C931F4">
              <w:t>п/п</w:t>
            </w:r>
          </w:p>
        </w:tc>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6F5B7A3A" w14:textId="77777777" w:rsidR="00C64E24" w:rsidRPr="00C931F4" w:rsidRDefault="00C64E24" w:rsidP="008339C7">
            <w:pPr>
              <w:jc w:val="center"/>
            </w:pPr>
            <w:proofErr w:type="spellStart"/>
            <w:r w:rsidRPr="00C931F4">
              <w:t>Найменування</w:t>
            </w:r>
            <w:proofErr w:type="spellEnd"/>
            <w:r w:rsidRPr="00C931F4">
              <w:t xml:space="preserve"> предмету </w:t>
            </w:r>
            <w:proofErr w:type="spellStart"/>
            <w:r w:rsidRPr="00C931F4">
              <w:t>закупівлі</w:t>
            </w:r>
            <w:proofErr w:type="spellEnd"/>
          </w:p>
        </w:tc>
        <w:tc>
          <w:tcPr>
            <w:tcW w:w="1181" w:type="dxa"/>
            <w:vMerge w:val="restart"/>
            <w:tcBorders>
              <w:top w:val="single" w:sz="4" w:space="0" w:color="auto"/>
              <w:left w:val="single" w:sz="4" w:space="0" w:color="auto"/>
              <w:bottom w:val="single" w:sz="4" w:space="0" w:color="auto"/>
              <w:right w:val="single" w:sz="4" w:space="0" w:color="auto"/>
            </w:tcBorders>
            <w:hideMark/>
          </w:tcPr>
          <w:p w14:paraId="236CE8FA" w14:textId="77777777" w:rsidR="00C64E24" w:rsidRPr="00C931F4" w:rsidRDefault="00C64E24" w:rsidP="008339C7">
            <w:pPr>
              <w:jc w:val="center"/>
            </w:pPr>
            <w:proofErr w:type="spellStart"/>
            <w:r w:rsidRPr="00C931F4">
              <w:t>Одиниці</w:t>
            </w:r>
            <w:proofErr w:type="spellEnd"/>
            <w:r w:rsidRPr="00C931F4">
              <w:t xml:space="preserve"> </w:t>
            </w:r>
            <w:proofErr w:type="spellStart"/>
            <w:r w:rsidRPr="00C931F4">
              <w:t>виміру</w:t>
            </w:r>
            <w:proofErr w:type="spellEnd"/>
          </w:p>
        </w:tc>
        <w:tc>
          <w:tcPr>
            <w:tcW w:w="1507" w:type="dxa"/>
            <w:vMerge w:val="restart"/>
            <w:tcBorders>
              <w:top w:val="single" w:sz="4" w:space="0" w:color="auto"/>
              <w:left w:val="single" w:sz="4" w:space="0" w:color="auto"/>
              <w:bottom w:val="single" w:sz="4" w:space="0" w:color="auto"/>
              <w:right w:val="single" w:sz="4" w:space="0" w:color="auto"/>
            </w:tcBorders>
            <w:hideMark/>
          </w:tcPr>
          <w:p w14:paraId="2432737F" w14:textId="77777777" w:rsidR="00C64E24" w:rsidRPr="00C931F4" w:rsidRDefault="00C64E24" w:rsidP="008339C7">
            <w:pPr>
              <w:ind w:firstLine="49"/>
              <w:jc w:val="center"/>
            </w:pPr>
            <w:proofErr w:type="spellStart"/>
            <w:r w:rsidRPr="00C931F4">
              <w:t>Ціна</w:t>
            </w:r>
            <w:proofErr w:type="spellEnd"/>
            <w:r w:rsidRPr="00C931F4">
              <w:t xml:space="preserve"> за </w:t>
            </w:r>
            <w:proofErr w:type="spellStart"/>
            <w:r w:rsidRPr="00C931F4">
              <w:t>одиницю</w:t>
            </w:r>
            <w:proofErr w:type="spellEnd"/>
            <w:r w:rsidRPr="00C931F4">
              <w:t xml:space="preserve"> </w:t>
            </w:r>
            <w:proofErr w:type="spellStart"/>
            <w:r w:rsidRPr="00C931F4">
              <w:t>виміру</w:t>
            </w:r>
            <w:proofErr w:type="spellEnd"/>
            <w:r w:rsidRPr="00C931F4">
              <w:t>, грн. з ПДВ</w:t>
            </w:r>
          </w:p>
        </w:tc>
        <w:tc>
          <w:tcPr>
            <w:tcW w:w="1301" w:type="dxa"/>
            <w:vMerge w:val="restart"/>
            <w:tcBorders>
              <w:top w:val="single" w:sz="4" w:space="0" w:color="auto"/>
              <w:left w:val="single" w:sz="4" w:space="0" w:color="auto"/>
              <w:bottom w:val="single" w:sz="4" w:space="0" w:color="auto"/>
              <w:right w:val="single" w:sz="4" w:space="0" w:color="auto"/>
            </w:tcBorders>
            <w:hideMark/>
          </w:tcPr>
          <w:p w14:paraId="3E859D36" w14:textId="77777777" w:rsidR="00C64E24" w:rsidRPr="00C931F4" w:rsidRDefault="00C64E24" w:rsidP="008339C7">
            <w:pPr>
              <w:ind w:hanging="77"/>
              <w:jc w:val="center"/>
            </w:pPr>
            <w:proofErr w:type="spellStart"/>
            <w:r w:rsidRPr="00C931F4">
              <w:t>Кількість</w:t>
            </w:r>
            <w:proofErr w:type="spellEnd"/>
          </w:p>
          <w:p w14:paraId="26ED04CC" w14:textId="77777777" w:rsidR="00C64E24" w:rsidRPr="00C931F4" w:rsidRDefault="00C64E24" w:rsidP="008339C7">
            <w:pPr>
              <w:ind w:hanging="77"/>
              <w:jc w:val="center"/>
            </w:pPr>
            <w:proofErr w:type="spellStart"/>
            <w:r w:rsidRPr="00C931F4">
              <w:t>днів</w:t>
            </w:r>
            <w:proofErr w:type="spellEnd"/>
            <w:r w:rsidRPr="00C931F4">
              <w:t xml:space="preserve"> </w:t>
            </w:r>
            <w:proofErr w:type="spellStart"/>
            <w:r w:rsidRPr="00C931F4">
              <w:t>надання</w:t>
            </w:r>
            <w:proofErr w:type="spellEnd"/>
            <w:r w:rsidRPr="00C931F4">
              <w:t xml:space="preserve"> </w:t>
            </w:r>
            <w:proofErr w:type="spellStart"/>
            <w:r w:rsidRPr="00C931F4">
              <w:t>послуг</w:t>
            </w:r>
            <w:proofErr w:type="spellEnd"/>
          </w:p>
        </w:tc>
        <w:tc>
          <w:tcPr>
            <w:tcW w:w="1717" w:type="dxa"/>
            <w:vMerge w:val="restart"/>
            <w:tcBorders>
              <w:top w:val="single" w:sz="4" w:space="0" w:color="auto"/>
              <w:left w:val="single" w:sz="4" w:space="0" w:color="auto"/>
              <w:bottom w:val="single" w:sz="4" w:space="0" w:color="auto"/>
              <w:right w:val="single" w:sz="4" w:space="0" w:color="auto"/>
            </w:tcBorders>
            <w:hideMark/>
          </w:tcPr>
          <w:p w14:paraId="6DDDDA54" w14:textId="77777777" w:rsidR="00C64E24" w:rsidRPr="00C931F4" w:rsidRDefault="00C64E24" w:rsidP="008339C7">
            <w:pPr>
              <w:jc w:val="center"/>
            </w:pPr>
            <w:proofErr w:type="spellStart"/>
            <w:r w:rsidRPr="00C931F4">
              <w:t>Вартість</w:t>
            </w:r>
            <w:proofErr w:type="spellEnd"/>
            <w:r w:rsidRPr="00C931F4">
              <w:t>, грн., з ПДВ</w:t>
            </w:r>
          </w:p>
        </w:tc>
      </w:tr>
      <w:tr w:rsidR="00C64E24" w:rsidRPr="00C931F4" w14:paraId="2AE92BD8" w14:textId="77777777" w:rsidTr="008339C7">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BC3F1" w14:textId="77777777" w:rsidR="00C64E24" w:rsidRPr="00C931F4" w:rsidRDefault="00C64E24" w:rsidP="008339C7"/>
        </w:tc>
        <w:tc>
          <w:tcPr>
            <w:tcW w:w="3627" w:type="dxa"/>
            <w:vMerge/>
            <w:tcBorders>
              <w:top w:val="single" w:sz="4" w:space="0" w:color="auto"/>
              <w:left w:val="single" w:sz="4" w:space="0" w:color="auto"/>
              <w:bottom w:val="single" w:sz="4" w:space="0" w:color="auto"/>
              <w:right w:val="single" w:sz="4" w:space="0" w:color="auto"/>
            </w:tcBorders>
            <w:vAlign w:val="center"/>
            <w:hideMark/>
          </w:tcPr>
          <w:p w14:paraId="5468D415" w14:textId="77777777" w:rsidR="00C64E24" w:rsidRPr="00C931F4" w:rsidRDefault="00C64E24" w:rsidP="008339C7"/>
        </w:tc>
        <w:tc>
          <w:tcPr>
            <w:tcW w:w="1181" w:type="dxa"/>
            <w:vMerge/>
            <w:tcBorders>
              <w:top w:val="single" w:sz="4" w:space="0" w:color="auto"/>
              <w:left w:val="single" w:sz="4" w:space="0" w:color="auto"/>
              <w:bottom w:val="single" w:sz="4" w:space="0" w:color="auto"/>
              <w:right w:val="single" w:sz="4" w:space="0" w:color="auto"/>
            </w:tcBorders>
            <w:vAlign w:val="center"/>
            <w:hideMark/>
          </w:tcPr>
          <w:p w14:paraId="549D1A3F" w14:textId="77777777" w:rsidR="00C64E24" w:rsidRPr="00C931F4" w:rsidRDefault="00C64E24" w:rsidP="008339C7"/>
        </w:tc>
        <w:tc>
          <w:tcPr>
            <w:tcW w:w="1507" w:type="dxa"/>
            <w:vMerge/>
            <w:tcBorders>
              <w:top w:val="single" w:sz="4" w:space="0" w:color="auto"/>
              <w:left w:val="single" w:sz="4" w:space="0" w:color="auto"/>
              <w:bottom w:val="single" w:sz="4" w:space="0" w:color="auto"/>
              <w:right w:val="single" w:sz="4" w:space="0" w:color="auto"/>
            </w:tcBorders>
            <w:vAlign w:val="center"/>
            <w:hideMark/>
          </w:tcPr>
          <w:p w14:paraId="2A04BCF4" w14:textId="77777777" w:rsidR="00C64E24" w:rsidRPr="00C931F4" w:rsidRDefault="00C64E24" w:rsidP="008339C7"/>
        </w:tc>
        <w:tc>
          <w:tcPr>
            <w:tcW w:w="1301" w:type="dxa"/>
            <w:vMerge/>
            <w:tcBorders>
              <w:top w:val="single" w:sz="4" w:space="0" w:color="auto"/>
              <w:left w:val="single" w:sz="4" w:space="0" w:color="auto"/>
              <w:bottom w:val="single" w:sz="4" w:space="0" w:color="auto"/>
              <w:right w:val="single" w:sz="4" w:space="0" w:color="auto"/>
            </w:tcBorders>
            <w:vAlign w:val="center"/>
            <w:hideMark/>
          </w:tcPr>
          <w:p w14:paraId="12D19CDB" w14:textId="77777777" w:rsidR="00C64E24" w:rsidRPr="00C931F4" w:rsidRDefault="00C64E24" w:rsidP="008339C7"/>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B4A97" w14:textId="77777777" w:rsidR="00C64E24" w:rsidRPr="00C931F4" w:rsidRDefault="00C64E24" w:rsidP="008339C7"/>
        </w:tc>
      </w:tr>
      <w:tr w:rsidR="00C64E24" w:rsidRPr="00C931F4" w14:paraId="17F60DEC" w14:textId="77777777" w:rsidTr="008339C7">
        <w:trPr>
          <w:trHeight w:val="654"/>
        </w:trPr>
        <w:tc>
          <w:tcPr>
            <w:tcW w:w="9997" w:type="dxa"/>
            <w:gridSpan w:val="6"/>
            <w:tcBorders>
              <w:top w:val="single" w:sz="4" w:space="0" w:color="auto"/>
              <w:left w:val="single" w:sz="4" w:space="0" w:color="auto"/>
              <w:bottom w:val="single" w:sz="4" w:space="0" w:color="auto"/>
              <w:right w:val="single" w:sz="4" w:space="0" w:color="auto"/>
            </w:tcBorders>
            <w:vAlign w:val="center"/>
            <w:hideMark/>
          </w:tcPr>
          <w:p w14:paraId="4E43BEA8" w14:textId="77777777" w:rsidR="00C64E24" w:rsidRPr="00C931F4" w:rsidRDefault="00C64E24" w:rsidP="008339C7">
            <w:pPr>
              <w:rPr>
                <w:b/>
                <w:bCs/>
              </w:rPr>
            </w:pPr>
            <w:r w:rsidRPr="00C931F4">
              <w:rPr>
                <w:b/>
              </w:rPr>
              <w:t>ДК 021-2015:</w:t>
            </w:r>
            <w:r w:rsidRPr="00C931F4">
              <w:t xml:space="preserve"> </w:t>
            </w:r>
            <w:r w:rsidRPr="00C931F4">
              <w:rPr>
                <w:b/>
              </w:rPr>
              <w:t xml:space="preserve">60130000-8  </w:t>
            </w:r>
            <w:proofErr w:type="spellStart"/>
            <w:r w:rsidRPr="00C931F4">
              <w:rPr>
                <w:b/>
              </w:rPr>
              <w:t>Послуги</w:t>
            </w:r>
            <w:proofErr w:type="spellEnd"/>
            <w:r w:rsidRPr="00C931F4">
              <w:rPr>
                <w:b/>
              </w:rPr>
              <w:t xml:space="preserve"> </w:t>
            </w:r>
            <w:proofErr w:type="spellStart"/>
            <w:r w:rsidRPr="00C931F4">
              <w:rPr>
                <w:b/>
              </w:rPr>
              <w:t>спеціалізованих</w:t>
            </w:r>
            <w:proofErr w:type="spellEnd"/>
            <w:r w:rsidRPr="00C931F4">
              <w:rPr>
                <w:b/>
              </w:rPr>
              <w:t xml:space="preserve"> </w:t>
            </w:r>
            <w:proofErr w:type="spellStart"/>
            <w:r w:rsidRPr="00C931F4">
              <w:rPr>
                <w:b/>
              </w:rPr>
              <w:t>автомобільних</w:t>
            </w:r>
            <w:proofErr w:type="spellEnd"/>
            <w:r w:rsidRPr="00C931F4">
              <w:rPr>
                <w:b/>
              </w:rPr>
              <w:t xml:space="preserve"> </w:t>
            </w:r>
            <w:proofErr w:type="spellStart"/>
            <w:r w:rsidRPr="00C931F4">
              <w:rPr>
                <w:b/>
              </w:rPr>
              <w:t>перевезень</w:t>
            </w:r>
            <w:proofErr w:type="spellEnd"/>
            <w:r w:rsidRPr="00C931F4">
              <w:rPr>
                <w:b/>
              </w:rPr>
              <w:t xml:space="preserve"> </w:t>
            </w:r>
            <w:proofErr w:type="spellStart"/>
            <w:r w:rsidRPr="00C931F4">
              <w:rPr>
                <w:b/>
              </w:rPr>
              <w:t>пасажирів</w:t>
            </w:r>
            <w:proofErr w:type="spellEnd"/>
          </w:p>
        </w:tc>
      </w:tr>
      <w:tr w:rsidR="00C64E24" w:rsidRPr="00C931F4" w14:paraId="4AC0156F" w14:textId="77777777" w:rsidTr="008339C7">
        <w:trPr>
          <w:trHeight w:val="606"/>
        </w:trPr>
        <w:tc>
          <w:tcPr>
            <w:tcW w:w="9997" w:type="dxa"/>
            <w:gridSpan w:val="6"/>
            <w:tcBorders>
              <w:left w:val="single" w:sz="4" w:space="0" w:color="auto"/>
              <w:bottom w:val="single" w:sz="4" w:space="0" w:color="auto"/>
              <w:right w:val="single" w:sz="4" w:space="0" w:color="auto"/>
            </w:tcBorders>
            <w:vAlign w:val="center"/>
            <w:hideMark/>
          </w:tcPr>
          <w:p w14:paraId="5580D6DF" w14:textId="6E8DC080" w:rsidR="00C64E24" w:rsidRPr="00C931F4" w:rsidRDefault="00C64E24" w:rsidP="008339C7">
            <w:pPr>
              <w:rPr>
                <w:b/>
              </w:rPr>
            </w:pPr>
            <w:r w:rsidRPr="00C931F4">
              <w:rPr>
                <w:b/>
              </w:rPr>
              <w:t>(</w:t>
            </w:r>
            <w:proofErr w:type="spellStart"/>
            <w:r w:rsidRPr="00C931F4">
              <w:t>Послуги</w:t>
            </w:r>
            <w:proofErr w:type="spellEnd"/>
            <w:r w:rsidRPr="00C931F4">
              <w:t xml:space="preserve"> з </w:t>
            </w:r>
            <w:proofErr w:type="spellStart"/>
            <w:r w:rsidRPr="00C931F4">
              <w:t>перевезення</w:t>
            </w:r>
            <w:proofErr w:type="spellEnd"/>
            <w:r w:rsidRPr="00C931F4">
              <w:t xml:space="preserve"> </w:t>
            </w:r>
            <w:proofErr w:type="spellStart"/>
            <w:r w:rsidRPr="00C931F4">
              <w:t>учнів</w:t>
            </w:r>
            <w:proofErr w:type="spellEnd"/>
            <w:r w:rsidRPr="00C931F4">
              <w:t xml:space="preserve"> </w:t>
            </w:r>
            <w:r w:rsidR="00BE4384">
              <w:rPr>
                <w:shd w:val="clear" w:color="auto" w:fill="FFFFFF"/>
                <w:lang w:val="uk-UA"/>
              </w:rPr>
              <w:t>Гімназії №12</w:t>
            </w:r>
            <w:r w:rsidRPr="00C931F4">
              <w:t xml:space="preserve"> </w:t>
            </w:r>
            <w:proofErr w:type="spellStart"/>
            <w:r w:rsidRPr="00C931F4">
              <w:t>Полтавської</w:t>
            </w:r>
            <w:proofErr w:type="spellEnd"/>
            <w:r w:rsidRPr="00C931F4">
              <w:t xml:space="preserve"> </w:t>
            </w:r>
            <w:proofErr w:type="spellStart"/>
            <w:r w:rsidRPr="00C931F4">
              <w:t>міської</w:t>
            </w:r>
            <w:proofErr w:type="spellEnd"/>
            <w:r w:rsidRPr="00C931F4">
              <w:t xml:space="preserve"> ради до </w:t>
            </w:r>
            <w:proofErr w:type="spellStart"/>
            <w:r w:rsidRPr="00C931F4">
              <w:t>місця</w:t>
            </w:r>
            <w:proofErr w:type="spellEnd"/>
            <w:r w:rsidRPr="00C931F4">
              <w:t xml:space="preserve"> </w:t>
            </w:r>
            <w:proofErr w:type="spellStart"/>
            <w:r w:rsidRPr="00C931F4">
              <w:t>навчання</w:t>
            </w:r>
            <w:proofErr w:type="spellEnd"/>
            <w:r w:rsidRPr="00C931F4">
              <w:t xml:space="preserve"> і </w:t>
            </w:r>
            <w:proofErr w:type="spellStart"/>
            <w:r w:rsidRPr="00C931F4">
              <w:t>додому</w:t>
            </w:r>
            <w:proofErr w:type="spellEnd"/>
            <w:r w:rsidRPr="00C931F4">
              <w:t>)</w:t>
            </w:r>
          </w:p>
        </w:tc>
      </w:tr>
      <w:tr w:rsidR="00C64E24" w:rsidRPr="00C931F4" w14:paraId="4AC13438" w14:textId="77777777" w:rsidTr="008339C7">
        <w:trPr>
          <w:trHeight w:val="1223"/>
        </w:trPr>
        <w:tc>
          <w:tcPr>
            <w:tcW w:w="664" w:type="dxa"/>
            <w:vMerge w:val="restart"/>
            <w:tcBorders>
              <w:left w:val="single" w:sz="4" w:space="0" w:color="auto"/>
              <w:right w:val="single" w:sz="4" w:space="0" w:color="auto"/>
            </w:tcBorders>
            <w:vAlign w:val="center"/>
            <w:hideMark/>
          </w:tcPr>
          <w:p w14:paraId="460316CB" w14:textId="77777777" w:rsidR="00C64E24" w:rsidRPr="00C931F4" w:rsidRDefault="00C64E24" w:rsidP="008339C7">
            <w:r w:rsidRPr="00C931F4">
              <w:t>1</w:t>
            </w:r>
          </w:p>
        </w:tc>
        <w:tc>
          <w:tcPr>
            <w:tcW w:w="3627" w:type="dxa"/>
            <w:vMerge w:val="restart"/>
            <w:tcBorders>
              <w:top w:val="single" w:sz="4" w:space="0" w:color="auto"/>
              <w:left w:val="single" w:sz="4" w:space="0" w:color="auto"/>
              <w:right w:val="single" w:sz="4" w:space="0" w:color="auto"/>
            </w:tcBorders>
          </w:tcPr>
          <w:p w14:paraId="7F8E50EB" w14:textId="0512930F" w:rsidR="00C64E24" w:rsidRPr="00C931F4" w:rsidRDefault="00C64E24" w:rsidP="008339C7">
            <w:proofErr w:type="spellStart"/>
            <w:r w:rsidRPr="00C931F4">
              <w:t>Послуги</w:t>
            </w:r>
            <w:proofErr w:type="spellEnd"/>
            <w:r w:rsidRPr="00C931F4">
              <w:t xml:space="preserve"> з </w:t>
            </w:r>
            <w:proofErr w:type="spellStart"/>
            <w:r w:rsidRPr="00C931F4">
              <w:t>перевезення</w:t>
            </w:r>
            <w:proofErr w:type="spellEnd"/>
            <w:r w:rsidRPr="00C931F4">
              <w:t xml:space="preserve"> </w:t>
            </w:r>
            <w:proofErr w:type="spellStart"/>
            <w:r w:rsidRPr="00C931F4">
              <w:t>учнів</w:t>
            </w:r>
            <w:proofErr w:type="spellEnd"/>
            <w:r w:rsidRPr="00C931F4">
              <w:t xml:space="preserve"> </w:t>
            </w:r>
            <w:r w:rsidR="00A46424">
              <w:rPr>
                <w:shd w:val="clear" w:color="auto" w:fill="FFFFFF"/>
                <w:lang w:val="uk-UA"/>
              </w:rPr>
              <w:t>Гімназії №12</w:t>
            </w:r>
            <w:r w:rsidRPr="00C931F4">
              <w:t xml:space="preserve"> </w:t>
            </w:r>
            <w:proofErr w:type="spellStart"/>
            <w:r w:rsidRPr="00C931F4">
              <w:t>Полтавської</w:t>
            </w:r>
            <w:proofErr w:type="spellEnd"/>
            <w:r w:rsidRPr="00C931F4">
              <w:t xml:space="preserve"> </w:t>
            </w:r>
            <w:proofErr w:type="spellStart"/>
            <w:r w:rsidRPr="00C931F4">
              <w:t>міської</w:t>
            </w:r>
            <w:proofErr w:type="spellEnd"/>
            <w:r w:rsidRPr="00C931F4">
              <w:t xml:space="preserve"> ради до </w:t>
            </w:r>
            <w:proofErr w:type="spellStart"/>
            <w:r w:rsidRPr="00C931F4">
              <w:t>місця</w:t>
            </w:r>
            <w:proofErr w:type="spellEnd"/>
            <w:r w:rsidRPr="00C931F4">
              <w:t xml:space="preserve"> </w:t>
            </w:r>
            <w:proofErr w:type="spellStart"/>
            <w:r w:rsidRPr="00C931F4">
              <w:t>навчання</w:t>
            </w:r>
            <w:proofErr w:type="spellEnd"/>
            <w:r w:rsidRPr="00C931F4">
              <w:t xml:space="preserve"> і </w:t>
            </w:r>
            <w:proofErr w:type="spellStart"/>
            <w:r w:rsidRPr="00C931F4">
              <w:t>додому</w:t>
            </w:r>
            <w:proofErr w:type="spellEnd"/>
          </w:p>
        </w:tc>
        <w:tc>
          <w:tcPr>
            <w:tcW w:w="1181" w:type="dxa"/>
            <w:tcBorders>
              <w:top w:val="single" w:sz="4" w:space="0" w:color="auto"/>
              <w:left w:val="single" w:sz="4" w:space="0" w:color="auto"/>
              <w:right w:val="single" w:sz="4" w:space="0" w:color="auto"/>
            </w:tcBorders>
            <w:hideMark/>
          </w:tcPr>
          <w:p w14:paraId="11C34C26" w14:textId="77777777" w:rsidR="00C64E24" w:rsidRPr="00C931F4" w:rsidRDefault="00C64E24" w:rsidP="008339C7">
            <w:pPr>
              <w:jc w:val="center"/>
            </w:pPr>
            <w:r w:rsidRPr="00C931F4">
              <w:t xml:space="preserve">День </w:t>
            </w:r>
            <w:proofErr w:type="spellStart"/>
            <w:r w:rsidRPr="00C931F4">
              <w:t>надання</w:t>
            </w:r>
            <w:proofErr w:type="spellEnd"/>
            <w:r w:rsidRPr="00C931F4">
              <w:t xml:space="preserve"> </w:t>
            </w:r>
            <w:proofErr w:type="spellStart"/>
            <w:r w:rsidRPr="00C931F4">
              <w:t>послуги</w:t>
            </w:r>
            <w:proofErr w:type="spellEnd"/>
            <w:r w:rsidRPr="00C931F4">
              <w:t xml:space="preserve"> без </w:t>
            </w:r>
            <w:proofErr w:type="spellStart"/>
            <w:r w:rsidRPr="00C931F4">
              <w:t>обігріву</w:t>
            </w:r>
            <w:proofErr w:type="spellEnd"/>
            <w:r w:rsidRPr="00C931F4">
              <w:t xml:space="preserve"> салону</w:t>
            </w:r>
          </w:p>
        </w:tc>
        <w:tc>
          <w:tcPr>
            <w:tcW w:w="1507" w:type="dxa"/>
            <w:tcBorders>
              <w:top w:val="single" w:sz="4" w:space="0" w:color="auto"/>
              <w:left w:val="single" w:sz="4" w:space="0" w:color="auto"/>
              <w:bottom w:val="single" w:sz="4" w:space="0" w:color="auto"/>
              <w:right w:val="single" w:sz="4" w:space="0" w:color="auto"/>
            </w:tcBorders>
            <w:vAlign w:val="center"/>
          </w:tcPr>
          <w:p w14:paraId="0C4CFC30" w14:textId="77777777" w:rsidR="00C64E24" w:rsidRPr="00C931F4" w:rsidRDefault="00C64E24" w:rsidP="008339C7">
            <w:pPr>
              <w:jc w:val="center"/>
            </w:pPr>
          </w:p>
        </w:tc>
        <w:tc>
          <w:tcPr>
            <w:tcW w:w="1301" w:type="dxa"/>
            <w:tcBorders>
              <w:top w:val="single" w:sz="4" w:space="0" w:color="auto"/>
              <w:left w:val="single" w:sz="4" w:space="0" w:color="auto"/>
              <w:bottom w:val="single" w:sz="4" w:space="0" w:color="auto"/>
              <w:right w:val="single" w:sz="4" w:space="0" w:color="auto"/>
            </w:tcBorders>
            <w:vAlign w:val="center"/>
          </w:tcPr>
          <w:p w14:paraId="007381A0" w14:textId="0A33327B" w:rsidR="00C64E24" w:rsidRPr="00031CE9" w:rsidRDefault="00031CE9" w:rsidP="008339C7">
            <w:pPr>
              <w:jc w:val="center"/>
              <w:rPr>
                <w:b/>
                <w:lang w:val="uk-UA"/>
              </w:rPr>
            </w:pPr>
            <w:r w:rsidRPr="00031CE9">
              <w:rPr>
                <w:b/>
                <w:lang w:val="uk-UA"/>
              </w:rPr>
              <w:t>47</w:t>
            </w:r>
          </w:p>
        </w:tc>
        <w:tc>
          <w:tcPr>
            <w:tcW w:w="1717" w:type="dxa"/>
            <w:tcBorders>
              <w:top w:val="single" w:sz="4" w:space="0" w:color="auto"/>
              <w:left w:val="single" w:sz="4" w:space="0" w:color="auto"/>
              <w:bottom w:val="single" w:sz="4" w:space="0" w:color="auto"/>
              <w:right w:val="single" w:sz="4" w:space="0" w:color="auto"/>
            </w:tcBorders>
          </w:tcPr>
          <w:p w14:paraId="6A4095D6" w14:textId="77777777" w:rsidR="00C64E24" w:rsidRPr="00C931F4" w:rsidRDefault="00C64E24" w:rsidP="008339C7">
            <w:pPr>
              <w:jc w:val="center"/>
            </w:pPr>
          </w:p>
        </w:tc>
      </w:tr>
      <w:tr w:rsidR="00C64E24" w:rsidRPr="00C931F4" w14:paraId="679433F3" w14:textId="77777777" w:rsidTr="008339C7">
        <w:trPr>
          <w:trHeight w:val="597"/>
        </w:trPr>
        <w:tc>
          <w:tcPr>
            <w:tcW w:w="664" w:type="dxa"/>
            <w:vMerge/>
            <w:tcBorders>
              <w:left w:val="single" w:sz="4" w:space="0" w:color="auto"/>
              <w:right w:val="single" w:sz="4" w:space="0" w:color="auto"/>
            </w:tcBorders>
            <w:vAlign w:val="center"/>
            <w:hideMark/>
          </w:tcPr>
          <w:p w14:paraId="70FD28D9" w14:textId="77777777" w:rsidR="00C64E24" w:rsidRPr="00C931F4" w:rsidRDefault="00C64E24" w:rsidP="008339C7">
            <w:pPr>
              <w:rPr>
                <w:b/>
              </w:rPr>
            </w:pPr>
          </w:p>
        </w:tc>
        <w:tc>
          <w:tcPr>
            <w:tcW w:w="3627" w:type="dxa"/>
            <w:vMerge/>
            <w:tcBorders>
              <w:left w:val="single" w:sz="4" w:space="0" w:color="auto"/>
              <w:bottom w:val="single" w:sz="4" w:space="0" w:color="auto"/>
              <w:right w:val="single" w:sz="4" w:space="0" w:color="auto"/>
            </w:tcBorders>
          </w:tcPr>
          <w:p w14:paraId="3B150B3D" w14:textId="77777777" w:rsidR="00C64E24" w:rsidRPr="00C931F4" w:rsidRDefault="00C64E24" w:rsidP="008339C7"/>
        </w:tc>
        <w:tc>
          <w:tcPr>
            <w:tcW w:w="1181" w:type="dxa"/>
            <w:tcBorders>
              <w:left w:val="single" w:sz="4" w:space="0" w:color="auto"/>
              <w:bottom w:val="single" w:sz="4" w:space="0" w:color="auto"/>
              <w:right w:val="single" w:sz="4" w:space="0" w:color="auto"/>
            </w:tcBorders>
            <w:hideMark/>
          </w:tcPr>
          <w:p w14:paraId="315CE71F" w14:textId="77777777" w:rsidR="00C64E24" w:rsidRPr="00C931F4" w:rsidRDefault="00C64E24" w:rsidP="008339C7">
            <w:pPr>
              <w:jc w:val="center"/>
            </w:pPr>
            <w:r w:rsidRPr="00C931F4">
              <w:t xml:space="preserve">День </w:t>
            </w:r>
            <w:proofErr w:type="spellStart"/>
            <w:r w:rsidRPr="00C931F4">
              <w:t>надання</w:t>
            </w:r>
            <w:proofErr w:type="spellEnd"/>
            <w:r w:rsidRPr="00C931F4">
              <w:t xml:space="preserve"> </w:t>
            </w:r>
            <w:proofErr w:type="spellStart"/>
            <w:r w:rsidRPr="00C931F4">
              <w:t>послуги</w:t>
            </w:r>
            <w:proofErr w:type="spellEnd"/>
            <w:r w:rsidRPr="00C931F4">
              <w:t xml:space="preserve"> з </w:t>
            </w:r>
            <w:proofErr w:type="spellStart"/>
            <w:r w:rsidRPr="00C931F4">
              <w:t>обігрівом</w:t>
            </w:r>
            <w:proofErr w:type="spellEnd"/>
            <w:r w:rsidRPr="00C931F4">
              <w:t xml:space="preserve"> салону</w:t>
            </w:r>
          </w:p>
        </w:tc>
        <w:tc>
          <w:tcPr>
            <w:tcW w:w="1507" w:type="dxa"/>
            <w:tcBorders>
              <w:top w:val="single" w:sz="4" w:space="0" w:color="auto"/>
              <w:left w:val="single" w:sz="4" w:space="0" w:color="auto"/>
              <w:bottom w:val="single" w:sz="4" w:space="0" w:color="auto"/>
              <w:right w:val="single" w:sz="4" w:space="0" w:color="auto"/>
            </w:tcBorders>
            <w:vAlign w:val="center"/>
          </w:tcPr>
          <w:p w14:paraId="541B606F" w14:textId="77777777" w:rsidR="00C64E24" w:rsidRPr="00C931F4" w:rsidRDefault="00C64E24" w:rsidP="008339C7">
            <w:pPr>
              <w:jc w:val="center"/>
            </w:pPr>
          </w:p>
        </w:tc>
        <w:tc>
          <w:tcPr>
            <w:tcW w:w="1301" w:type="dxa"/>
            <w:tcBorders>
              <w:top w:val="single" w:sz="4" w:space="0" w:color="auto"/>
              <w:left w:val="single" w:sz="4" w:space="0" w:color="auto"/>
              <w:bottom w:val="single" w:sz="4" w:space="0" w:color="auto"/>
              <w:right w:val="single" w:sz="4" w:space="0" w:color="auto"/>
            </w:tcBorders>
            <w:vAlign w:val="center"/>
          </w:tcPr>
          <w:p w14:paraId="394F69CD" w14:textId="15B8D1FE" w:rsidR="00C64E24" w:rsidRPr="00031CE9" w:rsidRDefault="00031CE9" w:rsidP="008339C7">
            <w:pPr>
              <w:jc w:val="center"/>
              <w:rPr>
                <w:b/>
                <w:lang w:val="uk-UA"/>
              </w:rPr>
            </w:pPr>
            <w:r w:rsidRPr="00031CE9">
              <w:rPr>
                <w:b/>
                <w:lang w:val="uk-UA"/>
              </w:rPr>
              <w:t>103</w:t>
            </w:r>
          </w:p>
        </w:tc>
        <w:tc>
          <w:tcPr>
            <w:tcW w:w="1717" w:type="dxa"/>
            <w:tcBorders>
              <w:top w:val="single" w:sz="4" w:space="0" w:color="auto"/>
              <w:left w:val="single" w:sz="4" w:space="0" w:color="auto"/>
              <w:bottom w:val="single" w:sz="4" w:space="0" w:color="auto"/>
              <w:right w:val="single" w:sz="4" w:space="0" w:color="auto"/>
            </w:tcBorders>
          </w:tcPr>
          <w:p w14:paraId="369AB165" w14:textId="77777777" w:rsidR="00C64E24" w:rsidRPr="00C931F4" w:rsidRDefault="00C64E24" w:rsidP="008339C7">
            <w:pPr>
              <w:jc w:val="center"/>
            </w:pPr>
          </w:p>
        </w:tc>
      </w:tr>
      <w:tr w:rsidR="00C64E24" w:rsidRPr="00C931F4" w14:paraId="7AC2B0DB" w14:textId="77777777" w:rsidTr="008339C7">
        <w:trPr>
          <w:trHeight w:val="238"/>
        </w:trPr>
        <w:tc>
          <w:tcPr>
            <w:tcW w:w="8280" w:type="dxa"/>
            <w:gridSpan w:val="5"/>
            <w:tcBorders>
              <w:top w:val="single" w:sz="4" w:space="0" w:color="auto"/>
              <w:left w:val="single" w:sz="4" w:space="0" w:color="auto"/>
              <w:bottom w:val="single" w:sz="4" w:space="0" w:color="auto"/>
              <w:right w:val="single" w:sz="4" w:space="0" w:color="auto"/>
            </w:tcBorders>
            <w:vAlign w:val="center"/>
            <w:hideMark/>
          </w:tcPr>
          <w:p w14:paraId="3B99DD53" w14:textId="77777777" w:rsidR="00C64E24" w:rsidRPr="00C931F4" w:rsidRDefault="00C64E24" w:rsidP="008339C7">
            <w:proofErr w:type="spellStart"/>
            <w:r w:rsidRPr="00C931F4">
              <w:t>Всього</w:t>
            </w:r>
            <w:proofErr w:type="spellEnd"/>
            <w:r w:rsidRPr="00C931F4">
              <w:t>, грн.</w:t>
            </w:r>
          </w:p>
        </w:tc>
        <w:tc>
          <w:tcPr>
            <w:tcW w:w="1717" w:type="dxa"/>
            <w:tcBorders>
              <w:top w:val="single" w:sz="4" w:space="0" w:color="auto"/>
              <w:left w:val="single" w:sz="4" w:space="0" w:color="auto"/>
              <w:bottom w:val="single" w:sz="4" w:space="0" w:color="auto"/>
              <w:right w:val="single" w:sz="4" w:space="0" w:color="auto"/>
            </w:tcBorders>
          </w:tcPr>
          <w:p w14:paraId="18CC9026" w14:textId="77777777" w:rsidR="00C64E24" w:rsidRPr="00C931F4" w:rsidRDefault="00C64E24" w:rsidP="008339C7">
            <w:pPr>
              <w:jc w:val="center"/>
            </w:pPr>
          </w:p>
        </w:tc>
      </w:tr>
      <w:tr w:rsidR="00C64E24" w:rsidRPr="00C931F4" w14:paraId="615F69EA" w14:textId="77777777" w:rsidTr="008339C7">
        <w:trPr>
          <w:trHeight w:val="286"/>
        </w:trPr>
        <w:tc>
          <w:tcPr>
            <w:tcW w:w="8280" w:type="dxa"/>
            <w:gridSpan w:val="5"/>
            <w:tcBorders>
              <w:top w:val="single" w:sz="4" w:space="0" w:color="auto"/>
              <w:left w:val="single" w:sz="4" w:space="0" w:color="auto"/>
              <w:bottom w:val="single" w:sz="4" w:space="0" w:color="auto"/>
              <w:right w:val="single" w:sz="4" w:space="0" w:color="auto"/>
            </w:tcBorders>
            <w:vAlign w:val="center"/>
          </w:tcPr>
          <w:p w14:paraId="1A07C476" w14:textId="77777777" w:rsidR="00C64E24" w:rsidRPr="00C931F4" w:rsidRDefault="00C64E24" w:rsidP="008339C7">
            <w:r w:rsidRPr="00C931F4">
              <w:t>ПДВ, грн.</w:t>
            </w:r>
          </w:p>
        </w:tc>
        <w:tc>
          <w:tcPr>
            <w:tcW w:w="1717" w:type="dxa"/>
            <w:tcBorders>
              <w:top w:val="single" w:sz="4" w:space="0" w:color="auto"/>
              <w:left w:val="single" w:sz="4" w:space="0" w:color="auto"/>
              <w:bottom w:val="single" w:sz="4" w:space="0" w:color="auto"/>
              <w:right w:val="single" w:sz="4" w:space="0" w:color="auto"/>
            </w:tcBorders>
          </w:tcPr>
          <w:p w14:paraId="3708A2EF" w14:textId="77777777" w:rsidR="00C64E24" w:rsidRPr="00C931F4" w:rsidRDefault="00C64E24" w:rsidP="008339C7">
            <w:pPr>
              <w:jc w:val="center"/>
            </w:pPr>
          </w:p>
        </w:tc>
      </w:tr>
      <w:tr w:rsidR="00C64E24" w:rsidRPr="00C931F4" w14:paraId="1361CA89" w14:textId="77777777" w:rsidTr="008339C7">
        <w:trPr>
          <w:trHeight w:val="262"/>
        </w:trPr>
        <w:tc>
          <w:tcPr>
            <w:tcW w:w="8280" w:type="dxa"/>
            <w:gridSpan w:val="5"/>
            <w:tcBorders>
              <w:top w:val="single" w:sz="4" w:space="0" w:color="auto"/>
              <w:left w:val="single" w:sz="4" w:space="0" w:color="auto"/>
              <w:bottom w:val="single" w:sz="4" w:space="0" w:color="auto"/>
              <w:right w:val="single" w:sz="4" w:space="0" w:color="auto"/>
            </w:tcBorders>
            <w:vAlign w:val="center"/>
          </w:tcPr>
          <w:p w14:paraId="246F0D9A" w14:textId="77777777" w:rsidR="00C64E24" w:rsidRPr="00C931F4" w:rsidRDefault="00C64E24" w:rsidP="008339C7">
            <w:r w:rsidRPr="00C931F4">
              <w:t>Разом з ПДВ, грн.</w:t>
            </w:r>
          </w:p>
        </w:tc>
        <w:tc>
          <w:tcPr>
            <w:tcW w:w="1717" w:type="dxa"/>
            <w:tcBorders>
              <w:top w:val="single" w:sz="4" w:space="0" w:color="auto"/>
              <w:left w:val="single" w:sz="4" w:space="0" w:color="auto"/>
              <w:bottom w:val="single" w:sz="4" w:space="0" w:color="auto"/>
              <w:right w:val="single" w:sz="4" w:space="0" w:color="auto"/>
            </w:tcBorders>
          </w:tcPr>
          <w:p w14:paraId="53698D62" w14:textId="77777777" w:rsidR="00C64E24" w:rsidRPr="00C931F4" w:rsidRDefault="00C64E24" w:rsidP="008339C7">
            <w:pPr>
              <w:jc w:val="center"/>
            </w:pPr>
          </w:p>
        </w:tc>
      </w:tr>
    </w:tbl>
    <w:p w14:paraId="29A3ACC2" w14:textId="77777777" w:rsidR="00C64E24" w:rsidRPr="00C931F4" w:rsidRDefault="00C64E24" w:rsidP="00C64E24">
      <w:pPr>
        <w:ind w:firstLine="540"/>
        <w:jc w:val="both"/>
      </w:pPr>
    </w:p>
    <w:p w14:paraId="072750CB" w14:textId="77777777" w:rsidR="00C64E24" w:rsidRPr="00C931F4" w:rsidRDefault="00C64E24" w:rsidP="00C64E24">
      <w:pPr>
        <w:jc w:val="both"/>
        <w:rPr>
          <w:b/>
          <w:i/>
          <w:sz w:val="20"/>
        </w:rPr>
      </w:pPr>
      <w:r w:rsidRPr="00C931F4">
        <w:rPr>
          <w:sz w:val="20"/>
        </w:rPr>
        <w:t xml:space="preserve">* Без ПДВ – для </w:t>
      </w:r>
      <w:proofErr w:type="spellStart"/>
      <w:r w:rsidRPr="00C931F4">
        <w:rPr>
          <w:sz w:val="20"/>
        </w:rPr>
        <w:t>Учасників</w:t>
      </w:r>
      <w:proofErr w:type="spellEnd"/>
      <w:r w:rsidRPr="00C931F4">
        <w:rPr>
          <w:sz w:val="20"/>
        </w:rPr>
        <w:t xml:space="preserve">, </w:t>
      </w:r>
      <w:proofErr w:type="spellStart"/>
      <w:r w:rsidRPr="00C931F4">
        <w:rPr>
          <w:sz w:val="20"/>
        </w:rPr>
        <w:t>які</w:t>
      </w:r>
      <w:proofErr w:type="spellEnd"/>
      <w:r w:rsidRPr="00C931F4">
        <w:rPr>
          <w:sz w:val="20"/>
        </w:rPr>
        <w:t xml:space="preserve"> не є </w:t>
      </w:r>
      <w:proofErr w:type="spellStart"/>
      <w:r w:rsidRPr="00C931F4">
        <w:rPr>
          <w:sz w:val="20"/>
        </w:rPr>
        <w:t>платником</w:t>
      </w:r>
      <w:proofErr w:type="spellEnd"/>
      <w:r w:rsidRPr="00C931F4">
        <w:rPr>
          <w:sz w:val="20"/>
        </w:rPr>
        <w:t xml:space="preserve"> </w:t>
      </w:r>
      <w:proofErr w:type="spellStart"/>
      <w:r w:rsidRPr="00C931F4">
        <w:rPr>
          <w:sz w:val="20"/>
        </w:rPr>
        <w:t>податку</w:t>
      </w:r>
      <w:proofErr w:type="spellEnd"/>
      <w:r w:rsidRPr="00C931F4">
        <w:rPr>
          <w:sz w:val="20"/>
        </w:rPr>
        <w:t xml:space="preserve"> на </w:t>
      </w:r>
      <w:proofErr w:type="spellStart"/>
      <w:r w:rsidRPr="00C931F4">
        <w:rPr>
          <w:sz w:val="20"/>
        </w:rPr>
        <w:t>додану</w:t>
      </w:r>
      <w:proofErr w:type="spellEnd"/>
      <w:r w:rsidRPr="00C931F4">
        <w:rPr>
          <w:sz w:val="20"/>
        </w:rPr>
        <w:t xml:space="preserve"> </w:t>
      </w:r>
      <w:proofErr w:type="spellStart"/>
      <w:r w:rsidRPr="00C931F4">
        <w:rPr>
          <w:sz w:val="20"/>
        </w:rPr>
        <w:t>вартість</w:t>
      </w:r>
      <w:proofErr w:type="spellEnd"/>
      <w:r w:rsidRPr="00C931F4">
        <w:rPr>
          <w:sz w:val="20"/>
        </w:rPr>
        <w:t xml:space="preserve">, </w:t>
      </w:r>
      <w:proofErr w:type="spellStart"/>
      <w:r w:rsidRPr="00C931F4">
        <w:rPr>
          <w:sz w:val="20"/>
        </w:rPr>
        <w:t>відповідно</w:t>
      </w:r>
      <w:proofErr w:type="spellEnd"/>
      <w:r w:rsidRPr="00C931F4">
        <w:rPr>
          <w:sz w:val="20"/>
        </w:rPr>
        <w:t xml:space="preserve"> до </w:t>
      </w:r>
      <w:proofErr w:type="spellStart"/>
      <w:r w:rsidRPr="00C931F4">
        <w:rPr>
          <w:sz w:val="20"/>
        </w:rPr>
        <w:t>вимог</w:t>
      </w:r>
      <w:proofErr w:type="spellEnd"/>
      <w:r w:rsidRPr="00C931F4">
        <w:rPr>
          <w:sz w:val="20"/>
        </w:rPr>
        <w:t xml:space="preserve"> </w:t>
      </w:r>
      <w:proofErr w:type="spellStart"/>
      <w:r w:rsidRPr="00C931F4">
        <w:rPr>
          <w:sz w:val="20"/>
        </w:rPr>
        <w:t>Податкового</w:t>
      </w:r>
      <w:proofErr w:type="spellEnd"/>
      <w:r w:rsidRPr="00C931F4">
        <w:rPr>
          <w:sz w:val="20"/>
        </w:rPr>
        <w:t xml:space="preserve"> кодексу </w:t>
      </w:r>
      <w:proofErr w:type="spellStart"/>
      <w:r w:rsidRPr="00C931F4">
        <w:rPr>
          <w:sz w:val="20"/>
        </w:rPr>
        <w:t>України</w:t>
      </w:r>
      <w:proofErr w:type="spellEnd"/>
      <w:r w:rsidRPr="00C931F4">
        <w:rPr>
          <w:sz w:val="20"/>
        </w:rPr>
        <w:t>.</w:t>
      </w:r>
    </w:p>
    <w:p w14:paraId="0A5325B6" w14:textId="77777777" w:rsidR="00C64E24" w:rsidRPr="00C931F4" w:rsidRDefault="00C64E24" w:rsidP="00C64E24">
      <w:pPr>
        <w:jc w:val="both"/>
      </w:pPr>
      <w:r w:rsidRPr="00C931F4">
        <w:t xml:space="preserve">1. Ми </w:t>
      </w:r>
      <w:proofErr w:type="spellStart"/>
      <w:r w:rsidRPr="00C931F4">
        <w:t>погоджуємося</w:t>
      </w:r>
      <w:proofErr w:type="spellEnd"/>
      <w:r w:rsidRPr="00C931F4">
        <w:t xml:space="preserve"> </w:t>
      </w:r>
      <w:proofErr w:type="spellStart"/>
      <w:r w:rsidRPr="00C931F4">
        <w:t>дотримуватися</w:t>
      </w:r>
      <w:proofErr w:type="spellEnd"/>
      <w:r w:rsidRPr="00C931F4">
        <w:t xml:space="preserve"> умов </w:t>
      </w:r>
      <w:proofErr w:type="spellStart"/>
      <w:r w:rsidRPr="00C931F4">
        <w:t>цієї</w:t>
      </w:r>
      <w:proofErr w:type="spellEnd"/>
      <w:r w:rsidRPr="00C931F4">
        <w:t xml:space="preserve"> </w:t>
      </w:r>
      <w:proofErr w:type="spellStart"/>
      <w:r w:rsidRPr="00C931F4">
        <w:t>пропозиції</w:t>
      </w:r>
      <w:proofErr w:type="spellEnd"/>
      <w:r w:rsidRPr="00C931F4">
        <w:t xml:space="preserve"> </w:t>
      </w:r>
      <w:proofErr w:type="spellStart"/>
      <w:r w:rsidRPr="00C931F4">
        <w:t>протягом</w:t>
      </w:r>
      <w:proofErr w:type="spellEnd"/>
      <w:r w:rsidRPr="00C931F4">
        <w:t xml:space="preserve"> 120 </w:t>
      </w:r>
      <w:proofErr w:type="spellStart"/>
      <w:r w:rsidRPr="00C931F4">
        <w:t>днів</w:t>
      </w:r>
      <w:proofErr w:type="spellEnd"/>
      <w:r w:rsidRPr="00C931F4">
        <w:t xml:space="preserve"> з дня </w:t>
      </w:r>
      <w:proofErr w:type="spellStart"/>
      <w:r w:rsidRPr="00C931F4">
        <w:t>розкриття</w:t>
      </w:r>
      <w:proofErr w:type="spellEnd"/>
      <w:r w:rsidRPr="00C931F4">
        <w:t xml:space="preserve"> </w:t>
      </w:r>
      <w:proofErr w:type="spellStart"/>
      <w:r w:rsidRPr="00C931F4">
        <w:t>тендерних</w:t>
      </w:r>
      <w:proofErr w:type="spellEnd"/>
      <w:r w:rsidRPr="00C931F4">
        <w:t xml:space="preserve"> </w:t>
      </w:r>
      <w:proofErr w:type="spellStart"/>
      <w:r w:rsidRPr="00C931F4">
        <w:t>пропозицій</w:t>
      </w:r>
      <w:proofErr w:type="spellEnd"/>
      <w:r w:rsidRPr="00C931F4">
        <w:t xml:space="preserve">, </w:t>
      </w:r>
      <w:proofErr w:type="spellStart"/>
      <w:r w:rsidRPr="00C931F4">
        <w:t>встановленого</w:t>
      </w:r>
      <w:proofErr w:type="spellEnd"/>
      <w:r w:rsidRPr="00C931F4">
        <w:t xml:space="preserve"> Вами. Наша </w:t>
      </w:r>
      <w:proofErr w:type="spellStart"/>
      <w:r w:rsidRPr="00C931F4">
        <w:t>пропозиція</w:t>
      </w:r>
      <w:proofErr w:type="spellEnd"/>
      <w:r w:rsidRPr="00C931F4">
        <w:t xml:space="preserve"> буде </w:t>
      </w:r>
      <w:proofErr w:type="spellStart"/>
      <w:r w:rsidRPr="00C931F4">
        <w:t>обов'язковою</w:t>
      </w:r>
      <w:proofErr w:type="spellEnd"/>
      <w:r w:rsidRPr="00C931F4">
        <w:t xml:space="preserve"> для нас і </w:t>
      </w:r>
      <w:proofErr w:type="spellStart"/>
      <w:r w:rsidRPr="00C931F4">
        <w:t>може</w:t>
      </w:r>
      <w:proofErr w:type="spellEnd"/>
      <w:r w:rsidRPr="00C931F4">
        <w:t xml:space="preserve"> бути акцептована Вами у будь-</w:t>
      </w:r>
      <w:proofErr w:type="spellStart"/>
      <w:r w:rsidRPr="00C931F4">
        <w:t>який</w:t>
      </w:r>
      <w:proofErr w:type="spellEnd"/>
      <w:r w:rsidRPr="00C931F4">
        <w:t xml:space="preserve"> час до </w:t>
      </w:r>
      <w:proofErr w:type="spellStart"/>
      <w:r w:rsidRPr="00C931F4">
        <w:t>закінчення</w:t>
      </w:r>
      <w:proofErr w:type="spellEnd"/>
      <w:r w:rsidRPr="00C931F4">
        <w:t xml:space="preserve"> </w:t>
      </w:r>
      <w:proofErr w:type="spellStart"/>
      <w:r w:rsidRPr="00C931F4">
        <w:t>зазначеного</w:t>
      </w:r>
      <w:proofErr w:type="spellEnd"/>
      <w:r w:rsidRPr="00C931F4">
        <w:t xml:space="preserve"> </w:t>
      </w:r>
      <w:proofErr w:type="spellStart"/>
      <w:r w:rsidRPr="00C931F4">
        <w:t>терміну</w:t>
      </w:r>
      <w:proofErr w:type="spellEnd"/>
      <w:r w:rsidRPr="00C931F4">
        <w:t>.</w:t>
      </w:r>
    </w:p>
    <w:p w14:paraId="32DA5FCE" w14:textId="77777777" w:rsidR="00C64E24" w:rsidRPr="00C931F4" w:rsidRDefault="00C64E24" w:rsidP="00C64E24">
      <w:pPr>
        <w:jc w:val="both"/>
      </w:pPr>
      <w:r w:rsidRPr="00C931F4">
        <w:t xml:space="preserve">2. </w:t>
      </w:r>
      <w:proofErr w:type="spellStart"/>
      <w:r w:rsidRPr="00C931F4">
        <w:t>Технічні</w:t>
      </w:r>
      <w:proofErr w:type="spellEnd"/>
      <w:r w:rsidRPr="00C931F4">
        <w:t xml:space="preserve"> характеристики предмету </w:t>
      </w:r>
      <w:proofErr w:type="spellStart"/>
      <w:r w:rsidRPr="00C931F4">
        <w:t>закупівлі</w:t>
      </w:r>
      <w:proofErr w:type="spellEnd"/>
      <w:r w:rsidRPr="00C931F4">
        <w:t xml:space="preserve">, в тому </w:t>
      </w:r>
      <w:proofErr w:type="spellStart"/>
      <w:r w:rsidRPr="00C931F4">
        <w:t>числі</w:t>
      </w:r>
      <w:proofErr w:type="spellEnd"/>
      <w:r w:rsidRPr="00C931F4">
        <w:t xml:space="preserve"> </w:t>
      </w:r>
      <w:proofErr w:type="spellStart"/>
      <w:r w:rsidRPr="00C931F4">
        <w:t>складових</w:t>
      </w:r>
      <w:proofErr w:type="spellEnd"/>
      <w:r w:rsidRPr="00C931F4">
        <w:t xml:space="preserve"> предмету </w:t>
      </w:r>
      <w:proofErr w:type="spellStart"/>
      <w:r w:rsidRPr="00C931F4">
        <w:t>закупівлі</w:t>
      </w:r>
      <w:proofErr w:type="spellEnd"/>
      <w:r w:rsidRPr="00C931F4">
        <w:t xml:space="preserve">, </w:t>
      </w:r>
      <w:proofErr w:type="spellStart"/>
      <w:r w:rsidRPr="00C931F4">
        <w:t>що</w:t>
      </w:r>
      <w:proofErr w:type="spellEnd"/>
      <w:r w:rsidRPr="00C931F4">
        <w:t xml:space="preserve"> </w:t>
      </w:r>
      <w:proofErr w:type="spellStart"/>
      <w:r w:rsidRPr="00C931F4">
        <w:t>будуть</w:t>
      </w:r>
      <w:proofErr w:type="spellEnd"/>
      <w:r w:rsidRPr="00C931F4">
        <w:t xml:space="preserve"> </w:t>
      </w:r>
      <w:proofErr w:type="spellStart"/>
      <w:r w:rsidRPr="00C931F4">
        <w:t>вказані</w:t>
      </w:r>
      <w:proofErr w:type="spellEnd"/>
      <w:r w:rsidRPr="00C931F4">
        <w:t xml:space="preserve"> в </w:t>
      </w:r>
      <w:proofErr w:type="spellStart"/>
      <w:r w:rsidRPr="00C931F4">
        <w:t>розрахунку</w:t>
      </w:r>
      <w:proofErr w:type="spellEnd"/>
      <w:r w:rsidRPr="00C931F4">
        <w:t xml:space="preserve"> </w:t>
      </w:r>
      <w:proofErr w:type="spellStart"/>
      <w:r w:rsidRPr="00C931F4">
        <w:t>вартості</w:t>
      </w:r>
      <w:proofErr w:type="spellEnd"/>
      <w:r w:rsidRPr="00C931F4">
        <w:t xml:space="preserve"> </w:t>
      </w:r>
      <w:proofErr w:type="spellStart"/>
      <w:r w:rsidRPr="00C931F4">
        <w:t>тендерної</w:t>
      </w:r>
      <w:proofErr w:type="spellEnd"/>
      <w:r w:rsidRPr="00C931F4">
        <w:t xml:space="preserve"> </w:t>
      </w:r>
      <w:proofErr w:type="spellStart"/>
      <w:r w:rsidRPr="00C931F4">
        <w:t>пропозиції</w:t>
      </w:r>
      <w:proofErr w:type="spellEnd"/>
      <w:r w:rsidRPr="00C931F4">
        <w:t xml:space="preserve"> за результатами </w:t>
      </w:r>
      <w:proofErr w:type="spellStart"/>
      <w:r w:rsidRPr="00C931F4">
        <w:t>аукціону</w:t>
      </w:r>
      <w:proofErr w:type="spellEnd"/>
      <w:r w:rsidRPr="00C931F4">
        <w:t xml:space="preserve">, </w:t>
      </w:r>
      <w:proofErr w:type="spellStart"/>
      <w:r w:rsidRPr="00C931F4">
        <w:t>відповідатимуть</w:t>
      </w:r>
      <w:proofErr w:type="spellEnd"/>
      <w:r w:rsidRPr="00C931F4">
        <w:t xml:space="preserve"> </w:t>
      </w:r>
      <w:proofErr w:type="spellStart"/>
      <w:r w:rsidRPr="00C931F4">
        <w:t>технічним</w:t>
      </w:r>
      <w:proofErr w:type="spellEnd"/>
      <w:r w:rsidRPr="00C931F4">
        <w:t xml:space="preserve"> характеристикам предмету </w:t>
      </w:r>
      <w:proofErr w:type="spellStart"/>
      <w:r w:rsidRPr="00C931F4">
        <w:t>закупівлі</w:t>
      </w:r>
      <w:proofErr w:type="spellEnd"/>
      <w:r w:rsidRPr="00C931F4">
        <w:t xml:space="preserve">, </w:t>
      </w:r>
      <w:proofErr w:type="spellStart"/>
      <w:r w:rsidRPr="00C931F4">
        <w:t>розміщених</w:t>
      </w:r>
      <w:proofErr w:type="spellEnd"/>
      <w:r w:rsidRPr="00C931F4">
        <w:t xml:space="preserve"> </w:t>
      </w:r>
      <w:proofErr w:type="spellStart"/>
      <w:r w:rsidRPr="00C931F4">
        <w:t>учасником</w:t>
      </w:r>
      <w:proofErr w:type="spellEnd"/>
      <w:r w:rsidRPr="00C931F4">
        <w:t xml:space="preserve"> в </w:t>
      </w:r>
      <w:proofErr w:type="spellStart"/>
      <w:r w:rsidRPr="00C931F4">
        <w:t>електронній</w:t>
      </w:r>
      <w:proofErr w:type="spellEnd"/>
      <w:r w:rsidRPr="00C931F4">
        <w:t xml:space="preserve"> </w:t>
      </w:r>
      <w:proofErr w:type="spellStart"/>
      <w:r w:rsidRPr="00C931F4">
        <w:t>системі</w:t>
      </w:r>
      <w:proofErr w:type="spellEnd"/>
      <w:r w:rsidRPr="00C931F4">
        <w:t xml:space="preserve"> </w:t>
      </w:r>
      <w:proofErr w:type="spellStart"/>
      <w:r w:rsidRPr="00C931F4">
        <w:t>закупівель</w:t>
      </w:r>
      <w:proofErr w:type="spellEnd"/>
      <w:r w:rsidRPr="00C931F4">
        <w:t xml:space="preserve"> до </w:t>
      </w:r>
      <w:proofErr w:type="spellStart"/>
      <w:r w:rsidRPr="00C931F4">
        <w:t>проведення</w:t>
      </w:r>
      <w:proofErr w:type="spellEnd"/>
      <w:r w:rsidRPr="00C931F4">
        <w:t xml:space="preserve"> </w:t>
      </w:r>
      <w:proofErr w:type="spellStart"/>
      <w:r w:rsidRPr="00C931F4">
        <w:t>аукціону</w:t>
      </w:r>
      <w:proofErr w:type="spellEnd"/>
      <w:r w:rsidRPr="00C931F4">
        <w:t>.</w:t>
      </w:r>
    </w:p>
    <w:p w14:paraId="7E9A2D83" w14:textId="77777777" w:rsidR="00C64E24" w:rsidRPr="00C931F4" w:rsidRDefault="00C64E24" w:rsidP="00C64E24">
      <w:pPr>
        <w:jc w:val="both"/>
      </w:pPr>
      <w:r w:rsidRPr="00C931F4">
        <w:t xml:space="preserve">3. Ми </w:t>
      </w:r>
      <w:proofErr w:type="spellStart"/>
      <w:r w:rsidRPr="00C931F4">
        <w:t>зобов`язуємося</w:t>
      </w:r>
      <w:proofErr w:type="spellEnd"/>
      <w:r w:rsidRPr="00C931F4">
        <w:t xml:space="preserve"> </w:t>
      </w:r>
      <w:proofErr w:type="spellStart"/>
      <w:r w:rsidRPr="00C931F4">
        <w:t>укласти</w:t>
      </w:r>
      <w:proofErr w:type="spellEnd"/>
      <w:r w:rsidRPr="00C931F4">
        <w:t xml:space="preserve"> </w:t>
      </w:r>
      <w:proofErr w:type="spellStart"/>
      <w:r w:rsidRPr="00C931F4">
        <w:t>договір</w:t>
      </w:r>
      <w:proofErr w:type="spellEnd"/>
      <w:r w:rsidRPr="00C931F4">
        <w:t xml:space="preserve"> про </w:t>
      </w:r>
      <w:proofErr w:type="spellStart"/>
      <w:r w:rsidRPr="00C931F4">
        <w:t>закупівлю</w:t>
      </w:r>
      <w:proofErr w:type="spellEnd"/>
      <w:r w:rsidRPr="00C931F4">
        <w:t xml:space="preserve"> не </w:t>
      </w:r>
      <w:proofErr w:type="spellStart"/>
      <w:r w:rsidRPr="00C931F4">
        <w:t>пізніше</w:t>
      </w:r>
      <w:proofErr w:type="spellEnd"/>
      <w:r w:rsidRPr="00C931F4">
        <w:t xml:space="preserve"> </w:t>
      </w:r>
      <w:proofErr w:type="spellStart"/>
      <w:r w:rsidRPr="00C931F4">
        <w:t>ніж</w:t>
      </w:r>
      <w:proofErr w:type="spellEnd"/>
      <w:r w:rsidRPr="00C931F4">
        <w:t xml:space="preserve"> через 20 </w:t>
      </w:r>
      <w:proofErr w:type="spellStart"/>
      <w:r w:rsidRPr="00C931F4">
        <w:t>днів</w:t>
      </w:r>
      <w:proofErr w:type="spellEnd"/>
      <w:r w:rsidRPr="00C931F4">
        <w:t xml:space="preserve"> з дня </w:t>
      </w:r>
      <w:proofErr w:type="spellStart"/>
      <w:r w:rsidRPr="00C931F4">
        <w:t>прийняття</w:t>
      </w:r>
      <w:proofErr w:type="spellEnd"/>
      <w:r w:rsidRPr="00C931F4">
        <w:t xml:space="preserve"> </w:t>
      </w:r>
      <w:proofErr w:type="spellStart"/>
      <w:r w:rsidRPr="00C931F4">
        <w:t>рішення</w:t>
      </w:r>
      <w:proofErr w:type="spellEnd"/>
      <w:r w:rsidRPr="00C931F4">
        <w:t xml:space="preserve"> про </w:t>
      </w:r>
      <w:proofErr w:type="spellStart"/>
      <w:r w:rsidRPr="00C931F4">
        <w:t>наміру</w:t>
      </w:r>
      <w:proofErr w:type="spellEnd"/>
      <w:r w:rsidRPr="00C931F4">
        <w:t xml:space="preserve"> </w:t>
      </w:r>
      <w:proofErr w:type="spellStart"/>
      <w:r w:rsidRPr="00C931F4">
        <w:t>класти</w:t>
      </w:r>
      <w:proofErr w:type="spellEnd"/>
      <w:r w:rsidRPr="00C931F4">
        <w:t xml:space="preserve"> </w:t>
      </w:r>
      <w:proofErr w:type="spellStart"/>
      <w:r w:rsidRPr="00C931F4">
        <w:t>договір</w:t>
      </w:r>
      <w:proofErr w:type="spellEnd"/>
      <w:r w:rsidRPr="00C931F4">
        <w:t xml:space="preserve"> про </w:t>
      </w:r>
      <w:proofErr w:type="spellStart"/>
      <w:r w:rsidRPr="00C931F4">
        <w:t>закупівлю</w:t>
      </w:r>
      <w:proofErr w:type="spellEnd"/>
      <w:r w:rsidRPr="00C931F4">
        <w:t xml:space="preserve"> </w:t>
      </w:r>
      <w:proofErr w:type="spellStart"/>
      <w:r w:rsidRPr="00C931F4">
        <w:t>відповідно</w:t>
      </w:r>
      <w:proofErr w:type="spellEnd"/>
      <w:r w:rsidRPr="00C931F4">
        <w:t xml:space="preserve"> до </w:t>
      </w:r>
      <w:proofErr w:type="spellStart"/>
      <w:r w:rsidRPr="00C931F4">
        <w:t>вимог</w:t>
      </w:r>
      <w:proofErr w:type="spellEnd"/>
      <w:r w:rsidRPr="00C931F4">
        <w:t xml:space="preserve"> </w:t>
      </w:r>
      <w:proofErr w:type="spellStart"/>
      <w:r w:rsidRPr="00C931F4">
        <w:t>тендерної</w:t>
      </w:r>
      <w:proofErr w:type="spellEnd"/>
      <w:r w:rsidRPr="00C931F4">
        <w:t xml:space="preserve"> </w:t>
      </w:r>
      <w:proofErr w:type="spellStart"/>
      <w:r w:rsidRPr="00C931F4">
        <w:t>документації</w:t>
      </w:r>
      <w:proofErr w:type="spellEnd"/>
      <w:r w:rsidRPr="00C931F4">
        <w:t xml:space="preserve">. З метою </w:t>
      </w:r>
      <w:proofErr w:type="spellStart"/>
      <w:r w:rsidRPr="00C931F4">
        <w:t>забезпечення</w:t>
      </w:r>
      <w:proofErr w:type="spellEnd"/>
      <w:r w:rsidRPr="00C931F4">
        <w:t xml:space="preserve"> права на </w:t>
      </w:r>
      <w:proofErr w:type="spellStart"/>
      <w:r w:rsidRPr="00C931F4">
        <w:t>оскарження</w:t>
      </w:r>
      <w:proofErr w:type="spellEnd"/>
      <w:r w:rsidRPr="00C931F4">
        <w:t xml:space="preserve"> </w:t>
      </w:r>
      <w:proofErr w:type="spellStart"/>
      <w:r w:rsidRPr="00C931F4">
        <w:t>рішень</w:t>
      </w:r>
      <w:proofErr w:type="spellEnd"/>
      <w:r w:rsidRPr="00C931F4">
        <w:t xml:space="preserve"> </w:t>
      </w:r>
      <w:proofErr w:type="spellStart"/>
      <w:r w:rsidRPr="00C931F4">
        <w:t>Замовника</w:t>
      </w:r>
      <w:proofErr w:type="spellEnd"/>
      <w:r w:rsidRPr="00C931F4">
        <w:t xml:space="preserve"> </w:t>
      </w:r>
      <w:proofErr w:type="spellStart"/>
      <w:r w:rsidRPr="00C931F4">
        <w:t>договір</w:t>
      </w:r>
      <w:proofErr w:type="spellEnd"/>
      <w:r w:rsidRPr="00C931F4">
        <w:t xml:space="preserve"> про </w:t>
      </w:r>
      <w:proofErr w:type="spellStart"/>
      <w:r w:rsidRPr="00C931F4">
        <w:lastRenderedPageBreak/>
        <w:t>закупівлю</w:t>
      </w:r>
      <w:proofErr w:type="spellEnd"/>
      <w:r w:rsidRPr="00C931F4">
        <w:t xml:space="preserve"> не </w:t>
      </w:r>
      <w:proofErr w:type="spellStart"/>
      <w:r w:rsidRPr="00C931F4">
        <w:t>може</w:t>
      </w:r>
      <w:proofErr w:type="spellEnd"/>
      <w:r w:rsidRPr="00C931F4">
        <w:t xml:space="preserve"> бути </w:t>
      </w:r>
      <w:proofErr w:type="spellStart"/>
      <w:r w:rsidRPr="00C931F4">
        <w:t>укладено</w:t>
      </w:r>
      <w:proofErr w:type="spellEnd"/>
      <w:r w:rsidRPr="00C931F4">
        <w:t xml:space="preserve"> </w:t>
      </w:r>
      <w:proofErr w:type="spellStart"/>
      <w:r w:rsidRPr="00C931F4">
        <w:t>раніше</w:t>
      </w:r>
      <w:proofErr w:type="spellEnd"/>
      <w:r w:rsidRPr="00C931F4">
        <w:t xml:space="preserve"> </w:t>
      </w:r>
      <w:proofErr w:type="spellStart"/>
      <w:r w:rsidRPr="00C931F4">
        <w:t>ніж</w:t>
      </w:r>
      <w:proofErr w:type="spellEnd"/>
      <w:r w:rsidRPr="00C931F4">
        <w:t xml:space="preserve"> через 10 </w:t>
      </w:r>
      <w:proofErr w:type="spellStart"/>
      <w:r w:rsidRPr="00C931F4">
        <w:t>днів</w:t>
      </w:r>
      <w:proofErr w:type="spellEnd"/>
      <w:r w:rsidRPr="00C931F4">
        <w:t xml:space="preserve"> з </w:t>
      </w:r>
      <w:proofErr w:type="spellStart"/>
      <w:r w:rsidRPr="00C931F4">
        <w:t>дати</w:t>
      </w:r>
      <w:proofErr w:type="spellEnd"/>
      <w:r w:rsidRPr="00C931F4">
        <w:t xml:space="preserve"> </w:t>
      </w:r>
      <w:proofErr w:type="spellStart"/>
      <w:r w:rsidRPr="00C931F4">
        <w:t>оприлюднення</w:t>
      </w:r>
      <w:proofErr w:type="spellEnd"/>
      <w:r w:rsidRPr="00C931F4">
        <w:t xml:space="preserve"> на веб-</w:t>
      </w:r>
      <w:proofErr w:type="spellStart"/>
      <w:r w:rsidRPr="00C931F4">
        <w:t>порталі</w:t>
      </w:r>
      <w:proofErr w:type="spellEnd"/>
      <w:r w:rsidRPr="00C931F4">
        <w:t xml:space="preserve"> </w:t>
      </w:r>
      <w:proofErr w:type="spellStart"/>
      <w:r w:rsidRPr="00C931F4">
        <w:t>Уповноваженого</w:t>
      </w:r>
      <w:proofErr w:type="spellEnd"/>
      <w:r w:rsidRPr="00C931F4">
        <w:t xml:space="preserve"> органу </w:t>
      </w:r>
      <w:proofErr w:type="spellStart"/>
      <w:r w:rsidRPr="00C931F4">
        <w:t>повідомлення</w:t>
      </w:r>
      <w:proofErr w:type="spellEnd"/>
      <w:r w:rsidRPr="00C931F4">
        <w:t xml:space="preserve"> про </w:t>
      </w:r>
      <w:proofErr w:type="spellStart"/>
      <w:r w:rsidRPr="00C931F4">
        <w:t>намір</w:t>
      </w:r>
      <w:proofErr w:type="spellEnd"/>
      <w:r w:rsidRPr="00C931F4">
        <w:t xml:space="preserve"> </w:t>
      </w:r>
      <w:proofErr w:type="spellStart"/>
      <w:r w:rsidRPr="00C931F4">
        <w:t>укласти</w:t>
      </w:r>
      <w:proofErr w:type="spellEnd"/>
      <w:r w:rsidRPr="00C931F4">
        <w:t xml:space="preserve"> </w:t>
      </w:r>
      <w:proofErr w:type="spellStart"/>
      <w:r w:rsidRPr="00C931F4">
        <w:t>договір</w:t>
      </w:r>
      <w:proofErr w:type="spellEnd"/>
      <w:r w:rsidRPr="00C931F4">
        <w:t xml:space="preserve"> про </w:t>
      </w:r>
      <w:proofErr w:type="spellStart"/>
      <w:r w:rsidRPr="00C931F4">
        <w:t>закупівлю</w:t>
      </w:r>
      <w:proofErr w:type="spellEnd"/>
      <w:r w:rsidRPr="00C931F4">
        <w:t>.</w:t>
      </w:r>
    </w:p>
    <w:p w14:paraId="7BD0E5F5" w14:textId="77777777" w:rsidR="00C64E24" w:rsidRPr="00C931F4" w:rsidRDefault="00C64E24" w:rsidP="00C64E24">
      <w:pPr>
        <w:ind w:firstLine="540"/>
        <w:jc w:val="both"/>
      </w:pPr>
    </w:p>
    <w:p w14:paraId="1812F373" w14:textId="77777777" w:rsidR="00C64E24" w:rsidRPr="00C931F4" w:rsidRDefault="00C64E24" w:rsidP="00C64E24">
      <w:pPr>
        <w:ind w:firstLine="540"/>
        <w:jc w:val="both"/>
      </w:pPr>
    </w:p>
    <w:p w14:paraId="2A12379A" w14:textId="77777777" w:rsidR="00C64E24" w:rsidRPr="00C931F4" w:rsidRDefault="00C64E24" w:rsidP="00C64E24">
      <w:pPr>
        <w:ind w:firstLine="540"/>
        <w:jc w:val="both"/>
      </w:pPr>
    </w:p>
    <w:tbl>
      <w:tblPr>
        <w:tblW w:w="9855" w:type="dxa"/>
        <w:tblInd w:w="108" w:type="dxa"/>
        <w:tblLayout w:type="fixed"/>
        <w:tblLook w:val="01E0" w:firstRow="1" w:lastRow="1" w:firstColumn="1" w:lastColumn="1" w:noHBand="0" w:noVBand="0"/>
      </w:tblPr>
      <w:tblGrid>
        <w:gridCol w:w="3547"/>
        <w:gridCol w:w="3966"/>
        <w:gridCol w:w="2342"/>
      </w:tblGrid>
      <w:tr w:rsidR="00C64E24" w:rsidRPr="00C931F4" w14:paraId="7185A574" w14:textId="77777777" w:rsidTr="008339C7">
        <w:trPr>
          <w:trHeight w:val="1561"/>
        </w:trPr>
        <w:tc>
          <w:tcPr>
            <w:tcW w:w="3547" w:type="dxa"/>
          </w:tcPr>
          <w:p w14:paraId="17EBEAF6" w14:textId="77777777" w:rsidR="00C64E24" w:rsidRPr="00C931F4" w:rsidRDefault="00C64E24" w:rsidP="008339C7">
            <w:pPr>
              <w:tabs>
                <w:tab w:val="left" w:pos="2160"/>
                <w:tab w:val="left" w:pos="3600"/>
              </w:tabs>
              <w:rPr>
                <w:noProof/>
              </w:rPr>
            </w:pPr>
            <w:r w:rsidRPr="00C931F4">
              <w:rPr>
                <w:noProof/>
              </w:rPr>
              <w:t>Керівник організації – учасника процедури закупівлі або інша уповноважена посадова особа</w:t>
            </w:r>
          </w:p>
          <w:p w14:paraId="50A194F1" w14:textId="77777777" w:rsidR="00C64E24" w:rsidRPr="00C931F4" w:rsidRDefault="00C64E24" w:rsidP="008339C7">
            <w:pPr>
              <w:tabs>
                <w:tab w:val="left" w:pos="2160"/>
                <w:tab w:val="left" w:pos="3600"/>
              </w:tabs>
              <w:rPr>
                <w:noProof/>
              </w:rPr>
            </w:pPr>
            <w:r w:rsidRPr="00C931F4">
              <w:rPr>
                <w:noProof/>
              </w:rPr>
              <w:t>М.П. (за наявності)</w:t>
            </w:r>
          </w:p>
        </w:tc>
        <w:tc>
          <w:tcPr>
            <w:tcW w:w="3966" w:type="dxa"/>
            <w:vAlign w:val="center"/>
          </w:tcPr>
          <w:p w14:paraId="61DBB685" w14:textId="77777777" w:rsidR="00C64E24" w:rsidRPr="00C931F4" w:rsidRDefault="00C64E24" w:rsidP="008339C7">
            <w:pPr>
              <w:tabs>
                <w:tab w:val="left" w:pos="2160"/>
                <w:tab w:val="left" w:pos="3600"/>
              </w:tabs>
              <w:ind w:firstLine="540"/>
              <w:jc w:val="center"/>
              <w:rPr>
                <w:noProof/>
              </w:rPr>
            </w:pPr>
          </w:p>
          <w:p w14:paraId="44F5E568" w14:textId="77777777" w:rsidR="00C64E24" w:rsidRPr="00C931F4" w:rsidRDefault="00C64E24" w:rsidP="008339C7">
            <w:pPr>
              <w:tabs>
                <w:tab w:val="left" w:pos="2160"/>
                <w:tab w:val="left" w:pos="3600"/>
              </w:tabs>
              <w:ind w:firstLine="540"/>
              <w:jc w:val="center"/>
              <w:rPr>
                <w:noProof/>
              </w:rPr>
            </w:pPr>
          </w:p>
          <w:p w14:paraId="286E9F80" w14:textId="77777777" w:rsidR="00C64E24" w:rsidRPr="00C931F4" w:rsidRDefault="00C64E24" w:rsidP="008339C7">
            <w:pPr>
              <w:tabs>
                <w:tab w:val="left" w:pos="2160"/>
                <w:tab w:val="left" w:pos="3600"/>
              </w:tabs>
              <w:ind w:firstLine="540"/>
              <w:jc w:val="center"/>
              <w:rPr>
                <w:noProof/>
              </w:rPr>
            </w:pPr>
            <w:r w:rsidRPr="00C931F4">
              <w:rPr>
                <w:noProof/>
              </w:rPr>
              <w:t>_________________</w:t>
            </w:r>
          </w:p>
          <w:p w14:paraId="36E9A760" w14:textId="77777777" w:rsidR="00C64E24" w:rsidRPr="00C931F4" w:rsidRDefault="00C64E24" w:rsidP="008339C7">
            <w:pPr>
              <w:tabs>
                <w:tab w:val="left" w:pos="2160"/>
                <w:tab w:val="left" w:pos="3600"/>
              </w:tabs>
              <w:ind w:firstLine="540"/>
              <w:jc w:val="center"/>
              <w:rPr>
                <w:i/>
                <w:noProof/>
                <w:sz w:val="20"/>
              </w:rPr>
            </w:pPr>
            <w:r w:rsidRPr="00C931F4">
              <w:rPr>
                <w:i/>
                <w:noProof/>
                <w:sz w:val="20"/>
              </w:rPr>
              <w:t>(підпис)</w:t>
            </w:r>
          </w:p>
          <w:p w14:paraId="3CC6D85B" w14:textId="77777777" w:rsidR="00C64E24" w:rsidRPr="00C931F4" w:rsidRDefault="00C64E24" w:rsidP="008339C7">
            <w:pPr>
              <w:tabs>
                <w:tab w:val="left" w:pos="2160"/>
                <w:tab w:val="left" w:pos="3600"/>
              </w:tabs>
              <w:ind w:firstLine="540"/>
              <w:jc w:val="center"/>
              <w:rPr>
                <w:noProof/>
              </w:rPr>
            </w:pPr>
          </w:p>
        </w:tc>
        <w:tc>
          <w:tcPr>
            <w:tcW w:w="2342" w:type="dxa"/>
            <w:vAlign w:val="center"/>
          </w:tcPr>
          <w:p w14:paraId="3366E3AA" w14:textId="77777777" w:rsidR="00C64E24" w:rsidRPr="00C931F4" w:rsidRDefault="00C64E24" w:rsidP="008339C7">
            <w:pPr>
              <w:tabs>
                <w:tab w:val="left" w:pos="2160"/>
                <w:tab w:val="left" w:pos="3600"/>
              </w:tabs>
              <w:ind w:firstLine="540"/>
              <w:jc w:val="center"/>
              <w:rPr>
                <w:noProof/>
              </w:rPr>
            </w:pPr>
          </w:p>
          <w:p w14:paraId="0D38CAFA" w14:textId="77777777" w:rsidR="00C64E24" w:rsidRPr="00C931F4" w:rsidRDefault="00C64E24" w:rsidP="008339C7">
            <w:pPr>
              <w:tabs>
                <w:tab w:val="left" w:pos="2160"/>
                <w:tab w:val="left" w:pos="3600"/>
              </w:tabs>
              <w:ind w:left="-250" w:firstLine="250"/>
              <w:jc w:val="center"/>
              <w:rPr>
                <w:noProof/>
              </w:rPr>
            </w:pPr>
            <w:r w:rsidRPr="00C931F4">
              <w:rPr>
                <w:noProof/>
              </w:rPr>
              <w:t>_________________</w:t>
            </w:r>
          </w:p>
          <w:p w14:paraId="56CF809B" w14:textId="77777777" w:rsidR="00C64E24" w:rsidRPr="00C931F4" w:rsidRDefault="00C64E24" w:rsidP="008339C7">
            <w:pPr>
              <w:tabs>
                <w:tab w:val="left" w:pos="2160"/>
                <w:tab w:val="left" w:pos="3600"/>
              </w:tabs>
              <w:jc w:val="center"/>
              <w:rPr>
                <w:noProof/>
              </w:rPr>
            </w:pPr>
            <w:r w:rsidRPr="00C931F4">
              <w:rPr>
                <w:i/>
                <w:noProof/>
                <w:sz w:val="20"/>
              </w:rPr>
              <w:t>(ініціали та прізвище)</w:t>
            </w:r>
          </w:p>
        </w:tc>
      </w:tr>
    </w:tbl>
    <w:p w14:paraId="2F29499B" w14:textId="77777777" w:rsidR="00C64E24" w:rsidRPr="00C931F4" w:rsidRDefault="00C64E24" w:rsidP="00C64E24">
      <w:pPr>
        <w:widowControl w:val="0"/>
        <w:ind w:firstLine="567"/>
        <w:contextualSpacing/>
        <w:jc w:val="center"/>
        <w:rPr>
          <w:color w:val="000000"/>
          <w:lang w:eastAsia="uk-UA"/>
        </w:rPr>
      </w:pPr>
    </w:p>
    <w:p w14:paraId="5DF97987" w14:textId="77777777" w:rsidR="00C64E24" w:rsidRPr="00C931F4" w:rsidRDefault="00C64E24" w:rsidP="00C64E24">
      <w:pPr>
        <w:suppressAutoHyphens/>
        <w:jc w:val="right"/>
        <w:rPr>
          <w:b/>
          <w:lang w:eastAsia="zh-CN"/>
        </w:rPr>
      </w:pPr>
      <w:r w:rsidRPr="00C931F4">
        <w:rPr>
          <w:color w:val="000000"/>
          <w:lang w:eastAsia="uk-UA"/>
        </w:rPr>
        <w:br w:type="page"/>
      </w:r>
      <w:proofErr w:type="spellStart"/>
      <w:r w:rsidRPr="00C931F4">
        <w:rPr>
          <w:b/>
          <w:lang w:eastAsia="zh-CN"/>
        </w:rPr>
        <w:lastRenderedPageBreak/>
        <w:t>Додаток</w:t>
      </w:r>
      <w:proofErr w:type="spellEnd"/>
      <w:r w:rsidRPr="00C931F4">
        <w:rPr>
          <w:b/>
          <w:lang w:eastAsia="zh-CN"/>
        </w:rPr>
        <w:t xml:space="preserve"> 2</w:t>
      </w:r>
    </w:p>
    <w:p w14:paraId="46B80F0D" w14:textId="77777777" w:rsidR="00C64E24" w:rsidRPr="00C931F4" w:rsidRDefault="00C64E24" w:rsidP="00C64E24">
      <w:pPr>
        <w:suppressAutoHyphens/>
        <w:jc w:val="right"/>
        <w:rPr>
          <w:b/>
          <w:lang w:eastAsia="zh-CN"/>
        </w:rPr>
      </w:pPr>
      <w:r w:rsidRPr="00C931F4">
        <w:rPr>
          <w:i/>
        </w:rPr>
        <w:t xml:space="preserve">до </w:t>
      </w:r>
      <w:proofErr w:type="spellStart"/>
      <w:r w:rsidRPr="00C931F4">
        <w:rPr>
          <w:i/>
        </w:rPr>
        <w:t>тендерної</w:t>
      </w:r>
      <w:proofErr w:type="spellEnd"/>
      <w:r w:rsidRPr="00C931F4">
        <w:rPr>
          <w:i/>
        </w:rPr>
        <w:t xml:space="preserve"> </w:t>
      </w:r>
      <w:proofErr w:type="spellStart"/>
      <w:r w:rsidRPr="00C931F4">
        <w:rPr>
          <w:i/>
        </w:rPr>
        <w:t>документації</w:t>
      </w:r>
      <w:proofErr w:type="spellEnd"/>
    </w:p>
    <w:p w14:paraId="1E264BDA" w14:textId="09589665" w:rsidR="00C64E24" w:rsidRPr="00C931F4" w:rsidRDefault="00C64E24" w:rsidP="00C64E24">
      <w:pPr>
        <w:pStyle w:val="3"/>
        <w:tabs>
          <w:tab w:val="left" w:pos="720"/>
        </w:tabs>
        <w:spacing w:before="0" w:after="0"/>
        <w:ind w:firstLine="360"/>
        <w:jc w:val="center"/>
        <w:rPr>
          <w:rFonts w:ascii="Times New Roman" w:hAnsi="Times New Roman"/>
          <w:b w:val="0"/>
          <w:sz w:val="24"/>
          <w:szCs w:val="24"/>
          <w:u w:val="single"/>
        </w:rPr>
      </w:pPr>
      <w:proofErr w:type="spellStart"/>
      <w:r w:rsidRPr="00C931F4">
        <w:rPr>
          <w:rFonts w:ascii="Times New Roman" w:hAnsi="Times New Roman"/>
          <w:sz w:val="24"/>
          <w:szCs w:val="24"/>
        </w:rPr>
        <w:t>Технічні</w:t>
      </w:r>
      <w:proofErr w:type="spellEnd"/>
      <w:r w:rsidRPr="00C931F4">
        <w:rPr>
          <w:rFonts w:ascii="Times New Roman" w:hAnsi="Times New Roman"/>
          <w:sz w:val="24"/>
          <w:szCs w:val="24"/>
        </w:rPr>
        <w:t xml:space="preserve">, </w:t>
      </w:r>
      <w:proofErr w:type="spellStart"/>
      <w:r w:rsidRPr="00C931F4">
        <w:rPr>
          <w:rFonts w:ascii="Times New Roman" w:hAnsi="Times New Roman"/>
          <w:sz w:val="24"/>
          <w:szCs w:val="24"/>
        </w:rPr>
        <w:t>якісні</w:t>
      </w:r>
      <w:proofErr w:type="spellEnd"/>
      <w:r w:rsidRPr="00C931F4">
        <w:rPr>
          <w:rFonts w:ascii="Times New Roman" w:hAnsi="Times New Roman"/>
          <w:sz w:val="24"/>
          <w:szCs w:val="24"/>
        </w:rPr>
        <w:t xml:space="preserve"> та </w:t>
      </w:r>
      <w:proofErr w:type="spellStart"/>
      <w:r w:rsidRPr="00C931F4">
        <w:rPr>
          <w:rFonts w:ascii="Times New Roman" w:hAnsi="Times New Roman"/>
          <w:sz w:val="24"/>
          <w:szCs w:val="24"/>
        </w:rPr>
        <w:t>кількісні</w:t>
      </w:r>
      <w:proofErr w:type="spellEnd"/>
      <w:r w:rsidRPr="00C931F4">
        <w:rPr>
          <w:rFonts w:ascii="Times New Roman" w:hAnsi="Times New Roman"/>
          <w:sz w:val="24"/>
          <w:szCs w:val="24"/>
        </w:rPr>
        <w:t xml:space="preserve"> характеристики предмета </w:t>
      </w:r>
      <w:proofErr w:type="spellStart"/>
      <w:r w:rsidRPr="00C931F4">
        <w:rPr>
          <w:rFonts w:ascii="Times New Roman" w:hAnsi="Times New Roman"/>
          <w:sz w:val="24"/>
          <w:szCs w:val="24"/>
        </w:rPr>
        <w:t>закупівлі</w:t>
      </w:r>
      <w:proofErr w:type="spellEnd"/>
      <w:r w:rsidRPr="00C931F4">
        <w:rPr>
          <w:rFonts w:ascii="Times New Roman" w:hAnsi="Times New Roman"/>
          <w:sz w:val="24"/>
          <w:szCs w:val="24"/>
        </w:rPr>
        <w:br/>
      </w:r>
      <w:r w:rsidRPr="00C931F4">
        <w:rPr>
          <w:rFonts w:ascii="Times New Roman" w:hAnsi="Times New Roman"/>
          <w:b w:val="0"/>
          <w:sz w:val="24"/>
          <w:szCs w:val="24"/>
          <w:u w:val="single"/>
        </w:rPr>
        <w:t>ДК 021-2015:</w:t>
      </w:r>
      <w:r w:rsidRPr="00C931F4">
        <w:rPr>
          <w:rFonts w:ascii="Times New Roman" w:hAnsi="Times New Roman"/>
          <w:sz w:val="24"/>
          <w:szCs w:val="24"/>
          <w:u w:val="single"/>
        </w:rPr>
        <w:t xml:space="preserve"> </w:t>
      </w:r>
      <w:r w:rsidRPr="00C931F4">
        <w:rPr>
          <w:rFonts w:ascii="Times New Roman" w:hAnsi="Times New Roman"/>
          <w:b w:val="0"/>
          <w:sz w:val="24"/>
          <w:szCs w:val="24"/>
          <w:u w:val="single"/>
        </w:rPr>
        <w:t xml:space="preserve">60130000-8  </w:t>
      </w:r>
      <w:proofErr w:type="spellStart"/>
      <w:r w:rsidRPr="00C931F4">
        <w:rPr>
          <w:rFonts w:ascii="Times New Roman" w:hAnsi="Times New Roman"/>
          <w:b w:val="0"/>
          <w:sz w:val="24"/>
          <w:szCs w:val="24"/>
          <w:u w:val="single"/>
        </w:rPr>
        <w:t>Послуги</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спеціалізованих</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автомобільних</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перевезень</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пасажирів</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Послуги</w:t>
      </w:r>
      <w:proofErr w:type="spellEnd"/>
      <w:r w:rsidRPr="00C931F4">
        <w:rPr>
          <w:rFonts w:ascii="Times New Roman" w:hAnsi="Times New Roman"/>
          <w:b w:val="0"/>
          <w:sz w:val="24"/>
          <w:szCs w:val="24"/>
          <w:u w:val="single"/>
        </w:rPr>
        <w:t xml:space="preserve"> з </w:t>
      </w:r>
      <w:proofErr w:type="spellStart"/>
      <w:r w:rsidRPr="00C931F4">
        <w:rPr>
          <w:rFonts w:ascii="Times New Roman" w:hAnsi="Times New Roman"/>
          <w:b w:val="0"/>
          <w:sz w:val="24"/>
          <w:szCs w:val="24"/>
          <w:u w:val="single"/>
        </w:rPr>
        <w:t>перевезення</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учнів</w:t>
      </w:r>
      <w:proofErr w:type="spellEnd"/>
      <w:r w:rsidRPr="00C931F4">
        <w:rPr>
          <w:rFonts w:ascii="Times New Roman" w:hAnsi="Times New Roman"/>
          <w:b w:val="0"/>
          <w:sz w:val="24"/>
          <w:szCs w:val="24"/>
          <w:u w:val="single"/>
        </w:rPr>
        <w:t xml:space="preserve"> </w:t>
      </w:r>
      <w:r w:rsidR="00BE4384">
        <w:rPr>
          <w:rFonts w:ascii="Times New Roman" w:hAnsi="Times New Roman"/>
          <w:b w:val="0"/>
          <w:sz w:val="24"/>
          <w:szCs w:val="24"/>
          <w:u w:val="single"/>
          <w:shd w:val="clear" w:color="auto" w:fill="FFFFFF"/>
          <w:lang w:val="uk-UA"/>
        </w:rPr>
        <w:t>Гімназії №12</w:t>
      </w:r>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Полтавської</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міської</w:t>
      </w:r>
      <w:proofErr w:type="spellEnd"/>
      <w:r w:rsidRPr="00C931F4">
        <w:rPr>
          <w:rFonts w:ascii="Times New Roman" w:hAnsi="Times New Roman"/>
          <w:b w:val="0"/>
          <w:sz w:val="24"/>
          <w:szCs w:val="24"/>
          <w:u w:val="single"/>
        </w:rPr>
        <w:t xml:space="preserve"> ради до </w:t>
      </w:r>
      <w:proofErr w:type="spellStart"/>
      <w:r w:rsidRPr="00C931F4">
        <w:rPr>
          <w:rFonts w:ascii="Times New Roman" w:hAnsi="Times New Roman"/>
          <w:b w:val="0"/>
          <w:sz w:val="24"/>
          <w:szCs w:val="24"/>
          <w:u w:val="single"/>
        </w:rPr>
        <w:t>місця</w:t>
      </w:r>
      <w:proofErr w:type="spellEnd"/>
      <w:r w:rsidRPr="00C931F4">
        <w:rPr>
          <w:rFonts w:ascii="Times New Roman" w:hAnsi="Times New Roman"/>
          <w:b w:val="0"/>
          <w:sz w:val="24"/>
          <w:szCs w:val="24"/>
          <w:u w:val="single"/>
        </w:rPr>
        <w:t xml:space="preserve"> </w:t>
      </w:r>
      <w:proofErr w:type="spellStart"/>
      <w:r w:rsidRPr="00C931F4">
        <w:rPr>
          <w:rFonts w:ascii="Times New Roman" w:hAnsi="Times New Roman"/>
          <w:b w:val="0"/>
          <w:sz w:val="24"/>
          <w:szCs w:val="24"/>
          <w:u w:val="single"/>
        </w:rPr>
        <w:t>навчання</w:t>
      </w:r>
      <w:proofErr w:type="spellEnd"/>
      <w:r w:rsidRPr="00C931F4">
        <w:rPr>
          <w:rFonts w:ascii="Times New Roman" w:hAnsi="Times New Roman"/>
          <w:b w:val="0"/>
          <w:sz w:val="24"/>
          <w:szCs w:val="24"/>
          <w:u w:val="single"/>
        </w:rPr>
        <w:t xml:space="preserve"> і </w:t>
      </w:r>
      <w:proofErr w:type="spellStart"/>
      <w:r w:rsidRPr="00C931F4">
        <w:rPr>
          <w:rFonts w:ascii="Times New Roman" w:hAnsi="Times New Roman"/>
          <w:b w:val="0"/>
          <w:sz w:val="24"/>
          <w:szCs w:val="24"/>
          <w:u w:val="single"/>
        </w:rPr>
        <w:t>додому</w:t>
      </w:r>
      <w:proofErr w:type="spellEnd"/>
      <w:r w:rsidRPr="00C931F4">
        <w:rPr>
          <w:rFonts w:ascii="Times New Roman" w:hAnsi="Times New Roman"/>
          <w:b w:val="0"/>
          <w:sz w:val="24"/>
          <w:szCs w:val="24"/>
          <w:u w:val="single"/>
        </w:rPr>
        <w:t>)</w:t>
      </w:r>
    </w:p>
    <w:p w14:paraId="3E38B3C6" w14:textId="77777777" w:rsidR="00C64E24" w:rsidRPr="00C931F4" w:rsidRDefault="00C64E24" w:rsidP="00C64E24">
      <w:pPr>
        <w:jc w:val="center"/>
      </w:pPr>
    </w:p>
    <w:p w14:paraId="20559B02" w14:textId="77777777" w:rsidR="00C64E24" w:rsidRPr="00C931F4" w:rsidRDefault="00C64E24" w:rsidP="00C64E24">
      <w:pPr>
        <w:ind w:firstLine="709"/>
        <w:jc w:val="both"/>
      </w:pPr>
      <w:r w:rsidRPr="00C931F4">
        <w:t xml:space="preserve">1. </w:t>
      </w:r>
      <w:proofErr w:type="spellStart"/>
      <w:r w:rsidRPr="00C931F4">
        <w:t>Під</w:t>
      </w:r>
      <w:proofErr w:type="spellEnd"/>
      <w:r w:rsidRPr="00C931F4">
        <w:t xml:space="preserve"> час </w:t>
      </w:r>
      <w:proofErr w:type="spellStart"/>
      <w:r w:rsidRPr="00C931F4">
        <w:t>надання</w:t>
      </w:r>
      <w:proofErr w:type="spellEnd"/>
      <w:r w:rsidRPr="00C931F4">
        <w:t xml:space="preserve"> </w:t>
      </w:r>
      <w:proofErr w:type="spellStart"/>
      <w:r w:rsidRPr="00C931F4">
        <w:t>послуг</w:t>
      </w:r>
      <w:proofErr w:type="spellEnd"/>
      <w:r w:rsidRPr="00C931F4">
        <w:t xml:space="preserve"> </w:t>
      </w:r>
      <w:proofErr w:type="spellStart"/>
      <w:r w:rsidRPr="00C931F4">
        <w:t>Виконавець</w:t>
      </w:r>
      <w:proofErr w:type="spellEnd"/>
      <w:r w:rsidRPr="00C931F4">
        <w:t xml:space="preserve"> </w:t>
      </w:r>
      <w:proofErr w:type="spellStart"/>
      <w:r w:rsidRPr="00C931F4">
        <w:t>має</w:t>
      </w:r>
      <w:proofErr w:type="spellEnd"/>
      <w:r w:rsidRPr="00C931F4">
        <w:t xml:space="preserve"> </w:t>
      </w:r>
      <w:proofErr w:type="spellStart"/>
      <w:r w:rsidRPr="00C931F4">
        <w:t>забезпечити</w:t>
      </w:r>
      <w:proofErr w:type="spellEnd"/>
      <w:r w:rsidRPr="00C931F4">
        <w:t xml:space="preserve"> </w:t>
      </w:r>
      <w:proofErr w:type="spellStart"/>
      <w:r w:rsidRPr="00C931F4">
        <w:t>дотримання</w:t>
      </w:r>
      <w:proofErr w:type="spellEnd"/>
      <w:r w:rsidRPr="00C931F4">
        <w:t xml:space="preserve"> </w:t>
      </w:r>
      <w:proofErr w:type="spellStart"/>
      <w:r w:rsidRPr="00C931F4">
        <w:t>вимог</w:t>
      </w:r>
      <w:proofErr w:type="spellEnd"/>
      <w:r w:rsidRPr="00C931F4">
        <w:t xml:space="preserve"> </w:t>
      </w:r>
      <w:proofErr w:type="spellStart"/>
      <w:r w:rsidRPr="00C931F4">
        <w:t>Законів</w:t>
      </w:r>
      <w:proofErr w:type="spellEnd"/>
      <w:r w:rsidRPr="00C931F4">
        <w:t xml:space="preserve"> </w:t>
      </w:r>
      <w:proofErr w:type="spellStart"/>
      <w:r w:rsidRPr="00C931F4">
        <w:t>України</w:t>
      </w:r>
      <w:proofErr w:type="spellEnd"/>
      <w:r w:rsidRPr="00C931F4">
        <w:t xml:space="preserve"> «Про транспорт», «Про </w:t>
      </w:r>
      <w:proofErr w:type="spellStart"/>
      <w:r w:rsidRPr="00C931F4">
        <w:t>автомобільний</w:t>
      </w:r>
      <w:proofErr w:type="spellEnd"/>
      <w:r w:rsidRPr="00C931F4">
        <w:t xml:space="preserve"> транспорт», «Про </w:t>
      </w:r>
      <w:proofErr w:type="spellStart"/>
      <w:r w:rsidRPr="00C931F4">
        <w:t>дорожній</w:t>
      </w:r>
      <w:proofErr w:type="spellEnd"/>
      <w:r w:rsidRPr="00C931F4">
        <w:t xml:space="preserve"> рух» та </w:t>
      </w:r>
      <w:proofErr w:type="spellStart"/>
      <w:r w:rsidRPr="00C931F4">
        <w:t>інших</w:t>
      </w:r>
      <w:proofErr w:type="spellEnd"/>
      <w:r w:rsidRPr="00C931F4">
        <w:t xml:space="preserve"> нормативно-</w:t>
      </w:r>
      <w:proofErr w:type="spellStart"/>
      <w:r w:rsidRPr="00C931F4">
        <w:t>правових</w:t>
      </w:r>
      <w:proofErr w:type="spellEnd"/>
      <w:r w:rsidRPr="00C931F4">
        <w:t xml:space="preserve"> </w:t>
      </w:r>
      <w:proofErr w:type="spellStart"/>
      <w:r w:rsidRPr="00C931F4">
        <w:t>актів</w:t>
      </w:r>
      <w:proofErr w:type="spellEnd"/>
      <w:r w:rsidRPr="00C931F4">
        <w:t xml:space="preserve">, </w:t>
      </w:r>
      <w:proofErr w:type="spellStart"/>
      <w:r w:rsidRPr="00C931F4">
        <w:t>які</w:t>
      </w:r>
      <w:proofErr w:type="spellEnd"/>
      <w:r w:rsidRPr="00C931F4">
        <w:t xml:space="preserve"> </w:t>
      </w:r>
      <w:proofErr w:type="spellStart"/>
      <w:r w:rsidRPr="00C931F4">
        <w:t>регулюють</w:t>
      </w:r>
      <w:proofErr w:type="spellEnd"/>
      <w:r w:rsidRPr="00C931F4">
        <w:t xml:space="preserve"> </w:t>
      </w:r>
      <w:proofErr w:type="spellStart"/>
      <w:r w:rsidRPr="00C931F4">
        <w:t>діяльність</w:t>
      </w:r>
      <w:proofErr w:type="spellEnd"/>
      <w:r w:rsidRPr="00C931F4">
        <w:t xml:space="preserve"> </w:t>
      </w:r>
      <w:proofErr w:type="spellStart"/>
      <w:r w:rsidRPr="00C931F4">
        <w:t>автомобільного</w:t>
      </w:r>
      <w:proofErr w:type="spellEnd"/>
      <w:r w:rsidRPr="00C931F4">
        <w:t xml:space="preserve"> транспорту та </w:t>
      </w:r>
      <w:proofErr w:type="spellStart"/>
      <w:r w:rsidRPr="00C931F4">
        <w:t>послуг</w:t>
      </w:r>
      <w:proofErr w:type="spellEnd"/>
      <w:r w:rsidRPr="00C931F4">
        <w:t xml:space="preserve"> з </w:t>
      </w:r>
      <w:proofErr w:type="spellStart"/>
      <w:r w:rsidRPr="00C931F4">
        <w:t>перевезення</w:t>
      </w:r>
      <w:proofErr w:type="spellEnd"/>
      <w:r w:rsidRPr="00C931F4">
        <w:t xml:space="preserve"> </w:t>
      </w:r>
      <w:proofErr w:type="spellStart"/>
      <w:r w:rsidRPr="00C931F4">
        <w:t>пасажирів</w:t>
      </w:r>
      <w:proofErr w:type="spellEnd"/>
      <w:r w:rsidRPr="00C931F4">
        <w:t>.</w:t>
      </w:r>
    </w:p>
    <w:p w14:paraId="0F285AAB" w14:textId="77777777" w:rsidR="00C64E24" w:rsidRPr="00C931F4" w:rsidRDefault="00C64E24" w:rsidP="00C64E24">
      <w:pPr>
        <w:ind w:firstLine="709"/>
        <w:jc w:val="both"/>
      </w:pPr>
      <w:r w:rsidRPr="00C931F4">
        <w:t xml:space="preserve">2. </w:t>
      </w:r>
      <w:proofErr w:type="spellStart"/>
      <w:r w:rsidRPr="00C931F4">
        <w:t>Транспортні</w:t>
      </w:r>
      <w:proofErr w:type="spellEnd"/>
      <w:r w:rsidRPr="00C931F4">
        <w:t xml:space="preserve"> (-</w:t>
      </w:r>
      <w:proofErr w:type="spellStart"/>
      <w:r w:rsidRPr="00C931F4">
        <w:t>ий</w:t>
      </w:r>
      <w:proofErr w:type="spellEnd"/>
      <w:r w:rsidRPr="00C931F4">
        <w:t xml:space="preserve"> ) </w:t>
      </w:r>
      <w:proofErr w:type="spellStart"/>
      <w:r w:rsidRPr="00C931F4">
        <w:t>засоби</w:t>
      </w:r>
      <w:proofErr w:type="spellEnd"/>
      <w:r w:rsidRPr="00C931F4">
        <w:t xml:space="preserve"> (</w:t>
      </w:r>
      <w:proofErr w:type="spellStart"/>
      <w:r w:rsidRPr="00C931F4">
        <w:t>засіб</w:t>
      </w:r>
      <w:proofErr w:type="spellEnd"/>
      <w:r w:rsidRPr="00C931F4">
        <w:t xml:space="preserve">) </w:t>
      </w:r>
      <w:proofErr w:type="spellStart"/>
      <w:r w:rsidRPr="00C931F4">
        <w:t>повинні</w:t>
      </w:r>
      <w:proofErr w:type="spellEnd"/>
      <w:r w:rsidRPr="00C931F4">
        <w:t xml:space="preserve"> </w:t>
      </w:r>
      <w:proofErr w:type="spellStart"/>
      <w:r w:rsidRPr="00C931F4">
        <w:t>відповідати</w:t>
      </w:r>
      <w:proofErr w:type="spellEnd"/>
      <w:r w:rsidRPr="00C931F4">
        <w:t xml:space="preserve"> </w:t>
      </w:r>
      <w:proofErr w:type="spellStart"/>
      <w:r w:rsidRPr="00C931F4">
        <w:t>вимогам</w:t>
      </w:r>
      <w:proofErr w:type="spellEnd"/>
      <w:r w:rsidRPr="00C931F4">
        <w:t xml:space="preserve"> </w:t>
      </w:r>
      <w:proofErr w:type="spellStart"/>
      <w:r w:rsidRPr="00C931F4">
        <w:t>безпеки</w:t>
      </w:r>
      <w:proofErr w:type="spellEnd"/>
      <w:r w:rsidRPr="00C931F4">
        <w:t xml:space="preserve">, </w:t>
      </w:r>
      <w:proofErr w:type="spellStart"/>
      <w:r w:rsidRPr="00C931F4">
        <w:t>мати</w:t>
      </w:r>
      <w:proofErr w:type="spellEnd"/>
      <w:r w:rsidRPr="00C931F4">
        <w:t xml:space="preserve"> </w:t>
      </w:r>
      <w:proofErr w:type="spellStart"/>
      <w:r w:rsidRPr="00C931F4">
        <w:t>належний</w:t>
      </w:r>
      <w:proofErr w:type="spellEnd"/>
      <w:r w:rsidRPr="00C931F4">
        <w:t xml:space="preserve"> </w:t>
      </w:r>
      <w:proofErr w:type="spellStart"/>
      <w:r w:rsidRPr="00C931F4">
        <w:t>технічний</w:t>
      </w:r>
      <w:proofErr w:type="spellEnd"/>
      <w:r w:rsidRPr="00C931F4">
        <w:t xml:space="preserve"> стан та </w:t>
      </w:r>
      <w:proofErr w:type="spellStart"/>
      <w:r w:rsidRPr="00C931F4">
        <w:t>укомплектовані</w:t>
      </w:r>
      <w:proofErr w:type="spellEnd"/>
      <w:r w:rsidRPr="00C931F4">
        <w:t xml:space="preserve"> </w:t>
      </w:r>
      <w:proofErr w:type="spellStart"/>
      <w:r w:rsidRPr="00C931F4">
        <w:t>відповідно</w:t>
      </w:r>
      <w:proofErr w:type="spellEnd"/>
      <w:r w:rsidRPr="00C931F4">
        <w:t xml:space="preserve"> до </w:t>
      </w:r>
      <w:proofErr w:type="spellStart"/>
      <w:r w:rsidRPr="00C931F4">
        <w:t>вимог</w:t>
      </w:r>
      <w:proofErr w:type="spellEnd"/>
      <w:r w:rsidRPr="00C931F4">
        <w:t xml:space="preserve"> Правил </w:t>
      </w:r>
      <w:proofErr w:type="spellStart"/>
      <w:r w:rsidRPr="00C931F4">
        <w:t>дорожнього</w:t>
      </w:r>
      <w:proofErr w:type="spellEnd"/>
      <w:r w:rsidRPr="00C931F4">
        <w:t xml:space="preserve"> руху та </w:t>
      </w:r>
      <w:proofErr w:type="spellStart"/>
      <w:r w:rsidRPr="00C931F4">
        <w:t>затверджених</w:t>
      </w:r>
      <w:proofErr w:type="spellEnd"/>
      <w:r w:rsidRPr="00C931F4">
        <w:t xml:space="preserve"> </w:t>
      </w:r>
      <w:proofErr w:type="spellStart"/>
      <w:r w:rsidRPr="00C931F4">
        <w:t>Постановою</w:t>
      </w:r>
      <w:proofErr w:type="spellEnd"/>
      <w:r w:rsidRPr="00C931F4">
        <w:t xml:space="preserve"> </w:t>
      </w:r>
      <w:proofErr w:type="spellStart"/>
      <w:r w:rsidRPr="00C931F4">
        <w:t>Кабінету</w:t>
      </w:r>
      <w:proofErr w:type="spellEnd"/>
      <w:r w:rsidRPr="00C931F4">
        <w:t xml:space="preserve"> </w:t>
      </w:r>
      <w:proofErr w:type="spellStart"/>
      <w:r w:rsidRPr="00C931F4">
        <w:t>Міністрів</w:t>
      </w:r>
      <w:proofErr w:type="spellEnd"/>
      <w:r w:rsidRPr="00C931F4">
        <w:t xml:space="preserve"> </w:t>
      </w:r>
      <w:proofErr w:type="spellStart"/>
      <w:r w:rsidRPr="00C931F4">
        <w:t>України</w:t>
      </w:r>
      <w:proofErr w:type="spellEnd"/>
      <w:r w:rsidRPr="00C931F4">
        <w:t xml:space="preserve"> </w:t>
      </w:r>
      <w:proofErr w:type="spellStart"/>
      <w:r w:rsidRPr="00C931F4">
        <w:t>від</w:t>
      </w:r>
      <w:proofErr w:type="spellEnd"/>
      <w:r w:rsidRPr="00C931F4">
        <w:t xml:space="preserve"> 10 </w:t>
      </w:r>
      <w:proofErr w:type="spellStart"/>
      <w:r w:rsidRPr="00C931F4">
        <w:t>жовтня</w:t>
      </w:r>
      <w:proofErr w:type="spellEnd"/>
      <w:r w:rsidRPr="00C931F4">
        <w:t xml:space="preserve"> 2001 року № 1306 та Правил </w:t>
      </w:r>
      <w:proofErr w:type="spellStart"/>
      <w:r w:rsidRPr="00C931F4">
        <w:t>надання</w:t>
      </w:r>
      <w:proofErr w:type="spellEnd"/>
      <w:r w:rsidRPr="00C931F4">
        <w:t xml:space="preserve"> </w:t>
      </w:r>
      <w:proofErr w:type="spellStart"/>
      <w:r w:rsidRPr="00C931F4">
        <w:t>послуг</w:t>
      </w:r>
      <w:proofErr w:type="spellEnd"/>
      <w:r w:rsidRPr="00C931F4">
        <w:t xml:space="preserve"> </w:t>
      </w:r>
      <w:proofErr w:type="spellStart"/>
      <w:r w:rsidRPr="00C931F4">
        <w:t>пасажирського</w:t>
      </w:r>
      <w:proofErr w:type="spellEnd"/>
      <w:r w:rsidRPr="00C931F4">
        <w:t xml:space="preserve"> </w:t>
      </w:r>
      <w:proofErr w:type="spellStart"/>
      <w:r w:rsidRPr="00C931F4">
        <w:t>автомобільного</w:t>
      </w:r>
      <w:proofErr w:type="spellEnd"/>
      <w:r w:rsidRPr="00C931F4">
        <w:t xml:space="preserve"> транспорту </w:t>
      </w:r>
      <w:proofErr w:type="spellStart"/>
      <w:r w:rsidRPr="00C931F4">
        <w:t>затверджених</w:t>
      </w:r>
      <w:proofErr w:type="spellEnd"/>
      <w:r w:rsidRPr="00C931F4">
        <w:t xml:space="preserve"> </w:t>
      </w:r>
      <w:proofErr w:type="spellStart"/>
      <w:r w:rsidRPr="00C931F4">
        <w:t>постановою</w:t>
      </w:r>
      <w:proofErr w:type="spellEnd"/>
      <w:r w:rsidRPr="00C931F4">
        <w:t xml:space="preserve"> КМУ </w:t>
      </w:r>
      <w:proofErr w:type="spellStart"/>
      <w:r w:rsidRPr="00C931F4">
        <w:t>від</w:t>
      </w:r>
      <w:proofErr w:type="spellEnd"/>
      <w:r w:rsidRPr="00C931F4">
        <w:t xml:space="preserve"> 26 вересня 2007 року № 1184 </w:t>
      </w:r>
      <w:proofErr w:type="spellStart"/>
      <w:r w:rsidRPr="00C931F4">
        <w:t>згідно</w:t>
      </w:r>
      <w:proofErr w:type="spellEnd"/>
      <w:r w:rsidRPr="00C931F4">
        <w:t xml:space="preserve"> </w:t>
      </w:r>
      <w:proofErr w:type="spellStart"/>
      <w:r w:rsidRPr="00C931F4">
        <w:t>із</w:t>
      </w:r>
      <w:proofErr w:type="spellEnd"/>
      <w:r w:rsidRPr="00C931F4">
        <w:t xml:space="preserve"> </w:t>
      </w:r>
      <w:proofErr w:type="spellStart"/>
      <w:r w:rsidRPr="00C931F4">
        <w:t>замовленням</w:t>
      </w:r>
      <w:proofErr w:type="spellEnd"/>
      <w:r w:rsidRPr="00C931F4">
        <w:t xml:space="preserve"> </w:t>
      </w:r>
      <w:proofErr w:type="spellStart"/>
      <w:r w:rsidRPr="00C931F4">
        <w:t>Замовника</w:t>
      </w:r>
      <w:proofErr w:type="spellEnd"/>
      <w:r w:rsidRPr="00C931F4">
        <w:t>.</w:t>
      </w:r>
    </w:p>
    <w:p w14:paraId="1A2B1BC7" w14:textId="77777777" w:rsidR="00C64E24" w:rsidRPr="00C931F4" w:rsidRDefault="00C64E24" w:rsidP="00C64E24">
      <w:pPr>
        <w:ind w:firstLine="709"/>
        <w:jc w:val="both"/>
      </w:pPr>
      <w:r w:rsidRPr="00C931F4">
        <w:t xml:space="preserve">3. </w:t>
      </w:r>
      <w:proofErr w:type="spellStart"/>
      <w:r w:rsidRPr="00C931F4">
        <w:t>Перевезення</w:t>
      </w:r>
      <w:proofErr w:type="spellEnd"/>
      <w:r w:rsidRPr="00C931F4">
        <w:t xml:space="preserve"> </w:t>
      </w:r>
      <w:proofErr w:type="spellStart"/>
      <w:r w:rsidRPr="00C931F4">
        <w:t>має</w:t>
      </w:r>
      <w:proofErr w:type="spellEnd"/>
      <w:r w:rsidRPr="00C931F4">
        <w:t xml:space="preserve"> </w:t>
      </w:r>
      <w:proofErr w:type="spellStart"/>
      <w:r w:rsidRPr="00C931F4">
        <w:t>здійснюватися</w:t>
      </w:r>
      <w:proofErr w:type="spellEnd"/>
      <w:r w:rsidRPr="00C931F4">
        <w:t xml:space="preserve"> </w:t>
      </w:r>
      <w:proofErr w:type="spellStart"/>
      <w:r w:rsidRPr="00C931F4">
        <w:t>відповідно</w:t>
      </w:r>
      <w:proofErr w:type="spellEnd"/>
      <w:r w:rsidRPr="00C931F4">
        <w:t xml:space="preserve"> до </w:t>
      </w:r>
      <w:proofErr w:type="spellStart"/>
      <w:r w:rsidRPr="00C931F4">
        <w:t>визначеного</w:t>
      </w:r>
      <w:proofErr w:type="spellEnd"/>
      <w:r w:rsidRPr="00C931F4">
        <w:t xml:space="preserve"> маршруту </w:t>
      </w:r>
      <w:proofErr w:type="spellStart"/>
      <w:r w:rsidRPr="00C931F4">
        <w:t>перевезення</w:t>
      </w:r>
      <w:proofErr w:type="spellEnd"/>
      <w:r w:rsidRPr="00C931F4">
        <w:t xml:space="preserve">, </w:t>
      </w:r>
      <w:proofErr w:type="spellStart"/>
      <w:r w:rsidRPr="00C931F4">
        <w:t>встановленого</w:t>
      </w:r>
      <w:proofErr w:type="spellEnd"/>
      <w:r w:rsidRPr="00C931F4">
        <w:t xml:space="preserve"> </w:t>
      </w:r>
      <w:proofErr w:type="spellStart"/>
      <w:r w:rsidRPr="00C931F4">
        <w:t>графіка</w:t>
      </w:r>
      <w:proofErr w:type="spellEnd"/>
      <w:r w:rsidRPr="00C931F4">
        <w:t xml:space="preserve"> руху та </w:t>
      </w:r>
      <w:proofErr w:type="spellStart"/>
      <w:r w:rsidRPr="00C931F4">
        <w:t>схеми</w:t>
      </w:r>
      <w:proofErr w:type="spellEnd"/>
      <w:r w:rsidRPr="00C931F4">
        <w:t xml:space="preserve"> маршруту.</w:t>
      </w:r>
    </w:p>
    <w:p w14:paraId="02D569FA" w14:textId="77777777" w:rsidR="00C64E24" w:rsidRPr="00C931F4" w:rsidRDefault="00C64E24" w:rsidP="00C64E24">
      <w:pPr>
        <w:ind w:firstLine="709"/>
        <w:jc w:val="both"/>
      </w:pPr>
      <w:r w:rsidRPr="00C931F4">
        <w:t xml:space="preserve">4. </w:t>
      </w:r>
      <w:proofErr w:type="spellStart"/>
      <w:r w:rsidRPr="00C931F4">
        <w:t>Учасник</w:t>
      </w:r>
      <w:proofErr w:type="spellEnd"/>
      <w:r w:rsidRPr="00C931F4">
        <w:t xml:space="preserve"> </w:t>
      </w:r>
      <w:proofErr w:type="spellStart"/>
      <w:r w:rsidRPr="00C931F4">
        <w:t>забезпечує</w:t>
      </w:r>
      <w:proofErr w:type="spellEnd"/>
      <w:r w:rsidRPr="00C931F4">
        <w:t xml:space="preserve"> </w:t>
      </w:r>
      <w:proofErr w:type="spellStart"/>
      <w:r w:rsidRPr="00C931F4">
        <w:t>належний</w:t>
      </w:r>
      <w:proofErr w:type="spellEnd"/>
      <w:r w:rsidRPr="00C931F4">
        <w:t xml:space="preserve"> </w:t>
      </w:r>
      <w:proofErr w:type="spellStart"/>
      <w:r w:rsidRPr="00C931F4">
        <w:t>технічний</w:t>
      </w:r>
      <w:proofErr w:type="spellEnd"/>
      <w:r w:rsidRPr="00C931F4">
        <w:t xml:space="preserve">, </w:t>
      </w:r>
      <w:proofErr w:type="spellStart"/>
      <w:r w:rsidRPr="00C931F4">
        <w:t>санітарний</w:t>
      </w:r>
      <w:proofErr w:type="spellEnd"/>
      <w:r w:rsidRPr="00C931F4">
        <w:t xml:space="preserve"> стан транспорту та </w:t>
      </w:r>
      <w:proofErr w:type="spellStart"/>
      <w:r w:rsidRPr="00C931F4">
        <w:t>відповідну</w:t>
      </w:r>
      <w:proofErr w:type="spellEnd"/>
      <w:r w:rsidRPr="00C931F4">
        <w:t xml:space="preserve"> </w:t>
      </w:r>
      <w:proofErr w:type="spellStart"/>
      <w:r w:rsidRPr="00C931F4">
        <w:t>візуальну</w:t>
      </w:r>
      <w:proofErr w:type="spellEnd"/>
      <w:r w:rsidRPr="00C931F4">
        <w:t xml:space="preserve"> </w:t>
      </w:r>
      <w:proofErr w:type="spellStart"/>
      <w:r w:rsidRPr="00C931F4">
        <w:t>інформацію</w:t>
      </w:r>
      <w:proofErr w:type="spellEnd"/>
      <w:r w:rsidRPr="00C931F4">
        <w:t>.</w:t>
      </w:r>
    </w:p>
    <w:p w14:paraId="504F56A3" w14:textId="77777777" w:rsidR="00C64E24" w:rsidRPr="00C931F4" w:rsidRDefault="00C64E24" w:rsidP="00C64E24">
      <w:pPr>
        <w:ind w:firstLine="709"/>
        <w:jc w:val="both"/>
      </w:pPr>
      <w:r w:rsidRPr="00C931F4">
        <w:t xml:space="preserve">5. </w:t>
      </w:r>
      <w:proofErr w:type="spellStart"/>
      <w:r w:rsidRPr="00C931F4">
        <w:t>Учасник</w:t>
      </w:r>
      <w:proofErr w:type="spellEnd"/>
      <w:r w:rsidRPr="00C931F4">
        <w:t xml:space="preserve"> </w:t>
      </w:r>
      <w:proofErr w:type="spellStart"/>
      <w:r w:rsidRPr="00C931F4">
        <w:t>забезпечує</w:t>
      </w:r>
      <w:proofErr w:type="spellEnd"/>
      <w:r w:rsidRPr="00C931F4">
        <w:t xml:space="preserve"> </w:t>
      </w:r>
      <w:proofErr w:type="spellStart"/>
      <w:r w:rsidRPr="00C931F4">
        <w:t>своєчасну</w:t>
      </w:r>
      <w:proofErr w:type="spellEnd"/>
      <w:r w:rsidRPr="00C931F4">
        <w:t xml:space="preserve"> подачу транспорту в </w:t>
      </w:r>
      <w:proofErr w:type="spellStart"/>
      <w:r w:rsidRPr="00C931F4">
        <w:t>обумовлений</w:t>
      </w:r>
      <w:proofErr w:type="spellEnd"/>
      <w:r w:rsidRPr="00C931F4">
        <w:t xml:space="preserve"> час і </w:t>
      </w:r>
      <w:proofErr w:type="spellStart"/>
      <w:r w:rsidRPr="00C931F4">
        <w:t>місце</w:t>
      </w:r>
      <w:proofErr w:type="spellEnd"/>
      <w:r w:rsidRPr="00C931F4">
        <w:t xml:space="preserve"> </w:t>
      </w:r>
      <w:proofErr w:type="spellStart"/>
      <w:r w:rsidRPr="00C931F4">
        <w:t>згідно</w:t>
      </w:r>
      <w:proofErr w:type="spellEnd"/>
      <w:r w:rsidRPr="00C931F4">
        <w:t xml:space="preserve"> </w:t>
      </w:r>
      <w:proofErr w:type="spellStart"/>
      <w:r w:rsidRPr="00C931F4">
        <w:t>із</w:t>
      </w:r>
      <w:proofErr w:type="spellEnd"/>
      <w:r w:rsidRPr="00C931F4">
        <w:t xml:space="preserve"> </w:t>
      </w:r>
      <w:proofErr w:type="spellStart"/>
      <w:r w:rsidRPr="00C931F4">
        <w:t>завданням</w:t>
      </w:r>
      <w:proofErr w:type="spellEnd"/>
      <w:r w:rsidRPr="00C931F4">
        <w:t>.</w:t>
      </w:r>
    </w:p>
    <w:p w14:paraId="0EBB9B9D" w14:textId="77777777" w:rsidR="00C64E24" w:rsidRPr="00C931F4" w:rsidRDefault="00C64E24" w:rsidP="00C64E24">
      <w:pPr>
        <w:ind w:firstLine="709"/>
        <w:jc w:val="both"/>
      </w:pPr>
      <w:r w:rsidRPr="00C931F4">
        <w:t xml:space="preserve">6. </w:t>
      </w:r>
      <w:proofErr w:type="spellStart"/>
      <w:r w:rsidRPr="00C931F4">
        <w:t>Уразі</w:t>
      </w:r>
      <w:proofErr w:type="spellEnd"/>
      <w:r w:rsidRPr="00C931F4">
        <w:t xml:space="preserve"> </w:t>
      </w:r>
      <w:proofErr w:type="spellStart"/>
      <w:r w:rsidRPr="00C931F4">
        <w:t>настання</w:t>
      </w:r>
      <w:proofErr w:type="spellEnd"/>
      <w:r w:rsidRPr="00C931F4">
        <w:t xml:space="preserve"> </w:t>
      </w:r>
      <w:proofErr w:type="spellStart"/>
      <w:r w:rsidRPr="00C931F4">
        <w:t>несприятливих</w:t>
      </w:r>
      <w:proofErr w:type="spellEnd"/>
      <w:r w:rsidRPr="00C931F4">
        <w:t xml:space="preserve"> </w:t>
      </w:r>
      <w:proofErr w:type="spellStart"/>
      <w:r w:rsidRPr="00C931F4">
        <w:t>погодних</w:t>
      </w:r>
      <w:proofErr w:type="spellEnd"/>
      <w:r w:rsidRPr="00C931F4">
        <w:t xml:space="preserve"> і </w:t>
      </w:r>
      <w:proofErr w:type="spellStart"/>
      <w:r w:rsidRPr="00C931F4">
        <w:t>дорожніх</w:t>
      </w:r>
      <w:proofErr w:type="spellEnd"/>
      <w:r w:rsidRPr="00C931F4">
        <w:t xml:space="preserve"> умов, </w:t>
      </w:r>
      <w:proofErr w:type="spellStart"/>
      <w:r w:rsidRPr="00C931F4">
        <w:t>виходу</w:t>
      </w:r>
      <w:proofErr w:type="spellEnd"/>
      <w:r w:rsidRPr="00C931F4">
        <w:t xml:space="preserve"> з ладу автобуса, </w:t>
      </w:r>
      <w:proofErr w:type="spellStart"/>
      <w:r w:rsidRPr="00C931F4">
        <w:t>виникнення</w:t>
      </w:r>
      <w:proofErr w:type="spellEnd"/>
      <w:r w:rsidRPr="00C931F4">
        <w:t xml:space="preserve"> </w:t>
      </w:r>
      <w:proofErr w:type="spellStart"/>
      <w:r w:rsidRPr="00C931F4">
        <w:t>загрози</w:t>
      </w:r>
      <w:proofErr w:type="spellEnd"/>
      <w:r w:rsidRPr="00C931F4">
        <w:t xml:space="preserve"> </w:t>
      </w:r>
      <w:proofErr w:type="spellStart"/>
      <w:r w:rsidRPr="00C931F4">
        <w:t>безпеці</w:t>
      </w:r>
      <w:proofErr w:type="spellEnd"/>
      <w:r w:rsidRPr="00C931F4">
        <w:t xml:space="preserve"> руху, а </w:t>
      </w:r>
      <w:proofErr w:type="spellStart"/>
      <w:r w:rsidRPr="00C931F4">
        <w:t>також</w:t>
      </w:r>
      <w:proofErr w:type="spellEnd"/>
      <w:r w:rsidRPr="00C931F4">
        <w:t xml:space="preserve"> </w:t>
      </w:r>
      <w:proofErr w:type="spellStart"/>
      <w:r w:rsidRPr="00C931F4">
        <w:t>погіршення</w:t>
      </w:r>
      <w:proofErr w:type="spellEnd"/>
      <w:r w:rsidRPr="00C931F4">
        <w:t xml:space="preserve"> стану </w:t>
      </w:r>
      <w:proofErr w:type="spellStart"/>
      <w:r w:rsidRPr="00C931F4">
        <w:t>здоров’я</w:t>
      </w:r>
      <w:proofErr w:type="spellEnd"/>
      <w:r w:rsidRPr="00C931F4">
        <w:t xml:space="preserve"> </w:t>
      </w:r>
      <w:proofErr w:type="spellStart"/>
      <w:r w:rsidRPr="00C931F4">
        <w:t>водія</w:t>
      </w:r>
      <w:proofErr w:type="spellEnd"/>
      <w:r w:rsidRPr="00C931F4">
        <w:t xml:space="preserve"> </w:t>
      </w:r>
      <w:proofErr w:type="spellStart"/>
      <w:r w:rsidRPr="00C931F4">
        <w:t>необхідно</w:t>
      </w:r>
      <w:proofErr w:type="spellEnd"/>
      <w:r w:rsidRPr="00C931F4">
        <w:t xml:space="preserve"> </w:t>
      </w:r>
      <w:proofErr w:type="spellStart"/>
      <w:r w:rsidRPr="00C931F4">
        <w:t>припинити</w:t>
      </w:r>
      <w:proofErr w:type="spellEnd"/>
      <w:r w:rsidRPr="00C931F4">
        <w:t xml:space="preserve"> рух з </w:t>
      </w:r>
      <w:proofErr w:type="spellStart"/>
      <w:r w:rsidRPr="00C931F4">
        <w:t>повідомленням</w:t>
      </w:r>
      <w:proofErr w:type="spellEnd"/>
      <w:r w:rsidRPr="00C931F4">
        <w:t xml:space="preserve"> про </w:t>
      </w:r>
      <w:proofErr w:type="spellStart"/>
      <w:r w:rsidRPr="00C931F4">
        <w:t>це</w:t>
      </w:r>
      <w:proofErr w:type="spellEnd"/>
      <w:r w:rsidRPr="00C931F4">
        <w:t xml:space="preserve"> </w:t>
      </w:r>
      <w:proofErr w:type="spellStart"/>
      <w:r w:rsidRPr="00C931F4">
        <w:t>перевізника</w:t>
      </w:r>
      <w:proofErr w:type="spellEnd"/>
      <w:r w:rsidRPr="00C931F4">
        <w:t xml:space="preserve">, </w:t>
      </w:r>
      <w:proofErr w:type="spellStart"/>
      <w:r w:rsidRPr="00C931F4">
        <w:t>який</w:t>
      </w:r>
      <w:proofErr w:type="spellEnd"/>
      <w:r w:rsidRPr="00C931F4">
        <w:t xml:space="preserve"> повинен </w:t>
      </w:r>
      <w:proofErr w:type="spellStart"/>
      <w:r w:rsidRPr="00C931F4">
        <w:t>вжити</w:t>
      </w:r>
      <w:proofErr w:type="spellEnd"/>
      <w:r w:rsidRPr="00C931F4">
        <w:t xml:space="preserve"> </w:t>
      </w:r>
      <w:proofErr w:type="spellStart"/>
      <w:r w:rsidRPr="00C931F4">
        <w:t>заходів</w:t>
      </w:r>
      <w:proofErr w:type="spellEnd"/>
      <w:r w:rsidRPr="00C931F4">
        <w:t xml:space="preserve"> для </w:t>
      </w:r>
      <w:proofErr w:type="spellStart"/>
      <w:r w:rsidRPr="00C931F4">
        <w:t>перевезення</w:t>
      </w:r>
      <w:proofErr w:type="spellEnd"/>
      <w:r w:rsidRPr="00C931F4">
        <w:t xml:space="preserve"> </w:t>
      </w:r>
      <w:proofErr w:type="spellStart"/>
      <w:r w:rsidRPr="00C931F4">
        <w:t>пасажирів</w:t>
      </w:r>
      <w:proofErr w:type="spellEnd"/>
      <w:r w:rsidRPr="00C931F4">
        <w:t xml:space="preserve"> до </w:t>
      </w:r>
      <w:proofErr w:type="spellStart"/>
      <w:r w:rsidRPr="00C931F4">
        <w:t>кінцевого</w:t>
      </w:r>
      <w:proofErr w:type="spellEnd"/>
      <w:r w:rsidRPr="00C931F4">
        <w:t xml:space="preserve"> пункту маршруту, </w:t>
      </w:r>
      <w:proofErr w:type="spellStart"/>
      <w:r w:rsidRPr="00C931F4">
        <w:t>заміни</w:t>
      </w:r>
      <w:proofErr w:type="spellEnd"/>
      <w:r w:rsidRPr="00C931F4">
        <w:t xml:space="preserve"> автобуса, </w:t>
      </w:r>
      <w:proofErr w:type="spellStart"/>
      <w:r w:rsidRPr="00C931F4">
        <w:t>водія</w:t>
      </w:r>
      <w:proofErr w:type="spellEnd"/>
      <w:r w:rsidRPr="00C931F4">
        <w:t>.</w:t>
      </w:r>
    </w:p>
    <w:p w14:paraId="4E4D8BD5" w14:textId="77777777" w:rsidR="00C64E24" w:rsidRPr="00C931F4" w:rsidRDefault="00C64E24" w:rsidP="00C64E24">
      <w:pPr>
        <w:ind w:firstLine="709"/>
        <w:jc w:val="both"/>
      </w:pPr>
      <w:r w:rsidRPr="00C931F4">
        <w:t xml:space="preserve">7. </w:t>
      </w:r>
      <w:proofErr w:type="spellStart"/>
      <w:r w:rsidRPr="00C931F4">
        <w:t>Учасник</w:t>
      </w:r>
      <w:proofErr w:type="spellEnd"/>
      <w:r w:rsidRPr="00C931F4">
        <w:t xml:space="preserve"> повинен </w:t>
      </w:r>
      <w:proofErr w:type="spellStart"/>
      <w:r w:rsidRPr="00C931F4">
        <w:t>забезпечити</w:t>
      </w:r>
      <w:proofErr w:type="spellEnd"/>
      <w:r w:rsidRPr="00C931F4">
        <w:t xml:space="preserve"> </w:t>
      </w:r>
      <w:proofErr w:type="spellStart"/>
      <w:r w:rsidRPr="00C931F4">
        <w:t>щоденне</w:t>
      </w:r>
      <w:proofErr w:type="spellEnd"/>
      <w:r w:rsidRPr="00C931F4">
        <w:t xml:space="preserve"> </w:t>
      </w:r>
      <w:proofErr w:type="spellStart"/>
      <w:r w:rsidRPr="00C931F4">
        <w:t>кваліфікаційне</w:t>
      </w:r>
      <w:proofErr w:type="spellEnd"/>
      <w:r w:rsidRPr="00C931F4">
        <w:t xml:space="preserve"> </w:t>
      </w:r>
      <w:proofErr w:type="spellStart"/>
      <w:r w:rsidRPr="00C931F4">
        <w:t>медичне</w:t>
      </w:r>
      <w:proofErr w:type="spellEnd"/>
      <w:r w:rsidRPr="00C931F4">
        <w:t xml:space="preserve"> </w:t>
      </w:r>
      <w:proofErr w:type="spellStart"/>
      <w:r w:rsidRPr="00C931F4">
        <w:t>обстеження</w:t>
      </w:r>
      <w:proofErr w:type="spellEnd"/>
      <w:r w:rsidRPr="00C931F4">
        <w:t xml:space="preserve"> стану </w:t>
      </w:r>
      <w:proofErr w:type="spellStart"/>
      <w:r w:rsidRPr="00C931F4">
        <w:t>здоров'я</w:t>
      </w:r>
      <w:proofErr w:type="spellEnd"/>
      <w:r w:rsidRPr="00C931F4">
        <w:t xml:space="preserve">  </w:t>
      </w:r>
      <w:proofErr w:type="spellStart"/>
      <w:r w:rsidRPr="00C931F4">
        <w:t>водія</w:t>
      </w:r>
      <w:proofErr w:type="spellEnd"/>
      <w:r w:rsidRPr="00C931F4">
        <w:t xml:space="preserve">, </w:t>
      </w:r>
      <w:proofErr w:type="spellStart"/>
      <w:r w:rsidRPr="00C931F4">
        <w:t>відповідність</w:t>
      </w:r>
      <w:proofErr w:type="spellEnd"/>
      <w:r w:rsidRPr="00C931F4">
        <w:t xml:space="preserve"> </w:t>
      </w:r>
      <w:proofErr w:type="spellStart"/>
      <w:r w:rsidRPr="00C931F4">
        <w:t>рівня</w:t>
      </w:r>
      <w:proofErr w:type="spellEnd"/>
      <w:r w:rsidRPr="00C931F4">
        <w:t xml:space="preserve"> </w:t>
      </w:r>
      <w:proofErr w:type="spellStart"/>
      <w:r w:rsidRPr="00C931F4">
        <w:t>кваліфікації</w:t>
      </w:r>
      <w:proofErr w:type="spellEnd"/>
      <w:r w:rsidRPr="00C931F4">
        <w:t xml:space="preserve"> </w:t>
      </w:r>
      <w:proofErr w:type="spellStart"/>
      <w:r w:rsidRPr="00C931F4">
        <w:t>водіїв</w:t>
      </w:r>
      <w:proofErr w:type="spellEnd"/>
      <w:r w:rsidRPr="00C931F4">
        <w:t xml:space="preserve">, </w:t>
      </w:r>
      <w:proofErr w:type="spellStart"/>
      <w:r w:rsidRPr="00C931F4">
        <w:t>що</w:t>
      </w:r>
      <w:proofErr w:type="spellEnd"/>
      <w:r w:rsidRPr="00C931F4">
        <w:t xml:space="preserve"> </w:t>
      </w:r>
      <w:proofErr w:type="spellStart"/>
      <w:r w:rsidRPr="00C931F4">
        <w:t>гарантує</w:t>
      </w:r>
      <w:proofErr w:type="spellEnd"/>
      <w:r w:rsidRPr="00C931F4">
        <w:t xml:space="preserve"> </w:t>
      </w:r>
      <w:proofErr w:type="spellStart"/>
      <w:r w:rsidRPr="00C931F4">
        <w:t>безпечне</w:t>
      </w:r>
      <w:proofErr w:type="spellEnd"/>
      <w:r w:rsidRPr="00C931F4">
        <w:t xml:space="preserve"> </w:t>
      </w:r>
      <w:proofErr w:type="spellStart"/>
      <w:r w:rsidRPr="00C931F4">
        <w:t>підвезення</w:t>
      </w:r>
      <w:proofErr w:type="spellEnd"/>
      <w:r w:rsidRPr="00C931F4">
        <w:t xml:space="preserve"> </w:t>
      </w:r>
      <w:proofErr w:type="spellStart"/>
      <w:r w:rsidRPr="00C931F4">
        <w:t>учнів</w:t>
      </w:r>
      <w:proofErr w:type="spellEnd"/>
      <w:r w:rsidRPr="00C931F4">
        <w:t>.</w:t>
      </w:r>
    </w:p>
    <w:p w14:paraId="0FFA5441" w14:textId="77777777" w:rsidR="00C64E24" w:rsidRPr="00C931F4" w:rsidRDefault="00C64E24" w:rsidP="00C64E24">
      <w:pPr>
        <w:ind w:firstLine="709"/>
        <w:jc w:val="both"/>
        <w:rPr>
          <w:rFonts w:eastAsia="Arial"/>
        </w:rPr>
      </w:pPr>
      <w:r w:rsidRPr="00C931F4">
        <w:t xml:space="preserve">8. </w:t>
      </w:r>
      <w:proofErr w:type="spellStart"/>
      <w:r w:rsidRPr="00C931F4">
        <w:rPr>
          <w:rFonts w:eastAsia="Arial"/>
        </w:rPr>
        <w:t>Перевезення</w:t>
      </w:r>
      <w:proofErr w:type="spellEnd"/>
      <w:r w:rsidRPr="00C931F4">
        <w:rPr>
          <w:rFonts w:eastAsia="Arial"/>
        </w:rPr>
        <w:t xml:space="preserve"> </w:t>
      </w:r>
      <w:proofErr w:type="spellStart"/>
      <w:r w:rsidRPr="00C931F4">
        <w:rPr>
          <w:rFonts w:eastAsia="Arial"/>
        </w:rPr>
        <w:t>має</w:t>
      </w:r>
      <w:proofErr w:type="spellEnd"/>
      <w:r w:rsidRPr="00C931F4">
        <w:rPr>
          <w:rFonts w:eastAsia="Arial"/>
        </w:rPr>
        <w:t xml:space="preserve"> </w:t>
      </w:r>
      <w:proofErr w:type="spellStart"/>
      <w:r w:rsidRPr="00C931F4">
        <w:rPr>
          <w:rFonts w:eastAsia="Arial"/>
        </w:rPr>
        <w:t>здійснюватися</w:t>
      </w:r>
      <w:proofErr w:type="spellEnd"/>
      <w:r w:rsidRPr="00C931F4">
        <w:rPr>
          <w:rFonts w:eastAsia="Arial"/>
        </w:rPr>
        <w:t xml:space="preserve"> </w:t>
      </w:r>
      <w:proofErr w:type="spellStart"/>
      <w:r w:rsidRPr="00C931F4">
        <w:rPr>
          <w:rFonts w:eastAsia="Arial"/>
        </w:rPr>
        <w:t>відповідно</w:t>
      </w:r>
      <w:proofErr w:type="spellEnd"/>
      <w:r w:rsidRPr="00C931F4">
        <w:rPr>
          <w:rFonts w:eastAsia="Arial"/>
        </w:rPr>
        <w:t xml:space="preserve"> до </w:t>
      </w:r>
      <w:proofErr w:type="spellStart"/>
      <w:r w:rsidRPr="00C931F4">
        <w:rPr>
          <w:rFonts w:eastAsia="Arial"/>
        </w:rPr>
        <w:t>визначеного</w:t>
      </w:r>
      <w:proofErr w:type="spellEnd"/>
      <w:r w:rsidRPr="00C931F4">
        <w:rPr>
          <w:rFonts w:eastAsia="Arial"/>
        </w:rPr>
        <w:t xml:space="preserve"> маршруту </w:t>
      </w:r>
      <w:proofErr w:type="spellStart"/>
      <w:r w:rsidRPr="00C931F4">
        <w:rPr>
          <w:rFonts w:eastAsia="Arial"/>
        </w:rPr>
        <w:t>перевезення</w:t>
      </w:r>
      <w:proofErr w:type="spellEnd"/>
      <w:r w:rsidRPr="00C931F4">
        <w:rPr>
          <w:rFonts w:eastAsia="Arial"/>
        </w:rPr>
        <w:t xml:space="preserve">, </w:t>
      </w:r>
      <w:proofErr w:type="spellStart"/>
      <w:r w:rsidRPr="00C931F4">
        <w:rPr>
          <w:rFonts w:eastAsia="Arial"/>
        </w:rPr>
        <w:t>встановленого</w:t>
      </w:r>
      <w:proofErr w:type="spellEnd"/>
      <w:r w:rsidRPr="00C931F4">
        <w:rPr>
          <w:rFonts w:eastAsia="Arial"/>
        </w:rPr>
        <w:t xml:space="preserve"> </w:t>
      </w:r>
      <w:proofErr w:type="spellStart"/>
      <w:r w:rsidRPr="00C931F4">
        <w:rPr>
          <w:rFonts w:eastAsia="Arial"/>
        </w:rPr>
        <w:t>графіка</w:t>
      </w:r>
      <w:proofErr w:type="spellEnd"/>
      <w:r w:rsidRPr="00C931F4">
        <w:rPr>
          <w:rFonts w:eastAsia="Arial"/>
        </w:rPr>
        <w:t xml:space="preserve"> </w:t>
      </w:r>
      <w:proofErr w:type="spellStart"/>
      <w:r w:rsidRPr="00C931F4">
        <w:rPr>
          <w:rFonts w:eastAsia="Arial"/>
        </w:rPr>
        <w:t>зупинок</w:t>
      </w:r>
      <w:proofErr w:type="spellEnd"/>
      <w:r w:rsidRPr="00C931F4">
        <w:rPr>
          <w:rFonts w:eastAsia="Arial"/>
        </w:rPr>
        <w:t xml:space="preserve"> та </w:t>
      </w:r>
      <w:proofErr w:type="spellStart"/>
      <w:r w:rsidRPr="00C931F4">
        <w:rPr>
          <w:rFonts w:eastAsia="Arial"/>
        </w:rPr>
        <w:t>схеми</w:t>
      </w:r>
      <w:proofErr w:type="spellEnd"/>
      <w:r w:rsidRPr="00C931F4">
        <w:rPr>
          <w:rFonts w:eastAsia="Arial"/>
        </w:rPr>
        <w:t xml:space="preserve"> маршруту.</w:t>
      </w:r>
    </w:p>
    <w:p w14:paraId="117F0E58" w14:textId="7AC97801" w:rsidR="00C64E24" w:rsidRPr="00BE4384" w:rsidRDefault="00C64E24" w:rsidP="00BE4384">
      <w:pPr>
        <w:widowControl w:val="0"/>
        <w:ind w:right="113"/>
        <w:contextualSpacing/>
        <w:jc w:val="both"/>
        <w:rPr>
          <w:color w:val="000000" w:themeColor="text1"/>
          <w:sz w:val="22"/>
          <w:szCs w:val="22"/>
          <w:lang w:eastAsia="uk-UA"/>
        </w:rPr>
      </w:pPr>
      <w:r w:rsidRPr="00C931F4">
        <w:rPr>
          <w:rFonts w:eastAsia="Arial"/>
        </w:rPr>
        <w:t xml:space="preserve">9. </w:t>
      </w:r>
      <w:proofErr w:type="spellStart"/>
      <w:r w:rsidRPr="00C931F4">
        <w:rPr>
          <w:bCs/>
        </w:rPr>
        <w:t>Місце</w:t>
      </w:r>
      <w:proofErr w:type="spellEnd"/>
      <w:r w:rsidRPr="00C931F4">
        <w:rPr>
          <w:bCs/>
        </w:rPr>
        <w:t xml:space="preserve"> </w:t>
      </w:r>
      <w:proofErr w:type="spellStart"/>
      <w:r w:rsidRPr="00C931F4">
        <w:rPr>
          <w:bCs/>
        </w:rPr>
        <w:t>надання</w:t>
      </w:r>
      <w:proofErr w:type="spellEnd"/>
      <w:r w:rsidRPr="00C931F4">
        <w:rPr>
          <w:bCs/>
        </w:rPr>
        <w:t xml:space="preserve"> </w:t>
      </w:r>
      <w:proofErr w:type="spellStart"/>
      <w:r w:rsidRPr="00C931F4">
        <w:rPr>
          <w:bCs/>
        </w:rPr>
        <w:t>послуг</w:t>
      </w:r>
      <w:proofErr w:type="spellEnd"/>
      <w:r w:rsidRPr="00C931F4">
        <w:rPr>
          <w:bCs/>
        </w:rPr>
        <w:t xml:space="preserve"> </w:t>
      </w:r>
      <w:proofErr w:type="spellStart"/>
      <w:r w:rsidRPr="00C931F4">
        <w:rPr>
          <w:bCs/>
        </w:rPr>
        <w:t>товарів</w:t>
      </w:r>
      <w:proofErr w:type="spellEnd"/>
      <w:r w:rsidRPr="00C931F4">
        <w:rPr>
          <w:bCs/>
        </w:rPr>
        <w:t>:</w:t>
      </w:r>
      <w:r w:rsidRPr="00C931F4">
        <w:t xml:space="preserve"> </w:t>
      </w:r>
      <w:r w:rsidR="00BE4384" w:rsidRPr="00BE4384">
        <w:rPr>
          <w:color w:val="000000" w:themeColor="text1"/>
          <w:lang w:eastAsia="uk-UA"/>
        </w:rPr>
        <w:t xml:space="preserve">32026, </w:t>
      </w:r>
      <w:proofErr w:type="spellStart"/>
      <w:r w:rsidR="00BE4384" w:rsidRPr="00BE4384">
        <w:rPr>
          <w:color w:val="000000" w:themeColor="text1"/>
          <w:lang w:eastAsia="uk-UA"/>
        </w:rPr>
        <w:t>Україна</w:t>
      </w:r>
      <w:proofErr w:type="spellEnd"/>
      <w:r w:rsidR="00BE4384" w:rsidRPr="00BE4384">
        <w:rPr>
          <w:color w:val="000000" w:themeColor="text1"/>
          <w:lang w:eastAsia="uk-UA"/>
        </w:rPr>
        <w:t xml:space="preserve">, </w:t>
      </w:r>
      <w:proofErr w:type="spellStart"/>
      <w:r w:rsidR="00BE4384" w:rsidRPr="00BE4384">
        <w:rPr>
          <w:color w:val="000000" w:themeColor="text1"/>
          <w:lang w:eastAsia="uk-UA"/>
        </w:rPr>
        <w:t>Полтавська</w:t>
      </w:r>
      <w:proofErr w:type="spellEnd"/>
      <w:r w:rsidR="00BE4384" w:rsidRPr="00BE4384">
        <w:rPr>
          <w:color w:val="000000" w:themeColor="text1"/>
          <w:lang w:eastAsia="uk-UA"/>
        </w:rPr>
        <w:t xml:space="preserve"> область, м. Полтава, </w:t>
      </w:r>
      <w:proofErr w:type="spellStart"/>
      <w:r w:rsidR="00BE4384" w:rsidRPr="00BE4384">
        <w:rPr>
          <w:color w:val="000000" w:themeColor="text1"/>
          <w:lang w:eastAsia="uk-UA"/>
        </w:rPr>
        <w:t>вул</w:t>
      </w:r>
      <w:proofErr w:type="spellEnd"/>
      <w:r w:rsidR="00BE4384" w:rsidRPr="00BE4384">
        <w:rPr>
          <w:color w:val="000000" w:themeColor="text1"/>
          <w:lang w:eastAsia="uk-UA"/>
        </w:rPr>
        <w:t xml:space="preserve">. </w:t>
      </w:r>
      <w:proofErr w:type="spellStart"/>
      <w:r w:rsidR="00BE4384" w:rsidRPr="00BE4384">
        <w:rPr>
          <w:color w:val="000000" w:themeColor="text1"/>
          <w:lang w:eastAsia="uk-UA"/>
        </w:rPr>
        <w:t>Підмонастирська</w:t>
      </w:r>
      <w:proofErr w:type="spellEnd"/>
      <w:r w:rsidR="00BE4384" w:rsidRPr="00BE4384">
        <w:rPr>
          <w:color w:val="000000" w:themeColor="text1"/>
          <w:lang w:eastAsia="uk-UA"/>
        </w:rPr>
        <w:t xml:space="preserve">, 41 </w:t>
      </w:r>
      <w:r w:rsidRPr="00BE4384">
        <w:t>,</w:t>
      </w:r>
      <w:r w:rsidRPr="00C931F4">
        <w:t xml:space="preserve"> </w:t>
      </w:r>
      <w:proofErr w:type="spellStart"/>
      <w:r w:rsidRPr="00C931F4">
        <w:t>згідно</w:t>
      </w:r>
      <w:proofErr w:type="spellEnd"/>
      <w:r w:rsidRPr="00C931F4">
        <w:t xml:space="preserve"> </w:t>
      </w:r>
      <w:proofErr w:type="spellStart"/>
      <w:r w:rsidRPr="00C931F4">
        <w:t>із</w:t>
      </w:r>
      <w:proofErr w:type="spellEnd"/>
      <w:r w:rsidRPr="00C931F4">
        <w:t xml:space="preserve"> маршрутом </w:t>
      </w:r>
      <w:proofErr w:type="spellStart"/>
      <w:r w:rsidRPr="00C931F4">
        <w:t>перевезення</w:t>
      </w:r>
      <w:proofErr w:type="spellEnd"/>
      <w:r w:rsidRPr="00C931F4">
        <w:t xml:space="preserve">. </w:t>
      </w:r>
    </w:p>
    <w:p w14:paraId="5255F972" w14:textId="31036D7B" w:rsidR="00A0197E" w:rsidRDefault="00C64E24" w:rsidP="00C64E24">
      <w:pPr>
        <w:ind w:firstLine="709"/>
        <w:jc w:val="both"/>
        <w:rPr>
          <w:lang w:val="uk-UA"/>
        </w:rPr>
      </w:pPr>
      <w:r w:rsidRPr="00C931F4">
        <w:rPr>
          <w:rFonts w:eastAsia="Arial"/>
        </w:rPr>
        <w:t xml:space="preserve">10. </w:t>
      </w:r>
      <w:r w:rsidRPr="00C931F4">
        <w:t xml:space="preserve">Строк </w:t>
      </w:r>
      <w:proofErr w:type="spellStart"/>
      <w:r w:rsidRPr="00C931F4">
        <w:t>надання</w:t>
      </w:r>
      <w:proofErr w:type="spellEnd"/>
      <w:r w:rsidRPr="00C931F4">
        <w:t xml:space="preserve"> </w:t>
      </w:r>
      <w:proofErr w:type="spellStart"/>
      <w:r w:rsidRPr="00C931F4">
        <w:t>послуг</w:t>
      </w:r>
      <w:proofErr w:type="spellEnd"/>
      <w:r w:rsidRPr="00C931F4">
        <w:t>: з 01.01</w:t>
      </w:r>
      <w:r w:rsidR="004748B9">
        <w:t>.202</w:t>
      </w:r>
      <w:r w:rsidR="00A0197E">
        <w:rPr>
          <w:lang w:val="uk-UA"/>
        </w:rPr>
        <w:t>4</w:t>
      </w:r>
      <w:r w:rsidRPr="00C931F4">
        <w:t xml:space="preserve"> року по 31.12.202</w:t>
      </w:r>
      <w:r w:rsidR="00A0197E">
        <w:rPr>
          <w:lang w:val="uk-UA"/>
        </w:rPr>
        <w:t>4</w:t>
      </w:r>
      <w:r w:rsidRPr="00C931F4">
        <w:t xml:space="preserve"> року</w:t>
      </w:r>
      <w:r w:rsidR="004748B9">
        <w:t xml:space="preserve"> – </w:t>
      </w:r>
      <w:r w:rsidR="004748B9" w:rsidRPr="00031CE9">
        <w:t>1</w:t>
      </w:r>
      <w:r w:rsidR="00031CE9" w:rsidRPr="00031CE9">
        <w:rPr>
          <w:lang w:val="uk-UA"/>
        </w:rPr>
        <w:t>50</w:t>
      </w:r>
      <w:r w:rsidR="00031CE9">
        <w:rPr>
          <w:color w:val="FF0000"/>
          <w:lang w:val="uk-UA"/>
        </w:rPr>
        <w:t xml:space="preserve"> </w:t>
      </w:r>
      <w:proofErr w:type="spellStart"/>
      <w:r w:rsidRPr="00C931F4">
        <w:t>робочих</w:t>
      </w:r>
      <w:proofErr w:type="spellEnd"/>
      <w:r w:rsidRPr="00C931F4">
        <w:t xml:space="preserve"> </w:t>
      </w:r>
      <w:proofErr w:type="spellStart"/>
      <w:r w:rsidRPr="00C931F4">
        <w:t>днів</w:t>
      </w:r>
      <w:proofErr w:type="spellEnd"/>
      <w:r w:rsidRPr="00C931F4">
        <w:t xml:space="preserve">, в тому </w:t>
      </w:r>
      <w:proofErr w:type="spellStart"/>
      <w:r w:rsidRPr="00C931F4">
        <w:t>числі</w:t>
      </w:r>
      <w:proofErr w:type="spellEnd"/>
      <w:r w:rsidRPr="00C931F4">
        <w:t>:</w:t>
      </w:r>
      <w:r w:rsidR="00A0197E" w:rsidRPr="00A0197E">
        <w:t xml:space="preserve"> </w:t>
      </w:r>
    </w:p>
    <w:p w14:paraId="474F5C16" w14:textId="09506DE7" w:rsidR="00C64E24" w:rsidRPr="00A0197E" w:rsidRDefault="00A0197E" w:rsidP="00C64E24">
      <w:pPr>
        <w:ind w:firstLine="709"/>
        <w:jc w:val="both"/>
        <w:rPr>
          <w:lang w:val="uk-UA"/>
        </w:rPr>
      </w:pPr>
      <w:r>
        <w:rPr>
          <w:lang w:val="uk-UA"/>
        </w:rPr>
        <w:t xml:space="preserve">   </w:t>
      </w:r>
      <w:r w:rsidRPr="00C931F4">
        <w:t xml:space="preserve">без </w:t>
      </w:r>
      <w:proofErr w:type="spellStart"/>
      <w:r w:rsidRPr="00C931F4">
        <w:t>підігріву</w:t>
      </w:r>
      <w:proofErr w:type="spellEnd"/>
      <w:r w:rsidRPr="00C931F4">
        <w:t xml:space="preserve"> салону</w:t>
      </w:r>
      <w:r>
        <w:rPr>
          <w:lang w:val="uk-UA"/>
        </w:rPr>
        <w:t xml:space="preserve"> – </w:t>
      </w:r>
      <w:r w:rsidR="00031CE9">
        <w:rPr>
          <w:lang w:val="uk-UA"/>
        </w:rPr>
        <w:t>47</w:t>
      </w:r>
      <w:r>
        <w:rPr>
          <w:lang w:val="uk-UA"/>
        </w:rPr>
        <w:t xml:space="preserve"> днів</w:t>
      </w:r>
    </w:p>
    <w:p w14:paraId="4A8C9162" w14:textId="6C59D391" w:rsidR="00C64E24" w:rsidRPr="00C931F4" w:rsidRDefault="00C64E24" w:rsidP="00C64E24">
      <w:pPr>
        <w:ind w:firstLine="851"/>
        <w:jc w:val="both"/>
      </w:pPr>
      <w:r w:rsidRPr="00C931F4">
        <w:t xml:space="preserve">з </w:t>
      </w:r>
      <w:proofErr w:type="spellStart"/>
      <w:r w:rsidRPr="00C931F4">
        <w:t>обігрівом</w:t>
      </w:r>
      <w:proofErr w:type="spellEnd"/>
      <w:r w:rsidRPr="00C931F4">
        <w:t xml:space="preserve"> салону</w:t>
      </w:r>
      <w:r w:rsidR="00A0197E">
        <w:rPr>
          <w:lang w:val="uk-UA"/>
        </w:rPr>
        <w:t xml:space="preserve"> – 1</w:t>
      </w:r>
      <w:r w:rsidR="00031CE9">
        <w:rPr>
          <w:lang w:val="uk-UA"/>
        </w:rPr>
        <w:t>03</w:t>
      </w:r>
      <w:r w:rsidR="00A0197E">
        <w:rPr>
          <w:lang w:val="uk-UA"/>
        </w:rPr>
        <w:t xml:space="preserve"> днів</w:t>
      </w:r>
      <w:r w:rsidRPr="00C931F4">
        <w:t xml:space="preserve"> </w:t>
      </w:r>
    </w:p>
    <w:p w14:paraId="0DB22AD5" w14:textId="77777777" w:rsidR="00C64E24" w:rsidRPr="00C931F4" w:rsidRDefault="00C64E24" w:rsidP="00C64E24">
      <w:pPr>
        <w:ind w:firstLine="709"/>
        <w:jc w:val="both"/>
      </w:pPr>
      <w:r w:rsidRPr="00C931F4">
        <w:t xml:space="preserve">Строк </w:t>
      </w:r>
      <w:proofErr w:type="spellStart"/>
      <w:r w:rsidRPr="00C931F4">
        <w:t>надання</w:t>
      </w:r>
      <w:proofErr w:type="spellEnd"/>
      <w:r w:rsidRPr="00C931F4">
        <w:t xml:space="preserve"> </w:t>
      </w:r>
      <w:proofErr w:type="spellStart"/>
      <w:r w:rsidRPr="00C931F4">
        <w:t>послуг</w:t>
      </w:r>
      <w:proofErr w:type="spellEnd"/>
      <w:r w:rsidRPr="00C931F4">
        <w:rPr>
          <w:lang w:eastAsia="uk-UA"/>
        </w:rPr>
        <w:t xml:space="preserve"> є </w:t>
      </w:r>
      <w:proofErr w:type="spellStart"/>
      <w:r w:rsidRPr="00C931F4">
        <w:rPr>
          <w:lang w:eastAsia="uk-UA"/>
        </w:rPr>
        <w:t>орієнтовним</w:t>
      </w:r>
      <w:proofErr w:type="spellEnd"/>
      <w:r w:rsidRPr="00C931F4">
        <w:rPr>
          <w:lang w:eastAsia="uk-UA"/>
        </w:rPr>
        <w:t xml:space="preserve"> та </w:t>
      </w:r>
      <w:proofErr w:type="spellStart"/>
      <w:r w:rsidRPr="00C931F4">
        <w:rPr>
          <w:lang w:eastAsia="uk-UA"/>
        </w:rPr>
        <w:t>визначений</w:t>
      </w:r>
      <w:proofErr w:type="spellEnd"/>
      <w:r w:rsidRPr="00C931F4">
        <w:rPr>
          <w:lang w:eastAsia="uk-UA"/>
        </w:rPr>
        <w:t xml:space="preserve"> </w:t>
      </w:r>
      <w:proofErr w:type="spellStart"/>
      <w:r w:rsidRPr="00C931F4">
        <w:rPr>
          <w:lang w:eastAsia="uk-UA"/>
        </w:rPr>
        <w:t>розрахунковим</w:t>
      </w:r>
      <w:proofErr w:type="spellEnd"/>
      <w:r w:rsidRPr="00C931F4">
        <w:rPr>
          <w:lang w:eastAsia="uk-UA"/>
        </w:rPr>
        <w:t xml:space="preserve"> методом, </w:t>
      </w:r>
      <w:proofErr w:type="spellStart"/>
      <w:r w:rsidRPr="00C931F4">
        <w:rPr>
          <w:lang w:eastAsia="uk-UA"/>
        </w:rPr>
        <w:t>несе</w:t>
      </w:r>
      <w:proofErr w:type="spellEnd"/>
      <w:r w:rsidRPr="00C931F4">
        <w:rPr>
          <w:lang w:eastAsia="uk-UA"/>
        </w:rPr>
        <w:t xml:space="preserve"> </w:t>
      </w:r>
      <w:proofErr w:type="spellStart"/>
      <w:r w:rsidRPr="00C931F4">
        <w:rPr>
          <w:lang w:eastAsia="uk-UA"/>
        </w:rPr>
        <w:t>інформативний</w:t>
      </w:r>
      <w:proofErr w:type="spellEnd"/>
      <w:r w:rsidRPr="00C931F4">
        <w:rPr>
          <w:lang w:eastAsia="uk-UA"/>
        </w:rPr>
        <w:t xml:space="preserve"> характер та не </w:t>
      </w:r>
      <w:proofErr w:type="spellStart"/>
      <w:r w:rsidRPr="00C931F4">
        <w:rPr>
          <w:lang w:eastAsia="uk-UA"/>
        </w:rPr>
        <w:t>має</w:t>
      </w:r>
      <w:proofErr w:type="spellEnd"/>
      <w:r w:rsidRPr="00C931F4">
        <w:rPr>
          <w:lang w:eastAsia="uk-UA"/>
        </w:rPr>
        <w:t xml:space="preserve"> </w:t>
      </w:r>
      <w:proofErr w:type="spellStart"/>
      <w:r w:rsidRPr="00C931F4">
        <w:rPr>
          <w:lang w:eastAsia="uk-UA"/>
        </w:rPr>
        <w:t>жодних</w:t>
      </w:r>
      <w:proofErr w:type="spellEnd"/>
      <w:r w:rsidRPr="00C931F4">
        <w:rPr>
          <w:lang w:eastAsia="uk-UA"/>
        </w:rPr>
        <w:t xml:space="preserve"> </w:t>
      </w:r>
      <w:proofErr w:type="spellStart"/>
      <w:r w:rsidRPr="00C931F4">
        <w:rPr>
          <w:lang w:eastAsia="uk-UA"/>
        </w:rPr>
        <w:t>юридичних</w:t>
      </w:r>
      <w:proofErr w:type="spellEnd"/>
      <w:r w:rsidRPr="00C931F4">
        <w:rPr>
          <w:lang w:eastAsia="uk-UA"/>
        </w:rPr>
        <w:t xml:space="preserve"> </w:t>
      </w:r>
      <w:proofErr w:type="spellStart"/>
      <w:r w:rsidRPr="00C931F4">
        <w:rPr>
          <w:lang w:eastAsia="uk-UA"/>
        </w:rPr>
        <w:t>наслідків</w:t>
      </w:r>
      <w:proofErr w:type="spellEnd"/>
      <w:r w:rsidRPr="00C931F4">
        <w:rPr>
          <w:lang w:eastAsia="uk-UA"/>
        </w:rPr>
        <w:t>.</w:t>
      </w:r>
    </w:p>
    <w:p w14:paraId="0721D2C6" w14:textId="77777777" w:rsidR="00C64E24" w:rsidRPr="00C931F4" w:rsidRDefault="00C64E24" w:rsidP="00C64E24">
      <w:pPr>
        <w:ind w:firstLine="709"/>
        <w:jc w:val="both"/>
        <w:rPr>
          <w:sz w:val="26"/>
          <w:szCs w:val="26"/>
        </w:rPr>
      </w:pPr>
      <w:r w:rsidRPr="00C931F4">
        <w:t xml:space="preserve">11. </w:t>
      </w:r>
      <w:r w:rsidRPr="00C931F4">
        <w:rPr>
          <w:sz w:val="26"/>
          <w:szCs w:val="26"/>
        </w:rPr>
        <w:t xml:space="preserve">Маршрут та </w:t>
      </w:r>
      <w:proofErr w:type="spellStart"/>
      <w:r w:rsidRPr="00C931F4">
        <w:rPr>
          <w:sz w:val="26"/>
          <w:szCs w:val="26"/>
        </w:rPr>
        <w:t>графік</w:t>
      </w:r>
      <w:proofErr w:type="spellEnd"/>
      <w:r w:rsidRPr="00C931F4">
        <w:rPr>
          <w:sz w:val="26"/>
          <w:szCs w:val="26"/>
        </w:rPr>
        <w:t xml:space="preserve"> руху, Схема маршруту наведено </w:t>
      </w:r>
      <w:proofErr w:type="spellStart"/>
      <w:r w:rsidRPr="00C931F4">
        <w:rPr>
          <w:sz w:val="26"/>
          <w:szCs w:val="26"/>
        </w:rPr>
        <w:t>нижче</w:t>
      </w:r>
      <w:proofErr w:type="spellEnd"/>
      <w:r w:rsidRPr="00C931F4">
        <w:rPr>
          <w:sz w:val="26"/>
          <w:szCs w:val="26"/>
        </w:rPr>
        <w:t xml:space="preserve">. </w:t>
      </w:r>
      <w:proofErr w:type="spellStart"/>
      <w:r w:rsidRPr="00C931F4">
        <w:rPr>
          <w:b/>
        </w:rPr>
        <w:t>Учасник</w:t>
      </w:r>
      <w:proofErr w:type="spellEnd"/>
      <w:r w:rsidRPr="00C931F4">
        <w:rPr>
          <w:b/>
        </w:rPr>
        <w:t xml:space="preserve"> повинен </w:t>
      </w:r>
      <w:proofErr w:type="spellStart"/>
      <w:r w:rsidRPr="00C931F4">
        <w:rPr>
          <w:b/>
        </w:rPr>
        <w:t>надати</w:t>
      </w:r>
      <w:proofErr w:type="spellEnd"/>
      <w:r w:rsidRPr="00C931F4">
        <w:rPr>
          <w:b/>
        </w:rPr>
        <w:t xml:space="preserve"> у </w:t>
      </w:r>
      <w:proofErr w:type="spellStart"/>
      <w:r w:rsidRPr="00C931F4">
        <w:rPr>
          <w:b/>
        </w:rPr>
        <w:t>складі</w:t>
      </w:r>
      <w:proofErr w:type="spellEnd"/>
      <w:r w:rsidRPr="00C931F4">
        <w:rPr>
          <w:b/>
        </w:rPr>
        <w:t xml:space="preserve"> </w:t>
      </w:r>
      <w:proofErr w:type="spellStart"/>
      <w:r w:rsidRPr="00C931F4">
        <w:rPr>
          <w:b/>
        </w:rPr>
        <w:t>пропозиції</w:t>
      </w:r>
      <w:proofErr w:type="spellEnd"/>
      <w:r w:rsidRPr="00C931F4">
        <w:rPr>
          <w:b/>
        </w:rPr>
        <w:t xml:space="preserve"> </w:t>
      </w:r>
      <w:proofErr w:type="spellStart"/>
      <w:r w:rsidRPr="00C931F4">
        <w:rPr>
          <w:b/>
        </w:rPr>
        <w:t>відповідний</w:t>
      </w:r>
      <w:proofErr w:type="spellEnd"/>
      <w:r w:rsidRPr="00C931F4">
        <w:rPr>
          <w:b/>
        </w:rPr>
        <w:t xml:space="preserve"> лист-</w:t>
      </w:r>
      <w:proofErr w:type="spellStart"/>
      <w:r w:rsidRPr="00C931F4">
        <w:rPr>
          <w:b/>
        </w:rPr>
        <w:t>згоду</w:t>
      </w:r>
      <w:proofErr w:type="spellEnd"/>
      <w:r w:rsidRPr="00C931F4">
        <w:rPr>
          <w:b/>
        </w:rPr>
        <w:t xml:space="preserve"> </w:t>
      </w:r>
      <w:proofErr w:type="spellStart"/>
      <w:r w:rsidRPr="00C931F4">
        <w:rPr>
          <w:b/>
        </w:rPr>
        <w:t>щодо</w:t>
      </w:r>
      <w:proofErr w:type="spellEnd"/>
      <w:r w:rsidRPr="00C931F4">
        <w:rPr>
          <w:b/>
        </w:rPr>
        <w:t xml:space="preserve"> </w:t>
      </w:r>
      <w:proofErr w:type="spellStart"/>
      <w:r w:rsidRPr="00C931F4">
        <w:rPr>
          <w:b/>
        </w:rPr>
        <w:t>виконання</w:t>
      </w:r>
      <w:proofErr w:type="spellEnd"/>
      <w:r w:rsidRPr="00C931F4">
        <w:rPr>
          <w:b/>
        </w:rPr>
        <w:t xml:space="preserve"> </w:t>
      </w:r>
      <w:proofErr w:type="spellStart"/>
      <w:r w:rsidRPr="00C931F4">
        <w:rPr>
          <w:b/>
        </w:rPr>
        <w:t>даного</w:t>
      </w:r>
      <w:proofErr w:type="spellEnd"/>
      <w:r w:rsidRPr="00C931F4">
        <w:rPr>
          <w:b/>
        </w:rPr>
        <w:t xml:space="preserve"> маршруту, </w:t>
      </w:r>
      <w:proofErr w:type="spellStart"/>
      <w:r w:rsidRPr="00C931F4">
        <w:rPr>
          <w:b/>
        </w:rPr>
        <w:t>графіка</w:t>
      </w:r>
      <w:proofErr w:type="spellEnd"/>
      <w:r w:rsidRPr="00C931F4">
        <w:rPr>
          <w:b/>
        </w:rPr>
        <w:t xml:space="preserve"> руху, </w:t>
      </w:r>
      <w:proofErr w:type="spellStart"/>
      <w:r w:rsidRPr="00C931F4">
        <w:rPr>
          <w:b/>
        </w:rPr>
        <w:t>схеми</w:t>
      </w:r>
      <w:proofErr w:type="spellEnd"/>
      <w:r w:rsidRPr="00C931F4">
        <w:rPr>
          <w:b/>
        </w:rPr>
        <w:t xml:space="preserve"> руху та </w:t>
      </w:r>
      <w:proofErr w:type="spellStart"/>
      <w:r w:rsidRPr="00C931F4">
        <w:rPr>
          <w:b/>
        </w:rPr>
        <w:t>інші</w:t>
      </w:r>
      <w:proofErr w:type="spellEnd"/>
      <w:r w:rsidRPr="00C931F4">
        <w:rPr>
          <w:b/>
        </w:rPr>
        <w:t xml:space="preserve"> </w:t>
      </w:r>
      <w:proofErr w:type="spellStart"/>
      <w:r w:rsidRPr="00C931F4">
        <w:rPr>
          <w:b/>
        </w:rPr>
        <w:t>документи</w:t>
      </w:r>
      <w:proofErr w:type="spellEnd"/>
      <w:r w:rsidRPr="00C931F4">
        <w:rPr>
          <w:b/>
        </w:rPr>
        <w:t xml:space="preserve">, </w:t>
      </w:r>
      <w:proofErr w:type="spellStart"/>
      <w:r w:rsidRPr="00C931F4">
        <w:rPr>
          <w:b/>
        </w:rPr>
        <w:t>які</w:t>
      </w:r>
      <w:proofErr w:type="spellEnd"/>
      <w:r w:rsidRPr="00C931F4">
        <w:rPr>
          <w:b/>
        </w:rPr>
        <w:t xml:space="preserve"> </w:t>
      </w:r>
      <w:proofErr w:type="spellStart"/>
      <w:r w:rsidRPr="00C931F4">
        <w:rPr>
          <w:b/>
        </w:rPr>
        <w:t>вважає</w:t>
      </w:r>
      <w:proofErr w:type="spellEnd"/>
      <w:r w:rsidRPr="00C931F4">
        <w:rPr>
          <w:b/>
        </w:rPr>
        <w:t xml:space="preserve"> за </w:t>
      </w:r>
      <w:proofErr w:type="spellStart"/>
      <w:r w:rsidRPr="00C931F4">
        <w:rPr>
          <w:b/>
        </w:rPr>
        <w:t>потрібне</w:t>
      </w:r>
      <w:proofErr w:type="spellEnd"/>
      <w:r w:rsidRPr="00C931F4">
        <w:rPr>
          <w:b/>
        </w:rPr>
        <w:t xml:space="preserve"> </w:t>
      </w:r>
      <w:proofErr w:type="spellStart"/>
      <w:r w:rsidRPr="00C931F4">
        <w:rPr>
          <w:b/>
        </w:rPr>
        <w:t>надати</w:t>
      </w:r>
      <w:proofErr w:type="spellEnd"/>
      <w:r w:rsidRPr="00C931F4">
        <w:rPr>
          <w:b/>
        </w:rPr>
        <w:t>.</w:t>
      </w:r>
    </w:p>
    <w:p w14:paraId="379F9B8B" w14:textId="77777777" w:rsidR="00C64E24" w:rsidRPr="00C931F4" w:rsidRDefault="00C64E24" w:rsidP="00C64E24">
      <w:pPr>
        <w:ind w:firstLine="709"/>
        <w:jc w:val="both"/>
      </w:pPr>
    </w:p>
    <w:p w14:paraId="011F0462" w14:textId="77777777" w:rsidR="00C64E24" w:rsidRPr="00C931F4" w:rsidRDefault="00C64E24" w:rsidP="00C64E24">
      <w:pPr>
        <w:ind w:firstLine="709"/>
        <w:jc w:val="both"/>
        <w:rPr>
          <w:rFonts w:eastAsia="Arial"/>
        </w:rPr>
      </w:pPr>
    </w:p>
    <w:p w14:paraId="1DF7D1C3" w14:textId="77777777" w:rsidR="00C64E24" w:rsidRPr="00C931F4" w:rsidRDefault="00C64E24" w:rsidP="00C64E24">
      <w:pPr>
        <w:jc w:val="center"/>
        <w:rPr>
          <w:b/>
          <w:lang w:eastAsia="zh-CN"/>
        </w:rPr>
      </w:pPr>
      <w:r w:rsidRPr="00C931F4">
        <w:rPr>
          <w:i/>
        </w:rPr>
        <w:br w:type="page"/>
      </w:r>
      <w:r w:rsidRPr="00C931F4">
        <w:rPr>
          <w:b/>
        </w:rPr>
        <w:lastRenderedPageBreak/>
        <w:t xml:space="preserve">Маршрут та </w:t>
      </w:r>
      <w:proofErr w:type="spellStart"/>
      <w:r w:rsidRPr="00C931F4">
        <w:rPr>
          <w:b/>
        </w:rPr>
        <w:t>графік</w:t>
      </w:r>
      <w:proofErr w:type="spellEnd"/>
      <w:r w:rsidRPr="00C931F4">
        <w:rPr>
          <w:b/>
        </w:rPr>
        <w:t xml:space="preserve"> руху</w:t>
      </w:r>
    </w:p>
    <w:p w14:paraId="4736D51F" w14:textId="1CAB7CB9" w:rsidR="00C64E24" w:rsidRPr="00C931F4" w:rsidRDefault="00C64E24" w:rsidP="00C64E24">
      <w:pPr>
        <w:jc w:val="center"/>
        <w:rPr>
          <w:b/>
          <w:u w:val="single"/>
        </w:rPr>
      </w:pPr>
      <w:r w:rsidRPr="00C931F4">
        <w:rPr>
          <w:u w:val="single"/>
        </w:rPr>
        <w:t xml:space="preserve">ДК 021-2015: 60130000-8  </w:t>
      </w:r>
      <w:proofErr w:type="spellStart"/>
      <w:r w:rsidRPr="00C931F4">
        <w:rPr>
          <w:u w:val="single"/>
        </w:rPr>
        <w:t>Послуги</w:t>
      </w:r>
      <w:proofErr w:type="spellEnd"/>
      <w:r w:rsidRPr="00C931F4">
        <w:rPr>
          <w:u w:val="single"/>
        </w:rPr>
        <w:t xml:space="preserve"> </w:t>
      </w:r>
      <w:proofErr w:type="spellStart"/>
      <w:r w:rsidRPr="00C931F4">
        <w:rPr>
          <w:u w:val="single"/>
        </w:rPr>
        <w:t>спеціалізованих</w:t>
      </w:r>
      <w:proofErr w:type="spellEnd"/>
      <w:r w:rsidRPr="00C931F4">
        <w:rPr>
          <w:u w:val="single"/>
        </w:rPr>
        <w:t xml:space="preserve"> </w:t>
      </w:r>
      <w:proofErr w:type="spellStart"/>
      <w:r w:rsidRPr="00C931F4">
        <w:rPr>
          <w:u w:val="single"/>
        </w:rPr>
        <w:t>автомобільних</w:t>
      </w:r>
      <w:proofErr w:type="spellEnd"/>
      <w:r w:rsidRPr="00C931F4">
        <w:rPr>
          <w:u w:val="single"/>
        </w:rPr>
        <w:t xml:space="preserve"> </w:t>
      </w:r>
      <w:proofErr w:type="spellStart"/>
      <w:r w:rsidRPr="00C931F4">
        <w:rPr>
          <w:u w:val="single"/>
        </w:rPr>
        <w:t>перевезень</w:t>
      </w:r>
      <w:proofErr w:type="spellEnd"/>
      <w:r w:rsidRPr="00C931F4">
        <w:rPr>
          <w:u w:val="single"/>
        </w:rPr>
        <w:t xml:space="preserve"> </w:t>
      </w:r>
      <w:proofErr w:type="spellStart"/>
      <w:r w:rsidRPr="00C931F4">
        <w:rPr>
          <w:u w:val="single"/>
        </w:rPr>
        <w:t>пасажирів</w:t>
      </w:r>
      <w:proofErr w:type="spellEnd"/>
      <w:r w:rsidRPr="00C931F4">
        <w:rPr>
          <w:u w:val="single"/>
        </w:rPr>
        <w:t xml:space="preserve"> (</w:t>
      </w:r>
      <w:proofErr w:type="spellStart"/>
      <w:r w:rsidRPr="00C931F4">
        <w:rPr>
          <w:u w:val="single"/>
        </w:rPr>
        <w:t>Послуги</w:t>
      </w:r>
      <w:proofErr w:type="spellEnd"/>
      <w:r w:rsidRPr="00C931F4">
        <w:rPr>
          <w:u w:val="single"/>
        </w:rPr>
        <w:t xml:space="preserve"> з </w:t>
      </w:r>
      <w:proofErr w:type="spellStart"/>
      <w:r w:rsidRPr="00C931F4">
        <w:rPr>
          <w:u w:val="single"/>
        </w:rPr>
        <w:t>перевезення</w:t>
      </w:r>
      <w:proofErr w:type="spellEnd"/>
      <w:r w:rsidRPr="00C931F4">
        <w:rPr>
          <w:u w:val="single"/>
        </w:rPr>
        <w:t xml:space="preserve"> </w:t>
      </w:r>
      <w:proofErr w:type="spellStart"/>
      <w:r w:rsidRPr="00C931F4">
        <w:rPr>
          <w:u w:val="single"/>
        </w:rPr>
        <w:t>учнів</w:t>
      </w:r>
      <w:proofErr w:type="spellEnd"/>
      <w:r w:rsidRPr="00C931F4">
        <w:rPr>
          <w:u w:val="single"/>
        </w:rPr>
        <w:t xml:space="preserve"> </w:t>
      </w:r>
      <w:r w:rsidR="00BE4384">
        <w:rPr>
          <w:u w:val="single"/>
          <w:shd w:val="clear" w:color="auto" w:fill="FFFFFF"/>
          <w:lang w:val="uk-UA"/>
        </w:rPr>
        <w:t>Гімназії №12</w:t>
      </w:r>
      <w:r w:rsidRPr="00C931F4">
        <w:rPr>
          <w:u w:val="single"/>
        </w:rPr>
        <w:t xml:space="preserve"> </w:t>
      </w:r>
      <w:proofErr w:type="spellStart"/>
      <w:r w:rsidRPr="00C931F4">
        <w:rPr>
          <w:u w:val="single"/>
        </w:rPr>
        <w:t>Полтавської</w:t>
      </w:r>
      <w:proofErr w:type="spellEnd"/>
      <w:r w:rsidRPr="00C931F4">
        <w:rPr>
          <w:u w:val="single"/>
        </w:rPr>
        <w:t xml:space="preserve"> </w:t>
      </w:r>
      <w:proofErr w:type="spellStart"/>
      <w:r w:rsidRPr="00C931F4">
        <w:rPr>
          <w:u w:val="single"/>
        </w:rPr>
        <w:t>міської</w:t>
      </w:r>
      <w:proofErr w:type="spellEnd"/>
      <w:r w:rsidRPr="00C931F4">
        <w:rPr>
          <w:u w:val="single"/>
        </w:rPr>
        <w:t xml:space="preserve"> ради до </w:t>
      </w:r>
      <w:proofErr w:type="spellStart"/>
      <w:r w:rsidRPr="00C931F4">
        <w:rPr>
          <w:u w:val="single"/>
        </w:rPr>
        <w:t>місця</w:t>
      </w:r>
      <w:proofErr w:type="spellEnd"/>
      <w:r w:rsidRPr="00C931F4">
        <w:rPr>
          <w:u w:val="single"/>
        </w:rPr>
        <w:t xml:space="preserve"> </w:t>
      </w:r>
      <w:proofErr w:type="spellStart"/>
      <w:r w:rsidRPr="00C931F4">
        <w:rPr>
          <w:u w:val="single"/>
        </w:rPr>
        <w:t>навчання</w:t>
      </w:r>
      <w:proofErr w:type="spellEnd"/>
      <w:r w:rsidRPr="00C931F4">
        <w:rPr>
          <w:u w:val="single"/>
        </w:rPr>
        <w:t xml:space="preserve"> і</w:t>
      </w:r>
      <w:r w:rsidRPr="00C931F4">
        <w:rPr>
          <w:b/>
          <w:u w:val="single"/>
        </w:rPr>
        <w:t xml:space="preserve"> </w:t>
      </w:r>
      <w:proofErr w:type="spellStart"/>
      <w:r w:rsidRPr="00C931F4">
        <w:rPr>
          <w:u w:val="single"/>
        </w:rPr>
        <w:t>додому</w:t>
      </w:r>
      <w:proofErr w:type="spellEnd"/>
      <w:r w:rsidRPr="00C931F4">
        <w:rPr>
          <w:b/>
          <w:u w:val="single"/>
        </w:rPr>
        <w:t>)</w:t>
      </w:r>
    </w:p>
    <w:p w14:paraId="1D9ADCD8" w14:textId="77777777" w:rsidR="00C64E24" w:rsidRPr="00C931F4" w:rsidRDefault="00C64E24" w:rsidP="00C64E24">
      <w:pPr>
        <w:jc w:val="center"/>
        <w:rPr>
          <w:b/>
          <w:u w:val="single"/>
        </w:rPr>
      </w:pPr>
    </w:p>
    <w:p w14:paraId="222C4EEE" w14:textId="7E612DF7" w:rsidR="00C64E24" w:rsidRPr="00BE4384" w:rsidRDefault="00574C00" w:rsidP="00C64E24">
      <w:pPr>
        <w:jc w:val="center"/>
        <w:rPr>
          <w:b/>
          <w:color w:val="FF0000"/>
          <w:lang w:eastAsia="zh-CN"/>
        </w:rPr>
      </w:pPr>
      <w:r w:rsidRPr="00574C00">
        <w:rPr>
          <w:noProof/>
        </w:rPr>
        <w:drawing>
          <wp:inline distT="0" distB="0" distL="0" distR="0" wp14:anchorId="3DC1D5B5" wp14:editId="4C2D3BEF">
            <wp:extent cx="6210300" cy="3352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3352800"/>
                    </a:xfrm>
                    <a:prstGeom prst="rect">
                      <a:avLst/>
                    </a:prstGeom>
                    <a:noFill/>
                    <a:ln>
                      <a:noFill/>
                    </a:ln>
                  </pic:spPr>
                </pic:pic>
              </a:graphicData>
            </a:graphic>
          </wp:inline>
        </w:drawing>
      </w:r>
    </w:p>
    <w:p w14:paraId="18DCBA62" w14:textId="77777777" w:rsidR="00C64E24" w:rsidRPr="00C931F4" w:rsidRDefault="00C64E24" w:rsidP="00C64E24">
      <w:pPr>
        <w:suppressAutoHyphens/>
        <w:jc w:val="center"/>
        <w:rPr>
          <w:b/>
        </w:rPr>
      </w:pPr>
    </w:p>
    <w:p w14:paraId="66E704BC" w14:textId="77777777" w:rsidR="00C64E24" w:rsidRPr="00C931F4" w:rsidRDefault="00C64E24" w:rsidP="00C64E24">
      <w:pPr>
        <w:jc w:val="center"/>
        <w:rPr>
          <w:b/>
          <w:lang w:eastAsia="zh-CN"/>
        </w:rPr>
      </w:pPr>
    </w:p>
    <w:p w14:paraId="47AD96E9" w14:textId="77777777" w:rsidR="00C64E24" w:rsidRPr="00C931F4" w:rsidRDefault="00C64E24" w:rsidP="00C64E24">
      <w:pPr>
        <w:jc w:val="center"/>
        <w:rPr>
          <w:b/>
          <w:lang w:eastAsia="zh-CN"/>
        </w:rPr>
      </w:pPr>
    </w:p>
    <w:p w14:paraId="698330B9" w14:textId="77777777" w:rsidR="00C64E24" w:rsidRPr="00C931F4" w:rsidRDefault="00C64E24" w:rsidP="00C64E24">
      <w:pPr>
        <w:jc w:val="center"/>
        <w:rPr>
          <w:b/>
          <w:lang w:eastAsia="zh-CN"/>
        </w:rPr>
      </w:pPr>
    </w:p>
    <w:p w14:paraId="68F11F5E" w14:textId="77777777" w:rsidR="00C64E24" w:rsidRPr="00C931F4" w:rsidRDefault="00C64E24" w:rsidP="00C64E24">
      <w:pPr>
        <w:jc w:val="center"/>
        <w:rPr>
          <w:b/>
          <w:lang w:eastAsia="zh-CN"/>
        </w:rPr>
      </w:pPr>
    </w:p>
    <w:p w14:paraId="054D4426" w14:textId="77777777" w:rsidR="00C64E24" w:rsidRDefault="00C64E24" w:rsidP="00C64E24">
      <w:pPr>
        <w:jc w:val="center"/>
        <w:rPr>
          <w:b/>
          <w:lang w:val="uk-UA" w:eastAsia="zh-CN"/>
        </w:rPr>
      </w:pPr>
    </w:p>
    <w:p w14:paraId="003C27F8" w14:textId="77777777" w:rsidR="00A0197E" w:rsidRDefault="00A0197E" w:rsidP="00C64E24">
      <w:pPr>
        <w:jc w:val="center"/>
        <w:rPr>
          <w:b/>
          <w:lang w:val="uk-UA" w:eastAsia="zh-CN"/>
        </w:rPr>
      </w:pPr>
    </w:p>
    <w:p w14:paraId="1ED6177C" w14:textId="77777777" w:rsidR="00A0197E" w:rsidRDefault="00A0197E" w:rsidP="00C64E24">
      <w:pPr>
        <w:jc w:val="center"/>
        <w:rPr>
          <w:b/>
          <w:lang w:val="uk-UA" w:eastAsia="zh-CN"/>
        </w:rPr>
      </w:pPr>
    </w:p>
    <w:p w14:paraId="164FA0FB" w14:textId="77777777" w:rsidR="00A0197E" w:rsidRDefault="00A0197E" w:rsidP="00C64E24">
      <w:pPr>
        <w:jc w:val="center"/>
        <w:rPr>
          <w:b/>
          <w:lang w:val="uk-UA" w:eastAsia="zh-CN"/>
        </w:rPr>
      </w:pPr>
    </w:p>
    <w:p w14:paraId="07DF7023" w14:textId="77777777" w:rsidR="00A0197E" w:rsidRPr="00A0197E" w:rsidRDefault="00A0197E" w:rsidP="00C64E24">
      <w:pPr>
        <w:jc w:val="center"/>
        <w:rPr>
          <w:b/>
          <w:lang w:val="uk-UA" w:eastAsia="zh-CN"/>
        </w:rPr>
      </w:pPr>
    </w:p>
    <w:p w14:paraId="21DDB5F9" w14:textId="77777777" w:rsidR="00C64E24" w:rsidRPr="00C931F4" w:rsidRDefault="00C64E24" w:rsidP="00C64E24">
      <w:pPr>
        <w:jc w:val="center"/>
        <w:rPr>
          <w:b/>
          <w:lang w:eastAsia="zh-CN"/>
        </w:rPr>
      </w:pPr>
    </w:p>
    <w:p w14:paraId="519AE154" w14:textId="77777777" w:rsidR="00C64E24" w:rsidRPr="00C931F4" w:rsidRDefault="00C64E24" w:rsidP="00C64E24">
      <w:pPr>
        <w:jc w:val="center"/>
        <w:rPr>
          <w:b/>
        </w:rPr>
      </w:pPr>
    </w:p>
    <w:p w14:paraId="74644DCB" w14:textId="77777777" w:rsidR="00574C00" w:rsidRDefault="00574C00" w:rsidP="00BE4384">
      <w:pPr>
        <w:jc w:val="center"/>
        <w:rPr>
          <w:b/>
        </w:rPr>
      </w:pPr>
    </w:p>
    <w:p w14:paraId="4BBAEF52" w14:textId="77777777" w:rsidR="00574C00" w:rsidRDefault="00574C00" w:rsidP="00BE4384">
      <w:pPr>
        <w:jc w:val="center"/>
        <w:rPr>
          <w:b/>
        </w:rPr>
      </w:pPr>
    </w:p>
    <w:p w14:paraId="78A5A52A" w14:textId="77777777" w:rsidR="00574C00" w:rsidRDefault="00574C00" w:rsidP="00BE4384">
      <w:pPr>
        <w:jc w:val="center"/>
        <w:rPr>
          <w:b/>
        </w:rPr>
      </w:pPr>
    </w:p>
    <w:p w14:paraId="6D507621" w14:textId="77777777" w:rsidR="00574C00" w:rsidRDefault="00574C00" w:rsidP="00BE4384">
      <w:pPr>
        <w:jc w:val="center"/>
        <w:rPr>
          <w:b/>
        </w:rPr>
      </w:pPr>
    </w:p>
    <w:p w14:paraId="5B2C8F08" w14:textId="77777777" w:rsidR="00574C00" w:rsidRDefault="00574C00" w:rsidP="00BE4384">
      <w:pPr>
        <w:jc w:val="center"/>
        <w:rPr>
          <w:b/>
        </w:rPr>
      </w:pPr>
    </w:p>
    <w:p w14:paraId="35BA0499" w14:textId="77777777" w:rsidR="00574C00" w:rsidRDefault="00574C00" w:rsidP="00BE4384">
      <w:pPr>
        <w:jc w:val="center"/>
        <w:rPr>
          <w:b/>
        </w:rPr>
      </w:pPr>
    </w:p>
    <w:p w14:paraId="44266CBF" w14:textId="77777777" w:rsidR="00574C00" w:rsidRDefault="00574C00" w:rsidP="00BE4384">
      <w:pPr>
        <w:jc w:val="center"/>
        <w:rPr>
          <w:b/>
        </w:rPr>
      </w:pPr>
    </w:p>
    <w:p w14:paraId="14AFE77F" w14:textId="77777777" w:rsidR="00574C00" w:rsidRDefault="00574C00" w:rsidP="00BE4384">
      <w:pPr>
        <w:jc w:val="center"/>
        <w:rPr>
          <w:b/>
        </w:rPr>
      </w:pPr>
    </w:p>
    <w:p w14:paraId="20ACFFDB" w14:textId="77777777" w:rsidR="00574C00" w:rsidRDefault="00574C00" w:rsidP="00BE4384">
      <w:pPr>
        <w:jc w:val="center"/>
        <w:rPr>
          <w:b/>
        </w:rPr>
      </w:pPr>
    </w:p>
    <w:p w14:paraId="5F1EBF69" w14:textId="77777777" w:rsidR="00574C00" w:rsidRDefault="00574C00" w:rsidP="00BE4384">
      <w:pPr>
        <w:jc w:val="center"/>
        <w:rPr>
          <w:b/>
        </w:rPr>
      </w:pPr>
    </w:p>
    <w:p w14:paraId="1A435A65" w14:textId="77777777" w:rsidR="00574C00" w:rsidRDefault="00574C00" w:rsidP="00BE4384">
      <w:pPr>
        <w:jc w:val="center"/>
        <w:rPr>
          <w:b/>
        </w:rPr>
      </w:pPr>
    </w:p>
    <w:p w14:paraId="18B71836" w14:textId="77777777" w:rsidR="00574C00" w:rsidRDefault="00574C00" w:rsidP="00BE4384">
      <w:pPr>
        <w:jc w:val="center"/>
        <w:rPr>
          <w:b/>
        </w:rPr>
      </w:pPr>
    </w:p>
    <w:p w14:paraId="076D3C89" w14:textId="77777777" w:rsidR="00574C00" w:rsidRDefault="00574C00" w:rsidP="00BE4384">
      <w:pPr>
        <w:jc w:val="center"/>
        <w:rPr>
          <w:b/>
        </w:rPr>
      </w:pPr>
    </w:p>
    <w:p w14:paraId="251FD4DC" w14:textId="77777777" w:rsidR="00574C00" w:rsidRDefault="00574C00" w:rsidP="00BE4384">
      <w:pPr>
        <w:jc w:val="center"/>
        <w:rPr>
          <w:b/>
        </w:rPr>
      </w:pPr>
    </w:p>
    <w:p w14:paraId="164B6E90" w14:textId="77777777" w:rsidR="00574C00" w:rsidRDefault="00574C00" w:rsidP="00BE4384">
      <w:pPr>
        <w:jc w:val="center"/>
        <w:rPr>
          <w:b/>
        </w:rPr>
      </w:pPr>
    </w:p>
    <w:p w14:paraId="512AD975" w14:textId="77777777" w:rsidR="00574C00" w:rsidRDefault="00574C00" w:rsidP="00BE4384">
      <w:pPr>
        <w:jc w:val="center"/>
        <w:rPr>
          <w:b/>
        </w:rPr>
      </w:pPr>
    </w:p>
    <w:p w14:paraId="3E773AE3" w14:textId="77777777" w:rsidR="00574C00" w:rsidRDefault="00574C00" w:rsidP="00BE4384">
      <w:pPr>
        <w:jc w:val="center"/>
        <w:rPr>
          <w:b/>
        </w:rPr>
      </w:pPr>
    </w:p>
    <w:p w14:paraId="473CB51D" w14:textId="77777777" w:rsidR="00574C00" w:rsidRDefault="00574C00" w:rsidP="00BE4384">
      <w:pPr>
        <w:jc w:val="center"/>
        <w:rPr>
          <w:b/>
        </w:rPr>
      </w:pPr>
    </w:p>
    <w:p w14:paraId="46991800" w14:textId="77777777" w:rsidR="00574C00" w:rsidRDefault="00574C00" w:rsidP="00BE4384">
      <w:pPr>
        <w:jc w:val="center"/>
        <w:rPr>
          <w:b/>
        </w:rPr>
      </w:pPr>
    </w:p>
    <w:p w14:paraId="62FD33AE" w14:textId="7EFCE2E3" w:rsidR="00C64E24" w:rsidRPr="00C931F4" w:rsidRDefault="00C64E24" w:rsidP="00BE4384">
      <w:pPr>
        <w:jc w:val="center"/>
        <w:rPr>
          <w:b/>
        </w:rPr>
      </w:pPr>
      <w:r w:rsidRPr="00C931F4">
        <w:rPr>
          <w:b/>
        </w:rPr>
        <w:lastRenderedPageBreak/>
        <w:t>ДОДАТОК 3 (</w:t>
      </w:r>
      <w:proofErr w:type="spellStart"/>
      <w:r w:rsidRPr="00C931F4">
        <w:rPr>
          <w:b/>
        </w:rPr>
        <w:t>проєкт</w:t>
      </w:r>
      <w:proofErr w:type="spellEnd"/>
      <w:r w:rsidRPr="00C931F4">
        <w:rPr>
          <w:b/>
        </w:rPr>
        <w:t xml:space="preserve"> договору про </w:t>
      </w:r>
      <w:proofErr w:type="spellStart"/>
      <w:r w:rsidRPr="00C931F4">
        <w:rPr>
          <w:b/>
        </w:rPr>
        <w:t>закупівлю</w:t>
      </w:r>
      <w:proofErr w:type="spellEnd"/>
      <w:r w:rsidRPr="00C931F4">
        <w:rPr>
          <w:b/>
        </w:rPr>
        <w:t>)</w:t>
      </w:r>
    </w:p>
    <w:p w14:paraId="26B47F97" w14:textId="77777777" w:rsidR="00C64E24" w:rsidRPr="00C931F4" w:rsidRDefault="00C64E24" w:rsidP="00C64E24">
      <w:pPr>
        <w:jc w:val="right"/>
        <w:rPr>
          <w:i/>
        </w:rPr>
      </w:pPr>
      <w:r w:rsidRPr="00C931F4">
        <w:rPr>
          <w:i/>
        </w:rPr>
        <w:t xml:space="preserve">до </w:t>
      </w:r>
      <w:proofErr w:type="spellStart"/>
      <w:r w:rsidRPr="00C931F4">
        <w:rPr>
          <w:i/>
        </w:rPr>
        <w:t>тендерної</w:t>
      </w:r>
      <w:proofErr w:type="spellEnd"/>
      <w:r w:rsidRPr="00C931F4">
        <w:rPr>
          <w:i/>
        </w:rPr>
        <w:t xml:space="preserve"> </w:t>
      </w:r>
      <w:proofErr w:type="spellStart"/>
      <w:r w:rsidRPr="00C931F4">
        <w:rPr>
          <w:i/>
        </w:rPr>
        <w:t>документації</w:t>
      </w:r>
      <w:proofErr w:type="spellEnd"/>
    </w:p>
    <w:p w14:paraId="758F947A" w14:textId="77777777" w:rsidR="00C64E24" w:rsidRPr="00C931F4" w:rsidRDefault="00C64E24" w:rsidP="00C64E24">
      <w:pPr>
        <w:tabs>
          <w:tab w:val="left" w:pos="3225"/>
        </w:tabs>
        <w:jc w:val="center"/>
        <w:rPr>
          <w:i/>
        </w:rPr>
      </w:pPr>
    </w:p>
    <w:p w14:paraId="203FF73F" w14:textId="77777777" w:rsidR="00C64E24" w:rsidRPr="00C931F4" w:rsidRDefault="00C64E24" w:rsidP="00C64E24">
      <w:pPr>
        <w:tabs>
          <w:tab w:val="left" w:pos="3225"/>
        </w:tabs>
        <w:jc w:val="center"/>
        <w:rPr>
          <w:b/>
        </w:rPr>
      </w:pPr>
      <w:proofErr w:type="spellStart"/>
      <w:r w:rsidRPr="00C931F4">
        <w:rPr>
          <w:b/>
        </w:rPr>
        <w:t>Проєкт</w:t>
      </w:r>
      <w:proofErr w:type="spellEnd"/>
      <w:r w:rsidRPr="00C931F4">
        <w:rPr>
          <w:b/>
        </w:rPr>
        <w:t xml:space="preserve"> договору про </w:t>
      </w:r>
      <w:proofErr w:type="spellStart"/>
      <w:r w:rsidRPr="00C931F4">
        <w:rPr>
          <w:b/>
        </w:rPr>
        <w:t>закупівлю</w:t>
      </w:r>
      <w:proofErr w:type="spellEnd"/>
      <w:r w:rsidRPr="00C931F4">
        <w:rPr>
          <w:b/>
        </w:rPr>
        <w:t xml:space="preserve"> </w:t>
      </w:r>
      <w:proofErr w:type="spellStart"/>
      <w:r w:rsidRPr="00C931F4">
        <w:rPr>
          <w:b/>
        </w:rPr>
        <w:t>додається</w:t>
      </w:r>
      <w:proofErr w:type="spellEnd"/>
      <w:r w:rsidRPr="00C931F4">
        <w:rPr>
          <w:b/>
        </w:rPr>
        <w:t xml:space="preserve"> в </w:t>
      </w:r>
      <w:proofErr w:type="spellStart"/>
      <w:r w:rsidRPr="00C931F4">
        <w:rPr>
          <w:b/>
        </w:rPr>
        <w:t>окремому</w:t>
      </w:r>
      <w:proofErr w:type="spellEnd"/>
      <w:r w:rsidRPr="00C931F4">
        <w:rPr>
          <w:b/>
        </w:rPr>
        <w:t xml:space="preserve"> </w:t>
      </w:r>
      <w:proofErr w:type="spellStart"/>
      <w:r w:rsidRPr="00C931F4">
        <w:rPr>
          <w:b/>
        </w:rPr>
        <w:t>файлі</w:t>
      </w:r>
      <w:proofErr w:type="spellEnd"/>
    </w:p>
    <w:p w14:paraId="50FCE727" w14:textId="77777777" w:rsidR="00C64E24" w:rsidRPr="00C931F4" w:rsidRDefault="00C64E24" w:rsidP="00C64E24">
      <w:pPr>
        <w:ind w:left="5660" w:firstLine="700"/>
        <w:jc w:val="right"/>
        <w:rPr>
          <w:lang w:eastAsia="uk-UA"/>
        </w:rPr>
      </w:pPr>
      <w:r w:rsidRPr="00C931F4">
        <w:rPr>
          <w:b/>
        </w:rPr>
        <w:br w:type="page"/>
      </w:r>
      <w:r w:rsidRPr="00C931F4">
        <w:rPr>
          <w:b/>
          <w:bCs/>
          <w:color w:val="000000"/>
          <w:lang w:eastAsia="uk-UA"/>
        </w:rPr>
        <w:lastRenderedPageBreak/>
        <w:t>ДОДАТОК 4</w:t>
      </w:r>
    </w:p>
    <w:p w14:paraId="113CB703" w14:textId="77777777" w:rsidR="00C64E24" w:rsidRPr="00C931F4" w:rsidRDefault="00C64E24" w:rsidP="00C64E24">
      <w:pPr>
        <w:ind w:left="5660" w:firstLine="700"/>
        <w:jc w:val="right"/>
        <w:rPr>
          <w:lang w:eastAsia="uk-UA"/>
        </w:rPr>
      </w:pPr>
      <w:r w:rsidRPr="00C931F4">
        <w:rPr>
          <w:i/>
          <w:iCs/>
          <w:color w:val="000000"/>
          <w:lang w:eastAsia="uk-UA"/>
        </w:rPr>
        <w:t xml:space="preserve">до </w:t>
      </w:r>
      <w:proofErr w:type="spellStart"/>
      <w:r w:rsidRPr="00C931F4">
        <w:rPr>
          <w:i/>
          <w:iCs/>
          <w:color w:val="000000"/>
          <w:lang w:eastAsia="uk-UA"/>
        </w:rPr>
        <w:t>тендерної</w:t>
      </w:r>
      <w:proofErr w:type="spellEnd"/>
      <w:r w:rsidRPr="00C931F4">
        <w:rPr>
          <w:i/>
          <w:iCs/>
          <w:color w:val="000000"/>
          <w:lang w:eastAsia="uk-UA"/>
        </w:rPr>
        <w:t xml:space="preserve"> </w:t>
      </w:r>
      <w:proofErr w:type="spellStart"/>
      <w:r w:rsidRPr="00C931F4">
        <w:rPr>
          <w:i/>
          <w:iCs/>
          <w:color w:val="000000"/>
          <w:lang w:eastAsia="uk-UA"/>
        </w:rPr>
        <w:t>документації</w:t>
      </w:r>
      <w:proofErr w:type="spellEnd"/>
    </w:p>
    <w:p w14:paraId="61459A85" w14:textId="77777777" w:rsidR="00C64E24" w:rsidRPr="00C931F4" w:rsidRDefault="00C64E24" w:rsidP="00C64E24">
      <w:pPr>
        <w:ind w:left="5660" w:firstLine="700"/>
        <w:jc w:val="both"/>
        <w:rPr>
          <w:lang w:eastAsia="uk-UA"/>
        </w:rPr>
      </w:pPr>
      <w:r w:rsidRPr="00C931F4">
        <w:rPr>
          <w:i/>
          <w:iCs/>
          <w:color w:val="000000"/>
          <w:lang w:eastAsia="uk-UA"/>
        </w:rPr>
        <w:t> </w:t>
      </w:r>
    </w:p>
    <w:p w14:paraId="4645D581" w14:textId="77777777" w:rsidR="0088558B" w:rsidRPr="0079094C" w:rsidRDefault="0088558B" w:rsidP="0088558B">
      <w:pPr>
        <w:ind w:firstLine="284"/>
        <w:jc w:val="center"/>
        <w:rPr>
          <w:b/>
          <w:i/>
        </w:rPr>
      </w:pPr>
      <w:proofErr w:type="spellStart"/>
      <w:r w:rsidRPr="00505931">
        <w:rPr>
          <w:b/>
          <w:i/>
        </w:rPr>
        <w:t>Кваліфікаційні</w:t>
      </w:r>
      <w:proofErr w:type="spellEnd"/>
      <w:r w:rsidRPr="00505931">
        <w:rPr>
          <w:b/>
          <w:i/>
        </w:rPr>
        <w:t xml:space="preserve"> </w:t>
      </w:r>
      <w:proofErr w:type="spellStart"/>
      <w:r w:rsidRPr="00505931">
        <w:rPr>
          <w:b/>
          <w:i/>
        </w:rPr>
        <w:t>критерії</w:t>
      </w:r>
      <w:proofErr w:type="spellEnd"/>
      <w:r w:rsidRPr="00505931">
        <w:rPr>
          <w:b/>
          <w:i/>
        </w:rPr>
        <w:t xml:space="preserve"> та </w:t>
      </w:r>
      <w:proofErr w:type="spellStart"/>
      <w:r w:rsidRPr="00505931">
        <w:rPr>
          <w:b/>
          <w:i/>
        </w:rPr>
        <w:t>перелік</w:t>
      </w:r>
      <w:proofErr w:type="spellEnd"/>
      <w:r w:rsidRPr="00505931">
        <w:rPr>
          <w:b/>
          <w:i/>
        </w:rPr>
        <w:t xml:space="preserve"> </w:t>
      </w:r>
      <w:proofErr w:type="spellStart"/>
      <w:r w:rsidRPr="00505931">
        <w:rPr>
          <w:b/>
          <w:i/>
        </w:rPr>
        <w:t>документів</w:t>
      </w:r>
      <w:proofErr w:type="spellEnd"/>
      <w:r w:rsidRPr="00505931">
        <w:rPr>
          <w:b/>
          <w:i/>
        </w:rPr>
        <w:t xml:space="preserve">, </w:t>
      </w:r>
      <w:proofErr w:type="spellStart"/>
      <w:r w:rsidRPr="00505931">
        <w:rPr>
          <w:b/>
          <w:i/>
        </w:rPr>
        <w:t>що</w:t>
      </w:r>
      <w:proofErr w:type="spellEnd"/>
      <w:r w:rsidRPr="00505931">
        <w:rPr>
          <w:b/>
          <w:i/>
        </w:rPr>
        <w:t xml:space="preserve"> </w:t>
      </w:r>
      <w:proofErr w:type="spellStart"/>
      <w:r w:rsidRPr="00505931">
        <w:rPr>
          <w:b/>
          <w:i/>
        </w:rPr>
        <w:t>підтверджують</w:t>
      </w:r>
      <w:proofErr w:type="spellEnd"/>
      <w:r w:rsidRPr="00505931">
        <w:rPr>
          <w:b/>
          <w:i/>
        </w:rPr>
        <w:t xml:space="preserve"> </w:t>
      </w:r>
      <w:proofErr w:type="spellStart"/>
      <w:r w:rsidRPr="00505931">
        <w:rPr>
          <w:b/>
          <w:i/>
        </w:rPr>
        <w:t>інформацію</w:t>
      </w:r>
      <w:proofErr w:type="spellEnd"/>
      <w:r w:rsidRPr="00505931">
        <w:rPr>
          <w:b/>
          <w:i/>
        </w:rPr>
        <w:t xml:space="preserve"> </w:t>
      </w:r>
      <w:proofErr w:type="spellStart"/>
      <w:r w:rsidRPr="00505931">
        <w:rPr>
          <w:b/>
          <w:i/>
        </w:rPr>
        <w:t>учасників</w:t>
      </w:r>
      <w:proofErr w:type="spellEnd"/>
      <w:r w:rsidRPr="00505931">
        <w:rPr>
          <w:b/>
          <w:i/>
        </w:rPr>
        <w:t xml:space="preserve"> про </w:t>
      </w:r>
      <w:proofErr w:type="spellStart"/>
      <w:r w:rsidRPr="00505931">
        <w:rPr>
          <w:b/>
          <w:i/>
        </w:rPr>
        <w:t>відповідність</w:t>
      </w:r>
      <w:proofErr w:type="spellEnd"/>
      <w:r w:rsidRPr="00505931">
        <w:rPr>
          <w:b/>
          <w:i/>
        </w:rPr>
        <w:t xml:space="preserve"> </w:t>
      </w:r>
      <w:proofErr w:type="spellStart"/>
      <w:r w:rsidRPr="00505931">
        <w:rPr>
          <w:b/>
          <w:i/>
        </w:rPr>
        <w:t>їх</w:t>
      </w:r>
      <w:proofErr w:type="spellEnd"/>
      <w:r w:rsidRPr="00505931">
        <w:rPr>
          <w:b/>
          <w:i/>
        </w:rPr>
        <w:t xml:space="preserve"> таким </w:t>
      </w:r>
      <w:proofErr w:type="spellStart"/>
      <w:r w:rsidRPr="00505931">
        <w:rPr>
          <w:b/>
          <w:i/>
        </w:rPr>
        <w:t>критеріям</w:t>
      </w:r>
      <w:proofErr w:type="spellEnd"/>
      <w:r w:rsidRPr="00505931">
        <w:rPr>
          <w:b/>
          <w:i/>
        </w:rPr>
        <w:t xml:space="preserve"> </w:t>
      </w:r>
      <w:r w:rsidRPr="0079094C">
        <w:rPr>
          <w:b/>
          <w:i/>
        </w:rPr>
        <w:t xml:space="preserve"> </w:t>
      </w:r>
    </w:p>
    <w:p w14:paraId="001C9301" w14:textId="77777777" w:rsidR="0088558B" w:rsidRPr="00505931" w:rsidRDefault="0088558B" w:rsidP="0088558B">
      <w:pPr>
        <w:widowControl w:val="0"/>
        <w:tabs>
          <w:tab w:val="left" w:pos="1080"/>
        </w:tabs>
        <w:jc w:val="both"/>
        <w:rPr>
          <w:sz w:val="12"/>
        </w:rPr>
      </w:pPr>
    </w:p>
    <w:p w14:paraId="6340385F" w14:textId="77777777" w:rsidR="0088558B" w:rsidRDefault="0088558B" w:rsidP="0088558B">
      <w:pPr>
        <w:widowControl w:val="0"/>
        <w:tabs>
          <w:tab w:val="left" w:pos="1080"/>
        </w:tabs>
        <w:jc w:val="both"/>
      </w:pPr>
      <w:r>
        <w:tab/>
      </w:r>
      <w:proofErr w:type="spellStart"/>
      <w:r w:rsidRPr="00505931">
        <w:t>Документи</w:t>
      </w:r>
      <w:proofErr w:type="spellEnd"/>
      <w:r w:rsidRPr="00505931">
        <w:t xml:space="preserve"> для </w:t>
      </w:r>
      <w:proofErr w:type="spellStart"/>
      <w:r w:rsidRPr="00505931">
        <w:t>підтвердження</w:t>
      </w:r>
      <w:proofErr w:type="spellEnd"/>
      <w:r w:rsidRPr="00505931">
        <w:t xml:space="preserve"> </w:t>
      </w:r>
      <w:proofErr w:type="spellStart"/>
      <w:r w:rsidRPr="00505931">
        <w:t>відповідності</w:t>
      </w:r>
      <w:proofErr w:type="spellEnd"/>
      <w:r w:rsidRPr="00505931">
        <w:t xml:space="preserve"> </w:t>
      </w:r>
      <w:proofErr w:type="spellStart"/>
      <w:r w:rsidRPr="00505931">
        <w:t>пропозиції</w:t>
      </w:r>
      <w:proofErr w:type="spellEnd"/>
      <w:r w:rsidRPr="00505931">
        <w:t xml:space="preserve"> </w:t>
      </w:r>
      <w:proofErr w:type="spellStart"/>
      <w:r w:rsidRPr="00505931">
        <w:t>учасника</w:t>
      </w:r>
      <w:proofErr w:type="spellEnd"/>
      <w:r w:rsidRPr="00505931">
        <w:t xml:space="preserve"> </w:t>
      </w:r>
      <w:proofErr w:type="spellStart"/>
      <w:r w:rsidRPr="00505931">
        <w:t>кваліфікаційним</w:t>
      </w:r>
      <w:proofErr w:type="spellEnd"/>
      <w:r w:rsidRPr="00505931">
        <w:t xml:space="preserve"> </w:t>
      </w:r>
      <w:proofErr w:type="spellStart"/>
      <w:r w:rsidRPr="00505931">
        <w:t>критеріям</w:t>
      </w:r>
      <w:proofErr w:type="spellEnd"/>
      <w:r w:rsidRPr="00505931">
        <w:t xml:space="preserve"> </w:t>
      </w:r>
      <w:proofErr w:type="spellStart"/>
      <w:r w:rsidRPr="00505931">
        <w:t>процедури</w:t>
      </w:r>
      <w:proofErr w:type="spellEnd"/>
      <w:r w:rsidRPr="00505931">
        <w:t xml:space="preserve"> </w:t>
      </w:r>
      <w:proofErr w:type="spellStart"/>
      <w:r w:rsidRPr="00505931">
        <w:t>закупівлі</w:t>
      </w:r>
      <w:proofErr w:type="spellEnd"/>
      <w:r w:rsidRPr="00505931">
        <w:t xml:space="preserve">, </w:t>
      </w:r>
      <w:proofErr w:type="spellStart"/>
      <w:r w:rsidRPr="00505931">
        <w:t>відповідно</w:t>
      </w:r>
      <w:proofErr w:type="spellEnd"/>
      <w:r w:rsidRPr="00505931">
        <w:t xml:space="preserve"> до </w:t>
      </w:r>
      <w:proofErr w:type="spellStart"/>
      <w:r w:rsidRPr="00505931">
        <w:t>положень</w:t>
      </w:r>
      <w:proofErr w:type="spellEnd"/>
      <w:r w:rsidRPr="00505931">
        <w:t xml:space="preserve"> </w:t>
      </w:r>
      <w:proofErr w:type="spellStart"/>
      <w:r w:rsidRPr="00505931">
        <w:t>частини</w:t>
      </w:r>
      <w:proofErr w:type="spellEnd"/>
      <w:r w:rsidRPr="00505931">
        <w:t xml:space="preserve"> 2 ст. 16 Закону </w:t>
      </w:r>
      <w:proofErr w:type="spellStart"/>
      <w:r w:rsidRPr="00505931">
        <w:t>України</w:t>
      </w:r>
      <w:proofErr w:type="spellEnd"/>
      <w:r w:rsidRPr="00505931">
        <w:t xml:space="preserve"> «Про </w:t>
      </w:r>
      <w:proofErr w:type="spellStart"/>
      <w:r w:rsidRPr="00505931">
        <w:t>публічні</w:t>
      </w:r>
      <w:proofErr w:type="spellEnd"/>
      <w:r w:rsidRPr="00505931">
        <w:t xml:space="preserve"> </w:t>
      </w:r>
      <w:proofErr w:type="spellStart"/>
      <w:r w:rsidRPr="00505931">
        <w:t>закупівлі</w:t>
      </w:r>
      <w:proofErr w:type="spellEnd"/>
      <w:r w:rsidRPr="00505931">
        <w:t xml:space="preserve">» </w:t>
      </w:r>
      <w:proofErr w:type="spellStart"/>
      <w:r w:rsidRPr="00505931">
        <w:t>від</w:t>
      </w:r>
      <w:proofErr w:type="spellEnd"/>
      <w:r w:rsidRPr="00505931">
        <w:t xml:space="preserve"> 25.12.2015 № 922-VIII (</w:t>
      </w:r>
      <w:proofErr w:type="spellStart"/>
      <w:r w:rsidRPr="00505931">
        <w:t>зі</w:t>
      </w:r>
      <w:proofErr w:type="spellEnd"/>
      <w:r w:rsidRPr="00505931">
        <w:t xml:space="preserve"> </w:t>
      </w:r>
      <w:proofErr w:type="spellStart"/>
      <w:r w:rsidRPr="00505931">
        <w:t>змінами</w:t>
      </w:r>
      <w:proofErr w:type="spellEnd"/>
      <w:r w:rsidRPr="00505931">
        <w:t xml:space="preserve"> та </w:t>
      </w:r>
      <w:proofErr w:type="spellStart"/>
      <w:r w:rsidRPr="00505931">
        <w:t>доповненнями</w:t>
      </w:r>
      <w:proofErr w:type="spellEnd"/>
      <w:r w:rsidRPr="00505931">
        <w:t>)</w:t>
      </w:r>
    </w:p>
    <w:p w14:paraId="31BF7865" w14:textId="77777777" w:rsidR="0088558B" w:rsidRPr="00894802" w:rsidRDefault="0088558B" w:rsidP="0088558B">
      <w:pPr>
        <w:widowControl w:val="0"/>
        <w:tabs>
          <w:tab w:val="left" w:pos="1080"/>
        </w:tabs>
        <w:jc w:val="both"/>
      </w:pPr>
    </w:p>
    <w:p w14:paraId="197A816D" w14:textId="77777777" w:rsidR="0088558B" w:rsidRPr="00505931" w:rsidRDefault="0088558B" w:rsidP="0088558B">
      <w:pPr>
        <w:widowControl w:val="0"/>
        <w:tabs>
          <w:tab w:val="left" w:pos="1080"/>
        </w:tabs>
        <w:jc w:val="both"/>
        <w:rPr>
          <w:b/>
          <w:bCs/>
          <w:sz w:val="2"/>
        </w:rPr>
      </w:pPr>
    </w:p>
    <w:p w14:paraId="0BC3F80F" w14:textId="77777777" w:rsidR="0088558B" w:rsidRDefault="0088558B" w:rsidP="0088558B">
      <w:pPr>
        <w:widowControl w:val="0"/>
        <w:tabs>
          <w:tab w:val="left" w:pos="1080"/>
        </w:tabs>
        <w:jc w:val="center"/>
        <w:rPr>
          <w:b/>
          <w:bCs/>
        </w:rPr>
      </w:pPr>
      <w:proofErr w:type="spellStart"/>
      <w:r w:rsidRPr="00505931">
        <w:rPr>
          <w:b/>
          <w:bCs/>
        </w:rPr>
        <w:t>Таблиця</w:t>
      </w:r>
      <w:proofErr w:type="spellEnd"/>
      <w:r w:rsidRPr="00505931">
        <w:rPr>
          <w:b/>
          <w:bCs/>
        </w:rPr>
        <w:t xml:space="preserve"> 1. </w:t>
      </w:r>
      <w:proofErr w:type="spellStart"/>
      <w:r w:rsidRPr="00505931">
        <w:rPr>
          <w:b/>
          <w:bCs/>
        </w:rPr>
        <w:t>Кваліфікаційні</w:t>
      </w:r>
      <w:proofErr w:type="spellEnd"/>
      <w:r w:rsidRPr="00505931">
        <w:rPr>
          <w:b/>
          <w:bCs/>
        </w:rPr>
        <w:t xml:space="preserve"> </w:t>
      </w:r>
      <w:proofErr w:type="spellStart"/>
      <w:r w:rsidRPr="00505931">
        <w:rPr>
          <w:b/>
          <w:bCs/>
        </w:rPr>
        <w:t>критерії</w:t>
      </w:r>
      <w:proofErr w:type="spellEnd"/>
      <w:r w:rsidRPr="00505931">
        <w:rPr>
          <w:b/>
          <w:bCs/>
        </w:rPr>
        <w:t xml:space="preserve"> та </w:t>
      </w:r>
      <w:proofErr w:type="spellStart"/>
      <w:r w:rsidRPr="00505931">
        <w:rPr>
          <w:b/>
          <w:bCs/>
        </w:rPr>
        <w:t>вимоги</w:t>
      </w:r>
      <w:proofErr w:type="spellEnd"/>
      <w:r w:rsidRPr="00505931">
        <w:rPr>
          <w:b/>
          <w:bCs/>
        </w:rPr>
        <w:t xml:space="preserve"> до </w:t>
      </w:r>
      <w:proofErr w:type="spellStart"/>
      <w:r w:rsidRPr="00505931">
        <w:rPr>
          <w:b/>
          <w:bCs/>
        </w:rPr>
        <w:t>учасників</w:t>
      </w:r>
      <w:proofErr w:type="spellEnd"/>
      <w:r w:rsidRPr="00505931">
        <w:rPr>
          <w:b/>
          <w:bCs/>
        </w:rPr>
        <w:t xml:space="preserve"> </w:t>
      </w:r>
      <w:proofErr w:type="spellStart"/>
      <w:r w:rsidRPr="00505931">
        <w:rPr>
          <w:b/>
          <w:bCs/>
        </w:rPr>
        <w:t>процедури</w:t>
      </w:r>
      <w:proofErr w:type="spellEnd"/>
      <w:r w:rsidRPr="00505931">
        <w:rPr>
          <w:b/>
          <w:bCs/>
        </w:rPr>
        <w:t xml:space="preserve"> </w:t>
      </w:r>
      <w:proofErr w:type="spellStart"/>
      <w:r w:rsidRPr="00505931">
        <w:rPr>
          <w:b/>
          <w:bCs/>
        </w:rPr>
        <w:t>закупівлі</w:t>
      </w:r>
      <w:proofErr w:type="spellEnd"/>
    </w:p>
    <w:p w14:paraId="78101988" w14:textId="77777777" w:rsidR="0088558B" w:rsidRPr="00505931" w:rsidRDefault="0088558B" w:rsidP="0088558B">
      <w:pPr>
        <w:widowControl w:val="0"/>
        <w:tabs>
          <w:tab w:val="left" w:pos="1080"/>
        </w:tabs>
        <w:jc w:val="cente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6336"/>
      </w:tblGrid>
      <w:tr w:rsidR="0088558B" w:rsidRPr="00505931" w14:paraId="578191A3" w14:textId="77777777" w:rsidTr="008339C7">
        <w:trPr>
          <w:trHeight w:val="20"/>
          <w:jc w:val="center"/>
        </w:trPr>
        <w:tc>
          <w:tcPr>
            <w:tcW w:w="4169" w:type="dxa"/>
            <w:tcBorders>
              <w:top w:val="single" w:sz="4" w:space="0" w:color="auto"/>
              <w:left w:val="single" w:sz="4" w:space="0" w:color="auto"/>
              <w:bottom w:val="single" w:sz="4" w:space="0" w:color="auto"/>
              <w:right w:val="single" w:sz="4" w:space="0" w:color="auto"/>
            </w:tcBorders>
            <w:vAlign w:val="center"/>
          </w:tcPr>
          <w:p w14:paraId="1CB07E8E" w14:textId="77777777" w:rsidR="0088558B" w:rsidRPr="00505931" w:rsidRDefault="0088558B" w:rsidP="008339C7">
            <w:pPr>
              <w:keepNext/>
              <w:jc w:val="center"/>
              <w:rPr>
                <w:b/>
              </w:rPr>
            </w:pPr>
            <w:proofErr w:type="spellStart"/>
            <w:r w:rsidRPr="00505931">
              <w:rPr>
                <w:b/>
              </w:rPr>
              <w:t>Вимога</w:t>
            </w:r>
            <w:proofErr w:type="spellEnd"/>
          </w:p>
        </w:tc>
        <w:tc>
          <w:tcPr>
            <w:tcW w:w="6336" w:type="dxa"/>
            <w:tcBorders>
              <w:top w:val="single" w:sz="4" w:space="0" w:color="auto"/>
              <w:left w:val="single" w:sz="4" w:space="0" w:color="auto"/>
              <w:bottom w:val="single" w:sz="4" w:space="0" w:color="auto"/>
              <w:right w:val="single" w:sz="4" w:space="0" w:color="auto"/>
            </w:tcBorders>
            <w:vAlign w:val="center"/>
          </w:tcPr>
          <w:p w14:paraId="39F3C2B6" w14:textId="77777777" w:rsidR="0088558B" w:rsidRPr="00505931" w:rsidRDefault="0088558B" w:rsidP="008339C7">
            <w:pPr>
              <w:keepNext/>
              <w:jc w:val="center"/>
              <w:rPr>
                <w:b/>
              </w:rPr>
            </w:pPr>
            <w:proofErr w:type="spellStart"/>
            <w:r w:rsidRPr="00505931">
              <w:rPr>
                <w:b/>
              </w:rPr>
              <w:t>Документи</w:t>
            </w:r>
            <w:proofErr w:type="spellEnd"/>
            <w:r w:rsidRPr="00505931">
              <w:rPr>
                <w:b/>
              </w:rPr>
              <w:t xml:space="preserve"> </w:t>
            </w:r>
            <w:proofErr w:type="spellStart"/>
            <w:r w:rsidRPr="00505931">
              <w:rPr>
                <w:b/>
              </w:rPr>
              <w:t>щодо</w:t>
            </w:r>
            <w:proofErr w:type="spellEnd"/>
            <w:r w:rsidRPr="00505931">
              <w:rPr>
                <w:b/>
              </w:rPr>
              <w:t xml:space="preserve"> </w:t>
            </w:r>
            <w:proofErr w:type="spellStart"/>
            <w:r w:rsidRPr="00505931">
              <w:rPr>
                <w:b/>
              </w:rPr>
              <w:t>підтвердження</w:t>
            </w:r>
            <w:proofErr w:type="spellEnd"/>
            <w:r w:rsidRPr="00505931">
              <w:rPr>
                <w:b/>
              </w:rPr>
              <w:t xml:space="preserve"> </w:t>
            </w:r>
            <w:proofErr w:type="spellStart"/>
            <w:r w:rsidRPr="00505931">
              <w:rPr>
                <w:b/>
              </w:rPr>
              <w:t>інформації</w:t>
            </w:r>
            <w:proofErr w:type="spellEnd"/>
            <w:r w:rsidRPr="00505931">
              <w:rPr>
                <w:b/>
              </w:rPr>
              <w:t xml:space="preserve"> про </w:t>
            </w:r>
            <w:proofErr w:type="spellStart"/>
            <w:r w:rsidRPr="00505931">
              <w:rPr>
                <w:b/>
              </w:rPr>
              <w:t>відповідність</w:t>
            </w:r>
            <w:proofErr w:type="spellEnd"/>
            <w:r w:rsidRPr="00505931">
              <w:rPr>
                <w:b/>
              </w:rPr>
              <w:t xml:space="preserve"> </w:t>
            </w:r>
            <w:proofErr w:type="spellStart"/>
            <w:r w:rsidRPr="00505931">
              <w:rPr>
                <w:b/>
              </w:rPr>
              <w:t>вимогам</w:t>
            </w:r>
            <w:proofErr w:type="spellEnd"/>
          </w:p>
        </w:tc>
      </w:tr>
      <w:tr w:rsidR="0088558B" w:rsidRPr="00505931" w14:paraId="077730C3" w14:textId="77777777" w:rsidTr="008339C7">
        <w:trPr>
          <w:trHeight w:val="20"/>
          <w:jc w:val="center"/>
        </w:trPr>
        <w:tc>
          <w:tcPr>
            <w:tcW w:w="4169" w:type="dxa"/>
            <w:tcBorders>
              <w:top w:val="single" w:sz="4" w:space="0" w:color="auto"/>
              <w:left w:val="single" w:sz="4" w:space="0" w:color="auto"/>
              <w:bottom w:val="single" w:sz="4" w:space="0" w:color="auto"/>
              <w:right w:val="single" w:sz="4" w:space="0" w:color="auto"/>
            </w:tcBorders>
          </w:tcPr>
          <w:p w14:paraId="20BD0C08" w14:textId="77777777" w:rsidR="0088558B" w:rsidRPr="00CA14BC" w:rsidRDefault="0088558B" w:rsidP="008339C7">
            <w:pPr>
              <w:tabs>
                <w:tab w:val="left" w:pos="318"/>
              </w:tabs>
            </w:pPr>
            <w:r w:rsidRPr="00CA14BC">
              <w:t xml:space="preserve">1. </w:t>
            </w:r>
            <w:proofErr w:type="spellStart"/>
            <w:r w:rsidRPr="00CA14BC">
              <w:t>Наявність</w:t>
            </w:r>
            <w:proofErr w:type="spellEnd"/>
            <w:r w:rsidRPr="00CA14BC">
              <w:t xml:space="preserve"> </w:t>
            </w:r>
            <w:bookmarkStart w:id="1" w:name="_Hlk38550520"/>
            <w:proofErr w:type="spellStart"/>
            <w:r w:rsidRPr="00CA14BC">
              <w:t>обладнання</w:t>
            </w:r>
            <w:proofErr w:type="spellEnd"/>
            <w:r w:rsidRPr="00CA14BC">
              <w:t xml:space="preserve">, </w:t>
            </w:r>
            <w:proofErr w:type="spellStart"/>
            <w:r w:rsidRPr="00CA14BC">
              <w:t>матеріально</w:t>
            </w:r>
            <w:proofErr w:type="spellEnd"/>
            <w:r w:rsidRPr="00CA14BC">
              <w:t xml:space="preserve">- </w:t>
            </w:r>
            <w:proofErr w:type="spellStart"/>
            <w:r w:rsidRPr="00CA14BC">
              <w:t>технічної</w:t>
            </w:r>
            <w:proofErr w:type="spellEnd"/>
            <w:r w:rsidRPr="00CA14BC">
              <w:t xml:space="preserve"> </w:t>
            </w:r>
            <w:proofErr w:type="spellStart"/>
            <w:r w:rsidRPr="00CA14BC">
              <w:t>бази</w:t>
            </w:r>
            <w:proofErr w:type="spellEnd"/>
            <w:r w:rsidRPr="00CA14BC">
              <w:t xml:space="preserve"> та </w:t>
            </w:r>
            <w:proofErr w:type="spellStart"/>
            <w:r w:rsidRPr="00CA14BC">
              <w:t>технологій</w:t>
            </w:r>
            <w:bookmarkEnd w:id="1"/>
            <w:proofErr w:type="spellEnd"/>
            <w:r w:rsidRPr="00CA14BC">
              <w:t>*</w:t>
            </w:r>
          </w:p>
        </w:tc>
        <w:tc>
          <w:tcPr>
            <w:tcW w:w="6336" w:type="dxa"/>
            <w:tcBorders>
              <w:top w:val="single" w:sz="4" w:space="0" w:color="auto"/>
              <w:left w:val="single" w:sz="4" w:space="0" w:color="auto"/>
              <w:bottom w:val="single" w:sz="4" w:space="0" w:color="auto"/>
              <w:right w:val="single" w:sz="4" w:space="0" w:color="auto"/>
            </w:tcBorders>
          </w:tcPr>
          <w:p w14:paraId="0F836560" w14:textId="77777777" w:rsidR="0088558B" w:rsidRPr="00CA14BC" w:rsidRDefault="0088558B" w:rsidP="008339C7">
            <w:pPr>
              <w:pStyle w:val="a3"/>
              <w:spacing w:before="0" w:beforeAutospacing="0" w:after="0" w:afterAutospacing="0"/>
              <w:jc w:val="both"/>
              <w:rPr>
                <w:color w:val="000000"/>
              </w:rPr>
            </w:pPr>
            <w:proofErr w:type="spellStart"/>
            <w:r w:rsidRPr="00CA14BC">
              <w:rPr>
                <w:color w:val="000000"/>
              </w:rPr>
              <w:t>Довідка</w:t>
            </w:r>
            <w:proofErr w:type="spellEnd"/>
            <w:r w:rsidRPr="00CA14BC">
              <w:rPr>
                <w:color w:val="000000"/>
              </w:rPr>
              <w:t xml:space="preserve"> у </w:t>
            </w:r>
            <w:proofErr w:type="spellStart"/>
            <w:r w:rsidRPr="00CA14BC">
              <w:rPr>
                <w:color w:val="000000"/>
              </w:rPr>
              <w:t>довільній</w:t>
            </w:r>
            <w:proofErr w:type="spellEnd"/>
            <w:r w:rsidRPr="00CA14BC">
              <w:rPr>
                <w:color w:val="000000"/>
              </w:rPr>
              <w:t xml:space="preserve"> </w:t>
            </w:r>
            <w:proofErr w:type="spellStart"/>
            <w:r w:rsidRPr="00CA14BC">
              <w:rPr>
                <w:color w:val="000000"/>
              </w:rPr>
              <w:t>формі</w:t>
            </w:r>
            <w:proofErr w:type="spellEnd"/>
            <w:r w:rsidRPr="00CA14BC">
              <w:rPr>
                <w:color w:val="000000"/>
              </w:rPr>
              <w:t xml:space="preserve"> про </w:t>
            </w:r>
            <w:proofErr w:type="spellStart"/>
            <w:r w:rsidRPr="00CA14BC">
              <w:rPr>
                <w:color w:val="000000"/>
              </w:rPr>
              <w:t>наявність</w:t>
            </w:r>
            <w:proofErr w:type="spellEnd"/>
            <w:r w:rsidRPr="00CA14BC">
              <w:rPr>
                <w:color w:val="000000"/>
              </w:rPr>
              <w:t xml:space="preserve"> </w:t>
            </w:r>
            <w:proofErr w:type="spellStart"/>
            <w:r w:rsidRPr="00CA14BC">
              <w:rPr>
                <w:color w:val="000000"/>
              </w:rPr>
              <w:t>транспортних</w:t>
            </w:r>
            <w:proofErr w:type="spellEnd"/>
            <w:r w:rsidRPr="00CA14BC">
              <w:rPr>
                <w:color w:val="000000"/>
              </w:rPr>
              <w:t xml:space="preserve"> </w:t>
            </w:r>
            <w:proofErr w:type="spellStart"/>
            <w:r w:rsidRPr="00CA14BC">
              <w:rPr>
                <w:color w:val="000000"/>
              </w:rPr>
              <w:t>засобів</w:t>
            </w:r>
            <w:proofErr w:type="spellEnd"/>
            <w:r w:rsidRPr="00CA14BC">
              <w:rPr>
                <w:color w:val="000000"/>
              </w:rPr>
              <w:t xml:space="preserve"> та </w:t>
            </w:r>
            <w:proofErr w:type="spellStart"/>
            <w:r w:rsidRPr="00CA14BC">
              <w:rPr>
                <w:color w:val="000000"/>
              </w:rPr>
              <w:t>матеріально-технічної</w:t>
            </w:r>
            <w:proofErr w:type="spellEnd"/>
            <w:r w:rsidRPr="00CA14BC">
              <w:rPr>
                <w:color w:val="000000"/>
              </w:rPr>
              <w:t xml:space="preserve"> </w:t>
            </w:r>
            <w:proofErr w:type="spellStart"/>
            <w:r w:rsidRPr="00CA14BC">
              <w:rPr>
                <w:color w:val="000000"/>
              </w:rPr>
              <w:t>бази</w:t>
            </w:r>
            <w:proofErr w:type="spellEnd"/>
            <w:r w:rsidRPr="00CA14BC">
              <w:rPr>
                <w:color w:val="000000"/>
              </w:rPr>
              <w:t xml:space="preserve"> для </w:t>
            </w:r>
            <w:proofErr w:type="spellStart"/>
            <w:r w:rsidRPr="00CA14BC">
              <w:rPr>
                <w:color w:val="000000"/>
              </w:rPr>
              <w:t>якісного</w:t>
            </w:r>
            <w:proofErr w:type="spellEnd"/>
            <w:r w:rsidRPr="00CA14BC">
              <w:rPr>
                <w:color w:val="000000"/>
              </w:rPr>
              <w:t xml:space="preserve"> </w:t>
            </w:r>
            <w:proofErr w:type="spellStart"/>
            <w:r w:rsidRPr="00CA14BC">
              <w:rPr>
                <w:color w:val="000000"/>
              </w:rPr>
              <w:t>надання</w:t>
            </w:r>
            <w:proofErr w:type="spellEnd"/>
            <w:r w:rsidRPr="00CA14BC">
              <w:rPr>
                <w:color w:val="000000"/>
              </w:rPr>
              <w:t xml:space="preserve"> </w:t>
            </w:r>
            <w:proofErr w:type="spellStart"/>
            <w:r w:rsidRPr="00CA14BC">
              <w:rPr>
                <w:color w:val="000000"/>
              </w:rPr>
              <w:t>послуг</w:t>
            </w:r>
            <w:proofErr w:type="spellEnd"/>
            <w:r w:rsidRPr="00CA14BC">
              <w:rPr>
                <w:color w:val="000000"/>
              </w:rPr>
              <w:t xml:space="preserve">. З </w:t>
            </w:r>
            <w:proofErr w:type="spellStart"/>
            <w:r w:rsidRPr="00CA14BC">
              <w:rPr>
                <w:color w:val="000000"/>
              </w:rPr>
              <w:t>обов’язковим</w:t>
            </w:r>
            <w:proofErr w:type="spellEnd"/>
            <w:r w:rsidRPr="00CA14BC">
              <w:rPr>
                <w:color w:val="000000"/>
              </w:rPr>
              <w:t xml:space="preserve"> </w:t>
            </w:r>
            <w:proofErr w:type="spellStart"/>
            <w:r w:rsidRPr="00CA14BC">
              <w:rPr>
                <w:color w:val="000000"/>
              </w:rPr>
              <w:t>зазначенням</w:t>
            </w:r>
            <w:proofErr w:type="spellEnd"/>
            <w:r w:rsidRPr="00CA14BC">
              <w:rPr>
                <w:color w:val="000000"/>
              </w:rPr>
              <w:t xml:space="preserve"> </w:t>
            </w:r>
            <w:proofErr w:type="spellStart"/>
            <w:r w:rsidRPr="00CA14BC">
              <w:rPr>
                <w:color w:val="000000"/>
              </w:rPr>
              <w:t>кількості</w:t>
            </w:r>
            <w:proofErr w:type="spellEnd"/>
            <w:r w:rsidRPr="00CA14BC">
              <w:rPr>
                <w:color w:val="000000"/>
              </w:rPr>
              <w:t xml:space="preserve"> </w:t>
            </w:r>
            <w:proofErr w:type="spellStart"/>
            <w:r w:rsidRPr="00CA14BC">
              <w:rPr>
                <w:color w:val="000000"/>
              </w:rPr>
              <w:t>транспортних</w:t>
            </w:r>
            <w:proofErr w:type="spellEnd"/>
            <w:r w:rsidRPr="00CA14BC">
              <w:rPr>
                <w:color w:val="000000"/>
              </w:rPr>
              <w:t xml:space="preserve"> </w:t>
            </w:r>
            <w:proofErr w:type="spellStart"/>
            <w:r w:rsidRPr="00CA14BC">
              <w:rPr>
                <w:color w:val="000000"/>
              </w:rPr>
              <w:t>засобів</w:t>
            </w:r>
            <w:proofErr w:type="spellEnd"/>
            <w:r w:rsidRPr="00CA14BC">
              <w:rPr>
                <w:color w:val="000000"/>
              </w:rPr>
              <w:t xml:space="preserve"> в тому </w:t>
            </w:r>
            <w:proofErr w:type="spellStart"/>
            <w:r w:rsidRPr="00CA14BC">
              <w:rPr>
                <w:color w:val="000000"/>
              </w:rPr>
              <w:t>числі</w:t>
            </w:r>
            <w:proofErr w:type="spellEnd"/>
            <w:r w:rsidRPr="00CA14BC">
              <w:rPr>
                <w:color w:val="000000"/>
              </w:rPr>
              <w:t xml:space="preserve"> </w:t>
            </w:r>
            <w:proofErr w:type="spellStart"/>
            <w:r w:rsidRPr="00CA14BC">
              <w:rPr>
                <w:color w:val="000000"/>
              </w:rPr>
              <w:t>власних</w:t>
            </w:r>
            <w:proofErr w:type="spellEnd"/>
            <w:r w:rsidRPr="00CA14BC">
              <w:rPr>
                <w:color w:val="000000"/>
              </w:rPr>
              <w:t xml:space="preserve"> та </w:t>
            </w:r>
            <w:proofErr w:type="spellStart"/>
            <w:r w:rsidRPr="00CA14BC">
              <w:rPr>
                <w:color w:val="000000"/>
              </w:rPr>
              <w:t>орендованих</w:t>
            </w:r>
            <w:proofErr w:type="spellEnd"/>
            <w:r w:rsidRPr="00CA14BC">
              <w:rPr>
                <w:color w:val="000000"/>
              </w:rPr>
              <w:t xml:space="preserve">, з </w:t>
            </w:r>
            <w:proofErr w:type="spellStart"/>
            <w:r w:rsidRPr="00CA14BC">
              <w:rPr>
                <w:color w:val="000000"/>
              </w:rPr>
              <w:t>додаванням</w:t>
            </w:r>
            <w:proofErr w:type="spellEnd"/>
            <w:r w:rsidRPr="00CA14BC">
              <w:rPr>
                <w:color w:val="000000"/>
              </w:rPr>
              <w:t xml:space="preserve"> </w:t>
            </w:r>
            <w:proofErr w:type="spellStart"/>
            <w:r w:rsidRPr="00CA14BC">
              <w:rPr>
                <w:color w:val="000000"/>
              </w:rPr>
              <w:t>копій</w:t>
            </w:r>
            <w:proofErr w:type="spellEnd"/>
            <w:r w:rsidRPr="00CA14BC">
              <w:rPr>
                <w:color w:val="000000"/>
              </w:rPr>
              <w:t xml:space="preserve"> </w:t>
            </w:r>
            <w:proofErr w:type="spellStart"/>
            <w:r w:rsidRPr="00CA14BC">
              <w:rPr>
                <w:color w:val="000000"/>
              </w:rPr>
              <w:t>свідоцтв</w:t>
            </w:r>
            <w:proofErr w:type="spellEnd"/>
            <w:r w:rsidRPr="00CA14BC">
              <w:rPr>
                <w:color w:val="000000"/>
              </w:rPr>
              <w:t xml:space="preserve"> про </w:t>
            </w:r>
            <w:proofErr w:type="spellStart"/>
            <w:r w:rsidRPr="00CA14BC">
              <w:rPr>
                <w:color w:val="000000"/>
              </w:rPr>
              <w:t>реєстрацію</w:t>
            </w:r>
            <w:proofErr w:type="spellEnd"/>
            <w:r w:rsidRPr="00CA14BC">
              <w:rPr>
                <w:color w:val="000000"/>
              </w:rPr>
              <w:t xml:space="preserve"> </w:t>
            </w:r>
            <w:proofErr w:type="spellStart"/>
            <w:r w:rsidRPr="00CA14BC">
              <w:rPr>
                <w:color w:val="000000"/>
              </w:rPr>
              <w:t>транспортних</w:t>
            </w:r>
            <w:proofErr w:type="spellEnd"/>
            <w:r w:rsidRPr="00CA14BC">
              <w:rPr>
                <w:color w:val="000000"/>
              </w:rPr>
              <w:t xml:space="preserve"> </w:t>
            </w:r>
            <w:proofErr w:type="spellStart"/>
            <w:r w:rsidRPr="00CA14BC">
              <w:rPr>
                <w:color w:val="000000"/>
              </w:rPr>
              <w:t>засобів</w:t>
            </w:r>
            <w:proofErr w:type="spellEnd"/>
            <w:r w:rsidRPr="00CA14BC">
              <w:rPr>
                <w:color w:val="000000"/>
              </w:rPr>
              <w:t xml:space="preserve"> на </w:t>
            </w:r>
            <w:proofErr w:type="spellStart"/>
            <w:r w:rsidRPr="00CA14BC">
              <w:rPr>
                <w:color w:val="000000"/>
              </w:rPr>
              <w:t>транспортні</w:t>
            </w:r>
            <w:proofErr w:type="spellEnd"/>
            <w:r w:rsidRPr="00CA14BC">
              <w:rPr>
                <w:color w:val="000000"/>
              </w:rPr>
              <w:t xml:space="preserve"> </w:t>
            </w:r>
            <w:proofErr w:type="spellStart"/>
            <w:r w:rsidRPr="00CA14BC">
              <w:rPr>
                <w:color w:val="000000"/>
              </w:rPr>
              <w:t>засоби</w:t>
            </w:r>
            <w:proofErr w:type="spellEnd"/>
            <w:r w:rsidRPr="00CA14BC">
              <w:rPr>
                <w:color w:val="000000"/>
              </w:rPr>
              <w:t xml:space="preserve">, </w:t>
            </w:r>
            <w:proofErr w:type="spellStart"/>
            <w:r w:rsidRPr="00CA14BC">
              <w:rPr>
                <w:color w:val="000000"/>
              </w:rPr>
              <w:t>що</w:t>
            </w:r>
            <w:proofErr w:type="spellEnd"/>
            <w:r w:rsidRPr="00CA14BC">
              <w:rPr>
                <w:color w:val="000000"/>
              </w:rPr>
              <w:t xml:space="preserve"> </w:t>
            </w:r>
            <w:proofErr w:type="spellStart"/>
            <w:r w:rsidRPr="00CA14BC">
              <w:rPr>
                <w:color w:val="000000"/>
              </w:rPr>
              <w:t>будуть</w:t>
            </w:r>
            <w:proofErr w:type="spellEnd"/>
            <w:r w:rsidRPr="00CA14BC">
              <w:rPr>
                <w:color w:val="000000"/>
              </w:rPr>
              <w:t xml:space="preserve"> </w:t>
            </w:r>
            <w:proofErr w:type="spellStart"/>
            <w:r w:rsidRPr="00CA14BC">
              <w:rPr>
                <w:color w:val="000000"/>
              </w:rPr>
              <w:t>задіяні</w:t>
            </w:r>
            <w:proofErr w:type="spellEnd"/>
            <w:r w:rsidRPr="00CA14BC">
              <w:rPr>
                <w:color w:val="000000"/>
              </w:rPr>
              <w:t xml:space="preserve"> для </w:t>
            </w:r>
            <w:proofErr w:type="spellStart"/>
            <w:r w:rsidRPr="00CA14BC">
              <w:rPr>
                <w:color w:val="000000"/>
              </w:rPr>
              <w:t>надання</w:t>
            </w:r>
            <w:proofErr w:type="spellEnd"/>
            <w:r w:rsidRPr="00CA14BC">
              <w:rPr>
                <w:color w:val="000000"/>
              </w:rPr>
              <w:t xml:space="preserve"> </w:t>
            </w:r>
            <w:proofErr w:type="spellStart"/>
            <w:r w:rsidRPr="00CA14BC">
              <w:rPr>
                <w:color w:val="000000"/>
              </w:rPr>
              <w:t>послуг</w:t>
            </w:r>
            <w:proofErr w:type="spellEnd"/>
            <w:r w:rsidRPr="00CA14BC">
              <w:rPr>
                <w:color w:val="000000"/>
              </w:rPr>
              <w:t xml:space="preserve">. У </w:t>
            </w:r>
            <w:proofErr w:type="spellStart"/>
            <w:r w:rsidRPr="00CA14BC">
              <w:rPr>
                <w:color w:val="000000"/>
              </w:rPr>
              <w:t>випадку</w:t>
            </w:r>
            <w:proofErr w:type="spellEnd"/>
            <w:r w:rsidRPr="00CA14BC">
              <w:rPr>
                <w:color w:val="000000"/>
              </w:rPr>
              <w:t xml:space="preserve"> </w:t>
            </w:r>
            <w:proofErr w:type="spellStart"/>
            <w:r w:rsidRPr="00CA14BC">
              <w:rPr>
                <w:color w:val="000000"/>
              </w:rPr>
              <w:t>наявності</w:t>
            </w:r>
            <w:proofErr w:type="spellEnd"/>
            <w:r w:rsidRPr="00CA14BC">
              <w:rPr>
                <w:color w:val="000000"/>
              </w:rPr>
              <w:t xml:space="preserve"> </w:t>
            </w:r>
            <w:proofErr w:type="spellStart"/>
            <w:r w:rsidRPr="00CA14BC">
              <w:rPr>
                <w:color w:val="000000"/>
              </w:rPr>
              <w:t>орендованих</w:t>
            </w:r>
            <w:proofErr w:type="spellEnd"/>
            <w:r w:rsidRPr="00CA14BC">
              <w:rPr>
                <w:color w:val="000000"/>
              </w:rPr>
              <w:t xml:space="preserve"> </w:t>
            </w:r>
            <w:proofErr w:type="spellStart"/>
            <w:r w:rsidRPr="00CA14BC">
              <w:rPr>
                <w:color w:val="000000"/>
              </w:rPr>
              <w:t>транспортних</w:t>
            </w:r>
            <w:proofErr w:type="spellEnd"/>
            <w:r w:rsidRPr="00CA14BC">
              <w:rPr>
                <w:color w:val="000000"/>
              </w:rPr>
              <w:t xml:space="preserve"> </w:t>
            </w:r>
            <w:proofErr w:type="spellStart"/>
            <w:r w:rsidRPr="00CA14BC">
              <w:rPr>
                <w:color w:val="000000"/>
              </w:rPr>
              <w:t>засобів</w:t>
            </w:r>
            <w:proofErr w:type="spellEnd"/>
            <w:r w:rsidRPr="00CA14BC">
              <w:rPr>
                <w:color w:val="000000"/>
              </w:rPr>
              <w:t xml:space="preserve"> </w:t>
            </w:r>
            <w:proofErr w:type="spellStart"/>
            <w:r w:rsidRPr="00CA14BC">
              <w:rPr>
                <w:color w:val="000000"/>
              </w:rPr>
              <w:t>додати</w:t>
            </w:r>
            <w:proofErr w:type="spellEnd"/>
            <w:r w:rsidRPr="00CA14BC">
              <w:rPr>
                <w:color w:val="000000"/>
              </w:rPr>
              <w:t xml:space="preserve"> </w:t>
            </w:r>
            <w:proofErr w:type="spellStart"/>
            <w:r w:rsidRPr="00CA14BC">
              <w:rPr>
                <w:color w:val="000000"/>
              </w:rPr>
              <w:t>копії</w:t>
            </w:r>
            <w:proofErr w:type="spellEnd"/>
            <w:r w:rsidRPr="00CA14BC">
              <w:rPr>
                <w:color w:val="000000"/>
              </w:rPr>
              <w:t xml:space="preserve"> </w:t>
            </w:r>
            <w:proofErr w:type="spellStart"/>
            <w:r w:rsidRPr="00CA14BC">
              <w:rPr>
                <w:color w:val="000000"/>
              </w:rPr>
              <w:t>договорів</w:t>
            </w:r>
            <w:proofErr w:type="spellEnd"/>
            <w:r w:rsidRPr="00CA14BC">
              <w:rPr>
                <w:color w:val="000000"/>
              </w:rPr>
              <w:t xml:space="preserve"> </w:t>
            </w:r>
            <w:proofErr w:type="spellStart"/>
            <w:r w:rsidRPr="00CA14BC">
              <w:rPr>
                <w:color w:val="000000"/>
              </w:rPr>
              <w:t>оренди</w:t>
            </w:r>
            <w:proofErr w:type="spellEnd"/>
            <w:r w:rsidRPr="00CA14BC">
              <w:rPr>
                <w:color w:val="000000"/>
              </w:rPr>
              <w:t>.</w:t>
            </w:r>
          </w:p>
          <w:p w14:paraId="3ED4DEE1" w14:textId="77777777" w:rsidR="0088558B" w:rsidRPr="00CA14BC" w:rsidRDefault="0088558B" w:rsidP="008339C7">
            <w:pPr>
              <w:pStyle w:val="a3"/>
              <w:spacing w:before="0" w:beforeAutospacing="0" w:after="0" w:afterAutospacing="0"/>
              <w:jc w:val="both"/>
              <w:rPr>
                <w:color w:val="000000"/>
              </w:rPr>
            </w:pPr>
            <w:proofErr w:type="spellStart"/>
            <w:r w:rsidRPr="00CA14BC">
              <w:rPr>
                <w:color w:val="000000"/>
              </w:rPr>
              <w:t>Зазначити</w:t>
            </w:r>
            <w:proofErr w:type="spellEnd"/>
            <w:r w:rsidRPr="00CA14BC">
              <w:rPr>
                <w:color w:val="000000"/>
              </w:rPr>
              <w:t xml:space="preserve">, яка </w:t>
            </w:r>
            <w:proofErr w:type="spellStart"/>
            <w:r w:rsidRPr="00CA14BC">
              <w:rPr>
                <w:color w:val="000000"/>
              </w:rPr>
              <w:t>матеріально-технічна</w:t>
            </w:r>
            <w:proofErr w:type="spellEnd"/>
            <w:r w:rsidRPr="00CA14BC">
              <w:rPr>
                <w:color w:val="000000"/>
              </w:rPr>
              <w:t xml:space="preserve"> база є в </w:t>
            </w:r>
            <w:proofErr w:type="spellStart"/>
            <w:r w:rsidRPr="00CA14BC">
              <w:rPr>
                <w:color w:val="000000"/>
              </w:rPr>
              <w:t>наявності</w:t>
            </w:r>
            <w:proofErr w:type="spellEnd"/>
            <w:r w:rsidRPr="00CA14BC">
              <w:rPr>
                <w:color w:val="000000"/>
              </w:rPr>
              <w:t xml:space="preserve"> в тому </w:t>
            </w:r>
            <w:proofErr w:type="spellStart"/>
            <w:r w:rsidRPr="00CA14BC">
              <w:rPr>
                <w:color w:val="000000"/>
              </w:rPr>
              <w:t>числі</w:t>
            </w:r>
            <w:proofErr w:type="spellEnd"/>
            <w:r w:rsidRPr="00CA14BC">
              <w:rPr>
                <w:color w:val="000000"/>
              </w:rPr>
              <w:t xml:space="preserve"> </w:t>
            </w:r>
            <w:proofErr w:type="spellStart"/>
            <w:r w:rsidRPr="00CA14BC">
              <w:rPr>
                <w:color w:val="000000"/>
              </w:rPr>
              <w:t>власна</w:t>
            </w:r>
            <w:proofErr w:type="spellEnd"/>
            <w:r w:rsidRPr="00CA14BC">
              <w:rPr>
                <w:color w:val="000000"/>
              </w:rPr>
              <w:t xml:space="preserve"> </w:t>
            </w:r>
            <w:proofErr w:type="spellStart"/>
            <w:r w:rsidRPr="00CA14BC">
              <w:rPr>
                <w:color w:val="000000"/>
              </w:rPr>
              <w:t>чи</w:t>
            </w:r>
            <w:proofErr w:type="spellEnd"/>
            <w:r w:rsidRPr="00CA14BC">
              <w:rPr>
                <w:color w:val="000000"/>
              </w:rPr>
              <w:t xml:space="preserve"> </w:t>
            </w:r>
            <w:proofErr w:type="spellStart"/>
            <w:r w:rsidRPr="00CA14BC">
              <w:rPr>
                <w:color w:val="000000"/>
              </w:rPr>
              <w:t>орендована</w:t>
            </w:r>
            <w:proofErr w:type="spellEnd"/>
            <w:r w:rsidRPr="00CA14BC">
              <w:rPr>
                <w:color w:val="000000"/>
              </w:rPr>
              <w:t xml:space="preserve"> з </w:t>
            </w:r>
            <w:proofErr w:type="spellStart"/>
            <w:r w:rsidRPr="00CA14BC">
              <w:rPr>
                <w:color w:val="000000"/>
              </w:rPr>
              <w:t>додаванням</w:t>
            </w:r>
            <w:proofErr w:type="spellEnd"/>
            <w:r w:rsidRPr="00CA14BC">
              <w:rPr>
                <w:color w:val="000000"/>
              </w:rPr>
              <w:t xml:space="preserve"> </w:t>
            </w:r>
            <w:proofErr w:type="spellStart"/>
            <w:r w:rsidRPr="00CA14BC">
              <w:rPr>
                <w:color w:val="000000"/>
              </w:rPr>
              <w:t>копій</w:t>
            </w:r>
            <w:proofErr w:type="spellEnd"/>
            <w:r w:rsidRPr="00CA14BC">
              <w:rPr>
                <w:color w:val="000000"/>
              </w:rPr>
              <w:t xml:space="preserve"> </w:t>
            </w:r>
            <w:proofErr w:type="spellStart"/>
            <w:r w:rsidRPr="00CA14BC">
              <w:rPr>
                <w:color w:val="000000"/>
              </w:rPr>
              <w:t>документів</w:t>
            </w:r>
            <w:proofErr w:type="spellEnd"/>
            <w:r w:rsidRPr="00CA14BC">
              <w:rPr>
                <w:color w:val="000000"/>
              </w:rPr>
              <w:t xml:space="preserve">, </w:t>
            </w:r>
            <w:proofErr w:type="spellStart"/>
            <w:r w:rsidRPr="00CA14BC">
              <w:rPr>
                <w:color w:val="000000"/>
              </w:rPr>
              <w:t>що</w:t>
            </w:r>
            <w:proofErr w:type="spellEnd"/>
            <w:r w:rsidRPr="00CA14BC">
              <w:rPr>
                <w:color w:val="000000"/>
              </w:rPr>
              <w:t xml:space="preserve"> </w:t>
            </w:r>
            <w:proofErr w:type="spellStart"/>
            <w:r w:rsidRPr="00CA14BC">
              <w:rPr>
                <w:color w:val="000000"/>
              </w:rPr>
              <w:t>підтверджують</w:t>
            </w:r>
            <w:proofErr w:type="spellEnd"/>
            <w:r w:rsidRPr="00CA14BC">
              <w:rPr>
                <w:color w:val="000000"/>
              </w:rPr>
              <w:t xml:space="preserve"> право </w:t>
            </w:r>
            <w:proofErr w:type="spellStart"/>
            <w:r w:rsidRPr="00CA14BC">
              <w:rPr>
                <w:color w:val="000000"/>
              </w:rPr>
              <w:t>власності</w:t>
            </w:r>
            <w:proofErr w:type="spellEnd"/>
            <w:r w:rsidRPr="00CA14BC">
              <w:rPr>
                <w:color w:val="000000"/>
              </w:rPr>
              <w:t xml:space="preserve"> </w:t>
            </w:r>
            <w:proofErr w:type="spellStart"/>
            <w:r w:rsidRPr="00CA14BC">
              <w:rPr>
                <w:color w:val="000000"/>
              </w:rPr>
              <w:t>або</w:t>
            </w:r>
            <w:proofErr w:type="spellEnd"/>
            <w:r w:rsidRPr="00CA14BC">
              <w:rPr>
                <w:color w:val="000000"/>
              </w:rPr>
              <w:t xml:space="preserve"> </w:t>
            </w:r>
            <w:proofErr w:type="spellStart"/>
            <w:r w:rsidRPr="00CA14BC">
              <w:rPr>
                <w:color w:val="000000"/>
              </w:rPr>
              <w:t>оренди</w:t>
            </w:r>
            <w:proofErr w:type="spellEnd"/>
            <w:r w:rsidRPr="00CA14BC">
              <w:rPr>
                <w:color w:val="000000"/>
              </w:rPr>
              <w:t>.</w:t>
            </w:r>
          </w:p>
        </w:tc>
      </w:tr>
      <w:tr w:rsidR="0088558B" w:rsidRPr="00505931" w14:paraId="1194643B" w14:textId="77777777" w:rsidTr="008339C7">
        <w:trPr>
          <w:trHeight w:val="20"/>
          <w:jc w:val="center"/>
        </w:trPr>
        <w:tc>
          <w:tcPr>
            <w:tcW w:w="4169" w:type="dxa"/>
            <w:tcBorders>
              <w:top w:val="single" w:sz="4" w:space="0" w:color="auto"/>
              <w:left w:val="single" w:sz="4" w:space="0" w:color="auto"/>
              <w:bottom w:val="single" w:sz="4" w:space="0" w:color="auto"/>
              <w:right w:val="single" w:sz="4" w:space="0" w:color="auto"/>
            </w:tcBorders>
          </w:tcPr>
          <w:p w14:paraId="02966636" w14:textId="77777777" w:rsidR="0088558B" w:rsidRPr="00CA14BC" w:rsidRDefault="0088558B" w:rsidP="008339C7">
            <w:r w:rsidRPr="00CA14BC">
              <w:t xml:space="preserve">2. </w:t>
            </w:r>
            <w:proofErr w:type="spellStart"/>
            <w:r w:rsidRPr="00CA14BC">
              <w:t>Наявність</w:t>
            </w:r>
            <w:proofErr w:type="spellEnd"/>
            <w:r w:rsidRPr="00CA14BC">
              <w:t xml:space="preserve"> </w:t>
            </w:r>
            <w:proofErr w:type="spellStart"/>
            <w:r w:rsidRPr="00CA14BC">
              <w:t>працівників</w:t>
            </w:r>
            <w:proofErr w:type="spellEnd"/>
            <w:r w:rsidRPr="00CA14BC">
              <w:t xml:space="preserve"> </w:t>
            </w:r>
            <w:proofErr w:type="spellStart"/>
            <w:r w:rsidRPr="00CA14BC">
              <w:t>відповідної</w:t>
            </w:r>
            <w:proofErr w:type="spellEnd"/>
            <w:r w:rsidRPr="00CA14BC">
              <w:t xml:space="preserve"> </w:t>
            </w:r>
            <w:proofErr w:type="spellStart"/>
            <w:r w:rsidRPr="00CA14BC">
              <w:t>кваліфікації</w:t>
            </w:r>
            <w:proofErr w:type="spellEnd"/>
            <w:r w:rsidRPr="00CA14BC">
              <w:t xml:space="preserve">, </w:t>
            </w:r>
            <w:proofErr w:type="spellStart"/>
            <w:r w:rsidRPr="00CA14BC">
              <w:t>які</w:t>
            </w:r>
            <w:proofErr w:type="spellEnd"/>
            <w:r w:rsidRPr="00CA14BC">
              <w:t xml:space="preserve"> </w:t>
            </w:r>
            <w:proofErr w:type="spellStart"/>
            <w:r w:rsidRPr="00CA14BC">
              <w:t>мають</w:t>
            </w:r>
            <w:proofErr w:type="spellEnd"/>
            <w:r w:rsidRPr="00CA14BC">
              <w:t xml:space="preserve"> </w:t>
            </w:r>
            <w:proofErr w:type="spellStart"/>
            <w:r w:rsidRPr="00CA14BC">
              <w:t>необхідні</w:t>
            </w:r>
            <w:proofErr w:type="spellEnd"/>
            <w:r w:rsidRPr="00CA14BC">
              <w:t xml:space="preserve"> </w:t>
            </w:r>
            <w:proofErr w:type="spellStart"/>
            <w:r w:rsidRPr="00CA14BC">
              <w:t>знання</w:t>
            </w:r>
            <w:proofErr w:type="spellEnd"/>
            <w:r w:rsidRPr="00CA14BC">
              <w:t xml:space="preserve"> та </w:t>
            </w:r>
            <w:proofErr w:type="spellStart"/>
            <w:r w:rsidRPr="00CA14BC">
              <w:t>досвід</w:t>
            </w:r>
            <w:proofErr w:type="spellEnd"/>
            <w:r w:rsidRPr="00CA14BC">
              <w:t>*</w:t>
            </w:r>
          </w:p>
        </w:tc>
        <w:tc>
          <w:tcPr>
            <w:tcW w:w="6336" w:type="dxa"/>
            <w:tcBorders>
              <w:top w:val="single" w:sz="4" w:space="0" w:color="auto"/>
              <w:left w:val="single" w:sz="4" w:space="0" w:color="auto"/>
              <w:bottom w:val="single" w:sz="4" w:space="0" w:color="auto"/>
              <w:right w:val="single" w:sz="4" w:space="0" w:color="auto"/>
            </w:tcBorders>
          </w:tcPr>
          <w:p w14:paraId="5EDBD006" w14:textId="77777777" w:rsidR="0088558B" w:rsidRPr="00BB6845" w:rsidRDefault="0088558B" w:rsidP="008339C7">
            <w:pPr>
              <w:tabs>
                <w:tab w:val="left" w:pos="772"/>
              </w:tabs>
              <w:jc w:val="both"/>
            </w:pPr>
            <w:proofErr w:type="spellStart"/>
            <w:r w:rsidRPr="00BB6845">
              <w:t>Довідка</w:t>
            </w:r>
            <w:proofErr w:type="spellEnd"/>
            <w:r>
              <w:t xml:space="preserve"> у </w:t>
            </w:r>
            <w:proofErr w:type="spellStart"/>
            <w:r>
              <w:t>довільній</w:t>
            </w:r>
            <w:proofErr w:type="spellEnd"/>
            <w:r>
              <w:t xml:space="preserve"> </w:t>
            </w:r>
            <w:proofErr w:type="spellStart"/>
            <w:r>
              <w:t>формі</w:t>
            </w:r>
            <w:proofErr w:type="spellEnd"/>
            <w:r>
              <w:t xml:space="preserve"> </w:t>
            </w:r>
            <w:r w:rsidRPr="00BB6845">
              <w:t xml:space="preserve">про </w:t>
            </w:r>
            <w:proofErr w:type="spellStart"/>
            <w:r w:rsidRPr="00BB6845">
              <w:t>працівників</w:t>
            </w:r>
            <w:proofErr w:type="spellEnd"/>
            <w:r w:rsidRPr="00BB6845">
              <w:t xml:space="preserve"> </w:t>
            </w:r>
            <w:proofErr w:type="spellStart"/>
            <w:r w:rsidRPr="00BB6845">
              <w:t>відповідної</w:t>
            </w:r>
            <w:proofErr w:type="spellEnd"/>
            <w:r w:rsidRPr="00BB6845">
              <w:t xml:space="preserve"> </w:t>
            </w:r>
            <w:proofErr w:type="spellStart"/>
            <w:r w:rsidRPr="00BB6845">
              <w:t>кваліфікації</w:t>
            </w:r>
            <w:proofErr w:type="spellEnd"/>
            <w:r w:rsidRPr="00BB6845">
              <w:t xml:space="preserve">, </w:t>
            </w:r>
            <w:proofErr w:type="spellStart"/>
            <w:r w:rsidRPr="00BB6845">
              <w:t>які</w:t>
            </w:r>
            <w:proofErr w:type="spellEnd"/>
            <w:r w:rsidRPr="00BB6845">
              <w:t xml:space="preserve"> </w:t>
            </w:r>
            <w:proofErr w:type="spellStart"/>
            <w:r w:rsidRPr="00BB6845">
              <w:t>мають</w:t>
            </w:r>
            <w:proofErr w:type="spellEnd"/>
            <w:r w:rsidRPr="00BB6845">
              <w:t xml:space="preserve"> </w:t>
            </w:r>
            <w:proofErr w:type="spellStart"/>
            <w:r w:rsidRPr="00BB6845">
              <w:t>необхідні</w:t>
            </w:r>
            <w:proofErr w:type="spellEnd"/>
            <w:r w:rsidRPr="00BB6845">
              <w:t xml:space="preserve"> </w:t>
            </w:r>
            <w:proofErr w:type="spellStart"/>
            <w:r w:rsidRPr="00BB6845">
              <w:t>знання</w:t>
            </w:r>
            <w:proofErr w:type="spellEnd"/>
            <w:r w:rsidRPr="00BB6845">
              <w:t xml:space="preserve"> та </w:t>
            </w:r>
            <w:proofErr w:type="spellStart"/>
            <w:r w:rsidRPr="00BB6845">
              <w:t>досвід</w:t>
            </w:r>
            <w:proofErr w:type="spellEnd"/>
            <w:r w:rsidRPr="00BB6845">
              <w:t xml:space="preserve">, та </w:t>
            </w:r>
            <w:proofErr w:type="spellStart"/>
            <w:r w:rsidRPr="00BB6845">
              <w:t>які</w:t>
            </w:r>
            <w:proofErr w:type="spellEnd"/>
            <w:r w:rsidRPr="00BB6845">
              <w:t xml:space="preserve"> </w:t>
            </w:r>
            <w:proofErr w:type="spellStart"/>
            <w:r w:rsidRPr="00BB6845">
              <w:t>будуть</w:t>
            </w:r>
            <w:proofErr w:type="spellEnd"/>
            <w:r w:rsidRPr="00BB6845">
              <w:t xml:space="preserve"> </w:t>
            </w:r>
            <w:proofErr w:type="spellStart"/>
            <w:r w:rsidRPr="00BB6845">
              <w:t>залучені</w:t>
            </w:r>
            <w:proofErr w:type="spellEnd"/>
            <w:r w:rsidRPr="00BB6845">
              <w:t xml:space="preserve"> до </w:t>
            </w:r>
            <w:proofErr w:type="spellStart"/>
            <w:r w:rsidRPr="00BB6845">
              <w:t>надання</w:t>
            </w:r>
            <w:proofErr w:type="spellEnd"/>
            <w:r w:rsidRPr="00BB6845">
              <w:t xml:space="preserve"> </w:t>
            </w:r>
            <w:proofErr w:type="spellStart"/>
            <w:r w:rsidRPr="00BB6845">
              <w:t>послуг</w:t>
            </w:r>
            <w:proofErr w:type="spellEnd"/>
            <w:r w:rsidRPr="00BB6845">
              <w:t xml:space="preserve"> з </w:t>
            </w:r>
            <w:proofErr w:type="spellStart"/>
            <w:r w:rsidRPr="00BB6845">
              <w:t>підвозу</w:t>
            </w:r>
            <w:proofErr w:type="spellEnd"/>
            <w:r w:rsidRPr="00BB6845">
              <w:t xml:space="preserve"> </w:t>
            </w:r>
            <w:proofErr w:type="spellStart"/>
            <w:r w:rsidRPr="00BB6845">
              <w:t>учнів</w:t>
            </w:r>
            <w:proofErr w:type="spellEnd"/>
            <w:r w:rsidRPr="00BB6845">
              <w:t xml:space="preserve"> та </w:t>
            </w:r>
            <w:proofErr w:type="spellStart"/>
            <w:r w:rsidRPr="00BB6845">
              <w:t>вчителів</w:t>
            </w:r>
            <w:proofErr w:type="spellEnd"/>
            <w:r w:rsidRPr="00BB6845">
              <w:t xml:space="preserve">, </w:t>
            </w:r>
            <w:proofErr w:type="spellStart"/>
            <w:r w:rsidRPr="00BB6845">
              <w:t>складена</w:t>
            </w:r>
            <w:proofErr w:type="spellEnd"/>
            <w:r w:rsidRPr="00BB6845">
              <w:t xml:space="preserve"> за формою</w:t>
            </w:r>
            <w:r>
              <w:t>.</w:t>
            </w:r>
          </w:p>
          <w:p w14:paraId="31C86F0B" w14:textId="77777777" w:rsidR="0088558B" w:rsidRPr="00BB6845" w:rsidRDefault="0088558B" w:rsidP="008339C7">
            <w:pPr>
              <w:jc w:val="both"/>
            </w:pPr>
            <w:proofErr w:type="spellStart"/>
            <w:r w:rsidRPr="00BB6845">
              <w:rPr>
                <w:snapToGrid w:val="0"/>
              </w:rPr>
              <w:t>Копії</w:t>
            </w:r>
            <w:proofErr w:type="spellEnd"/>
            <w:r w:rsidRPr="00BB6845">
              <w:rPr>
                <w:snapToGrid w:val="0"/>
              </w:rPr>
              <w:t xml:space="preserve"> </w:t>
            </w:r>
            <w:proofErr w:type="spellStart"/>
            <w:r w:rsidRPr="00BB6845">
              <w:rPr>
                <w:snapToGrid w:val="0"/>
              </w:rPr>
              <w:t>водійських</w:t>
            </w:r>
            <w:proofErr w:type="spellEnd"/>
            <w:r w:rsidRPr="00BB6845">
              <w:rPr>
                <w:snapToGrid w:val="0"/>
              </w:rPr>
              <w:t xml:space="preserve"> </w:t>
            </w:r>
            <w:proofErr w:type="spellStart"/>
            <w:r w:rsidRPr="00BB6845">
              <w:rPr>
                <w:snapToGrid w:val="0"/>
              </w:rPr>
              <w:t>п</w:t>
            </w:r>
            <w:r w:rsidRPr="00BB6845">
              <w:t>освідчень</w:t>
            </w:r>
            <w:proofErr w:type="spellEnd"/>
            <w:r w:rsidRPr="00BB6845">
              <w:t xml:space="preserve"> </w:t>
            </w:r>
            <w:proofErr w:type="spellStart"/>
            <w:r w:rsidRPr="00BB6845">
              <w:t>водіїв</w:t>
            </w:r>
            <w:proofErr w:type="spellEnd"/>
            <w:r w:rsidRPr="00BB6845">
              <w:t xml:space="preserve">, </w:t>
            </w:r>
            <w:proofErr w:type="spellStart"/>
            <w:r w:rsidRPr="00BB6845">
              <w:t>які</w:t>
            </w:r>
            <w:proofErr w:type="spellEnd"/>
            <w:r w:rsidRPr="00BB6845">
              <w:t xml:space="preserve"> </w:t>
            </w:r>
            <w:proofErr w:type="spellStart"/>
            <w:r w:rsidRPr="00BB6845">
              <w:t>будуть</w:t>
            </w:r>
            <w:proofErr w:type="spellEnd"/>
            <w:r w:rsidRPr="00BB6845">
              <w:t xml:space="preserve"> </w:t>
            </w:r>
            <w:proofErr w:type="spellStart"/>
            <w:r w:rsidRPr="00BB6845">
              <w:t>залучені</w:t>
            </w:r>
            <w:proofErr w:type="spellEnd"/>
            <w:r w:rsidRPr="00BB6845">
              <w:t xml:space="preserve"> до </w:t>
            </w:r>
            <w:proofErr w:type="spellStart"/>
            <w:r w:rsidRPr="00BB6845">
              <w:t>надання</w:t>
            </w:r>
            <w:proofErr w:type="spellEnd"/>
            <w:r w:rsidRPr="00BB6845">
              <w:t xml:space="preserve"> </w:t>
            </w:r>
            <w:proofErr w:type="spellStart"/>
            <w:r w:rsidRPr="00BB6845">
              <w:t>послуг</w:t>
            </w:r>
            <w:proofErr w:type="spellEnd"/>
            <w:r w:rsidRPr="00BB6845">
              <w:t xml:space="preserve"> з </w:t>
            </w:r>
            <w:proofErr w:type="spellStart"/>
            <w:r w:rsidRPr="00BB6845">
              <w:t>підвозу</w:t>
            </w:r>
            <w:proofErr w:type="spellEnd"/>
            <w:r w:rsidRPr="00BB6845">
              <w:t xml:space="preserve"> </w:t>
            </w:r>
            <w:proofErr w:type="spellStart"/>
            <w:r w:rsidRPr="00BB6845">
              <w:t>учнів</w:t>
            </w:r>
            <w:proofErr w:type="spellEnd"/>
            <w:r w:rsidRPr="00BB6845">
              <w:t xml:space="preserve"> та </w:t>
            </w:r>
            <w:proofErr w:type="spellStart"/>
            <w:r w:rsidRPr="00BB6845">
              <w:t>вчителів</w:t>
            </w:r>
            <w:proofErr w:type="spellEnd"/>
            <w:r w:rsidRPr="00BB6845">
              <w:t>.</w:t>
            </w:r>
          </w:p>
          <w:p w14:paraId="7158C2F3" w14:textId="77777777" w:rsidR="0088558B" w:rsidRPr="00BB6845" w:rsidRDefault="0088558B" w:rsidP="008339C7">
            <w:pPr>
              <w:jc w:val="both"/>
              <w:rPr>
                <w:snapToGrid w:val="0"/>
              </w:rPr>
            </w:pPr>
            <w:proofErr w:type="spellStart"/>
            <w:r w:rsidRPr="00BB6845">
              <w:rPr>
                <w:snapToGrid w:val="0"/>
              </w:rPr>
              <w:t>Копії</w:t>
            </w:r>
            <w:proofErr w:type="spellEnd"/>
            <w:r w:rsidRPr="00BB6845">
              <w:rPr>
                <w:snapToGrid w:val="0"/>
              </w:rPr>
              <w:t xml:space="preserve"> </w:t>
            </w:r>
            <w:proofErr w:type="spellStart"/>
            <w:r w:rsidRPr="00BB6845">
              <w:rPr>
                <w:snapToGrid w:val="0"/>
              </w:rPr>
              <w:t>медичних</w:t>
            </w:r>
            <w:proofErr w:type="spellEnd"/>
            <w:r w:rsidRPr="00BB6845">
              <w:rPr>
                <w:snapToGrid w:val="0"/>
              </w:rPr>
              <w:t xml:space="preserve"> </w:t>
            </w:r>
            <w:proofErr w:type="spellStart"/>
            <w:r w:rsidRPr="00BB6845">
              <w:rPr>
                <w:snapToGrid w:val="0"/>
              </w:rPr>
              <w:t>довідок</w:t>
            </w:r>
            <w:proofErr w:type="spellEnd"/>
            <w:r w:rsidRPr="00BB6845">
              <w:rPr>
                <w:snapToGrid w:val="0"/>
              </w:rPr>
              <w:t xml:space="preserve"> (</w:t>
            </w:r>
            <w:proofErr w:type="spellStart"/>
            <w:r w:rsidRPr="00BB6845">
              <w:rPr>
                <w:snapToGrid w:val="0"/>
              </w:rPr>
              <w:t>щодо</w:t>
            </w:r>
            <w:proofErr w:type="spellEnd"/>
            <w:r w:rsidRPr="00BB6845">
              <w:rPr>
                <w:snapToGrid w:val="0"/>
              </w:rPr>
              <w:t xml:space="preserve"> </w:t>
            </w:r>
            <w:proofErr w:type="spellStart"/>
            <w:r w:rsidRPr="00BB6845">
              <w:rPr>
                <w:snapToGrid w:val="0"/>
              </w:rPr>
              <w:t>придатності</w:t>
            </w:r>
            <w:proofErr w:type="spellEnd"/>
            <w:r w:rsidRPr="00BB6845">
              <w:rPr>
                <w:snapToGrid w:val="0"/>
              </w:rPr>
              <w:t xml:space="preserve"> до </w:t>
            </w:r>
            <w:proofErr w:type="spellStart"/>
            <w:r w:rsidRPr="00BB6845">
              <w:rPr>
                <w:snapToGrid w:val="0"/>
              </w:rPr>
              <w:t>керування</w:t>
            </w:r>
            <w:proofErr w:type="spellEnd"/>
            <w:r w:rsidRPr="00BB6845">
              <w:rPr>
                <w:snapToGrid w:val="0"/>
              </w:rPr>
              <w:t xml:space="preserve"> </w:t>
            </w:r>
            <w:proofErr w:type="spellStart"/>
            <w:r w:rsidRPr="00BB6845">
              <w:rPr>
                <w:snapToGrid w:val="0"/>
              </w:rPr>
              <w:t>транспортним</w:t>
            </w:r>
            <w:proofErr w:type="spellEnd"/>
            <w:r w:rsidRPr="00BB6845">
              <w:rPr>
                <w:snapToGrid w:val="0"/>
              </w:rPr>
              <w:t xml:space="preserve"> </w:t>
            </w:r>
            <w:proofErr w:type="spellStart"/>
            <w:r w:rsidRPr="00BB6845">
              <w:rPr>
                <w:snapToGrid w:val="0"/>
              </w:rPr>
              <w:t>засобом</w:t>
            </w:r>
            <w:proofErr w:type="spellEnd"/>
            <w:r w:rsidRPr="00BB6845">
              <w:rPr>
                <w:snapToGrid w:val="0"/>
              </w:rPr>
              <w:t xml:space="preserve">) </w:t>
            </w:r>
            <w:proofErr w:type="spellStart"/>
            <w:r w:rsidRPr="00BB6845">
              <w:rPr>
                <w:snapToGrid w:val="0"/>
              </w:rPr>
              <w:t>водіїв</w:t>
            </w:r>
            <w:proofErr w:type="spellEnd"/>
            <w:r w:rsidRPr="00BB6845">
              <w:t xml:space="preserve">, </w:t>
            </w:r>
            <w:proofErr w:type="spellStart"/>
            <w:r w:rsidRPr="00BB6845">
              <w:t>які</w:t>
            </w:r>
            <w:proofErr w:type="spellEnd"/>
            <w:r w:rsidRPr="00BB6845">
              <w:t xml:space="preserve"> </w:t>
            </w:r>
            <w:proofErr w:type="spellStart"/>
            <w:r w:rsidRPr="00BB6845">
              <w:t>будуть</w:t>
            </w:r>
            <w:proofErr w:type="spellEnd"/>
            <w:r w:rsidRPr="00BB6845">
              <w:t xml:space="preserve"> </w:t>
            </w:r>
            <w:proofErr w:type="spellStart"/>
            <w:r w:rsidRPr="00BB6845">
              <w:t>залучені</w:t>
            </w:r>
            <w:proofErr w:type="spellEnd"/>
            <w:r w:rsidRPr="00BB6845">
              <w:t xml:space="preserve"> до </w:t>
            </w:r>
            <w:proofErr w:type="spellStart"/>
            <w:r w:rsidRPr="00BB6845">
              <w:t>надання</w:t>
            </w:r>
            <w:proofErr w:type="spellEnd"/>
            <w:r w:rsidRPr="00BB6845">
              <w:t xml:space="preserve"> </w:t>
            </w:r>
            <w:proofErr w:type="spellStart"/>
            <w:r w:rsidRPr="00BB6845">
              <w:t>послуг</w:t>
            </w:r>
            <w:proofErr w:type="spellEnd"/>
            <w:r w:rsidRPr="00BB6845">
              <w:t xml:space="preserve"> з </w:t>
            </w:r>
            <w:proofErr w:type="spellStart"/>
            <w:r w:rsidRPr="00BB6845">
              <w:t>підвозу</w:t>
            </w:r>
            <w:proofErr w:type="spellEnd"/>
            <w:r w:rsidRPr="00BB6845">
              <w:t xml:space="preserve"> </w:t>
            </w:r>
            <w:proofErr w:type="spellStart"/>
            <w:r w:rsidRPr="00BB6845">
              <w:t>учнів</w:t>
            </w:r>
            <w:proofErr w:type="spellEnd"/>
            <w:r w:rsidRPr="00BB6845">
              <w:t xml:space="preserve"> та </w:t>
            </w:r>
            <w:proofErr w:type="spellStart"/>
            <w:r w:rsidRPr="00BB6845">
              <w:t>вчителів</w:t>
            </w:r>
            <w:proofErr w:type="spellEnd"/>
            <w:r w:rsidRPr="00BB6845">
              <w:rPr>
                <w:snapToGrid w:val="0"/>
              </w:rPr>
              <w:t>.</w:t>
            </w:r>
          </w:p>
          <w:p w14:paraId="753BC8D4" w14:textId="77777777" w:rsidR="0088558B" w:rsidRPr="00CA14BC" w:rsidRDefault="0088558B" w:rsidP="008339C7">
            <w:pPr>
              <w:jc w:val="both"/>
            </w:pPr>
          </w:p>
        </w:tc>
      </w:tr>
    </w:tbl>
    <w:p w14:paraId="04D5DE9D" w14:textId="77777777" w:rsidR="0088558B" w:rsidRDefault="0088558B" w:rsidP="0088558B">
      <w:pPr>
        <w:keepNext/>
        <w:rPr>
          <w:b/>
          <w:bCs/>
        </w:rPr>
      </w:pPr>
    </w:p>
    <w:p w14:paraId="1BC9E2D6" w14:textId="77777777" w:rsidR="0088558B" w:rsidRPr="00505931" w:rsidRDefault="0088558B" w:rsidP="0088558B">
      <w:pPr>
        <w:pStyle w:val="af0"/>
        <w:tabs>
          <w:tab w:val="left" w:pos="0"/>
          <w:tab w:val="num" w:pos="142"/>
        </w:tabs>
        <w:ind w:left="0"/>
        <w:rPr>
          <w:rFonts w:ascii="Times New Roman" w:hAnsi="Times New Roman"/>
        </w:rPr>
      </w:pPr>
      <w:r w:rsidRPr="00BB6845">
        <w:rPr>
          <w:rFonts w:ascii="Times New Roman" w:hAnsi="Times New Roman"/>
          <w:i/>
        </w:rPr>
        <w:t>Примітка: стаж роботи водіїв, які будуть надавати послуги з підвозу учнів та вчителів має становити не менше 5-ти років!</w:t>
      </w:r>
    </w:p>
    <w:p w14:paraId="2B0FEF41" w14:textId="77777777" w:rsidR="0088558B" w:rsidRPr="00505931" w:rsidRDefault="0088558B" w:rsidP="0088558B"/>
    <w:p w14:paraId="1D5A5D58" w14:textId="77777777" w:rsidR="000A0748" w:rsidRPr="001D666D" w:rsidRDefault="000A0748" w:rsidP="0088558B">
      <w:pPr>
        <w:tabs>
          <w:tab w:val="left" w:pos="708"/>
        </w:tabs>
        <w:jc w:val="center"/>
        <w:rPr>
          <w:lang w:val="uk-UA"/>
        </w:rPr>
      </w:pPr>
    </w:p>
    <w:sectPr w:rsidR="000A0748" w:rsidRPr="001D666D" w:rsidSect="00F36A58">
      <w:footerReference w:type="even" r:id="rId12"/>
      <w:footerReference w:type="default" r:id="rId13"/>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0A32" w14:textId="77777777" w:rsidR="002D2FA8" w:rsidRDefault="002D2FA8">
      <w:r>
        <w:separator/>
      </w:r>
    </w:p>
  </w:endnote>
  <w:endnote w:type="continuationSeparator" w:id="0">
    <w:p w14:paraId="40D82649" w14:textId="77777777" w:rsidR="002D2FA8" w:rsidRDefault="002D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74EC" w14:textId="77777777" w:rsidR="008339C7" w:rsidRDefault="008339C7"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A974E89" w14:textId="77777777" w:rsidR="008339C7" w:rsidRDefault="008339C7" w:rsidP="00A271F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0151" w14:textId="77777777" w:rsidR="008339C7" w:rsidRDefault="008339C7"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46CF6">
      <w:rPr>
        <w:rStyle w:val="ab"/>
        <w:noProof/>
      </w:rPr>
      <w:t>20</w:t>
    </w:r>
    <w:r>
      <w:rPr>
        <w:rStyle w:val="ab"/>
      </w:rPr>
      <w:fldChar w:fldCharType="end"/>
    </w:r>
  </w:p>
  <w:p w14:paraId="5AF75A30" w14:textId="77777777" w:rsidR="008339C7" w:rsidRDefault="008339C7" w:rsidP="00A271F3">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753F" w14:textId="77777777" w:rsidR="002D2FA8" w:rsidRDefault="002D2FA8">
      <w:r>
        <w:separator/>
      </w:r>
    </w:p>
  </w:footnote>
  <w:footnote w:type="continuationSeparator" w:id="0">
    <w:p w14:paraId="697180BD" w14:textId="77777777" w:rsidR="002D2FA8" w:rsidRDefault="002D2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05795"/>
    <w:multiLevelType w:val="hybridMultilevel"/>
    <w:tmpl w:val="2B9C690C"/>
    <w:lvl w:ilvl="0" w:tplc="4984BB3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3E52FF5"/>
    <w:multiLevelType w:val="multilevel"/>
    <w:tmpl w:val="22DE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75C30"/>
    <w:multiLevelType w:val="hybridMultilevel"/>
    <w:tmpl w:val="AAA27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2F000B"/>
    <w:multiLevelType w:val="hybridMultilevel"/>
    <w:tmpl w:val="E92CC586"/>
    <w:lvl w:ilvl="0" w:tplc="6DBE86DA">
      <w:start w:val="2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161BEB"/>
    <w:multiLevelType w:val="hybridMultilevel"/>
    <w:tmpl w:val="2BEA05A2"/>
    <w:lvl w:ilvl="0" w:tplc="AC5CB966">
      <w:start w:val="2"/>
      <w:numFmt w:val="decimal"/>
      <w:lvlText w:val="%1)"/>
      <w:lvlJc w:val="left"/>
      <w:pPr>
        <w:ind w:left="644" w:hanging="360"/>
      </w:pPr>
      <w:rPr>
        <w:rFonts w:eastAsia="Calibri"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3CCF"/>
    <w:rsid w:val="0000103A"/>
    <w:rsid w:val="00001205"/>
    <w:rsid w:val="00001C77"/>
    <w:rsid w:val="0000257E"/>
    <w:rsid w:val="0000297E"/>
    <w:rsid w:val="00002A36"/>
    <w:rsid w:val="000033CD"/>
    <w:rsid w:val="00004A28"/>
    <w:rsid w:val="00004B31"/>
    <w:rsid w:val="0000509E"/>
    <w:rsid w:val="00010B29"/>
    <w:rsid w:val="000115CA"/>
    <w:rsid w:val="0001292E"/>
    <w:rsid w:val="00012DF2"/>
    <w:rsid w:val="00013927"/>
    <w:rsid w:val="0001427E"/>
    <w:rsid w:val="00015118"/>
    <w:rsid w:val="00022185"/>
    <w:rsid w:val="0002353C"/>
    <w:rsid w:val="0002390A"/>
    <w:rsid w:val="00025A01"/>
    <w:rsid w:val="00027842"/>
    <w:rsid w:val="00031CE9"/>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037F"/>
    <w:rsid w:val="000B5BA0"/>
    <w:rsid w:val="000B79A9"/>
    <w:rsid w:val="000C426F"/>
    <w:rsid w:val="000C58B3"/>
    <w:rsid w:val="000C58F3"/>
    <w:rsid w:val="000D03AE"/>
    <w:rsid w:val="000D131A"/>
    <w:rsid w:val="000D2B55"/>
    <w:rsid w:val="000D4CA7"/>
    <w:rsid w:val="000D5A76"/>
    <w:rsid w:val="000E2206"/>
    <w:rsid w:val="000E2836"/>
    <w:rsid w:val="000E4500"/>
    <w:rsid w:val="000E46A0"/>
    <w:rsid w:val="000F2219"/>
    <w:rsid w:val="000F29EF"/>
    <w:rsid w:val="000F3A28"/>
    <w:rsid w:val="000F3E7B"/>
    <w:rsid w:val="000F4C5F"/>
    <w:rsid w:val="000F7AD3"/>
    <w:rsid w:val="00101BAD"/>
    <w:rsid w:val="00106BD4"/>
    <w:rsid w:val="00107F8C"/>
    <w:rsid w:val="0011129A"/>
    <w:rsid w:val="00114F93"/>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2139"/>
    <w:rsid w:val="0015311A"/>
    <w:rsid w:val="0015325D"/>
    <w:rsid w:val="0015440E"/>
    <w:rsid w:val="001573F7"/>
    <w:rsid w:val="001577C3"/>
    <w:rsid w:val="00162E30"/>
    <w:rsid w:val="00163B4F"/>
    <w:rsid w:val="001645C3"/>
    <w:rsid w:val="001729EF"/>
    <w:rsid w:val="001732CA"/>
    <w:rsid w:val="00174EAB"/>
    <w:rsid w:val="00175DF1"/>
    <w:rsid w:val="00177903"/>
    <w:rsid w:val="00177F8A"/>
    <w:rsid w:val="0018090A"/>
    <w:rsid w:val="00180985"/>
    <w:rsid w:val="00180E3A"/>
    <w:rsid w:val="001841F1"/>
    <w:rsid w:val="0018719E"/>
    <w:rsid w:val="00187EDA"/>
    <w:rsid w:val="00190B1E"/>
    <w:rsid w:val="00191A9B"/>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666D"/>
    <w:rsid w:val="001D66B4"/>
    <w:rsid w:val="001E3AF5"/>
    <w:rsid w:val="001E6D25"/>
    <w:rsid w:val="001E6F35"/>
    <w:rsid w:val="001F1092"/>
    <w:rsid w:val="001F5F7F"/>
    <w:rsid w:val="0020093E"/>
    <w:rsid w:val="00201108"/>
    <w:rsid w:val="00204477"/>
    <w:rsid w:val="002127B1"/>
    <w:rsid w:val="00216102"/>
    <w:rsid w:val="00217D2A"/>
    <w:rsid w:val="002225B3"/>
    <w:rsid w:val="00222E32"/>
    <w:rsid w:val="00223731"/>
    <w:rsid w:val="00223D8A"/>
    <w:rsid w:val="00230FA2"/>
    <w:rsid w:val="0023664C"/>
    <w:rsid w:val="00237518"/>
    <w:rsid w:val="0023796E"/>
    <w:rsid w:val="00237C6C"/>
    <w:rsid w:val="002409E7"/>
    <w:rsid w:val="00241B4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148"/>
    <w:rsid w:val="0028435F"/>
    <w:rsid w:val="00290EB9"/>
    <w:rsid w:val="002925D3"/>
    <w:rsid w:val="00292E02"/>
    <w:rsid w:val="002A12E6"/>
    <w:rsid w:val="002A2FF1"/>
    <w:rsid w:val="002A46D0"/>
    <w:rsid w:val="002A6E7E"/>
    <w:rsid w:val="002A6F39"/>
    <w:rsid w:val="002B1B44"/>
    <w:rsid w:val="002B3AA7"/>
    <w:rsid w:val="002B7425"/>
    <w:rsid w:val="002C015F"/>
    <w:rsid w:val="002C0E45"/>
    <w:rsid w:val="002C2229"/>
    <w:rsid w:val="002C4DE6"/>
    <w:rsid w:val="002C5E91"/>
    <w:rsid w:val="002C6B6E"/>
    <w:rsid w:val="002D0426"/>
    <w:rsid w:val="002D0A6B"/>
    <w:rsid w:val="002D20A0"/>
    <w:rsid w:val="002D2FA8"/>
    <w:rsid w:val="002D67BB"/>
    <w:rsid w:val="002D7E27"/>
    <w:rsid w:val="002F0EDC"/>
    <w:rsid w:val="002F2BAA"/>
    <w:rsid w:val="002F6948"/>
    <w:rsid w:val="0030081D"/>
    <w:rsid w:val="00300E3E"/>
    <w:rsid w:val="0030121D"/>
    <w:rsid w:val="003021D6"/>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4CBE"/>
    <w:rsid w:val="003650E1"/>
    <w:rsid w:val="00367E84"/>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79B"/>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B2B"/>
    <w:rsid w:val="003F5CB2"/>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6BC0"/>
    <w:rsid w:val="0044729C"/>
    <w:rsid w:val="00447C3D"/>
    <w:rsid w:val="004516AD"/>
    <w:rsid w:val="00457088"/>
    <w:rsid w:val="00460075"/>
    <w:rsid w:val="00460862"/>
    <w:rsid w:val="00462400"/>
    <w:rsid w:val="00463675"/>
    <w:rsid w:val="004642F0"/>
    <w:rsid w:val="00467A46"/>
    <w:rsid w:val="004709C5"/>
    <w:rsid w:val="00471F9D"/>
    <w:rsid w:val="00473B33"/>
    <w:rsid w:val="004748B9"/>
    <w:rsid w:val="0047687E"/>
    <w:rsid w:val="00477ABF"/>
    <w:rsid w:val="00486391"/>
    <w:rsid w:val="00487445"/>
    <w:rsid w:val="0049038C"/>
    <w:rsid w:val="00492628"/>
    <w:rsid w:val="00496B05"/>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E4A69"/>
    <w:rsid w:val="004F232E"/>
    <w:rsid w:val="004F2356"/>
    <w:rsid w:val="004F4FDA"/>
    <w:rsid w:val="004F6731"/>
    <w:rsid w:val="004F704D"/>
    <w:rsid w:val="004F7279"/>
    <w:rsid w:val="0050078A"/>
    <w:rsid w:val="00501315"/>
    <w:rsid w:val="00504867"/>
    <w:rsid w:val="005110D9"/>
    <w:rsid w:val="005209D6"/>
    <w:rsid w:val="0052113D"/>
    <w:rsid w:val="005256AA"/>
    <w:rsid w:val="00531100"/>
    <w:rsid w:val="00532105"/>
    <w:rsid w:val="0053239E"/>
    <w:rsid w:val="00534060"/>
    <w:rsid w:val="0053522B"/>
    <w:rsid w:val="00540258"/>
    <w:rsid w:val="00540E7D"/>
    <w:rsid w:val="00542D4E"/>
    <w:rsid w:val="00543C3F"/>
    <w:rsid w:val="00546069"/>
    <w:rsid w:val="0055075B"/>
    <w:rsid w:val="00551BE5"/>
    <w:rsid w:val="00552CB6"/>
    <w:rsid w:val="00552F84"/>
    <w:rsid w:val="00553156"/>
    <w:rsid w:val="00554F3E"/>
    <w:rsid w:val="00555DAE"/>
    <w:rsid w:val="00557EEB"/>
    <w:rsid w:val="0056253D"/>
    <w:rsid w:val="00562D93"/>
    <w:rsid w:val="0056357F"/>
    <w:rsid w:val="005719F3"/>
    <w:rsid w:val="00574C00"/>
    <w:rsid w:val="00575D3E"/>
    <w:rsid w:val="00575DE4"/>
    <w:rsid w:val="00576C7E"/>
    <w:rsid w:val="00577998"/>
    <w:rsid w:val="00577DE9"/>
    <w:rsid w:val="00583F23"/>
    <w:rsid w:val="00585512"/>
    <w:rsid w:val="005921E1"/>
    <w:rsid w:val="005949AA"/>
    <w:rsid w:val="0059688C"/>
    <w:rsid w:val="0059741B"/>
    <w:rsid w:val="005A0BB7"/>
    <w:rsid w:val="005A129B"/>
    <w:rsid w:val="005A43C1"/>
    <w:rsid w:val="005A59F4"/>
    <w:rsid w:val="005A7D13"/>
    <w:rsid w:val="005B01BC"/>
    <w:rsid w:val="005B024F"/>
    <w:rsid w:val="005B06AA"/>
    <w:rsid w:val="005B3A54"/>
    <w:rsid w:val="005B636B"/>
    <w:rsid w:val="005C0F4E"/>
    <w:rsid w:val="005C472D"/>
    <w:rsid w:val="005C536A"/>
    <w:rsid w:val="005C5BEB"/>
    <w:rsid w:val="005C614A"/>
    <w:rsid w:val="005C6E61"/>
    <w:rsid w:val="005C769B"/>
    <w:rsid w:val="005D46CF"/>
    <w:rsid w:val="005E3490"/>
    <w:rsid w:val="005E6467"/>
    <w:rsid w:val="005E6E59"/>
    <w:rsid w:val="005F1423"/>
    <w:rsid w:val="005F7C7E"/>
    <w:rsid w:val="006000C5"/>
    <w:rsid w:val="00600E13"/>
    <w:rsid w:val="0060100C"/>
    <w:rsid w:val="00603D35"/>
    <w:rsid w:val="00604CBD"/>
    <w:rsid w:val="00606A74"/>
    <w:rsid w:val="0060759A"/>
    <w:rsid w:val="006107C4"/>
    <w:rsid w:val="00611453"/>
    <w:rsid w:val="006147A9"/>
    <w:rsid w:val="00615237"/>
    <w:rsid w:val="00617C03"/>
    <w:rsid w:val="00617EE3"/>
    <w:rsid w:val="00620E2B"/>
    <w:rsid w:val="0062379B"/>
    <w:rsid w:val="0062465B"/>
    <w:rsid w:val="006254FE"/>
    <w:rsid w:val="0062744B"/>
    <w:rsid w:val="006304ED"/>
    <w:rsid w:val="006308AF"/>
    <w:rsid w:val="00632EBA"/>
    <w:rsid w:val="00636AD2"/>
    <w:rsid w:val="00641F7A"/>
    <w:rsid w:val="00642471"/>
    <w:rsid w:val="00642FCA"/>
    <w:rsid w:val="00643035"/>
    <w:rsid w:val="00643BA4"/>
    <w:rsid w:val="0064414B"/>
    <w:rsid w:val="006446DA"/>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DB2"/>
    <w:rsid w:val="006F3EC7"/>
    <w:rsid w:val="006F49A3"/>
    <w:rsid w:val="006F4DCA"/>
    <w:rsid w:val="006F6371"/>
    <w:rsid w:val="006F7619"/>
    <w:rsid w:val="007010B6"/>
    <w:rsid w:val="00701AA1"/>
    <w:rsid w:val="00703473"/>
    <w:rsid w:val="00704C65"/>
    <w:rsid w:val="00707165"/>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65A"/>
    <w:rsid w:val="00725941"/>
    <w:rsid w:val="007271F7"/>
    <w:rsid w:val="007278B4"/>
    <w:rsid w:val="00730984"/>
    <w:rsid w:val="00733626"/>
    <w:rsid w:val="00737470"/>
    <w:rsid w:val="007404B2"/>
    <w:rsid w:val="00740A81"/>
    <w:rsid w:val="007433ED"/>
    <w:rsid w:val="00746845"/>
    <w:rsid w:val="00746F1E"/>
    <w:rsid w:val="007528F5"/>
    <w:rsid w:val="00752E97"/>
    <w:rsid w:val="00754ED9"/>
    <w:rsid w:val="00755E93"/>
    <w:rsid w:val="00756135"/>
    <w:rsid w:val="00756375"/>
    <w:rsid w:val="0075656D"/>
    <w:rsid w:val="0076079C"/>
    <w:rsid w:val="0076139F"/>
    <w:rsid w:val="00765B27"/>
    <w:rsid w:val="00774321"/>
    <w:rsid w:val="00776667"/>
    <w:rsid w:val="00777EC0"/>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45CA"/>
    <w:rsid w:val="007B4A61"/>
    <w:rsid w:val="007B4AAA"/>
    <w:rsid w:val="007B7A64"/>
    <w:rsid w:val="007C017F"/>
    <w:rsid w:val="007C0628"/>
    <w:rsid w:val="007C26F0"/>
    <w:rsid w:val="007C541B"/>
    <w:rsid w:val="007C612C"/>
    <w:rsid w:val="007D0407"/>
    <w:rsid w:val="007D19A1"/>
    <w:rsid w:val="007D1B32"/>
    <w:rsid w:val="007D2177"/>
    <w:rsid w:val="007D3F53"/>
    <w:rsid w:val="007D4A07"/>
    <w:rsid w:val="007D4E2F"/>
    <w:rsid w:val="007D6FBD"/>
    <w:rsid w:val="007E416D"/>
    <w:rsid w:val="007E4CED"/>
    <w:rsid w:val="007E5158"/>
    <w:rsid w:val="007E610F"/>
    <w:rsid w:val="007E6984"/>
    <w:rsid w:val="008007FC"/>
    <w:rsid w:val="008025DC"/>
    <w:rsid w:val="00802E90"/>
    <w:rsid w:val="0081000E"/>
    <w:rsid w:val="00810330"/>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39C7"/>
    <w:rsid w:val="00833E15"/>
    <w:rsid w:val="0083728A"/>
    <w:rsid w:val="00843803"/>
    <w:rsid w:val="00844103"/>
    <w:rsid w:val="00844697"/>
    <w:rsid w:val="008451E4"/>
    <w:rsid w:val="008458A5"/>
    <w:rsid w:val="008471F1"/>
    <w:rsid w:val="00856FBA"/>
    <w:rsid w:val="008618B9"/>
    <w:rsid w:val="00865535"/>
    <w:rsid w:val="00865A7A"/>
    <w:rsid w:val="008667EE"/>
    <w:rsid w:val="008706A6"/>
    <w:rsid w:val="008722ED"/>
    <w:rsid w:val="00873020"/>
    <w:rsid w:val="00873CDD"/>
    <w:rsid w:val="0087656C"/>
    <w:rsid w:val="00877070"/>
    <w:rsid w:val="00881FD8"/>
    <w:rsid w:val="00883F4A"/>
    <w:rsid w:val="0088558B"/>
    <w:rsid w:val="00887C48"/>
    <w:rsid w:val="0089184E"/>
    <w:rsid w:val="00891A83"/>
    <w:rsid w:val="0089267B"/>
    <w:rsid w:val="00893DA9"/>
    <w:rsid w:val="00895997"/>
    <w:rsid w:val="008A2D77"/>
    <w:rsid w:val="008A3514"/>
    <w:rsid w:val="008A39DF"/>
    <w:rsid w:val="008A44D6"/>
    <w:rsid w:val="008A46AF"/>
    <w:rsid w:val="008A6866"/>
    <w:rsid w:val="008A6F68"/>
    <w:rsid w:val="008B2FE8"/>
    <w:rsid w:val="008B4A54"/>
    <w:rsid w:val="008B4EF1"/>
    <w:rsid w:val="008B50F5"/>
    <w:rsid w:val="008C0686"/>
    <w:rsid w:val="008C3569"/>
    <w:rsid w:val="008C3AD2"/>
    <w:rsid w:val="008C5699"/>
    <w:rsid w:val="008C5D71"/>
    <w:rsid w:val="008C5E72"/>
    <w:rsid w:val="008D02AD"/>
    <w:rsid w:val="008D09CA"/>
    <w:rsid w:val="008D1973"/>
    <w:rsid w:val="008D19DB"/>
    <w:rsid w:val="008D2CFE"/>
    <w:rsid w:val="008D4E14"/>
    <w:rsid w:val="008D6FF4"/>
    <w:rsid w:val="008E68EA"/>
    <w:rsid w:val="008F0ABA"/>
    <w:rsid w:val="008F0C73"/>
    <w:rsid w:val="008F0D1E"/>
    <w:rsid w:val="008F25D1"/>
    <w:rsid w:val="00904D1A"/>
    <w:rsid w:val="0090516B"/>
    <w:rsid w:val="00905CED"/>
    <w:rsid w:val="009066E3"/>
    <w:rsid w:val="00906A4E"/>
    <w:rsid w:val="00907322"/>
    <w:rsid w:val="0091001C"/>
    <w:rsid w:val="009150CA"/>
    <w:rsid w:val="00921EC7"/>
    <w:rsid w:val="009236F5"/>
    <w:rsid w:val="00923E02"/>
    <w:rsid w:val="0093328A"/>
    <w:rsid w:val="00934659"/>
    <w:rsid w:val="00934D55"/>
    <w:rsid w:val="00935515"/>
    <w:rsid w:val="00940D38"/>
    <w:rsid w:val="00943C28"/>
    <w:rsid w:val="009462AC"/>
    <w:rsid w:val="00950F9D"/>
    <w:rsid w:val="009518DE"/>
    <w:rsid w:val="00951DA2"/>
    <w:rsid w:val="00953510"/>
    <w:rsid w:val="0095513C"/>
    <w:rsid w:val="009605F9"/>
    <w:rsid w:val="00960C35"/>
    <w:rsid w:val="00966995"/>
    <w:rsid w:val="00966C41"/>
    <w:rsid w:val="00966D5D"/>
    <w:rsid w:val="00970C96"/>
    <w:rsid w:val="0097302A"/>
    <w:rsid w:val="00974109"/>
    <w:rsid w:val="0097468C"/>
    <w:rsid w:val="00980257"/>
    <w:rsid w:val="009878BD"/>
    <w:rsid w:val="009902B6"/>
    <w:rsid w:val="0099189E"/>
    <w:rsid w:val="00996044"/>
    <w:rsid w:val="00996992"/>
    <w:rsid w:val="009A0243"/>
    <w:rsid w:val="009A11D4"/>
    <w:rsid w:val="009A28E9"/>
    <w:rsid w:val="009A7B38"/>
    <w:rsid w:val="009B2FD3"/>
    <w:rsid w:val="009B4171"/>
    <w:rsid w:val="009C01EF"/>
    <w:rsid w:val="009C2D2D"/>
    <w:rsid w:val="009C3391"/>
    <w:rsid w:val="009D14A7"/>
    <w:rsid w:val="009D2838"/>
    <w:rsid w:val="009D49EA"/>
    <w:rsid w:val="009D5436"/>
    <w:rsid w:val="009D5ED7"/>
    <w:rsid w:val="009D62BB"/>
    <w:rsid w:val="009D78AE"/>
    <w:rsid w:val="009E2B58"/>
    <w:rsid w:val="00A0197E"/>
    <w:rsid w:val="00A01F75"/>
    <w:rsid w:val="00A04F8A"/>
    <w:rsid w:val="00A05EA9"/>
    <w:rsid w:val="00A07B94"/>
    <w:rsid w:val="00A10706"/>
    <w:rsid w:val="00A13067"/>
    <w:rsid w:val="00A154AB"/>
    <w:rsid w:val="00A20CF3"/>
    <w:rsid w:val="00A22E5C"/>
    <w:rsid w:val="00A23CE1"/>
    <w:rsid w:val="00A2583C"/>
    <w:rsid w:val="00A25ABD"/>
    <w:rsid w:val="00A26360"/>
    <w:rsid w:val="00A271F3"/>
    <w:rsid w:val="00A30EDC"/>
    <w:rsid w:val="00A314CD"/>
    <w:rsid w:val="00A321AD"/>
    <w:rsid w:val="00A34193"/>
    <w:rsid w:val="00A34EC8"/>
    <w:rsid w:val="00A35A84"/>
    <w:rsid w:val="00A35B09"/>
    <w:rsid w:val="00A370A7"/>
    <w:rsid w:val="00A37159"/>
    <w:rsid w:val="00A37E1D"/>
    <w:rsid w:val="00A37EEC"/>
    <w:rsid w:val="00A43B17"/>
    <w:rsid w:val="00A46424"/>
    <w:rsid w:val="00A47A6D"/>
    <w:rsid w:val="00A5025F"/>
    <w:rsid w:val="00A5092B"/>
    <w:rsid w:val="00A50ED7"/>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3E1"/>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1AED"/>
    <w:rsid w:val="00AC4941"/>
    <w:rsid w:val="00AC4C10"/>
    <w:rsid w:val="00AC4E84"/>
    <w:rsid w:val="00AC58C9"/>
    <w:rsid w:val="00AC7CC9"/>
    <w:rsid w:val="00AC7F94"/>
    <w:rsid w:val="00AD12D0"/>
    <w:rsid w:val="00AD2494"/>
    <w:rsid w:val="00AD3467"/>
    <w:rsid w:val="00AD449A"/>
    <w:rsid w:val="00AD668F"/>
    <w:rsid w:val="00AE1019"/>
    <w:rsid w:val="00AE5197"/>
    <w:rsid w:val="00AE5ECD"/>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B26"/>
    <w:rsid w:val="00B15342"/>
    <w:rsid w:val="00B300E7"/>
    <w:rsid w:val="00B317EA"/>
    <w:rsid w:val="00B31F24"/>
    <w:rsid w:val="00B355E6"/>
    <w:rsid w:val="00B35C19"/>
    <w:rsid w:val="00B36BC1"/>
    <w:rsid w:val="00B3759C"/>
    <w:rsid w:val="00B4094E"/>
    <w:rsid w:val="00B41DD6"/>
    <w:rsid w:val="00B46CF6"/>
    <w:rsid w:val="00B50457"/>
    <w:rsid w:val="00B52C2B"/>
    <w:rsid w:val="00B52FC4"/>
    <w:rsid w:val="00B53E97"/>
    <w:rsid w:val="00B56738"/>
    <w:rsid w:val="00B6158C"/>
    <w:rsid w:val="00B62974"/>
    <w:rsid w:val="00B6574E"/>
    <w:rsid w:val="00B6694B"/>
    <w:rsid w:val="00B675C6"/>
    <w:rsid w:val="00B7628C"/>
    <w:rsid w:val="00B82433"/>
    <w:rsid w:val="00B90933"/>
    <w:rsid w:val="00B91176"/>
    <w:rsid w:val="00B91B0B"/>
    <w:rsid w:val="00B930E8"/>
    <w:rsid w:val="00B93572"/>
    <w:rsid w:val="00B9504C"/>
    <w:rsid w:val="00B9780E"/>
    <w:rsid w:val="00BA319B"/>
    <w:rsid w:val="00BA3CCF"/>
    <w:rsid w:val="00BA6DA8"/>
    <w:rsid w:val="00BA7FF7"/>
    <w:rsid w:val="00BB2029"/>
    <w:rsid w:val="00BB39F0"/>
    <w:rsid w:val="00BB443D"/>
    <w:rsid w:val="00BB4642"/>
    <w:rsid w:val="00BB5199"/>
    <w:rsid w:val="00BB6054"/>
    <w:rsid w:val="00BC4D30"/>
    <w:rsid w:val="00BD0646"/>
    <w:rsid w:val="00BD2F03"/>
    <w:rsid w:val="00BD4BE8"/>
    <w:rsid w:val="00BE0CE9"/>
    <w:rsid w:val="00BE2A09"/>
    <w:rsid w:val="00BE2B6F"/>
    <w:rsid w:val="00BE4384"/>
    <w:rsid w:val="00BE647C"/>
    <w:rsid w:val="00BF1C03"/>
    <w:rsid w:val="00BF2498"/>
    <w:rsid w:val="00BF657B"/>
    <w:rsid w:val="00BF729F"/>
    <w:rsid w:val="00BF77BB"/>
    <w:rsid w:val="00C00503"/>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414D8"/>
    <w:rsid w:val="00C41D31"/>
    <w:rsid w:val="00C42001"/>
    <w:rsid w:val="00C42A69"/>
    <w:rsid w:val="00C42CDA"/>
    <w:rsid w:val="00C45E4B"/>
    <w:rsid w:val="00C46452"/>
    <w:rsid w:val="00C47A61"/>
    <w:rsid w:val="00C54953"/>
    <w:rsid w:val="00C56470"/>
    <w:rsid w:val="00C570D2"/>
    <w:rsid w:val="00C64E24"/>
    <w:rsid w:val="00C72654"/>
    <w:rsid w:val="00C750C6"/>
    <w:rsid w:val="00C77A1E"/>
    <w:rsid w:val="00C823E5"/>
    <w:rsid w:val="00C83E24"/>
    <w:rsid w:val="00C84E70"/>
    <w:rsid w:val="00C850C8"/>
    <w:rsid w:val="00C85EFB"/>
    <w:rsid w:val="00C866E8"/>
    <w:rsid w:val="00C873F6"/>
    <w:rsid w:val="00C87809"/>
    <w:rsid w:val="00C9360D"/>
    <w:rsid w:val="00C95673"/>
    <w:rsid w:val="00CA01FF"/>
    <w:rsid w:val="00CA3404"/>
    <w:rsid w:val="00CA44A4"/>
    <w:rsid w:val="00CA4681"/>
    <w:rsid w:val="00CB0C2E"/>
    <w:rsid w:val="00CB17A7"/>
    <w:rsid w:val="00CB3AC0"/>
    <w:rsid w:val="00CB5381"/>
    <w:rsid w:val="00CB56F7"/>
    <w:rsid w:val="00CB5E74"/>
    <w:rsid w:val="00CB68C3"/>
    <w:rsid w:val="00CC0525"/>
    <w:rsid w:val="00CC09B9"/>
    <w:rsid w:val="00CC1BD1"/>
    <w:rsid w:val="00CD075B"/>
    <w:rsid w:val="00CD2626"/>
    <w:rsid w:val="00CD4FF3"/>
    <w:rsid w:val="00CD5158"/>
    <w:rsid w:val="00CD5DDF"/>
    <w:rsid w:val="00CE135E"/>
    <w:rsid w:val="00CE3311"/>
    <w:rsid w:val="00CE451F"/>
    <w:rsid w:val="00CE6829"/>
    <w:rsid w:val="00CE6D6A"/>
    <w:rsid w:val="00CF0776"/>
    <w:rsid w:val="00CF0AF6"/>
    <w:rsid w:val="00CF1A16"/>
    <w:rsid w:val="00CF2423"/>
    <w:rsid w:val="00CF43CD"/>
    <w:rsid w:val="00CF52D0"/>
    <w:rsid w:val="00CF66A3"/>
    <w:rsid w:val="00CF7715"/>
    <w:rsid w:val="00D01B08"/>
    <w:rsid w:val="00D01B32"/>
    <w:rsid w:val="00D0483F"/>
    <w:rsid w:val="00D052B6"/>
    <w:rsid w:val="00D057C8"/>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038C"/>
    <w:rsid w:val="00D81FAB"/>
    <w:rsid w:val="00D83E01"/>
    <w:rsid w:val="00D850F0"/>
    <w:rsid w:val="00D87260"/>
    <w:rsid w:val="00D87D08"/>
    <w:rsid w:val="00D9261F"/>
    <w:rsid w:val="00D94493"/>
    <w:rsid w:val="00DA161F"/>
    <w:rsid w:val="00DA1AF5"/>
    <w:rsid w:val="00DA7B24"/>
    <w:rsid w:val="00DB35B6"/>
    <w:rsid w:val="00DB5B98"/>
    <w:rsid w:val="00DB68CE"/>
    <w:rsid w:val="00DC1D04"/>
    <w:rsid w:val="00DC4F20"/>
    <w:rsid w:val="00DC56B4"/>
    <w:rsid w:val="00DC59A7"/>
    <w:rsid w:val="00DC5CCF"/>
    <w:rsid w:val="00DC5F42"/>
    <w:rsid w:val="00DD25AA"/>
    <w:rsid w:val="00DE1918"/>
    <w:rsid w:val="00DE37B3"/>
    <w:rsid w:val="00DE5507"/>
    <w:rsid w:val="00DE5A30"/>
    <w:rsid w:val="00DE7038"/>
    <w:rsid w:val="00DF0462"/>
    <w:rsid w:val="00DF37F2"/>
    <w:rsid w:val="00DF38F3"/>
    <w:rsid w:val="00DF4944"/>
    <w:rsid w:val="00DF5E0C"/>
    <w:rsid w:val="00DF737B"/>
    <w:rsid w:val="00E01693"/>
    <w:rsid w:val="00E0254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72BC"/>
    <w:rsid w:val="00E510BB"/>
    <w:rsid w:val="00E52E4C"/>
    <w:rsid w:val="00E53131"/>
    <w:rsid w:val="00E572B7"/>
    <w:rsid w:val="00E605E8"/>
    <w:rsid w:val="00E60B1E"/>
    <w:rsid w:val="00E61CBA"/>
    <w:rsid w:val="00E625BB"/>
    <w:rsid w:val="00E63349"/>
    <w:rsid w:val="00E71FF5"/>
    <w:rsid w:val="00E7345C"/>
    <w:rsid w:val="00E76817"/>
    <w:rsid w:val="00E83142"/>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33A8"/>
    <w:rsid w:val="00EC4C22"/>
    <w:rsid w:val="00EC58F0"/>
    <w:rsid w:val="00EC5A25"/>
    <w:rsid w:val="00EC7433"/>
    <w:rsid w:val="00ED29ED"/>
    <w:rsid w:val="00ED2E2D"/>
    <w:rsid w:val="00ED4E44"/>
    <w:rsid w:val="00ED50AC"/>
    <w:rsid w:val="00ED610A"/>
    <w:rsid w:val="00ED7BB2"/>
    <w:rsid w:val="00EE16FF"/>
    <w:rsid w:val="00EE2920"/>
    <w:rsid w:val="00EE2FB4"/>
    <w:rsid w:val="00EE587A"/>
    <w:rsid w:val="00EE6349"/>
    <w:rsid w:val="00EE7BD0"/>
    <w:rsid w:val="00EF6318"/>
    <w:rsid w:val="00EF7B40"/>
    <w:rsid w:val="00F007A2"/>
    <w:rsid w:val="00F032EB"/>
    <w:rsid w:val="00F03356"/>
    <w:rsid w:val="00F1017E"/>
    <w:rsid w:val="00F118D7"/>
    <w:rsid w:val="00F11AB3"/>
    <w:rsid w:val="00F1386B"/>
    <w:rsid w:val="00F17708"/>
    <w:rsid w:val="00F20CA1"/>
    <w:rsid w:val="00F21043"/>
    <w:rsid w:val="00F21C9F"/>
    <w:rsid w:val="00F227E7"/>
    <w:rsid w:val="00F24665"/>
    <w:rsid w:val="00F26B24"/>
    <w:rsid w:val="00F2731A"/>
    <w:rsid w:val="00F31022"/>
    <w:rsid w:val="00F31A16"/>
    <w:rsid w:val="00F363AD"/>
    <w:rsid w:val="00F36A58"/>
    <w:rsid w:val="00F370E9"/>
    <w:rsid w:val="00F408EB"/>
    <w:rsid w:val="00F4112E"/>
    <w:rsid w:val="00F47550"/>
    <w:rsid w:val="00F51CD9"/>
    <w:rsid w:val="00F54383"/>
    <w:rsid w:val="00F54649"/>
    <w:rsid w:val="00F5625F"/>
    <w:rsid w:val="00F60CF3"/>
    <w:rsid w:val="00F61177"/>
    <w:rsid w:val="00F63C7B"/>
    <w:rsid w:val="00F660F3"/>
    <w:rsid w:val="00F66C9D"/>
    <w:rsid w:val="00F671EE"/>
    <w:rsid w:val="00F67EE2"/>
    <w:rsid w:val="00F70E65"/>
    <w:rsid w:val="00F7655C"/>
    <w:rsid w:val="00F76F77"/>
    <w:rsid w:val="00F77ADF"/>
    <w:rsid w:val="00F86E0F"/>
    <w:rsid w:val="00F9130E"/>
    <w:rsid w:val="00F96497"/>
    <w:rsid w:val="00FA023D"/>
    <w:rsid w:val="00FA165B"/>
    <w:rsid w:val="00FA1D3B"/>
    <w:rsid w:val="00FB02D8"/>
    <w:rsid w:val="00FB40E1"/>
    <w:rsid w:val="00FB4E83"/>
    <w:rsid w:val="00FB694E"/>
    <w:rsid w:val="00FB7C51"/>
    <w:rsid w:val="00FC0F3D"/>
    <w:rsid w:val="00FC2515"/>
    <w:rsid w:val="00FC4744"/>
    <w:rsid w:val="00FC58B4"/>
    <w:rsid w:val="00FC7276"/>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3308A"/>
  <w15:docId w15:val="{04390BA2-D053-4F09-AC90-7AA336F2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2">
    <w:name w:val="heading 2"/>
    <w:basedOn w:val="a"/>
    <w:next w:val="a"/>
    <w:link w:val="20"/>
    <w:unhideWhenUsed/>
    <w:qFormat/>
    <w:rsid w:val="00B300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5 Знак,Знак5"/>
    <w:basedOn w:val="a"/>
    <w:link w:val="a4"/>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link w:val="aa"/>
    <w:rsid w:val="00A271F3"/>
    <w:pPr>
      <w:tabs>
        <w:tab w:val="center" w:pos="4677"/>
        <w:tab w:val="right" w:pos="9355"/>
      </w:tabs>
    </w:pPr>
  </w:style>
  <w:style w:type="character" w:styleId="ab">
    <w:name w:val="page number"/>
    <w:basedOn w:val="a0"/>
    <w:rsid w:val="00A271F3"/>
  </w:style>
  <w:style w:type="character" w:customStyle="1" w:styleId="rvts0">
    <w:name w:val="rvts0"/>
    <w:basedOn w:val="a0"/>
    <w:uiPriority w:val="99"/>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Звичайни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1"/>
    <w:link w:val="a3"/>
    <w:rsid w:val="00C050DC"/>
    <w:rPr>
      <w:sz w:val="24"/>
      <w:szCs w:val="24"/>
    </w:rPr>
  </w:style>
  <w:style w:type="paragraph" w:styleId="ac">
    <w:name w:val="No Spacing"/>
    <w:link w:val="ad"/>
    <w:uiPriority w:val="1"/>
    <w:qFormat/>
    <w:rsid w:val="00C050DC"/>
    <w:rPr>
      <w:sz w:val="24"/>
      <w:szCs w:val="24"/>
    </w:rPr>
  </w:style>
  <w:style w:type="character" w:customStyle="1" w:styleId="ad">
    <w:name w:val="Без інтервалів Знак"/>
    <w:link w:val="ac"/>
    <w:rsid w:val="005C536A"/>
    <w:rPr>
      <w:sz w:val="24"/>
      <w:szCs w:val="24"/>
      <w:lang w:bidi="ar-SA"/>
    </w:rPr>
  </w:style>
  <w:style w:type="paragraph" w:styleId="ae">
    <w:name w:val="Subtitle"/>
    <w:basedOn w:val="a"/>
    <w:next w:val="a"/>
    <w:link w:val="af"/>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f">
    <w:name w:val="Підзаголовок Знак"/>
    <w:link w:val="ae"/>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1">
    <w:name w:val="Без интервала2"/>
    <w:rsid w:val="00C127A8"/>
    <w:rPr>
      <w:rFonts w:ascii="Calibri" w:hAnsi="Calibri"/>
      <w:sz w:val="22"/>
      <w:szCs w:val="22"/>
      <w:lang w:eastAsia="en-US"/>
    </w:rPr>
  </w:style>
  <w:style w:type="character" w:customStyle="1" w:styleId="HTML0">
    <w:name w:val="Стандартни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2">
    <w:name w:val="Body Text Indent 2"/>
    <w:basedOn w:val="a"/>
    <w:link w:val="23"/>
    <w:rsid w:val="007D4E2F"/>
    <w:pPr>
      <w:spacing w:after="120" w:line="480" w:lineRule="auto"/>
      <w:ind w:left="283"/>
    </w:pPr>
  </w:style>
  <w:style w:type="character" w:customStyle="1" w:styleId="23">
    <w:name w:val="Основний текст з відступом 2 Знак"/>
    <w:link w:val="22"/>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qFormat/>
    <w:rsid w:val="00F032EB"/>
    <w:pPr>
      <w:spacing w:line="276" w:lineRule="auto"/>
    </w:pPr>
    <w:rPr>
      <w:rFonts w:ascii="Arial" w:eastAsia="Arial" w:hAnsi="Arial" w:cs="Arial"/>
      <w:color w:val="000000"/>
      <w:sz w:val="22"/>
      <w:szCs w:val="22"/>
    </w:rPr>
  </w:style>
  <w:style w:type="paragraph" w:styleId="af0">
    <w:name w:val="List Paragraph"/>
    <w:basedOn w:val="a"/>
    <w:link w:val="af1"/>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4">
    <w:name w:val="Основний текст (2)_"/>
    <w:link w:val="25"/>
    <w:rsid w:val="000A0748"/>
    <w:rPr>
      <w:sz w:val="28"/>
      <w:szCs w:val="28"/>
      <w:shd w:val="clear" w:color="auto" w:fill="FFFFFF"/>
    </w:rPr>
  </w:style>
  <w:style w:type="paragraph" w:customStyle="1" w:styleId="25">
    <w:name w:val="Основний текст (2)"/>
    <w:basedOn w:val="a"/>
    <w:link w:val="24"/>
    <w:rsid w:val="000A0748"/>
    <w:pPr>
      <w:widowControl w:val="0"/>
      <w:shd w:val="clear" w:color="auto" w:fill="FFFFFF"/>
      <w:spacing w:before="420" w:after="600" w:line="322" w:lineRule="exact"/>
      <w:jc w:val="both"/>
    </w:pPr>
    <w:rPr>
      <w:sz w:val="28"/>
      <w:szCs w:val="28"/>
    </w:rPr>
  </w:style>
  <w:style w:type="paragraph" w:customStyle="1" w:styleId="af2">
    <w:name w:val="Базовый"/>
    <w:rsid w:val="006F2B58"/>
    <w:pPr>
      <w:tabs>
        <w:tab w:val="left" w:pos="708"/>
      </w:tabs>
      <w:suppressAutoHyphens/>
      <w:spacing w:after="200" w:line="276" w:lineRule="auto"/>
    </w:pPr>
    <w:rPr>
      <w:sz w:val="24"/>
      <w:szCs w:val="24"/>
    </w:rPr>
  </w:style>
  <w:style w:type="character" w:styleId="af3">
    <w:name w:val="Emphasis"/>
    <w:uiPriority w:val="20"/>
    <w:qFormat/>
    <w:rsid w:val="006F2B58"/>
    <w:rPr>
      <w:i/>
      <w:iCs/>
    </w:rPr>
  </w:style>
  <w:style w:type="table" w:styleId="af4">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Абзац списку Знак"/>
    <w:link w:val="af0"/>
    <w:uiPriority w:val="34"/>
    <w:locked/>
    <w:rsid w:val="003E2C37"/>
    <w:rPr>
      <w:rFonts w:ascii="Calibri" w:hAnsi="Calibri"/>
      <w:sz w:val="22"/>
      <w:szCs w:val="22"/>
      <w:lang w:val="uk-UA" w:eastAsia="uk-UA"/>
    </w:rPr>
  </w:style>
  <w:style w:type="paragraph" w:styleId="af5">
    <w:name w:val="Balloon Text"/>
    <w:basedOn w:val="a"/>
    <w:link w:val="af6"/>
    <w:semiHidden/>
    <w:unhideWhenUsed/>
    <w:rsid w:val="00257F71"/>
    <w:rPr>
      <w:rFonts w:ascii="Segoe UI" w:hAnsi="Segoe UI" w:cs="Segoe UI"/>
      <w:sz w:val="18"/>
      <w:szCs w:val="18"/>
    </w:rPr>
  </w:style>
  <w:style w:type="character" w:customStyle="1" w:styleId="af6">
    <w:name w:val="Текст у виносці Знак"/>
    <w:link w:val="af5"/>
    <w:semiHidden/>
    <w:rsid w:val="00257F71"/>
    <w:rPr>
      <w:rFonts w:ascii="Segoe UI" w:hAnsi="Segoe UI" w:cs="Segoe UI"/>
      <w:sz w:val="18"/>
      <w:szCs w:val="18"/>
    </w:rPr>
  </w:style>
  <w:style w:type="paragraph" w:customStyle="1" w:styleId="af7">
    <w:name w:val="Знак"/>
    <w:basedOn w:val="a"/>
    <w:rsid w:val="00C23A21"/>
    <w:rPr>
      <w:rFonts w:ascii="Verdana" w:hAnsi="Verdana" w:cs="Verdana"/>
      <w:sz w:val="20"/>
      <w:szCs w:val="20"/>
      <w:lang w:val="uk-UA" w:eastAsia="en-US"/>
    </w:rPr>
  </w:style>
  <w:style w:type="character" w:customStyle="1" w:styleId="26">
    <w:name w:val="Основной текст (2)_"/>
    <w:basedOn w:val="a0"/>
    <w:link w:val="27"/>
    <w:rsid w:val="00A74EC6"/>
    <w:rPr>
      <w:shd w:val="clear" w:color="auto" w:fill="FFFFFF"/>
    </w:rPr>
  </w:style>
  <w:style w:type="paragraph" w:customStyle="1" w:styleId="27">
    <w:name w:val="Основной текст (2)"/>
    <w:basedOn w:val="a"/>
    <w:link w:val="26"/>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8">
    <w:name w:val="Body Text 2"/>
    <w:basedOn w:val="a"/>
    <w:link w:val="29"/>
    <w:semiHidden/>
    <w:unhideWhenUsed/>
    <w:rsid w:val="00B01385"/>
    <w:pPr>
      <w:spacing w:after="120" w:line="480" w:lineRule="auto"/>
    </w:pPr>
  </w:style>
  <w:style w:type="character" w:customStyle="1" w:styleId="29">
    <w:name w:val="Основний текст 2 Знак"/>
    <w:basedOn w:val="a0"/>
    <w:link w:val="28"/>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 w:type="table" w:customStyle="1" w:styleId="5">
    <w:name w:val="Сетка таблицы5"/>
    <w:basedOn w:val="a1"/>
    <w:next w:val="af4"/>
    <w:uiPriority w:val="59"/>
    <w:locked/>
    <w:rsid w:val="00E831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300E7"/>
    <w:rPr>
      <w:rFonts w:asciiTheme="majorHAnsi" w:eastAsiaTheme="majorEastAsia" w:hAnsiTheme="majorHAnsi" w:cstheme="majorBidi"/>
      <w:b/>
      <w:bCs/>
      <w:color w:val="4F81BD" w:themeColor="accent1"/>
      <w:sz w:val="26"/>
      <w:szCs w:val="26"/>
    </w:rPr>
  </w:style>
  <w:style w:type="character" w:customStyle="1" w:styleId="aa">
    <w:name w:val="Нижній колонтитул Знак"/>
    <w:basedOn w:val="a0"/>
    <w:link w:val="a9"/>
    <w:rsid w:val="00CC09B9"/>
    <w:rPr>
      <w:sz w:val="24"/>
      <w:szCs w:val="24"/>
    </w:rPr>
  </w:style>
  <w:style w:type="paragraph" w:customStyle="1" w:styleId="210">
    <w:name w:val="Основной текст 21"/>
    <w:basedOn w:val="a"/>
    <w:rsid w:val="00CC09B9"/>
    <w:pPr>
      <w:shd w:val="clear" w:color="auto" w:fill="FFFFFF"/>
      <w:suppressAutoHyphens/>
      <w:spacing w:line="100" w:lineRule="atLeast"/>
      <w:jc w:val="both"/>
    </w:pPr>
    <w:rPr>
      <w:color w:val="000000"/>
      <w:lang w:val="uk-UA" w:eastAsia="ar-SA"/>
    </w:rPr>
  </w:style>
  <w:style w:type="character" w:customStyle="1" w:styleId="af8">
    <w:name w:val="Название Знак"/>
    <w:rsid w:val="00446BC0"/>
    <w:rPr>
      <w:rFonts w:ascii="Arial" w:eastAsia="Times New Roman" w:hAnsi="Arial"/>
      <w:b/>
      <w:snapToGrid w:val="0"/>
      <w:sz w:val="18"/>
      <w:lang w:val="uk-UA"/>
    </w:rPr>
  </w:style>
  <w:style w:type="paragraph" w:customStyle="1" w:styleId="211">
    <w:name w:val="Основной текст с отступом 21"/>
    <w:basedOn w:val="a"/>
    <w:uiPriority w:val="99"/>
    <w:rsid w:val="00C64E24"/>
    <w:pPr>
      <w:suppressAutoHyphens/>
      <w:spacing w:after="120" w:line="480" w:lineRule="auto"/>
      <w:ind w:left="283"/>
    </w:pPr>
    <w:rPr>
      <w:rFonts w:eastAsia="Calibri"/>
      <w:sz w:val="32"/>
      <w:szCs w:val="32"/>
      <w:lang w:eastAsia="ar-SA"/>
    </w:rPr>
  </w:style>
  <w:style w:type="character" w:customStyle="1" w:styleId="tm81">
    <w:name w:val="tm81"/>
    <w:uiPriority w:val="99"/>
    <w:rsid w:val="00C64E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898638961">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665547813">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44284821">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mailto:school12_poltava@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5DE7-AAD5-4CF6-A503-78169F90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7906</Words>
  <Characters>45068</Characters>
  <Application>Microsoft Office Word</Application>
  <DocSecurity>0</DocSecurity>
  <Lines>375</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52869</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User</cp:lastModifiedBy>
  <cp:revision>21</cp:revision>
  <cp:lastPrinted>2022-10-21T10:44:00Z</cp:lastPrinted>
  <dcterms:created xsi:type="dcterms:W3CDTF">2022-12-19T11:24:00Z</dcterms:created>
  <dcterms:modified xsi:type="dcterms:W3CDTF">2023-12-18T10:45:00Z</dcterms:modified>
</cp:coreProperties>
</file>