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Default="00163F3F">
      <w:pPr>
        <w:spacing w:after="0" w:line="240" w:lineRule="auto"/>
        <w:ind w:left="5660"/>
        <w:jc w:val="right"/>
        <w:rPr>
          <w:rFonts w:ascii="Times New Roman" w:eastAsia="Times New Roman" w:hAnsi="Times New Roman" w:cs="Times New Roman"/>
          <w:b/>
          <w:color w:val="000000"/>
          <w:sz w:val="24"/>
          <w:szCs w:val="24"/>
        </w:rPr>
      </w:pPr>
    </w:p>
    <w:p w:rsidR="00163F3F" w:rsidRDefault="00F50E5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w:t>
      </w:r>
      <w:r w:rsidR="00FA006E">
        <w:rPr>
          <w:rFonts w:ascii="Times New Roman" w:eastAsia="Times New Roman" w:hAnsi="Times New Roman" w:cs="Times New Roman"/>
          <w:b/>
          <w:color w:val="000000"/>
          <w:sz w:val="24"/>
          <w:szCs w:val="24"/>
        </w:rPr>
        <w:t>2</w:t>
      </w:r>
    </w:p>
    <w:p w:rsidR="00163F3F" w:rsidRDefault="00FA006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63F3F" w:rsidRDefault="00FA006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63F3F" w:rsidRDefault="00163F3F">
      <w:pPr>
        <w:spacing w:before="240" w:after="0" w:line="240" w:lineRule="auto"/>
        <w:jc w:val="center"/>
        <w:rPr>
          <w:rFonts w:ascii="Times New Roman" w:eastAsia="Times New Roman" w:hAnsi="Times New Roman" w:cs="Times New Roman"/>
          <w:b/>
          <w:i/>
          <w:color w:val="000000"/>
          <w:sz w:val="4"/>
          <w:szCs w:val="4"/>
        </w:rPr>
      </w:pPr>
    </w:p>
    <w:p w:rsidR="00035CD4" w:rsidRDefault="00035CD4" w:rsidP="00035CD4">
      <w:pPr>
        <w:pStyle w:val="1"/>
        <w:pBdr>
          <w:bottom w:val="single" w:sz="6" w:space="0" w:color="C3E0AA"/>
        </w:pBdr>
        <w:shd w:val="clear" w:color="auto" w:fill="FFFFFF"/>
        <w:spacing w:before="0"/>
        <w:jc w:val="both"/>
        <w:rPr>
          <w:rFonts w:ascii="Times New Roman" w:hAnsi="Times New Roman"/>
          <w:bCs/>
          <w:sz w:val="24"/>
          <w:szCs w:val="22"/>
          <w:lang w:eastAsia="en-US"/>
        </w:rPr>
      </w:pPr>
      <w:r w:rsidRPr="00E342ED">
        <w:rPr>
          <w:rFonts w:ascii="Times New Roman" w:hAnsi="Times New Roman"/>
          <w:sz w:val="24"/>
          <w:szCs w:val="24"/>
          <w:lang w:eastAsia="en-US"/>
        </w:rPr>
        <w:t>Назва предмета закупівлі:</w:t>
      </w:r>
      <w:r>
        <w:rPr>
          <w:rFonts w:ascii="Times New Roman" w:eastAsia="SimSun" w:hAnsi="Times New Roman"/>
          <w:b w:val="0"/>
          <w:sz w:val="24"/>
          <w:szCs w:val="24"/>
        </w:rPr>
        <w:t>.</w:t>
      </w:r>
      <w:r w:rsidRPr="005D48C9">
        <w:t xml:space="preserve"> </w:t>
      </w:r>
      <w:r w:rsidRPr="005D48C9">
        <w:rPr>
          <w:rFonts w:ascii="Times New Roman" w:eastAsia="SimSun" w:hAnsi="Times New Roman"/>
          <w:b w:val="0"/>
          <w:sz w:val="24"/>
          <w:szCs w:val="24"/>
        </w:rPr>
        <w:t xml:space="preserve">Ліхтарик діагностичний; </w:t>
      </w:r>
      <w:r>
        <w:rPr>
          <w:rFonts w:ascii="Times New Roman" w:eastAsia="SimSun" w:hAnsi="Times New Roman"/>
          <w:b w:val="0"/>
          <w:sz w:val="24"/>
          <w:szCs w:val="24"/>
        </w:rPr>
        <w:t xml:space="preserve"> </w:t>
      </w:r>
      <w:r w:rsidRPr="005D48C9">
        <w:rPr>
          <w:rFonts w:ascii="Times New Roman" w:eastAsia="SimSun" w:hAnsi="Times New Roman"/>
          <w:b w:val="0"/>
          <w:sz w:val="24"/>
          <w:szCs w:val="24"/>
        </w:rPr>
        <w:t xml:space="preserve">молоток неврологічний  з голкою та щіткою; ємність - контейнер, для проведення хімічної стерилізації та дезінфекції; </w:t>
      </w:r>
      <w:proofErr w:type="spellStart"/>
      <w:r w:rsidRPr="005D48C9">
        <w:rPr>
          <w:rFonts w:ascii="Times New Roman" w:eastAsia="SimSun" w:hAnsi="Times New Roman"/>
          <w:b w:val="0"/>
          <w:sz w:val="24"/>
          <w:szCs w:val="24"/>
        </w:rPr>
        <w:t>крісло-каталка</w:t>
      </w:r>
      <w:proofErr w:type="spellEnd"/>
      <w:r w:rsidRPr="005D48C9">
        <w:rPr>
          <w:rFonts w:ascii="Times New Roman" w:eastAsia="SimSun" w:hAnsi="Times New Roman"/>
          <w:b w:val="0"/>
          <w:sz w:val="24"/>
          <w:szCs w:val="24"/>
        </w:rPr>
        <w:t xml:space="preserve"> КВК-1; ростомір РН настінний;</w:t>
      </w:r>
      <w:r>
        <w:rPr>
          <w:rFonts w:ascii="Times New Roman" w:eastAsia="SimSun" w:hAnsi="Times New Roman"/>
          <w:b w:val="0"/>
          <w:sz w:val="24"/>
          <w:szCs w:val="24"/>
        </w:rPr>
        <w:t xml:space="preserve"> </w:t>
      </w:r>
      <w:r w:rsidRPr="005D48C9">
        <w:rPr>
          <w:rFonts w:ascii="Times New Roman" w:eastAsia="SimSun" w:hAnsi="Times New Roman"/>
          <w:b w:val="0"/>
          <w:sz w:val="24"/>
          <w:szCs w:val="24"/>
        </w:rPr>
        <w:t>ширма медична палатна двосекційна ШМ-2; стрічка вимірювальна (рулетка медична)</w:t>
      </w:r>
      <w:r>
        <w:rPr>
          <w:rFonts w:ascii="Times New Roman" w:eastAsia="SimSun" w:hAnsi="Times New Roman"/>
          <w:b w:val="0"/>
          <w:sz w:val="24"/>
          <w:szCs w:val="24"/>
        </w:rPr>
        <w:t>; ноші медичні.</w:t>
      </w:r>
    </w:p>
    <w:p w:rsidR="00035CD4" w:rsidRPr="0024058B" w:rsidRDefault="00035CD4" w:rsidP="00035CD4">
      <w:pPr>
        <w:pStyle w:val="1"/>
        <w:pBdr>
          <w:bottom w:val="single" w:sz="6" w:space="0" w:color="C3E0AA"/>
        </w:pBdr>
        <w:shd w:val="clear" w:color="auto" w:fill="FFFFFF"/>
        <w:spacing w:before="0"/>
        <w:rPr>
          <w:rFonts w:ascii="Times New Roman" w:eastAsia="SimSun" w:hAnsi="Times New Roman"/>
          <w:b w:val="0"/>
          <w:bCs/>
          <w:sz w:val="24"/>
          <w:szCs w:val="24"/>
        </w:rPr>
      </w:pPr>
      <w:r w:rsidRPr="00E342ED">
        <w:rPr>
          <w:rFonts w:ascii="Times New Roman" w:hAnsi="Times New Roman"/>
          <w:sz w:val="24"/>
          <w:szCs w:val="24"/>
          <w:lang w:eastAsia="en-US"/>
        </w:rPr>
        <w:t>Код за Єдиним закупівельним словником:</w:t>
      </w:r>
      <w:r>
        <w:rPr>
          <w:sz w:val="24"/>
          <w:szCs w:val="24"/>
          <w:lang w:eastAsia="en-US"/>
        </w:rPr>
        <w:t xml:space="preserve"> </w:t>
      </w:r>
      <w:r w:rsidRPr="0024058B">
        <w:rPr>
          <w:rFonts w:ascii="Times New Roman" w:eastAsia="SimSun" w:hAnsi="Times New Roman"/>
          <w:b w:val="0"/>
          <w:sz w:val="24"/>
          <w:szCs w:val="24"/>
        </w:rPr>
        <w:t>ДК 021: 2015: 33190000-8 «Медичне обладнання та вироби медичного призначення різні»</w:t>
      </w:r>
    </w:p>
    <w:p w:rsidR="00035CD4" w:rsidRPr="00997ED3" w:rsidRDefault="00035CD4" w:rsidP="00035CD4">
      <w:pPr>
        <w:pStyle w:val="1"/>
        <w:spacing w:before="0" w:after="375"/>
        <w:jc w:val="both"/>
        <w:rPr>
          <w:rFonts w:ascii="Times New Roman" w:eastAsia="SimSun" w:hAnsi="Times New Roman"/>
          <w:b w:val="0"/>
          <w:bCs/>
          <w:sz w:val="24"/>
          <w:szCs w:val="24"/>
        </w:rPr>
      </w:pPr>
      <w:r w:rsidRPr="00E763B6">
        <w:rPr>
          <w:rFonts w:ascii="Times New Roman" w:hAnsi="Times New Roman"/>
          <w:sz w:val="24"/>
          <w:szCs w:val="24"/>
          <w:lang w:eastAsia="en-US"/>
        </w:rPr>
        <w:t>Класифікатор медичних виробів НК 024:2019</w:t>
      </w:r>
      <w:r>
        <w:rPr>
          <w:rFonts w:ascii="Times New Roman" w:hAnsi="Times New Roman"/>
          <w:sz w:val="24"/>
          <w:szCs w:val="24"/>
          <w:lang w:eastAsia="en-US"/>
        </w:rPr>
        <w:t xml:space="preserve">: </w:t>
      </w:r>
      <w:r w:rsidRPr="00997ED3">
        <w:rPr>
          <w:rFonts w:ascii="Times New Roman" w:eastAsia="SimSun" w:hAnsi="Times New Roman"/>
          <w:b w:val="0"/>
          <w:sz w:val="24"/>
          <w:szCs w:val="24"/>
        </w:rPr>
        <w:t xml:space="preserve">38832 </w:t>
      </w:r>
      <w:r>
        <w:rPr>
          <w:rFonts w:ascii="Times New Roman" w:eastAsia="SimSun" w:hAnsi="Times New Roman"/>
          <w:b w:val="0"/>
          <w:sz w:val="24"/>
          <w:szCs w:val="24"/>
        </w:rPr>
        <w:t>-</w:t>
      </w:r>
      <w:r w:rsidRPr="00997ED3">
        <w:rPr>
          <w:rFonts w:ascii="Times New Roman" w:eastAsia="SimSun" w:hAnsi="Times New Roman"/>
          <w:b w:val="0"/>
          <w:sz w:val="24"/>
          <w:szCs w:val="24"/>
        </w:rPr>
        <w:t xml:space="preserve"> Ліхтарик ручний для огляду / терапевтичних процедур; </w:t>
      </w:r>
      <w:r>
        <w:rPr>
          <w:rFonts w:ascii="Times New Roman" w:eastAsia="SimSun" w:hAnsi="Times New Roman"/>
          <w:b w:val="0"/>
          <w:sz w:val="24"/>
          <w:szCs w:val="24"/>
        </w:rPr>
        <w:t xml:space="preserve"> </w:t>
      </w:r>
      <w:r w:rsidRPr="00997ED3">
        <w:rPr>
          <w:rFonts w:ascii="Times New Roman" w:eastAsia="SimSun" w:hAnsi="Times New Roman"/>
          <w:b w:val="0"/>
          <w:sz w:val="24"/>
          <w:szCs w:val="24"/>
        </w:rPr>
        <w:t>11950</w:t>
      </w:r>
      <w:r>
        <w:rPr>
          <w:rFonts w:ascii="Times New Roman" w:eastAsia="SimSun" w:hAnsi="Times New Roman"/>
          <w:b w:val="0"/>
          <w:sz w:val="24"/>
          <w:szCs w:val="24"/>
        </w:rPr>
        <w:t xml:space="preserve"> </w:t>
      </w:r>
      <w:r w:rsidRPr="00997ED3">
        <w:rPr>
          <w:rFonts w:ascii="Times New Roman" w:eastAsia="SimSun" w:hAnsi="Times New Roman"/>
          <w:b w:val="0"/>
          <w:sz w:val="24"/>
          <w:szCs w:val="24"/>
        </w:rPr>
        <w:t>-</w:t>
      </w:r>
      <w:r>
        <w:rPr>
          <w:rFonts w:ascii="Times New Roman" w:eastAsia="SimSun" w:hAnsi="Times New Roman"/>
          <w:b w:val="0"/>
          <w:sz w:val="24"/>
          <w:szCs w:val="24"/>
        </w:rPr>
        <w:t xml:space="preserve"> </w:t>
      </w:r>
      <w:r w:rsidRPr="00997ED3">
        <w:rPr>
          <w:rFonts w:ascii="Times New Roman" w:eastAsia="SimSun" w:hAnsi="Times New Roman"/>
          <w:b w:val="0"/>
          <w:sz w:val="24"/>
          <w:szCs w:val="24"/>
        </w:rPr>
        <w:t>Неврологічний перкусійний ручний молоток</w:t>
      </w:r>
      <w:r>
        <w:rPr>
          <w:rFonts w:ascii="Times New Roman" w:eastAsia="SimSun" w:hAnsi="Times New Roman"/>
          <w:b w:val="0"/>
          <w:sz w:val="24"/>
          <w:szCs w:val="24"/>
        </w:rPr>
        <w:t xml:space="preserve">; </w:t>
      </w:r>
      <w:r w:rsidRPr="00997ED3">
        <w:rPr>
          <w:rFonts w:ascii="Times New Roman" w:eastAsia="SimSun" w:hAnsi="Times New Roman"/>
          <w:b w:val="0"/>
          <w:sz w:val="24"/>
          <w:szCs w:val="24"/>
        </w:rPr>
        <w:t>48061 - Контейнер для системи хімічної дезінфекції медичних інструментів</w:t>
      </w:r>
      <w:r>
        <w:rPr>
          <w:rFonts w:ascii="Times New Roman" w:eastAsia="SimSun" w:hAnsi="Times New Roman"/>
          <w:b w:val="0"/>
          <w:sz w:val="24"/>
          <w:szCs w:val="24"/>
        </w:rPr>
        <w:t xml:space="preserve">; </w:t>
      </w:r>
      <w:r w:rsidRPr="00997ED3">
        <w:rPr>
          <w:rFonts w:ascii="Times New Roman" w:eastAsia="SimSun" w:hAnsi="Times New Roman"/>
          <w:b w:val="0"/>
          <w:sz w:val="24"/>
          <w:szCs w:val="24"/>
        </w:rPr>
        <w:t>45052</w:t>
      </w:r>
      <w:r>
        <w:rPr>
          <w:rFonts w:ascii="Times New Roman" w:eastAsia="SimSun" w:hAnsi="Times New Roman"/>
          <w:b w:val="0"/>
          <w:sz w:val="24"/>
          <w:szCs w:val="24"/>
        </w:rPr>
        <w:t xml:space="preserve"> - </w:t>
      </w:r>
      <w:r w:rsidRPr="00997ED3">
        <w:rPr>
          <w:rFonts w:ascii="Times New Roman" w:eastAsia="SimSun" w:hAnsi="Times New Roman"/>
          <w:b w:val="0"/>
          <w:sz w:val="24"/>
          <w:szCs w:val="24"/>
        </w:rPr>
        <w:t xml:space="preserve"> Крісло-візок для транспортування, складаний</w:t>
      </w:r>
      <w:r>
        <w:rPr>
          <w:rFonts w:ascii="Times New Roman" w:eastAsia="SimSun" w:hAnsi="Times New Roman"/>
          <w:b w:val="0"/>
          <w:sz w:val="24"/>
          <w:szCs w:val="24"/>
        </w:rPr>
        <w:t xml:space="preserve">; </w:t>
      </w:r>
      <w:r w:rsidRPr="00C57D5A">
        <w:rPr>
          <w:rFonts w:ascii="Times New Roman" w:eastAsia="SimSun" w:hAnsi="Times New Roman"/>
          <w:b w:val="0"/>
          <w:sz w:val="24"/>
          <w:szCs w:val="24"/>
        </w:rPr>
        <w:t xml:space="preserve">37001 - </w:t>
      </w:r>
      <w:proofErr w:type="spellStart"/>
      <w:r w:rsidRPr="00C57D5A">
        <w:rPr>
          <w:rFonts w:ascii="Times New Roman" w:eastAsia="SimSun" w:hAnsi="Times New Roman"/>
          <w:b w:val="0"/>
          <w:sz w:val="24"/>
          <w:szCs w:val="24"/>
        </w:rPr>
        <w:t>Зростомір</w:t>
      </w:r>
      <w:proofErr w:type="spellEnd"/>
      <w:r w:rsidRPr="00C57D5A">
        <w:rPr>
          <w:rFonts w:ascii="Times New Roman" w:eastAsia="SimSun" w:hAnsi="Times New Roman"/>
          <w:b w:val="0"/>
          <w:sz w:val="24"/>
          <w:szCs w:val="24"/>
        </w:rPr>
        <w:t xml:space="preserve"> для пацієнта</w:t>
      </w:r>
      <w:r>
        <w:rPr>
          <w:rFonts w:ascii="Times New Roman" w:eastAsia="SimSun" w:hAnsi="Times New Roman"/>
          <w:b w:val="0"/>
          <w:sz w:val="24"/>
          <w:szCs w:val="24"/>
        </w:rPr>
        <w:t xml:space="preserve">; </w:t>
      </w:r>
      <w:r w:rsidRPr="00997ED3">
        <w:rPr>
          <w:rFonts w:ascii="Times New Roman" w:eastAsia="SimSun" w:hAnsi="Times New Roman"/>
          <w:b w:val="0"/>
          <w:sz w:val="24"/>
          <w:szCs w:val="24"/>
        </w:rPr>
        <w:t xml:space="preserve">13514 </w:t>
      </w:r>
      <w:r>
        <w:rPr>
          <w:rFonts w:ascii="Times New Roman" w:eastAsia="SimSun" w:hAnsi="Times New Roman"/>
          <w:b w:val="0"/>
          <w:sz w:val="24"/>
          <w:szCs w:val="24"/>
        </w:rPr>
        <w:t xml:space="preserve">- </w:t>
      </w:r>
      <w:r w:rsidRPr="00997ED3">
        <w:rPr>
          <w:rFonts w:ascii="Times New Roman" w:eastAsia="SimSun" w:hAnsi="Times New Roman"/>
          <w:b w:val="0"/>
          <w:sz w:val="24"/>
          <w:szCs w:val="24"/>
        </w:rPr>
        <w:t>Медична ширма</w:t>
      </w:r>
      <w:r>
        <w:rPr>
          <w:rFonts w:ascii="Times New Roman" w:eastAsia="SimSun" w:hAnsi="Times New Roman"/>
          <w:b w:val="0"/>
          <w:sz w:val="24"/>
          <w:szCs w:val="24"/>
        </w:rPr>
        <w:t xml:space="preserve">; </w:t>
      </w:r>
      <w:r w:rsidRPr="00997ED3">
        <w:rPr>
          <w:rFonts w:ascii="Times New Roman" w:eastAsia="SimSun" w:hAnsi="Times New Roman"/>
          <w:b w:val="0"/>
          <w:sz w:val="24"/>
          <w:szCs w:val="24"/>
        </w:rPr>
        <w:t xml:space="preserve">37743 </w:t>
      </w:r>
      <w:r>
        <w:rPr>
          <w:rFonts w:ascii="Times New Roman" w:eastAsia="SimSun" w:hAnsi="Times New Roman"/>
          <w:b w:val="0"/>
          <w:sz w:val="24"/>
          <w:szCs w:val="24"/>
        </w:rPr>
        <w:t>-</w:t>
      </w:r>
      <w:r w:rsidRPr="00997ED3">
        <w:rPr>
          <w:rFonts w:ascii="Times New Roman" w:eastAsia="SimSun" w:hAnsi="Times New Roman"/>
          <w:b w:val="0"/>
          <w:sz w:val="24"/>
          <w:szCs w:val="24"/>
        </w:rPr>
        <w:t xml:space="preserve"> Мірна стрічка, багаторазового використання</w:t>
      </w:r>
      <w:r>
        <w:rPr>
          <w:rFonts w:ascii="Times New Roman" w:eastAsia="SimSun" w:hAnsi="Times New Roman"/>
          <w:b w:val="0"/>
          <w:sz w:val="24"/>
          <w:szCs w:val="24"/>
        </w:rPr>
        <w:t>;</w:t>
      </w:r>
      <w:r w:rsidRPr="00A4534F">
        <w:rPr>
          <w:rFonts w:ascii="Arial" w:hAnsi="Arial" w:cs="Arial"/>
          <w:color w:val="454545"/>
          <w:sz w:val="54"/>
          <w:szCs w:val="54"/>
          <w:shd w:val="clear" w:color="auto" w:fill="F0F5F2"/>
        </w:rPr>
        <w:t xml:space="preserve"> </w:t>
      </w:r>
      <w:r w:rsidRPr="00A4534F">
        <w:rPr>
          <w:rFonts w:ascii="Times New Roman" w:eastAsia="SimSun" w:hAnsi="Times New Roman"/>
          <w:b w:val="0"/>
          <w:sz w:val="24"/>
          <w:szCs w:val="24"/>
        </w:rPr>
        <w:t>13818 Портативні ноші</w:t>
      </w:r>
      <w:r>
        <w:rPr>
          <w:rFonts w:ascii="Times New Roman" w:eastAsia="SimSun" w:hAnsi="Times New Roman"/>
          <w:b w:val="0"/>
          <w:sz w:val="24"/>
          <w:szCs w:val="24"/>
        </w:rPr>
        <w:t>.</w:t>
      </w:r>
    </w:p>
    <w:tbl>
      <w:tblPr>
        <w:tblStyle w:val="PlainTable2"/>
        <w:tblW w:w="5102" w:type="pct"/>
        <w:tblInd w:w="-34" w:type="dxa"/>
        <w:tblLayout w:type="fixed"/>
        <w:tblLook w:val="0000" w:firstRow="0" w:lastRow="0" w:firstColumn="0" w:lastColumn="0" w:noHBand="0" w:noVBand="0"/>
      </w:tblPr>
      <w:tblGrid>
        <w:gridCol w:w="519"/>
        <w:gridCol w:w="2150"/>
        <w:gridCol w:w="3566"/>
        <w:gridCol w:w="2009"/>
        <w:gridCol w:w="907"/>
        <w:gridCol w:w="905"/>
      </w:tblGrid>
      <w:tr w:rsidR="00035CD4" w:rsidRPr="00743DDA" w:rsidTr="00065728">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58" w:type="pct"/>
          </w:tcPr>
          <w:p w:rsidR="00035CD4" w:rsidRPr="00743DDA" w:rsidRDefault="00035CD4" w:rsidP="00065728">
            <w:pPr>
              <w:jc w:val="center"/>
              <w:rPr>
                <w:b/>
                <w:bCs/>
              </w:rPr>
            </w:pPr>
            <w:r w:rsidRPr="00743DDA">
              <w:rPr>
                <w:b/>
                <w:bCs/>
              </w:rPr>
              <w:t>№ п/п</w:t>
            </w:r>
          </w:p>
        </w:tc>
        <w:tc>
          <w:tcPr>
            <w:cnfStyle w:val="000001000000" w:firstRow="0" w:lastRow="0" w:firstColumn="0" w:lastColumn="0" w:oddVBand="0" w:evenVBand="1" w:oddHBand="0" w:evenHBand="0" w:firstRowFirstColumn="0" w:firstRowLastColumn="0" w:lastRowFirstColumn="0" w:lastRowLastColumn="0"/>
            <w:tcW w:w="1069" w:type="pct"/>
          </w:tcPr>
          <w:p w:rsidR="00035CD4" w:rsidRPr="00743DDA" w:rsidRDefault="00035CD4" w:rsidP="00065728">
            <w:pPr>
              <w:jc w:val="center"/>
              <w:rPr>
                <w:b/>
                <w:bCs/>
              </w:rPr>
            </w:pPr>
            <w:proofErr w:type="spellStart"/>
            <w:r w:rsidRPr="00743DDA">
              <w:rPr>
                <w:b/>
                <w:bCs/>
              </w:rPr>
              <w:t>Найменування</w:t>
            </w:r>
            <w:proofErr w:type="spellEnd"/>
          </w:p>
        </w:tc>
        <w:tc>
          <w:tcPr>
            <w:cnfStyle w:val="000010000000" w:firstRow="0" w:lastRow="0" w:firstColumn="0" w:lastColumn="0" w:oddVBand="1" w:evenVBand="0" w:oddHBand="0" w:evenHBand="0" w:firstRowFirstColumn="0" w:firstRowLastColumn="0" w:lastRowFirstColumn="0" w:lastRowLastColumn="0"/>
            <w:tcW w:w="2772" w:type="pct"/>
            <w:gridSpan w:val="2"/>
          </w:tcPr>
          <w:p w:rsidR="00035CD4" w:rsidRPr="00743DDA" w:rsidRDefault="00035CD4" w:rsidP="00065728">
            <w:pPr>
              <w:jc w:val="center"/>
              <w:rPr>
                <w:b/>
                <w:bCs/>
              </w:rPr>
            </w:pPr>
            <w:proofErr w:type="spellStart"/>
            <w:r>
              <w:rPr>
                <w:b/>
              </w:rPr>
              <w:t>Медико-т</w:t>
            </w:r>
            <w:r w:rsidRPr="00743DDA">
              <w:rPr>
                <w:b/>
              </w:rPr>
              <w:t>ехнічні</w:t>
            </w:r>
            <w:proofErr w:type="spellEnd"/>
            <w:r w:rsidRPr="00743DDA">
              <w:rPr>
                <w:b/>
              </w:rPr>
              <w:t xml:space="preserve"> </w:t>
            </w:r>
            <w:proofErr w:type="spellStart"/>
            <w:r w:rsidRPr="00743DDA">
              <w:rPr>
                <w:b/>
              </w:rPr>
              <w:t>вимоги</w:t>
            </w:r>
            <w:proofErr w:type="spellEnd"/>
          </w:p>
        </w:tc>
        <w:tc>
          <w:tcPr>
            <w:cnfStyle w:val="000001000000" w:firstRow="0" w:lastRow="0" w:firstColumn="0" w:lastColumn="0" w:oddVBand="0" w:evenVBand="1" w:oddHBand="0" w:evenHBand="0" w:firstRowFirstColumn="0" w:firstRowLastColumn="0" w:lastRowFirstColumn="0" w:lastRowLastColumn="0"/>
            <w:tcW w:w="451" w:type="pct"/>
          </w:tcPr>
          <w:p w:rsidR="00035CD4" w:rsidRPr="00743DDA" w:rsidRDefault="00035CD4" w:rsidP="00065728">
            <w:pPr>
              <w:jc w:val="center"/>
              <w:rPr>
                <w:b/>
                <w:bCs/>
              </w:rPr>
            </w:pPr>
            <w:proofErr w:type="spellStart"/>
            <w:r w:rsidRPr="00743DDA">
              <w:rPr>
                <w:b/>
                <w:bCs/>
              </w:rPr>
              <w:t>Од</w:t>
            </w:r>
            <w:proofErr w:type="spellEnd"/>
            <w:r w:rsidRPr="00743DDA">
              <w:rPr>
                <w:b/>
                <w:bCs/>
              </w:rPr>
              <w:t xml:space="preserve">. </w:t>
            </w:r>
            <w:proofErr w:type="spellStart"/>
            <w:r w:rsidRPr="00743DDA">
              <w:rPr>
                <w:b/>
                <w:bCs/>
              </w:rPr>
              <w:t>виміру</w:t>
            </w:r>
            <w:proofErr w:type="spellEnd"/>
          </w:p>
        </w:tc>
        <w:tc>
          <w:tcPr>
            <w:cnfStyle w:val="000010000000" w:firstRow="0" w:lastRow="0" w:firstColumn="0" w:lastColumn="0" w:oddVBand="1" w:evenVBand="0" w:oddHBand="0" w:evenHBand="0" w:firstRowFirstColumn="0" w:firstRowLastColumn="0" w:lastRowFirstColumn="0" w:lastRowLastColumn="0"/>
            <w:tcW w:w="450" w:type="pct"/>
          </w:tcPr>
          <w:p w:rsidR="00035CD4" w:rsidRPr="00743DDA" w:rsidRDefault="00035CD4" w:rsidP="00065728">
            <w:pPr>
              <w:jc w:val="center"/>
              <w:rPr>
                <w:b/>
                <w:bCs/>
              </w:rPr>
            </w:pPr>
            <w:proofErr w:type="spellStart"/>
            <w:r w:rsidRPr="00743DDA">
              <w:rPr>
                <w:b/>
                <w:bCs/>
              </w:rPr>
              <w:t>Кількість</w:t>
            </w:r>
            <w:proofErr w:type="spellEnd"/>
          </w:p>
        </w:tc>
      </w:tr>
      <w:tr w:rsidR="00035CD4" w:rsidRPr="00A16FE4" w:rsidTr="00065728">
        <w:trPr>
          <w:trHeight w:val="240"/>
        </w:trPr>
        <w:tc>
          <w:tcPr>
            <w:cnfStyle w:val="000010000000" w:firstRow="0" w:lastRow="0" w:firstColumn="0" w:lastColumn="0" w:oddVBand="1" w:evenVBand="0" w:oddHBand="0" w:evenHBand="0" w:firstRowFirstColumn="0" w:firstRowLastColumn="0" w:lastRowFirstColumn="0" w:lastRowLastColumn="0"/>
            <w:tcW w:w="258" w:type="pct"/>
            <w:noWrap/>
          </w:tcPr>
          <w:p w:rsidR="00035CD4" w:rsidRPr="00F567F3" w:rsidRDefault="00035CD4" w:rsidP="00065728">
            <w:pPr>
              <w:jc w:val="center"/>
            </w:pPr>
            <w:r w:rsidRPr="00F567F3">
              <w:t>1</w:t>
            </w:r>
          </w:p>
        </w:tc>
        <w:tc>
          <w:tcPr>
            <w:cnfStyle w:val="000001000000" w:firstRow="0" w:lastRow="0" w:firstColumn="0" w:lastColumn="0" w:oddVBand="0" w:evenVBand="1" w:oddHBand="0" w:evenHBand="0" w:firstRowFirstColumn="0" w:firstRowLastColumn="0" w:lastRowFirstColumn="0" w:lastRowLastColumn="0"/>
            <w:tcW w:w="1069" w:type="pct"/>
            <w:noWrap/>
          </w:tcPr>
          <w:p w:rsidR="00035CD4" w:rsidRPr="00F567F3" w:rsidRDefault="00035CD4" w:rsidP="00065728">
            <w:pPr>
              <w:jc w:val="center"/>
            </w:pPr>
            <w:r w:rsidRPr="00F567F3">
              <w:t>2</w:t>
            </w:r>
          </w:p>
        </w:tc>
        <w:tc>
          <w:tcPr>
            <w:cnfStyle w:val="000010000000" w:firstRow="0" w:lastRow="0" w:firstColumn="0" w:lastColumn="0" w:oddVBand="1" w:evenVBand="0" w:oddHBand="0" w:evenHBand="0" w:firstRowFirstColumn="0" w:firstRowLastColumn="0" w:lastRowFirstColumn="0" w:lastRowLastColumn="0"/>
            <w:tcW w:w="2772" w:type="pct"/>
            <w:gridSpan w:val="2"/>
          </w:tcPr>
          <w:p w:rsidR="00035CD4" w:rsidRPr="00A16FE4" w:rsidRDefault="00035CD4" w:rsidP="00065728">
            <w:pPr>
              <w:jc w:val="center"/>
              <w:rPr>
                <w:lang w:val="ru-RU"/>
              </w:rPr>
            </w:pPr>
            <w:r>
              <w:rPr>
                <w:lang w:val="ru-RU"/>
              </w:rPr>
              <w:t>3</w:t>
            </w:r>
          </w:p>
        </w:tc>
        <w:tc>
          <w:tcPr>
            <w:cnfStyle w:val="000001000000" w:firstRow="0" w:lastRow="0" w:firstColumn="0" w:lastColumn="0" w:oddVBand="0" w:evenVBand="1" w:oddHBand="0" w:evenHBand="0" w:firstRowFirstColumn="0" w:firstRowLastColumn="0" w:lastRowFirstColumn="0" w:lastRowLastColumn="0"/>
            <w:tcW w:w="451" w:type="pct"/>
            <w:noWrap/>
          </w:tcPr>
          <w:p w:rsidR="00035CD4" w:rsidRPr="00A16FE4" w:rsidRDefault="00035CD4" w:rsidP="00065728">
            <w:pPr>
              <w:jc w:val="center"/>
              <w:rPr>
                <w:lang w:val="ru-RU"/>
              </w:rPr>
            </w:pPr>
            <w:r>
              <w:rPr>
                <w:lang w:val="ru-RU"/>
              </w:rPr>
              <w:t>4</w:t>
            </w:r>
          </w:p>
        </w:tc>
        <w:tc>
          <w:tcPr>
            <w:cnfStyle w:val="000010000000" w:firstRow="0" w:lastRow="0" w:firstColumn="0" w:lastColumn="0" w:oddVBand="1" w:evenVBand="0" w:oddHBand="0" w:evenHBand="0" w:firstRowFirstColumn="0" w:firstRowLastColumn="0" w:lastRowFirstColumn="0" w:lastRowLastColumn="0"/>
            <w:tcW w:w="450" w:type="pct"/>
            <w:noWrap/>
          </w:tcPr>
          <w:p w:rsidR="00035CD4" w:rsidRPr="00A16FE4" w:rsidRDefault="00035CD4" w:rsidP="00065728">
            <w:pPr>
              <w:jc w:val="center"/>
              <w:rPr>
                <w:lang w:val="ru-RU"/>
              </w:rPr>
            </w:pPr>
            <w:r>
              <w:rPr>
                <w:lang w:val="ru-RU"/>
              </w:rPr>
              <w:t>5</w:t>
            </w:r>
          </w:p>
        </w:tc>
      </w:tr>
      <w:tr w:rsidR="00035CD4" w:rsidRPr="00531362" w:rsidTr="00065728">
        <w:trPr>
          <w:cnfStyle w:val="000000100000" w:firstRow="0" w:lastRow="0" w:firstColumn="0" w:lastColumn="0" w:oddVBand="0" w:evenVBand="0" w:oddHBand="1" w:evenHBand="0" w:firstRowFirstColumn="0" w:firstRowLastColumn="0" w:lastRowFirstColumn="0" w:lastRowLastColumn="0"/>
          <w:trHeight w:val="1348"/>
        </w:trPr>
        <w:tc>
          <w:tcPr>
            <w:cnfStyle w:val="000010000000" w:firstRow="0" w:lastRow="0" w:firstColumn="0" w:lastColumn="0" w:oddVBand="1" w:evenVBand="0" w:oddHBand="0" w:evenHBand="0" w:firstRowFirstColumn="0" w:firstRowLastColumn="0" w:lastRowFirstColumn="0" w:lastRowLastColumn="0"/>
            <w:tcW w:w="258" w:type="pct"/>
            <w:tcBorders>
              <w:bottom w:val="single" w:sz="4" w:space="0" w:color="auto"/>
            </w:tcBorders>
            <w:noWrap/>
            <w:vAlign w:val="center"/>
          </w:tcPr>
          <w:p w:rsidR="00035CD4" w:rsidRPr="00A35F1C" w:rsidRDefault="00035CD4" w:rsidP="00065728">
            <w:pPr>
              <w:jc w:val="center"/>
              <w:rPr>
                <w:b/>
              </w:rPr>
            </w:pPr>
            <w:r>
              <w:rPr>
                <w:b/>
              </w:rPr>
              <w:t>1.</w:t>
            </w:r>
          </w:p>
        </w:tc>
        <w:tc>
          <w:tcPr>
            <w:cnfStyle w:val="000001000000" w:firstRow="0" w:lastRow="0" w:firstColumn="0" w:lastColumn="0" w:oddVBand="0" w:evenVBand="1" w:oddHBand="0" w:evenHBand="0" w:firstRowFirstColumn="0" w:firstRowLastColumn="0" w:lastRowFirstColumn="0" w:lastRowLastColumn="0"/>
            <w:tcW w:w="1069" w:type="pct"/>
            <w:tcBorders>
              <w:bottom w:val="single" w:sz="4" w:space="0" w:color="auto"/>
            </w:tcBorders>
            <w:noWrap/>
          </w:tcPr>
          <w:p w:rsidR="00035CD4" w:rsidRPr="00491C97" w:rsidRDefault="00035CD4" w:rsidP="00F106DD">
            <w:proofErr w:type="spellStart"/>
            <w:r w:rsidRPr="00491C97">
              <w:rPr>
                <w:b/>
              </w:rPr>
              <w:t>Ліхтарик</w:t>
            </w:r>
            <w:proofErr w:type="spellEnd"/>
            <w:r w:rsidRPr="00491C97">
              <w:rPr>
                <w:b/>
              </w:rPr>
              <w:t xml:space="preserve"> </w:t>
            </w:r>
            <w:proofErr w:type="spellStart"/>
            <w:r w:rsidRPr="00491C97">
              <w:rPr>
                <w:b/>
              </w:rPr>
              <w:t>діагностичний</w:t>
            </w:r>
            <w:proofErr w:type="spellEnd"/>
            <w:r w:rsidRPr="00491C97">
              <w:rPr>
                <w:b/>
              </w:rPr>
              <w:t xml:space="preserve">  </w:t>
            </w: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2772" w:type="pct"/>
            <w:gridSpan w:val="2"/>
            <w:tcBorders>
              <w:bottom w:val="single" w:sz="4" w:space="0" w:color="auto"/>
            </w:tcBorders>
          </w:tcPr>
          <w:p w:rsidR="00035CD4" w:rsidRPr="00035CD4" w:rsidRDefault="00035CD4" w:rsidP="00065728">
            <w:pPr>
              <w:shd w:val="clear" w:color="auto" w:fill="FFFFFF"/>
              <w:spacing w:before="75"/>
              <w:jc w:val="both"/>
              <w:rPr>
                <w:lang w:val="ru-RU"/>
              </w:rPr>
            </w:pPr>
            <w:proofErr w:type="spellStart"/>
            <w:r w:rsidRPr="00035CD4">
              <w:rPr>
                <w:lang w:val="ru-RU"/>
              </w:rPr>
              <w:t>Ліхтарик</w:t>
            </w:r>
            <w:proofErr w:type="spellEnd"/>
            <w:r w:rsidRPr="00035CD4">
              <w:rPr>
                <w:lang w:val="ru-RU"/>
              </w:rPr>
              <w:t xml:space="preserve"> (ручка-</w:t>
            </w:r>
            <w:proofErr w:type="spellStart"/>
            <w:r w:rsidRPr="00035CD4">
              <w:rPr>
                <w:lang w:val="ru-RU"/>
              </w:rPr>
              <w:t>ліхтарик</w:t>
            </w:r>
            <w:proofErr w:type="spellEnd"/>
            <w:r w:rsidRPr="00035CD4">
              <w:rPr>
                <w:lang w:val="ru-RU"/>
              </w:rPr>
              <w:t xml:space="preserve">) з </w:t>
            </w:r>
            <w:r>
              <w:t>LED</w:t>
            </w:r>
            <w:r w:rsidRPr="00035CD4">
              <w:rPr>
                <w:lang w:val="ru-RU"/>
              </w:rPr>
              <w:t xml:space="preserve"> </w:t>
            </w:r>
            <w:proofErr w:type="spellStart"/>
            <w:r w:rsidRPr="00035CD4">
              <w:rPr>
                <w:lang w:val="ru-RU"/>
              </w:rPr>
              <w:t>освітленням</w:t>
            </w:r>
            <w:proofErr w:type="spellEnd"/>
            <w:r w:rsidRPr="00035CD4">
              <w:rPr>
                <w:lang w:val="ru-RU"/>
              </w:rPr>
              <w:t xml:space="preserve"> для </w:t>
            </w:r>
            <w:proofErr w:type="spellStart"/>
            <w:r w:rsidRPr="00035CD4">
              <w:rPr>
                <w:lang w:val="ru-RU"/>
              </w:rPr>
              <w:t>проведення</w:t>
            </w:r>
            <w:proofErr w:type="spellEnd"/>
            <w:r w:rsidRPr="00035CD4">
              <w:rPr>
                <w:lang w:val="ru-RU"/>
              </w:rPr>
              <w:t xml:space="preserve"> </w:t>
            </w:r>
            <w:proofErr w:type="spellStart"/>
            <w:r w:rsidRPr="00035CD4">
              <w:rPr>
                <w:lang w:val="ru-RU"/>
              </w:rPr>
              <w:t>огляду</w:t>
            </w:r>
            <w:proofErr w:type="spellEnd"/>
            <w:r w:rsidRPr="00035CD4">
              <w:rPr>
                <w:lang w:val="ru-RU"/>
              </w:rPr>
              <w:t xml:space="preserve"> та інших </w:t>
            </w:r>
            <w:proofErr w:type="spellStart"/>
            <w:r w:rsidRPr="00035CD4">
              <w:rPr>
                <w:lang w:val="ru-RU"/>
              </w:rPr>
              <w:t>діагностичних</w:t>
            </w:r>
            <w:proofErr w:type="spellEnd"/>
            <w:r w:rsidRPr="00035CD4">
              <w:rPr>
                <w:lang w:val="ru-RU"/>
              </w:rPr>
              <w:t xml:space="preserve"> процедур.</w:t>
            </w:r>
          </w:p>
          <w:p w:rsidR="00035CD4" w:rsidRDefault="00035CD4" w:rsidP="00065728">
            <w:pPr>
              <w:shd w:val="clear" w:color="auto" w:fill="FFFFFF"/>
              <w:spacing w:before="75"/>
              <w:jc w:val="both"/>
              <w:rPr>
                <w:lang w:val="ru-RU"/>
              </w:rPr>
            </w:pPr>
            <w:r w:rsidRPr="00035CD4">
              <w:rPr>
                <w:lang w:val="ru-RU"/>
              </w:rPr>
              <w:t xml:space="preserve">Тип </w:t>
            </w:r>
            <w:proofErr w:type="spellStart"/>
            <w:r w:rsidRPr="00035CD4">
              <w:rPr>
                <w:lang w:val="ru-RU"/>
              </w:rPr>
              <w:t>освітлення</w:t>
            </w:r>
            <w:proofErr w:type="spellEnd"/>
            <w:r>
              <w:rPr>
                <w:lang w:val="ru-RU"/>
              </w:rPr>
              <w:t xml:space="preserve">: </w:t>
            </w:r>
            <w:proofErr w:type="spellStart"/>
            <w:proofErr w:type="gramStart"/>
            <w:r>
              <w:rPr>
                <w:lang w:val="ru-RU"/>
              </w:rPr>
              <w:t>св</w:t>
            </w:r>
            <w:proofErr w:type="gramEnd"/>
            <w:r>
              <w:rPr>
                <w:lang w:val="ru-RU"/>
              </w:rPr>
              <w:t>ітлодіодне</w:t>
            </w:r>
            <w:proofErr w:type="spellEnd"/>
            <w:r>
              <w:rPr>
                <w:lang w:val="ru-RU"/>
              </w:rPr>
              <w:t>;</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roofErr w:type="spellStart"/>
            <w:r w:rsidRPr="00035CD4">
              <w:rPr>
                <w:lang w:val="ru-RU"/>
              </w:rPr>
              <w:t>металевий</w:t>
            </w:r>
            <w:proofErr w:type="spellEnd"/>
            <w:r w:rsidRPr="00035CD4">
              <w:rPr>
                <w:lang w:val="ru-RU"/>
              </w:rPr>
              <w:t>;</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roofErr w:type="spellStart"/>
            <w:r w:rsidRPr="00035CD4">
              <w:rPr>
                <w:lang w:val="ru-RU"/>
              </w:rPr>
              <w:t>лакована</w:t>
            </w:r>
            <w:proofErr w:type="spellEnd"/>
            <w:r w:rsidRPr="00035CD4">
              <w:rPr>
                <w:lang w:val="ru-RU"/>
              </w:rPr>
              <w:t xml:space="preserve"> </w:t>
            </w:r>
            <w:proofErr w:type="spellStart"/>
            <w:r w:rsidRPr="00035CD4">
              <w:rPr>
                <w:lang w:val="ru-RU"/>
              </w:rPr>
              <w:t>поверхня</w:t>
            </w:r>
            <w:proofErr w:type="spellEnd"/>
            <w:r w:rsidRPr="00035CD4">
              <w:rPr>
                <w:lang w:val="ru-RU"/>
              </w:rPr>
              <w:t>;</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roofErr w:type="spellStart"/>
            <w:proofErr w:type="gramStart"/>
            <w:r w:rsidRPr="00035CD4">
              <w:rPr>
                <w:lang w:val="ru-RU"/>
              </w:rPr>
              <w:t>включається</w:t>
            </w:r>
            <w:proofErr w:type="spellEnd"/>
            <w:proofErr w:type="gramEnd"/>
            <w:r w:rsidRPr="00035CD4">
              <w:rPr>
                <w:lang w:val="ru-RU"/>
              </w:rPr>
              <w:t xml:space="preserve"> при </w:t>
            </w:r>
            <w:proofErr w:type="spellStart"/>
            <w:r w:rsidRPr="00035CD4">
              <w:rPr>
                <w:lang w:val="ru-RU"/>
              </w:rPr>
              <w:t>натисканні</w:t>
            </w:r>
            <w:proofErr w:type="spellEnd"/>
            <w:r w:rsidRPr="00035CD4">
              <w:rPr>
                <w:lang w:val="ru-RU"/>
              </w:rPr>
              <w:t xml:space="preserve"> на </w:t>
            </w:r>
            <w:proofErr w:type="spellStart"/>
            <w:r w:rsidRPr="00035CD4">
              <w:rPr>
                <w:lang w:val="ru-RU"/>
              </w:rPr>
              <w:t>кліпсу</w:t>
            </w:r>
            <w:proofErr w:type="spellEnd"/>
            <w:r w:rsidRPr="00035CD4">
              <w:rPr>
                <w:lang w:val="ru-RU"/>
              </w:rPr>
              <w:t>;</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035CD4">
              <w:rPr>
                <w:lang w:val="ru-RU"/>
              </w:rPr>
              <w:t xml:space="preserve">гладка </w:t>
            </w:r>
            <w:proofErr w:type="spellStart"/>
            <w:r w:rsidRPr="00035CD4">
              <w:rPr>
                <w:lang w:val="ru-RU"/>
              </w:rPr>
              <w:t>поверхня</w:t>
            </w:r>
            <w:proofErr w:type="spellEnd"/>
            <w:r w:rsidRPr="00035CD4">
              <w:rPr>
                <w:lang w:val="ru-RU"/>
              </w:rPr>
              <w:t>;</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035CD4">
              <w:rPr>
                <w:lang w:val="ru-RU"/>
              </w:rPr>
              <w:t xml:space="preserve">в </w:t>
            </w:r>
            <w:proofErr w:type="spellStart"/>
            <w:r w:rsidRPr="00035CD4">
              <w:rPr>
                <w:lang w:val="ru-RU"/>
              </w:rPr>
              <w:t>комплекті</w:t>
            </w:r>
            <w:proofErr w:type="spellEnd"/>
            <w:r w:rsidRPr="00035CD4">
              <w:rPr>
                <w:lang w:val="ru-RU"/>
              </w:rPr>
              <w:t xml:space="preserve"> </w:t>
            </w:r>
            <w:proofErr w:type="spellStart"/>
            <w:r w:rsidRPr="00035CD4">
              <w:rPr>
                <w:lang w:val="ru-RU"/>
              </w:rPr>
              <w:t>зі</w:t>
            </w:r>
            <w:proofErr w:type="spellEnd"/>
            <w:r w:rsidRPr="00035CD4">
              <w:rPr>
                <w:lang w:val="ru-RU"/>
              </w:rPr>
              <w:t xml:space="preserve"> </w:t>
            </w:r>
            <w:proofErr w:type="spellStart"/>
            <w:r w:rsidRPr="00035CD4">
              <w:rPr>
                <w:lang w:val="ru-RU"/>
              </w:rPr>
              <w:t>змінними</w:t>
            </w:r>
            <w:proofErr w:type="spellEnd"/>
            <w:r w:rsidRPr="00035CD4">
              <w:rPr>
                <w:lang w:val="ru-RU"/>
              </w:rPr>
              <w:t xml:space="preserve"> батарейками;</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035CD4">
              <w:rPr>
                <w:lang w:val="ru-RU"/>
              </w:rPr>
              <w:t>1,5</w:t>
            </w:r>
            <w:proofErr w:type="gramStart"/>
            <w:r w:rsidRPr="00035CD4">
              <w:rPr>
                <w:lang w:val="ru-RU"/>
              </w:rPr>
              <w:t xml:space="preserve"> В</w:t>
            </w:r>
            <w:proofErr w:type="gramEnd"/>
            <w:r w:rsidRPr="00035CD4">
              <w:rPr>
                <w:lang w:val="ru-RU"/>
              </w:rPr>
              <w:t xml:space="preserve"> </w:t>
            </w:r>
            <w:r w:rsidRPr="00B20F6E">
              <w:t>Micro</w:t>
            </w:r>
            <w:r w:rsidRPr="00035CD4">
              <w:rPr>
                <w:lang w:val="ru-RU"/>
              </w:rPr>
              <w:t xml:space="preserve"> (тип ААА)</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035CD4">
              <w:rPr>
                <w:lang w:val="ru-RU"/>
              </w:rPr>
              <w:t xml:space="preserve">в практичною </w:t>
            </w:r>
            <w:proofErr w:type="spellStart"/>
            <w:r w:rsidRPr="00035CD4">
              <w:rPr>
                <w:lang w:val="ru-RU"/>
              </w:rPr>
              <w:t>блістер-упаковці</w:t>
            </w:r>
            <w:proofErr w:type="spellEnd"/>
          </w:p>
          <w:p w:rsidR="00035CD4" w:rsidRPr="00776D88"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B20F6E">
              <w:t>довжина</w:t>
            </w:r>
            <w:proofErr w:type="spellEnd"/>
            <w:r>
              <w:t xml:space="preserve"> </w:t>
            </w:r>
            <w:r w:rsidRPr="00B20F6E">
              <w:t xml:space="preserve"> 13 </w:t>
            </w:r>
            <w:proofErr w:type="spellStart"/>
            <w:r w:rsidRPr="00B20F6E">
              <w:t>см</w:t>
            </w:r>
            <w:proofErr w:type="spellEnd"/>
          </w:p>
        </w:tc>
        <w:tc>
          <w:tcPr>
            <w:cnfStyle w:val="000001000000" w:firstRow="0" w:lastRow="0" w:firstColumn="0" w:lastColumn="0" w:oddVBand="0" w:evenVBand="1" w:oddHBand="0" w:evenHBand="0" w:firstRowFirstColumn="0" w:firstRowLastColumn="0" w:lastRowFirstColumn="0" w:lastRowLastColumn="0"/>
            <w:tcW w:w="451" w:type="pct"/>
            <w:tcBorders>
              <w:bottom w:val="single" w:sz="4" w:space="0" w:color="auto"/>
            </w:tcBorders>
            <w:noWrap/>
            <w:vAlign w:val="center"/>
          </w:tcPr>
          <w:p w:rsidR="00035CD4" w:rsidRPr="00F567F3" w:rsidRDefault="00035CD4" w:rsidP="00065728">
            <w:pPr>
              <w:jc w:val="center"/>
            </w:pPr>
            <w:proofErr w:type="spellStart"/>
            <w:proofErr w:type="gramStart"/>
            <w:r>
              <w:t>шт</w:t>
            </w:r>
            <w:proofErr w:type="spellEnd"/>
            <w:proofErr w:type="gramEnd"/>
            <w:r>
              <w:t>.</w:t>
            </w:r>
          </w:p>
        </w:tc>
        <w:tc>
          <w:tcPr>
            <w:cnfStyle w:val="000010000000" w:firstRow="0" w:lastRow="0" w:firstColumn="0" w:lastColumn="0" w:oddVBand="1" w:evenVBand="0" w:oddHBand="0" w:evenHBand="0" w:firstRowFirstColumn="0" w:firstRowLastColumn="0" w:lastRowFirstColumn="0" w:lastRowLastColumn="0"/>
            <w:tcW w:w="450" w:type="pct"/>
            <w:tcBorders>
              <w:bottom w:val="single" w:sz="4" w:space="0" w:color="auto"/>
            </w:tcBorders>
            <w:noWrap/>
            <w:vAlign w:val="center"/>
          </w:tcPr>
          <w:p w:rsidR="00035CD4" w:rsidRPr="00531362" w:rsidRDefault="00035CD4" w:rsidP="00065728">
            <w:pPr>
              <w:jc w:val="center"/>
              <w:rPr>
                <w:lang w:val="ru-RU"/>
              </w:rPr>
            </w:pPr>
            <w:r>
              <w:rPr>
                <w:lang w:val="ru-RU"/>
              </w:rPr>
              <w:t>11</w:t>
            </w:r>
          </w:p>
        </w:tc>
      </w:tr>
      <w:tr w:rsidR="00035CD4" w:rsidRPr="00531362" w:rsidTr="00065728">
        <w:trPr>
          <w:trHeight w:val="99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35CD4" w:rsidRPr="00A35F1C" w:rsidRDefault="00035CD4" w:rsidP="00065728">
            <w:pPr>
              <w:jc w:val="center"/>
              <w:rPr>
                <w:b/>
              </w:rPr>
            </w:pPr>
            <w:r>
              <w:rPr>
                <w:b/>
              </w:rPr>
              <w:t>2.</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35CD4" w:rsidRPr="00035CD4" w:rsidRDefault="00035CD4" w:rsidP="00065728">
            <w:pPr>
              <w:pStyle w:val="1"/>
              <w:shd w:val="clear" w:color="auto" w:fill="FFFFFF"/>
              <w:spacing w:before="0" w:after="0"/>
              <w:outlineLvl w:val="0"/>
              <w:rPr>
                <w:sz w:val="24"/>
                <w:szCs w:val="24"/>
                <w:lang w:val="ru-RU"/>
              </w:rPr>
            </w:pPr>
            <w:r w:rsidRPr="00035CD4">
              <w:rPr>
                <w:sz w:val="24"/>
                <w:szCs w:val="24"/>
                <w:lang w:val="ru-RU"/>
              </w:rPr>
              <w:t xml:space="preserve">Молоток </w:t>
            </w:r>
            <w:proofErr w:type="spellStart"/>
            <w:r w:rsidRPr="00035CD4">
              <w:rPr>
                <w:sz w:val="24"/>
                <w:szCs w:val="24"/>
                <w:lang w:val="ru-RU"/>
              </w:rPr>
              <w:t>неврологічний</w:t>
            </w:r>
            <w:proofErr w:type="spellEnd"/>
            <w:r w:rsidRPr="00035CD4">
              <w:rPr>
                <w:sz w:val="24"/>
                <w:szCs w:val="24"/>
                <w:lang w:val="ru-RU"/>
              </w:rPr>
              <w:t xml:space="preserve">  з </w:t>
            </w:r>
            <w:proofErr w:type="spellStart"/>
            <w:r w:rsidRPr="00035CD4">
              <w:rPr>
                <w:sz w:val="24"/>
                <w:szCs w:val="24"/>
                <w:lang w:val="ru-RU"/>
              </w:rPr>
              <w:t>голкою</w:t>
            </w:r>
            <w:proofErr w:type="spellEnd"/>
            <w:r w:rsidRPr="00035CD4">
              <w:rPr>
                <w:sz w:val="24"/>
                <w:szCs w:val="24"/>
                <w:lang w:val="ru-RU"/>
              </w:rPr>
              <w:t xml:space="preserve"> та </w:t>
            </w:r>
            <w:proofErr w:type="spellStart"/>
            <w:r w:rsidRPr="00035CD4">
              <w:rPr>
                <w:sz w:val="24"/>
                <w:szCs w:val="24"/>
                <w:lang w:val="ru-RU"/>
              </w:rPr>
              <w:t>щіткою</w:t>
            </w:r>
            <w:proofErr w:type="spellEnd"/>
          </w:p>
          <w:p w:rsidR="00035CD4" w:rsidRPr="00035CD4" w:rsidRDefault="00035CD4" w:rsidP="00065728">
            <w:pPr>
              <w:rPr>
                <w:lang w:val="ru-RU"/>
              </w:rPr>
            </w:pPr>
          </w:p>
        </w:tc>
        <w:tc>
          <w:tcPr>
            <w:cnfStyle w:val="000010000000" w:firstRow="0" w:lastRow="0" w:firstColumn="0" w:lastColumn="0" w:oddVBand="1" w:evenVBand="0" w:oddHBand="0" w:evenHBand="0" w:firstRowFirstColumn="0" w:firstRowLastColumn="0" w:lastRowFirstColumn="0" w:lastRowLastColumn="0"/>
            <w:tcW w:w="2772" w:type="pct"/>
            <w:gridSpan w:val="2"/>
            <w:tcBorders>
              <w:top w:val="single" w:sz="4" w:space="0" w:color="auto"/>
              <w:bottom w:val="single" w:sz="4" w:space="0" w:color="auto"/>
            </w:tcBorders>
          </w:tcPr>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035CD4">
              <w:rPr>
                <w:lang w:val="ru-RU"/>
              </w:rPr>
              <w:t xml:space="preserve">Молоток </w:t>
            </w:r>
            <w:proofErr w:type="spellStart"/>
            <w:r w:rsidRPr="00035CD4">
              <w:rPr>
                <w:lang w:val="ru-RU"/>
              </w:rPr>
              <w:t>неврологічний</w:t>
            </w:r>
            <w:proofErr w:type="spellEnd"/>
            <w:r w:rsidRPr="00035CD4">
              <w:rPr>
                <w:lang w:val="ru-RU"/>
              </w:rPr>
              <w:t xml:space="preserve"> </w:t>
            </w:r>
            <w:proofErr w:type="spellStart"/>
            <w:r w:rsidRPr="00035CD4">
              <w:rPr>
                <w:lang w:val="ru-RU"/>
              </w:rPr>
              <w:t>призначений</w:t>
            </w:r>
            <w:proofErr w:type="spellEnd"/>
            <w:r w:rsidRPr="00035CD4">
              <w:rPr>
                <w:lang w:val="ru-RU"/>
              </w:rPr>
              <w:t xml:space="preserve"> для </w:t>
            </w:r>
            <w:proofErr w:type="spellStart"/>
            <w:proofErr w:type="gramStart"/>
            <w:r w:rsidRPr="00035CD4">
              <w:rPr>
                <w:lang w:val="ru-RU"/>
              </w:rPr>
              <w:t>досл</w:t>
            </w:r>
            <w:proofErr w:type="gramEnd"/>
            <w:r w:rsidRPr="00035CD4">
              <w:rPr>
                <w:lang w:val="ru-RU"/>
              </w:rPr>
              <w:t>ідження</w:t>
            </w:r>
            <w:proofErr w:type="spellEnd"/>
            <w:r w:rsidRPr="00035CD4">
              <w:rPr>
                <w:lang w:val="ru-RU"/>
              </w:rPr>
              <w:t xml:space="preserve"> </w:t>
            </w:r>
            <w:proofErr w:type="spellStart"/>
            <w:r w:rsidRPr="00035CD4">
              <w:rPr>
                <w:lang w:val="ru-RU"/>
              </w:rPr>
              <w:t>сухожильних</w:t>
            </w:r>
            <w:proofErr w:type="spellEnd"/>
            <w:r w:rsidRPr="00035CD4">
              <w:rPr>
                <w:lang w:val="ru-RU"/>
              </w:rPr>
              <w:t xml:space="preserve"> </w:t>
            </w:r>
            <w:proofErr w:type="spellStart"/>
            <w:r w:rsidRPr="00035CD4">
              <w:rPr>
                <w:lang w:val="ru-RU"/>
              </w:rPr>
              <w:t>рефлексів</w:t>
            </w:r>
            <w:proofErr w:type="spellEnd"/>
            <w:r w:rsidRPr="00035CD4">
              <w:rPr>
                <w:lang w:val="ru-RU"/>
              </w:rPr>
              <w:t xml:space="preserve">. </w:t>
            </w:r>
            <w:proofErr w:type="spellStart"/>
            <w:r w:rsidRPr="00035CD4">
              <w:rPr>
                <w:lang w:val="ru-RU"/>
              </w:rPr>
              <w:t>Робоча</w:t>
            </w:r>
            <w:proofErr w:type="spellEnd"/>
            <w:r w:rsidRPr="00035CD4">
              <w:rPr>
                <w:lang w:val="ru-RU"/>
              </w:rPr>
              <w:t xml:space="preserve"> </w:t>
            </w:r>
            <w:proofErr w:type="spellStart"/>
            <w:r w:rsidRPr="00035CD4">
              <w:rPr>
                <w:lang w:val="ru-RU"/>
              </w:rPr>
              <w:t>частина</w:t>
            </w:r>
            <w:proofErr w:type="spellEnd"/>
            <w:r w:rsidRPr="00035CD4">
              <w:rPr>
                <w:lang w:val="ru-RU"/>
              </w:rPr>
              <w:t xml:space="preserve"> молотка </w:t>
            </w:r>
            <w:proofErr w:type="spellStart"/>
            <w:r w:rsidRPr="00035CD4">
              <w:rPr>
                <w:lang w:val="ru-RU"/>
              </w:rPr>
              <w:t>являє</w:t>
            </w:r>
            <w:proofErr w:type="spellEnd"/>
            <w:r w:rsidRPr="00035CD4">
              <w:rPr>
                <w:lang w:val="ru-RU"/>
              </w:rPr>
              <w:t xml:space="preserve"> собою блок </w:t>
            </w:r>
            <w:proofErr w:type="spellStart"/>
            <w:r w:rsidRPr="00035CD4">
              <w:rPr>
                <w:lang w:val="ru-RU"/>
              </w:rPr>
              <w:t>гуми</w:t>
            </w:r>
            <w:proofErr w:type="spellEnd"/>
            <w:r w:rsidRPr="00035CD4">
              <w:rPr>
                <w:lang w:val="ru-RU"/>
              </w:rPr>
              <w:t xml:space="preserve">, </w:t>
            </w:r>
            <w:proofErr w:type="spellStart"/>
            <w:r w:rsidRPr="00035CD4">
              <w:rPr>
                <w:lang w:val="ru-RU"/>
              </w:rPr>
              <w:t>який</w:t>
            </w:r>
            <w:proofErr w:type="spellEnd"/>
            <w:r w:rsidRPr="00035CD4">
              <w:rPr>
                <w:lang w:val="ru-RU"/>
              </w:rPr>
              <w:t xml:space="preserve"> </w:t>
            </w:r>
            <w:proofErr w:type="spellStart"/>
            <w:r w:rsidRPr="00035CD4">
              <w:rPr>
                <w:lang w:val="ru-RU"/>
              </w:rPr>
              <w:t>закріплено</w:t>
            </w:r>
            <w:proofErr w:type="spellEnd"/>
            <w:r w:rsidRPr="00035CD4">
              <w:rPr>
                <w:lang w:val="ru-RU"/>
              </w:rPr>
              <w:t xml:space="preserve"> в </w:t>
            </w:r>
            <w:proofErr w:type="spellStart"/>
            <w:r w:rsidRPr="00035CD4">
              <w:rPr>
                <w:lang w:val="ru-RU"/>
              </w:rPr>
              <w:t>сталевому</w:t>
            </w:r>
            <w:proofErr w:type="spellEnd"/>
            <w:r w:rsidRPr="00035CD4">
              <w:rPr>
                <w:lang w:val="ru-RU"/>
              </w:rPr>
              <w:t xml:space="preserve"> </w:t>
            </w:r>
            <w:proofErr w:type="spellStart"/>
            <w:r w:rsidRPr="00035CD4">
              <w:rPr>
                <w:lang w:val="ru-RU"/>
              </w:rPr>
              <w:t>держаку</w:t>
            </w:r>
            <w:proofErr w:type="spellEnd"/>
            <w:r w:rsidRPr="00035CD4">
              <w:rPr>
                <w:lang w:val="ru-RU"/>
              </w:rPr>
              <w:t>.</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035CD4">
              <w:rPr>
                <w:lang w:val="ru-RU"/>
              </w:rPr>
              <w:t>Характеристики:</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roofErr w:type="spellStart"/>
            <w:r w:rsidRPr="00035CD4">
              <w:rPr>
                <w:lang w:val="ru-RU"/>
              </w:rPr>
              <w:t>Довжина</w:t>
            </w:r>
            <w:proofErr w:type="spellEnd"/>
            <w:r w:rsidRPr="00035CD4">
              <w:rPr>
                <w:lang w:val="ru-RU"/>
              </w:rPr>
              <w:t xml:space="preserve"> – 17см.</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roofErr w:type="spellStart"/>
            <w:r w:rsidRPr="00035CD4">
              <w:rPr>
                <w:lang w:val="ru-RU"/>
              </w:rPr>
              <w:t>Робоча</w:t>
            </w:r>
            <w:proofErr w:type="spellEnd"/>
            <w:r w:rsidRPr="00035CD4">
              <w:rPr>
                <w:lang w:val="ru-RU"/>
              </w:rPr>
              <w:t xml:space="preserve"> </w:t>
            </w:r>
            <w:proofErr w:type="spellStart"/>
            <w:r w:rsidRPr="00035CD4">
              <w:rPr>
                <w:lang w:val="ru-RU"/>
              </w:rPr>
              <w:t>частина</w:t>
            </w:r>
            <w:proofErr w:type="spellEnd"/>
            <w:r w:rsidRPr="00035CD4">
              <w:rPr>
                <w:lang w:val="ru-RU"/>
              </w:rPr>
              <w:t xml:space="preserve"> – 60*15см.</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035CD4">
              <w:rPr>
                <w:lang w:val="ru-RU"/>
              </w:rPr>
              <w:t>Вага - 80г.</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roofErr w:type="spellStart"/>
            <w:r w:rsidRPr="00035CD4">
              <w:rPr>
                <w:lang w:val="ru-RU"/>
              </w:rPr>
              <w:t>Голка</w:t>
            </w:r>
            <w:proofErr w:type="spellEnd"/>
            <w:r w:rsidRPr="00035CD4">
              <w:rPr>
                <w:lang w:val="ru-RU"/>
              </w:rPr>
              <w:t xml:space="preserve"> -1шт.</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roofErr w:type="spellStart"/>
            <w:proofErr w:type="gramStart"/>
            <w:r w:rsidRPr="00035CD4">
              <w:rPr>
                <w:lang w:val="ru-RU"/>
              </w:rPr>
              <w:t>Щ</w:t>
            </w:r>
            <w:proofErr w:type="gramEnd"/>
            <w:r w:rsidRPr="00035CD4">
              <w:rPr>
                <w:lang w:val="ru-RU"/>
              </w:rPr>
              <w:t>ітка</w:t>
            </w:r>
            <w:proofErr w:type="spellEnd"/>
            <w:r w:rsidRPr="00035CD4">
              <w:rPr>
                <w:lang w:val="ru-RU"/>
              </w:rPr>
              <w:t xml:space="preserve"> – 1шт.</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F567F3" w:rsidRDefault="00035CD4" w:rsidP="00065728">
            <w:pPr>
              <w:jc w:val="center"/>
            </w:pPr>
            <w:proofErr w:type="spellStart"/>
            <w:proofErr w:type="gramStart"/>
            <w:r>
              <w:t>шт</w:t>
            </w:r>
            <w:proofErr w:type="spellEnd"/>
            <w:proofErr w:type="gramEnd"/>
            <w:r>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531362" w:rsidRDefault="00035CD4" w:rsidP="00065728">
            <w:pPr>
              <w:jc w:val="center"/>
              <w:rPr>
                <w:lang w:val="ru-RU"/>
              </w:rPr>
            </w:pPr>
            <w:r>
              <w:rPr>
                <w:lang w:val="ru-RU"/>
              </w:rPr>
              <w:t>4</w:t>
            </w:r>
          </w:p>
        </w:tc>
      </w:tr>
      <w:tr w:rsidR="00035CD4" w:rsidRPr="00531362" w:rsidTr="00065728">
        <w:trPr>
          <w:cnfStyle w:val="000000100000" w:firstRow="0" w:lastRow="0" w:firstColumn="0" w:lastColumn="0" w:oddVBand="0" w:evenVBand="0" w:oddHBand="1" w:evenHBand="0" w:firstRowFirstColumn="0" w:firstRowLastColumn="0" w:lastRowFirstColumn="0" w:lastRowLastColumn="0"/>
          <w:trHeight w:val="645"/>
        </w:trPr>
        <w:tc>
          <w:tcPr>
            <w:cnfStyle w:val="000010000000" w:firstRow="0" w:lastRow="0" w:firstColumn="0" w:lastColumn="0" w:oddVBand="1" w:evenVBand="0" w:oddHBand="0" w:evenHBand="0" w:firstRowFirstColumn="0" w:firstRowLastColumn="0" w:lastRowFirstColumn="0" w:lastRowLastColumn="0"/>
            <w:tcW w:w="258" w:type="pct"/>
            <w:vMerge w:val="restart"/>
            <w:tcBorders>
              <w:top w:val="single" w:sz="4" w:space="0" w:color="auto"/>
            </w:tcBorders>
            <w:noWrap/>
            <w:vAlign w:val="center"/>
          </w:tcPr>
          <w:p w:rsidR="00035CD4" w:rsidRPr="00A35F1C" w:rsidRDefault="00035CD4" w:rsidP="00065728">
            <w:pPr>
              <w:jc w:val="center"/>
              <w:rPr>
                <w:b/>
              </w:rPr>
            </w:pPr>
            <w:r>
              <w:rPr>
                <w:b/>
              </w:rPr>
              <w:t>3.</w:t>
            </w:r>
          </w:p>
        </w:tc>
        <w:tc>
          <w:tcPr>
            <w:cnfStyle w:val="000001000000" w:firstRow="0" w:lastRow="0" w:firstColumn="0" w:lastColumn="0" w:oddVBand="0" w:evenVBand="1" w:oddHBand="0" w:evenHBand="0" w:firstRowFirstColumn="0" w:firstRowLastColumn="0" w:lastRowFirstColumn="0" w:lastRowLastColumn="0"/>
            <w:tcW w:w="1069" w:type="pct"/>
            <w:vMerge w:val="restart"/>
            <w:tcBorders>
              <w:top w:val="single" w:sz="4" w:space="0" w:color="auto"/>
            </w:tcBorders>
            <w:noWrap/>
            <w:vAlign w:val="center"/>
          </w:tcPr>
          <w:p w:rsidR="00035CD4" w:rsidRPr="00035CD4" w:rsidRDefault="00035CD4" w:rsidP="00065728">
            <w:pPr>
              <w:rPr>
                <w:b/>
                <w:color w:val="000000"/>
                <w:lang w:val="ru-RU"/>
              </w:rPr>
            </w:pPr>
            <w:proofErr w:type="spellStart"/>
            <w:r w:rsidRPr="00035CD4">
              <w:rPr>
                <w:b/>
                <w:lang w:val="ru-RU"/>
              </w:rPr>
              <w:t>Ємність</w:t>
            </w:r>
            <w:proofErr w:type="spellEnd"/>
            <w:r w:rsidRPr="00035CD4">
              <w:rPr>
                <w:b/>
                <w:lang w:val="ru-RU"/>
              </w:rPr>
              <w:t xml:space="preserve"> - контейнер, для </w:t>
            </w:r>
            <w:proofErr w:type="spellStart"/>
            <w:r w:rsidRPr="00035CD4">
              <w:rPr>
                <w:b/>
                <w:lang w:val="ru-RU"/>
              </w:rPr>
              <w:t>проведення</w:t>
            </w:r>
            <w:proofErr w:type="spellEnd"/>
            <w:r w:rsidRPr="00035CD4">
              <w:rPr>
                <w:b/>
                <w:lang w:val="ru-RU"/>
              </w:rPr>
              <w:t xml:space="preserve"> </w:t>
            </w:r>
            <w:proofErr w:type="spellStart"/>
            <w:r w:rsidRPr="00035CD4">
              <w:rPr>
                <w:b/>
                <w:lang w:val="ru-RU"/>
              </w:rPr>
              <w:t>хі</w:t>
            </w:r>
            <w:proofErr w:type="gramStart"/>
            <w:r w:rsidRPr="00035CD4">
              <w:rPr>
                <w:b/>
                <w:lang w:val="ru-RU"/>
              </w:rPr>
              <w:t>м</w:t>
            </w:r>
            <w:proofErr w:type="gramEnd"/>
            <w:r w:rsidRPr="00035CD4">
              <w:rPr>
                <w:b/>
                <w:lang w:val="ru-RU"/>
              </w:rPr>
              <w:t>ічної</w:t>
            </w:r>
            <w:proofErr w:type="spellEnd"/>
            <w:r w:rsidRPr="00035CD4">
              <w:rPr>
                <w:b/>
                <w:lang w:val="ru-RU"/>
              </w:rPr>
              <w:t xml:space="preserve"> </w:t>
            </w:r>
            <w:proofErr w:type="spellStart"/>
            <w:r w:rsidRPr="00035CD4">
              <w:rPr>
                <w:b/>
                <w:lang w:val="ru-RU"/>
              </w:rPr>
              <w:t>стерилізації</w:t>
            </w:r>
            <w:proofErr w:type="spellEnd"/>
            <w:r w:rsidRPr="00035CD4">
              <w:rPr>
                <w:b/>
                <w:lang w:val="ru-RU"/>
              </w:rPr>
              <w:t xml:space="preserve"> та </w:t>
            </w:r>
            <w:proofErr w:type="spellStart"/>
            <w:r w:rsidRPr="00035CD4">
              <w:rPr>
                <w:b/>
                <w:lang w:val="ru-RU"/>
              </w:rPr>
              <w:t>дезінфекції</w:t>
            </w:r>
            <w:proofErr w:type="spellEnd"/>
            <w:r w:rsidRPr="00035CD4">
              <w:rPr>
                <w:b/>
                <w:lang w:val="ru-RU"/>
              </w:rPr>
              <w:t xml:space="preserve"> </w:t>
            </w:r>
          </w:p>
        </w:tc>
        <w:tc>
          <w:tcPr>
            <w:cnfStyle w:val="000010000000" w:firstRow="0" w:lastRow="0" w:firstColumn="0" w:lastColumn="0" w:oddVBand="1" w:evenVBand="0" w:oddHBand="0" w:evenHBand="0" w:firstRowFirstColumn="0" w:firstRowLastColumn="0" w:lastRowFirstColumn="0" w:lastRowLastColumn="0"/>
            <w:tcW w:w="1773" w:type="pct"/>
            <w:vMerge w:val="restart"/>
            <w:tcBorders>
              <w:top w:val="single" w:sz="4" w:space="0" w:color="auto"/>
              <w:right w:val="single" w:sz="4" w:space="0" w:color="auto"/>
            </w:tcBorders>
          </w:tcPr>
          <w:p w:rsidR="00035CD4" w:rsidRPr="00035CD4" w:rsidRDefault="00035CD4" w:rsidP="00065728">
            <w:pPr>
              <w:pStyle w:val="af5"/>
              <w:rPr>
                <w:rFonts w:ascii="Times New Roman" w:eastAsia="SimSun" w:hAnsi="Times New Roman" w:cs="Times New Roman"/>
                <w:color w:val="auto"/>
                <w:sz w:val="24"/>
                <w:szCs w:val="24"/>
                <w:lang w:val="ru-RU" w:eastAsia="uk-UA" w:bidi="ar-SA"/>
              </w:rPr>
            </w:pPr>
            <w:proofErr w:type="spellStart"/>
            <w:r w:rsidRPr="00035CD4">
              <w:rPr>
                <w:rFonts w:ascii="Times New Roman" w:eastAsia="SimSun" w:hAnsi="Times New Roman" w:cs="Times New Roman"/>
                <w:color w:val="auto"/>
                <w:sz w:val="24"/>
                <w:szCs w:val="24"/>
                <w:lang w:val="ru-RU" w:eastAsia="uk-UA" w:bidi="ar-SA"/>
              </w:rPr>
              <w:t>Пластиковий</w:t>
            </w:r>
            <w:proofErr w:type="spellEnd"/>
            <w:r w:rsidRPr="00035CD4">
              <w:rPr>
                <w:rFonts w:ascii="Times New Roman" w:eastAsia="SimSun" w:hAnsi="Times New Roman" w:cs="Times New Roman"/>
                <w:color w:val="auto"/>
                <w:sz w:val="24"/>
                <w:szCs w:val="24"/>
                <w:lang w:val="ru-RU" w:eastAsia="uk-UA" w:bidi="ar-SA"/>
              </w:rPr>
              <w:t xml:space="preserve"> контейнер для </w:t>
            </w:r>
            <w:proofErr w:type="spellStart"/>
            <w:r w:rsidRPr="00035CD4">
              <w:rPr>
                <w:rFonts w:ascii="Times New Roman" w:eastAsia="SimSun" w:hAnsi="Times New Roman" w:cs="Times New Roman"/>
                <w:color w:val="auto"/>
                <w:sz w:val="24"/>
                <w:szCs w:val="24"/>
                <w:lang w:val="ru-RU" w:eastAsia="uk-UA" w:bidi="ar-SA"/>
              </w:rPr>
              <w:t>дезінфекції</w:t>
            </w:r>
            <w:proofErr w:type="spellEnd"/>
            <w:r w:rsidRPr="00035CD4">
              <w:rPr>
                <w:rFonts w:ascii="Times New Roman" w:eastAsia="SimSun" w:hAnsi="Times New Roman" w:cs="Times New Roman"/>
                <w:color w:val="auto"/>
                <w:sz w:val="24"/>
                <w:szCs w:val="24"/>
                <w:lang w:val="ru-RU" w:eastAsia="uk-UA" w:bidi="ar-SA"/>
              </w:rPr>
              <w:t xml:space="preserve"> та </w:t>
            </w:r>
            <w:proofErr w:type="spellStart"/>
            <w:r w:rsidRPr="00035CD4">
              <w:rPr>
                <w:rFonts w:ascii="Times New Roman" w:eastAsia="SimSun" w:hAnsi="Times New Roman" w:cs="Times New Roman"/>
                <w:color w:val="auto"/>
                <w:sz w:val="24"/>
                <w:szCs w:val="24"/>
                <w:lang w:val="ru-RU" w:eastAsia="uk-UA" w:bidi="ar-SA"/>
              </w:rPr>
              <w:t>хі</w:t>
            </w:r>
            <w:proofErr w:type="gramStart"/>
            <w:r w:rsidRPr="00035CD4">
              <w:rPr>
                <w:rFonts w:ascii="Times New Roman" w:eastAsia="SimSun" w:hAnsi="Times New Roman" w:cs="Times New Roman"/>
                <w:color w:val="auto"/>
                <w:sz w:val="24"/>
                <w:szCs w:val="24"/>
                <w:lang w:val="ru-RU" w:eastAsia="uk-UA" w:bidi="ar-SA"/>
              </w:rPr>
              <w:t>м</w:t>
            </w:r>
            <w:proofErr w:type="gramEnd"/>
            <w:r w:rsidRPr="00035CD4">
              <w:rPr>
                <w:rFonts w:ascii="Times New Roman" w:eastAsia="SimSun" w:hAnsi="Times New Roman" w:cs="Times New Roman"/>
                <w:color w:val="auto"/>
                <w:sz w:val="24"/>
                <w:szCs w:val="24"/>
                <w:lang w:val="ru-RU" w:eastAsia="uk-UA" w:bidi="ar-SA"/>
              </w:rPr>
              <w:t>ічної</w:t>
            </w:r>
            <w:proofErr w:type="spellEnd"/>
            <w:r w:rsidRPr="00035CD4">
              <w:rPr>
                <w:rFonts w:ascii="Times New Roman" w:eastAsia="SimSun" w:hAnsi="Times New Roman" w:cs="Times New Roman"/>
                <w:color w:val="auto"/>
                <w:sz w:val="24"/>
                <w:szCs w:val="24"/>
                <w:lang w:val="ru-RU" w:eastAsia="uk-UA" w:bidi="ar-SA"/>
              </w:rPr>
              <w:t xml:space="preserve"> </w:t>
            </w:r>
            <w:proofErr w:type="spellStart"/>
            <w:r w:rsidRPr="00035CD4">
              <w:rPr>
                <w:rFonts w:ascii="Times New Roman" w:eastAsia="SimSun" w:hAnsi="Times New Roman" w:cs="Times New Roman"/>
                <w:color w:val="auto"/>
                <w:sz w:val="24"/>
                <w:szCs w:val="24"/>
                <w:lang w:val="ru-RU" w:eastAsia="uk-UA" w:bidi="ar-SA"/>
              </w:rPr>
              <w:t>стерилізації</w:t>
            </w:r>
            <w:proofErr w:type="spellEnd"/>
            <w:r w:rsidRPr="00035CD4">
              <w:rPr>
                <w:rFonts w:ascii="Times New Roman" w:eastAsia="SimSun" w:hAnsi="Times New Roman" w:cs="Times New Roman"/>
                <w:color w:val="auto"/>
                <w:sz w:val="24"/>
                <w:szCs w:val="24"/>
                <w:lang w:val="ru-RU" w:eastAsia="uk-UA" w:bidi="ar-SA"/>
              </w:rPr>
              <w:t xml:space="preserve"> </w:t>
            </w:r>
            <w:proofErr w:type="spellStart"/>
            <w:r w:rsidRPr="00035CD4">
              <w:rPr>
                <w:rFonts w:ascii="Times New Roman" w:eastAsia="SimSun" w:hAnsi="Times New Roman" w:cs="Times New Roman"/>
                <w:color w:val="auto"/>
                <w:sz w:val="24"/>
                <w:szCs w:val="24"/>
                <w:lang w:val="ru-RU" w:eastAsia="uk-UA" w:bidi="ar-SA"/>
              </w:rPr>
              <w:t>інструментарію</w:t>
            </w:r>
            <w:proofErr w:type="spellEnd"/>
            <w:r w:rsidRPr="00035CD4">
              <w:rPr>
                <w:rFonts w:ascii="Times New Roman" w:eastAsia="SimSun" w:hAnsi="Times New Roman" w:cs="Times New Roman"/>
                <w:color w:val="auto"/>
                <w:sz w:val="24"/>
                <w:szCs w:val="24"/>
                <w:lang w:val="ru-RU" w:eastAsia="uk-UA" w:bidi="ar-SA"/>
              </w:rPr>
              <w:t xml:space="preserve"> в </w:t>
            </w:r>
            <w:proofErr w:type="spellStart"/>
            <w:r w:rsidRPr="00035CD4">
              <w:rPr>
                <w:rFonts w:ascii="Times New Roman" w:eastAsia="SimSun" w:hAnsi="Times New Roman" w:cs="Times New Roman"/>
                <w:color w:val="auto"/>
                <w:sz w:val="24"/>
                <w:szCs w:val="24"/>
                <w:lang w:val="ru-RU" w:eastAsia="uk-UA" w:bidi="ar-SA"/>
              </w:rPr>
              <w:t>розчині</w:t>
            </w:r>
            <w:proofErr w:type="spellEnd"/>
            <w:r w:rsidRPr="00035CD4">
              <w:rPr>
                <w:rFonts w:ascii="Times New Roman" w:eastAsia="SimSun" w:hAnsi="Times New Roman" w:cs="Times New Roman"/>
                <w:color w:val="auto"/>
                <w:sz w:val="24"/>
                <w:szCs w:val="24"/>
                <w:lang w:val="ru-RU" w:eastAsia="uk-UA" w:bidi="ar-SA"/>
              </w:rPr>
              <w:t xml:space="preserve"> </w:t>
            </w:r>
            <w:proofErr w:type="spellStart"/>
            <w:r w:rsidRPr="00035CD4">
              <w:rPr>
                <w:rFonts w:ascii="Times New Roman" w:eastAsia="SimSun" w:hAnsi="Times New Roman" w:cs="Times New Roman"/>
                <w:color w:val="auto"/>
                <w:sz w:val="24"/>
                <w:szCs w:val="24"/>
                <w:lang w:val="ru-RU" w:eastAsia="uk-UA" w:bidi="ar-SA"/>
              </w:rPr>
              <w:t>дезінфектанту</w:t>
            </w:r>
            <w:proofErr w:type="spellEnd"/>
            <w:r w:rsidRPr="00035CD4">
              <w:rPr>
                <w:rFonts w:ascii="Times New Roman" w:eastAsia="SimSun" w:hAnsi="Times New Roman" w:cs="Times New Roman"/>
                <w:color w:val="auto"/>
                <w:sz w:val="24"/>
                <w:szCs w:val="24"/>
                <w:lang w:val="ru-RU" w:eastAsia="uk-UA" w:bidi="ar-SA"/>
              </w:rPr>
              <w:t xml:space="preserve">. </w:t>
            </w:r>
            <w:proofErr w:type="spellStart"/>
            <w:r w:rsidRPr="00035CD4">
              <w:rPr>
                <w:rFonts w:ascii="Times New Roman" w:eastAsia="SimSun" w:hAnsi="Times New Roman" w:cs="Times New Roman"/>
                <w:color w:val="auto"/>
                <w:sz w:val="24"/>
                <w:szCs w:val="24"/>
                <w:lang w:val="ru-RU" w:eastAsia="uk-UA" w:bidi="ar-SA"/>
              </w:rPr>
              <w:t>Дозволяє</w:t>
            </w:r>
            <w:proofErr w:type="spellEnd"/>
            <w:r w:rsidRPr="00035CD4">
              <w:rPr>
                <w:rFonts w:ascii="Times New Roman" w:eastAsia="SimSun" w:hAnsi="Times New Roman" w:cs="Times New Roman"/>
                <w:color w:val="auto"/>
                <w:sz w:val="24"/>
                <w:szCs w:val="24"/>
                <w:lang w:val="ru-RU" w:eastAsia="uk-UA" w:bidi="ar-SA"/>
              </w:rPr>
              <w:t xml:space="preserve"> </w:t>
            </w:r>
            <w:proofErr w:type="spellStart"/>
            <w:r w:rsidRPr="00035CD4">
              <w:rPr>
                <w:rFonts w:ascii="Times New Roman" w:eastAsia="SimSun" w:hAnsi="Times New Roman" w:cs="Times New Roman"/>
                <w:color w:val="auto"/>
                <w:sz w:val="24"/>
                <w:szCs w:val="24"/>
                <w:lang w:val="ru-RU" w:eastAsia="uk-UA" w:bidi="ar-SA"/>
              </w:rPr>
              <w:t>зручно</w:t>
            </w:r>
            <w:proofErr w:type="spellEnd"/>
            <w:r w:rsidRPr="00035CD4">
              <w:rPr>
                <w:rFonts w:ascii="Times New Roman" w:eastAsia="SimSun" w:hAnsi="Times New Roman" w:cs="Times New Roman"/>
                <w:color w:val="auto"/>
                <w:sz w:val="24"/>
                <w:szCs w:val="24"/>
                <w:lang w:val="ru-RU" w:eastAsia="uk-UA" w:bidi="ar-SA"/>
              </w:rPr>
              <w:t xml:space="preserve"> </w:t>
            </w:r>
            <w:proofErr w:type="spellStart"/>
            <w:r w:rsidRPr="00035CD4">
              <w:rPr>
                <w:rFonts w:ascii="Times New Roman" w:eastAsia="SimSun" w:hAnsi="Times New Roman" w:cs="Times New Roman"/>
                <w:color w:val="auto"/>
                <w:sz w:val="24"/>
                <w:szCs w:val="24"/>
                <w:lang w:val="ru-RU" w:eastAsia="uk-UA" w:bidi="ar-SA"/>
              </w:rPr>
              <w:t>витягувати</w:t>
            </w:r>
            <w:proofErr w:type="spellEnd"/>
            <w:r w:rsidRPr="00035CD4">
              <w:rPr>
                <w:rFonts w:ascii="Times New Roman" w:eastAsia="SimSun" w:hAnsi="Times New Roman" w:cs="Times New Roman"/>
                <w:color w:val="auto"/>
                <w:sz w:val="24"/>
                <w:szCs w:val="24"/>
                <w:lang w:val="ru-RU" w:eastAsia="uk-UA" w:bidi="ar-SA"/>
              </w:rPr>
              <w:t xml:space="preserve"> </w:t>
            </w:r>
            <w:proofErr w:type="spellStart"/>
            <w:r w:rsidRPr="00035CD4">
              <w:rPr>
                <w:rFonts w:ascii="Times New Roman" w:eastAsia="SimSun" w:hAnsi="Times New Roman" w:cs="Times New Roman"/>
                <w:color w:val="auto"/>
                <w:sz w:val="24"/>
                <w:szCs w:val="24"/>
                <w:lang w:val="ru-RU" w:eastAsia="uk-UA" w:bidi="ar-SA"/>
              </w:rPr>
              <w:t>інструмент</w:t>
            </w:r>
            <w:proofErr w:type="spellEnd"/>
            <w:r w:rsidRPr="00035CD4">
              <w:rPr>
                <w:rFonts w:ascii="Times New Roman" w:eastAsia="SimSun" w:hAnsi="Times New Roman" w:cs="Times New Roman"/>
                <w:color w:val="auto"/>
                <w:sz w:val="24"/>
                <w:szCs w:val="24"/>
                <w:lang w:val="ru-RU" w:eastAsia="uk-UA" w:bidi="ar-SA"/>
              </w:rPr>
              <w:t xml:space="preserve"> з </w:t>
            </w:r>
            <w:proofErr w:type="spellStart"/>
            <w:r w:rsidRPr="00035CD4">
              <w:rPr>
                <w:rFonts w:ascii="Times New Roman" w:eastAsia="SimSun" w:hAnsi="Times New Roman" w:cs="Times New Roman"/>
                <w:color w:val="auto"/>
                <w:sz w:val="24"/>
                <w:szCs w:val="24"/>
                <w:lang w:val="ru-RU" w:eastAsia="uk-UA" w:bidi="ar-SA"/>
              </w:rPr>
              <w:t>розчину</w:t>
            </w:r>
            <w:proofErr w:type="spellEnd"/>
            <w:r w:rsidRPr="00035CD4">
              <w:rPr>
                <w:rFonts w:ascii="Times New Roman" w:eastAsia="SimSun" w:hAnsi="Times New Roman" w:cs="Times New Roman"/>
                <w:color w:val="auto"/>
                <w:sz w:val="24"/>
                <w:szCs w:val="24"/>
                <w:lang w:val="ru-RU" w:eastAsia="uk-UA" w:bidi="ar-SA"/>
              </w:rPr>
              <w:t xml:space="preserve"> </w:t>
            </w:r>
            <w:proofErr w:type="spellStart"/>
            <w:r w:rsidRPr="00035CD4">
              <w:rPr>
                <w:rFonts w:ascii="Times New Roman" w:eastAsia="SimSun" w:hAnsi="Times New Roman" w:cs="Times New Roman"/>
                <w:color w:val="auto"/>
                <w:sz w:val="24"/>
                <w:szCs w:val="24"/>
                <w:lang w:val="ru-RU" w:eastAsia="uk-UA" w:bidi="ar-SA"/>
              </w:rPr>
              <w:t>завдяки</w:t>
            </w:r>
            <w:proofErr w:type="spellEnd"/>
            <w:r w:rsidRPr="00035CD4">
              <w:rPr>
                <w:rFonts w:ascii="Times New Roman" w:eastAsia="SimSun" w:hAnsi="Times New Roman" w:cs="Times New Roman"/>
                <w:color w:val="auto"/>
                <w:sz w:val="24"/>
                <w:szCs w:val="24"/>
                <w:lang w:val="ru-RU" w:eastAsia="uk-UA" w:bidi="ar-SA"/>
              </w:rPr>
              <w:t xml:space="preserve"> </w:t>
            </w:r>
            <w:proofErr w:type="spellStart"/>
            <w:r w:rsidRPr="00035CD4">
              <w:rPr>
                <w:rFonts w:ascii="Times New Roman" w:eastAsia="SimSun" w:hAnsi="Times New Roman" w:cs="Times New Roman"/>
                <w:color w:val="auto"/>
                <w:sz w:val="24"/>
                <w:szCs w:val="24"/>
                <w:lang w:val="ru-RU" w:eastAsia="uk-UA" w:bidi="ar-SA"/>
              </w:rPr>
              <w:t>ємност</w:t>
            </w:r>
            <w:proofErr w:type="gramStart"/>
            <w:r w:rsidRPr="00035CD4">
              <w:rPr>
                <w:rFonts w:ascii="Times New Roman" w:eastAsia="SimSun" w:hAnsi="Times New Roman" w:cs="Times New Roman"/>
                <w:color w:val="auto"/>
                <w:sz w:val="24"/>
                <w:szCs w:val="24"/>
                <w:lang w:val="ru-RU" w:eastAsia="uk-UA" w:bidi="ar-SA"/>
              </w:rPr>
              <w:t>і-</w:t>
            </w:r>
            <w:proofErr w:type="gramEnd"/>
            <w:r w:rsidRPr="00035CD4">
              <w:rPr>
                <w:rFonts w:ascii="Times New Roman" w:eastAsia="SimSun" w:hAnsi="Times New Roman" w:cs="Times New Roman"/>
                <w:color w:val="auto"/>
                <w:sz w:val="24"/>
                <w:szCs w:val="24"/>
                <w:lang w:val="ru-RU" w:eastAsia="uk-UA" w:bidi="ar-SA"/>
              </w:rPr>
              <w:t>кошику</w:t>
            </w:r>
            <w:proofErr w:type="spellEnd"/>
            <w:r w:rsidRPr="00035CD4">
              <w:rPr>
                <w:rFonts w:ascii="Times New Roman" w:eastAsia="SimSun" w:hAnsi="Times New Roman" w:cs="Times New Roman"/>
                <w:color w:val="auto"/>
                <w:sz w:val="24"/>
                <w:szCs w:val="24"/>
                <w:lang w:val="ru-RU" w:eastAsia="uk-UA" w:bidi="ar-SA"/>
              </w:rPr>
              <w:t xml:space="preserve"> з </w:t>
            </w:r>
            <w:proofErr w:type="spellStart"/>
            <w:r w:rsidRPr="00035CD4">
              <w:rPr>
                <w:rFonts w:ascii="Times New Roman" w:eastAsia="SimSun" w:hAnsi="Times New Roman" w:cs="Times New Roman"/>
                <w:color w:val="auto"/>
                <w:sz w:val="24"/>
                <w:szCs w:val="24"/>
                <w:lang w:val="ru-RU" w:eastAsia="uk-UA" w:bidi="ar-SA"/>
              </w:rPr>
              <w:t>сітчастим</w:t>
            </w:r>
            <w:proofErr w:type="spellEnd"/>
            <w:r w:rsidRPr="00035CD4">
              <w:rPr>
                <w:rFonts w:ascii="Times New Roman" w:eastAsia="SimSun" w:hAnsi="Times New Roman" w:cs="Times New Roman"/>
                <w:color w:val="auto"/>
                <w:sz w:val="24"/>
                <w:szCs w:val="24"/>
                <w:lang w:val="ru-RU" w:eastAsia="uk-UA" w:bidi="ar-SA"/>
              </w:rPr>
              <w:t xml:space="preserve"> дном. Пластина-</w:t>
            </w:r>
            <w:proofErr w:type="spellStart"/>
            <w:r w:rsidRPr="00035CD4">
              <w:rPr>
                <w:rFonts w:ascii="Times New Roman" w:eastAsia="SimSun" w:hAnsi="Times New Roman" w:cs="Times New Roman"/>
                <w:color w:val="auto"/>
                <w:sz w:val="24"/>
                <w:szCs w:val="24"/>
                <w:lang w:val="ru-RU" w:eastAsia="uk-UA" w:bidi="ar-SA"/>
              </w:rPr>
              <w:t>вантаж</w:t>
            </w:r>
            <w:proofErr w:type="spellEnd"/>
            <w:r w:rsidRPr="00035CD4">
              <w:rPr>
                <w:rFonts w:ascii="Times New Roman" w:eastAsia="SimSun" w:hAnsi="Times New Roman" w:cs="Times New Roman"/>
                <w:color w:val="auto"/>
                <w:sz w:val="24"/>
                <w:szCs w:val="24"/>
                <w:lang w:val="ru-RU" w:eastAsia="uk-UA" w:bidi="ar-SA"/>
              </w:rPr>
              <w:t xml:space="preserve"> </w:t>
            </w:r>
            <w:proofErr w:type="spellStart"/>
            <w:r w:rsidRPr="00035CD4">
              <w:rPr>
                <w:rFonts w:ascii="Times New Roman" w:eastAsia="SimSun" w:hAnsi="Times New Roman" w:cs="Times New Roman"/>
                <w:color w:val="auto"/>
                <w:sz w:val="24"/>
                <w:szCs w:val="24"/>
                <w:lang w:val="ru-RU" w:eastAsia="uk-UA" w:bidi="ar-SA"/>
              </w:rPr>
              <w:t>призначена</w:t>
            </w:r>
            <w:proofErr w:type="spellEnd"/>
            <w:r w:rsidRPr="00035CD4">
              <w:rPr>
                <w:rFonts w:ascii="Times New Roman" w:eastAsia="SimSun" w:hAnsi="Times New Roman" w:cs="Times New Roman"/>
                <w:color w:val="auto"/>
                <w:sz w:val="24"/>
                <w:szCs w:val="24"/>
                <w:lang w:val="ru-RU" w:eastAsia="uk-UA" w:bidi="ar-SA"/>
              </w:rPr>
              <w:t xml:space="preserve"> для </w:t>
            </w:r>
            <w:proofErr w:type="spellStart"/>
            <w:r w:rsidRPr="00035CD4">
              <w:rPr>
                <w:rFonts w:ascii="Times New Roman" w:eastAsia="SimSun" w:hAnsi="Times New Roman" w:cs="Times New Roman"/>
                <w:color w:val="auto"/>
                <w:sz w:val="24"/>
                <w:szCs w:val="24"/>
                <w:lang w:val="ru-RU" w:eastAsia="uk-UA" w:bidi="ar-SA"/>
              </w:rPr>
              <w:t>утримання</w:t>
            </w:r>
            <w:proofErr w:type="spellEnd"/>
            <w:r w:rsidRPr="00035CD4">
              <w:rPr>
                <w:rFonts w:ascii="Times New Roman" w:eastAsia="SimSun" w:hAnsi="Times New Roman" w:cs="Times New Roman"/>
                <w:color w:val="auto"/>
                <w:sz w:val="24"/>
                <w:szCs w:val="24"/>
                <w:lang w:val="ru-RU" w:eastAsia="uk-UA" w:bidi="ar-SA"/>
              </w:rPr>
              <w:t xml:space="preserve"> </w:t>
            </w:r>
            <w:proofErr w:type="spellStart"/>
            <w:r w:rsidRPr="00035CD4">
              <w:rPr>
                <w:rFonts w:ascii="Times New Roman" w:eastAsia="SimSun" w:hAnsi="Times New Roman" w:cs="Times New Roman"/>
                <w:color w:val="auto"/>
                <w:sz w:val="24"/>
                <w:szCs w:val="24"/>
                <w:lang w:val="ru-RU" w:eastAsia="uk-UA" w:bidi="ar-SA"/>
              </w:rPr>
              <w:t>інструменту</w:t>
            </w:r>
            <w:proofErr w:type="spellEnd"/>
            <w:r w:rsidRPr="00035CD4">
              <w:rPr>
                <w:rFonts w:ascii="Times New Roman" w:eastAsia="SimSun" w:hAnsi="Times New Roman" w:cs="Times New Roman"/>
                <w:color w:val="auto"/>
                <w:sz w:val="24"/>
                <w:szCs w:val="24"/>
                <w:lang w:val="ru-RU" w:eastAsia="uk-UA" w:bidi="ar-SA"/>
              </w:rPr>
              <w:t xml:space="preserve"> в </w:t>
            </w:r>
            <w:proofErr w:type="spellStart"/>
            <w:r w:rsidRPr="00035CD4">
              <w:rPr>
                <w:rFonts w:ascii="Times New Roman" w:eastAsia="SimSun" w:hAnsi="Times New Roman" w:cs="Times New Roman"/>
                <w:color w:val="auto"/>
                <w:sz w:val="24"/>
                <w:szCs w:val="24"/>
                <w:lang w:val="ru-RU" w:eastAsia="uk-UA" w:bidi="ar-SA"/>
              </w:rPr>
              <w:t>розчині</w:t>
            </w:r>
            <w:proofErr w:type="spellEnd"/>
            <w:r w:rsidRPr="00035CD4">
              <w:rPr>
                <w:rFonts w:ascii="Times New Roman" w:eastAsia="SimSun" w:hAnsi="Times New Roman" w:cs="Times New Roman"/>
                <w:color w:val="auto"/>
                <w:sz w:val="24"/>
                <w:szCs w:val="24"/>
                <w:lang w:val="ru-RU" w:eastAsia="uk-UA" w:bidi="ar-SA"/>
              </w:rPr>
              <w:t>.</w:t>
            </w:r>
          </w:p>
          <w:p w:rsidR="00035CD4" w:rsidRPr="00035CD4" w:rsidRDefault="00035CD4" w:rsidP="00065728">
            <w:pPr>
              <w:pStyle w:val="af5"/>
              <w:rPr>
                <w:lang w:val="ru-RU"/>
              </w:rPr>
            </w:pPr>
            <w:proofErr w:type="spellStart"/>
            <w:r w:rsidRPr="00035CD4">
              <w:rPr>
                <w:rFonts w:ascii="Times New Roman" w:eastAsia="SimSun" w:hAnsi="Times New Roman" w:cs="Times New Roman"/>
                <w:color w:val="auto"/>
                <w:sz w:val="24"/>
                <w:szCs w:val="24"/>
                <w:lang w:val="ru-RU" w:eastAsia="uk-UA" w:bidi="ar-SA"/>
              </w:rPr>
              <w:t>Кришка</w:t>
            </w:r>
            <w:proofErr w:type="spellEnd"/>
            <w:r w:rsidRPr="00035CD4">
              <w:rPr>
                <w:rFonts w:ascii="Times New Roman" w:eastAsia="SimSun" w:hAnsi="Times New Roman" w:cs="Times New Roman"/>
                <w:color w:val="auto"/>
                <w:sz w:val="24"/>
                <w:szCs w:val="24"/>
                <w:lang w:val="ru-RU" w:eastAsia="uk-UA" w:bidi="ar-SA"/>
              </w:rPr>
              <w:t xml:space="preserve"> контейнеру </w:t>
            </w:r>
            <w:proofErr w:type="spellStart"/>
            <w:proofErr w:type="gramStart"/>
            <w:r w:rsidRPr="00035CD4">
              <w:rPr>
                <w:rFonts w:ascii="Times New Roman" w:eastAsia="SimSun" w:hAnsi="Times New Roman" w:cs="Times New Roman"/>
                <w:color w:val="auto"/>
                <w:sz w:val="24"/>
                <w:szCs w:val="24"/>
                <w:lang w:val="ru-RU" w:eastAsia="uk-UA" w:bidi="ar-SA"/>
              </w:rPr>
              <w:t>м</w:t>
            </w:r>
            <w:proofErr w:type="gramEnd"/>
            <w:r w:rsidRPr="00035CD4">
              <w:rPr>
                <w:rFonts w:ascii="Times New Roman" w:eastAsia="SimSun" w:hAnsi="Times New Roman" w:cs="Times New Roman"/>
                <w:color w:val="auto"/>
                <w:sz w:val="24"/>
                <w:szCs w:val="24"/>
                <w:lang w:val="ru-RU" w:eastAsia="uk-UA" w:bidi="ar-SA"/>
              </w:rPr>
              <w:t>іцно</w:t>
            </w:r>
            <w:proofErr w:type="spellEnd"/>
            <w:r w:rsidRPr="00035CD4">
              <w:rPr>
                <w:rFonts w:ascii="Times New Roman" w:eastAsia="SimSun" w:hAnsi="Times New Roman" w:cs="Times New Roman"/>
                <w:color w:val="auto"/>
                <w:sz w:val="24"/>
                <w:szCs w:val="24"/>
                <w:lang w:val="ru-RU" w:eastAsia="uk-UA" w:bidi="ar-SA"/>
              </w:rPr>
              <w:t xml:space="preserve"> </w:t>
            </w:r>
            <w:proofErr w:type="spellStart"/>
            <w:r w:rsidRPr="00035CD4">
              <w:rPr>
                <w:rFonts w:ascii="Times New Roman" w:eastAsia="SimSun" w:hAnsi="Times New Roman" w:cs="Times New Roman"/>
                <w:color w:val="auto"/>
                <w:sz w:val="24"/>
                <w:szCs w:val="24"/>
                <w:lang w:val="ru-RU" w:eastAsia="uk-UA" w:bidi="ar-SA"/>
              </w:rPr>
              <w:t>фіксується</w:t>
            </w:r>
            <w:proofErr w:type="spellEnd"/>
            <w:r w:rsidRPr="00035CD4">
              <w:rPr>
                <w:rFonts w:ascii="Times New Roman" w:eastAsia="SimSun" w:hAnsi="Times New Roman" w:cs="Times New Roman"/>
                <w:color w:val="auto"/>
                <w:sz w:val="24"/>
                <w:szCs w:val="24"/>
                <w:lang w:val="ru-RU" w:eastAsia="uk-UA" w:bidi="ar-SA"/>
              </w:rPr>
              <w:t xml:space="preserve"> </w:t>
            </w:r>
            <w:proofErr w:type="spellStart"/>
            <w:r w:rsidRPr="00035CD4">
              <w:rPr>
                <w:rFonts w:ascii="Times New Roman" w:eastAsia="SimSun" w:hAnsi="Times New Roman" w:cs="Times New Roman"/>
                <w:color w:val="auto"/>
                <w:sz w:val="24"/>
                <w:szCs w:val="24"/>
                <w:lang w:val="ru-RU" w:eastAsia="uk-UA" w:bidi="ar-SA"/>
              </w:rPr>
              <w:t>завдяки</w:t>
            </w:r>
            <w:proofErr w:type="spellEnd"/>
            <w:r w:rsidRPr="00035CD4">
              <w:rPr>
                <w:rFonts w:ascii="Times New Roman" w:eastAsia="SimSun" w:hAnsi="Times New Roman" w:cs="Times New Roman"/>
                <w:color w:val="auto"/>
                <w:sz w:val="24"/>
                <w:szCs w:val="24"/>
                <w:lang w:val="ru-RU" w:eastAsia="uk-UA" w:bidi="ar-SA"/>
              </w:rPr>
              <w:t xml:space="preserve"> ручкам.</w:t>
            </w:r>
          </w:p>
        </w:tc>
        <w:tc>
          <w:tcPr>
            <w:cnfStyle w:val="000001000000" w:firstRow="0" w:lastRow="0" w:firstColumn="0" w:lastColumn="0" w:oddVBand="0" w:evenVBand="1" w:oddHBand="0" w:evenHBand="0" w:firstRowFirstColumn="0" w:firstRowLastColumn="0" w:lastRowFirstColumn="0" w:lastRowLastColumn="0"/>
            <w:tcW w:w="999" w:type="pct"/>
            <w:tcBorders>
              <w:top w:val="single" w:sz="4" w:space="0" w:color="auto"/>
              <w:left w:val="single" w:sz="4" w:space="0" w:color="auto"/>
              <w:bottom w:val="single" w:sz="4" w:space="0" w:color="auto"/>
            </w:tcBorders>
          </w:tcPr>
          <w:p w:rsidR="00035CD4" w:rsidRPr="00035CD4" w:rsidRDefault="00035CD4" w:rsidP="00065728">
            <w:pPr>
              <w:pStyle w:val="af5"/>
              <w:spacing w:before="0"/>
              <w:rPr>
                <w:rFonts w:ascii="Times New Roman" w:eastAsia="SimSun" w:hAnsi="Times New Roman" w:cs="Times New Roman"/>
                <w:b/>
                <w:bCs/>
                <w:color w:val="auto"/>
                <w:lang w:val="ru-RU" w:eastAsia="uk-UA" w:bidi="ar-SA"/>
              </w:rPr>
            </w:pPr>
            <w:proofErr w:type="spellStart"/>
            <w:r w:rsidRPr="00035CD4">
              <w:rPr>
                <w:rFonts w:ascii="Times New Roman" w:eastAsia="SimSun" w:hAnsi="Times New Roman" w:cs="Times New Roman"/>
                <w:b/>
                <w:bCs/>
                <w:color w:val="auto"/>
                <w:lang w:val="ru-RU" w:eastAsia="uk-UA" w:bidi="ar-SA"/>
              </w:rPr>
              <w:t>Об'є</w:t>
            </w:r>
            <w:proofErr w:type="gramStart"/>
            <w:r w:rsidRPr="00035CD4">
              <w:rPr>
                <w:rFonts w:ascii="Times New Roman" w:eastAsia="SimSun" w:hAnsi="Times New Roman" w:cs="Times New Roman"/>
                <w:b/>
                <w:bCs/>
                <w:color w:val="auto"/>
                <w:lang w:val="ru-RU" w:eastAsia="uk-UA" w:bidi="ar-SA"/>
              </w:rPr>
              <w:t>м</w:t>
            </w:r>
            <w:proofErr w:type="spellEnd"/>
            <w:proofErr w:type="gramEnd"/>
            <w:r w:rsidRPr="00035CD4">
              <w:rPr>
                <w:rFonts w:ascii="Times New Roman" w:eastAsia="SimSun" w:hAnsi="Times New Roman" w:cs="Times New Roman"/>
                <w:b/>
                <w:bCs/>
                <w:color w:val="auto"/>
                <w:lang w:val="ru-RU" w:eastAsia="uk-UA" w:bidi="ar-SA"/>
              </w:rPr>
              <w:t>: 1 л.</w:t>
            </w:r>
          </w:p>
          <w:p w:rsidR="00035CD4" w:rsidRPr="00035CD4" w:rsidRDefault="00035CD4" w:rsidP="00065728">
            <w:pPr>
              <w:pStyle w:val="af5"/>
              <w:spacing w:before="0"/>
              <w:rPr>
                <w:rFonts w:ascii="Times New Roman" w:eastAsia="SimSun" w:hAnsi="Times New Roman" w:cs="Times New Roman"/>
                <w:bCs/>
                <w:color w:val="auto"/>
                <w:lang w:val="ru-RU" w:eastAsia="uk-UA" w:bidi="ar-SA"/>
              </w:rPr>
            </w:pPr>
            <w:proofErr w:type="spellStart"/>
            <w:r w:rsidRPr="00035CD4">
              <w:rPr>
                <w:rFonts w:ascii="Times New Roman" w:eastAsia="SimSun" w:hAnsi="Times New Roman" w:cs="Times New Roman"/>
                <w:bCs/>
                <w:color w:val="auto"/>
                <w:lang w:val="ru-RU" w:eastAsia="uk-UA" w:bidi="ar-SA"/>
              </w:rPr>
              <w:t>Розміри</w:t>
            </w:r>
            <w:proofErr w:type="spellEnd"/>
            <w:r w:rsidRPr="00035CD4">
              <w:rPr>
                <w:rFonts w:ascii="Times New Roman" w:eastAsia="SimSun" w:hAnsi="Times New Roman" w:cs="Times New Roman"/>
                <w:bCs/>
                <w:color w:val="auto"/>
                <w:lang w:val="ru-RU" w:eastAsia="uk-UA" w:bidi="ar-SA"/>
              </w:rPr>
              <w:t xml:space="preserve"> контейнера </w:t>
            </w:r>
            <w:proofErr w:type="spellStart"/>
            <w:r w:rsidRPr="00035CD4">
              <w:rPr>
                <w:rFonts w:ascii="Times New Roman" w:eastAsia="SimSun" w:hAnsi="Times New Roman" w:cs="Times New Roman"/>
                <w:bCs/>
                <w:color w:val="auto"/>
                <w:lang w:val="ru-RU" w:eastAsia="uk-UA" w:bidi="ar-SA"/>
              </w:rPr>
              <w:t>внутрішні</w:t>
            </w:r>
            <w:proofErr w:type="spellEnd"/>
            <w:r w:rsidRPr="00035CD4">
              <w:rPr>
                <w:rFonts w:ascii="Times New Roman" w:eastAsia="SimSun" w:hAnsi="Times New Roman" w:cs="Times New Roman"/>
                <w:bCs/>
                <w:color w:val="auto"/>
                <w:lang w:val="ru-RU" w:eastAsia="uk-UA" w:bidi="ar-SA"/>
              </w:rPr>
              <w:t>: 22 х 9 х 5 см</w:t>
            </w:r>
          </w:p>
        </w:tc>
        <w:tc>
          <w:tcPr>
            <w:cnfStyle w:val="000010000000" w:firstRow="0" w:lastRow="0" w:firstColumn="0" w:lastColumn="0" w:oddVBand="1" w:evenVBand="0"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F567F3" w:rsidRDefault="00035CD4" w:rsidP="00065728">
            <w:pPr>
              <w:jc w:val="center"/>
            </w:pPr>
            <w:proofErr w:type="spellStart"/>
            <w:proofErr w:type="gramStart"/>
            <w:r>
              <w:t>шт</w:t>
            </w:r>
            <w:proofErr w:type="spellEnd"/>
            <w:proofErr w:type="gramEnd"/>
            <w:r>
              <w:t>.</w:t>
            </w:r>
          </w:p>
        </w:tc>
        <w:tc>
          <w:tcPr>
            <w:cnfStyle w:val="000001000000" w:firstRow="0" w:lastRow="0" w:firstColumn="0" w:lastColumn="0" w:oddVBand="0" w:evenVBand="1"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FE3E14" w:rsidRDefault="00035CD4" w:rsidP="00065728">
            <w:pPr>
              <w:jc w:val="center"/>
              <w:rPr>
                <w:lang w:val="ru-RU"/>
              </w:rPr>
            </w:pPr>
            <w:r w:rsidRPr="00FE3E14">
              <w:rPr>
                <w:lang w:val="ru-RU"/>
              </w:rPr>
              <w:t>3</w:t>
            </w:r>
          </w:p>
        </w:tc>
      </w:tr>
      <w:tr w:rsidR="00035CD4" w:rsidRPr="00531362" w:rsidTr="00065728">
        <w:trPr>
          <w:trHeight w:val="450"/>
        </w:trPr>
        <w:tc>
          <w:tcPr>
            <w:cnfStyle w:val="000010000000" w:firstRow="0" w:lastRow="0" w:firstColumn="0" w:lastColumn="0" w:oddVBand="1" w:evenVBand="0" w:oddHBand="0" w:evenHBand="0" w:firstRowFirstColumn="0" w:firstRowLastColumn="0" w:lastRowFirstColumn="0" w:lastRowLastColumn="0"/>
            <w:tcW w:w="258" w:type="pct"/>
            <w:vMerge/>
            <w:tcBorders>
              <w:bottom w:val="single" w:sz="4" w:space="0" w:color="auto"/>
            </w:tcBorders>
            <w:noWrap/>
            <w:vAlign w:val="center"/>
          </w:tcPr>
          <w:p w:rsidR="00035CD4" w:rsidRDefault="00035CD4" w:rsidP="00065728">
            <w:pPr>
              <w:jc w:val="center"/>
              <w:rPr>
                <w:b/>
              </w:rPr>
            </w:pPr>
          </w:p>
        </w:tc>
        <w:tc>
          <w:tcPr>
            <w:cnfStyle w:val="000001000000" w:firstRow="0" w:lastRow="0" w:firstColumn="0" w:lastColumn="0" w:oddVBand="0" w:evenVBand="1" w:oddHBand="0" w:evenHBand="0" w:firstRowFirstColumn="0" w:firstRowLastColumn="0" w:lastRowFirstColumn="0" w:lastRowLastColumn="0"/>
            <w:tcW w:w="1069" w:type="pct"/>
            <w:vMerge/>
            <w:tcBorders>
              <w:bottom w:val="single" w:sz="4" w:space="0" w:color="auto"/>
            </w:tcBorders>
            <w:noWrap/>
            <w:vAlign w:val="center"/>
          </w:tcPr>
          <w:p w:rsidR="00035CD4" w:rsidRPr="00541F6C" w:rsidRDefault="00035CD4" w:rsidP="00065728">
            <w:pPr>
              <w:rPr>
                <w:color w:val="000000"/>
              </w:rPr>
            </w:pPr>
          </w:p>
        </w:tc>
        <w:tc>
          <w:tcPr>
            <w:cnfStyle w:val="000010000000" w:firstRow="0" w:lastRow="0" w:firstColumn="0" w:lastColumn="0" w:oddVBand="1" w:evenVBand="0" w:oddHBand="0" w:evenHBand="0" w:firstRowFirstColumn="0" w:firstRowLastColumn="0" w:lastRowFirstColumn="0" w:lastRowLastColumn="0"/>
            <w:tcW w:w="1773" w:type="pct"/>
            <w:vMerge/>
            <w:tcBorders>
              <w:bottom w:val="single" w:sz="4" w:space="0" w:color="auto"/>
              <w:right w:val="single" w:sz="4" w:space="0" w:color="auto"/>
            </w:tcBorders>
          </w:tcPr>
          <w:p w:rsidR="00035CD4" w:rsidRPr="00521F1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tc>
        <w:tc>
          <w:tcPr>
            <w:cnfStyle w:val="000001000000" w:firstRow="0" w:lastRow="0" w:firstColumn="0" w:lastColumn="0" w:oddVBand="0" w:evenVBand="1" w:oddHBand="0" w:evenHBand="0" w:firstRowFirstColumn="0" w:firstRowLastColumn="0" w:lastRowFirstColumn="0" w:lastRowLastColumn="0"/>
            <w:tcW w:w="999" w:type="pct"/>
            <w:tcBorders>
              <w:top w:val="single" w:sz="4" w:space="0" w:color="auto"/>
              <w:left w:val="single" w:sz="4" w:space="0" w:color="auto"/>
              <w:bottom w:val="single" w:sz="4" w:space="0" w:color="auto"/>
            </w:tcBorders>
          </w:tcPr>
          <w:p w:rsidR="00035CD4" w:rsidRPr="00035CD4" w:rsidRDefault="00035CD4" w:rsidP="00065728">
            <w:pPr>
              <w:pStyle w:val="af5"/>
              <w:spacing w:before="0"/>
              <w:rPr>
                <w:rFonts w:ascii="Times New Roman" w:eastAsia="SimSun" w:hAnsi="Times New Roman" w:cs="Times New Roman"/>
                <w:b/>
                <w:bCs/>
                <w:color w:val="auto"/>
                <w:lang w:val="ru-RU" w:eastAsia="uk-UA" w:bidi="ar-SA"/>
              </w:rPr>
            </w:pPr>
            <w:proofErr w:type="spellStart"/>
            <w:r w:rsidRPr="00035CD4">
              <w:rPr>
                <w:rFonts w:ascii="Times New Roman" w:eastAsia="SimSun" w:hAnsi="Times New Roman" w:cs="Times New Roman"/>
                <w:b/>
                <w:bCs/>
                <w:color w:val="auto"/>
                <w:lang w:val="ru-RU" w:eastAsia="uk-UA" w:bidi="ar-SA"/>
              </w:rPr>
              <w:t>Об'є</w:t>
            </w:r>
            <w:proofErr w:type="gramStart"/>
            <w:r w:rsidRPr="00035CD4">
              <w:rPr>
                <w:rFonts w:ascii="Times New Roman" w:eastAsia="SimSun" w:hAnsi="Times New Roman" w:cs="Times New Roman"/>
                <w:b/>
                <w:bCs/>
                <w:color w:val="auto"/>
                <w:lang w:val="ru-RU" w:eastAsia="uk-UA" w:bidi="ar-SA"/>
              </w:rPr>
              <w:t>м</w:t>
            </w:r>
            <w:proofErr w:type="spellEnd"/>
            <w:proofErr w:type="gramEnd"/>
            <w:r w:rsidRPr="00035CD4">
              <w:rPr>
                <w:rFonts w:ascii="Times New Roman" w:eastAsia="SimSun" w:hAnsi="Times New Roman" w:cs="Times New Roman"/>
                <w:b/>
                <w:bCs/>
                <w:color w:val="auto"/>
                <w:lang w:val="ru-RU" w:eastAsia="uk-UA" w:bidi="ar-SA"/>
              </w:rPr>
              <w:t>: 3 л</w:t>
            </w:r>
          </w:p>
          <w:p w:rsidR="00035CD4" w:rsidRPr="00035CD4" w:rsidRDefault="00035CD4" w:rsidP="00065728">
            <w:pPr>
              <w:pStyle w:val="af5"/>
              <w:spacing w:before="0"/>
              <w:rPr>
                <w:rFonts w:ascii="Times New Roman" w:eastAsia="SimSun" w:hAnsi="Times New Roman" w:cs="Times New Roman"/>
                <w:bCs/>
                <w:color w:val="auto"/>
                <w:lang w:val="ru-RU" w:eastAsia="uk-UA" w:bidi="ar-SA"/>
              </w:rPr>
            </w:pPr>
            <w:proofErr w:type="spellStart"/>
            <w:r w:rsidRPr="00035CD4">
              <w:rPr>
                <w:rFonts w:ascii="Times New Roman" w:eastAsia="SimSun" w:hAnsi="Times New Roman" w:cs="Times New Roman"/>
                <w:bCs/>
                <w:color w:val="auto"/>
                <w:lang w:val="ru-RU" w:eastAsia="uk-UA" w:bidi="ar-SA"/>
              </w:rPr>
              <w:t>Розміри</w:t>
            </w:r>
            <w:proofErr w:type="spellEnd"/>
            <w:r w:rsidRPr="00035CD4">
              <w:rPr>
                <w:rFonts w:ascii="Times New Roman" w:eastAsia="SimSun" w:hAnsi="Times New Roman" w:cs="Times New Roman"/>
                <w:bCs/>
                <w:color w:val="auto"/>
                <w:lang w:val="ru-RU" w:eastAsia="uk-UA" w:bidi="ar-SA"/>
              </w:rPr>
              <w:t>:</w:t>
            </w:r>
          </w:p>
          <w:p w:rsidR="00035CD4" w:rsidRPr="00035CD4" w:rsidRDefault="00035CD4" w:rsidP="00065728">
            <w:pPr>
              <w:pStyle w:val="af5"/>
              <w:spacing w:before="0"/>
              <w:rPr>
                <w:rFonts w:ascii="Times New Roman" w:eastAsia="SimSun" w:hAnsi="Times New Roman" w:cs="Times New Roman"/>
                <w:bCs/>
                <w:color w:val="auto"/>
                <w:lang w:val="ru-RU" w:eastAsia="uk-UA" w:bidi="ar-SA"/>
              </w:rPr>
            </w:pPr>
            <w:proofErr w:type="spellStart"/>
            <w:r w:rsidRPr="00035CD4">
              <w:rPr>
                <w:rFonts w:ascii="Times New Roman" w:eastAsia="SimSun" w:hAnsi="Times New Roman" w:cs="Times New Roman"/>
                <w:bCs/>
                <w:color w:val="auto"/>
                <w:lang w:val="ru-RU" w:eastAsia="uk-UA" w:bidi="ar-SA"/>
              </w:rPr>
              <w:t>Висота</w:t>
            </w:r>
            <w:proofErr w:type="spellEnd"/>
            <w:r w:rsidRPr="00035CD4">
              <w:rPr>
                <w:rFonts w:ascii="Times New Roman" w:eastAsia="SimSun" w:hAnsi="Times New Roman" w:cs="Times New Roman"/>
                <w:bCs/>
                <w:color w:val="auto"/>
                <w:lang w:val="ru-RU" w:eastAsia="uk-UA" w:bidi="ar-SA"/>
              </w:rPr>
              <w:t xml:space="preserve"> - 8,5 см (з </w:t>
            </w:r>
            <w:proofErr w:type="spellStart"/>
            <w:r w:rsidRPr="00035CD4">
              <w:rPr>
                <w:rFonts w:ascii="Times New Roman" w:eastAsia="SimSun" w:hAnsi="Times New Roman" w:cs="Times New Roman"/>
                <w:bCs/>
                <w:color w:val="auto"/>
                <w:lang w:val="ru-RU" w:eastAsia="uk-UA" w:bidi="ar-SA"/>
              </w:rPr>
              <w:t>кришкою</w:t>
            </w:r>
            <w:proofErr w:type="spellEnd"/>
            <w:r w:rsidRPr="00035CD4">
              <w:rPr>
                <w:rFonts w:ascii="Times New Roman" w:eastAsia="SimSun" w:hAnsi="Times New Roman" w:cs="Times New Roman"/>
                <w:bCs/>
                <w:color w:val="auto"/>
                <w:lang w:val="ru-RU" w:eastAsia="uk-UA" w:bidi="ar-SA"/>
              </w:rPr>
              <w:t xml:space="preserve"> - 10 см)</w:t>
            </w:r>
          </w:p>
          <w:p w:rsidR="00035CD4" w:rsidRPr="00035CD4" w:rsidRDefault="00035CD4" w:rsidP="00065728">
            <w:pPr>
              <w:pStyle w:val="af5"/>
              <w:spacing w:before="0"/>
              <w:rPr>
                <w:rFonts w:ascii="Times New Roman" w:eastAsia="SimSun" w:hAnsi="Times New Roman" w:cs="Times New Roman"/>
                <w:bCs/>
                <w:color w:val="auto"/>
                <w:lang w:val="ru-RU" w:eastAsia="uk-UA" w:bidi="ar-SA"/>
              </w:rPr>
            </w:pPr>
            <w:proofErr w:type="spellStart"/>
            <w:r w:rsidRPr="00035CD4">
              <w:rPr>
                <w:rFonts w:ascii="Times New Roman" w:eastAsia="SimSun" w:hAnsi="Times New Roman" w:cs="Times New Roman"/>
                <w:bCs/>
                <w:color w:val="auto"/>
                <w:lang w:val="ru-RU" w:eastAsia="uk-UA" w:bidi="ar-SA"/>
              </w:rPr>
              <w:t>Довжина</w:t>
            </w:r>
            <w:proofErr w:type="spellEnd"/>
            <w:r w:rsidRPr="00035CD4">
              <w:rPr>
                <w:rFonts w:ascii="Times New Roman" w:eastAsia="SimSun" w:hAnsi="Times New Roman" w:cs="Times New Roman"/>
                <w:bCs/>
                <w:color w:val="auto"/>
                <w:lang w:val="ru-RU" w:eastAsia="uk-UA" w:bidi="ar-SA"/>
              </w:rPr>
              <w:t xml:space="preserve"> - 27,3 см</w:t>
            </w:r>
          </w:p>
          <w:p w:rsidR="00035CD4" w:rsidRPr="00035CD4" w:rsidRDefault="00035CD4" w:rsidP="00065728">
            <w:pPr>
              <w:pStyle w:val="af5"/>
              <w:spacing w:before="0"/>
              <w:rPr>
                <w:rFonts w:ascii="Times New Roman" w:eastAsia="SimSun" w:hAnsi="Times New Roman" w:cs="Times New Roman"/>
                <w:bCs/>
                <w:color w:val="auto"/>
                <w:lang w:val="ru-RU" w:eastAsia="uk-UA" w:bidi="ar-SA"/>
              </w:rPr>
            </w:pPr>
            <w:r w:rsidRPr="00035CD4">
              <w:rPr>
                <w:rFonts w:ascii="Times New Roman" w:eastAsia="SimSun" w:hAnsi="Times New Roman" w:cs="Times New Roman"/>
                <w:bCs/>
                <w:color w:val="auto"/>
                <w:lang w:val="ru-RU" w:eastAsia="uk-UA" w:bidi="ar-SA"/>
              </w:rPr>
              <w:t>Ширина - 14,8 см</w:t>
            </w:r>
          </w:p>
          <w:p w:rsidR="00035CD4" w:rsidRPr="00035CD4" w:rsidRDefault="00035CD4" w:rsidP="00065728">
            <w:pPr>
              <w:pStyle w:val="af5"/>
              <w:spacing w:before="0"/>
              <w:rPr>
                <w:rFonts w:eastAsia="SimSun"/>
                <w:bCs/>
                <w:color w:val="auto"/>
                <w:lang w:val="ru-RU" w:eastAsia="uk-UA" w:bidi="ar-SA"/>
              </w:rPr>
            </w:pPr>
            <w:proofErr w:type="spellStart"/>
            <w:r w:rsidRPr="00035CD4">
              <w:rPr>
                <w:rFonts w:ascii="Times New Roman" w:eastAsia="SimSun" w:hAnsi="Times New Roman" w:cs="Times New Roman"/>
                <w:bCs/>
                <w:color w:val="auto"/>
                <w:lang w:val="ru-RU" w:eastAsia="uk-UA" w:bidi="ar-SA"/>
              </w:rPr>
              <w:t>Робочий</w:t>
            </w:r>
            <w:proofErr w:type="spellEnd"/>
            <w:r w:rsidRPr="00035CD4">
              <w:rPr>
                <w:rFonts w:ascii="Times New Roman" w:eastAsia="SimSun" w:hAnsi="Times New Roman" w:cs="Times New Roman"/>
                <w:bCs/>
                <w:color w:val="auto"/>
                <w:lang w:val="ru-RU" w:eastAsia="uk-UA" w:bidi="ar-SA"/>
              </w:rPr>
              <w:t xml:space="preserve"> </w:t>
            </w:r>
            <w:proofErr w:type="spellStart"/>
            <w:r w:rsidRPr="00035CD4">
              <w:rPr>
                <w:rFonts w:ascii="Times New Roman" w:eastAsia="SimSun" w:hAnsi="Times New Roman" w:cs="Times New Roman"/>
                <w:bCs/>
                <w:color w:val="auto"/>
                <w:lang w:val="ru-RU" w:eastAsia="uk-UA" w:bidi="ar-SA"/>
              </w:rPr>
              <w:t>об’є</w:t>
            </w:r>
            <w:proofErr w:type="gramStart"/>
            <w:r w:rsidRPr="00035CD4">
              <w:rPr>
                <w:rFonts w:ascii="Times New Roman" w:eastAsia="SimSun" w:hAnsi="Times New Roman" w:cs="Times New Roman"/>
                <w:bCs/>
                <w:color w:val="auto"/>
                <w:lang w:val="ru-RU" w:eastAsia="uk-UA" w:bidi="ar-SA"/>
              </w:rPr>
              <w:t>м</w:t>
            </w:r>
            <w:proofErr w:type="spellEnd"/>
            <w:proofErr w:type="gramEnd"/>
            <w:r w:rsidRPr="00035CD4">
              <w:rPr>
                <w:rFonts w:ascii="Times New Roman" w:eastAsia="SimSun" w:hAnsi="Times New Roman" w:cs="Times New Roman"/>
                <w:bCs/>
                <w:color w:val="auto"/>
                <w:lang w:val="ru-RU" w:eastAsia="uk-UA" w:bidi="ar-SA"/>
              </w:rPr>
              <w:t xml:space="preserve"> -2,5л</w:t>
            </w:r>
            <w:r w:rsidRPr="00035CD4">
              <w:rPr>
                <w:rFonts w:eastAsia="SimSun"/>
                <w:bCs/>
                <w:color w:val="auto"/>
                <w:lang w:val="ru-RU" w:eastAsia="uk-UA" w:bidi="ar-SA"/>
              </w:rPr>
              <w:t>.</w:t>
            </w:r>
            <w:hyperlink r:id="rId7" w:history="1"/>
          </w:p>
        </w:tc>
        <w:tc>
          <w:tcPr>
            <w:cnfStyle w:val="000010000000" w:firstRow="0" w:lastRow="0" w:firstColumn="0" w:lastColumn="0" w:oddVBand="1" w:evenVBand="0"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F567F3" w:rsidRDefault="00035CD4" w:rsidP="00065728">
            <w:pPr>
              <w:jc w:val="center"/>
            </w:pPr>
            <w:proofErr w:type="spellStart"/>
            <w:proofErr w:type="gramStart"/>
            <w:r>
              <w:t>шт</w:t>
            </w:r>
            <w:proofErr w:type="spellEnd"/>
            <w:proofErr w:type="gramEnd"/>
            <w:r>
              <w:t>.</w:t>
            </w:r>
          </w:p>
        </w:tc>
        <w:tc>
          <w:tcPr>
            <w:cnfStyle w:val="000001000000" w:firstRow="0" w:lastRow="0" w:firstColumn="0" w:lastColumn="0" w:oddVBand="0" w:evenVBand="1"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FE3E14" w:rsidRDefault="00035CD4" w:rsidP="00065728">
            <w:pPr>
              <w:jc w:val="center"/>
              <w:rPr>
                <w:lang w:val="ru-RU"/>
              </w:rPr>
            </w:pPr>
            <w:r w:rsidRPr="00FE3E14">
              <w:rPr>
                <w:lang w:val="ru-RU"/>
              </w:rPr>
              <w:t>7</w:t>
            </w:r>
          </w:p>
        </w:tc>
      </w:tr>
      <w:tr w:rsidR="00035CD4" w:rsidRPr="00531362" w:rsidTr="00065728">
        <w:trPr>
          <w:cnfStyle w:val="000000100000" w:firstRow="0" w:lastRow="0" w:firstColumn="0" w:lastColumn="0" w:oddVBand="0" w:evenVBand="0" w:oddHBand="1" w:evenHBand="0" w:firstRowFirstColumn="0" w:firstRowLastColumn="0" w:lastRowFirstColumn="0" w:lastRowLastColumn="0"/>
          <w:trHeight w:val="825"/>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35CD4" w:rsidRPr="00A35F1C" w:rsidRDefault="00035CD4" w:rsidP="00065728">
            <w:pPr>
              <w:jc w:val="center"/>
              <w:rPr>
                <w:b/>
              </w:rPr>
            </w:pPr>
            <w:r>
              <w:rPr>
                <w:b/>
              </w:rPr>
              <w:lastRenderedPageBreak/>
              <w:t>4.</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35CD4" w:rsidRPr="005F0DD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roofErr w:type="spellStart"/>
            <w:r w:rsidRPr="00217A08">
              <w:rPr>
                <w:b/>
                <w:bCs/>
              </w:rPr>
              <w:t>К</w:t>
            </w:r>
            <w:r>
              <w:rPr>
                <w:b/>
                <w:bCs/>
              </w:rPr>
              <w:t>рісло</w:t>
            </w:r>
            <w:r w:rsidRPr="00217A08">
              <w:rPr>
                <w:b/>
                <w:bCs/>
              </w:rPr>
              <w:t>-</w:t>
            </w:r>
            <w:r>
              <w:rPr>
                <w:b/>
                <w:bCs/>
              </w:rPr>
              <w:t>каталка</w:t>
            </w:r>
            <w:proofErr w:type="spellEnd"/>
            <w:r w:rsidRPr="00217A08">
              <w:rPr>
                <w:b/>
                <w:bCs/>
              </w:rPr>
              <w:t xml:space="preserve"> КВК-1</w:t>
            </w:r>
          </w:p>
          <w:p w:rsidR="00035CD4" w:rsidRPr="00217A08" w:rsidRDefault="00035CD4" w:rsidP="00065728">
            <w:pPr>
              <w:rPr>
                <w:b/>
                <w:bCs/>
              </w:rPr>
            </w:pPr>
          </w:p>
        </w:tc>
        <w:tc>
          <w:tcPr>
            <w:cnfStyle w:val="000010000000" w:firstRow="0" w:lastRow="0" w:firstColumn="0" w:lastColumn="0" w:oddVBand="1" w:evenVBand="0" w:oddHBand="0" w:evenHBand="0" w:firstRowFirstColumn="0" w:firstRowLastColumn="0" w:lastRowFirstColumn="0" w:lastRowLastColumn="0"/>
            <w:tcW w:w="2772" w:type="pct"/>
            <w:gridSpan w:val="2"/>
            <w:tcBorders>
              <w:top w:val="single" w:sz="4" w:space="0" w:color="auto"/>
              <w:bottom w:val="single" w:sz="4" w:space="0" w:color="auto"/>
            </w:tcBorders>
          </w:tcPr>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proofErr w:type="gramStart"/>
            <w:r w:rsidRPr="00035CD4">
              <w:rPr>
                <w:lang w:val="ru-RU"/>
              </w:rPr>
              <w:t>Кр</w:t>
            </w:r>
            <w:proofErr w:type="gramEnd"/>
            <w:r w:rsidRPr="00035CD4">
              <w:rPr>
                <w:lang w:val="ru-RU"/>
              </w:rPr>
              <w:t>ісло</w:t>
            </w:r>
            <w:proofErr w:type="spellEnd"/>
            <w:r w:rsidRPr="00035CD4">
              <w:rPr>
                <w:lang w:val="ru-RU"/>
              </w:rPr>
              <w:t xml:space="preserve"> каталка КВК-1 </w:t>
            </w:r>
            <w:proofErr w:type="spellStart"/>
            <w:r w:rsidRPr="00035CD4">
              <w:rPr>
                <w:lang w:val="ru-RU"/>
              </w:rPr>
              <w:t>використовується</w:t>
            </w:r>
            <w:proofErr w:type="spellEnd"/>
            <w:r w:rsidRPr="00035CD4">
              <w:rPr>
                <w:lang w:val="ru-RU"/>
              </w:rPr>
              <w:t xml:space="preserve"> для </w:t>
            </w:r>
            <w:proofErr w:type="spellStart"/>
            <w:r w:rsidRPr="00035CD4">
              <w:rPr>
                <w:lang w:val="ru-RU"/>
              </w:rPr>
              <w:t>переміщень</w:t>
            </w:r>
            <w:proofErr w:type="spellEnd"/>
            <w:r w:rsidRPr="00035CD4">
              <w:rPr>
                <w:lang w:val="ru-RU"/>
              </w:rPr>
              <w:t xml:space="preserve"> </w:t>
            </w:r>
            <w:proofErr w:type="spellStart"/>
            <w:r w:rsidRPr="00035CD4">
              <w:rPr>
                <w:lang w:val="ru-RU"/>
              </w:rPr>
              <w:t>пацієнтів</w:t>
            </w:r>
            <w:proofErr w:type="spellEnd"/>
            <w:r w:rsidRPr="00035CD4">
              <w:rPr>
                <w:lang w:val="ru-RU"/>
              </w:rPr>
              <w:t xml:space="preserve"> у </w:t>
            </w:r>
            <w:proofErr w:type="spellStart"/>
            <w:r w:rsidRPr="00035CD4">
              <w:rPr>
                <w:lang w:val="ru-RU"/>
              </w:rPr>
              <w:t>сидячому</w:t>
            </w:r>
            <w:proofErr w:type="spellEnd"/>
            <w:r w:rsidRPr="00035CD4">
              <w:rPr>
                <w:lang w:val="ru-RU"/>
              </w:rPr>
              <w:t xml:space="preserve"> </w:t>
            </w:r>
            <w:proofErr w:type="spellStart"/>
            <w:r w:rsidRPr="00035CD4">
              <w:rPr>
                <w:lang w:val="ru-RU"/>
              </w:rPr>
              <w:t>положенні</w:t>
            </w:r>
            <w:proofErr w:type="spellEnd"/>
            <w:r w:rsidRPr="00035CD4">
              <w:rPr>
                <w:lang w:val="ru-RU"/>
              </w:rPr>
              <w:t xml:space="preserve"> </w:t>
            </w:r>
            <w:proofErr w:type="spellStart"/>
            <w:r w:rsidRPr="00035CD4">
              <w:rPr>
                <w:lang w:val="ru-RU"/>
              </w:rPr>
              <w:t>всередині</w:t>
            </w:r>
            <w:proofErr w:type="spellEnd"/>
            <w:r w:rsidRPr="00035CD4">
              <w:rPr>
                <w:lang w:val="ru-RU"/>
              </w:rPr>
              <w:t xml:space="preserve"> </w:t>
            </w:r>
            <w:proofErr w:type="spellStart"/>
            <w:r w:rsidRPr="00035CD4">
              <w:rPr>
                <w:lang w:val="ru-RU"/>
              </w:rPr>
              <w:t>медичних</w:t>
            </w:r>
            <w:proofErr w:type="spellEnd"/>
            <w:r w:rsidRPr="00035CD4">
              <w:rPr>
                <w:lang w:val="ru-RU"/>
              </w:rPr>
              <w:t xml:space="preserve"> </w:t>
            </w:r>
            <w:proofErr w:type="spellStart"/>
            <w:r w:rsidRPr="00035CD4">
              <w:rPr>
                <w:lang w:val="ru-RU"/>
              </w:rPr>
              <w:t>закладів</w:t>
            </w:r>
            <w:proofErr w:type="spellEnd"/>
            <w:r w:rsidRPr="00035CD4">
              <w:rPr>
                <w:lang w:val="ru-RU"/>
              </w:rPr>
              <w:t xml:space="preserve">. КВК-1 </w:t>
            </w:r>
            <w:proofErr w:type="spellStart"/>
            <w:r w:rsidRPr="00035CD4">
              <w:rPr>
                <w:lang w:val="ru-RU"/>
              </w:rPr>
              <w:t>складається</w:t>
            </w:r>
            <w:proofErr w:type="spellEnd"/>
            <w:r w:rsidRPr="00035CD4">
              <w:rPr>
                <w:lang w:val="ru-RU"/>
              </w:rPr>
              <w:t xml:space="preserve"> з </w:t>
            </w:r>
            <w:proofErr w:type="spellStart"/>
            <w:r w:rsidRPr="00035CD4">
              <w:rPr>
                <w:lang w:val="ru-RU"/>
              </w:rPr>
              <w:t>м'якого</w:t>
            </w:r>
            <w:proofErr w:type="spellEnd"/>
            <w:r w:rsidRPr="00035CD4">
              <w:rPr>
                <w:lang w:val="ru-RU"/>
              </w:rPr>
              <w:t xml:space="preserve"> </w:t>
            </w:r>
            <w:proofErr w:type="spellStart"/>
            <w:r w:rsidRPr="00035CD4">
              <w:rPr>
                <w:lang w:val="ru-RU"/>
              </w:rPr>
              <w:t>сидіння</w:t>
            </w:r>
            <w:proofErr w:type="spellEnd"/>
            <w:r w:rsidRPr="00035CD4">
              <w:rPr>
                <w:lang w:val="ru-RU"/>
              </w:rPr>
              <w:t xml:space="preserve">, оббитого </w:t>
            </w:r>
            <w:proofErr w:type="spellStart"/>
            <w:r w:rsidRPr="00035CD4">
              <w:rPr>
                <w:lang w:val="ru-RU"/>
              </w:rPr>
              <w:t>медичним</w:t>
            </w:r>
            <w:proofErr w:type="spellEnd"/>
            <w:r w:rsidRPr="00035CD4">
              <w:rPr>
                <w:lang w:val="ru-RU"/>
              </w:rPr>
              <w:t xml:space="preserve"> </w:t>
            </w:r>
            <w:proofErr w:type="spellStart"/>
            <w:r w:rsidRPr="00035CD4">
              <w:rPr>
                <w:lang w:val="ru-RU"/>
              </w:rPr>
              <w:t>шкірозамінником</w:t>
            </w:r>
            <w:proofErr w:type="spellEnd"/>
            <w:r w:rsidRPr="00035CD4">
              <w:rPr>
                <w:lang w:val="ru-RU"/>
              </w:rPr>
              <w:t xml:space="preserve">, </w:t>
            </w:r>
            <w:proofErr w:type="spellStart"/>
            <w:r w:rsidRPr="00035CD4">
              <w:rPr>
                <w:lang w:val="ru-RU"/>
              </w:rPr>
              <w:t>встановленого</w:t>
            </w:r>
            <w:proofErr w:type="spellEnd"/>
            <w:r w:rsidRPr="00035CD4">
              <w:rPr>
                <w:lang w:val="ru-RU"/>
              </w:rPr>
              <w:t xml:space="preserve"> на </w:t>
            </w:r>
            <w:proofErr w:type="spellStart"/>
            <w:r w:rsidRPr="00035CD4">
              <w:rPr>
                <w:lang w:val="ru-RU"/>
              </w:rPr>
              <w:t>чотири</w:t>
            </w:r>
            <w:proofErr w:type="spellEnd"/>
            <w:r w:rsidRPr="00035CD4">
              <w:rPr>
                <w:lang w:val="ru-RU"/>
              </w:rPr>
              <w:t xml:space="preserve"> колеса. Два колеса великого </w:t>
            </w:r>
            <w:proofErr w:type="spellStart"/>
            <w:r w:rsidRPr="00035CD4">
              <w:rPr>
                <w:lang w:val="ru-RU"/>
              </w:rPr>
              <w:t>діаметру</w:t>
            </w:r>
            <w:proofErr w:type="spellEnd"/>
            <w:r w:rsidRPr="00035CD4">
              <w:rPr>
                <w:lang w:val="ru-RU"/>
              </w:rPr>
              <w:t xml:space="preserve"> </w:t>
            </w:r>
            <w:proofErr w:type="spellStart"/>
            <w:r w:rsidRPr="00035CD4">
              <w:rPr>
                <w:lang w:val="ru-RU"/>
              </w:rPr>
              <w:t>дають</w:t>
            </w:r>
            <w:proofErr w:type="spellEnd"/>
            <w:r w:rsidRPr="00035CD4">
              <w:rPr>
                <w:lang w:val="ru-RU"/>
              </w:rPr>
              <w:t xml:space="preserve"> </w:t>
            </w:r>
            <w:proofErr w:type="spellStart"/>
            <w:r w:rsidRPr="00035CD4">
              <w:rPr>
                <w:lang w:val="ru-RU"/>
              </w:rPr>
              <w:t>змогу</w:t>
            </w:r>
            <w:proofErr w:type="spellEnd"/>
            <w:r w:rsidRPr="00035CD4">
              <w:rPr>
                <w:lang w:val="ru-RU"/>
              </w:rPr>
              <w:t xml:space="preserve"> комфортно </w:t>
            </w:r>
            <w:proofErr w:type="spellStart"/>
            <w:r w:rsidRPr="00035CD4">
              <w:rPr>
                <w:lang w:val="ru-RU"/>
              </w:rPr>
              <w:t>переміщати</w:t>
            </w:r>
            <w:proofErr w:type="spellEnd"/>
            <w:r w:rsidRPr="00035CD4">
              <w:rPr>
                <w:lang w:val="ru-RU"/>
              </w:rPr>
              <w:t xml:space="preserve"> </w:t>
            </w:r>
            <w:proofErr w:type="spellStart"/>
            <w:r w:rsidRPr="00035CD4">
              <w:rPr>
                <w:lang w:val="ru-RU"/>
              </w:rPr>
              <w:t>пацієнта</w:t>
            </w:r>
            <w:proofErr w:type="spellEnd"/>
            <w:r w:rsidRPr="00035CD4">
              <w:rPr>
                <w:lang w:val="ru-RU"/>
              </w:rPr>
              <w:t xml:space="preserve"> через </w:t>
            </w:r>
            <w:proofErr w:type="spellStart"/>
            <w:proofErr w:type="gramStart"/>
            <w:r w:rsidRPr="00035CD4">
              <w:rPr>
                <w:lang w:val="ru-RU"/>
              </w:rPr>
              <w:t>р</w:t>
            </w:r>
            <w:proofErr w:type="gramEnd"/>
            <w:r w:rsidRPr="00035CD4">
              <w:rPr>
                <w:lang w:val="ru-RU"/>
              </w:rPr>
              <w:t>ізні</w:t>
            </w:r>
            <w:proofErr w:type="spellEnd"/>
            <w:r w:rsidRPr="00035CD4">
              <w:rPr>
                <w:lang w:val="ru-RU"/>
              </w:rPr>
              <w:t xml:space="preserve"> </w:t>
            </w:r>
            <w:proofErr w:type="spellStart"/>
            <w:r w:rsidRPr="00035CD4">
              <w:rPr>
                <w:lang w:val="ru-RU"/>
              </w:rPr>
              <w:t>перешкоди</w:t>
            </w:r>
            <w:proofErr w:type="spellEnd"/>
            <w:r w:rsidRPr="00035CD4">
              <w:rPr>
                <w:lang w:val="ru-RU"/>
              </w:rPr>
              <w:t>.</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proofErr w:type="gramStart"/>
            <w:r w:rsidRPr="00035CD4">
              <w:rPr>
                <w:lang w:val="ru-RU"/>
              </w:rPr>
              <w:t>Кр</w:t>
            </w:r>
            <w:proofErr w:type="gramEnd"/>
            <w:r w:rsidRPr="00035CD4">
              <w:rPr>
                <w:lang w:val="ru-RU"/>
              </w:rPr>
              <w:t>ісло</w:t>
            </w:r>
            <w:proofErr w:type="spellEnd"/>
            <w:r w:rsidRPr="00035CD4">
              <w:rPr>
                <w:lang w:val="ru-RU"/>
              </w:rPr>
              <w:t xml:space="preserve"> є </w:t>
            </w:r>
            <w:proofErr w:type="spellStart"/>
            <w:r w:rsidRPr="00035CD4">
              <w:rPr>
                <w:lang w:val="ru-RU"/>
              </w:rPr>
              <w:t>суцільнометалевим</w:t>
            </w:r>
            <w:proofErr w:type="spellEnd"/>
            <w:r w:rsidRPr="00035CD4">
              <w:rPr>
                <w:lang w:val="ru-RU"/>
              </w:rPr>
              <w:t xml:space="preserve"> </w:t>
            </w:r>
            <w:proofErr w:type="spellStart"/>
            <w:r w:rsidRPr="00035CD4">
              <w:rPr>
                <w:lang w:val="ru-RU"/>
              </w:rPr>
              <w:t>зварним</w:t>
            </w:r>
            <w:proofErr w:type="spellEnd"/>
            <w:r w:rsidRPr="00035CD4">
              <w:rPr>
                <w:lang w:val="ru-RU"/>
              </w:rPr>
              <w:t xml:space="preserve"> каркасом, </w:t>
            </w:r>
            <w:proofErr w:type="spellStart"/>
            <w:r w:rsidRPr="00035CD4">
              <w:rPr>
                <w:lang w:val="ru-RU"/>
              </w:rPr>
              <w:t>виконаним</w:t>
            </w:r>
            <w:proofErr w:type="spellEnd"/>
            <w:r w:rsidRPr="00035CD4">
              <w:rPr>
                <w:lang w:val="ru-RU"/>
              </w:rPr>
              <w:t xml:space="preserve"> з </w:t>
            </w:r>
            <w:proofErr w:type="spellStart"/>
            <w:r w:rsidRPr="00035CD4">
              <w:rPr>
                <w:lang w:val="ru-RU"/>
              </w:rPr>
              <w:t>профільної</w:t>
            </w:r>
            <w:proofErr w:type="spellEnd"/>
            <w:r w:rsidRPr="00035CD4">
              <w:rPr>
                <w:lang w:val="ru-RU"/>
              </w:rPr>
              <w:t xml:space="preserve"> труби. У </w:t>
            </w:r>
            <w:proofErr w:type="spellStart"/>
            <w:r w:rsidRPr="00035CD4">
              <w:rPr>
                <w:lang w:val="ru-RU"/>
              </w:rPr>
              <w:t>задній</w:t>
            </w:r>
            <w:proofErr w:type="spellEnd"/>
            <w:r w:rsidRPr="00035CD4">
              <w:rPr>
                <w:lang w:val="ru-RU"/>
              </w:rPr>
              <w:t xml:space="preserve"> </w:t>
            </w:r>
            <w:proofErr w:type="spellStart"/>
            <w:r w:rsidRPr="00035CD4">
              <w:rPr>
                <w:lang w:val="ru-RU"/>
              </w:rPr>
              <w:t>частині</w:t>
            </w:r>
            <w:proofErr w:type="spellEnd"/>
            <w:r w:rsidRPr="00035CD4">
              <w:rPr>
                <w:lang w:val="ru-RU"/>
              </w:rPr>
              <w:t xml:space="preserve"> </w:t>
            </w:r>
            <w:proofErr w:type="spellStart"/>
            <w:proofErr w:type="gramStart"/>
            <w:r w:rsidRPr="00035CD4">
              <w:rPr>
                <w:lang w:val="ru-RU"/>
              </w:rPr>
              <w:t>кр</w:t>
            </w:r>
            <w:proofErr w:type="gramEnd"/>
            <w:r w:rsidRPr="00035CD4">
              <w:rPr>
                <w:lang w:val="ru-RU"/>
              </w:rPr>
              <w:t>ісла</w:t>
            </w:r>
            <w:proofErr w:type="spellEnd"/>
            <w:r w:rsidRPr="00035CD4">
              <w:rPr>
                <w:lang w:val="ru-RU"/>
              </w:rPr>
              <w:t xml:space="preserve"> є ручки для </w:t>
            </w:r>
            <w:proofErr w:type="spellStart"/>
            <w:r w:rsidRPr="00035CD4">
              <w:rPr>
                <w:lang w:val="ru-RU"/>
              </w:rPr>
              <w:t>його</w:t>
            </w:r>
            <w:proofErr w:type="spellEnd"/>
            <w:r w:rsidRPr="00035CD4">
              <w:rPr>
                <w:lang w:val="ru-RU"/>
              </w:rPr>
              <w:t xml:space="preserve"> </w:t>
            </w:r>
            <w:proofErr w:type="spellStart"/>
            <w:r w:rsidRPr="00035CD4">
              <w:rPr>
                <w:lang w:val="ru-RU"/>
              </w:rPr>
              <w:t>переміщення</w:t>
            </w:r>
            <w:proofErr w:type="spellEnd"/>
            <w:r w:rsidRPr="00035CD4">
              <w:rPr>
                <w:lang w:val="ru-RU"/>
              </w:rPr>
              <w:t xml:space="preserve">. </w:t>
            </w:r>
            <w:proofErr w:type="spellStart"/>
            <w:r w:rsidRPr="00035CD4">
              <w:rPr>
                <w:lang w:val="ru-RU"/>
              </w:rPr>
              <w:t>Колі</w:t>
            </w:r>
            <w:proofErr w:type="gramStart"/>
            <w:r w:rsidRPr="00035CD4">
              <w:rPr>
                <w:lang w:val="ru-RU"/>
              </w:rPr>
              <w:t>р</w:t>
            </w:r>
            <w:proofErr w:type="spellEnd"/>
            <w:proofErr w:type="gramEnd"/>
            <w:r w:rsidRPr="00035CD4">
              <w:rPr>
                <w:lang w:val="ru-RU"/>
              </w:rPr>
              <w:t xml:space="preserve"> </w:t>
            </w:r>
            <w:proofErr w:type="spellStart"/>
            <w:r w:rsidRPr="00035CD4">
              <w:rPr>
                <w:lang w:val="ru-RU"/>
              </w:rPr>
              <w:t>оббивки</w:t>
            </w:r>
            <w:proofErr w:type="spellEnd"/>
            <w:r w:rsidRPr="00035CD4">
              <w:rPr>
                <w:lang w:val="ru-RU"/>
              </w:rPr>
              <w:t xml:space="preserve"> КВК-1 – </w:t>
            </w:r>
            <w:proofErr w:type="spellStart"/>
            <w:r w:rsidRPr="00035CD4">
              <w:rPr>
                <w:lang w:val="ru-RU"/>
              </w:rPr>
              <w:t>чорний</w:t>
            </w:r>
            <w:proofErr w:type="spellEnd"/>
            <w:r w:rsidRPr="00035CD4">
              <w:rPr>
                <w:lang w:val="ru-RU"/>
              </w:rPr>
              <w:t xml:space="preserve">. </w:t>
            </w:r>
            <w:proofErr w:type="spellStart"/>
            <w:r w:rsidRPr="00035CD4">
              <w:rPr>
                <w:lang w:val="ru-RU"/>
              </w:rPr>
              <w:t>Оббивний</w:t>
            </w:r>
            <w:proofErr w:type="spellEnd"/>
            <w:r w:rsidRPr="00035CD4">
              <w:rPr>
                <w:lang w:val="ru-RU"/>
              </w:rPr>
              <w:t xml:space="preserve"> </w:t>
            </w:r>
            <w:proofErr w:type="spellStart"/>
            <w:r w:rsidRPr="00035CD4">
              <w:rPr>
                <w:lang w:val="ru-RU"/>
              </w:rPr>
              <w:t>матеріал</w:t>
            </w:r>
            <w:proofErr w:type="spellEnd"/>
            <w:r w:rsidRPr="00035CD4">
              <w:rPr>
                <w:lang w:val="ru-RU"/>
              </w:rPr>
              <w:t xml:space="preserve">: </w:t>
            </w:r>
            <w:proofErr w:type="spellStart"/>
            <w:r w:rsidRPr="00035CD4">
              <w:rPr>
                <w:lang w:val="ru-RU"/>
              </w:rPr>
              <w:t>Віні</w:t>
            </w:r>
            <w:proofErr w:type="gramStart"/>
            <w:r w:rsidRPr="00035CD4">
              <w:rPr>
                <w:lang w:val="ru-RU"/>
              </w:rPr>
              <w:t>л</w:t>
            </w:r>
            <w:proofErr w:type="gramEnd"/>
            <w:r w:rsidRPr="00035CD4">
              <w:rPr>
                <w:lang w:val="ru-RU"/>
              </w:rPr>
              <w:t>іскожа</w:t>
            </w:r>
            <w:proofErr w:type="spellEnd"/>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r w:rsidRPr="00035CD4">
              <w:rPr>
                <w:lang w:val="ru-RU"/>
              </w:rPr>
              <w:t>Колісні</w:t>
            </w:r>
            <w:proofErr w:type="spellEnd"/>
            <w:r w:rsidRPr="00035CD4">
              <w:rPr>
                <w:lang w:val="ru-RU"/>
              </w:rPr>
              <w:t xml:space="preserve"> опори, </w:t>
            </w:r>
            <w:proofErr w:type="spellStart"/>
            <w:r w:rsidRPr="00035CD4">
              <w:rPr>
                <w:lang w:val="ru-RU"/>
              </w:rPr>
              <w:t>що</w:t>
            </w:r>
            <w:proofErr w:type="spellEnd"/>
            <w:r w:rsidRPr="00035CD4">
              <w:rPr>
                <w:lang w:val="ru-RU"/>
              </w:rPr>
              <w:t xml:space="preserve"> само </w:t>
            </w:r>
            <w:proofErr w:type="spellStart"/>
            <w:r w:rsidRPr="00035CD4">
              <w:rPr>
                <w:lang w:val="ru-RU"/>
              </w:rPr>
              <w:t>орієнтуються</w:t>
            </w:r>
            <w:proofErr w:type="spellEnd"/>
            <w:r w:rsidRPr="00035CD4">
              <w:rPr>
                <w:lang w:val="ru-RU"/>
              </w:rPr>
              <w:t>.</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035CD4">
              <w:rPr>
                <w:lang w:val="ru-RU"/>
              </w:rPr>
              <w:t xml:space="preserve">Тип </w:t>
            </w:r>
            <w:proofErr w:type="spellStart"/>
            <w:r w:rsidRPr="00035CD4">
              <w:rPr>
                <w:lang w:val="ru-RU"/>
              </w:rPr>
              <w:t>гальмівного</w:t>
            </w:r>
            <w:proofErr w:type="spellEnd"/>
            <w:r w:rsidRPr="00035CD4">
              <w:rPr>
                <w:lang w:val="ru-RU"/>
              </w:rPr>
              <w:t xml:space="preserve"> пристрою - два колеса з </w:t>
            </w:r>
            <w:proofErr w:type="spellStart"/>
            <w:r w:rsidRPr="00035CD4">
              <w:rPr>
                <w:lang w:val="ru-RU"/>
              </w:rPr>
              <w:t>автономним</w:t>
            </w:r>
            <w:proofErr w:type="spellEnd"/>
            <w:r w:rsidRPr="00035CD4">
              <w:rPr>
                <w:lang w:val="ru-RU"/>
              </w:rPr>
              <w:t xml:space="preserve"> </w:t>
            </w:r>
            <w:proofErr w:type="spellStart"/>
            <w:r w:rsidRPr="00035CD4">
              <w:rPr>
                <w:lang w:val="ru-RU"/>
              </w:rPr>
              <w:t>гальмівним</w:t>
            </w:r>
            <w:proofErr w:type="spellEnd"/>
            <w:r w:rsidRPr="00035CD4">
              <w:rPr>
                <w:lang w:val="ru-RU"/>
              </w:rPr>
              <w:t xml:space="preserve"> </w:t>
            </w:r>
            <w:proofErr w:type="spellStart"/>
            <w:r w:rsidRPr="00035CD4">
              <w:rPr>
                <w:lang w:val="ru-RU"/>
              </w:rPr>
              <w:t>пристроєм</w:t>
            </w:r>
            <w:proofErr w:type="spellEnd"/>
            <w:r w:rsidRPr="00035CD4">
              <w:rPr>
                <w:lang w:val="ru-RU"/>
              </w:rPr>
              <w:t>.</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035CD4">
              <w:rPr>
                <w:lang w:val="ru-RU"/>
              </w:rPr>
              <w:t xml:space="preserve">Максимально </w:t>
            </w:r>
            <w:proofErr w:type="spellStart"/>
            <w:r w:rsidRPr="00035CD4">
              <w:rPr>
                <w:lang w:val="ru-RU"/>
              </w:rPr>
              <w:t>допустиме</w:t>
            </w:r>
            <w:proofErr w:type="spellEnd"/>
            <w:r w:rsidRPr="00035CD4">
              <w:rPr>
                <w:lang w:val="ru-RU"/>
              </w:rPr>
              <w:t xml:space="preserve"> </w:t>
            </w:r>
            <w:proofErr w:type="spellStart"/>
            <w:r w:rsidRPr="00035CD4">
              <w:rPr>
                <w:lang w:val="ru-RU"/>
              </w:rPr>
              <w:t>навантаження</w:t>
            </w:r>
            <w:proofErr w:type="spellEnd"/>
            <w:r w:rsidRPr="00035CD4">
              <w:rPr>
                <w:lang w:val="ru-RU"/>
              </w:rPr>
              <w:t xml:space="preserve"> – 150кг.</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proofErr w:type="gramStart"/>
            <w:r w:rsidRPr="00035CD4">
              <w:rPr>
                <w:lang w:val="ru-RU"/>
              </w:rPr>
              <w:t>Матер</w:t>
            </w:r>
            <w:proofErr w:type="gramEnd"/>
            <w:r w:rsidRPr="00035CD4">
              <w:rPr>
                <w:lang w:val="ru-RU"/>
              </w:rPr>
              <w:t>іал</w:t>
            </w:r>
            <w:proofErr w:type="spellEnd"/>
            <w:r w:rsidRPr="00035CD4">
              <w:rPr>
                <w:lang w:val="ru-RU"/>
              </w:rPr>
              <w:t xml:space="preserve"> каркасу - метал</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r w:rsidRPr="00035CD4">
              <w:rPr>
                <w:lang w:val="ru-RU"/>
              </w:rPr>
              <w:t>Габаритні</w:t>
            </w:r>
            <w:proofErr w:type="spellEnd"/>
            <w:r w:rsidRPr="00035CD4">
              <w:rPr>
                <w:lang w:val="ru-RU"/>
              </w:rPr>
              <w:t xml:space="preserve"> </w:t>
            </w:r>
            <w:proofErr w:type="spellStart"/>
            <w:r w:rsidRPr="00035CD4">
              <w:rPr>
                <w:lang w:val="ru-RU"/>
              </w:rPr>
              <w:t>розміри</w:t>
            </w:r>
            <w:proofErr w:type="spellEnd"/>
            <w:r w:rsidRPr="00035CD4">
              <w:rPr>
                <w:lang w:val="ru-RU"/>
              </w:rPr>
              <w:t xml:space="preserve"> </w:t>
            </w:r>
            <w:proofErr w:type="spellStart"/>
            <w:proofErr w:type="gramStart"/>
            <w:r w:rsidRPr="00035CD4">
              <w:rPr>
                <w:lang w:val="ru-RU"/>
              </w:rPr>
              <w:t>кр</w:t>
            </w:r>
            <w:proofErr w:type="gramEnd"/>
            <w:r w:rsidRPr="00035CD4">
              <w:rPr>
                <w:lang w:val="ru-RU"/>
              </w:rPr>
              <w:t>ісла</w:t>
            </w:r>
            <w:proofErr w:type="spellEnd"/>
            <w:r w:rsidRPr="00035CD4">
              <w:rPr>
                <w:lang w:val="ru-RU"/>
              </w:rPr>
              <w:t xml:space="preserve"> КВК-1: 880*740*940 мм.</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r w:rsidRPr="00035CD4">
              <w:rPr>
                <w:lang w:val="ru-RU"/>
              </w:rPr>
              <w:t>Довжина</w:t>
            </w:r>
            <w:proofErr w:type="spellEnd"/>
            <w:r w:rsidRPr="00035CD4">
              <w:rPr>
                <w:lang w:val="ru-RU"/>
              </w:rPr>
              <w:t xml:space="preserve">, мм – 940; </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r w:rsidRPr="00035CD4">
              <w:rPr>
                <w:lang w:val="ru-RU"/>
              </w:rPr>
              <w:t>Довжина</w:t>
            </w:r>
            <w:proofErr w:type="spellEnd"/>
            <w:r w:rsidRPr="00035CD4">
              <w:rPr>
                <w:lang w:val="ru-RU"/>
              </w:rPr>
              <w:t xml:space="preserve"> ложа, </w:t>
            </w:r>
            <w:proofErr w:type="gramStart"/>
            <w:r w:rsidRPr="00035CD4">
              <w:rPr>
                <w:lang w:val="ru-RU"/>
              </w:rPr>
              <w:t>мм</w:t>
            </w:r>
            <w:proofErr w:type="gramEnd"/>
            <w:r w:rsidRPr="00035CD4">
              <w:rPr>
                <w:lang w:val="ru-RU"/>
              </w:rPr>
              <w:t xml:space="preserve"> – 450;</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035CD4">
              <w:rPr>
                <w:lang w:val="ru-RU"/>
              </w:rPr>
              <w:t xml:space="preserve">Ширина, </w:t>
            </w:r>
            <w:proofErr w:type="gramStart"/>
            <w:r w:rsidRPr="00035CD4">
              <w:rPr>
                <w:lang w:val="ru-RU"/>
              </w:rPr>
              <w:t>мм</w:t>
            </w:r>
            <w:proofErr w:type="gramEnd"/>
            <w:r w:rsidRPr="00035CD4">
              <w:rPr>
                <w:lang w:val="ru-RU"/>
              </w:rPr>
              <w:t xml:space="preserve"> – 720;</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035CD4">
              <w:rPr>
                <w:lang w:val="ru-RU"/>
              </w:rPr>
              <w:t xml:space="preserve">Ширина ложа, </w:t>
            </w:r>
            <w:proofErr w:type="gramStart"/>
            <w:r w:rsidRPr="00035CD4">
              <w:rPr>
                <w:lang w:val="ru-RU"/>
              </w:rPr>
              <w:t>мм</w:t>
            </w:r>
            <w:proofErr w:type="gramEnd"/>
            <w:r w:rsidRPr="00035CD4">
              <w:rPr>
                <w:lang w:val="ru-RU"/>
              </w:rPr>
              <w:t xml:space="preserve"> – 490;</w:t>
            </w:r>
          </w:p>
          <w:p w:rsidR="00035CD4" w:rsidRPr="00F106DD"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F106DD">
              <w:rPr>
                <w:lang w:val="ru-RU"/>
              </w:rPr>
              <w:t>Висота, мм – 910.</w:t>
            </w:r>
          </w:p>
          <w:p w:rsidR="00035CD4" w:rsidRPr="005F0DDE"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A818FA">
              <w:t>Гарантія</w:t>
            </w:r>
            <w:proofErr w:type="spellEnd"/>
            <w:r w:rsidRPr="00A818FA">
              <w:t xml:space="preserve">, </w:t>
            </w:r>
            <w:proofErr w:type="spellStart"/>
            <w:r w:rsidRPr="00A818FA">
              <w:t>міс</w:t>
            </w:r>
            <w:proofErr w:type="spellEnd"/>
            <w:r w:rsidRPr="00A818FA">
              <w:t xml:space="preserve"> 12</w:t>
            </w:r>
            <w:r>
              <w:t>.</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F567F3" w:rsidRDefault="00035CD4" w:rsidP="00065728">
            <w:pPr>
              <w:jc w:val="center"/>
            </w:pPr>
            <w:proofErr w:type="spellStart"/>
            <w:proofErr w:type="gramStart"/>
            <w:r>
              <w:t>шт</w:t>
            </w:r>
            <w:proofErr w:type="spellEnd"/>
            <w:proofErr w:type="gramEnd"/>
            <w:r>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531362" w:rsidRDefault="00035CD4" w:rsidP="00065728">
            <w:pPr>
              <w:jc w:val="center"/>
              <w:rPr>
                <w:lang w:val="ru-RU"/>
              </w:rPr>
            </w:pPr>
            <w:r>
              <w:rPr>
                <w:lang w:val="ru-RU"/>
              </w:rPr>
              <w:t>1</w:t>
            </w:r>
          </w:p>
        </w:tc>
      </w:tr>
      <w:tr w:rsidR="00035CD4" w:rsidRPr="00531362" w:rsidTr="00065728">
        <w:trPr>
          <w:trHeight w:val="84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35CD4" w:rsidRPr="00A35F1C" w:rsidRDefault="00035CD4" w:rsidP="00065728">
            <w:pPr>
              <w:jc w:val="center"/>
              <w:rPr>
                <w:b/>
              </w:rPr>
            </w:pPr>
            <w:r>
              <w:rPr>
                <w:b/>
              </w:rPr>
              <w:t>5.</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35CD4" w:rsidRPr="00B770E4" w:rsidRDefault="00035CD4" w:rsidP="00065728">
            <w:pPr>
              <w:rPr>
                <w:b/>
              </w:rPr>
            </w:pPr>
            <w:proofErr w:type="spellStart"/>
            <w:r w:rsidRPr="00B770E4">
              <w:rPr>
                <w:b/>
                <w:bCs/>
              </w:rPr>
              <w:t>Ростомір</w:t>
            </w:r>
            <w:proofErr w:type="spellEnd"/>
            <w:r w:rsidRPr="00B770E4">
              <w:rPr>
                <w:b/>
                <w:bCs/>
              </w:rPr>
              <w:t xml:space="preserve"> РН </w:t>
            </w:r>
            <w:proofErr w:type="spellStart"/>
            <w:r w:rsidRPr="00B770E4">
              <w:rPr>
                <w:b/>
                <w:bCs/>
              </w:rPr>
              <w:t>настінний</w:t>
            </w:r>
            <w:proofErr w:type="spellEnd"/>
          </w:p>
        </w:tc>
        <w:tc>
          <w:tcPr>
            <w:cnfStyle w:val="000010000000" w:firstRow="0" w:lastRow="0" w:firstColumn="0" w:lastColumn="0" w:oddVBand="1" w:evenVBand="0" w:oddHBand="0" w:evenHBand="0" w:firstRowFirstColumn="0" w:firstRowLastColumn="0" w:lastRowFirstColumn="0" w:lastRowLastColumn="0"/>
            <w:tcW w:w="2772" w:type="pct"/>
            <w:gridSpan w:val="2"/>
            <w:tcBorders>
              <w:top w:val="single" w:sz="4" w:space="0" w:color="auto"/>
              <w:bottom w:val="single" w:sz="4" w:space="0" w:color="auto"/>
            </w:tcBorders>
          </w:tcPr>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proofErr w:type="spellStart"/>
            <w:r w:rsidRPr="00035CD4">
              <w:rPr>
                <w:bCs/>
                <w:lang w:val="ru-RU"/>
              </w:rPr>
              <w:t>Ростомі</w:t>
            </w:r>
            <w:proofErr w:type="gramStart"/>
            <w:r w:rsidRPr="00035CD4">
              <w:rPr>
                <w:bCs/>
                <w:lang w:val="ru-RU"/>
              </w:rPr>
              <w:t>р</w:t>
            </w:r>
            <w:proofErr w:type="spellEnd"/>
            <w:proofErr w:type="gramEnd"/>
            <w:r w:rsidRPr="00035CD4">
              <w:rPr>
                <w:bCs/>
                <w:lang w:val="ru-RU"/>
              </w:rPr>
              <w:t xml:space="preserve"> </w:t>
            </w:r>
            <w:proofErr w:type="spellStart"/>
            <w:r w:rsidRPr="00035CD4">
              <w:rPr>
                <w:bCs/>
                <w:lang w:val="ru-RU"/>
              </w:rPr>
              <w:t>настінний</w:t>
            </w:r>
            <w:proofErr w:type="spellEnd"/>
            <w:r w:rsidRPr="00035CD4">
              <w:rPr>
                <w:bCs/>
                <w:lang w:val="ru-RU"/>
              </w:rPr>
              <w:t xml:space="preserve"> РН </w:t>
            </w:r>
            <w:proofErr w:type="spellStart"/>
            <w:r w:rsidRPr="00035CD4">
              <w:rPr>
                <w:bCs/>
                <w:lang w:val="ru-RU"/>
              </w:rPr>
              <w:t>призначений</w:t>
            </w:r>
            <w:proofErr w:type="spellEnd"/>
            <w:r w:rsidRPr="00035CD4">
              <w:rPr>
                <w:bCs/>
                <w:lang w:val="ru-RU"/>
              </w:rPr>
              <w:t xml:space="preserve"> для </w:t>
            </w:r>
            <w:proofErr w:type="spellStart"/>
            <w:r w:rsidRPr="00035CD4">
              <w:rPr>
                <w:bCs/>
                <w:lang w:val="ru-RU"/>
              </w:rPr>
              <w:t>вимірювання</w:t>
            </w:r>
            <w:proofErr w:type="spellEnd"/>
            <w:r w:rsidRPr="00035CD4">
              <w:rPr>
                <w:bCs/>
                <w:lang w:val="ru-RU"/>
              </w:rPr>
              <w:t xml:space="preserve"> </w:t>
            </w:r>
            <w:proofErr w:type="spellStart"/>
            <w:r w:rsidRPr="00035CD4">
              <w:rPr>
                <w:bCs/>
                <w:lang w:val="ru-RU"/>
              </w:rPr>
              <w:t>зросту</w:t>
            </w:r>
            <w:proofErr w:type="spellEnd"/>
            <w:r w:rsidRPr="00035CD4">
              <w:rPr>
                <w:bCs/>
                <w:lang w:val="ru-RU"/>
              </w:rPr>
              <w:t xml:space="preserve"> </w:t>
            </w:r>
            <w:proofErr w:type="spellStart"/>
            <w:r w:rsidRPr="00035CD4">
              <w:rPr>
                <w:bCs/>
                <w:lang w:val="ru-RU"/>
              </w:rPr>
              <w:t>пацієнта</w:t>
            </w:r>
            <w:proofErr w:type="spellEnd"/>
            <w:r w:rsidRPr="00035CD4">
              <w:rPr>
                <w:bCs/>
                <w:lang w:val="ru-RU"/>
              </w:rPr>
              <w:t xml:space="preserve"> в </w:t>
            </w:r>
            <w:proofErr w:type="spellStart"/>
            <w:r w:rsidRPr="00035CD4">
              <w:rPr>
                <w:bCs/>
                <w:lang w:val="ru-RU"/>
              </w:rPr>
              <w:t>положенні</w:t>
            </w:r>
            <w:proofErr w:type="spellEnd"/>
            <w:r w:rsidRPr="00035CD4">
              <w:rPr>
                <w:bCs/>
                <w:lang w:val="ru-RU"/>
              </w:rPr>
              <w:t xml:space="preserve"> стоячи. </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r w:rsidRPr="00035CD4">
              <w:rPr>
                <w:bCs/>
                <w:lang w:val="ru-RU"/>
              </w:rPr>
              <w:t xml:space="preserve">Основною </w:t>
            </w:r>
            <w:proofErr w:type="spellStart"/>
            <w:r w:rsidRPr="00035CD4">
              <w:rPr>
                <w:bCs/>
                <w:lang w:val="ru-RU"/>
              </w:rPr>
              <w:t>відмінністю</w:t>
            </w:r>
            <w:proofErr w:type="spellEnd"/>
            <w:r w:rsidRPr="00035CD4">
              <w:rPr>
                <w:bCs/>
                <w:lang w:val="ru-RU"/>
              </w:rPr>
              <w:t xml:space="preserve"> </w:t>
            </w:r>
            <w:proofErr w:type="spellStart"/>
            <w:r w:rsidRPr="00035CD4">
              <w:rPr>
                <w:bCs/>
                <w:lang w:val="ru-RU"/>
              </w:rPr>
              <w:t>цього</w:t>
            </w:r>
            <w:proofErr w:type="spellEnd"/>
            <w:r w:rsidRPr="00035CD4">
              <w:rPr>
                <w:bCs/>
                <w:lang w:val="ru-RU"/>
              </w:rPr>
              <w:t xml:space="preserve"> </w:t>
            </w:r>
            <w:proofErr w:type="spellStart"/>
            <w:r w:rsidRPr="00035CD4">
              <w:rPr>
                <w:bCs/>
                <w:lang w:val="ru-RU"/>
              </w:rPr>
              <w:t>ростоміра</w:t>
            </w:r>
            <w:proofErr w:type="spellEnd"/>
            <w:r w:rsidRPr="00035CD4">
              <w:rPr>
                <w:bCs/>
                <w:lang w:val="ru-RU"/>
              </w:rPr>
              <w:t xml:space="preserve"> є </w:t>
            </w:r>
            <w:proofErr w:type="spellStart"/>
            <w:r w:rsidRPr="00035CD4">
              <w:rPr>
                <w:bCs/>
                <w:lang w:val="ru-RU"/>
              </w:rPr>
              <w:t>його</w:t>
            </w:r>
            <w:proofErr w:type="spellEnd"/>
            <w:r w:rsidRPr="00035CD4">
              <w:rPr>
                <w:bCs/>
                <w:lang w:val="ru-RU"/>
              </w:rPr>
              <w:t xml:space="preserve"> установка на будь-яку </w:t>
            </w:r>
            <w:proofErr w:type="spellStart"/>
            <w:r w:rsidRPr="00035CD4">
              <w:rPr>
                <w:bCs/>
                <w:lang w:val="ru-RU"/>
              </w:rPr>
              <w:t>вертикальну</w:t>
            </w:r>
            <w:proofErr w:type="spellEnd"/>
            <w:r w:rsidRPr="00035CD4">
              <w:rPr>
                <w:bCs/>
                <w:lang w:val="ru-RU"/>
              </w:rPr>
              <w:t xml:space="preserve"> </w:t>
            </w:r>
            <w:proofErr w:type="spellStart"/>
            <w:r w:rsidRPr="00035CD4">
              <w:rPr>
                <w:bCs/>
                <w:lang w:val="ru-RU"/>
              </w:rPr>
              <w:t>поверхню</w:t>
            </w:r>
            <w:proofErr w:type="spellEnd"/>
            <w:r w:rsidRPr="00035CD4">
              <w:rPr>
                <w:bCs/>
                <w:lang w:val="ru-RU"/>
              </w:rPr>
              <w:t xml:space="preserve">, </w:t>
            </w:r>
            <w:proofErr w:type="spellStart"/>
            <w:r w:rsidRPr="00035CD4">
              <w:rPr>
                <w:bCs/>
                <w:lang w:val="ru-RU"/>
              </w:rPr>
              <w:t>що</w:t>
            </w:r>
            <w:proofErr w:type="spellEnd"/>
            <w:r w:rsidRPr="00035CD4">
              <w:rPr>
                <w:bCs/>
                <w:lang w:val="ru-RU"/>
              </w:rPr>
              <w:t xml:space="preserve"> </w:t>
            </w:r>
            <w:proofErr w:type="spellStart"/>
            <w:r w:rsidRPr="00035CD4">
              <w:rPr>
                <w:bCs/>
                <w:lang w:val="ru-RU"/>
              </w:rPr>
              <w:t>дозволяє</w:t>
            </w:r>
            <w:proofErr w:type="spellEnd"/>
            <w:r w:rsidRPr="00035CD4">
              <w:rPr>
                <w:bCs/>
                <w:lang w:val="ru-RU"/>
              </w:rPr>
              <w:t xml:space="preserve"> </w:t>
            </w:r>
            <w:proofErr w:type="spellStart"/>
            <w:r w:rsidRPr="00035CD4">
              <w:rPr>
                <w:bCs/>
                <w:lang w:val="ru-RU"/>
              </w:rPr>
              <w:t>економити</w:t>
            </w:r>
            <w:proofErr w:type="spellEnd"/>
            <w:r w:rsidRPr="00035CD4">
              <w:rPr>
                <w:bCs/>
                <w:lang w:val="ru-RU"/>
              </w:rPr>
              <w:t xml:space="preserve"> </w:t>
            </w:r>
            <w:proofErr w:type="spellStart"/>
            <w:r w:rsidRPr="00035CD4">
              <w:rPr>
                <w:bCs/>
                <w:lang w:val="ru-RU"/>
              </w:rPr>
              <w:t>місце</w:t>
            </w:r>
            <w:proofErr w:type="spellEnd"/>
            <w:r w:rsidRPr="00035CD4">
              <w:rPr>
                <w:bCs/>
                <w:lang w:val="ru-RU"/>
              </w:rPr>
              <w:t xml:space="preserve"> в </w:t>
            </w:r>
            <w:proofErr w:type="spellStart"/>
            <w:r w:rsidRPr="00035CD4">
              <w:rPr>
                <w:bCs/>
                <w:lang w:val="ru-RU"/>
              </w:rPr>
              <w:t>медичному</w:t>
            </w:r>
            <w:proofErr w:type="spellEnd"/>
            <w:r w:rsidRPr="00035CD4">
              <w:rPr>
                <w:bCs/>
                <w:lang w:val="ru-RU"/>
              </w:rPr>
              <w:t xml:space="preserve"> </w:t>
            </w:r>
            <w:proofErr w:type="spellStart"/>
            <w:r w:rsidRPr="00035CD4">
              <w:rPr>
                <w:bCs/>
                <w:lang w:val="ru-RU"/>
              </w:rPr>
              <w:t>кабінеті</w:t>
            </w:r>
            <w:proofErr w:type="spellEnd"/>
            <w:r w:rsidRPr="00035CD4">
              <w:rPr>
                <w:bCs/>
                <w:lang w:val="ru-RU"/>
              </w:rPr>
              <w:t xml:space="preserve">. </w:t>
            </w:r>
            <w:proofErr w:type="spellStart"/>
            <w:r w:rsidRPr="00035CD4">
              <w:rPr>
                <w:bCs/>
                <w:lang w:val="ru-RU"/>
              </w:rPr>
              <w:t>Настінний</w:t>
            </w:r>
            <w:proofErr w:type="spellEnd"/>
            <w:r w:rsidRPr="00035CD4">
              <w:rPr>
                <w:bCs/>
                <w:lang w:val="ru-RU"/>
              </w:rPr>
              <w:t xml:space="preserve"> </w:t>
            </w:r>
            <w:proofErr w:type="spellStart"/>
            <w:r w:rsidRPr="00035CD4">
              <w:rPr>
                <w:bCs/>
                <w:lang w:val="ru-RU"/>
              </w:rPr>
              <w:t>ростомі</w:t>
            </w:r>
            <w:proofErr w:type="gramStart"/>
            <w:r w:rsidRPr="00035CD4">
              <w:rPr>
                <w:bCs/>
                <w:lang w:val="ru-RU"/>
              </w:rPr>
              <w:t>р</w:t>
            </w:r>
            <w:proofErr w:type="spellEnd"/>
            <w:proofErr w:type="gramEnd"/>
            <w:r w:rsidRPr="00035CD4">
              <w:rPr>
                <w:bCs/>
                <w:lang w:val="ru-RU"/>
              </w:rPr>
              <w:t xml:space="preserve"> </w:t>
            </w:r>
            <w:proofErr w:type="spellStart"/>
            <w:r w:rsidRPr="00035CD4">
              <w:rPr>
                <w:bCs/>
                <w:lang w:val="ru-RU"/>
              </w:rPr>
              <w:t>складається</w:t>
            </w:r>
            <w:proofErr w:type="spellEnd"/>
            <w:r w:rsidRPr="00035CD4">
              <w:rPr>
                <w:bCs/>
                <w:lang w:val="ru-RU"/>
              </w:rPr>
              <w:t xml:space="preserve"> з </w:t>
            </w:r>
            <w:proofErr w:type="spellStart"/>
            <w:r w:rsidRPr="00035CD4">
              <w:rPr>
                <w:bCs/>
                <w:lang w:val="ru-RU"/>
              </w:rPr>
              <w:t>вертикальної</w:t>
            </w:r>
            <w:proofErr w:type="spellEnd"/>
            <w:r w:rsidRPr="00035CD4">
              <w:rPr>
                <w:bCs/>
                <w:lang w:val="ru-RU"/>
              </w:rPr>
              <w:t xml:space="preserve"> </w:t>
            </w:r>
            <w:proofErr w:type="spellStart"/>
            <w:r w:rsidRPr="00035CD4">
              <w:rPr>
                <w:bCs/>
                <w:lang w:val="ru-RU"/>
              </w:rPr>
              <w:t>стійки</w:t>
            </w:r>
            <w:proofErr w:type="spellEnd"/>
            <w:r w:rsidRPr="00035CD4">
              <w:rPr>
                <w:bCs/>
                <w:lang w:val="ru-RU"/>
              </w:rPr>
              <w:t xml:space="preserve">, яка </w:t>
            </w:r>
            <w:proofErr w:type="spellStart"/>
            <w:r w:rsidRPr="00035CD4">
              <w:rPr>
                <w:bCs/>
                <w:lang w:val="ru-RU"/>
              </w:rPr>
              <w:t>кріпиться</w:t>
            </w:r>
            <w:proofErr w:type="spellEnd"/>
            <w:r w:rsidRPr="00035CD4">
              <w:rPr>
                <w:bCs/>
                <w:lang w:val="ru-RU"/>
              </w:rPr>
              <w:t xml:space="preserve"> на </w:t>
            </w:r>
            <w:proofErr w:type="spellStart"/>
            <w:r w:rsidRPr="00035CD4">
              <w:rPr>
                <w:bCs/>
                <w:lang w:val="ru-RU"/>
              </w:rPr>
              <w:t>стінку</w:t>
            </w:r>
            <w:proofErr w:type="spellEnd"/>
            <w:r w:rsidRPr="00035CD4">
              <w:rPr>
                <w:bCs/>
                <w:lang w:val="ru-RU"/>
              </w:rPr>
              <w:t xml:space="preserve"> на </w:t>
            </w:r>
            <w:proofErr w:type="spellStart"/>
            <w:r w:rsidRPr="00035CD4">
              <w:rPr>
                <w:bCs/>
                <w:lang w:val="ru-RU"/>
              </w:rPr>
              <w:t>фіксованій</w:t>
            </w:r>
            <w:proofErr w:type="spellEnd"/>
            <w:r w:rsidRPr="00035CD4">
              <w:rPr>
                <w:bCs/>
                <w:lang w:val="ru-RU"/>
              </w:rPr>
              <w:t xml:space="preserve"> </w:t>
            </w:r>
            <w:proofErr w:type="spellStart"/>
            <w:r w:rsidRPr="00035CD4">
              <w:rPr>
                <w:bCs/>
                <w:lang w:val="ru-RU"/>
              </w:rPr>
              <w:t>висоті</w:t>
            </w:r>
            <w:proofErr w:type="spellEnd"/>
            <w:r w:rsidRPr="00035CD4">
              <w:rPr>
                <w:bCs/>
                <w:lang w:val="ru-RU"/>
              </w:rPr>
              <w:t xml:space="preserve"> за </w:t>
            </w:r>
            <w:proofErr w:type="spellStart"/>
            <w:r w:rsidRPr="00035CD4">
              <w:rPr>
                <w:bCs/>
                <w:lang w:val="ru-RU"/>
              </w:rPr>
              <w:t>допомогою</w:t>
            </w:r>
            <w:proofErr w:type="spellEnd"/>
            <w:r w:rsidRPr="00035CD4">
              <w:rPr>
                <w:bCs/>
                <w:lang w:val="ru-RU"/>
              </w:rPr>
              <w:t xml:space="preserve"> </w:t>
            </w:r>
            <w:proofErr w:type="spellStart"/>
            <w:r w:rsidRPr="00035CD4">
              <w:rPr>
                <w:bCs/>
                <w:lang w:val="ru-RU"/>
              </w:rPr>
              <w:t>двох</w:t>
            </w:r>
            <w:proofErr w:type="spellEnd"/>
            <w:r w:rsidRPr="00035CD4">
              <w:rPr>
                <w:bCs/>
                <w:lang w:val="ru-RU"/>
              </w:rPr>
              <w:t xml:space="preserve"> </w:t>
            </w:r>
            <w:proofErr w:type="spellStart"/>
            <w:r w:rsidRPr="00035CD4">
              <w:rPr>
                <w:bCs/>
                <w:lang w:val="ru-RU"/>
              </w:rPr>
              <w:t>кронштейнів</w:t>
            </w:r>
            <w:proofErr w:type="spellEnd"/>
            <w:r w:rsidRPr="00035CD4">
              <w:rPr>
                <w:bCs/>
                <w:lang w:val="ru-RU"/>
              </w:rPr>
              <w:t xml:space="preserve">. На </w:t>
            </w:r>
            <w:proofErr w:type="spellStart"/>
            <w:r w:rsidRPr="00035CD4">
              <w:rPr>
                <w:bCs/>
                <w:lang w:val="ru-RU"/>
              </w:rPr>
              <w:t>стійці</w:t>
            </w:r>
            <w:proofErr w:type="spellEnd"/>
            <w:r w:rsidRPr="00035CD4">
              <w:rPr>
                <w:bCs/>
                <w:lang w:val="ru-RU"/>
              </w:rPr>
              <w:t xml:space="preserve"> </w:t>
            </w:r>
            <w:proofErr w:type="spellStart"/>
            <w:r w:rsidRPr="00035CD4">
              <w:rPr>
                <w:bCs/>
                <w:lang w:val="ru-RU"/>
              </w:rPr>
              <w:t>рухомо</w:t>
            </w:r>
            <w:proofErr w:type="spellEnd"/>
            <w:r w:rsidRPr="00035CD4">
              <w:rPr>
                <w:bCs/>
                <w:lang w:val="ru-RU"/>
              </w:rPr>
              <w:t xml:space="preserve"> </w:t>
            </w:r>
            <w:proofErr w:type="spellStart"/>
            <w:r w:rsidRPr="00035CD4">
              <w:rPr>
                <w:bCs/>
                <w:lang w:val="ru-RU"/>
              </w:rPr>
              <w:t>встановлений</w:t>
            </w:r>
            <w:proofErr w:type="spellEnd"/>
            <w:r w:rsidRPr="00035CD4">
              <w:rPr>
                <w:bCs/>
                <w:lang w:val="ru-RU"/>
              </w:rPr>
              <w:t xml:space="preserve"> </w:t>
            </w:r>
            <w:proofErr w:type="spellStart"/>
            <w:r w:rsidRPr="00035CD4">
              <w:rPr>
                <w:bCs/>
                <w:lang w:val="ru-RU"/>
              </w:rPr>
              <w:t>рівень</w:t>
            </w:r>
            <w:proofErr w:type="spellEnd"/>
            <w:r w:rsidRPr="00035CD4">
              <w:rPr>
                <w:bCs/>
                <w:lang w:val="ru-RU"/>
              </w:rPr>
              <w:t xml:space="preserve"> </w:t>
            </w:r>
            <w:proofErr w:type="spellStart"/>
            <w:r w:rsidRPr="00035CD4">
              <w:rPr>
                <w:bCs/>
                <w:lang w:val="ru-RU"/>
              </w:rPr>
              <w:t>вимірювання</w:t>
            </w:r>
            <w:proofErr w:type="spellEnd"/>
            <w:r w:rsidRPr="00035CD4">
              <w:rPr>
                <w:bCs/>
                <w:lang w:val="ru-RU"/>
              </w:rPr>
              <w:t xml:space="preserve"> </w:t>
            </w:r>
            <w:proofErr w:type="spellStart"/>
            <w:r w:rsidRPr="00035CD4">
              <w:rPr>
                <w:bCs/>
                <w:lang w:val="ru-RU"/>
              </w:rPr>
              <w:t>зростання</w:t>
            </w:r>
            <w:proofErr w:type="spellEnd"/>
            <w:r w:rsidRPr="00035CD4">
              <w:rPr>
                <w:bCs/>
                <w:lang w:val="ru-RU"/>
              </w:rPr>
              <w:t>.</w:t>
            </w:r>
          </w:p>
          <w:p w:rsid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proofErr w:type="gramStart"/>
            <w:r>
              <w:rPr>
                <w:lang w:val="ru-RU"/>
              </w:rPr>
              <w:t>Техн</w:t>
            </w:r>
            <w:proofErr w:type="gramEnd"/>
            <w:r>
              <w:rPr>
                <w:lang w:val="ru-RU"/>
              </w:rPr>
              <w:t>ічні</w:t>
            </w:r>
            <w:proofErr w:type="spellEnd"/>
            <w:r>
              <w:rPr>
                <w:lang w:val="ru-RU"/>
              </w:rPr>
              <w:t xml:space="preserve"> характеристики:</w:t>
            </w:r>
          </w:p>
          <w:p w:rsidR="00035CD4" w:rsidRPr="00C13EE7"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13EE7">
              <w:rPr>
                <w:lang w:val="ru-RU"/>
              </w:rPr>
              <w:t xml:space="preserve">• </w:t>
            </w:r>
            <w:proofErr w:type="spellStart"/>
            <w:r w:rsidRPr="00C13EE7">
              <w:rPr>
                <w:lang w:val="ru-RU"/>
              </w:rPr>
              <w:t>Розміри</w:t>
            </w:r>
            <w:proofErr w:type="spellEnd"/>
            <w:r w:rsidRPr="00C13EE7">
              <w:rPr>
                <w:lang w:val="ru-RU"/>
              </w:rPr>
              <w:t>:</w:t>
            </w:r>
          </w:p>
          <w:p w:rsidR="00035CD4" w:rsidRPr="00C13EE7"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13EE7">
              <w:rPr>
                <w:lang w:val="ru-RU"/>
              </w:rPr>
              <w:t xml:space="preserve">- </w:t>
            </w:r>
            <w:proofErr w:type="spellStart"/>
            <w:r w:rsidRPr="00C13EE7">
              <w:rPr>
                <w:lang w:val="ru-RU"/>
              </w:rPr>
              <w:t>Висота</w:t>
            </w:r>
            <w:proofErr w:type="spellEnd"/>
            <w:r w:rsidRPr="00C13EE7">
              <w:rPr>
                <w:lang w:val="ru-RU"/>
              </w:rPr>
              <w:t xml:space="preserve"> 2000 мм;</w:t>
            </w:r>
          </w:p>
          <w:p w:rsidR="00035CD4" w:rsidRPr="00C13EE7"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13EE7">
              <w:rPr>
                <w:lang w:val="ru-RU"/>
              </w:rPr>
              <w:t>- Ширина 240 мм;</w:t>
            </w:r>
          </w:p>
          <w:p w:rsidR="00035CD4" w:rsidRPr="00C13EE7"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13EE7">
              <w:rPr>
                <w:lang w:val="ru-RU"/>
              </w:rPr>
              <w:t xml:space="preserve">- </w:t>
            </w:r>
            <w:proofErr w:type="spellStart"/>
            <w:r w:rsidRPr="00C13EE7">
              <w:rPr>
                <w:lang w:val="ru-RU"/>
              </w:rPr>
              <w:t>Довжина</w:t>
            </w:r>
            <w:proofErr w:type="spellEnd"/>
            <w:r w:rsidRPr="00C13EE7">
              <w:rPr>
                <w:lang w:val="ru-RU"/>
              </w:rPr>
              <w:t xml:space="preserve"> 150 мм;</w:t>
            </w:r>
          </w:p>
          <w:p w:rsidR="00035CD4" w:rsidRPr="00C13EE7"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ru-RU"/>
              </w:rPr>
              <w:t xml:space="preserve">• </w:t>
            </w:r>
            <w:proofErr w:type="spellStart"/>
            <w:r>
              <w:rPr>
                <w:lang w:val="ru-RU"/>
              </w:rPr>
              <w:t>Маса</w:t>
            </w:r>
            <w:proofErr w:type="spellEnd"/>
            <w:r>
              <w:rPr>
                <w:lang w:val="ru-RU"/>
              </w:rPr>
              <w:t xml:space="preserve"> </w:t>
            </w:r>
            <w:proofErr w:type="gramStart"/>
            <w:r>
              <w:rPr>
                <w:lang w:val="ru-RU"/>
              </w:rPr>
              <w:t>не</w:t>
            </w:r>
            <w:r w:rsidRPr="00C13EE7">
              <w:rPr>
                <w:lang w:val="ru-RU"/>
              </w:rPr>
              <w:t xml:space="preserve"> </w:t>
            </w:r>
            <w:proofErr w:type="spellStart"/>
            <w:r w:rsidRPr="00C13EE7">
              <w:rPr>
                <w:lang w:val="ru-RU"/>
              </w:rPr>
              <w:t>б</w:t>
            </w:r>
            <w:proofErr w:type="gramEnd"/>
            <w:r w:rsidRPr="00C13EE7">
              <w:rPr>
                <w:lang w:val="ru-RU"/>
              </w:rPr>
              <w:t>ільше</w:t>
            </w:r>
            <w:proofErr w:type="spellEnd"/>
            <w:r w:rsidRPr="00C13EE7">
              <w:rPr>
                <w:lang w:val="ru-RU"/>
              </w:rPr>
              <w:t xml:space="preserve"> 5 кг.</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F567F3" w:rsidRDefault="00035CD4" w:rsidP="00065728">
            <w:pPr>
              <w:jc w:val="center"/>
            </w:pPr>
            <w:proofErr w:type="spellStart"/>
            <w:proofErr w:type="gramStart"/>
            <w:r>
              <w:t>шт</w:t>
            </w:r>
            <w:proofErr w:type="spellEnd"/>
            <w:proofErr w:type="gramEnd"/>
            <w:r>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531362" w:rsidRDefault="00035CD4" w:rsidP="00065728">
            <w:pPr>
              <w:jc w:val="center"/>
              <w:rPr>
                <w:lang w:val="ru-RU"/>
              </w:rPr>
            </w:pPr>
            <w:r>
              <w:rPr>
                <w:lang w:val="ru-RU"/>
              </w:rPr>
              <w:t>4</w:t>
            </w:r>
          </w:p>
        </w:tc>
      </w:tr>
      <w:tr w:rsidR="00035CD4" w:rsidRPr="00531362" w:rsidTr="00065728">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35CD4" w:rsidRPr="00A35F1C" w:rsidRDefault="00035CD4" w:rsidP="00065728">
            <w:pPr>
              <w:jc w:val="center"/>
              <w:rPr>
                <w:b/>
              </w:rPr>
            </w:pPr>
            <w:r>
              <w:rPr>
                <w:b/>
              </w:rPr>
              <w:t>6.</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035CD4">
              <w:rPr>
                <w:b/>
                <w:bCs/>
                <w:lang w:val="ru-RU"/>
              </w:rPr>
              <w:t xml:space="preserve">Ширма </w:t>
            </w:r>
            <w:proofErr w:type="spellStart"/>
            <w:r w:rsidRPr="00035CD4">
              <w:rPr>
                <w:b/>
                <w:bCs/>
                <w:lang w:val="ru-RU"/>
              </w:rPr>
              <w:t>медична</w:t>
            </w:r>
            <w:proofErr w:type="spellEnd"/>
            <w:r w:rsidRPr="00035CD4">
              <w:rPr>
                <w:b/>
                <w:bCs/>
                <w:lang w:val="ru-RU"/>
              </w:rPr>
              <w:t xml:space="preserve"> </w:t>
            </w:r>
            <w:proofErr w:type="spellStart"/>
            <w:r w:rsidRPr="00035CD4">
              <w:rPr>
                <w:b/>
                <w:bCs/>
                <w:lang w:val="ru-RU"/>
              </w:rPr>
              <w:t>палатна</w:t>
            </w:r>
            <w:proofErr w:type="spellEnd"/>
            <w:r w:rsidRPr="00035CD4">
              <w:rPr>
                <w:b/>
                <w:bCs/>
                <w:lang w:val="ru-RU"/>
              </w:rPr>
              <w:t xml:space="preserve"> </w:t>
            </w:r>
            <w:proofErr w:type="spellStart"/>
            <w:r w:rsidRPr="00035CD4">
              <w:rPr>
                <w:b/>
                <w:bCs/>
                <w:lang w:val="ru-RU"/>
              </w:rPr>
              <w:t>двосекційна</w:t>
            </w:r>
            <w:proofErr w:type="spellEnd"/>
            <w:r w:rsidRPr="00035CD4">
              <w:rPr>
                <w:b/>
                <w:bCs/>
                <w:lang w:val="ru-RU"/>
              </w:rPr>
              <w:t xml:space="preserve"> ШМ-2</w:t>
            </w:r>
          </w:p>
          <w:p w:rsidR="00035CD4" w:rsidRPr="00035CD4" w:rsidRDefault="00035CD4" w:rsidP="00065728">
            <w:pPr>
              <w:rPr>
                <w:rStyle w:val="af7"/>
                <w:rFonts w:ascii="Arial" w:hAnsi="Arial" w:cs="Arial"/>
                <w:b w:val="0"/>
                <w:color w:val="525252"/>
                <w:bdr w:val="none" w:sz="0" w:space="0" w:color="auto" w:frame="1"/>
                <w:shd w:val="clear" w:color="auto" w:fill="FFFFFF"/>
                <w:lang w:val="ru-RU"/>
              </w:rPr>
            </w:pPr>
          </w:p>
        </w:tc>
        <w:tc>
          <w:tcPr>
            <w:cnfStyle w:val="000010000000" w:firstRow="0" w:lastRow="0" w:firstColumn="0" w:lastColumn="0" w:oddVBand="1" w:evenVBand="0" w:oddHBand="0" w:evenHBand="0" w:firstRowFirstColumn="0" w:firstRowLastColumn="0" w:lastRowFirstColumn="0" w:lastRowLastColumn="0"/>
            <w:tcW w:w="2772" w:type="pct"/>
            <w:gridSpan w:val="2"/>
            <w:tcBorders>
              <w:top w:val="single" w:sz="4" w:space="0" w:color="auto"/>
              <w:bottom w:val="single" w:sz="4" w:space="0" w:color="auto"/>
            </w:tcBorders>
          </w:tcPr>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r w:rsidRPr="00035CD4">
              <w:rPr>
                <w:bCs/>
                <w:lang w:val="ru-RU"/>
              </w:rPr>
              <w:t xml:space="preserve">Ширма </w:t>
            </w:r>
            <w:proofErr w:type="spellStart"/>
            <w:r w:rsidRPr="00035CD4">
              <w:rPr>
                <w:bCs/>
                <w:lang w:val="ru-RU"/>
              </w:rPr>
              <w:t>складається</w:t>
            </w:r>
            <w:proofErr w:type="spellEnd"/>
            <w:r w:rsidRPr="00035CD4">
              <w:rPr>
                <w:bCs/>
                <w:lang w:val="ru-RU"/>
              </w:rPr>
              <w:t xml:space="preserve"> із </w:t>
            </w:r>
            <w:proofErr w:type="spellStart"/>
            <w:r w:rsidRPr="00035CD4">
              <w:rPr>
                <w:bCs/>
                <w:lang w:val="ru-RU"/>
              </w:rPr>
              <w:t>металевого</w:t>
            </w:r>
            <w:proofErr w:type="spellEnd"/>
            <w:r w:rsidRPr="00035CD4">
              <w:rPr>
                <w:bCs/>
                <w:lang w:val="ru-RU"/>
              </w:rPr>
              <w:t xml:space="preserve"> каркаса, на </w:t>
            </w:r>
            <w:proofErr w:type="spellStart"/>
            <w:r w:rsidRPr="00035CD4">
              <w:rPr>
                <w:bCs/>
                <w:lang w:val="ru-RU"/>
              </w:rPr>
              <w:t>якому</w:t>
            </w:r>
            <w:proofErr w:type="spellEnd"/>
            <w:r w:rsidRPr="00035CD4">
              <w:rPr>
                <w:bCs/>
                <w:lang w:val="ru-RU"/>
              </w:rPr>
              <w:t xml:space="preserve"> </w:t>
            </w:r>
            <w:proofErr w:type="spellStart"/>
            <w:r w:rsidRPr="00035CD4">
              <w:rPr>
                <w:bCs/>
                <w:lang w:val="ru-RU"/>
              </w:rPr>
              <w:t>натягнута</w:t>
            </w:r>
            <w:proofErr w:type="spellEnd"/>
            <w:r w:rsidRPr="00035CD4">
              <w:rPr>
                <w:bCs/>
                <w:lang w:val="ru-RU"/>
              </w:rPr>
              <w:t xml:space="preserve"> тканина.</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r w:rsidRPr="00035CD4">
              <w:rPr>
                <w:bCs/>
                <w:lang w:val="ru-RU"/>
              </w:rPr>
              <w:t xml:space="preserve">Каркас </w:t>
            </w:r>
            <w:proofErr w:type="spellStart"/>
            <w:r w:rsidRPr="00035CD4">
              <w:rPr>
                <w:bCs/>
                <w:lang w:val="ru-RU"/>
              </w:rPr>
              <w:t>ширми</w:t>
            </w:r>
            <w:proofErr w:type="spellEnd"/>
            <w:r w:rsidRPr="00035CD4">
              <w:rPr>
                <w:bCs/>
                <w:lang w:val="ru-RU"/>
              </w:rPr>
              <w:t xml:space="preserve"> </w:t>
            </w:r>
            <w:proofErr w:type="spellStart"/>
            <w:r w:rsidRPr="00035CD4">
              <w:rPr>
                <w:bCs/>
                <w:lang w:val="ru-RU"/>
              </w:rPr>
              <w:t>виготовлений</w:t>
            </w:r>
            <w:proofErr w:type="spellEnd"/>
            <w:r w:rsidRPr="00035CD4">
              <w:rPr>
                <w:bCs/>
                <w:lang w:val="ru-RU"/>
              </w:rPr>
              <w:t xml:space="preserve"> з </w:t>
            </w:r>
            <w:proofErr w:type="spellStart"/>
            <w:r w:rsidRPr="00035CD4">
              <w:rPr>
                <w:bCs/>
                <w:lang w:val="ru-RU"/>
              </w:rPr>
              <w:t>металевого</w:t>
            </w:r>
            <w:proofErr w:type="spellEnd"/>
            <w:r w:rsidRPr="00035CD4">
              <w:rPr>
                <w:bCs/>
                <w:lang w:val="ru-RU"/>
              </w:rPr>
              <w:t xml:space="preserve"> </w:t>
            </w:r>
            <w:proofErr w:type="spellStart"/>
            <w:proofErr w:type="gramStart"/>
            <w:r w:rsidRPr="00035CD4">
              <w:rPr>
                <w:bCs/>
                <w:lang w:val="ru-RU"/>
              </w:rPr>
              <w:t>проф</w:t>
            </w:r>
            <w:proofErr w:type="gramEnd"/>
            <w:r w:rsidRPr="00035CD4">
              <w:rPr>
                <w:bCs/>
                <w:lang w:val="ru-RU"/>
              </w:rPr>
              <w:t>ілю</w:t>
            </w:r>
            <w:proofErr w:type="spellEnd"/>
            <w:r w:rsidRPr="00035CD4">
              <w:rPr>
                <w:bCs/>
                <w:lang w:val="ru-RU"/>
              </w:rPr>
              <w:t xml:space="preserve"> з </w:t>
            </w:r>
            <w:proofErr w:type="spellStart"/>
            <w:r w:rsidRPr="00035CD4">
              <w:rPr>
                <w:bCs/>
                <w:lang w:val="ru-RU"/>
              </w:rPr>
              <w:t>полімерно-порошковим</w:t>
            </w:r>
            <w:proofErr w:type="spellEnd"/>
            <w:r w:rsidRPr="00035CD4">
              <w:rPr>
                <w:bCs/>
                <w:lang w:val="ru-RU"/>
              </w:rPr>
              <w:t xml:space="preserve"> </w:t>
            </w:r>
            <w:proofErr w:type="spellStart"/>
            <w:r w:rsidRPr="00035CD4">
              <w:rPr>
                <w:bCs/>
                <w:lang w:val="ru-RU"/>
              </w:rPr>
              <w:t>покриттям</w:t>
            </w:r>
            <w:proofErr w:type="spellEnd"/>
            <w:r w:rsidRPr="00035CD4">
              <w:rPr>
                <w:bCs/>
                <w:lang w:val="ru-RU"/>
              </w:rPr>
              <w:t xml:space="preserve">, </w:t>
            </w:r>
            <w:proofErr w:type="spellStart"/>
            <w:r w:rsidRPr="00035CD4">
              <w:rPr>
                <w:bCs/>
                <w:lang w:val="ru-RU"/>
              </w:rPr>
              <w:t>стійким</w:t>
            </w:r>
            <w:proofErr w:type="spellEnd"/>
            <w:r w:rsidRPr="00035CD4">
              <w:rPr>
                <w:bCs/>
                <w:lang w:val="ru-RU"/>
              </w:rPr>
              <w:t xml:space="preserve"> до </w:t>
            </w:r>
            <w:proofErr w:type="spellStart"/>
            <w:r w:rsidRPr="00035CD4">
              <w:rPr>
                <w:bCs/>
                <w:lang w:val="ru-RU"/>
              </w:rPr>
              <w:t>дезінфекції</w:t>
            </w:r>
            <w:proofErr w:type="spellEnd"/>
            <w:r w:rsidRPr="00035CD4">
              <w:rPr>
                <w:bCs/>
                <w:lang w:val="ru-RU"/>
              </w:rPr>
              <w:t xml:space="preserve"> та </w:t>
            </w:r>
            <w:proofErr w:type="spellStart"/>
            <w:r w:rsidRPr="00035CD4">
              <w:rPr>
                <w:bCs/>
                <w:lang w:val="ru-RU"/>
              </w:rPr>
              <w:t>механічних</w:t>
            </w:r>
            <w:proofErr w:type="spellEnd"/>
            <w:r w:rsidRPr="00035CD4">
              <w:rPr>
                <w:bCs/>
                <w:lang w:val="ru-RU"/>
              </w:rPr>
              <w:t xml:space="preserve"> </w:t>
            </w:r>
            <w:proofErr w:type="spellStart"/>
            <w:r w:rsidRPr="00035CD4">
              <w:rPr>
                <w:bCs/>
                <w:lang w:val="ru-RU"/>
              </w:rPr>
              <w:t>пошкоджень</w:t>
            </w:r>
            <w:proofErr w:type="spellEnd"/>
            <w:r w:rsidRPr="00035CD4">
              <w:rPr>
                <w:bCs/>
                <w:lang w:val="ru-RU"/>
              </w:rPr>
              <w:t xml:space="preserve">. Полотно легко </w:t>
            </w:r>
            <w:proofErr w:type="spellStart"/>
            <w:r w:rsidRPr="00035CD4">
              <w:rPr>
                <w:bCs/>
                <w:lang w:val="ru-RU"/>
              </w:rPr>
              <w:t>знімається</w:t>
            </w:r>
            <w:proofErr w:type="spellEnd"/>
            <w:r w:rsidRPr="00035CD4">
              <w:rPr>
                <w:bCs/>
                <w:lang w:val="ru-RU"/>
              </w:rPr>
              <w:t xml:space="preserve"> з каркасу для </w:t>
            </w:r>
            <w:proofErr w:type="spellStart"/>
            <w:r w:rsidRPr="00035CD4">
              <w:rPr>
                <w:bCs/>
                <w:lang w:val="ru-RU"/>
              </w:rPr>
              <w:t>прання</w:t>
            </w:r>
            <w:proofErr w:type="spellEnd"/>
            <w:r w:rsidRPr="00035CD4">
              <w:rPr>
                <w:bCs/>
                <w:lang w:val="ru-RU"/>
              </w:rPr>
              <w:t xml:space="preserve"> та </w:t>
            </w:r>
            <w:proofErr w:type="spellStart"/>
            <w:r w:rsidRPr="00035CD4">
              <w:rPr>
                <w:bCs/>
                <w:lang w:val="ru-RU"/>
              </w:rPr>
              <w:t>дезінфекції</w:t>
            </w:r>
            <w:proofErr w:type="spellEnd"/>
            <w:r w:rsidRPr="00035CD4">
              <w:rPr>
                <w:bCs/>
                <w:lang w:val="ru-RU"/>
              </w:rPr>
              <w:t xml:space="preserve">. </w:t>
            </w:r>
            <w:proofErr w:type="spellStart"/>
            <w:r w:rsidRPr="00035CD4">
              <w:rPr>
                <w:lang w:val="ru-RU"/>
              </w:rPr>
              <w:t>Кожна</w:t>
            </w:r>
            <w:proofErr w:type="spellEnd"/>
            <w:r w:rsidRPr="00035CD4">
              <w:rPr>
                <w:lang w:val="ru-RU"/>
              </w:rPr>
              <w:t xml:space="preserve"> </w:t>
            </w:r>
            <w:proofErr w:type="spellStart"/>
            <w:r w:rsidRPr="00035CD4">
              <w:rPr>
                <w:lang w:val="ru-RU"/>
              </w:rPr>
              <w:t>секція</w:t>
            </w:r>
            <w:proofErr w:type="spellEnd"/>
            <w:r w:rsidRPr="00035CD4">
              <w:rPr>
                <w:lang w:val="ru-RU"/>
              </w:rPr>
              <w:t xml:space="preserve"> має </w:t>
            </w:r>
            <w:proofErr w:type="spellStart"/>
            <w:r w:rsidRPr="00035CD4">
              <w:rPr>
                <w:lang w:val="ru-RU"/>
              </w:rPr>
              <w:t>роликові</w:t>
            </w:r>
            <w:proofErr w:type="spellEnd"/>
            <w:r w:rsidRPr="00035CD4">
              <w:rPr>
                <w:lang w:val="ru-RU"/>
              </w:rPr>
              <w:t xml:space="preserve"> опори.</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proofErr w:type="spellStart"/>
            <w:proofErr w:type="gramStart"/>
            <w:r w:rsidRPr="00035CD4">
              <w:rPr>
                <w:bCs/>
                <w:lang w:val="ru-RU"/>
              </w:rPr>
              <w:t>Техн</w:t>
            </w:r>
            <w:proofErr w:type="gramEnd"/>
            <w:r w:rsidRPr="00035CD4">
              <w:rPr>
                <w:bCs/>
                <w:lang w:val="ru-RU"/>
              </w:rPr>
              <w:t>ічні</w:t>
            </w:r>
            <w:proofErr w:type="spellEnd"/>
            <w:r w:rsidRPr="00035CD4">
              <w:rPr>
                <w:bCs/>
                <w:lang w:val="ru-RU"/>
              </w:rPr>
              <w:t xml:space="preserve"> характеристики:</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proofErr w:type="spellStart"/>
            <w:r w:rsidRPr="00035CD4">
              <w:rPr>
                <w:bCs/>
                <w:lang w:val="ru-RU"/>
              </w:rPr>
              <w:t>Габаритні</w:t>
            </w:r>
            <w:proofErr w:type="spellEnd"/>
            <w:r w:rsidRPr="00035CD4">
              <w:rPr>
                <w:bCs/>
                <w:lang w:val="ru-RU"/>
              </w:rPr>
              <w:t xml:space="preserve"> </w:t>
            </w:r>
            <w:proofErr w:type="spellStart"/>
            <w:r w:rsidRPr="00035CD4">
              <w:rPr>
                <w:bCs/>
                <w:lang w:val="ru-RU"/>
              </w:rPr>
              <w:t>розміри</w:t>
            </w:r>
            <w:proofErr w:type="spellEnd"/>
            <w:r w:rsidRPr="00035CD4">
              <w:rPr>
                <w:bCs/>
                <w:lang w:val="ru-RU"/>
              </w:rPr>
              <w:t>:</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proofErr w:type="spellStart"/>
            <w:r w:rsidRPr="00035CD4">
              <w:rPr>
                <w:bCs/>
                <w:lang w:val="ru-RU"/>
              </w:rPr>
              <w:t>Довжина</w:t>
            </w:r>
            <w:proofErr w:type="spellEnd"/>
            <w:r w:rsidRPr="00035CD4">
              <w:rPr>
                <w:bCs/>
                <w:lang w:val="ru-RU"/>
              </w:rPr>
              <w:t xml:space="preserve"> – 1520 мм;</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proofErr w:type="spellStart"/>
            <w:r w:rsidRPr="00035CD4">
              <w:rPr>
                <w:bCs/>
                <w:lang w:val="ru-RU"/>
              </w:rPr>
              <w:t>Глибина</w:t>
            </w:r>
            <w:proofErr w:type="spellEnd"/>
            <w:r w:rsidRPr="00035CD4">
              <w:rPr>
                <w:bCs/>
                <w:lang w:val="ru-RU"/>
              </w:rPr>
              <w:t xml:space="preserve"> – 500 мм;</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ru-RU"/>
              </w:rPr>
            </w:pPr>
            <w:proofErr w:type="spellStart"/>
            <w:r w:rsidRPr="00035CD4">
              <w:rPr>
                <w:bCs/>
                <w:lang w:val="ru-RU"/>
              </w:rPr>
              <w:t>Висота</w:t>
            </w:r>
            <w:proofErr w:type="spellEnd"/>
            <w:r w:rsidRPr="00035CD4">
              <w:rPr>
                <w:bCs/>
                <w:lang w:val="ru-RU"/>
              </w:rPr>
              <w:t xml:space="preserve"> – 1800 мм;</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r w:rsidRPr="00035CD4">
              <w:rPr>
                <w:bCs/>
                <w:lang w:val="ru-RU"/>
              </w:rPr>
              <w:t>Маса</w:t>
            </w:r>
            <w:proofErr w:type="spellEnd"/>
            <w:r w:rsidRPr="00035CD4">
              <w:rPr>
                <w:bCs/>
                <w:lang w:val="ru-RU"/>
              </w:rPr>
              <w:t xml:space="preserve"> - 11 кг.</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F567F3" w:rsidRDefault="00035CD4" w:rsidP="00065728">
            <w:pPr>
              <w:jc w:val="center"/>
            </w:pPr>
            <w:proofErr w:type="spellStart"/>
            <w:proofErr w:type="gramStart"/>
            <w:r>
              <w:t>шт</w:t>
            </w:r>
            <w:proofErr w:type="spellEnd"/>
            <w:proofErr w:type="gramEnd"/>
            <w:r>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531362" w:rsidRDefault="00035CD4" w:rsidP="00065728">
            <w:pPr>
              <w:jc w:val="center"/>
              <w:rPr>
                <w:lang w:val="ru-RU"/>
              </w:rPr>
            </w:pPr>
            <w:r>
              <w:rPr>
                <w:lang w:val="ru-RU"/>
              </w:rPr>
              <w:t>8</w:t>
            </w:r>
          </w:p>
        </w:tc>
      </w:tr>
      <w:tr w:rsidR="00035CD4" w:rsidRPr="00531362" w:rsidTr="00065728">
        <w:trPr>
          <w:trHeight w:val="84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bottom w:val="single" w:sz="4" w:space="0" w:color="auto"/>
            </w:tcBorders>
            <w:noWrap/>
            <w:vAlign w:val="center"/>
          </w:tcPr>
          <w:p w:rsidR="00035CD4" w:rsidRPr="00A35F1C" w:rsidRDefault="00035CD4" w:rsidP="00065728">
            <w:pPr>
              <w:jc w:val="center"/>
              <w:rPr>
                <w:b/>
              </w:rPr>
            </w:pPr>
            <w:r>
              <w:rPr>
                <w:b/>
              </w:rPr>
              <w:t>7.</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bottom w:val="single" w:sz="4" w:space="0" w:color="auto"/>
            </w:tcBorders>
            <w:noWrap/>
            <w:vAlign w:val="center"/>
          </w:tcPr>
          <w:p w:rsidR="00035CD4" w:rsidRPr="00E23518" w:rsidRDefault="00035CD4" w:rsidP="00065728">
            <w:pPr>
              <w:rPr>
                <w:b/>
              </w:rPr>
            </w:pPr>
            <w:proofErr w:type="spellStart"/>
            <w:r w:rsidRPr="00E23518">
              <w:rPr>
                <w:b/>
                <w:bCs/>
              </w:rPr>
              <w:t>Ноші</w:t>
            </w:r>
            <w:proofErr w:type="spellEnd"/>
            <w:r w:rsidRPr="00E23518">
              <w:rPr>
                <w:b/>
                <w:bCs/>
              </w:rPr>
              <w:t xml:space="preserve"> </w:t>
            </w:r>
            <w:proofErr w:type="spellStart"/>
            <w:r w:rsidRPr="00E23518">
              <w:rPr>
                <w:b/>
                <w:bCs/>
              </w:rPr>
              <w:t>медичні</w:t>
            </w:r>
            <w:proofErr w:type="spellEnd"/>
            <w:r w:rsidRPr="00E23518">
              <w:rPr>
                <w:b/>
                <w:bCs/>
              </w:rPr>
              <w:t xml:space="preserve"> </w:t>
            </w:r>
          </w:p>
        </w:tc>
        <w:tc>
          <w:tcPr>
            <w:cnfStyle w:val="000010000000" w:firstRow="0" w:lastRow="0" w:firstColumn="0" w:lastColumn="0" w:oddVBand="1" w:evenVBand="0" w:oddHBand="0" w:evenHBand="0" w:firstRowFirstColumn="0" w:firstRowLastColumn="0" w:lastRowFirstColumn="0" w:lastRowLastColumn="0"/>
            <w:tcW w:w="2772" w:type="pct"/>
            <w:gridSpan w:val="2"/>
            <w:tcBorders>
              <w:top w:val="single" w:sz="4" w:space="0" w:color="auto"/>
              <w:bottom w:val="single" w:sz="4" w:space="0" w:color="auto"/>
            </w:tcBorders>
          </w:tcPr>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roofErr w:type="spellStart"/>
            <w:r w:rsidRPr="00035CD4">
              <w:rPr>
                <w:bCs/>
                <w:lang w:val="ru-RU"/>
              </w:rPr>
              <w:t>Ноші</w:t>
            </w:r>
            <w:proofErr w:type="spellEnd"/>
            <w:r w:rsidRPr="00035CD4">
              <w:rPr>
                <w:bCs/>
                <w:lang w:val="ru-RU"/>
              </w:rPr>
              <w:t xml:space="preserve"> </w:t>
            </w:r>
            <w:proofErr w:type="spellStart"/>
            <w:r w:rsidRPr="00035CD4">
              <w:rPr>
                <w:bCs/>
                <w:lang w:val="ru-RU"/>
              </w:rPr>
              <w:t>медичні</w:t>
            </w:r>
            <w:proofErr w:type="spellEnd"/>
            <w:r w:rsidRPr="00035CD4">
              <w:rPr>
                <w:bCs/>
                <w:lang w:val="ru-RU"/>
              </w:rPr>
              <w:t xml:space="preserve"> ТМ“БІОМЕД” А10 </w:t>
            </w:r>
            <w:proofErr w:type="spellStart"/>
            <w:r w:rsidRPr="00035CD4">
              <w:rPr>
                <w:bCs/>
                <w:lang w:val="ru-RU"/>
              </w:rPr>
              <w:t>призначені</w:t>
            </w:r>
            <w:proofErr w:type="spellEnd"/>
            <w:r w:rsidRPr="00035CD4">
              <w:rPr>
                <w:bCs/>
                <w:lang w:val="ru-RU"/>
              </w:rPr>
              <w:t xml:space="preserve"> для </w:t>
            </w:r>
            <w:proofErr w:type="spellStart"/>
            <w:r w:rsidRPr="00035CD4">
              <w:rPr>
                <w:bCs/>
                <w:lang w:val="ru-RU"/>
              </w:rPr>
              <w:t>транспортування</w:t>
            </w:r>
            <w:proofErr w:type="spellEnd"/>
            <w:r>
              <w:rPr>
                <w:bCs/>
              </w:rPr>
              <w:t> </w:t>
            </w:r>
            <w:proofErr w:type="spellStart"/>
            <w:r w:rsidRPr="00035CD4">
              <w:rPr>
                <w:bCs/>
                <w:lang w:val="ru-RU"/>
              </w:rPr>
              <w:t>пацієнтів</w:t>
            </w:r>
            <w:proofErr w:type="spellEnd"/>
            <w:r w:rsidRPr="00035CD4">
              <w:rPr>
                <w:bCs/>
                <w:lang w:val="ru-RU"/>
              </w:rPr>
              <w:t xml:space="preserve"> </w:t>
            </w:r>
            <w:proofErr w:type="gramStart"/>
            <w:r w:rsidRPr="00035CD4">
              <w:rPr>
                <w:bCs/>
                <w:lang w:val="ru-RU"/>
              </w:rPr>
              <w:t>в</w:t>
            </w:r>
            <w:proofErr w:type="gramEnd"/>
            <w:r w:rsidRPr="00035CD4">
              <w:rPr>
                <w:bCs/>
                <w:lang w:val="ru-RU"/>
              </w:rPr>
              <w:t xml:space="preserve"> </w:t>
            </w:r>
            <w:proofErr w:type="spellStart"/>
            <w:r w:rsidRPr="00035CD4">
              <w:rPr>
                <w:bCs/>
                <w:lang w:val="ru-RU"/>
              </w:rPr>
              <w:t>лікарнях</w:t>
            </w:r>
            <w:proofErr w:type="spellEnd"/>
            <w:r w:rsidRPr="00035CD4">
              <w:rPr>
                <w:bCs/>
                <w:lang w:val="ru-RU"/>
              </w:rPr>
              <w:t>.</w:t>
            </w:r>
            <w:r w:rsidRPr="00E23518">
              <w:rPr>
                <w:bCs/>
              </w:rPr>
              <w:t> </w:t>
            </w:r>
            <w:proofErr w:type="spellStart"/>
            <w:r w:rsidRPr="00035CD4">
              <w:rPr>
                <w:bCs/>
                <w:lang w:val="ru-RU"/>
              </w:rPr>
              <w:t>Складаються</w:t>
            </w:r>
            <w:proofErr w:type="spellEnd"/>
            <w:r w:rsidRPr="00035CD4">
              <w:rPr>
                <w:bCs/>
                <w:lang w:val="ru-RU"/>
              </w:rPr>
              <w:t xml:space="preserve"> в </w:t>
            </w:r>
            <w:proofErr w:type="spellStart"/>
            <w:r w:rsidRPr="00035CD4">
              <w:rPr>
                <w:bCs/>
                <w:lang w:val="ru-RU"/>
              </w:rPr>
              <w:t>поздовжньо</w:t>
            </w:r>
            <w:proofErr w:type="spellEnd"/>
            <w:r w:rsidRPr="00035CD4">
              <w:rPr>
                <w:bCs/>
                <w:lang w:val="ru-RU"/>
              </w:rPr>
              <w:t xml:space="preserve">-поперечному </w:t>
            </w:r>
            <w:proofErr w:type="spellStart"/>
            <w:r w:rsidRPr="00035CD4">
              <w:rPr>
                <w:bCs/>
                <w:lang w:val="ru-RU"/>
              </w:rPr>
              <w:t>напрямку</w:t>
            </w:r>
            <w:proofErr w:type="spellEnd"/>
            <w:r w:rsidRPr="00035CD4">
              <w:rPr>
                <w:bCs/>
                <w:lang w:val="ru-RU"/>
              </w:rPr>
              <w:t xml:space="preserve"> у </w:t>
            </w:r>
            <w:proofErr w:type="spellStart"/>
            <w:r w:rsidRPr="00035CD4">
              <w:rPr>
                <w:bCs/>
                <w:lang w:val="ru-RU"/>
              </w:rPr>
              <w:t>зручний</w:t>
            </w:r>
            <w:proofErr w:type="spellEnd"/>
            <w:r w:rsidRPr="00035CD4">
              <w:rPr>
                <w:bCs/>
                <w:lang w:val="ru-RU"/>
              </w:rPr>
              <w:t xml:space="preserve"> </w:t>
            </w:r>
            <w:proofErr w:type="spellStart"/>
            <w:r w:rsidRPr="00035CD4">
              <w:rPr>
                <w:bCs/>
                <w:lang w:val="ru-RU"/>
              </w:rPr>
              <w:t>чохол</w:t>
            </w:r>
            <w:proofErr w:type="spellEnd"/>
            <w:r w:rsidRPr="00035CD4">
              <w:rPr>
                <w:bCs/>
                <w:lang w:val="ru-RU"/>
              </w:rPr>
              <w:t>.</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roofErr w:type="spellStart"/>
            <w:proofErr w:type="gramStart"/>
            <w:r w:rsidRPr="00035CD4">
              <w:rPr>
                <w:bCs/>
                <w:lang w:val="ru-RU"/>
              </w:rPr>
              <w:t>Техн</w:t>
            </w:r>
            <w:proofErr w:type="gramEnd"/>
            <w:r w:rsidRPr="00035CD4">
              <w:rPr>
                <w:bCs/>
                <w:lang w:val="ru-RU"/>
              </w:rPr>
              <w:t>ічні</w:t>
            </w:r>
            <w:proofErr w:type="spellEnd"/>
            <w:r w:rsidRPr="00035CD4">
              <w:rPr>
                <w:bCs/>
                <w:lang w:val="ru-RU"/>
              </w:rPr>
              <w:t xml:space="preserve"> характеристики:</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r w:rsidRPr="00035CD4">
              <w:rPr>
                <w:bCs/>
                <w:lang w:val="ru-RU"/>
              </w:rPr>
              <w:t xml:space="preserve">1.Розміри у </w:t>
            </w:r>
            <w:proofErr w:type="spellStart"/>
            <w:r w:rsidRPr="00035CD4">
              <w:rPr>
                <w:bCs/>
                <w:lang w:val="ru-RU"/>
              </w:rPr>
              <w:t>розгорнутому</w:t>
            </w:r>
            <w:proofErr w:type="spellEnd"/>
            <w:r w:rsidRPr="00035CD4">
              <w:rPr>
                <w:bCs/>
                <w:lang w:val="ru-RU"/>
              </w:rPr>
              <w:t xml:space="preserve"> </w:t>
            </w:r>
            <w:proofErr w:type="spellStart"/>
            <w:r w:rsidRPr="00035CD4">
              <w:rPr>
                <w:bCs/>
                <w:lang w:val="ru-RU"/>
              </w:rPr>
              <w:t>стані</w:t>
            </w:r>
            <w:proofErr w:type="spellEnd"/>
            <w:r w:rsidRPr="00035CD4">
              <w:rPr>
                <w:bCs/>
                <w:lang w:val="ru-RU"/>
              </w:rPr>
              <w:t xml:space="preserve"> (Д×</w:t>
            </w:r>
            <w:proofErr w:type="gramStart"/>
            <w:r w:rsidRPr="00035CD4">
              <w:rPr>
                <w:bCs/>
                <w:lang w:val="ru-RU"/>
              </w:rPr>
              <w:t>Ш</w:t>
            </w:r>
            <w:proofErr w:type="gramEnd"/>
            <w:r w:rsidRPr="00035CD4">
              <w:rPr>
                <w:bCs/>
                <w:lang w:val="ru-RU"/>
              </w:rPr>
              <w:t>×В): 220×53×14 см</w:t>
            </w:r>
            <w:r w:rsidRPr="00035CD4">
              <w:rPr>
                <w:bCs/>
                <w:lang w:val="ru-RU"/>
              </w:rPr>
              <w:br/>
              <w:t xml:space="preserve">2.Розміри у </w:t>
            </w:r>
            <w:proofErr w:type="spellStart"/>
            <w:r w:rsidRPr="00035CD4">
              <w:rPr>
                <w:bCs/>
                <w:lang w:val="ru-RU"/>
              </w:rPr>
              <w:t>складеному</w:t>
            </w:r>
            <w:proofErr w:type="spellEnd"/>
            <w:r w:rsidRPr="00035CD4">
              <w:rPr>
                <w:bCs/>
                <w:lang w:val="ru-RU"/>
              </w:rPr>
              <w:t xml:space="preserve"> </w:t>
            </w:r>
            <w:proofErr w:type="spellStart"/>
            <w:r w:rsidRPr="00035CD4">
              <w:rPr>
                <w:bCs/>
                <w:lang w:val="ru-RU"/>
              </w:rPr>
              <w:t>стані</w:t>
            </w:r>
            <w:proofErr w:type="spellEnd"/>
            <w:r w:rsidRPr="00035CD4">
              <w:rPr>
                <w:bCs/>
                <w:lang w:val="ru-RU"/>
              </w:rPr>
              <w:t xml:space="preserve"> (Д×Ш×В): 110×18×10 см</w:t>
            </w:r>
            <w:r w:rsidRPr="00035CD4">
              <w:rPr>
                <w:bCs/>
                <w:lang w:val="ru-RU"/>
              </w:rPr>
              <w:br/>
              <w:t>3.Маса нетто: 5,5 кг</w:t>
            </w:r>
            <w:r w:rsidRPr="00035CD4">
              <w:rPr>
                <w:bCs/>
                <w:lang w:val="ru-RU"/>
              </w:rPr>
              <w:br/>
              <w:t xml:space="preserve">4.Максимальне </w:t>
            </w:r>
            <w:proofErr w:type="spellStart"/>
            <w:r w:rsidRPr="00035CD4">
              <w:rPr>
                <w:bCs/>
                <w:lang w:val="ru-RU"/>
              </w:rPr>
              <w:t>безпечне</w:t>
            </w:r>
            <w:proofErr w:type="spellEnd"/>
            <w:r w:rsidRPr="00035CD4">
              <w:rPr>
                <w:bCs/>
                <w:lang w:val="ru-RU"/>
              </w:rPr>
              <w:t xml:space="preserve"> </w:t>
            </w:r>
            <w:proofErr w:type="spellStart"/>
            <w:r w:rsidRPr="00035CD4">
              <w:rPr>
                <w:bCs/>
                <w:lang w:val="ru-RU"/>
              </w:rPr>
              <w:t>навантаження</w:t>
            </w:r>
            <w:proofErr w:type="spellEnd"/>
            <w:r w:rsidRPr="00035CD4">
              <w:rPr>
                <w:bCs/>
                <w:lang w:val="ru-RU"/>
              </w:rPr>
              <w:t>: 160 кг.</w:t>
            </w:r>
          </w:p>
          <w:p w:rsidR="00035CD4" w:rsidRPr="00035CD4"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proofErr w:type="spellStart"/>
            <w:r w:rsidRPr="00035CD4">
              <w:rPr>
                <w:b/>
                <w:bCs/>
                <w:lang w:val="ru-RU"/>
              </w:rPr>
              <w:t>Комплектація</w:t>
            </w:r>
            <w:proofErr w:type="spellEnd"/>
            <w:r w:rsidRPr="00035CD4">
              <w:rPr>
                <w:b/>
                <w:bCs/>
                <w:lang w:val="ru-RU"/>
              </w:rPr>
              <w:t>:</w:t>
            </w:r>
          </w:p>
          <w:p w:rsidR="00035CD4" w:rsidRPr="00E23518" w:rsidRDefault="00035CD4" w:rsidP="000657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35CD4">
              <w:rPr>
                <w:bCs/>
                <w:lang w:val="ru-RU"/>
              </w:rPr>
              <w:t xml:space="preserve">1. </w:t>
            </w:r>
            <w:proofErr w:type="spellStart"/>
            <w:r w:rsidRPr="00035CD4">
              <w:rPr>
                <w:bCs/>
                <w:lang w:val="ru-RU"/>
              </w:rPr>
              <w:t>Ноші</w:t>
            </w:r>
            <w:proofErr w:type="spellEnd"/>
            <w:r w:rsidRPr="00035CD4">
              <w:rPr>
                <w:bCs/>
                <w:lang w:val="ru-RU"/>
              </w:rPr>
              <w:t xml:space="preserve"> </w:t>
            </w:r>
            <w:proofErr w:type="spellStart"/>
            <w:r w:rsidRPr="00035CD4">
              <w:rPr>
                <w:bCs/>
                <w:lang w:val="ru-RU"/>
              </w:rPr>
              <w:t>медичні</w:t>
            </w:r>
            <w:proofErr w:type="spellEnd"/>
            <w:r w:rsidRPr="00035CD4">
              <w:rPr>
                <w:bCs/>
                <w:lang w:val="ru-RU"/>
              </w:rPr>
              <w:t xml:space="preserve">  – 1 шт.</w:t>
            </w:r>
            <w:r w:rsidRPr="00035CD4">
              <w:rPr>
                <w:bCs/>
                <w:lang w:val="ru-RU"/>
              </w:rPr>
              <w:br/>
              <w:t xml:space="preserve">2. </w:t>
            </w:r>
            <w:proofErr w:type="spellStart"/>
            <w:r w:rsidRPr="00035CD4">
              <w:rPr>
                <w:bCs/>
                <w:lang w:val="ru-RU"/>
              </w:rPr>
              <w:t>Ремінь</w:t>
            </w:r>
            <w:proofErr w:type="spellEnd"/>
            <w:r w:rsidRPr="00035CD4">
              <w:rPr>
                <w:bCs/>
                <w:lang w:val="ru-RU"/>
              </w:rPr>
              <w:t xml:space="preserve"> </w:t>
            </w:r>
            <w:proofErr w:type="spellStart"/>
            <w:r w:rsidRPr="00035CD4">
              <w:rPr>
                <w:bCs/>
                <w:lang w:val="ru-RU"/>
              </w:rPr>
              <w:t>безпеки</w:t>
            </w:r>
            <w:proofErr w:type="spellEnd"/>
            <w:r w:rsidRPr="00035CD4">
              <w:rPr>
                <w:bCs/>
                <w:lang w:val="ru-RU"/>
              </w:rPr>
              <w:t xml:space="preserve"> </w:t>
            </w:r>
            <w:proofErr w:type="spellStart"/>
            <w:r w:rsidRPr="00035CD4">
              <w:rPr>
                <w:bCs/>
                <w:lang w:val="ru-RU"/>
              </w:rPr>
              <w:t>пацієнта</w:t>
            </w:r>
            <w:proofErr w:type="spellEnd"/>
            <w:r w:rsidRPr="00035CD4">
              <w:rPr>
                <w:bCs/>
                <w:lang w:val="ru-RU"/>
              </w:rPr>
              <w:t xml:space="preserve"> РБ-02 – 2 шт.</w:t>
            </w:r>
            <w:r w:rsidRPr="00035CD4">
              <w:rPr>
                <w:bCs/>
                <w:lang w:val="ru-RU"/>
              </w:rPr>
              <w:br/>
              <w:t xml:space="preserve">3. </w:t>
            </w:r>
            <w:proofErr w:type="spellStart"/>
            <w:r w:rsidRPr="00E23518">
              <w:rPr>
                <w:bCs/>
              </w:rPr>
              <w:t>Чохол</w:t>
            </w:r>
            <w:proofErr w:type="spellEnd"/>
            <w:r w:rsidRPr="00E23518">
              <w:rPr>
                <w:bCs/>
              </w:rPr>
              <w:t xml:space="preserve"> </w:t>
            </w:r>
            <w:proofErr w:type="spellStart"/>
            <w:r w:rsidRPr="00E23518">
              <w:rPr>
                <w:bCs/>
              </w:rPr>
              <w:t>захисний</w:t>
            </w:r>
            <w:proofErr w:type="spellEnd"/>
            <w:r w:rsidRPr="00E23518">
              <w:rPr>
                <w:bCs/>
              </w:rPr>
              <w:t xml:space="preserve"> – 1 </w:t>
            </w:r>
            <w:proofErr w:type="spellStart"/>
            <w:r w:rsidRPr="00E23518">
              <w:rPr>
                <w:bCs/>
              </w:rPr>
              <w:t>шт</w:t>
            </w:r>
            <w:proofErr w:type="spellEnd"/>
            <w:r w:rsidRPr="00E23518">
              <w:rPr>
                <w:bCs/>
              </w:rPr>
              <w:t>.</w:t>
            </w:r>
            <w:r w:rsidRPr="00E23518">
              <w:rPr>
                <w:bCs/>
              </w:rPr>
              <w:br/>
              <w:t xml:space="preserve">4. </w:t>
            </w:r>
            <w:proofErr w:type="spellStart"/>
            <w:r w:rsidRPr="00E23518">
              <w:rPr>
                <w:bCs/>
              </w:rPr>
              <w:t>Інструкція</w:t>
            </w:r>
            <w:proofErr w:type="spellEnd"/>
            <w:r w:rsidRPr="00E23518">
              <w:rPr>
                <w:bCs/>
              </w:rPr>
              <w:t xml:space="preserve"> – 1 </w:t>
            </w:r>
            <w:proofErr w:type="spellStart"/>
            <w:r w:rsidRPr="00E23518">
              <w:rPr>
                <w:bCs/>
              </w:rPr>
              <w:t>шт</w:t>
            </w:r>
            <w:proofErr w:type="spellEnd"/>
            <w:r w:rsidRPr="00E23518">
              <w:rPr>
                <w:bCs/>
              </w:rPr>
              <w:t>.</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bottom w:val="single" w:sz="4" w:space="0" w:color="auto"/>
            </w:tcBorders>
            <w:noWrap/>
            <w:vAlign w:val="center"/>
          </w:tcPr>
          <w:p w:rsidR="00035CD4" w:rsidRPr="00F567F3" w:rsidRDefault="00035CD4" w:rsidP="00065728">
            <w:pPr>
              <w:jc w:val="center"/>
            </w:pPr>
            <w:proofErr w:type="spellStart"/>
            <w:proofErr w:type="gramStart"/>
            <w:r>
              <w:t>шт</w:t>
            </w:r>
            <w:proofErr w:type="spellEnd"/>
            <w:proofErr w:type="gramEnd"/>
            <w:r>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bottom w:val="single" w:sz="4" w:space="0" w:color="auto"/>
            </w:tcBorders>
            <w:noWrap/>
            <w:vAlign w:val="center"/>
          </w:tcPr>
          <w:p w:rsidR="00035CD4" w:rsidRPr="00531362" w:rsidRDefault="00035CD4" w:rsidP="00065728">
            <w:pPr>
              <w:jc w:val="center"/>
              <w:rPr>
                <w:lang w:val="ru-RU"/>
              </w:rPr>
            </w:pPr>
            <w:r>
              <w:rPr>
                <w:lang w:val="ru-RU"/>
              </w:rPr>
              <w:t>3</w:t>
            </w:r>
          </w:p>
        </w:tc>
      </w:tr>
      <w:tr w:rsidR="00035CD4" w:rsidRPr="00531362" w:rsidTr="00065728">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258" w:type="pct"/>
            <w:tcBorders>
              <w:top w:val="single" w:sz="4" w:space="0" w:color="auto"/>
            </w:tcBorders>
            <w:noWrap/>
            <w:vAlign w:val="center"/>
          </w:tcPr>
          <w:p w:rsidR="00035CD4" w:rsidRPr="00A35F1C" w:rsidRDefault="00035CD4" w:rsidP="00065728">
            <w:pPr>
              <w:jc w:val="center"/>
              <w:rPr>
                <w:b/>
              </w:rPr>
            </w:pPr>
            <w:r>
              <w:rPr>
                <w:b/>
              </w:rPr>
              <w:t>8.</w:t>
            </w:r>
          </w:p>
        </w:tc>
        <w:tc>
          <w:tcPr>
            <w:cnfStyle w:val="000001000000" w:firstRow="0" w:lastRow="0" w:firstColumn="0" w:lastColumn="0" w:oddVBand="0" w:evenVBand="1" w:oddHBand="0" w:evenHBand="0" w:firstRowFirstColumn="0" w:firstRowLastColumn="0" w:lastRowFirstColumn="0" w:lastRowLastColumn="0"/>
            <w:tcW w:w="1069" w:type="pct"/>
            <w:tcBorders>
              <w:top w:val="single" w:sz="4" w:space="0" w:color="auto"/>
            </w:tcBorders>
            <w:noWrap/>
            <w:vAlign w:val="center"/>
          </w:tcPr>
          <w:p w:rsidR="00035CD4" w:rsidRPr="00035CD4" w:rsidRDefault="00035CD4" w:rsidP="00065728">
            <w:pPr>
              <w:pStyle w:val="1"/>
              <w:shd w:val="clear" w:color="auto" w:fill="FFFFFF"/>
              <w:spacing w:before="0" w:after="0"/>
              <w:textAlignment w:val="center"/>
              <w:outlineLvl w:val="0"/>
              <w:rPr>
                <w:sz w:val="24"/>
                <w:szCs w:val="24"/>
                <w:lang w:val="ru-RU"/>
              </w:rPr>
            </w:pPr>
            <w:proofErr w:type="spellStart"/>
            <w:proofErr w:type="gramStart"/>
            <w:r w:rsidRPr="00035CD4">
              <w:rPr>
                <w:sz w:val="24"/>
                <w:szCs w:val="24"/>
                <w:lang w:val="ru-RU"/>
              </w:rPr>
              <w:t>Стр</w:t>
            </w:r>
            <w:proofErr w:type="gramEnd"/>
            <w:r w:rsidRPr="00035CD4">
              <w:rPr>
                <w:sz w:val="24"/>
                <w:szCs w:val="24"/>
                <w:lang w:val="ru-RU"/>
              </w:rPr>
              <w:t>ічка</w:t>
            </w:r>
            <w:proofErr w:type="spellEnd"/>
            <w:r w:rsidRPr="00035CD4">
              <w:rPr>
                <w:sz w:val="24"/>
                <w:szCs w:val="24"/>
                <w:lang w:val="ru-RU"/>
              </w:rPr>
              <w:t xml:space="preserve"> </w:t>
            </w:r>
            <w:proofErr w:type="spellStart"/>
            <w:r w:rsidRPr="00035CD4">
              <w:rPr>
                <w:sz w:val="24"/>
                <w:szCs w:val="24"/>
                <w:lang w:val="ru-RU"/>
              </w:rPr>
              <w:t>вимірювальна</w:t>
            </w:r>
            <w:proofErr w:type="spellEnd"/>
            <w:r w:rsidRPr="00035CD4">
              <w:rPr>
                <w:sz w:val="24"/>
                <w:szCs w:val="24"/>
                <w:lang w:val="ru-RU"/>
              </w:rPr>
              <w:t xml:space="preserve"> (рулетка </w:t>
            </w:r>
            <w:proofErr w:type="spellStart"/>
            <w:r w:rsidRPr="00035CD4">
              <w:rPr>
                <w:sz w:val="24"/>
                <w:szCs w:val="24"/>
                <w:lang w:val="ru-RU"/>
              </w:rPr>
              <w:t>медична</w:t>
            </w:r>
            <w:proofErr w:type="spellEnd"/>
            <w:r w:rsidRPr="00035CD4">
              <w:rPr>
                <w:sz w:val="24"/>
                <w:szCs w:val="24"/>
                <w:lang w:val="ru-RU"/>
              </w:rPr>
              <w:t xml:space="preserve">) 150 см </w:t>
            </w:r>
            <w:r w:rsidRPr="00892537">
              <w:rPr>
                <w:sz w:val="24"/>
                <w:szCs w:val="24"/>
              </w:rPr>
              <w:t>x</w:t>
            </w:r>
            <w:r w:rsidRPr="00035CD4">
              <w:rPr>
                <w:sz w:val="24"/>
                <w:szCs w:val="24"/>
                <w:lang w:val="ru-RU"/>
              </w:rPr>
              <w:t xml:space="preserve"> 0,8 см</w:t>
            </w:r>
          </w:p>
          <w:p w:rsidR="00035CD4" w:rsidRPr="00035CD4" w:rsidRDefault="00035CD4" w:rsidP="00065728">
            <w:pPr>
              <w:rPr>
                <w:lang w:val="ru-RU"/>
              </w:rPr>
            </w:pPr>
            <w:r w:rsidRPr="00892537">
              <w:rPr>
                <w:b/>
                <w:bCs/>
              </w:rPr>
              <w:lastRenderedPageBreak/>
              <w:t> </w:t>
            </w:r>
          </w:p>
        </w:tc>
        <w:tc>
          <w:tcPr>
            <w:cnfStyle w:val="000010000000" w:firstRow="0" w:lastRow="0" w:firstColumn="0" w:lastColumn="0" w:oddVBand="1" w:evenVBand="0" w:oddHBand="0" w:evenHBand="0" w:firstRowFirstColumn="0" w:firstRowLastColumn="0" w:lastRowFirstColumn="0" w:lastRowLastColumn="0"/>
            <w:tcW w:w="2772" w:type="pct"/>
            <w:gridSpan w:val="2"/>
            <w:tcBorders>
              <w:top w:val="single" w:sz="4" w:space="0" w:color="auto"/>
            </w:tcBorders>
          </w:tcPr>
          <w:p w:rsidR="00035CD4" w:rsidRPr="00035CD4" w:rsidRDefault="00035CD4" w:rsidP="00065728">
            <w:pPr>
              <w:pStyle w:val="2"/>
              <w:spacing w:before="0"/>
              <w:jc w:val="both"/>
              <w:outlineLvl w:val="1"/>
              <w:rPr>
                <w:sz w:val="24"/>
                <w:szCs w:val="24"/>
                <w:lang w:val="ru-RU"/>
              </w:rPr>
            </w:pPr>
            <w:proofErr w:type="spellStart"/>
            <w:proofErr w:type="gramStart"/>
            <w:r w:rsidRPr="00035CD4">
              <w:rPr>
                <w:sz w:val="24"/>
                <w:szCs w:val="24"/>
                <w:lang w:val="ru-RU"/>
              </w:rPr>
              <w:lastRenderedPageBreak/>
              <w:t>Техн</w:t>
            </w:r>
            <w:proofErr w:type="gramEnd"/>
            <w:r w:rsidRPr="00035CD4">
              <w:rPr>
                <w:sz w:val="24"/>
                <w:szCs w:val="24"/>
                <w:lang w:val="ru-RU"/>
              </w:rPr>
              <w:t>ічні</w:t>
            </w:r>
            <w:proofErr w:type="spellEnd"/>
            <w:r w:rsidRPr="00035CD4">
              <w:rPr>
                <w:sz w:val="24"/>
                <w:szCs w:val="24"/>
                <w:lang w:val="ru-RU"/>
              </w:rPr>
              <w:t xml:space="preserve"> </w:t>
            </w:r>
            <w:proofErr w:type="spellStart"/>
            <w:r w:rsidRPr="00035CD4">
              <w:rPr>
                <w:sz w:val="24"/>
                <w:szCs w:val="24"/>
                <w:lang w:val="ru-RU"/>
              </w:rPr>
              <w:t>особливості</w:t>
            </w:r>
            <w:proofErr w:type="spellEnd"/>
            <w:r w:rsidRPr="00035CD4">
              <w:rPr>
                <w:sz w:val="24"/>
                <w:szCs w:val="24"/>
                <w:lang w:val="ru-RU"/>
              </w:rPr>
              <w:t>:</w:t>
            </w:r>
          </w:p>
          <w:p w:rsidR="00035CD4" w:rsidRPr="00035CD4" w:rsidRDefault="00035CD4" w:rsidP="00065728">
            <w:pPr>
              <w:pStyle w:val="af5"/>
              <w:spacing w:before="0"/>
              <w:rPr>
                <w:rFonts w:ascii="Times New Roman" w:eastAsia="SimSun" w:hAnsi="Times New Roman" w:cs="Times New Roman"/>
                <w:bCs/>
                <w:color w:val="auto"/>
                <w:sz w:val="24"/>
                <w:szCs w:val="24"/>
                <w:lang w:val="ru-RU" w:eastAsia="uk-UA" w:bidi="ar-SA"/>
              </w:rPr>
            </w:pPr>
            <w:r w:rsidRPr="00035CD4">
              <w:rPr>
                <w:rFonts w:ascii="Times New Roman" w:eastAsia="SimSun" w:hAnsi="Times New Roman" w:cs="Times New Roman"/>
                <w:bCs/>
                <w:color w:val="auto"/>
                <w:sz w:val="24"/>
                <w:szCs w:val="24"/>
                <w:lang w:val="ru-RU" w:eastAsia="uk-UA" w:bidi="ar-SA"/>
              </w:rPr>
              <w:t xml:space="preserve">Для </w:t>
            </w:r>
            <w:proofErr w:type="spellStart"/>
            <w:r w:rsidRPr="00035CD4">
              <w:rPr>
                <w:rFonts w:ascii="Times New Roman" w:eastAsia="SimSun" w:hAnsi="Times New Roman" w:cs="Times New Roman"/>
                <w:bCs/>
                <w:color w:val="auto"/>
                <w:sz w:val="24"/>
                <w:szCs w:val="24"/>
                <w:lang w:val="ru-RU" w:eastAsia="uk-UA" w:bidi="ar-SA"/>
              </w:rPr>
              <w:t>виготовлення</w:t>
            </w:r>
            <w:proofErr w:type="spellEnd"/>
            <w:r w:rsidRPr="00035CD4">
              <w:rPr>
                <w:rFonts w:ascii="Times New Roman" w:eastAsia="SimSun" w:hAnsi="Times New Roman" w:cs="Times New Roman"/>
                <w:bCs/>
                <w:color w:val="auto"/>
                <w:sz w:val="24"/>
                <w:szCs w:val="24"/>
                <w:lang w:val="ru-RU" w:eastAsia="uk-UA" w:bidi="ar-SA"/>
              </w:rPr>
              <w:t xml:space="preserve"> рулетки </w:t>
            </w:r>
            <w:proofErr w:type="spellStart"/>
            <w:r w:rsidRPr="00035CD4">
              <w:rPr>
                <w:rFonts w:ascii="Times New Roman" w:eastAsia="SimSun" w:hAnsi="Times New Roman" w:cs="Times New Roman"/>
                <w:bCs/>
                <w:color w:val="auto"/>
                <w:sz w:val="24"/>
                <w:szCs w:val="24"/>
                <w:lang w:val="ru-RU" w:eastAsia="uk-UA" w:bidi="ar-SA"/>
              </w:rPr>
              <w:t>використовують</w:t>
            </w:r>
            <w:proofErr w:type="spellEnd"/>
            <w:r w:rsidRPr="00035CD4">
              <w:rPr>
                <w:rFonts w:ascii="Times New Roman" w:eastAsia="SimSun" w:hAnsi="Times New Roman" w:cs="Times New Roman"/>
                <w:bCs/>
                <w:color w:val="auto"/>
                <w:sz w:val="24"/>
                <w:szCs w:val="24"/>
                <w:lang w:val="ru-RU" w:eastAsia="uk-UA" w:bidi="ar-SA"/>
              </w:rPr>
              <w:t xml:space="preserve"> </w:t>
            </w:r>
            <w:proofErr w:type="spellStart"/>
            <w:r w:rsidRPr="00035CD4">
              <w:rPr>
                <w:rFonts w:ascii="Times New Roman" w:eastAsia="SimSun" w:hAnsi="Times New Roman" w:cs="Times New Roman"/>
                <w:bCs/>
                <w:color w:val="auto"/>
                <w:sz w:val="24"/>
                <w:szCs w:val="24"/>
                <w:lang w:val="ru-RU" w:eastAsia="uk-UA" w:bidi="ar-SA"/>
              </w:rPr>
              <w:t>високоякісний</w:t>
            </w:r>
            <w:proofErr w:type="spellEnd"/>
            <w:r w:rsidRPr="00035CD4">
              <w:rPr>
                <w:rFonts w:ascii="Times New Roman" w:eastAsia="SimSun" w:hAnsi="Times New Roman" w:cs="Times New Roman"/>
                <w:bCs/>
                <w:color w:val="auto"/>
                <w:sz w:val="24"/>
                <w:szCs w:val="24"/>
                <w:lang w:val="ru-RU" w:eastAsia="uk-UA" w:bidi="ar-SA"/>
              </w:rPr>
              <w:t xml:space="preserve"> </w:t>
            </w:r>
            <w:proofErr w:type="spellStart"/>
            <w:r w:rsidRPr="00035CD4">
              <w:rPr>
                <w:rFonts w:ascii="Times New Roman" w:eastAsia="SimSun" w:hAnsi="Times New Roman" w:cs="Times New Roman"/>
                <w:bCs/>
                <w:color w:val="auto"/>
                <w:sz w:val="24"/>
                <w:szCs w:val="24"/>
                <w:lang w:val="ru-RU" w:eastAsia="uk-UA" w:bidi="ar-SA"/>
              </w:rPr>
              <w:t>пластиковий</w:t>
            </w:r>
            <w:proofErr w:type="spellEnd"/>
            <w:r w:rsidRPr="00035CD4">
              <w:rPr>
                <w:rFonts w:ascii="Times New Roman" w:eastAsia="SimSun" w:hAnsi="Times New Roman" w:cs="Times New Roman"/>
                <w:bCs/>
                <w:color w:val="auto"/>
                <w:sz w:val="24"/>
                <w:szCs w:val="24"/>
                <w:lang w:val="ru-RU" w:eastAsia="uk-UA" w:bidi="ar-SA"/>
              </w:rPr>
              <w:t xml:space="preserve"> </w:t>
            </w:r>
            <w:proofErr w:type="spellStart"/>
            <w:proofErr w:type="gramStart"/>
            <w:r w:rsidRPr="00035CD4">
              <w:rPr>
                <w:rFonts w:ascii="Times New Roman" w:eastAsia="SimSun" w:hAnsi="Times New Roman" w:cs="Times New Roman"/>
                <w:bCs/>
                <w:color w:val="auto"/>
                <w:sz w:val="24"/>
                <w:szCs w:val="24"/>
                <w:lang w:val="ru-RU" w:eastAsia="uk-UA" w:bidi="ar-SA"/>
              </w:rPr>
              <w:t>матер</w:t>
            </w:r>
            <w:proofErr w:type="gramEnd"/>
            <w:r w:rsidRPr="00035CD4">
              <w:rPr>
                <w:rFonts w:ascii="Times New Roman" w:eastAsia="SimSun" w:hAnsi="Times New Roman" w:cs="Times New Roman"/>
                <w:bCs/>
                <w:color w:val="auto"/>
                <w:sz w:val="24"/>
                <w:szCs w:val="24"/>
                <w:lang w:val="ru-RU" w:eastAsia="uk-UA" w:bidi="ar-SA"/>
              </w:rPr>
              <w:t>іал</w:t>
            </w:r>
            <w:proofErr w:type="spellEnd"/>
            <w:r w:rsidRPr="00035CD4">
              <w:rPr>
                <w:rFonts w:ascii="Times New Roman" w:eastAsia="SimSun" w:hAnsi="Times New Roman" w:cs="Times New Roman"/>
                <w:bCs/>
                <w:color w:val="auto"/>
                <w:sz w:val="24"/>
                <w:szCs w:val="24"/>
                <w:lang w:val="ru-RU" w:eastAsia="uk-UA" w:bidi="ar-SA"/>
              </w:rPr>
              <w:t>.</w:t>
            </w:r>
          </w:p>
          <w:p w:rsidR="00035CD4" w:rsidRPr="00035CD4" w:rsidRDefault="00035CD4" w:rsidP="00065728">
            <w:pPr>
              <w:pStyle w:val="af5"/>
              <w:widowControl/>
              <w:suppressAutoHyphens w:val="0"/>
              <w:spacing w:before="0"/>
              <w:rPr>
                <w:rFonts w:ascii="Times New Roman" w:eastAsia="SimSun" w:hAnsi="Times New Roman" w:cs="Times New Roman"/>
                <w:bCs/>
                <w:color w:val="auto"/>
                <w:sz w:val="24"/>
                <w:szCs w:val="24"/>
                <w:lang w:val="ru-RU" w:eastAsia="uk-UA" w:bidi="ar-SA"/>
              </w:rPr>
            </w:pPr>
            <w:r w:rsidRPr="00035CD4">
              <w:rPr>
                <w:rFonts w:ascii="Times New Roman" w:eastAsia="SimSun" w:hAnsi="Times New Roman" w:cs="Times New Roman"/>
                <w:bCs/>
                <w:color w:val="auto"/>
                <w:sz w:val="24"/>
                <w:szCs w:val="24"/>
                <w:lang w:val="ru-RU" w:eastAsia="uk-UA" w:bidi="ar-SA"/>
              </w:rPr>
              <w:t xml:space="preserve">Лента має </w:t>
            </w:r>
            <w:proofErr w:type="spellStart"/>
            <w:r w:rsidRPr="00035CD4">
              <w:rPr>
                <w:rFonts w:ascii="Times New Roman" w:eastAsia="SimSun" w:hAnsi="Times New Roman" w:cs="Times New Roman"/>
                <w:bCs/>
                <w:color w:val="auto"/>
                <w:sz w:val="24"/>
                <w:szCs w:val="24"/>
                <w:lang w:val="ru-RU" w:eastAsia="uk-UA" w:bidi="ar-SA"/>
              </w:rPr>
              <w:t>подвійну</w:t>
            </w:r>
            <w:proofErr w:type="spellEnd"/>
            <w:r w:rsidRPr="00035CD4">
              <w:rPr>
                <w:rFonts w:ascii="Times New Roman" w:eastAsia="SimSun" w:hAnsi="Times New Roman" w:cs="Times New Roman"/>
                <w:bCs/>
                <w:color w:val="auto"/>
                <w:sz w:val="24"/>
                <w:szCs w:val="24"/>
                <w:lang w:val="ru-RU" w:eastAsia="uk-UA" w:bidi="ar-SA"/>
              </w:rPr>
              <w:t xml:space="preserve"> </w:t>
            </w:r>
            <w:proofErr w:type="spellStart"/>
            <w:r w:rsidRPr="00035CD4">
              <w:rPr>
                <w:rFonts w:ascii="Times New Roman" w:eastAsia="SimSun" w:hAnsi="Times New Roman" w:cs="Times New Roman"/>
                <w:bCs/>
                <w:color w:val="auto"/>
                <w:sz w:val="24"/>
                <w:szCs w:val="24"/>
                <w:lang w:val="ru-RU" w:eastAsia="uk-UA" w:bidi="ar-SA"/>
              </w:rPr>
              <w:t>розмітку</w:t>
            </w:r>
            <w:proofErr w:type="spellEnd"/>
            <w:r w:rsidRPr="00035CD4">
              <w:rPr>
                <w:rFonts w:ascii="Times New Roman" w:eastAsia="SimSun" w:hAnsi="Times New Roman" w:cs="Times New Roman"/>
                <w:bCs/>
                <w:color w:val="auto"/>
                <w:sz w:val="24"/>
                <w:szCs w:val="24"/>
                <w:lang w:val="ru-RU" w:eastAsia="uk-UA" w:bidi="ar-SA"/>
              </w:rPr>
              <w:t xml:space="preserve">, </w:t>
            </w:r>
            <w:proofErr w:type="spellStart"/>
            <w:r w:rsidRPr="00035CD4">
              <w:rPr>
                <w:rFonts w:ascii="Times New Roman" w:eastAsia="SimSun" w:hAnsi="Times New Roman" w:cs="Times New Roman"/>
                <w:bCs/>
                <w:color w:val="auto"/>
                <w:sz w:val="24"/>
                <w:szCs w:val="24"/>
                <w:lang w:val="ru-RU" w:eastAsia="uk-UA" w:bidi="ar-SA"/>
              </w:rPr>
              <w:t>що</w:t>
            </w:r>
            <w:proofErr w:type="spellEnd"/>
            <w:r w:rsidRPr="00035CD4">
              <w:rPr>
                <w:rFonts w:ascii="Times New Roman" w:eastAsia="SimSun" w:hAnsi="Times New Roman" w:cs="Times New Roman"/>
                <w:bCs/>
                <w:color w:val="auto"/>
                <w:sz w:val="24"/>
                <w:szCs w:val="24"/>
                <w:lang w:val="ru-RU" w:eastAsia="uk-UA" w:bidi="ar-SA"/>
              </w:rPr>
              <w:t xml:space="preserve"> </w:t>
            </w:r>
            <w:proofErr w:type="spellStart"/>
            <w:r w:rsidRPr="00035CD4">
              <w:rPr>
                <w:rFonts w:ascii="Times New Roman" w:eastAsia="SimSun" w:hAnsi="Times New Roman" w:cs="Times New Roman"/>
                <w:bCs/>
                <w:color w:val="auto"/>
                <w:sz w:val="24"/>
                <w:szCs w:val="24"/>
                <w:lang w:val="ru-RU" w:eastAsia="uk-UA" w:bidi="ar-SA"/>
              </w:rPr>
              <w:t>робить</w:t>
            </w:r>
            <w:proofErr w:type="spellEnd"/>
            <w:r w:rsidRPr="00035CD4">
              <w:rPr>
                <w:rFonts w:ascii="Times New Roman" w:eastAsia="SimSun" w:hAnsi="Times New Roman" w:cs="Times New Roman"/>
                <w:bCs/>
                <w:color w:val="auto"/>
                <w:sz w:val="24"/>
                <w:szCs w:val="24"/>
                <w:lang w:val="ru-RU" w:eastAsia="uk-UA" w:bidi="ar-SA"/>
              </w:rPr>
              <w:t xml:space="preserve"> </w:t>
            </w:r>
            <w:proofErr w:type="spellStart"/>
            <w:r w:rsidRPr="00035CD4">
              <w:rPr>
                <w:rFonts w:ascii="Times New Roman" w:eastAsia="SimSun" w:hAnsi="Times New Roman" w:cs="Times New Roman"/>
                <w:bCs/>
                <w:color w:val="auto"/>
                <w:sz w:val="24"/>
                <w:szCs w:val="24"/>
                <w:lang w:val="ru-RU" w:eastAsia="uk-UA" w:bidi="ar-SA"/>
              </w:rPr>
              <w:t>її</w:t>
            </w:r>
            <w:proofErr w:type="spellEnd"/>
            <w:r w:rsidRPr="00035CD4">
              <w:rPr>
                <w:rFonts w:ascii="Times New Roman" w:eastAsia="SimSun" w:hAnsi="Times New Roman" w:cs="Times New Roman"/>
                <w:bCs/>
                <w:color w:val="auto"/>
                <w:sz w:val="24"/>
                <w:szCs w:val="24"/>
                <w:lang w:val="ru-RU" w:eastAsia="uk-UA" w:bidi="ar-SA"/>
              </w:rPr>
              <w:t xml:space="preserve"> </w:t>
            </w:r>
            <w:proofErr w:type="spellStart"/>
            <w:r w:rsidRPr="00035CD4">
              <w:rPr>
                <w:rFonts w:ascii="Times New Roman" w:eastAsia="SimSun" w:hAnsi="Times New Roman" w:cs="Times New Roman"/>
                <w:bCs/>
                <w:color w:val="auto"/>
                <w:sz w:val="24"/>
                <w:szCs w:val="24"/>
                <w:lang w:val="ru-RU" w:eastAsia="uk-UA" w:bidi="ar-SA"/>
              </w:rPr>
              <w:t>ще</w:t>
            </w:r>
            <w:proofErr w:type="spellEnd"/>
            <w:r w:rsidRPr="00035CD4">
              <w:rPr>
                <w:rFonts w:ascii="Times New Roman" w:eastAsia="SimSun" w:hAnsi="Times New Roman" w:cs="Times New Roman"/>
                <w:bCs/>
                <w:color w:val="auto"/>
                <w:sz w:val="24"/>
                <w:szCs w:val="24"/>
                <w:lang w:val="ru-RU" w:eastAsia="uk-UA" w:bidi="ar-SA"/>
              </w:rPr>
              <w:t xml:space="preserve"> </w:t>
            </w:r>
            <w:proofErr w:type="spellStart"/>
            <w:r w:rsidRPr="00035CD4">
              <w:rPr>
                <w:rFonts w:ascii="Times New Roman" w:eastAsia="SimSun" w:hAnsi="Times New Roman" w:cs="Times New Roman"/>
                <w:bCs/>
                <w:color w:val="auto"/>
                <w:sz w:val="24"/>
                <w:szCs w:val="24"/>
                <w:lang w:val="ru-RU" w:eastAsia="uk-UA" w:bidi="ar-SA"/>
              </w:rPr>
              <w:t>зручнішою</w:t>
            </w:r>
            <w:proofErr w:type="spellEnd"/>
            <w:r w:rsidRPr="00035CD4">
              <w:rPr>
                <w:rFonts w:ascii="Times New Roman" w:eastAsia="SimSun" w:hAnsi="Times New Roman" w:cs="Times New Roman"/>
                <w:bCs/>
                <w:color w:val="auto"/>
                <w:sz w:val="24"/>
                <w:szCs w:val="24"/>
                <w:lang w:val="ru-RU" w:eastAsia="uk-UA" w:bidi="ar-SA"/>
              </w:rPr>
              <w:t xml:space="preserve"> для </w:t>
            </w:r>
            <w:proofErr w:type="spellStart"/>
            <w:proofErr w:type="gramStart"/>
            <w:r w:rsidRPr="00035CD4">
              <w:rPr>
                <w:rFonts w:ascii="Times New Roman" w:eastAsia="SimSun" w:hAnsi="Times New Roman" w:cs="Times New Roman"/>
                <w:bCs/>
                <w:color w:val="auto"/>
                <w:sz w:val="24"/>
                <w:szCs w:val="24"/>
                <w:lang w:val="ru-RU" w:eastAsia="uk-UA" w:bidi="ar-SA"/>
              </w:rPr>
              <w:t>р</w:t>
            </w:r>
            <w:proofErr w:type="gramEnd"/>
            <w:r w:rsidRPr="00035CD4">
              <w:rPr>
                <w:rFonts w:ascii="Times New Roman" w:eastAsia="SimSun" w:hAnsi="Times New Roman" w:cs="Times New Roman"/>
                <w:bCs/>
                <w:color w:val="auto"/>
                <w:sz w:val="24"/>
                <w:szCs w:val="24"/>
                <w:lang w:val="ru-RU" w:eastAsia="uk-UA" w:bidi="ar-SA"/>
              </w:rPr>
              <w:t>ізних</w:t>
            </w:r>
            <w:proofErr w:type="spellEnd"/>
            <w:r w:rsidRPr="00035CD4">
              <w:rPr>
                <w:rFonts w:ascii="Times New Roman" w:eastAsia="SimSun" w:hAnsi="Times New Roman" w:cs="Times New Roman"/>
                <w:bCs/>
                <w:color w:val="auto"/>
                <w:sz w:val="24"/>
                <w:szCs w:val="24"/>
                <w:lang w:val="ru-RU" w:eastAsia="uk-UA" w:bidi="ar-SA"/>
              </w:rPr>
              <w:t xml:space="preserve"> </w:t>
            </w:r>
            <w:proofErr w:type="spellStart"/>
            <w:r w:rsidRPr="00035CD4">
              <w:rPr>
                <w:rFonts w:ascii="Times New Roman" w:eastAsia="SimSun" w:hAnsi="Times New Roman" w:cs="Times New Roman"/>
                <w:bCs/>
                <w:color w:val="auto"/>
                <w:sz w:val="24"/>
                <w:szCs w:val="24"/>
                <w:lang w:val="ru-RU" w:eastAsia="uk-UA" w:bidi="ar-SA"/>
              </w:rPr>
              <w:t>робіт</w:t>
            </w:r>
            <w:proofErr w:type="spellEnd"/>
            <w:r w:rsidRPr="00035CD4">
              <w:rPr>
                <w:rFonts w:ascii="Times New Roman" w:eastAsia="SimSun" w:hAnsi="Times New Roman" w:cs="Times New Roman"/>
                <w:bCs/>
                <w:color w:val="auto"/>
                <w:sz w:val="24"/>
                <w:szCs w:val="24"/>
                <w:lang w:val="ru-RU" w:eastAsia="uk-UA" w:bidi="ar-SA"/>
              </w:rPr>
              <w:t>.</w:t>
            </w:r>
          </w:p>
          <w:p w:rsidR="00035CD4" w:rsidRPr="00035CD4" w:rsidRDefault="00035CD4" w:rsidP="00065728">
            <w:pPr>
              <w:widowControl w:val="0"/>
              <w:suppressAutoHyphens/>
              <w:autoSpaceDE w:val="0"/>
              <w:rPr>
                <w:lang w:val="ru-RU"/>
              </w:rPr>
            </w:pPr>
            <w:proofErr w:type="spellStart"/>
            <w:r w:rsidRPr="00035CD4">
              <w:rPr>
                <w:lang w:val="ru-RU"/>
              </w:rPr>
              <w:lastRenderedPageBreak/>
              <w:t>Дискретність</w:t>
            </w:r>
            <w:proofErr w:type="spellEnd"/>
            <w:r w:rsidRPr="00035CD4">
              <w:rPr>
                <w:lang w:val="ru-RU"/>
              </w:rPr>
              <w:t xml:space="preserve">   - 1мм   </w:t>
            </w:r>
          </w:p>
          <w:p w:rsidR="00035CD4" w:rsidRPr="00035CD4" w:rsidRDefault="00035CD4" w:rsidP="00065728">
            <w:pPr>
              <w:pStyle w:val="af5"/>
              <w:spacing w:before="0"/>
              <w:rPr>
                <w:rFonts w:ascii="Times New Roman" w:eastAsia="SimSun" w:hAnsi="Times New Roman" w:cs="Times New Roman"/>
                <w:b/>
                <w:color w:val="auto"/>
                <w:sz w:val="24"/>
                <w:szCs w:val="24"/>
                <w:lang w:val="ru-RU"/>
              </w:rPr>
            </w:pPr>
            <w:proofErr w:type="spellStart"/>
            <w:r w:rsidRPr="00035CD4">
              <w:rPr>
                <w:rFonts w:ascii="Times New Roman" w:eastAsia="SimSun" w:hAnsi="Times New Roman" w:cs="Times New Roman"/>
                <w:b/>
                <w:color w:val="auto"/>
                <w:sz w:val="24"/>
                <w:szCs w:val="24"/>
                <w:lang w:val="ru-RU"/>
              </w:rPr>
              <w:t>Характерні</w:t>
            </w:r>
            <w:proofErr w:type="spellEnd"/>
            <w:r w:rsidRPr="00035CD4">
              <w:rPr>
                <w:rFonts w:ascii="Times New Roman" w:eastAsia="SimSun" w:hAnsi="Times New Roman" w:cs="Times New Roman"/>
                <w:b/>
                <w:color w:val="auto"/>
                <w:sz w:val="24"/>
                <w:szCs w:val="24"/>
                <w:lang w:val="ru-RU"/>
              </w:rPr>
              <w:t xml:space="preserve"> </w:t>
            </w:r>
            <w:proofErr w:type="spellStart"/>
            <w:r w:rsidRPr="00035CD4">
              <w:rPr>
                <w:rFonts w:ascii="Times New Roman" w:eastAsia="SimSun" w:hAnsi="Times New Roman" w:cs="Times New Roman"/>
                <w:b/>
                <w:color w:val="auto"/>
                <w:sz w:val="24"/>
                <w:szCs w:val="24"/>
                <w:lang w:val="ru-RU"/>
              </w:rPr>
              <w:t>особливості</w:t>
            </w:r>
            <w:proofErr w:type="spellEnd"/>
            <w:r w:rsidRPr="00035CD4">
              <w:rPr>
                <w:rFonts w:ascii="Times New Roman" w:eastAsia="SimSun" w:hAnsi="Times New Roman" w:cs="Times New Roman"/>
                <w:b/>
                <w:color w:val="auto"/>
                <w:sz w:val="24"/>
                <w:szCs w:val="24"/>
                <w:lang w:val="ru-RU"/>
              </w:rPr>
              <w:t xml:space="preserve"> </w:t>
            </w:r>
            <w:proofErr w:type="spellStart"/>
            <w:r w:rsidRPr="00035CD4">
              <w:rPr>
                <w:rFonts w:ascii="Times New Roman" w:eastAsia="SimSun" w:hAnsi="Times New Roman" w:cs="Times New Roman"/>
                <w:b/>
                <w:color w:val="auto"/>
                <w:sz w:val="24"/>
                <w:szCs w:val="24"/>
                <w:lang w:val="ru-RU"/>
              </w:rPr>
              <w:t>виробу</w:t>
            </w:r>
            <w:proofErr w:type="spellEnd"/>
          </w:p>
          <w:p w:rsidR="00035CD4" w:rsidRPr="00035CD4" w:rsidRDefault="00035CD4" w:rsidP="00065728">
            <w:pPr>
              <w:pStyle w:val="af5"/>
              <w:spacing w:before="0"/>
              <w:rPr>
                <w:rFonts w:ascii="Times New Roman" w:eastAsia="SimSun" w:hAnsi="Times New Roman" w:cs="Times New Roman"/>
                <w:bCs/>
                <w:color w:val="auto"/>
                <w:sz w:val="24"/>
                <w:szCs w:val="24"/>
                <w:lang w:val="ru-RU" w:eastAsia="uk-UA" w:bidi="ar-SA"/>
              </w:rPr>
            </w:pPr>
            <w:proofErr w:type="spellStart"/>
            <w:proofErr w:type="gramStart"/>
            <w:r w:rsidRPr="00035CD4">
              <w:rPr>
                <w:rFonts w:ascii="Times New Roman" w:eastAsia="SimSun" w:hAnsi="Times New Roman" w:cs="Times New Roman"/>
                <w:bCs/>
                <w:color w:val="auto"/>
                <w:sz w:val="24"/>
                <w:szCs w:val="24"/>
                <w:lang w:val="ru-RU" w:eastAsia="uk-UA" w:bidi="ar-SA"/>
              </w:rPr>
              <w:t>Б</w:t>
            </w:r>
            <w:proofErr w:type="gramEnd"/>
            <w:r w:rsidRPr="00035CD4">
              <w:rPr>
                <w:rFonts w:ascii="Times New Roman" w:eastAsia="SimSun" w:hAnsi="Times New Roman" w:cs="Times New Roman"/>
                <w:bCs/>
                <w:color w:val="auto"/>
                <w:sz w:val="24"/>
                <w:szCs w:val="24"/>
                <w:lang w:val="ru-RU" w:eastAsia="uk-UA" w:bidi="ar-SA"/>
              </w:rPr>
              <w:t>ілого</w:t>
            </w:r>
            <w:proofErr w:type="spellEnd"/>
            <w:r w:rsidRPr="00035CD4">
              <w:rPr>
                <w:rFonts w:ascii="Times New Roman" w:eastAsia="SimSun" w:hAnsi="Times New Roman" w:cs="Times New Roman"/>
                <w:bCs/>
                <w:color w:val="auto"/>
                <w:sz w:val="24"/>
                <w:szCs w:val="24"/>
                <w:lang w:val="ru-RU" w:eastAsia="uk-UA" w:bidi="ar-SA"/>
              </w:rPr>
              <w:t xml:space="preserve"> </w:t>
            </w:r>
            <w:proofErr w:type="spellStart"/>
            <w:r w:rsidRPr="00035CD4">
              <w:rPr>
                <w:rFonts w:ascii="Times New Roman" w:eastAsia="SimSun" w:hAnsi="Times New Roman" w:cs="Times New Roman"/>
                <w:bCs/>
                <w:color w:val="auto"/>
                <w:sz w:val="24"/>
                <w:szCs w:val="24"/>
                <w:lang w:val="ru-RU" w:eastAsia="uk-UA" w:bidi="ar-SA"/>
              </w:rPr>
              <w:t>кольору</w:t>
            </w:r>
            <w:proofErr w:type="spellEnd"/>
            <w:r w:rsidRPr="00035CD4">
              <w:rPr>
                <w:rFonts w:ascii="Times New Roman" w:eastAsia="SimSun" w:hAnsi="Times New Roman" w:cs="Times New Roman"/>
                <w:bCs/>
                <w:color w:val="auto"/>
                <w:sz w:val="24"/>
                <w:szCs w:val="24"/>
                <w:lang w:val="ru-RU" w:eastAsia="uk-UA" w:bidi="ar-SA"/>
              </w:rPr>
              <w:t xml:space="preserve"> і простим дизайном.</w:t>
            </w:r>
          </w:p>
          <w:p w:rsidR="00035CD4" w:rsidRPr="00035CD4" w:rsidRDefault="00035CD4" w:rsidP="00065728">
            <w:pPr>
              <w:pStyle w:val="af5"/>
              <w:widowControl/>
              <w:suppressAutoHyphens w:val="0"/>
              <w:spacing w:before="0"/>
              <w:rPr>
                <w:rFonts w:ascii="Times New Roman" w:eastAsia="SimSun" w:hAnsi="Times New Roman" w:cs="Times New Roman"/>
                <w:bCs/>
                <w:color w:val="auto"/>
                <w:sz w:val="24"/>
                <w:szCs w:val="24"/>
                <w:lang w:val="ru-RU" w:eastAsia="uk-UA" w:bidi="ar-SA"/>
              </w:rPr>
            </w:pPr>
            <w:r w:rsidRPr="00035CD4">
              <w:rPr>
                <w:rFonts w:ascii="Times New Roman" w:eastAsia="SimSun" w:hAnsi="Times New Roman" w:cs="Times New Roman"/>
                <w:bCs/>
                <w:color w:val="auto"/>
                <w:sz w:val="24"/>
                <w:szCs w:val="24"/>
                <w:lang w:val="ru-RU" w:eastAsia="uk-UA" w:bidi="ar-SA"/>
              </w:rPr>
              <w:t xml:space="preserve">Простота в </w:t>
            </w:r>
            <w:proofErr w:type="spellStart"/>
            <w:r w:rsidRPr="00035CD4">
              <w:rPr>
                <w:rFonts w:ascii="Times New Roman" w:eastAsia="SimSun" w:hAnsi="Times New Roman" w:cs="Times New Roman"/>
                <w:bCs/>
                <w:color w:val="auto"/>
                <w:sz w:val="24"/>
                <w:szCs w:val="24"/>
                <w:lang w:val="ru-RU" w:eastAsia="uk-UA" w:bidi="ar-SA"/>
              </w:rPr>
              <w:t>експлуатації</w:t>
            </w:r>
            <w:proofErr w:type="spellEnd"/>
            <w:r w:rsidRPr="00035CD4">
              <w:rPr>
                <w:rFonts w:ascii="Times New Roman" w:eastAsia="SimSun" w:hAnsi="Times New Roman" w:cs="Times New Roman"/>
                <w:bCs/>
                <w:color w:val="auto"/>
                <w:sz w:val="24"/>
                <w:szCs w:val="24"/>
                <w:lang w:val="ru-RU" w:eastAsia="uk-UA" w:bidi="ar-SA"/>
              </w:rPr>
              <w:t>.</w:t>
            </w:r>
          </w:p>
          <w:p w:rsidR="00035CD4" w:rsidRPr="00035CD4" w:rsidRDefault="00035CD4" w:rsidP="00065728">
            <w:pPr>
              <w:pStyle w:val="af5"/>
              <w:widowControl/>
              <w:suppressAutoHyphens w:val="0"/>
              <w:spacing w:before="0"/>
              <w:rPr>
                <w:bCs/>
                <w:lang w:val="ru-RU"/>
              </w:rPr>
            </w:pPr>
            <w:proofErr w:type="spellStart"/>
            <w:r w:rsidRPr="00035CD4">
              <w:rPr>
                <w:rFonts w:ascii="Times New Roman" w:eastAsia="SimSun" w:hAnsi="Times New Roman" w:cs="Times New Roman"/>
                <w:bCs/>
                <w:color w:val="auto"/>
                <w:sz w:val="24"/>
                <w:szCs w:val="24"/>
                <w:lang w:val="ru-RU" w:eastAsia="uk-UA" w:bidi="ar-SA"/>
              </w:rPr>
              <w:t>Мінімальна</w:t>
            </w:r>
            <w:proofErr w:type="spellEnd"/>
            <w:r w:rsidRPr="00035CD4">
              <w:rPr>
                <w:rFonts w:ascii="Times New Roman" w:eastAsia="SimSun" w:hAnsi="Times New Roman" w:cs="Times New Roman"/>
                <w:bCs/>
                <w:color w:val="auto"/>
                <w:sz w:val="24"/>
                <w:szCs w:val="24"/>
                <w:lang w:val="ru-RU" w:eastAsia="uk-UA" w:bidi="ar-SA"/>
              </w:rPr>
              <w:t xml:space="preserve"> </w:t>
            </w:r>
            <w:proofErr w:type="spellStart"/>
            <w:r w:rsidRPr="00035CD4">
              <w:rPr>
                <w:rFonts w:ascii="Times New Roman" w:eastAsia="SimSun" w:hAnsi="Times New Roman" w:cs="Times New Roman"/>
                <w:bCs/>
                <w:color w:val="auto"/>
                <w:sz w:val="24"/>
                <w:szCs w:val="24"/>
                <w:lang w:val="ru-RU" w:eastAsia="uk-UA" w:bidi="ar-SA"/>
              </w:rPr>
              <w:t>помилка</w:t>
            </w:r>
            <w:proofErr w:type="spellEnd"/>
            <w:r w:rsidRPr="00035CD4">
              <w:rPr>
                <w:rFonts w:ascii="Times New Roman" w:eastAsia="SimSun" w:hAnsi="Times New Roman" w:cs="Times New Roman"/>
                <w:bCs/>
                <w:color w:val="auto"/>
                <w:sz w:val="24"/>
                <w:szCs w:val="24"/>
                <w:lang w:val="ru-RU" w:eastAsia="uk-UA" w:bidi="ar-SA"/>
              </w:rPr>
              <w:t xml:space="preserve"> у </w:t>
            </w:r>
            <w:proofErr w:type="spellStart"/>
            <w:r w:rsidRPr="00035CD4">
              <w:rPr>
                <w:rFonts w:ascii="Times New Roman" w:eastAsia="SimSun" w:hAnsi="Times New Roman" w:cs="Times New Roman"/>
                <w:bCs/>
                <w:color w:val="auto"/>
                <w:sz w:val="24"/>
                <w:szCs w:val="24"/>
                <w:lang w:val="ru-RU" w:eastAsia="uk-UA" w:bidi="ar-SA"/>
              </w:rPr>
              <w:t>вимірі</w:t>
            </w:r>
            <w:proofErr w:type="spellEnd"/>
            <w:r w:rsidRPr="00035CD4">
              <w:rPr>
                <w:rFonts w:ascii="Times New Roman" w:eastAsia="SimSun" w:hAnsi="Times New Roman" w:cs="Times New Roman"/>
                <w:bCs/>
                <w:color w:val="auto"/>
                <w:sz w:val="24"/>
                <w:szCs w:val="24"/>
                <w:lang w:val="ru-RU" w:eastAsia="uk-UA" w:bidi="ar-SA"/>
              </w:rPr>
              <w:t>.</w:t>
            </w:r>
          </w:p>
        </w:tc>
        <w:tc>
          <w:tcPr>
            <w:cnfStyle w:val="000001000000" w:firstRow="0" w:lastRow="0" w:firstColumn="0" w:lastColumn="0" w:oddVBand="0" w:evenVBand="1" w:oddHBand="0" w:evenHBand="0" w:firstRowFirstColumn="0" w:firstRowLastColumn="0" w:lastRowFirstColumn="0" w:lastRowLastColumn="0"/>
            <w:tcW w:w="451" w:type="pct"/>
            <w:tcBorders>
              <w:top w:val="single" w:sz="4" w:space="0" w:color="auto"/>
            </w:tcBorders>
            <w:noWrap/>
            <w:vAlign w:val="center"/>
          </w:tcPr>
          <w:p w:rsidR="00035CD4" w:rsidRPr="00F567F3" w:rsidRDefault="00035CD4" w:rsidP="00065728">
            <w:pPr>
              <w:jc w:val="center"/>
            </w:pPr>
            <w:proofErr w:type="spellStart"/>
            <w:proofErr w:type="gramStart"/>
            <w:r>
              <w:lastRenderedPageBreak/>
              <w:t>шт</w:t>
            </w:r>
            <w:proofErr w:type="spellEnd"/>
            <w:proofErr w:type="gramEnd"/>
            <w:r>
              <w:t>.</w:t>
            </w:r>
          </w:p>
        </w:tc>
        <w:tc>
          <w:tcPr>
            <w:cnfStyle w:val="000010000000" w:firstRow="0" w:lastRow="0" w:firstColumn="0" w:lastColumn="0" w:oddVBand="1" w:evenVBand="0" w:oddHBand="0" w:evenHBand="0" w:firstRowFirstColumn="0" w:firstRowLastColumn="0" w:lastRowFirstColumn="0" w:lastRowLastColumn="0"/>
            <w:tcW w:w="450" w:type="pct"/>
            <w:tcBorders>
              <w:top w:val="single" w:sz="4" w:space="0" w:color="auto"/>
            </w:tcBorders>
            <w:noWrap/>
            <w:vAlign w:val="center"/>
          </w:tcPr>
          <w:p w:rsidR="00035CD4" w:rsidRPr="006A2AEB" w:rsidRDefault="00035CD4" w:rsidP="00065728">
            <w:pPr>
              <w:jc w:val="center"/>
            </w:pPr>
            <w:r>
              <w:t>9</w:t>
            </w:r>
          </w:p>
        </w:tc>
      </w:tr>
    </w:tbl>
    <w:p w:rsidR="007219F0" w:rsidRDefault="007219F0" w:rsidP="007219F0">
      <w:pPr>
        <w:pStyle w:val="HTML0"/>
        <w:shd w:val="clear" w:color="auto" w:fill="F8F9FA"/>
        <w:jc w:val="both"/>
        <w:rPr>
          <w:rFonts w:ascii="Times New Roman" w:hAnsi="Times New Roman"/>
          <w:lang w:eastAsia="ar-SA"/>
        </w:rPr>
      </w:pPr>
    </w:p>
    <w:p w:rsidR="00035CD4" w:rsidRDefault="00035CD4" w:rsidP="007219F0">
      <w:pPr>
        <w:pStyle w:val="HTML0"/>
        <w:shd w:val="clear" w:color="auto" w:fill="F8F9FA"/>
        <w:jc w:val="both"/>
        <w:rPr>
          <w:rFonts w:ascii="Times New Roman" w:hAnsi="Times New Roman"/>
          <w:lang w:eastAsia="ar-SA"/>
        </w:rPr>
      </w:pPr>
    </w:p>
    <w:p w:rsidR="00B633D4" w:rsidRPr="00B633D4" w:rsidRDefault="00B633D4" w:rsidP="00B633D4">
      <w:pPr>
        <w:pStyle w:val="3287"/>
        <w:spacing w:before="0" w:beforeAutospacing="0" w:after="0" w:afterAutospacing="0"/>
        <w:ind w:firstLine="540"/>
        <w:jc w:val="both"/>
        <w:rPr>
          <w:i/>
          <w:lang w:val="uk-UA"/>
        </w:rPr>
      </w:pPr>
      <w:r w:rsidRPr="00B633D4">
        <w:rPr>
          <w:i/>
          <w:color w:val="000000"/>
          <w:lang w:val="uk-UA"/>
        </w:rPr>
        <w:t>Найменування товару, які містять посилання на конкретну торгівельну марку чи фірму, патент, конструкцію або тип, джерело його походження або виробника вважати такі найменування, які містять вираз «</w:t>
      </w:r>
      <w:r w:rsidRPr="00B633D4">
        <w:rPr>
          <w:b/>
          <w:i/>
          <w:color w:val="000000"/>
          <w:lang w:val="uk-UA"/>
        </w:rPr>
        <w:t>або</w:t>
      </w:r>
      <w:r w:rsidRPr="00B633D4">
        <w:rPr>
          <w:i/>
          <w:color w:val="000000"/>
          <w:lang w:val="uk-UA"/>
        </w:rPr>
        <w:t xml:space="preserve"> </w:t>
      </w:r>
      <w:r w:rsidRPr="00B633D4">
        <w:rPr>
          <w:b/>
          <w:bCs/>
          <w:i/>
          <w:iCs/>
          <w:color w:val="000000"/>
          <w:lang w:val="uk-UA"/>
        </w:rPr>
        <w:t>еквівалент</w:t>
      </w:r>
      <w:r w:rsidRPr="00B633D4">
        <w:rPr>
          <w:i/>
          <w:color w:val="000000"/>
          <w:lang w:val="uk-UA"/>
        </w:rPr>
        <w:t>».</w:t>
      </w:r>
      <w:r w:rsidRPr="00B633D4">
        <w:rPr>
          <w:i/>
          <w:color w:val="000000"/>
        </w:rPr>
        <w:t>  </w:t>
      </w:r>
      <w:r w:rsidRPr="00B633D4">
        <w:rPr>
          <w:i/>
          <w:color w:val="000000"/>
          <w:lang w:val="uk-UA"/>
        </w:rPr>
        <w:t xml:space="preserve"> </w:t>
      </w:r>
    </w:p>
    <w:p w:rsidR="00B633D4" w:rsidRPr="00B633D4" w:rsidRDefault="00B633D4" w:rsidP="00B633D4">
      <w:pPr>
        <w:pStyle w:val="af5"/>
        <w:keepNext/>
        <w:spacing w:before="0"/>
        <w:ind w:firstLine="540"/>
        <w:rPr>
          <w:rFonts w:ascii="Times New Roman" w:eastAsia="Times New Roman" w:hAnsi="Times New Roman" w:cs="Times New Roman"/>
          <w:i/>
          <w:color w:val="000000"/>
          <w:sz w:val="24"/>
          <w:szCs w:val="24"/>
          <w:lang w:eastAsia="ru-RU" w:bidi="ar-SA"/>
        </w:rPr>
      </w:pPr>
      <w:r w:rsidRPr="00B633D4">
        <w:rPr>
          <w:rFonts w:ascii="Times New Roman" w:eastAsia="Times New Roman" w:hAnsi="Times New Roman" w:cs="Times New Roman"/>
          <w:i/>
          <w:color w:val="000000"/>
          <w:sz w:val="24"/>
          <w:szCs w:val="24"/>
          <w:lang w:eastAsia="ru-RU" w:bidi="ar-SA"/>
        </w:rPr>
        <w:t>Еквівалентом товару в розумінні даного оголошення є товар, якість, форма випуску  технічні характеристики товару абсолютно співпадають з характеристиками товару, що є предметом закупівлі.</w:t>
      </w:r>
    </w:p>
    <w:p w:rsidR="00B633D4" w:rsidRPr="00B633D4" w:rsidRDefault="00B633D4" w:rsidP="00B633D4">
      <w:pPr>
        <w:contextualSpacing/>
        <w:jc w:val="both"/>
        <w:rPr>
          <w:rFonts w:ascii="Times New Roman" w:eastAsia="Times New Roman" w:hAnsi="Times New Roman" w:cs="Times New Roman"/>
          <w:sz w:val="24"/>
          <w:szCs w:val="24"/>
        </w:rPr>
      </w:pPr>
      <w:r w:rsidRPr="00B633D4">
        <w:rPr>
          <w:rFonts w:ascii="Times New Roman" w:eastAsia="Times New Roman" w:hAnsi="Times New Roman" w:cs="Times New Roman"/>
          <w:sz w:val="24"/>
          <w:szCs w:val="24"/>
        </w:rPr>
        <w:t>1.Інформація про запропонований товар повинна бути підтверджена:</w:t>
      </w:r>
    </w:p>
    <w:p w:rsidR="00B633D4" w:rsidRPr="00B633D4" w:rsidRDefault="00B633D4" w:rsidP="00FD63C6">
      <w:pPr>
        <w:spacing w:after="0"/>
        <w:jc w:val="both"/>
        <w:rPr>
          <w:rFonts w:ascii="Times New Roman" w:eastAsia="Times New Roman" w:hAnsi="Times New Roman" w:cs="Times New Roman"/>
          <w:sz w:val="24"/>
          <w:szCs w:val="24"/>
        </w:rPr>
      </w:pPr>
      <w:r w:rsidRPr="00B633D4">
        <w:rPr>
          <w:rFonts w:ascii="Times New Roman" w:eastAsia="Times New Roman" w:hAnsi="Times New Roman" w:cs="Times New Roman"/>
          <w:sz w:val="24"/>
          <w:szCs w:val="24"/>
        </w:rPr>
        <w:t xml:space="preserve">- таблицею відповідності запропонованого учасником товару вимогам оголошення про спрощену закупівлю, яка повинна містити відповіді на всі пункти </w:t>
      </w:r>
      <w:proofErr w:type="spellStart"/>
      <w:r w:rsidRPr="00B633D4">
        <w:rPr>
          <w:rFonts w:ascii="Times New Roman" w:eastAsia="Times New Roman" w:hAnsi="Times New Roman" w:cs="Times New Roman"/>
          <w:sz w:val="24"/>
          <w:szCs w:val="24"/>
        </w:rPr>
        <w:t>медико-технічних</w:t>
      </w:r>
      <w:proofErr w:type="spellEnd"/>
      <w:r w:rsidRPr="00B633D4">
        <w:rPr>
          <w:rFonts w:ascii="Times New Roman" w:eastAsia="Times New Roman" w:hAnsi="Times New Roman" w:cs="Times New Roman"/>
          <w:sz w:val="24"/>
          <w:szCs w:val="24"/>
        </w:rPr>
        <w:t xml:space="preserve"> вимог: вимоги замовника, параметри запропонованого учасниками товару, а також посилання/вказівки на відповідні пункти та/або сторінки, інструкції з застосування (експлуатації) запропонованого товару,  що підтверджують відповідність запропонованого товару вимогам тендерної документації;</w:t>
      </w:r>
    </w:p>
    <w:p w:rsidR="00B633D4" w:rsidRPr="00B633D4" w:rsidRDefault="00B633D4" w:rsidP="00FD63C6">
      <w:pPr>
        <w:spacing w:after="0"/>
        <w:contextualSpacing/>
        <w:jc w:val="both"/>
        <w:rPr>
          <w:rFonts w:ascii="Times New Roman" w:eastAsia="Times New Roman" w:hAnsi="Times New Roman" w:cs="Times New Roman"/>
          <w:sz w:val="24"/>
          <w:szCs w:val="24"/>
        </w:rPr>
      </w:pPr>
      <w:r w:rsidRPr="00B633D4">
        <w:rPr>
          <w:rFonts w:ascii="Times New Roman" w:eastAsia="Times New Roman" w:hAnsi="Times New Roman" w:cs="Times New Roman"/>
          <w:sz w:val="24"/>
          <w:szCs w:val="24"/>
        </w:rPr>
        <w:t>2.Місце поставки:  склад КНП «</w:t>
      </w:r>
      <w:proofErr w:type="spellStart"/>
      <w:r w:rsidRPr="00B633D4">
        <w:rPr>
          <w:rFonts w:ascii="Times New Roman" w:eastAsia="Times New Roman" w:hAnsi="Times New Roman" w:cs="Times New Roman"/>
          <w:sz w:val="24"/>
          <w:szCs w:val="24"/>
        </w:rPr>
        <w:t>Шосткинський</w:t>
      </w:r>
      <w:proofErr w:type="spellEnd"/>
      <w:r w:rsidRPr="00B633D4">
        <w:rPr>
          <w:rFonts w:ascii="Times New Roman" w:eastAsia="Times New Roman" w:hAnsi="Times New Roman" w:cs="Times New Roman"/>
          <w:sz w:val="24"/>
          <w:szCs w:val="24"/>
        </w:rPr>
        <w:t xml:space="preserve"> міській центр ПМСД» ШМР (Амбулаторія№2) за адресою: 41100, Сумська обл. м. Шостка вул. </w:t>
      </w:r>
      <w:proofErr w:type="spellStart"/>
      <w:r w:rsidRPr="00B633D4">
        <w:rPr>
          <w:rFonts w:ascii="Times New Roman" w:eastAsia="Times New Roman" w:hAnsi="Times New Roman" w:cs="Times New Roman"/>
          <w:sz w:val="24"/>
          <w:szCs w:val="24"/>
        </w:rPr>
        <w:t>Знаменська</w:t>
      </w:r>
      <w:proofErr w:type="spellEnd"/>
      <w:r w:rsidRPr="00B633D4">
        <w:rPr>
          <w:rFonts w:ascii="Times New Roman" w:eastAsia="Times New Roman" w:hAnsi="Times New Roman" w:cs="Times New Roman"/>
          <w:sz w:val="24"/>
          <w:szCs w:val="24"/>
        </w:rPr>
        <w:t xml:space="preserve"> буд.6А.</w:t>
      </w:r>
    </w:p>
    <w:p w:rsidR="00B633D4" w:rsidRPr="00B633D4" w:rsidRDefault="00B633D4" w:rsidP="00FD63C6">
      <w:pPr>
        <w:spacing w:after="0" w:line="300" w:lineRule="atLeast"/>
        <w:jc w:val="both"/>
        <w:rPr>
          <w:rFonts w:ascii="Times New Roman" w:eastAsia="Times New Roman" w:hAnsi="Times New Roman" w:cs="Times New Roman"/>
          <w:sz w:val="24"/>
          <w:szCs w:val="24"/>
        </w:rPr>
      </w:pPr>
      <w:r w:rsidRPr="00B633D4">
        <w:rPr>
          <w:rFonts w:ascii="Times New Roman" w:eastAsia="Times New Roman" w:hAnsi="Times New Roman" w:cs="Times New Roman"/>
          <w:sz w:val="24"/>
          <w:szCs w:val="24"/>
        </w:rPr>
        <w:t xml:space="preserve"> - у разі поставки неякісного або такого що не відповідає </w:t>
      </w:r>
      <w:proofErr w:type="spellStart"/>
      <w:r w:rsidRPr="00B633D4">
        <w:rPr>
          <w:rFonts w:ascii="Times New Roman" w:eastAsia="Times New Roman" w:hAnsi="Times New Roman" w:cs="Times New Roman"/>
          <w:sz w:val="24"/>
          <w:szCs w:val="24"/>
        </w:rPr>
        <w:t>медико-технічним</w:t>
      </w:r>
      <w:proofErr w:type="spellEnd"/>
      <w:r w:rsidRPr="00B633D4">
        <w:rPr>
          <w:rFonts w:ascii="Times New Roman" w:eastAsia="Times New Roman" w:hAnsi="Times New Roman" w:cs="Times New Roman"/>
          <w:sz w:val="24"/>
          <w:szCs w:val="24"/>
        </w:rPr>
        <w:t xml:space="preserve"> вимогам товару постачальник зобов’язується замінити товар протягом 10 днів.</w:t>
      </w:r>
    </w:p>
    <w:p w:rsidR="00B633D4" w:rsidRPr="00B633D4" w:rsidRDefault="00B633D4" w:rsidP="00FD63C6">
      <w:pPr>
        <w:autoSpaceDE w:val="0"/>
        <w:autoSpaceDN w:val="0"/>
        <w:adjustRightInd w:val="0"/>
        <w:spacing w:after="0"/>
        <w:jc w:val="both"/>
        <w:rPr>
          <w:rFonts w:ascii="Times New Roman" w:eastAsia="Times New Roman" w:hAnsi="Times New Roman" w:cs="Times New Roman"/>
          <w:sz w:val="24"/>
          <w:szCs w:val="24"/>
        </w:rPr>
      </w:pPr>
      <w:r w:rsidRPr="00B633D4">
        <w:rPr>
          <w:rFonts w:ascii="Times New Roman" w:eastAsia="Times New Roman" w:hAnsi="Times New Roman" w:cs="Times New Roman"/>
          <w:sz w:val="24"/>
          <w:szCs w:val="24"/>
        </w:rPr>
        <w:t xml:space="preserve">- строк поставки товару має становити не більше 10-ти робочих днів з дати подачі заявки від Замовника на поставку товару. </w:t>
      </w:r>
    </w:p>
    <w:p w:rsidR="007219F0" w:rsidRPr="007219F0" w:rsidRDefault="007219F0" w:rsidP="007219F0"/>
    <w:p w:rsidR="00163F3F" w:rsidRDefault="00163F3F">
      <w:pPr>
        <w:spacing w:after="0" w:line="240" w:lineRule="auto"/>
        <w:rPr>
          <w:rFonts w:ascii="Times New Roman" w:eastAsia="Times New Roman" w:hAnsi="Times New Roman" w:cs="Times New Roman"/>
          <w:i/>
          <w:sz w:val="24"/>
          <w:szCs w:val="24"/>
          <w:highlight w:val="white"/>
        </w:rPr>
      </w:pPr>
    </w:p>
    <w:p w:rsidR="00C66DF3" w:rsidRDefault="00C66DF3">
      <w:pPr>
        <w:spacing w:after="0" w:line="240" w:lineRule="auto"/>
        <w:rPr>
          <w:rFonts w:ascii="Times New Roman" w:eastAsia="Times New Roman" w:hAnsi="Times New Roman" w:cs="Times New Roman"/>
          <w:i/>
          <w:sz w:val="24"/>
          <w:szCs w:val="24"/>
          <w:highlight w:val="white"/>
        </w:rPr>
      </w:pPr>
    </w:p>
    <w:p w:rsidR="00163F3F" w:rsidRDefault="00163F3F">
      <w:pPr>
        <w:shd w:val="clear" w:color="auto" w:fill="FFFFFF"/>
        <w:spacing w:after="0" w:line="240" w:lineRule="auto"/>
        <w:ind w:firstLine="460"/>
        <w:jc w:val="both"/>
        <w:rPr>
          <w:rFonts w:ascii="Times New Roman" w:eastAsia="Times New Roman" w:hAnsi="Times New Roman" w:cs="Times New Roman"/>
          <w:b/>
          <w:i/>
          <w:sz w:val="24"/>
          <w:szCs w:val="24"/>
        </w:rPr>
      </w:pPr>
    </w:p>
    <w:p w:rsidR="00163F3F" w:rsidRDefault="00FA006E">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163F3F" w:rsidRDefault="00163F3F">
      <w:pPr>
        <w:shd w:val="clear" w:color="auto" w:fill="FFFFFF"/>
        <w:spacing w:after="0" w:line="240" w:lineRule="auto"/>
        <w:ind w:firstLine="460"/>
        <w:jc w:val="both"/>
        <w:rPr>
          <w:rFonts w:ascii="Times New Roman" w:eastAsia="Times New Roman" w:hAnsi="Times New Roman" w:cs="Times New Roman"/>
          <w:b/>
          <w:i/>
          <w:sz w:val="24"/>
          <w:szCs w:val="24"/>
        </w:rPr>
      </w:pPr>
    </w:p>
    <w:p w:rsidR="00163F3F" w:rsidRDefault="00163F3F">
      <w:pPr>
        <w:spacing w:after="0" w:line="240" w:lineRule="auto"/>
        <w:jc w:val="both"/>
        <w:rPr>
          <w:rFonts w:ascii="Times New Roman" w:eastAsia="Times New Roman" w:hAnsi="Times New Roman" w:cs="Times New Roman"/>
          <w:sz w:val="24"/>
          <w:szCs w:val="24"/>
        </w:rPr>
      </w:pPr>
    </w:p>
    <w:sectPr w:rsidR="00163F3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35CD4"/>
    <w:rsid w:val="00163F3F"/>
    <w:rsid w:val="001B11DD"/>
    <w:rsid w:val="007219F0"/>
    <w:rsid w:val="00B633D4"/>
    <w:rsid w:val="00C5095D"/>
    <w:rsid w:val="00C66DF3"/>
    <w:rsid w:val="00ED674F"/>
    <w:rsid w:val="00F106DD"/>
    <w:rsid w:val="00F50E5A"/>
    <w:rsid w:val="00FA006E"/>
    <w:rsid w:val="00FB300D"/>
    <w:rsid w:val="00FD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Strong"/>
    <w:uiPriority w:val="22"/>
    <w:qFormat/>
    <w:rsid w:val="00035CD4"/>
    <w:rPr>
      <w:b/>
      <w:bCs/>
    </w:rPr>
  </w:style>
  <w:style w:type="table" w:customStyle="1" w:styleId="PlainTable2">
    <w:name w:val="Plain Table 2"/>
    <w:basedOn w:val="a1"/>
    <w:uiPriority w:val="42"/>
    <w:rsid w:val="00035CD4"/>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Strong"/>
    <w:uiPriority w:val="22"/>
    <w:qFormat/>
    <w:rsid w:val="00035CD4"/>
    <w:rPr>
      <w:b/>
      <w:bCs/>
    </w:rPr>
  </w:style>
  <w:style w:type="table" w:customStyle="1" w:styleId="PlainTable2">
    <w:name w:val="Plain Table 2"/>
    <w:basedOn w:val="a1"/>
    <w:uiPriority w:val="42"/>
    <w:rsid w:val="00035CD4"/>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lorka.in.ua/ua/p533179669-emkost-kontejner-dl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4149</Words>
  <Characters>2365</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cp:revision>
  <dcterms:created xsi:type="dcterms:W3CDTF">2022-10-24T16:47:00Z</dcterms:created>
  <dcterms:modified xsi:type="dcterms:W3CDTF">2022-10-28T11:03:00Z</dcterms:modified>
</cp:coreProperties>
</file>