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26986" w14:textId="77777777" w:rsidR="005951C4" w:rsidRDefault="005951C4" w:rsidP="005951C4">
      <w:pPr>
        <w:rPr>
          <w:rFonts w:ascii="Times New Roman" w:hAnsi="Times New Roman"/>
          <w:b/>
          <w:color w:val="auto"/>
          <w:sz w:val="16"/>
          <w:szCs w:val="16"/>
          <w:lang w:eastAsia="uk-UA"/>
        </w:rPr>
      </w:pPr>
    </w:p>
    <w:p w14:paraId="3AF9AEA9" w14:textId="77777777" w:rsidR="00751303" w:rsidRDefault="00751303" w:rsidP="00751303">
      <w:pPr>
        <w:spacing w:line="240" w:lineRule="auto"/>
        <w:ind w:left="-1418"/>
        <w:jc w:val="center"/>
        <w:rPr>
          <w:rFonts w:ascii="Times New Roman" w:hAnsi="Times New Roman"/>
          <w:b/>
          <w:sz w:val="24"/>
          <w:szCs w:val="24"/>
        </w:rPr>
      </w:pPr>
      <w:r w:rsidRPr="00004E1B">
        <w:rPr>
          <w:rFonts w:ascii="Times New Roman" w:hAnsi="Times New Roman"/>
          <w:b/>
          <w:sz w:val="24"/>
          <w:szCs w:val="24"/>
        </w:rPr>
        <w:t>КОМУНАЛЬНЕ НЕКОМЕРЦІЙНЕ ПІДПРИЄМСТВО</w:t>
      </w:r>
    </w:p>
    <w:p w14:paraId="17AE6615" w14:textId="77777777" w:rsidR="00751303" w:rsidRDefault="00751303" w:rsidP="00751303">
      <w:pPr>
        <w:spacing w:line="240" w:lineRule="auto"/>
        <w:ind w:left="-1418"/>
        <w:jc w:val="center"/>
        <w:rPr>
          <w:rFonts w:ascii="Times New Roman" w:hAnsi="Times New Roman"/>
          <w:b/>
          <w:sz w:val="24"/>
          <w:szCs w:val="24"/>
        </w:rPr>
      </w:pPr>
      <w:r>
        <w:rPr>
          <w:rFonts w:ascii="Times New Roman" w:hAnsi="Times New Roman"/>
          <w:b/>
          <w:sz w:val="24"/>
          <w:szCs w:val="24"/>
        </w:rPr>
        <w:t xml:space="preserve">МИКОЛАЇВСЬКОЇ </w:t>
      </w:r>
      <w:r w:rsidRPr="00004E1B">
        <w:rPr>
          <w:rFonts w:ascii="Times New Roman" w:hAnsi="Times New Roman"/>
          <w:b/>
          <w:sz w:val="24"/>
          <w:szCs w:val="24"/>
        </w:rPr>
        <w:t>МІСЬКОЇ РАДИ</w:t>
      </w:r>
    </w:p>
    <w:p w14:paraId="188F018F" w14:textId="32D75020" w:rsidR="00751303" w:rsidRPr="00004E1B" w:rsidRDefault="00751303" w:rsidP="00751303">
      <w:pPr>
        <w:spacing w:line="240" w:lineRule="auto"/>
        <w:ind w:left="-1418"/>
        <w:jc w:val="center"/>
        <w:rPr>
          <w:rFonts w:ascii="Times New Roman" w:hAnsi="Times New Roman"/>
          <w:b/>
          <w:sz w:val="24"/>
          <w:szCs w:val="24"/>
        </w:rPr>
      </w:pPr>
      <w:r w:rsidRPr="00004E1B">
        <w:rPr>
          <w:rFonts w:ascii="Times New Roman" w:hAnsi="Times New Roman"/>
          <w:b/>
          <w:sz w:val="24"/>
          <w:szCs w:val="24"/>
        </w:rPr>
        <w:t>«</w:t>
      </w:r>
      <w:r>
        <w:rPr>
          <w:rFonts w:ascii="Times New Roman" w:hAnsi="Times New Roman"/>
          <w:b/>
          <w:sz w:val="24"/>
          <w:szCs w:val="24"/>
        </w:rPr>
        <w:t>ЦЕНТР ПЕРВИННО</w:t>
      </w:r>
      <w:r w:rsidR="004E072B">
        <w:rPr>
          <w:rFonts w:ascii="Times New Roman" w:hAnsi="Times New Roman"/>
          <w:b/>
          <w:sz w:val="24"/>
          <w:szCs w:val="24"/>
        </w:rPr>
        <w:t>Ї МЕДИКО-САНІТАРНОЇ ДОПОМОГИ № 3</w:t>
      </w:r>
      <w:r w:rsidRPr="00004E1B">
        <w:rPr>
          <w:rFonts w:ascii="Times New Roman" w:hAnsi="Times New Roman"/>
          <w:b/>
          <w:sz w:val="24"/>
          <w:szCs w:val="24"/>
        </w:rPr>
        <w:t>»</w:t>
      </w:r>
    </w:p>
    <w:p w14:paraId="413B7AD4" w14:textId="35F600E6" w:rsidR="00751303" w:rsidRPr="00004E1B" w:rsidRDefault="00751303" w:rsidP="00751303">
      <w:pPr>
        <w:spacing w:line="240" w:lineRule="auto"/>
        <w:ind w:left="-1418"/>
        <w:jc w:val="center"/>
        <w:rPr>
          <w:rFonts w:ascii="Times New Roman" w:hAnsi="Times New Roman"/>
          <w:b/>
          <w:sz w:val="24"/>
          <w:szCs w:val="24"/>
        </w:rPr>
      </w:pPr>
      <w:r w:rsidRPr="00004E1B">
        <w:rPr>
          <w:rFonts w:ascii="Times New Roman" w:hAnsi="Times New Roman"/>
          <w:b/>
          <w:sz w:val="24"/>
          <w:szCs w:val="24"/>
        </w:rPr>
        <w:t>(КНП</w:t>
      </w:r>
      <w:r>
        <w:rPr>
          <w:rFonts w:ascii="Times New Roman" w:hAnsi="Times New Roman"/>
          <w:b/>
          <w:sz w:val="24"/>
          <w:szCs w:val="24"/>
        </w:rPr>
        <w:t xml:space="preserve"> ММР</w:t>
      </w:r>
      <w:r w:rsidRPr="00004E1B">
        <w:rPr>
          <w:rFonts w:ascii="Times New Roman" w:hAnsi="Times New Roman"/>
          <w:b/>
          <w:sz w:val="24"/>
          <w:szCs w:val="24"/>
        </w:rPr>
        <w:t xml:space="preserve"> «</w:t>
      </w:r>
      <w:r w:rsidR="004E072B">
        <w:rPr>
          <w:rFonts w:ascii="Times New Roman" w:hAnsi="Times New Roman"/>
          <w:b/>
          <w:sz w:val="24"/>
          <w:szCs w:val="24"/>
        </w:rPr>
        <w:t>ЦПМСД №3</w:t>
      </w:r>
      <w:r w:rsidRPr="00004E1B">
        <w:rPr>
          <w:rFonts w:ascii="Times New Roman" w:hAnsi="Times New Roman"/>
          <w:b/>
          <w:sz w:val="24"/>
          <w:szCs w:val="24"/>
        </w:rPr>
        <w:t>»</w:t>
      </w:r>
      <w:r>
        <w:rPr>
          <w:rFonts w:ascii="Times New Roman" w:hAnsi="Times New Roman"/>
          <w:b/>
          <w:sz w:val="24"/>
          <w:szCs w:val="24"/>
        </w:rPr>
        <w:t>)</w:t>
      </w:r>
    </w:p>
    <w:p w14:paraId="73B14255" w14:textId="77777777" w:rsidR="005C58F7" w:rsidRPr="003566FC" w:rsidRDefault="005C58F7" w:rsidP="005C58F7">
      <w:pPr>
        <w:jc w:val="center"/>
        <w:rPr>
          <w:rFonts w:ascii="Times New Roman" w:hAnsi="Times New Roman" w:cs="Times New Roman"/>
          <w:b/>
          <w:bCs/>
          <w:color w:val="auto"/>
          <w:sz w:val="24"/>
          <w:szCs w:val="24"/>
          <w:lang w:eastAsia="ar-SA"/>
        </w:rPr>
      </w:pPr>
    </w:p>
    <w:p w14:paraId="724A99A2" w14:textId="77777777" w:rsidR="005C58F7" w:rsidRPr="003566FC" w:rsidRDefault="005C58F7" w:rsidP="005C58F7">
      <w:pPr>
        <w:jc w:val="right"/>
        <w:rPr>
          <w:rFonts w:ascii="Times New Roman" w:hAnsi="Times New Roman" w:cs="Times New Roman"/>
          <w:b/>
          <w:bCs/>
          <w:color w:val="auto"/>
          <w:sz w:val="24"/>
          <w:szCs w:val="24"/>
          <w:lang w:eastAsia="ar-SA"/>
        </w:rPr>
      </w:pPr>
      <w:r w:rsidRPr="003566FC">
        <w:rPr>
          <w:rFonts w:ascii="Times New Roman" w:hAnsi="Times New Roman" w:cs="Times New Roman"/>
          <w:b/>
          <w:bCs/>
          <w:color w:val="auto"/>
          <w:sz w:val="24"/>
          <w:szCs w:val="24"/>
          <w:lang w:eastAsia="ar-SA"/>
        </w:rPr>
        <w:tab/>
      </w:r>
    </w:p>
    <w:p w14:paraId="155BA218" w14:textId="6A6263A4" w:rsidR="005F560B" w:rsidRPr="005F560B" w:rsidRDefault="004E072B" w:rsidP="005F560B">
      <w:pPr>
        <w:ind w:left="7200" w:right="31" w:hanging="1246"/>
        <w:contextualSpacing/>
        <w:jc w:val="right"/>
        <w:rPr>
          <w:rFonts w:ascii="Times New Roman" w:hAnsi="Times New Roman" w:cs="Times New Roman"/>
          <w:b/>
          <w:sz w:val="28"/>
          <w:szCs w:val="28"/>
        </w:rPr>
      </w:pPr>
      <w:r>
        <w:rPr>
          <w:rFonts w:ascii="Times New Roman" w:hAnsi="Times New Roman" w:cs="Times New Roman"/>
          <w:spacing w:val="-1"/>
          <w:sz w:val="28"/>
          <w:szCs w:val="28"/>
        </w:rPr>
        <w:t>«</w:t>
      </w:r>
      <w:r w:rsidR="005F560B" w:rsidRPr="005F560B">
        <w:rPr>
          <w:rFonts w:ascii="Times New Roman" w:hAnsi="Times New Roman" w:cs="Times New Roman"/>
          <w:spacing w:val="-1"/>
          <w:sz w:val="28"/>
          <w:szCs w:val="28"/>
        </w:rPr>
        <w:t>ЗАТВЕРДЖЕНО</w:t>
      </w:r>
      <w:r>
        <w:rPr>
          <w:rFonts w:ascii="Times New Roman" w:hAnsi="Times New Roman" w:cs="Times New Roman"/>
          <w:spacing w:val="-1"/>
          <w:sz w:val="28"/>
          <w:szCs w:val="28"/>
        </w:rPr>
        <w:t>»</w:t>
      </w:r>
    </w:p>
    <w:p w14:paraId="77664177" w14:textId="25CF1526" w:rsidR="005F560B" w:rsidRPr="005F560B" w:rsidRDefault="004E072B" w:rsidP="005F560B">
      <w:pPr>
        <w:ind w:left="4210" w:right="31" w:hanging="382"/>
        <w:contextualSpacing/>
        <w:jc w:val="right"/>
        <w:rPr>
          <w:rFonts w:ascii="Times New Roman" w:hAnsi="Times New Roman" w:cs="Times New Roman"/>
          <w:spacing w:val="32"/>
          <w:sz w:val="28"/>
          <w:szCs w:val="28"/>
        </w:rPr>
      </w:pPr>
      <w:r>
        <w:rPr>
          <w:rFonts w:ascii="Times New Roman" w:hAnsi="Times New Roman" w:cs="Times New Roman"/>
          <w:sz w:val="28"/>
          <w:szCs w:val="28"/>
        </w:rPr>
        <w:t xml:space="preserve">Протокол </w:t>
      </w:r>
      <w:r w:rsidR="005F560B" w:rsidRPr="005F560B">
        <w:rPr>
          <w:rFonts w:ascii="Times New Roman" w:hAnsi="Times New Roman" w:cs="Times New Roman"/>
          <w:spacing w:val="-1"/>
          <w:sz w:val="28"/>
          <w:szCs w:val="28"/>
        </w:rPr>
        <w:t xml:space="preserve"> уповноваженої особи</w:t>
      </w:r>
    </w:p>
    <w:p w14:paraId="28EA6EC3" w14:textId="77777777" w:rsidR="005F560B" w:rsidRPr="005F560B" w:rsidRDefault="005F560B" w:rsidP="005F560B">
      <w:pPr>
        <w:ind w:left="4210" w:right="31" w:hanging="382"/>
        <w:contextualSpacing/>
        <w:jc w:val="right"/>
        <w:rPr>
          <w:rFonts w:ascii="Times New Roman" w:hAnsi="Times New Roman" w:cs="Times New Roman"/>
          <w:b/>
          <w:sz w:val="28"/>
          <w:szCs w:val="28"/>
        </w:rPr>
      </w:pPr>
      <w:r w:rsidRPr="005F560B">
        <w:rPr>
          <w:rFonts w:ascii="Times New Roman" w:hAnsi="Times New Roman" w:cs="Times New Roman"/>
          <w:sz w:val="28"/>
          <w:szCs w:val="28"/>
        </w:rPr>
        <w:t>Комунального некомерційного підприємства</w:t>
      </w:r>
    </w:p>
    <w:p w14:paraId="7CC0D41F" w14:textId="74B8EF84" w:rsidR="005F560B" w:rsidRPr="004E072B" w:rsidRDefault="004E072B" w:rsidP="004E072B">
      <w:pPr>
        <w:ind w:left="5529" w:right="31" w:hanging="1553"/>
        <w:contextualSpacing/>
        <w:rPr>
          <w:rFonts w:ascii="Times New Roman" w:hAnsi="Times New Roman" w:cs="Times New Roman"/>
          <w:spacing w:val="-4"/>
          <w:sz w:val="28"/>
          <w:szCs w:val="28"/>
        </w:rPr>
      </w:pPr>
      <w:r>
        <w:rPr>
          <w:rFonts w:ascii="Times New Roman" w:hAnsi="Times New Roman" w:cs="Times New Roman"/>
          <w:sz w:val="28"/>
          <w:szCs w:val="28"/>
        </w:rPr>
        <w:t xml:space="preserve"> </w:t>
      </w:r>
      <w:r w:rsidR="005F560B" w:rsidRPr="005F560B">
        <w:rPr>
          <w:rFonts w:ascii="Times New Roman" w:hAnsi="Times New Roman" w:cs="Times New Roman"/>
          <w:sz w:val="28"/>
          <w:szCs w:val="28"/>
        </w:rPr>
        <w:t>Миколаївської міської ради</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“Центр </w:t>
      </w:r>
      <w:r w:rsidR="005F560B" w:rsidRPr="005F560B">
        <w:rPr>
          <w:rFonts w:ascii="Times New Roman" w:hAnsi="Times New Roman" w:cs="Times New Roman"/>
          <w:sz w:val="28"/>
          <w:szCs w:val="28"/>
        </w:rPr>
        <w:t>первинної</w:t>
      </w:r>
    </w:p>
    <w:p w14:paraId="0C96A99E" w14:textId="77777777" w:rsidR="005F560B" w:rsidRPr="005F560B" w:rsidRDefault="005F560B" w:rsidP="005F560B">
      <w:pPr>
        <w:ind w:left="4210" w:right="31" w:firstLine="326"/>
        <w:contextualSpacing/>
        <w:jc w:val="right"/>
        <w:rPr>
          <w:rFonts w:ascii="Times New Roman" w:hAnsi="Times New Roman" w:cs="Times New Roman"/>
          <w:b/>
          <w:sz w:val="28"/>
          <w:szCs w:val="28"/>
        </w:rPr>
      </w:pPr>
      <w:r w:rsidRPr="005F560B">
        <w:rPr>
          <w:rFonts w:ascii="Times New Roman" w:hAnsi="Times New Roman" w:cs="Times New Roman"/>
          <w:sz w:val="28"/>
          <w:szCs w:val="28"/>
        </w:rPr>
        <w:t>медико-санітарної допомоги № 4”</w:t>
      </w:r>
    </w:p>
    <w:p w14:paraId="0AF5CBB9" w14:textId="7D45AAB3" w:rsidR="005F560B" w:rsidRPr="005F560B" w:rsidRDefault="005F560B" w:rsidP="005F560B">
      <w:pPr>
        <w:ind w:right="31"/>
        <w:contextualSpacing/>
        <w:jc w:val="right"/>
        <w:rPr>
          <w:rFonts w:ascii="Times New Roman" w:hAnsi="Times New Roman" w:cs="Times New Roman"/>
          <w:b/>
          <w:sz w:val="28"/>
          <w:szCs w:val="28"/>
        </w:rPr>
      </w:pPr>
      <w:r w:rsidRPr="005F560B">
        <w:rPr>
          <w:rFonts w:ascii="Times New Roman" w:hAnsi="Times New Roman" w:cs="Times New Roman"/>
          <w:spacing w:val="-1"/>
          <w:sz w:val="28"/>
          <w:szCs w:val="28"/>
        </w:rPr>
        <w:t xml:space="preserve"> від </w:t>
      </w:r>
      <w:r w:rsidR="00180894">
        <w:rPr>
          <w:rFonts w:ascii="Times New Roman" w:hAnsi="Times New Roman" w:cs="Times New Roman"/>
          <w:spacing w:val="-1"/>
          <w:sz w:val="28"/>
          <w:szCs w:val="28"/>
        </w:rPr>
        <w:t>1</w:t>
      </w:r>
      <w:r w:rsidR="00180894" w:rsidRPr="00180894">
        <w:rPr>
          <w:rFonts w:ascii="Times New Roman" w:hAnsi="Times New Roman" w:cs="Times New Roman"/>
          <w:spacing w:val="-1"/>
          <w:sz w:val="28"/>
          <w:szCs w:val="28"/>
          <w:lang w:val="ru-RU"/>
        </w:rPr>
        <w:t>4</w:t>
      </w:r>
      <w:r w:rsidRPr="005F560B">
        <w:rPr>
          <w:rFonts w:ascii="Times New Roman" w:hAnsi="Times New Roman" w:cs="Times New Roman"/>
          <w:spacing w:val="-1"/>
          <w:sz w:val="28"/>
          <w:szCs w:val="28"/>
        </w:rPr>
        <w:t>.06.2023</w:t>
      </w:r>
      <w:r w:rsidRPr="005F560B">
        <w:rPr>
          <w:rFonts w:ascii="Times New Roman" w:hAnsi="Times New Roman" w:cs="Times New Roman"/>
          <w:sz w:val="28"/>
          <w:szCs w:val="28"/>
        </w:rPr>
        <w:t xml:space="preserve"> р.</w:t>
      </w:r>
    </w:p>
    <w:p w14:paraId="121388C0" w14:textId="54BCE70B" w:rsidR="005F5469" w:rsidRPr="005F560B" w:rsidRDefault="005F560B" w:rsidP="005F560B">
      <w:pPr>
        <w:rPr>
          <w:rFonts w:ascii="Times New Roman" w:hAnsi="Times New Roman" w:cs="Times New Roman"/>
          <w:b/>
          <w:bCs/>
          <w:color w:val="auto"/>
          <w:sz w:val="24"/>
          <w:szCs w:val="24"/>
          <w:lang w:eastAsia="ar-SA"/>
        </w:rPr>
      </w:pPr>
      <w:r w:rsidRPr="005F560B">
        <w:rPr>
          <w:rFonts w:ascii="Times New Roman" w:hAnsi="Times New Roman" w:cs="Times New Roman"/>
          <w:sz w:val="28"/>
          <w:szCs w:val="28"/>
        </w:rPr>
        <w:t xml:space="preserve">                                                                                       </w:t>
      </w:r>
      <w:r w:rsidR="004E072B">
        <w:rPr>
          <w:rFonts w:ascii="Times New Roman" w:hAnsi="Times New Roman" w:cs="Times New Roman"/>
          <w:sz w:val="28"/>
          <w:szCs w:val="28"/>
        </w:rPr>
        <w:t xml:space="preserve">                   Наталія ЗВЄРКО</w:t>
      </w:r>
      <w:r w:rsidRPr="005F560B">
        <w:rPr>
          <w:rFonts w:ascii="Times New Roman" w:hAnsi="Times New Roman" w:cs="Times New Roman"/>
          <w:sz w:val="28"/>
          <w:szCs w:val="28"/>
        </w:rPr>
        <w:t xml:space="preserve">      </w:t>
      </w:r>
    </w:p>
    <w:p w14:paraId="64E82D8E" w14:textId="1E875817" w:rsidR="005C58F7" w:rsidRPr="00CE28AF" w:rsidRDefault="005F5469" w:rsidP="005F5469">
      <w:pPr>
        <w:jc w:val="right"/>
        <w:rPr>
          <w:rFonts w:ascii="Times New Roman" w:hAnsi="Times New Roman" w:cs="Times New Roman"/>
          <w:b/>
          <w:bCs/>
          <w:color w:val="auto"/>
          <w:lang w:eastAsia="ar-SA"/>
        </w:rPr>
      </w:pPr>
      <w:r w:rsidRPr="005F5469">
        <w:rPr>
          <w:rFonts w:ascii="Times New Roman" w:hAnsi="Times New Roman" w:cs="Times New Roman"/>
          <w:b/>
          <w:bCs/>
          <w:color w:val="auto"/>
          <w:sz w:val="24"/>
          <w:szCs w:val="24"/>
          <w:lang w:eastAsia="ar-SA"/>
        </w:rPr>
        <w:tab/>
      </w:r>
    </w:p>
    <w:p w14:paraId="3FF72547" w14:textId="77777777" w:rsidR="00A75B5A" w:rsidRDefault="005C58F7" w:rsidP="00C409C9">
      <w:pPr>
        <w:jc w:val="center"/>
        <w:rPr>
          <w:rFonts w:ascii="Times New Roman" w:hAnsi="Times New Roman" w:cs="Times New Roman"/>
          <w:b/>
          <w:bCs/>
          <w:color w:val="auto"/>
          <w:lang w:eastAsia="ar-SA"/>
        </w:rPr>
      </w:pPr>
      <w:r w:rsidRPr="00CE28AF">
        <w:rPr>
          <w:rFonts w:ascii="Times New Roman" w:hAnsi="Times New Roman" w:cs="Times New Roman"/>
          <w:b/>
          <w:bCs/>
          <w:color w:val="auto"/>
          <w:lang w:eastAsia="ar-SA"/>
        </w:rPr>
        <w:t xml:space="preserve">                                </w:t>
      </w:r>
    </w:p>
    <w:p w14:paraId="3BE2F424" w14:textId="77777777" w:rsidR="00A75B5A" w:rsidRDefault="00A75B5A" w:rsidP="00C409C9">
      <w:pPr>
        <w:jc w:val="center"/>
        <w:rPr>
          <w:rFonts w:ascii="Times New Roman" w:hAnsi="Times New Roman" w:cs="Times New Roman"/>
          <w:b/>
          <w:bCs/>
          <w:color w:val="auto"/>
          <w:lang w:eastAsia="ar-SA"/>
        </w:rPr>
      </w:pPr>
    </w:p>
    <w:p w14:paraId="45C75E21" w14:textId="77777777" w:rsidR="00A75B5A" w:rsidRDefault="00A75B5A" w:rsidP="00C409C9">
      <w:pPr>
        <w:jc w:val="center"/>
        <w:rPr>
          <w:rFonts w:ascii="Times New Roman" w:hAnsi="Times New Roman" w:cs="Times New Roman"/>
          <w:b/>
          <w:bCs/>
          <w:color w:val="auto"/>
          <w:lang w:eastAsia="ar-SA"/>
        </w:rPr>
      </w:pPr>
    </w:p>
    <w:p w14:paraId="230E0391" w14:textId="77777777" w:rsidR="00A75B5A" w:rsidRDefault="00A75B5A" w:rsidP="00C409C9">
      <w:pPr>
        <w:jc w:val="center"/>
        <w:rPr>
          <w:rFonts w:ascii="Times New Roman" w:hAnsi="Times New Roman" w:cs="Times New Roman"/>
          <w:b/>
          <w:bCs/>
          <w:color w:val="auto"/>
          <w:lang w:eastAsia="ar-SA"/>
        </w:rPr>
      </w:pPr>
    </w:p>
    <w:p w14:paraId="2E005C44" w14:textId="77777777" w:rsidR="00A75B5A" w:rsidRDefault="00A75B5A" w:rsidP="00C409C9">
      <w:pPr>
        <w:jc w:val="center"/>
        <w:rPr>
          <w:rFonts w:ascii="Times New Roman" w:hAnsi="Times New Roman" w:cs="Times New Roman"/>
          <w:b/>
          <w:bCs/>
          <w:color w:val="auto"/>
          <w:lang w:eastAsia="ar-SA"/>
        </w:rPr>
      </w:pPr>
    </w:p>
    <w:p w14:paraId="5AEA7AAD" w14:textId="6BAB8453" w:rsidR="00B26D46" w:rsidRDefault="005C58F7" w:rsidP="00C409C9">
      <w:pPr>
        <w:jc w:val="center"/>
        <w:rPr>
          <w:rFonts w:ascii="Times New Roman" w:hAnsi="Times New Roman" w:cs="Times New Roman"/>
          <w:b/>
          <w:bCs/>
          <w:color w:val="auto"/>
          <w:lang w:eastAsia="ar-SA"/>
        </w:rPr>
      </w:pPr>
      <w:r w:rsidRPr="00CE28AF">
        <w:rPr>
          <w:rFonts w:ascii="Times New Roman" w:hAnsi="Times New Roman" w:cs="Times New Roman"/>
          <w:b/>
          <w:bCs/>
          <w:color w:val="auto"/>
          <w:lang w:eastAsia="ar-SA"/>
        </w:rPr>
        <w:t xml:space="preserve">                                                                      </w:t>
      </w:r>
    </w:p>
    <w:p w14:paraId="7DFA798F" w14:textId="2F7C0CD9" w:rsidR="005F560B" w:rsidRPr="005F560B" w:rsidRDefault="005F560B" w:rsidP="005F560B">
      <w:pPr>
        <w:pStyle w:val="1a"/>
        <w:widowControl w:val="0"/>
        <w:shd w:val="clear" w:color="auto" w:fill="FFFFFF"/>
        <w:spacing w:before="0" w:beforeAutospacing="0" w:after="0" w:afterAutospacing="0"/>
        <w:jc w:val="center"/>
        <w:rPr>
          <w:b/>
          <w:bCs/>
          <w:color w:val="000000"/>
          <w:sz w:val="32"/>
          <w:szCs w:val="32"/>
          <w:lang w:val="uk-UA"/>
        </w:rPr>
      </w:pPr>
      <w:r w:rsidRPr="005F560B">
        <w:rPr>
          <w:b/>
          <w:bCs/>
          <w:color w:val="000000"/>
          <w:sz w:val="32"/>
          <w:szCs w:val="32"/>
        </w:rPr>
        <w:t>ТЕНДЕРНА ДОКУМЕНТАЦІЯ</w:t>
      </w:r>
    </w:p>
    <w:p w14:paraId="0D165837" w14:textId="133F94B7" w:rsidR="005F560B" w:rsidRPr="005F560B" w:rsidRDefault="005F560B" w:rsidP="005F560B">
      <w:pPr>
        <w:spacing w:before="240"/>
        <w:jc w:val="center"/>
        <w:rPr>
          <w:rFonts w:ascii="Times New Roman" w:hAnsi="Times New Roman" w:cs="Times New Roman"/>
          <w:color w:val="4A86E8"/>
          <w:sz w:val="32"/>
          <w:szCs w:val="32"/>
        </w:rPr>
      </w:pPr>
      <w:r w:rsidRPr="005F560B">
        <w:rPr>
          <w:rFonts w:ascii="Times New Roman" w:hAnsi="Times New Roman" w:cs="Times New Roman"/>
          <w:sz w:val="32"/>
          <w:szCs w:val="32"/>
        </w:rPr>
        <w:t xml:space="preserve">по процедурі </w:t>
      </w:r>
      <w:r w:rsidR="004E072B">
        <w:rPr>
          <w:rFonts w:ascii="Times New Roman" w:hAnsi="Times New Roman" w:cs="Times New Roman"/>
          <w:sz w:val="32"/>
          <w:szCs w:val="32"/>
        </w:rPr>
        <w:t>відкриті торги</w:t>
      </w:r>
      <w:r w:rsidRPr="005F560B">
        <w:rPr>
          <w:rFonts w:ascii="Times New Roman" w:hAnsi="Times New Roman" w:cs="Times New Roman"/>
          <w:sz w:val="32"/>
          <w:szCs w:val="32"/>
        </w:rPr>
        <w:t xml:space="preserve"> (з особливостями)</w:t>
      </w:r>
    </w:p>
    <w:p w14:paraId="2D42F3CC" w14:textId="0B664823" w:rsidR="005F560B" w:rsidRPr="005F560B" w:rsidRDefault="005F560B" w:rsidP="005F560B">
      <w:pPr>
        <w:spacing w:before="240"/>
        <w:jc w:val="center"/>
        <w:rPr>
          <w:rFonts w:ascii="Times New Roman" w:hAnsi="Times New Roman" w:cs="Times New Roman"/>
          <w:sz w:val="32"/>
          <w:szCs w:val="32"/>
        </w:rPr>
      </w:pPr>
      <w:r w:rsidRPr="005F560B">
        <w:rPr>
          <w:rFonts w:ascii="Times New Roman" w:hAnsi="Times New Roman" w:cs="Times New Roman"/>
          <w:sz w:val="32"/>
          <w:szCs w:val="32"/>
        </w:rPr>
        <w:t>на закупівлю товару</w:t>
      </w:r>
    </w:p>
    <w:p w14:paraId="0C4713B4" w14:textId="77777777" w:rsidR="004E072B" w:rsidRPr="005F560B" w:rsidRDefault="004E072B" w:rsidP="004E072B">
      <w:pPr>
        <w:tabs>
          <w:tab w:val="left" w:pos="1335"/>
        </w:tabs>
        <w:spacing w:before="120" w:after="120"/>
        <w:jc w:val="center"/>
        <w:rPr>
          <w:rFonts w:ascii="Times New Roman" w:hAnsi="Times New Roman" w:cs="Times New Roman"/>
          <w:i/>
          <w:sz w:val="28"/>
          <w:szCs w:val="28"/>
        </w:rPr>
      </w:pPr>
      <w:r w:rsidRPr="005F560B">
        <w:rPr>
          <w:rFonts w:ascii="Times New Roman" w:hAnsi="Times New Roman" w:cs="Times New Roman"/>
          <w:i/>
          <w:sz w:val="28"/>
          <w:szCs w:val="28"/>
        </w:rPr>
        <w:t>Назва предмета закупівлі:</w:t>
      </w:r>
    </w:p>
    <w:p w14:paraId="1DCB9E5C" w14:textId="77777777" w:rsidR="004E072B" w:rsidRPr="005F560B" w:rsidRDefault="004E072B" w:rsidP="004E072B">
      <w:pPr>
        <w:jc w:val="center"/>
        <w:rPr>
          <w:rFonts w:ascii="Times New Roman" w:hAnsi="Times New Roman" w:cs="Times New Roman"/>
          <w:b/>
          <w:bCs/>
          <w:color w:val="auto"/>
          <w:sz w:val="24"/>
          <w:szCs w:val="24"/>
          <w:lang w:eastAsia="ar-SA"/>
        </w:rPr>
      </w:pPr>
      <w:r>
        <w:rPr>
          <w:rFonts w:ascii="Times New Roman" w:hAnsi="Times New Roman" w:cs="Times New Roman"/>
          <w:b/>
          <w:bCs/>
          <w:sz w:val="28"/>
          <w:szCs w:val="28"/>
        </w:rPr>
        <w:t>Медичні матеріали (Калоприймачі, сечоприймачі)</w:t>
      </w:r>
    </w:p>
    <w:p w14:paraId="0C828A9A" w14:textId="6DEA1192" w:rsidR="00FE7FF1" w:rsidRPr="005F560B" w:rsidRDefault="00FE7FF1" w:rsidP="00CD5DAB">
      <w:pPr>
        <w:jc w:val="center"/>
        <w:rPr>
          <w:rFonts w:ascii="Times New Roman" w:hAnsi="Times New Roman" w:cs="Times New Roman"/>
          <w:b/>
          <w:bCs/>
          <w:color w:val="auto"/>
          <w:sz w:val="28"/>
          <w:szCs w:val="28"/>
          <w:lang w:eastAsia="ar-SA"/>
        </w:rPr>
      </w:pPr>
    </w:p>
    <w:p w14:paraId="375C17EC" w14:textId="00F069E6" w:rsidR="005F560B" w:rsidRPr="005F560B" w:rsidRDefault="004E072B" w:rsidP="005F560B">
      <w:pPr>
        <w:spacing w:before="120" w:after="120"/>
        <w:jc w:val="center"/>
        <w:rPr>
          <w:rFonts w:ascii="Times New Roman" w:hAnsi="Times New Roman" w:cs="Times New Roman"/>
          <w:i/>
          <w:sz w:val="28"/>
          <w:szCs w:val="28"/>
        </w:rPr>
      </w:pPr>
      <w:r>
        <w:rPr>
          <w:rFonts w:ascii="Times New Roman" w:hAnsi="Times New Roman" w:cs="Times New Roman"/>
          <w:i/>
          <w:sz w:val="28"/>
          <w:szCs w:val="28"/>
        </w:rPr>
        <w:t>Код за Єдиним закупів</w:t>
      </w:r>
      <w:r w:rsidR="005F560B" w:rsidRPr="005F560B">
        <w:rPr>
          <w:rFonts w:ascii="Times New Roman" w:hAnsi="Times New Roman" w:cs="Times New Roman"/>
          <w:i/>
          <w:sz w:val="28"/>
          <w:szCs w:val="28"/>
        </w:rPr>
        <w:t>ельним словником:</w:t>
      </w:r>
    </w:p>
    <w:p w14:paraId="42675413" w14:textId="39DB2BC2" w:rsidR="005F560B" w:rsidRPr="005F560B" w:rsidRDefault="005F560B" w:rsidP="005F560B">
      <w:pPr>
        <w:jc w:val="center"/>
        <w:rPr>
          <w:rFonts w:ascii="Times New Roman" w:hAnsi="Times New Roman" w:cs="Times New Roman"/>
          <w:b/>
          <w:bCs/>
          <w:sz w:val="28"/>
          <w:szCs w:val="28"/>
        </w:rPr>
      </w:pPr>
      <w:r w:rsidRPr="005F560B">
        <w:rPr>
          <w:rFonts w:ascii="Times New Roman" w:hAnsi="Times New Roman" w:cs="Times New Roman"/>
          <w:b/>
          <w:bCs/>
          <w:iCs/>
          <w:sz w:val="28"/>
          <w:szCs w:val="28"/>
        </w:rPr>
        <w:t xml:space="preserve">ДК 021:2015 </w:t>
      </w:r>
      <w:r w:rsidRPr="005F560B">
        <w:rPr>
          <w:rStyle w:val="Bold"/>
          <w:iCs/>
          <w:sz w:val="28"/>
          <w:szCs w:val="28"/>
        </w:rPr>
        <w:t>33140000-3 Медичні матеріали</w:t>
      </w:r>
      <w:r w:rsidRPr="005F560B">
        <w:rPr>
          <w:rFonts w:cs="Times New Roman"/>
          <w:sz w:val="28"/>
          <w:szCs w:val="28"/>
        </w:rPr>
        <w:t xml:space="preserve"> </w:t>
      </w:r>
      <w:hyperlink r:id="rId8" w:history="1">
        <w:r w:rsidRPr="005F560B">
          <w:rPr>
            <w:rStyle w:val="a5"/>
            <w:rFonts w:ascii="Times New Roman" w:hAnsi="Times New Roman" w:cs="Times New Roman"/>
            <w:b/>
            <w:bCs/>
            <w:color w:val="FFFFFF"/>
            <w:sz w:val="28"/>
            <w:szCs w:val="28"/>
          </w:rPr>
          <w:t>Тут https://dk21.dovidnyk.info/index.php?rozd=4533 про ℹ ДК 021:2015 ℹ</w:t>
        </w:r>
      </w:hyperlink>
    </w:p>
    <w:p w14:paraId="3ADCC601" w14:textId="5EE056C5" w:rsidR="003566FC" w:rsidRPr="005F560B" w:rsidRDefault="003566FC" w:rsidP="005C58F7">
      <w:pPr>
        <w:jc w:val="center"/>
        <w:rPr>
          <w:rFonts w:ascii="Times New Roman" w:hAnsi="Times New Roman" w:cs="Times New Roman"/>
          <w:b/>
          <w:bCs/>
          <w:color w:val="auto"/>
          <w:sz w:val="24"/>
          <w:szCs w:val="24"/>
          <w:lang w:eastAsia="ar-SA"/>
        </w:rPr>
      </w:pPr>
    </w:p>
    <w:p w14:paraId="5F6DBB00" w14:textId="0FABDD5F" w:rsidR="00A75B5A" w:rsidRDefault="00A75B5A" w:rsidP="005C58F7">
      <w:pPr>
        <w:jc w:val="center"/>
        <w:rPr>
          <w:rFonts w:ascii="Times New Roman" w:hAnsi="Times New Roman" w:cs="Times New Roman"/>
          <w:b/>
          <w:bCs/>
          <w:color w:val="auto"/>
          <w:sz w:val="24"/>
          <w:szCs w:val="24"/>
          <w:lang w:eastAsia="ar-SA"/>
        </w:rPr>
      </w:pPr>
    </w:p>
    <w:p w14:paraId="4F584E57" w14:textId="09C24EBA" w:rsidR="00A75B5A" w:rsidRDefault="00A75B5A" w:rsidP="005C58F7">
      <w:pPr>
        <w:jc w:val="center"/>
        <w:rPr>
          <w:rFonts w:ascii="Times New Roman" w:hAnsi="Times New Roman" w:cs="Times New Roman"/>
          <w:b/>
          <w:bCs/>
          <w:color w:val="auto"/>
          <w:sz w:val="24"/>
          <w:szCs w:val="24"/>
          <w:lang w:eastAsia="ar-SA"/>
        </w:rPr>
      </w:pPr>
    </w:p>
    <w:p w14:paraId="7E52F75B" w14:textId="4FE84A54" w:rsidR="00A75B5A" w:rsidRDefault="00A75B5A" w:rsidP="005C58F7">
      <w:pPr>
        <w:jc w:val="center"/>
        <w:rPr>
          <w:rFonts w:ascii="Times New Roman" w:hAnsi="Times New Roman" w:cs="Times New Roman"/>
          <w:b/>
          <w:bCs/>
          <w:color w:val="auto"/>
          <w:sz w:val="24"/>
          <w:szCs w:val="24"/>
          <w:lang w:eastAsia="ar-SA"/>
        </w:rPr>
      </w:pPr>
    </w:p>
    <w:p w14:paraId="4AC3E066" w14:textId="4C9F2B72" w:rsidR="003566FC" w:rsidRDefault="003566FC" w:rsidP="00B23912">
      <w:pPr>
        <w:rPr>
          <w:rFonts w:ascii="Times New Roman" w:hAnsi="Times New Roman" w:cs="Times New Roman"/>
          <w:b/>
          <w:bCs/>
          <w:color w:val="auto"/>
          <w:sz w:val="24"/>
          <w:szCs w:val="24"/>
          <w:lang w:eastAsia="ar-SA"/>
        </w:rPr>
      </w:pPr>
    </w:p>
    <w:p w14:paraId="115288A3" w14:textId="77777777" w:rsidR="00917207" w:rsidRPr="00F3748D" w:rsidRDefault="00917207" w:rsidP="00B23912">
      <w:pPr>
        <w:rPr>
          <w:rFonts w:ascii="Times New Roman" w:hAnsi="Times New Roman" w:cs="Times New Roman"/>
          <w:b/>
          <w:bCs/>
          <w:color w:val="auto"/>
          <w:sz w:val="24"/>
          <w:szCs w:val="24"/>
          <w:lang w:eastAsia="ar-SA"/>
        </w:rPr>
      </w:pPr>
    </w:p>
    <w:p w14:paraId="50051ECD" w14:textId="5B262B42" w:rsidR="005C58F7" w:rsidRDefault="005C58F7" w:rsidP="00F70577">
      <w:pPr>
        <w:jc w:val="center"/>
        <w:rPr>
          <w:rFonts w:ascii="Times New Roman" w:hAnsi="Times New Roman" w:cs="Times New Roman"/>
          <w:b/>
          <w:bCs/>
          <w:color w:val="auto"/>
          <w:sz w:val="24"/>
          <w:szCs w:val="24"/>
          <w:lang w:eastAsia="ar-SA"/>
        </w:rPr>
      </w:pPr>
      <w:r w:rsidRPr="003566FC">
        <w:rPr>
          <w:rFonts w:ascii="Times New Roman" w:hAnsi="Times New Roman" w:cs="Times New Roman"/>
          <w:b/>
          <w:bCs/>
          <w:color w:val="auto"/>
          <w:sz w:val="24"/>
          <w:szCs w:val="24"/>
          <w:lang w:eastAsia="ar-SA"/>
        </w:rPr>
        <w:t xml:space="preserve">м. </w:t>
      </w:r>
      <w:r w:rsidR="00762619">
        <w:rPr>
          <w:rFonts w:ascii="Times New Roman" w:hAnsi="Times New Roman" w:cs="Times New Roman"/>
          <w:b/>
          <w:bCs/>
          <w:color w:val="auto"/>
          <w:sz w:val="24"/>
          <w:szCs w:val="24"/>
          <w:lang w:eastAsia="ar-SA"/>
        </w:rPr>
        <w:t>Миколаїв</w:t>
      </w:r>
      <w:r w:rsidRPr="003566FC">
        <w:rPr>
          <w:rFonts w:ascii="Times New Roman" w:hAnsi="Times New Roman" w:cs="Times New Roman"/>
          <w:b/>
          <w:bCs/>
          <w:color w:val="auto"/>
          <w:sz w:val="24"/>
          <w:szCs w:val="24"/>
          <w:lang w:eastAsia="ar-SA"/>
        </w:rPr>
        <w:t xml:space="preserve"> </w:t>
      </w:r>
      <w:r w:rsidR="0071698F">
        <w:rPr>
          <w:rFonts w:ascii="Times New Roman" w:hAnsi="Times New Roman" w:cs="Times New Roman"/>
          <w:b/>
          <w:bCs/>
          <w:color w:val="auto"/>
          <w:sz w:val="24"/>
          <w:szCs w:val="24"/>
          <w:lang w:eastAsia="ar-SA"/>
        </w:rPr>
        <w:t>–</w:t>
      </w:r>
      <w:r w:rsidRPr="003566FC">
        <w:rPr>
          <w:rFonts w:ascii="Times New Roman" w:hAnsi="Times New Roman" w:cs="Times New Roman"/>
          <w:b/>
          <w:bCs/>
          <w:color w:val="auto"/>
          <w:sz w:val="24"/>
          <w:szCs w:val="24"/>
          <w:lang w:eastAsia="ar-SA"/>
        </w:rPr>
        <w:t xml:space="preserve"> 202</w:t>
      </w:r>
      <w:r w:rsidR="00A277A6">
        <w:rPr>
          <w:rFonts w:ascii="Times New Roman" w:hAnsi="Times New Roman" w:cs="Times New Roman"/>
          <w:b/>
          <w:bCs/>
          <w:color w:val="auto"/>
          <w:sz w:val="24"/>
          <w:szCs w:val="24"/>
          <w:lang w:eastAsia="ar-SA"/>
        </w:rPr>
        <w:t>3</w:t>
      </w:r>
      <w:r w:rsidR="0071698F">
        <w:rPr>
          <w:rFonts w:ascii="Times New Roman" w:hAnsi="Times New Roman" w:cs="Times New Roman"/>
          <w:b/>
          <w:bCs/>
          <w:color w:val="auto"/>
          <w:sz w:val="24"/>
          <w:szCs w:val="24"/>
          <w:lang w:eastAsia="ar-SA"/>
        </w:rPr>
        <w:t xml:space="preserve"> р.</w:t>
      </w:r>
    </w:p>
    <w:p w14:paraId="299D6849" w14:textId="77777777" w:rsidR="00762619" w:rsidRDefault="00762619" w:rsidP="00F70577">
      <w:pPr>
        <w:jc w:val="center"/>
        <w:rPr>
          <w:rFonts w:ascii="Times New Roman" w:hAnsi="Times New Roman" w:cs="Times New Roman"/>
          <w:b/>
          <w:bCs/>
          <w:color w:val="auto"/>
          <w:sz w:val="24"/>
          <w:szCs w:val="24"/>
          <w:lang w:eastAsia="ar-SA"/>
        </w:rPr>
      </w:pPr>
    </w:p>
    <w:p w14:paraId="71429152" w14:textId="77777777" w:rsidR="00762619" w:rsidRDefault="00762619" w:rsidP="00F70577">
      <w:pPr>
        <w:jc w:val="center"/>
        <w:rPr>
          <w:rFonts w:ascii="Times New Roman" w:hAnsi="Times New Roman" w:cs="Times New Roman"/>
          <w:b/>
          <w:bCs/>
          <w:color w:val="auto"/>
          <w:sz w:val="24"/>
          <w:szCs w:val="24"/>
          <w:lang w:eastAsia="ar-SA"/>
        </w:rPr>
      </w:pPr>
    </w:p>
    <w:p w14:paraId="73F6D21F" w14:textId="77777777" w:rsidR="00762619" w:rsidRDefault="00762619" w:rsidP="00F70577">
      <w:pPr>
        <w:jc w:val="center"/>
        <w:rPr>
          <w:rFonts w:ascii="Times New Roman" w:hAnsi="Times New Roman" w:cs="Times New Roman"/>
          <w:b/>
          <w:bCs/>
          <w:color w:val="auto"/>
          <w:sz w:val="24"/>
          <w:szCs w:val="24"/>
          <w:lang w:eastAsia="ar-SA"/>
        </w:rPr>
      </w:pPr>
    </w:p>
    <w:p w14:paraId="040E0C38" w14:textId="77777777" w:rsidR="00762619" w:rsidRDefault="00762619" w:rsidP="00F70577">
      <w:pPr>
        <w:jc w:val="center"/>
        <w:rPr>
          <w:rFonts w:ascii="Times New Roman" w:hAnsi="Times New Roman" w:cs="Times New Roman"/>
          <w:b/>
          <w:bCs/>
          <w:color w:val="auto"/>
          <w:sz w:val="24"/>
          <w:szCs w:val="24"/>
          <w:lang w:eastAsia="ar-SA"/>
        </w:rPr>
      </w:pPr>
    </w:p>
    <w:p w14:paraId="14513A68" w14:textId="77777777" w:rsidR="00762619" w:rsidRDefault="00762619" w:rsidP="00F70577">
      <w:pPr>
        <w:jc w:val="center"/>
        <w:rPr>
          <w:rFonts w:ascii="Times New Roman" w:hAnsi="Times New Roman" w:cs="Times New Roman"/>
          <w:b/>
          <w:bCs/>
          <w:color w:val="auto"/>
          <w:sz w:val="24"/>
          <w:szCs w:val="24"/>
          <w:lang w:eastAsia="ar-SA"/>
        </w:rPr>
      </w:pPr>
    </w:p>
    <w:p w14:paraId="434281F5" w14:textId="77777777" w:rsidR="0071698F" w:rsidRPr="003566FC" w:rsidRDefault="0071698F" w:rsidP="00F70577">
      <w:pPr>
        <w:jc w:val="center"/>
        <w:rPr>
          <w:rFonts w:ascii="Times New Roman" w:hAnsi="Times New Roman" w:cs="Times New Roman"/>
          <w:b/>
          <w:bCs/>
          <w:color w:val="auto"/>
          <w:sz w:val="24"/>
          <w:szCs w:val="24"/>
          <w:lang w:eastAsia="ar-SA"/>
        </w:rPr>
      </w:pPr>
    </w:p>
    <w:p w14:paraId="38E104D3" w14:textId="2BBCED79" w:rsidR="00070354" w:rsidRPr="003566FC" w:rsidRDefault="00070354"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7449"/>
      </w:tblGrid>
      <w:tr w:rsidR="00C24FD1" w:rsidRPr="008C4985" w14:paraId="204C2E11" w14:textId="77777777" w:rsidTr="0057640B">
        <w:trPr>
          <w:trHeight w:val="265"/>
          <w:jc w:val="center"/>
        </w:trPr>
        <w:tc>
          <w:tcPr>
            <w:tcW w:w="562" w:type="dxa"/>
            <w:vAlign w:val="center"/>
          </w:tcPr>
          <w:p w14:paraId="2B82DFFB" w14:textId="77777777" w:rsidR="00070354" w:rsidRPr="008C4985" w:rsidRDefault="00070354" w:rsidP="00DB3797">
            <w:pPr>
              <w:pStyle w:val="1"/>
              <w:widowControl w:val="0"/>
              <w:spacing w:before="96" w:after="96" w:line="240" w:lineRule="auto"/>
              <w:jc w:val="center"/>
              <w:rPr>
                <w:rFonts w:ascii="Times New Roman" w:hAnsi="Times New Roman" w:cs="Times New Roman"/>
                <w:color w:val="auto"/>
                <w:lang w:val="uk-UA"/>
              </w:rPr>
            </w:pPr>
            <w:r w:rsidRPr="008C4985">
              <w:rPr>
                <w:rFonts w:ascii="Times New Roman" w:hAnsi="Times New Roman" w:cs="Times New Roman"/>
                <w:color w:val="auto"/>
                <w:lang w:val="uk-UA"/>
              </w:rPr>
              <w:t>№</w:t>
            </w:r>
          </w:p>
        </w:tc>
        <w:tc>
          <w:tcPr>
            <w:tcW w:w="9434" w:type="dxa"/>
            <w:gridSpan w:val="2"/>
            <w:vAlign w:val="center"/>
          </w:tcPr>
          <w:p w14:paraId="56D7650B" w14:textId="77777777" w:rsidR="00070354" w:rsidRPr="008C4985" w:rsidRDefault="00D90AB3" w:rsidP="00DB3797">
            <w:pPr>
              <w:pStyle w:val="1"/>
              <w:widowControl w:val="0"/>
              <w:spacing w:before="96" w:after="96" w:line="240" w:lineRule="auto"/>
              <w:jc w:val="center"/>
              <w:rPr>
                <w:rFonts w:ascii="Times New Roman" w:hAnsi="Times New Roman" w:cs="Times New Roman"/>
                <w:b/>
                <w:color w:val="auto"/>
                <w:u w:val="single"/>
                <w:lang w:val="uk-UA"/>
              </w:rPr>
            </w:pPr>
            <w:r w:rsidRPr="008C4985">
              <w:rPr>
                <w:rFonts w:ascii="Times New Roman" w:hAnsi="Times New Roman" w:cs="Times New Roman"/>
                <w:b/>
                <w:color w:val="auto"/>
                <w:u w:val="single"/>
                <w:lang w:val="uk-UA"/>
              </w:rPr>
              <w:t>І.</w:t>
            </w:r>
            <w:r w:rsidR="00FF561A" w:rsidRPr="008C4985">
              <w:rPr>
                <w:rFonts w:ascii="Times New Roman" w:hAnsi="Times New Roman" w:cs="Times New Roman"/>
                <w:b/>
                <w:color w:val="auto"/>
                <w:u w:val="single"/>
                <w:lang w:val="uk-UA"/>
              </w:rPr>
              <w:t xml:space="preserve"> </w:t>
            </w:r>
            <w:r w:rsidR="00070354" w:rsidRPr="008C4985">
              <w:rPr>
                <w:rFonts w:ascii="Times New Roman" w:hAnsi="Times New Roman" w:cs="Times New Roman"/>
                <w:b/>
                <w:color w:val="auto"/>
                <w:u w:val="single"/>
                <w:lang w:val="uk-UA"/>
              </w:rPr>
              <w:t>Загальні положення</w:t>
            </w:r>
          </w:p>
        </w:tc>
      </w:tr>
      <w:tr w:rsidR="00C24FD1" w:rsidRPr="008C4985" w14:paraId="46AF26C1" w14:textId="77777777" w:rsidTr="0057640B">
        <w:trPr>
          <w:trHeight w:val="101"/>
          <w:jc w:val="center"/>
        </w:trPr>
        <w:tc>
          <w:tcPr>
            <w:tcW w:w="562" w:type="dxa"/>
            <w:vAlign w:val="center"/>
          </w:tcPr>
          <w:p w14:paraId="258FF833" w14:textId="77777777" w:rsidR="00070354" w:rsidRPr="008C4985" w:rsidRDefault="00070354" w:rsidP="00DB3797">
            <w:pPr>
              <w:pStyle w:val="1"/>
              <w:widowControl w:val="0"/>
              <w:spacing w:before="96" w:after="96" w:line="240" w:lineRule="auto"/>
              <w:jc w:val="center"/>
              <w:rPr>
                <w:rFonts w:ascii="Times New Roman" w:hAnsi="Times New Roman" w:cs="Times New Roman"/>
                <w:color w:val="auto"/>
                <w:lang w:val="uk-UA"/>
              </w:rPr>
            </w:pPr>
            <w:r w:rsidRPr="008C4985">
              <w:rPr>
                <w:rFonts w:ascii="Times New Roman" w:hAnsi="Times New Roman" w:cs="Times New Roman"/>
                <w:color w:val="auto"/>
                <w:lang w:val="uk-UA"/>
              </w:rPr>
              <w:t>1</w:t>
            </w:r>
          </w:p>
        </w:tc>
        <w:tc>
          <w:tcPr>
            <w:tcW w:w="1985" w:type="dxa"/>
            <w:vAlign w:val="center"/>
          </w:tcPr>
          <w:p w14:paraId="1F3194F2" w14:textId="77777777" w:rsidR="00070354" w:rsidRPr="008C4985" w:rsidRDefault="00070354" w:rsidP="00DB3797">
            <w:pPr>
              <w:pStyle w:val="1"/>
              <w:widowControl w:val="0"/>
              <w:spacing w:before="96" w:after="96" w:line="240" w:lineRule="auto"/>
              <w:jc w:val="center"/>
              <w:rPr>
                <w:rFonts w:ascii="Times New Roman" w:hAnsi="Times New Roman" w:cs="Times New Roman"/>
                <w:color w:val="auto"/>
                <w:lang w:val="uk-UA"/>
              </w:rPr>
            </w:pPr>
            <w:r w:rsidRPr="008C4985">
              <w:rPr>
                <w:rFonts w:ascii="Times New Roman" w:hAnsi="Times New Roman" w:cs="Times New Roman"/>
                <w:color w:val="auto"/>
                <w:lang w:val="uk-UA"/>
              </w:rPr>
              <w:t>2</w:t>
            </w:r>
          </w:p>
        </w:tc>
        <w:tc>
          <w:tcPr>
            <w:tcW w:w="7449" w:type="dxa"/>
            <w:vAlign w:val="center"/>
          </w:tcPr>
          <w:p w14:paraId="4C2BC847" w14:textId="77777777" w:rsidR="00070354" w:rsidRPr="008C4985" w:rsidRDefault="00070354" w:rsidP="00DB3797">
            <w:pPr>
              <w:pStyle w:val="1"/>
              <w:widowControl w:val="0"/>
              <w:spacing w:before="96" w:after="96" w:line="240" w:lineRule="auto"/>
              <w:jc w:val="center"/>
              <w:rPr>
                <w:rFonts w:ascii="Times New Roman" w:hAnsi="Times New Roman" w:cs="Times New Roman"/>
                <w:color w:val="auto"/>
                <w:lang w:val="uk-UA"/>
              </w:rPr>
            </w:pPr>
            <w:r w:rsidRPr="008C4985">
              <w:rPr>
                <w:rFonts w:ascii="Times New Roman" w:hAnsi="Times New Roman" w:cs="Times New Roman"/>
                <w:color w:val="auto"/>
                <w:lang w:val="uk-UA"/>
              </w:rPr>
              <w:t>3</w:t>
            </w:r>
          </w:p>
        </w:tc>
      </w:tr>
      <w:tr w:rsidR="00C24FD1" w:rsidRPr="008C4985" w14:paraId="6622D47D" w14:textId="77777777" w:rsidTr="00AD4A0C">
        <w:trPr>
          <w:trHeight w:val="901"/>
          <w:jc w:val="center"/>
        </w:trPr>
        <w:tc>
          <w:tcPr>
            <w:tcW w:w="562" w:type="dxa"/>
          </w:tcPr>
          <w:p w14:paraId="486EA795" w14:textId="77777777" w:rsidR="00620FEB" w:rsidRPr="00AD4A0C" w:rsidRDefault="00620FEB" w:rsidP="00AD4A0C">
            <w:pPr>
              <w:pStyle w:val="af1"/>
              <w:jc w:val="both"/>
              <w:rPr>
                <w:rFonts w:ascii="Times New Roman" w:hAnsi="Times New Roman"/>
              </w:rPr>
            </w:pPr>
            <w:r w:rsidRPr="00AD4A0C">
              <w:rPr>
                <w:rFonts w:ascii="Times New Roman" w:hAnsi="Times New Roman"/>
              </w:rPr>
              <w:t>1</w:t>
            </w:r>
          </w:p>
        </w:tc>
        <w:tc>
          <w:tcPr>
            <w:tcW w:w="1985" w:type="dxa"/>
          </w:tcPr>
          <w:p w14:paraId="581FE76E" w14:textId="77777777" w:rsidR="00620FEB" w:rsidRPr="00AD4A0C" w:rsidRDefault="00620FEB" w:rsidP="00AD4A0C">
            <w:pPr>
              <w:pStyle w:val="af1"/>
              <w:jc w:val="center"/>
              <w:rPr>
                <w:rFonts w:ascii="Times New Roman" w:hAnsi="Times New Roman"/>
              </w:rPr>
            </w:pPr>
            <w:r w:rsidRPr="00AD4A0C">
              <w:rPr>
                <w:rFonts w:ascii="Times New Roman" w:hAnsi="Times New Roman"/>
              </w:rPr>
              <w:t>Терміни, які вживаються в тендерній документації</w:t>
            </w:r>
          </w:p>
        </w:tc>
        <w:tc>
          <w:tcPr>
            <w:tcW w:w="7449" w:type="dxa"/>
            <w:vAlign w:val="center"/>
          </w:tcPr>
          <w:p w14:paraId="5AFE3ACE" w14:textId="5F7406C9" w:rsidR="00620FEB" w:rsidRPr="00AD4A0C" w:rsidRDefault="00D96E21" w:rsidP="00AD4A0C">
            <w:pPr>
              <w:pStyle w:val="af1"/>
              <w:jc w:val="both"/>
              <w:rPr>
                <w:rFonts w:ascii="Times New Roman" w:hAnsi="Times New Roman"/>
              </w:rPr>
            </w:pPr>
            <w:r w:rsidRPr="00D96E21">
              <w:rPr>
                <w:rFonts w:ascii="Times New Roman" w:hAnsi="Times New Roman"/>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4177B3">
              <w:rPr>
                <w:rFonts w:ascii="Times New Roman" w:hAnsi="Times New Roman"/>
                <w:lang w:val="uk-UA"/>
              </w:rPr>
              <w:t xml:space="preserve"> (зі змінами)</w:t>
            </w:r>
            <w:r w:rsidRPr="00D96E21">
              <w:rPr>
                <w:rFonts w:ascii="Times New Roman" w:hAnsi="Times New Roman"/>
              </w:rPr>
              <w:t xml:space="preserve"> (далі – Особливості). Терміни вживаються у значенні, наведеному в Законі</w:t>
            </w:r>
          </w:p>
        </w:tc>
      </w:tr>
      <w:tr w:rsidR="00C24FD1" w:rsidRPr="008C4985" w14:paraId="4AB59646" w14:textId="77777777" w:rsidTr="0057640B">
        <w:trPr>
          <w:trHeight w:val="252"/>
          <w:jc w:val="center"/>
        </w:trPr>
        <w:tc>
          <w:tcPr>
            <w:tcW w:w="562" w:type="dxa"/>
          </w:tcPr>
          <w:p w14:paraId="613EAF93" w14:textId="77777777"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2</w:t>
            </w:r>
          </w:p>
        </w:tc>
        <w:tc>
          <w:tcPr>
            <w:tcW w:w="1985" w:type="dxa"/>
          </w:tcPr>
          <w:p w14:paraId="3CE29762" w14:textId="77777777" w:rsidR="00620FEB" w:rsidRPr="00AD4A0C" w:rsidRDefault="00620FEB" w:rsidP="00AD4A0C">
            <w:pPr>
              <w:pStyle w:val="af1"/>
              <w:jc w:val="center"/>
              <w:rPr>
                <w:rFonts w:ascii="Times New Roman" w:hAnsi="Times New Roman"/>
                <w:lang w:val="uk-UA"/>
              </w:rPr>
            </w:pPr>
            <w:r w:rsidRPr="00AD4A0C">
              <w:rPr>
                <w:rFonts w:ascii="Times New Roman" w:hAnsi="Times New Roman"/>
                <w:lang w:val="uk-UA"/>
              </w:rPr>
              <w:t>Інформація про замовника торгів</w:t>
            </w:r>
          </w:p>
        </w:tc>
        <w:tc>
          <w:tcPr>
            <w:tcW w:w="7449" w:type="dxa"/>
          </w:tcPr>
          <w:p w14:paraId="5BD6638A" w14:textId="77777777" w:rsidR="00620FEB" w:rsidRPr="00AD4A0C" w:rsidRDefault="00620FEB" w:rsidP="00AD4A0C">
            <w:pPr>
              <w:pStyle w:val="af1"/>
              <w:jc w:val="both"/>
              <w:rPr>
                <w:rFonts w:ascii="Times New Roman" w:hAnsi="Times New Roman"/>
                <w:lang w:val="uk-UA"/>
              </w:rPr>
            </w:pPr>
            <w:bookmarkStart w:id="0" w:name="n44"/>
            <w:bookmarkEnd w:id="0"/>
          </w:p>
        </w:tc>
      </w:tr>
      <w:tr w:rsidR="005C58F7" w:rsidRPr="008C4985" w14:paraId="659CCABD" w14:textId="77777777" w:rsidTr="0057640B">
        <w:trPr>
          <w:trHeight w:val="551"/>
          <w:jc w:val="center"/>
        </w:trPr>
        <w:tc>
          <w:tcPr>
            <w:tcW w:w="562" w:type="dxa"/>
          </w:tcPr>
          <w:p w14:paraId="3352DFE9" w14:textId="77777777" w:rsidR="005C58F7" w:rsidRPr="00AD4A0C" w:rsidRDefault="005C58F7" w:rsidP="00AD4A0C">
            <w:pPr>
              <w:pStyle w:val="af1"/>
              <w:jc w:val="both"/>
              <w:rPr>
                <w:rFonts w:ascii="Times New Roman" w:hAnsi="Times New Roman"/>
                <w:lang w:val="uk-UA"/>
              </w:rPr>
            </w:pPr>
            <w:r w:rsidRPr="00AD4A0C">
              <w:rPr>
                <w:rFonts w:ascii="Times New Roman" w:hAnsi="Times New Roman"/>
                <w:lang w:val="uk-UA"/>
              </w:rPr>
              <w:t>2.1</w:t>
            </w:r>
          </w:p>
        </w:tc>
        <w:tc>
          <w:tcPr>
            <w:tcW w:w="1985" w:type="dxa"/>
          </w:tcPr>
          <w:p w14:paraId="0D64B761" w14:textId="77777777" w:rsidR="005C58F7" w:rsidRPr="00AD4A0C" w:rsidRDefault="005C58F7" w:rsidP="00AD4A0C">
            <w:pPr>
              <w:pStyle w:val="af1"/>
              <w:jc w:val="center"/>
              <w:rPr>
                <w:rFonts w:ascii="Times New Roman" w:hAnsi="Times New Roman"/>
                <w:lang w:val="uk-UA"/>
              </w:rPr>
            </w:pPr>
            <w:r w:rsidRPr="00AD4A0C">
              <w:rPr>
                <w:rFonts w:ascii="Times New Roman" w:hAnsi="Times New Roman"/>
                <w:lang w:val="uk-UA"/>
              </w:rPr>
              <w:t>повне найменування</w:t>
            </w:r>
          </w:p>
        </w:tc>
        <w:tc>
          <w:tcPr>
            <w:tcW w:w="7449" w:type="dxa"/>
          </w:tcPr>
          <w:p w14:paraId="6BDBAD85" w14:textId="769D1561" w:rsidR="005C58F7" w:rsidRPr="00762619" w:rsidRDefault="005C58F7" w:rsidP="00AD4A0C">
            <w:pPr>
              <w:pStyle w:val="af1"/>
              <w:jc w:val="both"/>
              <w:rPr>
                <w:rFonts w:ascii="Times New Roman" w:hAnsi="Times New Roman"/>
                <w:lang w:val="uk-UA"/>
              </w:rPr>
            </w:pPr>
            <w:r w:rsidRPr="00762619">
              <w:rPr>
                <w:rFonts w:ascii="Times New Roman" w:hAnsi="Times New Roman"/>
                <w:lang w:val="uk-UA"/>
              </w:rPr>
              <w:t xml:space="preserve">Комунальне некомерційне підприємство </w:t>
            </w:r>
            <w:r w:rsidR="00762619">
              <w:rPr>
                <w:rFonts w:ascii="Times New Roman" w:hAnsi="Times New Roman"/>
                <w:lang w:val="uk-UA"/>
              </w:rPr>
              <w:t xml:space="preserve"> Миколаївської міської ради </w:t>
            </w:r>
            <w:r w:rsidRPr="00762619">
              <w:rPr>
                <w:rFonts w:ascii="Times New Roman" w:hAnsi="Times New Roman"/>
                <w:lang w:val="uk-UA"/>
              </w:rPr>
              <w:t>«</w:t>
            </w:r>
            <w:r w:rsidR="00762619">
              <w:rPr>
                <w:rFonts w:ascii="Times New Roman" w:hAnsi="Times New Roman"/>
                <w:lang w:val="uk-UA"/>
              </w:rPr>
              <w:t>Центр первинн</w:t>
            </w:r>
            <w:r w:rsidR="004E072B">
              <w:rPr>
                <w:rFonts w:ascii="Times New Roman" w:hAnsi="Times New Roman"/>
                <w:lang w:val="uk-UA"/>
              </w:rPr>
              <w:t>ої медико-санітарної допомоги №3</w:t>
            </w:r>
            <w:r w:rsidRPr="00762619">
              <w:rPr>
                <w:rFonts w:ascii="Times New Roman" w:hAnsi="Times New Roman"/>
                <w:lang w:val="uk-UA"/>
              </w:rPr>
              <w:t xml:space="preserve">» </w:t>
            </w:r>
          </w:p>
        </w:tc>
      </w:tr>
      <w:tr w:rsidR="005C58F7" w:rsidRPr="008C4985" w14:paraId="7856828D" w14:textId="77777777" w:rsidTr="0057640B">
        <w:trPr>
          <w:trHeight w:val="520"/>
          <w:jc w:val="center"/>
        </w:trPr>
        <w:tc>
          <w:tcPr>
            <w:tcW w:w="562" w:type="dxa"/>
          </w:tcPr>
          <w:p w14:paraId="4B1AA594" w14:textId="77777777" w:rsidR="005C58F7" w:rsidRPr="00AD4A0C" w:rsidRDefault="005C58F7" w:rsidP="00AD4A0C">
            <w:pPr>
              <w:pStyle w:val="af1"/>
              <w:jc w:val="both"/>
              <w:rPr>
                <w:rFonts w:ascii="Times New Roman" w:hAnsi="Times New Roman"/>
                <w:lang w:val="uk-UA"/>
              </w:rPr>
            </w:pPr>
            <w:r w:rsidRPr="00AD4A0C">
              <w:rPr>
                <w:rFonts w:ascii="Times New Roman" w:hAnsi="Times New Roman"/>
                <w:lang w:val="uk-UA"/>
              </w:rPr>
              <w:t>2.2</w:t>
            </w:r>
          </w:p>
        </w:tc>
        <w:tc>
          <w:tcPr>
            <w:tcW w:w="1985" w:type="dxa"/>
          </w:tcPr>
          <w:p w14:paraId="584EEE57" w14:textId="31B421EA" w:rsidR="005C58F7" w:rsidRPr="00AD4A0C" w:rsidRDefault="0057640B" w:rsidP="00AD4A0C">
            <w:pPr>
              <w:pStyle w:val="af1"/>
              <w:jc w:val="center"/>
              <w:rPr>
                <w:rFonts w:ascii="Times New Roman" w:hAnsi="Times New Roman"/>
                <w:lang w:val="uk-UA"/>
              </w:rPr>
            </w:pPr>
            <w:r w:rsidRPr="00AD4A0C">
              <w:rPr>
                <w:rFonts w:ascii="Times New Roman" w:hAnsi="Times New Roman"/>
                <w:lang w:val="uk-UA"/>
              </w:rPr>
              <w:t>М</w:t>
            </w:r>
            <w:r w:rsidR="005C58F7" w:rsidRPr="00AD4A0C">
              <w:rPr>
                <w:rFonts w:ascii="Times New Roman" w:hAnsi="Times New Roman"/>
                <w:lang w:val="uk-UA"/>
              </w:rPr>
              <w:t>ісцезнахо</w:t>
            </w:r>
            <w:r w:rsidRPr="00AD4A0C">
              <w:rPr>
                <w:rFonts w:ascii="Times New Roman" w:hAnsi="Times New Roman"/>
                <w:lang w:val="uk-UA"/>
              </w:rPr>
              <w:t>д</w:t>
            </w:r>
            <w:r w:rsidR="005C58F7" w:rsidRPr="00AD4A0C">
              <w:rPr>
                <w:rFonts w:ascii="Times New Roman" w:hAnsi="Times New Roman"/>
                <w:lang w:val="uk-UA"/>
              </w:rPr>
              <w:t>ження</w:t>
            </w:r>
          </w:p>
        </w:tc>
        <w:tc>
          <w:tcPr>
            <w:tcW w:w="7449" w:type="dxa"/>
          </w:tcPr>
          <w:p w14:paraId="671A55B2" w14:textId="03A1FBBD" w:rsidR="005C58F7" w:rsidRPr="00AD4A0C" w:rsidRDefault="005C58F7" w:rsidP="00AD4A0C">
            <w:pPr>
              <w:pStyle w:val="af1"/>
              <w:jc w:val="both"/>
              <w:rPr>
                <w:rFonts w:ascii="Times New Roman" w:hAnsi="Times New Roman"/>
                <w:lang w:val="uk-UA"/>
              </w:rPr>
            </w:pPr>
            <w:r w:rsidRPr="00AD4A0C">
              <w:rPr>
                <w:rFonts w:ascii="Times New Roman" w:hAnsi="Times New Roman"/>
                <w:lang w:val="uk-UA"/>
              </w:rPr>
              <w:t>5</w:t>
            </w:r>
            <w:r w:rsidR="004E072B">
              <w:rPr>
                <w:rFonts w:ascii="Times New Roman" w:hAnsi="Times New Roman"/>
                <w:lang w:val="uk-UA"/>
              </w:rPr>
              <w:t>4020</w:t>
            </w:r>
            <w:r w:rsidRPr="00AD4A0C">
              <w:rPr>
                <w:rFonts w:ascii="Times New Roman" w:hAnsi="Times New Roman"/>
                <w:lang w:val="uk-UA"/>
              </w:rPr>
              <w:t xml:space="preserve">, Миколаївська область, </w:t>
            </w:r>
            <w:r w:rsidR="0075058E" w:rsidRPr="00AD4A0C">
              <w:rPr>
                <w:rFonts w:ascii="Times New Roman" w:hAnsi="Times New Roman"/>
                <w:lang w:val="uk-UA"/>
              </w:rPr>
              <w:t xml:space="preserve">м. </w:t>
            </w:r>
            <w:r w:rsidR="00695A9D">
              <w:rPr>
                <w:rFonts w:ascii="Times New Roman" w:hAnsi="Times New Roman"/>
                <w:lang w:val="uk-UA"/>
              </w:rPr>
              <w:t>Миколаїв</w:t>
            </w:r>
            <w:r w:rsidR="0075058E" w:rsidRPr="00AD4A0C">
              <w:rPr>
                <w:rFonts w:ascii="Times New Roman" w:hAnsi="Times New Roman"/>
                <w:lang w:val="uk-UA"/>
              </w:rPr>
              <w:t xml:space="preserve"> </w:t>
            </w:r>
            <w:r w:rsidRPr="00AD4A0C">
              <w:rPr>
                <w:rFonts w:ascii="Times New Roman" w:hAnsi="Times New Roman"/>
                <w:lang w:val="uk-UA"/>
              </w:rPr>
              <w:t xml:space="preserve">вул. </w:t>
            </w:r>
            <w:r w:rsidR="004E072B">
              <w:rPr>
                <w:rFonts w:ascii="Times New Roman" w:hAnsi="Times New Roman"/>
                <w:lang w:val="uk-UA"/>
              </w:rPr>
              <w:t>Шосейна, 128</w:t>
            </w:r>
          </w:p>
        </w:tc>
      </w:tr>
      <w:tr w:rsidR="005C58F7" w:rsidRPr="008C4985" w14:paraId="3239D41D" w14:textId="77777777" w:rsidTr="0057640B">
        <w:trPr>
          <w:trHeight w:val="965"/>
          <w:jc w:val="center"/>
        </w:trPr>
        <w:tc>
          <w:tcPr>
            <w:tcW w:w="562" w:type="dxa"/>
          </w:tcPr>
          <w:p w14:paraId="29DB42DA" w14:textId="77777777" w:rsidR="005C58F7" w:rsidRPr="00AD4A0C" w:rsidRDefault="005C58F7" w:rsidP="00AD4A0C">
            <w:pPr>
              <w:pStyle w:val="af1"/>
              <w:jc w:val="both"/>
              <w:rPr>
                <w:rFonts w:ascii="Times New Roman" w:hAnsi="Times New Roman"/>
                <w:lang w:val="uk-UA"/>
              </w:rPr>
            </w:pPr>
            <w:r w:rsidRPr="00AD4A0C">
              <w:rPr>
                <w:rFonts w:ascii="Times New Roman" w:hAnsi="Times New Roman"/>
                <w:lang w:val="uk-UA"/>
              </w:rPr>
              <w:t>2.3</w:t>
            </w:r>
          </w:p>
        </w:tc>
        <w:tc>
          <w:tcPr>
            <w:tcW w:w="1985" w:type="dxa"/>
          </w:tcPr>
          <w:p w14:paraId="5BA060C3" w14:textId="77777777" w:rsidR="005C58F7" w:rsidRPr="00AD4A0C" w:rsidRDefault="005C58F7" w:rsidP="00AD4A0C">
            <w:pPr>
              <w:pStyle w:val="af1"/>
              <w:jc w:val="center"/>
              <w:rPr>
                <w:rFonts w:ascii="Times New Roman" w:hAnsi="Times New Roman"/>
                <w:lang w:val="uk-UA"/>
              </w:rPr>
            </w:pPr>
            <w:r w:rsidRPr="00AD4A0C">
              <w:rPr>
                <w:rFonts w:ascii="Times New Roman" w:hAnsi="Times New Roman"/>
                <w:lang w:val="uk-UA"/>
              </w:rPr>
              <w:t>посадова особа замовника, уповноважена здійснювати зв'язок з учасниками</w:t>
            </w:r>
          </w:p>
        </w:tc>
        <w:tc>
          <w:tcPr>
            <w:tcW w:w="7449" w:type="dxa"/>
          </w:tcPr>
          <w:p w14:paraId="335AE890" w14:textId="1EBAE904" w:rsidR="005F5469" w:rsidRDefault="004E072B" w:rsidP="005F5469">
            <w:pPr>
              <w:pStyle w:val="af1"/>
              <w:jc w:val="both"/>
              <w:rPr>
                <w:rFonts w:ascii="Times New Roman" w:hAnsi="Times New Roman"/>
              </w:rPr>
            </w:pPr>
            <w:r>
              <w:rPr>
                <w:rFonts w:ascii="Times New Roman" w:hAnsi="Times New Roman"/>
                <w:lang w:val="uk-UA"/>
              </w:rPr>
              <w:t>Звєрко Наталія Іванівна</w:t>
            </w:r>
            <w:r w:rsidR="005F5469" w:rsidRPr="005F5469">
              <w:rPr>
                <w:rFonts w:ascii="Times New Roman" w:hAnsi="Times New Roman"/>
              </w:rPr>
              <w:t xml:space="preserve"> – </w:t>
            </w:r>
            <w:r>
              <w:rPr>
                <w:rFonts w:ascii="Times New Roman" w:hAnsi="Times New Roman"/>
                <w:lang w:val="uk-UA"/>
              </w:rPr>
              <w:t>юрисконсульт</w:t>
            </w:r>
            <w:r w:rsidR="005F5469" w:rsidRPr="005F5469">
              <w:rPr>
                <w:rFonts w:ascii="Times New Roman" w:hAnsi="Times New Roman"/>
              </w:rPr>
              <w:t>, уповноважена особа</w:t>
            </w:r>
          </w:p>
          <w:p w14:paraId="4198B720" w14:textId="2A6817C8" w:rsidR="005F5469" w:rsidRPr="00695A9D" w:rsidRDefault="005F5469" w:rsidP="005F5469">
            <w:pPr>
              <w:pStyle w:val="af1"/>
              <w:jc w:val="both"/>
              <w:rPr>
                <w:rFonts w:ascii="Times New Roman" w:hAnsi="Times New Roman"/>
                <w:lang w:val="uk-UA"/>
              </w:rPr>
            </w:pPr>
            <w:r w:rsidRPr="005F5469">
              <w:rPr>
                <w:rFonts w:ascii="Times New Roman" w:hAnsi="Times New Roman"/>
              </w:rPr>
              <w:t xml:space="preserve">Телефон </w:t>
            </w:r>
            <w:r w:rsidR="004E072B">
              <w:rPr>
                <w:rFonts w:ascii="Times New Roman" w:hAnsi="Times New Roman"/>
                <w:lang w:val="uk-UA"/>
              </w:rPr>
              <w:t>0936300504</w:t>
            </w:r>
          </w:p>
          <w:p w14:paraId="4CF55579" w14:textId="11E66400" w:rsidR="00695A9D" w:rsidRPr="005F560B" w:rsidRDefault="004E072B" w:rsidP="00695A9D">
            <w:pPr>
              <w:pStyle w:val="login-buttonuser"/>
              <w:shd w:val="clear" w:color="auto" w:fill="FFFFFF"/>
              <w:spacing w:before="0" w:beforeAutospacing="0" w:after="0" w:afterAutospacing="0" w:line="510" w:lineRule="atLeast"/>
              <w:rPr>
                <w:color w:val="343840"/>
              </w:rPr>
            </w:pPr>
            <w:r>
              <w:rPr>
                <w:color w:val="343840"/>
                <w:lang w:val="en-US"/>
              </w:rPr>
              <w:t>ts</w:t>
            </w:r>
            <w:r>
              <w:rPr>
                <w:color w:val="343840"/>
              </w:rPr>
              <w:t>pmsd3</w:t>
            </w:r>
            <w:r w:rsidR="00695A9D" w:rsidRPr="005F560B">
              <w:rPr>
                <w:color w:val="343840"/>
              </w:rPr>
              <w:t>@ukr.net</w:t>
            </w:r>
          </w:p>
          <w:p w14:paraId="32AD0231" w14:textId="3AC259A1" w:rsidR="005C58F7" w:rsidRPr="00AD4A0C" w:rsidRDefault="005C58F7" w:rsidP="005F5469">
            <w:pPr>
              <w:pStyle w:val="af1"/>
              <w:jc w:val="both"/>
              <w:rPr>
                <w:rFonts w:ascii="Times New Roman" w:hAnsi="Times New Roman"/>
              </w:rPr>
            </w:pPr>
          </w:p>
        </w:tc>
      </w:tr>
      <w:tr w:rsidR="00C24FD1" w:rsidRPr="008C4985" w14:paraId="74A76197" w14:textId="77777777" w:rsidTr="0057640B">
        <w:trPr>
          <w:trHeight w:val="70"/>
          <w:jc w:val="center"/>
        </w:trPr>
        <w:tc>
          <w:tcPr>
            <w:tcW w:w="562" w:type="dxa"/>
          </w:tcPr>
          <w:p w14:paraId="6F8B2CDB" w14:textId="77777777"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3</w:t>
            </w:r>
          </w:p>
        </w:tc>
        <w:tc>
          <w:tcPr>
            <w:tcW w:w="1985" w:type="dxa"/>
          </w:tcPr>
          <w:p w14:paraId="4944C2F9" w14:textId="77777777" w:rsidR="00620FEB" w:rsidRPr="00AD4A0C" w:rsidRDefault="00620FEB" w:rsidP="00AD4A0C">
            <w:pPr>
              <w:pStyle w:val="af1"/>
              <w:jc w:val="center"/>
              <w:rPr>
                <w:rFonts w:ascii="Times New Roman" w:hAnsi="Times New Roman"/>
                <w:lang w:val="uk-UA"/>
              </w:rPr>
            </w:pPr>
            <w:r w:rsidRPr="00AD4A0C">
              <w:rPr>
                <w:rFonts w:ascii="Times New Roman" w:hAnsi="Times New Roman"/>
                <w:lang w:val="uk-UA"/>
              </w:rPr>
              <w:t>Процедура закупівлі</w:t>
            </w:r>
          </w:p>
        </w:tc>
        <w:tc>
          <w:tcPr>
            <w:tcW w:w="7449" w:type="dxa"/>
          </w:tcPr>
          <w:p w14:paraId="6DF89635" w14:textId="4403951E"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відкриті торги</w:t>
            </w:r>
            <w:r w:rsidR="00917207">
              <w:rPr>
                <w:rFonts w:ascii="Times New Roman" w:hAnsi="Times New Roman"/>
                <w:lang w:val="uk-UA"/>
              </w:rPr>
              <w:t xml:space="preserve"> з особливостями</w:t>
            </w:r>
          </w:p>
        </w:tc>
      </w:tr>
      <w:tr w:rsidR="00C24FD1" w:rsidRPr="008C4985" w14:paraId="06A1C741" w14:textId="77777777" w:rsidTr="0057640B">
        <w:trPr>
          <w:trHeight w:val="433"/>
          <w:jc w:val="center"/>
        </w:trPr>
        <w:tc>
          <w:tcPr>
            <w:tcW w:w="562" w:type="dxa"/>
          </w:tcPr>
          <w:p w14:paraId="5457E540" w14:textId="77777777"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4</w:t>
            </w:r>
          </w:p>
        </w:tc>
        <w:tc>
          <w:tcPr>
            <w:tcW w:w="1985" w:type="dxa"/>
          </w:tcPr>
          <w:p w14:paraId="4B02AAC8" w14:textId="77777777" w:rsidR="00620FEB" w:rsidRPr="00B23912" w:rsidRDefault="00620FEB" w:rsidP="00AD4A0C">
            <w:pPr>
              <w:pStyle w:val="af1"/>
              <w:jc w:val="center"/>
              <w:rPr>
                <w:rFonts w:ascii="Times New Roman" w:hAnsi="Times New Roman"/>
                <w:lang w:val="uk-UA"/>
              </w:rPr>
            </w:pPr>
            <w:r w:rsidRPr="00B23912">
              <w:rPr>
                <w:rFonts w:ascii="Times New Roman" w:hAnsi="Times New Roman"/>
                <w:lang w:val="uk-UA"/>
              </w:rPr>
              <w:t>Інформація про предмет закупівлі</w:t>
            </w:r>
          </w:p>
        </w:tc>
        <w:tc>
          <w:tcPr>
            <w:tcW w:w="7449" w:type="dxa"/>
          </w:tcPr>
          <w:p w14:paraId="405E8F07" w14:textId="2FACB055" w:rsidR="001D5E5E" w:rsidRPr="00D96E21" w:rsidRDefault="001D5E5E" w:rsidP="00AD4A0C">
            <w:pPr>
              <w:pStyle w:val="af1"/>
              <w:jc w:val="both"/>
              <w:rPr>
                <w:rFonts w:ascii="Times New Roman" w:hAnsi="Times New Roman"/>
                <w:highlight w:val="yellow"/>
              </w:rPr>
            </w:pPr>
          </w:p>
        </w:tc>
      </w:tr>
      <w:tr w:rsidR="00C24FD1" w:rsidRPr="008C4985" w14:paraId="512669F1" w14:textId="77777777" w:rsidTr="00B23912">
        <w:trPr>
          <w:trHeight w:val="663"/>
          <w:jc w:val="center"/>
        </w:trPr>
        <w:tc>
          <w:tcPr>
            <w:tcW w:w="562" w:type="dxa"/>
          </w:tcPr>
          <w:p w14:paraId="0765B593" w14:textId="77777777"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4.1</w:t>
            </w:r>
          </w:p>
        </w:tc>
        <w:tc>
          <w:tcPr>
            <w:tcW w:w="1985" w:type="dxa"/>
          </w:tcPr>
          <w:p w14:paraId="63F37B47" w14:textId="77777777" w:rsidR="00620FEB" w:rsidRPr="00B23912" w:rsidRDefault="00620FEB" w:rsidP="00AD4A0C">
            <w:pPr>
              <w:pStyle w:val="af1"/>
              <w:jc w:val="center"/>
              <w:rPr>
                <w:rFonts w:ascii="Times New Roman" w:hAnsi="Times New Roman"/>
                <w:lang w:val="uk-UA"/>
              </w:rPr>
            </w:pPr>
            <w:r w:rsidRPr="00B23912">
              <w:rPr>
                <w:rFonts w:ascii="Times New Roman" w:hAnsi="Times New Roman"/>
                <w:lang w:val="uk-UA"/>
              </w:rPr>
              <w:t>назва предмета закупівлі</w:t>
            </w:r>
          </w:p>
        </w:tc>
        <w:tc>
          <w:tcPr>
            <w:tcW w:w="7449" w:type="dxa"/>
          </w:tcPr>
          <w:p w14:paraId="063FFAED" w14:textId="14CA15EA" w:rsidR="005F560B" w:rsidRPr="005F560B" w:rsidRDefault="004E072B" w:rsidP="005F560B">
            <w:pPr>
              <w:jc w:val="both"/>
              <w:rPr>
                <w:rFonts w:ascii="Times New Roman" w:hAnsi="Times New Roman" w:cs="Times New Roman"/>
                <w:color w:val="auto"/>
                <w:lang w:eastAsia="ar-SA"/>
              </w:rPr>
            </w:pPr>
            <w:r>
              <w:rPr>
                <w:rFonts w:ascii="Times New Roman" w:hAnsi="Times New Roman" w:cs="Times New Roman"/>
              </w:rPr>
              <w:t>Медичні матеріали (Калоприймачі, сечоприймачі)</w:t>
            </w:r>
          </w:p>
          <w:p w14:paraId="127FEFFD" w14:textId="3E0B855F" w:rsidR="00F00EB7" w:rsidRPr="005F560B" w:rsidRDefault="00F00EB7" w:rsidP="005F560B">
            <w:pPr>
              <w:pStyle w:val="af1"/>
              <w:rPr>
                <w:rFonts w:ascii="Times New Roman" w:hAnsi="Times New Roman"/>
                <w:sz w:val="24"/>
                <w:szCs w:val="24"/>
                <w:lang w:val="uk-UA"/>
              </w:rPr>
            </w:pPr>
          </w:p>
        </w:tc>
      </w:tr>
      <w:tr w:rsidR="00C24FD1" w:rsidRPr="008C4985" w14:paraId="0C5A9CC2" w14:textId="77777777" w:rsidTr="0057640B">
        <w:trPr>
          <w:trHeight w:val="406"/>
          <w:jc w:val="center"/>
        </w:trPr>
        <w:tc>
          <w:tcPr>
            <w:tcW w:w="562" w:type="dxa"/>
          </w:tcPr>
          <w:p w14:paraId="49BB22C2" w14:textId="77777777"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4.2</w:t>
            </w:r>
          </w:p>
        </w:tc>
        <w:tc>
          <w:tcPr>
            <w:tcW w:w="1985" w:type="dxa"/>
          </w:tcPr>
          <w:p w14:paraId="2B314F02" w14:textId="1385C6A1" w:rsidR="00620FEB" w:rsidRPr="006230D2" w:rsidRDefault="00620FEB" w:rsidP="00AD4A0C">
            <w:pPr>
              <w:pStyle w:val="af1"/>
              <w:jc w:val="center"/>
              <w:rPr>
                <w:rFonts w:ascii="Times New Roman" w:hAnsi="Times New Roman"/>
                <w:sz w:val="20"/>
                <w:szCs w:val="20"/>
                <w:lang w:val="uk-UA"/>
              </w:rPr>
            </w:pPr>
            <w:r w:rsidRPr="006230D2">
              <w:rPr>
                <w:rFonts w:ascii="Times New Roman" w:hAnsi="Times New Roman"/>
                <w:sz w:val="20"/>
                <w:szCs w:val="20"/>
                <w:lang w:val="uk-UA"/>
              </w:rPr>
              <w:t>опис окремої частини (частин) предмета закупівлі (лота), щодо якої можуть бути подані тендерні пропозиції</w:t>
            </w:r>
          </w:p>
        </w:tc>
        <w:tc>
          <w:tcPr>
            <w:tcW w:w="7449" w:type="dxa"/>
          </w:tcPr>
          <w:p w14:paraId="186240BF" w14:textId="0203AFB8" w:rsidR="00B14DCF" w:rsidRPr="00B14DCF" w:rsidRDefault="00A75B5A" w:rsidP="00B23912">
            <w:pPr>
              <w:pStyle w:val="af1"/>
              <w:jc w:val="both"/>
              <w:rPr>
                <w:rFonts w:ascii="Times New Roman" w:hAnsi="Times New Roman"/>
                <w:lang w:val="uk-UA"/>
              </w:rPr>
            </w:pPr>
            <w:r w:rsidRPr="00A75B5A">
              <w:rPr>
                <w:rFonts w:ascii="Times New Roman" w:hAnsi="Times New Roman"/>
                <w:lang w:val="uk-UA"/>
              </w:rPr>
              <w:t xml:space="preserve">Закупівля здійснюється щодо предмету закупівлі в цілому     </w:t>
            </w:r>
          </w:p>
        </w:tc>
      </w:tr>
      <w:tr w:rsidR="00C24FD1" w:rsidRPr="008C4985" w14:paraId="2E8B2527" w14:textId="77777777" w:rsidTr="00A530DE">
        <w:trPr>
          <w:trHeight w:val="1179"/>
          <w:jc w:val="center"/>
        </w:trPr>
        <w:tc>
          <w:tcPr>
            <w:tcW w:w="562" w:type="dxa"/>
          </w:tcPr>
          <w:p w14:paraId="0B3C68E4" w14:textId="77777777"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4.3</w:t>
            </w:r>
          </w:p>
        </w:tc>
        <w:tc>
          <w:tcPr>
            <w:tcW w:w="1985" w:type="dxa"/>
          </w:tcPr>
          <w:p w14:paraId="27909EF6" w14:textId="77777777" w:rsidR="00620FEB" w:rsidRPr="00AD4A0C" w:rsidRDefault="00620FEB" w:rsidP="00AD4A0C">
            <w:pPr>
              <w:pStyle w:val="af1"/>
              <w:jc w:val="center"/>
              <w:rPr>
                <w:rFonts w:ascii="Times New Roman" w:hAnsi="Times New Roman"/>
                <w:lang w:val="uk-UA"/>
              </w:rPr>
            </w:pPr>
            <w:r w:rsidRPr="00AD4A0C">
              <w:rPr>
                <w:rFonts w:ascii="Times New Roman" w:hAnsi="Times New Roman"/>
                <w:lang w:val="uk-UA"/>
              </w:rPr>
              <w:t>місце, кількість, обсяг поставки товарів (надання послуг, виконання робіт)</w:t>
            </w:r>
          </w:p>
        </w:tc>
        <w:tc>
          <w:tcPr>
            <w:tcW w:w="7449" w:type="dxa"/>
          </w:tcPr>
          <w:p w14:paraId="1D079555" w14:textId="30B1D691" w:rsidR="00AF2292" w:rsidRPr="005F560B" w:rsidRDefault="00620FEB" w:rsidP="00AD4A0C">
            <w:pPr>
              <w:pStyle w:val="af1"/>
              <w:jc w:val="both"/>
              <w:rPr>
                <w:rFonts w:ascii="Times New Roman" w:hAnsi="Times New Roman"/>
                <w:b/>
              </w:rPr>
            </w:pPr>
            <w:r w:rsidRPr="005F560B">
              <w:rPr>
                <w:rFonts w:ascii="Times New Roman" w:hAnsi="Times New Roman"/>
                <w:b/>
              </w:rPr>
              <w:t>Місце:</w:t>
            </w:r>
            <w:r w:rsidRPr="005F560B">
              <w:rPr>
                <w:rFonts w:ascii="Times New Roman" w:hAnsi="Times New Roman"/>
              </w:rPr>
              <w:t xml:space="preserve"> </w:t>
            </w:r>
            <w:r w:rsidR="004E072B">
              <w:rPr>
                <w:rFonts w:ascii="Times New Roman" w:hAnsi="Times New Roman"/>
                <w:lang w:val="uk-UA"/>
              </w:rPr>
              <w:t>54020</w:t>
            </w:r>
            <w:r w:rsidR="00695A9D" w:rsidRPr="005F560B">
              <w:rPr>
                <w:rFonts w:ascii="Times New Roman" w:hAnsi="Times New Roman"/>
                <w:lang w:val="uk-UA"/>
              </w:rPr>
              <w:t>, Миколаївська область,</w:t>
            </w:r>
            <w:r w:rsidR="004E072B">
              <w:rPr>
                <w:rFonts w:ascii="Times New Roman" w:hAnsi="Times New Roman"/>
                <w:lang w:val="uk-UA"/>
              </w:rPr>
              <w:t xml:space="preserve"> м. Миколаїв вул. Шосейна, 128</w:t>
            </w:r>
            <w:r w:rsidR="00DC6A8B" w:rsidRPr="005F560B">
              <w:rPr>
                <w:rFonts w:ascii="Times New Roman" w:hAnsi="Times New Roman"/>
                <w:b/>
              </w:rPr>
              <w:t xml:space="preserve">     </w:t>
            </w:r>
          </w:p>
          <w:p w14:paraId="24E1DB46" w14:textId="56198DB2" w:rsidR="00A75B5A" w:rsidRPr="005F560B" w:rsidRDefault="00620FEB" w:rsidP="00A75B5A">
            <w:pPr>
              <w:pStyle w:val="af1"/>
              <w:jc w:val="both"/>
              <w:rPr>
                <w:rFonts w:ascii="Times New Roman" w:hAnsi="Times New Roman"/>
                <w:lang w:val="uk-UA"/>
              </w:rPr>
            </w:pPr>
            <w:r w:rsidRPr="005F560B">
              <w:rPr>
                <w:rFonts w:ascii="Times New Roman" w:hAnsi="Times New Roman"/>
                <w:b/>
              </w:rPr>
              <w:t>Кількість:</w:t>
            </w:r>
            <w:r w:rsidR="00695A9D" w:rsidRPr="005F560B">
              <w:rPr>
                <w:rFonts w:ascii="Times New Roman" w:hAnsi="Times New Roman"/>
                <w:bCs/>
                <w:lang w:val="uk-UA"/>
              </w:rPr>
              <w:t xml:space="preserve"> </w:t>
            </w:r>
            <w:r w:rsidR="004E072B">
              <w:rPr>
                <w:rFonts w:ascii="Times New Roman" w:hAnsi="Times New Roman"/>
                <w:bCs/>
                <w:lang w:val="uk-UA"/>
              </w:rPr>
              <w:t>10</w:t>
            </w:r>
            <w:r w:rsidR="004E072B">
              <w:rPr>
                <w:rFonts w:ascii="Times New Roman" w:hAnsi="Times New Roman"/>
                <w:lang w:val="uk-UA"/>
              </w:rPr>
              <w:t xml:space="preserve"> найменувань</w:t>
            </w:r>
            <w:r w:rsidR="00C16C5C" w:rsidRPr="005F560B">
              <w:rPr>
                <w:rFonts w:ascii="Times New Roman" w:hAnsi="Times New Roman"/>
                <w:lang w:val="uk-UA"/>
              </w:rPr>
              <w:t xml:space="preserve"> </w:t>
            </w:r>
          </w:p>
          <w:p w14:paraId="61485253" w14:textId="6278DCC4" w:rsidR="00C409C9" w:rsidRPr="005F560B" w:rsidRDefault="00C409C9" w:rsidP="00BD5F21">
            <w:pPr>
              <w:pStyle w:val="af1"/>
              <w:jc w:val="both"/>
              <w:rPr>
                <w:rFonts w:ascii="Times New Roman" w:hAnsi="Times New Roman"/>
                <w:lang w:val="uk-UA"/>
              </w:rPr>
            </w:pPr>
          </w:p>
        </w:tc>
      </w:tr>
      <w:tr w:rsidR="00C24FD1" w:rsidRPr="008C4985" w14:paraId="518B7A90" w14:textId="77777777" w:rsidTr="0057640B">
        <w:trPr>
          <w:trHeight w:val="70"/>
          <w:jc w:val="center"/>
        </w:trPr>
        <w:tc>
          <w:tcPr>
            <w:tcW w:w="562" w:type="dxa"/>
          </w:tcPr>
          <w:p w14:paraId="2B1D0B55" w14:textId="77777777" w:rsidR="000446E7" w:rsidRPr="00AD4A0C" w:rsidRDefault="000446E7" w:rsidP="00AD4A0C">
            <w:pPr>
              <w:pStyle w:val="af1"/>
              <w:jc w:val="both"/>
              <w:rPr>
                <w:rFonts w:ascii="Times New Roman" w:hAnsi="Times New Roman"/>
                <w:lang w:val="uk-UA"/>
              </w:rPr>
            </w:pPr>
            <w:r w:rsidRPr="00AD4A0C">
              <w:rPr>
                <w:rFonts w:ascii="Times New Roman" w:hAnsi="Times New Roman"/>
                <w:lang w:val="uk-UA"/>
              </w:rPr>
              <w:t>4.4</w:t>
            </w:r>
          </w:p>
        </w:tc>
        <w:tc>
          <w:tcPr>
            <w:tcW w:w="1985" w:type="dxa"/>
          </w:tcPr>
          <w:p w14:paraId="14487E45" w14:textId="4747173B" w:rsidR="000446E7" w:rsidRPr="00AD4A0C" w:rsidRDefault="000446E7" w:rsidP="00AD4A0C">
            <w:pPr>
              <w:pStyle w:val="af1"/>
              <w:jc w:val="center"/>
              <w:rPr>
                <w:rFonts w:ascii="Times New Roman" w:hAnsi="Times New Roman"/>
                <w:lang w:val="uk-UA"/>
              </w:rPr>
            </w:pPr>
            <w:r w:rsidRPr="00AD4A0C">
              <w:rPr>
                <w:rFonts w:ascii="Times New Roman" w:hAnsi="Times New Roman"/>
                <w:lang w:val="uk-UA"/>
              </w:rPr>
              <w:t xml:space="preserve">строк поставки товарів </w:t>
            </w:r>
          </w:p>
        </w:tc>
        <w:tc>
          <w:tcPr>
            <w:tcW w:w="7449" w:type="dxa"/>
          </w:tcPr>
          <w:p w14:paraId="0D1C0ABB" w14:textId="2E7FB403" w:rsidR="0022647F" w:rsidRPr="00AD4A0C" w:rsidRDefault="00BE2BE1" w:rsidP="00AD4A0C">
            <w:pPr>
              <w:pStyle w:val="af1"/>
              <w:jc w:val="both"/>
              <w:rPr>
                <w:rFonts w:ascii="Times New Roman" w:hAnsi="Times New Roman"/>
                <w:lang w:val="uk-UA"/>
              </w:rPr>
            </w:pPr>
            <w:r>
              <w:rPr>
                <w:rFonts w:ascii="Times New Roman" w:hAnsi="Times New Roman"/>
                <w:lang w:val="uk-UA"/>
              </w:rPr>
              <w:t>по</w:t>
            </w:r>
            <w:r w:rsidR="00D96E21" w:rsidRPr="00B23912">
              <w:rPr>
                <w:rFonts w:ascii="Times New Roman" w:hAnsi="Times New Roman"/>
                <w:lang w:val="uk-UA"/>
              </w:rPr>
              <w:t xml:space="preserve">   </w:t>
            </w:r>
            <w:r w:rsidR="006F0C47">
              <w:rPr>
                <w:rFonts w:ascii="Times New Roman" w:hAnsi="Times New Roman"/>
                <w:lang w:val="uk-UA"/>
              </w:rPr>
              <w:t>3</w:t>
            </w:r>
            <w:r w:rsidR="00A277A6">
              <w:rPr>
                <w:rFonts w:ascii="Times New Roman" w:hAnsi="Times New Roman"/>
                <w:lang w:val="uk-UA"/>
              </w:rPr>
              <w:t>1</w:t>
            </w:r>
            <w:r w:rsidR="00B23912">
              <w:rPr>
                <w:rFonts w:ascii="Times New Roman" w:hAnsi="Times New Roman"/>
                <w:lang w:val="uk-UA"/>
              </w:rPr>
              <w:t>. 12</w:t>
            </w:r>
            <w:r w:rsidR="000446E7" w:rsidRPr="00B23912">
              <w:rPr>
                <w:rFonts w:ascii="Times New Roman" w:hAnsi="Times New Roman"/>
                <w:lang w:val="uk-UA"/>
              </w:rPr>
              <w:t>.</w:t>
            </w:r>
            <w:r w:rsidR="00B23912">
              <w:rPr>
                <w:rFonts w:ascii="Times New Roman" w:hAnsi="Times New Roman"/>
                <w:lang w:val="uk-UA"/>
              </w:rPr>
              <w:t xml:space="preserve"> </w:t>
            </w:r>
            <w:r w:rsidR="000446E7" w:rsidRPr="00B23912">
              <w:rPr>
                <w:rFonts w:ascii="Times New Roman" w:hAnsi="Times New Roman"/>
                <w:lang w:val="uk-UA"/>
              </w:rPr>
              <w:t>202</w:t>
            </w:r>
            <w:r w:rsidR="00917207">
              <w:rPr>
                <w:rFonts w:ascii="Times New Roman" w:hAnsi="Times New Roman"/>
                <w:lang w:val="uk-UA"/>
              </w:rPr>
              <w:t>3</w:t>
            </w:r>
            <w:r w:rsidR="000446E7" w:rsidRPr="00B23912">
              <w:rPr>
                <w:rFonts w:ascii="Times New Roman" w:hAnsi="Times New Roman"/>
                <w:lang w:val="uk-UA"/>
              </w:rPr>
              <w:t xml:space="preserve"> рок</w:t>
            </w:r>
            <w:r w:rsidR="0022647F" w:rsidRPr="00B23912">
              <w:rPr>
                <w:rFonts w:ascii="Times New Roman" w:hAnsi="Times New Roman"/>
                <w:lang w:val="uk-UA"/>
              </w:rPr>
              <w:t>у</w:t>
            </w:r>
          </w:p>
          <w:p w14:paraId="3C20CDFF" w14:textId="19196DA2" w:rsidR="003566FC" w:rsidRPr="00AD4A0C" w:rsidRDefault="003566FC" w:rsidP="00AD4A0C">
            <w:pPr>
              <w:pStyle w:val="af1"/>
              <w:jc w:val="both"/>
              <w:rPr>
                <w:rFonts w:ascii="Times New Roman" w:hAnsi="Times New Roman"/>
                <w:i/>
                <w:iCs/>
                <w:lang w:val="uk-UA"/>
              </w:rPr>
            </w:pPr>
          </w:p>
        </w:tc>
      </w:tr>
      <w:tr w:rsidR="00C24FD1" w:rsidRPr="008C4985" w14:paraId="547AA459" w14:textId="77777777" w:rsidTr="0057640B">
        <w:trPr>
          <w:trHeight w:val="520"/>
          <w:jc w:val="center"/>
        </w:trPr>
        <w:tc>
          <w:tcPr>
            <w:tcW w:w="562" w:type="dxa"/>
          </w:tcPr>
          <w:p w14:paraId="6EE9D8BA" w14:textId="77777777" w:rsidR="000446E7" w:rsidRPr="00AD4A0C" w:rsidRDefault="000446E7" w:rsidP="00AD4A0C">
            <w:pPr>
              <w:pStyle w:val="af1"/>
              <w:jc w:val="both"/>
              <w:rPr>
                <w:rFonts w:ascii="Times New Roman" w:hAnsi="Times New Roman"/>
                <w:lang w:val="uk-UA"/>
              </w:rPr>
            </w:pPr>
            <w:r w:rsidRPr="00AD4A0C">
              <w:rPr>
                <w:rFonts w:ascii="Times New Roman" w:hAnsi="Times New Roman"/>
                <w:lang w:val="uk-UA"/>
              </w:rPr>
              <w:t>5</w:t>
            </w:r>
          </w:p>
        </w:tc>
        <w:tc>
          <w:tcPr>
            <w:tcW w:w="1985" w:type="dxa"/>
          </w:tcPr>
          <w:p w14:paraId="1C2C3F6C" w14:textId="77777777" w:rsidR="000446E7" w:rsidRPr="00AD4A0C" w:rsidRDefault="000446E7" w:rsidP="00AD4A0C">
            <w:pPr>
              <w:pStyle w:val="af1"/>
              <w:jc w:val="center"/>
              <w:rPr>
                <w:rFonts w:ascii="Times New Roman" w:hAnsi="Times New Roman"/>
                <w:lang w:val="uk-UA"/>
              </w:rPr>
            </w:pPr>
            <w:r w:rsidRPr="00AD4A0C">
              <w:rPr>
                <w:rFonts w:ascii="Times New Roman" w:hAnsi="Times New Roman"/>
                <w:lang w:val="uk-UA"/>
              </w:rPr>
              <w:t>Недискримінація учасників</w:t>
            </w:r>
          </w:p>
        </w:tc>
        <w:tc>
          <w:tcPr>
            <w:tcW w:w="7449" w:type="dxa"/>
          </w:tcPr>
          <w:p w14:paraId="0CCDF69D" w14:textId="4133D9C6" w:rsidR="000446E7" w:rsidRPr="00BF2F7B" w:rsidRDefault="000446E7" w:rsidP="00AD4A0C">
            <w:pPr>
              <w:pStyle w:val="af1"/>
              <w:jc w:val="both"/>
              <w:rPr>
                <w:rFonts w:ascii="Times New Roman" w:hAnsi="Times New Roman"/>
                <w:lang w:val="uk-UA"/>
              </w:rPr>
            </w:pPr>
            <w:r w:rsidRPr="00BF2F7B">
              <w:rPr>
                <w:rFonts w:ascii="Times New Roman" w:hAnsi="Times New Roman"/>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2F7B" w:rsidRPr="008C4985" w14:paraId="1138CD77" w14:textId="77777777" w:rsidTr="0057640B">
        <w:trPr>
          <w:trHeight w:val="520"/>
          <w:jc w:val="center"/>
        </w:trPr>
        <w:tc>
          <w:tcPr>
            <w:tcW w:w="562" w:type="dxa"/>
          </w:tcPr>
          <w:p w14:paraId="7FFFD6D3" w14:textId="77777777" w:rsidR="00BF2F7B" w:rsidRPr="00AD4A0C" w:rsidRDefault="00BF2F7B" w:rsidP="00BF2F7B">
            <w:pPr>
              <w:pStyle w:val="af1"/>
              <w:jc w:val="both"/>
              <w:rPr>
                <w:rFonts w:ascii="Times New Roman" w:hAnsi="Times New Roman"/>
                <w:lang w:val="uk-UA"/>
              </w:rPr>
            </w:pPr>
            <w:r w:rsidRPr="00AD4A0C">
              <w:rPr>
                <w:rFonts w:ascii="Times New Roman" w:hAnsi="Times New Roman"/>
                <w:lang w:val="uk-UA"/>
              </w:rPr>
              <w:t>6</w:t>
            </w:r>
          </w:p>
        </w:tc>
        <w:tc>
          <w:tcPr>
            <w:tcW w:w="1985" w:type="dxa"/>
          </w:tcPr>
          <w:p w14:paraId="14E15D75" w14:textId="30954809" w:rsidR="00BF2F7B" w:rsidRPr="000F4C3D" w:rsidRDefault="00BF2F7B" w:rsidP="00BF2F7B">
            <w:pPr>
              <w:pStyle w:val="af1"/>
              <w:jc w:val="center"/>
              <w:rPr>
                <w:rFonts w:ascii="Times New Roman" w:hAnsi="Times New Roman"/>
                <w:lang w:val="uk-UA"/>
              </w:rPr>
            </w:pPr>
            <w:r w:rsidRPr="000F4C3D">
              <w:rPr>
                <w:rFonts w:ascii="Times New Roman" w:hAnsi="Times New Roman"/>
              </w:rPr>
              <w:t>Інформація про валюту, у якій повинна бути зазначена ціна тендерної пропозиції</w:t>
            </w:r>
          </w:p>
        </w:tc>
        <w:tc>
          <w:tcPr>
            <w:tcW w:w="7449" w:type="dxa"/>
          </w:tcPr>
          <w:p w14:paraId="702687E8" w14:textId="1D3A7D95" w:rsidR="00BF2F7B" w:rsidRPr="00BF2F7B" w:rsidRDefault="00BF2F7B" w:rsidP="00BF2F7B">
            <w:pPr>
              <w:pStyle w:val="af1"/>
              <w:jc w:val="both"/>
              <w:rPr>
                <w:rFonts w:ascii="Times New Roman" w:hAnsi="Times New Roman"/>
              </w:rPr>
            </w:pPr>
            <w:r w:rsidRPr="00BF2F7B">
              <w:rPr>
                <w:rFonts w:ascii="Times New Roman" w:hAnsi="Times New Roman"/>
              </w:rPr>
              <w:t>Інформація про валюту, у якій повинна бути зазначена ціна тендерної пропозиції</w:t>
            </w:r>
          </w:p>
        </w:tc>
      </w:tr>
      <w:tr w:rsidR="00D96E21" w:rsidRPr="008C4985" w14:paraId="7AF939A7" w14:textId="77777777" w:rsidTr="009A23E3">
        <w:trPr>
          <w:trHeight w:val="264"/>
          <w:jc w:val="center"/>
        </w:trPr>
        <w:tc>
          <w:tcPr>
            <w:tcW w:w="562" w:type="dxa"/>
            <w:shd w:val="clear" w:color="auto" w:fill="FFFFFF"/>
          </w:tcPr>
          <w:p w14:paraId="4B2EFD36" w14:textId="5173EAC0" w:rsidR="00D96E21" w:rsidRPr="00AD4A0C" w:rsidRDefault="00D96E21" w:rsidP="00D96E21">
            <w:pPr>
              <w:pStyle w:val="af1"/>
              <w:jc w:val="both"/>
              <w:rPr>
                <w:rFonts w:ascii="Times New Roman" w:hAnsi="Times New Roman"/>
                <w:lang w:val="uk-UA"/>
              </w:rPr>
            </w:pPr>
            <w:r w:rsidRPr="00B413F2">
              <w:rPr>
                <w:rFonts w:ascii="Times New Roman" w:eastAsia="Times New Roman" w:hAnsi="Times New Roman"/>
                <w:sz w:val="24"/>
                <w:szCs w:val="24"/>
                <w:lang w:val="uk-UA" w:eastAsia="ru-RU"/>
              </w:rPr>
              <w:t>7</w:t>
            </w:r>
          </w:p>
        </w:tc>
        <w:tc>
          <w:tcPr>
            <w:tcW w:w="1985" w:type="dxa"/>
            <w:shd w:val="clear" w:color="auto" w:fill="FFFFFF"/>
          </w:tcPr>
          <w:p w14:paraId="64B4D62F" w14:textId="484445A0" w:rsidR="00D96E21" w:rsidRPr="00AD4A0C" w:rsidRDefault="00D96E21" w:rsidP="00D96E21">
            <w:pPr>
              <w:pStyle w:val="af1"/>
              <w:jc w:val="center"/>
              <w:rPr>
                <w:rFonts w:ascii="Times New Roman" w:hAnsi="Times New Roman"/>
                <w:lang w:val="uk-UA"/>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w:t>
            </w:r>
            <w:r w:rsidRPr="006D666D">
              <w:rPr>
                <w:rFonts w:ascii="Times New Roman" w:eastAsia="Times New Roman" w:hAnsi="Times New Roman"/>
                <w:sz w:val="24"/>
                <w:szCs w:val="24"/>
                <w:lang w:val="uk-UA" w:eastAsia="ru-RU"/>
              </w:rPr>
              <w:lastRenderedPageBreak/>
              <w:t>повинні бути складені тендерні пропозиції</w:t>
            </w:r>
          </w:p>
        </w:tc>
        <w:tc>
          <w:tcPr>
            <w:tcW w:w="7449" w:type="dxa"/>
            <w:shd w:val="clear" w:color="auto" w:fill="FFFFFF"/>
          </w:tcPr>
          <w:p w14:paraId="7E2FEC01" w14:textId="77777777" w:rsidR="00D96E21" w:rsidRDefault="00D96E21" w:rsidP="00D96E21">
            <w:pPr>
              <w:spacing w:before="150" w:after="150" w:line="240" w:lineRule="auto"/>
              <w:jc w:val="both"/>
              <w:rPr>
                <w:rFonts w:ascii="Times New Roman" w:hAnsi="Times New Roman"/>
                <w:sz w:val="24"/>
                <w:szCs w:val="24"/>
              </w:rPr>
            </w:pPr>
            <w:r w:rsidRPr="00621D5A">
              <w:rPr>
                <w:rFonts w:ascii="Times New Roman" w:hAnsi="Times New Roman"/>
                <w:sz w:val="24"/>
                <w:szCs w:val="24"/>
              </w:rPr>
              <w:lastRenderedPageBreak/>
              <w:t>Усі документ</w:t>
            </w:r>
            <w:r>
              <w:rPr>
                <w:rFonts w:ascii="Times New Roman" w:hAnsi="Times New Roman"/>
                <w:sz w:val="24"/>
                <w:szCs w:val="24"/>
              </w:rPr>
              <w:t>и</w:t>
            </w:r>
            <w:r w:rsidRPr="00621D5A">
              <w:rPr>
                <w:rFonts w:ascii="Times New Roman" w:hAnsi="Times New Roman"/>
                <w:sz w:val="24"/>
                <w:szCs w:val="24"/>
              </w:rPr>
              <w:t xml:space="preserve"> тендерної пропозиції</w:t>
            </w:r>
            <w:r>
              <w:rPr>
                <w:rFonts w:ascii="Times New Roman" w:hAnsi="Times New Roman"/>
                <w:sz w:val="24"/>
                <w:szCs w:val="24"/>
              </w:rPr>
              <w:t xml:space="preserve">, які готуються безпосередньо учасником </w:t>
            </w:r>
            <w:r w:rsidRPr="00621D5A">
              <w:rPr>
                <w:rFonts w:ascii="Times New Roman" w:hAnsi="Times New Roman"/>
                <w:sz w:val="24"/>
                <w:szCs w:val="24"/>
              </w:rPr>
              <w:t>повинні бути складені українською</w:t>
            </w:r>
            <w:r>
              <w:rPr>
                <w:rFonts w:ascii="Times New Roman" w:hAnsi="Times New Roman"/>
                <w:sz w:val="24"/>
                <w:szCs w:val="24"/>
              </w:rPr>
              <w:t xml:space="preserve"> мовою. </w:t>
            </w:r>
          </w:p>
          <w:p w14:paraId="0F7DDD40" w14:textId="77777777" w:rsidR="00D96E21" w:rsidRDefault="00D96E21" w:rsidP="00D96E21">
            <w:pPr>
              <w:spacing w:before="150" w:after="150" w:line="240" w:lineRule="auto"/>
              <w:jc w:val="both"/>
              <w:rPr>
                <w:rFonts w:ascii="Times New Roman" w:hAnsi="Times New Roman"/>
                <w:sz w:val="24"/>
                <w:szCs w:val="24"/>
              </w:rPr>
            </w:pPr>
            <w:r w:rsidRPr="00621D5A">
              <w:rPr>
                <w:rFonts w:ascii="Times New Roman" w:hAnsi="Times New Roman"/>
                <w:sz w:val="24"/>
                <w:szCs w:val="24"/>
              </w:rPr>
              <w:lastRenderedPageBreak/>
              <w:t xml:space="preserve">У разі, якщо документ </w:t>
            </w:r>
            <w:r>
              <w:rPr>
                <w:rFonts w:ascii="Times New Roman" w:hAnsi="Times New Roman"/>
                <w:sz w:val="24"/>
                <w:szCs w:val="24"/>
              </w:rPr>
              <w:t>або</w:t>
            </w:r>
            <w:r w:rsidRPr="00621D5A">
              <w:rPr>
                <w:rFonts w:ascii="Times New Roman" w:hAnsi="Times New Roman"/>
                <w:sz w:val="24"/>
                <w:szCs w:val="24"/>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sz w:val="24"/>
                <w:szCs w:val="24"/>
              </w:rPr>
              <w:t xml:space="preserve">тендерної </w:t>
            </w:r>
            <w:r w:rsidRPr="00621D5A">
              <w:rPr>
                <w:rFonts w:ascii="Times New Roman" w:hAnsi="Times New Roman"/>
                <w:sz w:val="24"/>
                <w:szCs w:val="24"/>
              </w:rPr>
              <w:t>пропозиції надається документ мовою оригіналу з обов’язковим перекладом українською мовою</w:t>
            </w:r>
            <w:r>
              <w:rPr>
                <w:rFonts w:ascii="Times New Roman" w:hAnsi="Times New Roman"/>
                <w:sz w:val="24"/>
                <w:szCs w:val="24"/>
              </w:rPr>
              <w:t xml:space="preserve">. </w:t>
            </w:r>
          </w:p>
          <w:p w14:paraId="232FC730" w14:textId="6A9D8F87" w:rsidR="00D96E21" w:rsidRPr="00AD4A0C" w:rsidRDefault="00D96E21" w:rsidP="00D96E21">
            <w:pPr>
              <w:pStyle w:val="af1"/>
              <w:jc w:val="both"/>
              <w:rPr>
                <w:rFonts w:ascii="Times New Roman" w:hAnsi="Times New Roman"/>
                <w:lang w:val="uk-UA"/>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D96E21" w:rsidRPr="008C4985" w14:paraId="73DE843D" w14:textId="77777777" w:rsidTr="009A23E3">
        <w:trPr>
          <w:trHeight w:val="264"/>
          <w:jc w:val="center"/>
        </w:trPr>
        <w:tc>
          <w:tcPr>
            <w:tcW w:w="562" w:type="dxa"/>
            <w:shd w:val="clear" w:color="auto" w:fill="FFFFFF"/>
          </w:tcPr>
          <w:p w14:paraId="28A55CE7" w14:textId="39981F7C" w:rsidR="00D96E21" w:rsidRPr="00AD4A0C" w:rsidRDefault="00D96E21" w:rsidP="00D96E21">
            <w:pPr>
              <w:pStyle w:val="af1"/>
              <w:jc w:val="both"/>
              <w:rPr>
                <w:rFonts w:ascii="Times New Roman" w:hAnsi="Times New Roman"/>
                <w:lang w:val="uk-UA"/>
              </w:rPr>
            </w:pPr>
            <w:r>
              <w:rPr>
                <w:rFonts w:ascii="Times New Roman" w:eastAsia="Times New Roman" w:hAnsi="Times New Roman"/>
                <w:sz w:val="24"/>
                <w:szCs w:val="24"/>
                <w:lang w:val="uk-UA" w:eastAsia="ru-RU"/>
              </w:rPr>
              <w:lastRenderedPageBreak/>
              <w:t>8</w:t>
            </w:r>
          </w:p>
        </w:tc>
        <w:tc>
          <w:tcPr>
            <w:tcW w:w="1985" w:type="dxa"/>
            <w:shd w:val="clear" w:color="auto" w:fill="FFFFFF"/>
          </w:tcPr>
          <w:p w14:paraId="6AE9CB1A" w14:textId="1BFCB20A" w:rsidR="00D96E21" w:rsidRPr="006230D2" w:rsidRDefault="00D96E21" w:rsidP="00D96E21">
            <w:pPr>
              <w:pStyle w:val="af1"/>
              <w:jc w:val="center"/>
              <w:rPr>
                <w:rFonts w:ascii="Times New Roman" w:hAnsi="Times New Roman"/>
                <w:sz w:val="18"/>
                <w:szCs w:val="18"/>
                <w:lang w:val="uk-UA"/>
              </w:rPr>
            </w:pPr>
            <w:r w:rsidRPr="006230D2">
              <w:rPr>
                <w:rFonts w:ascii="Times New Roman" w:eastAsia="Times New Roman" w:hAnsi="Times New Roman"/>
                <w:sz w:val="18"/>
                <w:szCs w:val="18"/>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49" w:type="dxa"/>
            <w:shd w:val="clear" w:color="auto" w:fill="FFFFFF"/>
          </w:tcPr>
          <w:p w14:paraId="2621A5B3" w14:textId="07567763" w:rsidR="00D96E21" w:rsidRPr="00BD5F21" w:rsidRDefault="00BD5F21" w:rsidP="00D96E21">
            <w:pPr>
              <w:pStyle w:val="af1"/>
              <w:jc w:val="both"/>
              <w:rPr>
                <w:rFonts w:ascii="Times New Roman" w:hAnsi="Times New Roman"/>
                <w:b/>
                <w:bCs/>
                <w:lang w:val="uk-UA"/>
              </w:rPr>
            </w:pPr>
            <w:r w:rsidRPr="00BD5F21">
              <w:rPr>
                <w:rFonts w:ascii="Times New Roman" w:eastAsia="Times New Roman" w:hAnsi="Times New Roman" w:cs="Arial"/>
                <w:b/>
                <w:bCs/>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24FD1" w:rsidRPr="008C4985" w14:paraId="2D32B363" w14:textId="77777777" w:rsidTr="00447339">
        <w:trPr>
          <w:trHeight w:val="101"/>
          <w:jc w:val="center"/>
        </w:trPr>
        <w:tc>
          <w:tcPr>
            <w:tcW w:w="9996" w:type="dxa"/>
            <w:gridSpan w:val="3"/>
            <w:vAlign w:val="center"/>
          </w:tcPr>
          <w:p w14:paraId="4625A4DE" w14:textId="77777777" w:rsidR="000446E7" w:rsidRPr="008C4985" w:rsidRDefault="00D90AB3" w:rsidP="001D4BE1">
            <w:pPr>
              <w:pStyle w:val="1"/>
              <w:widowControl w:val="0"/>
              <w:spacing w:line="240" w:lineRule="auto"/>
              <w:jc w:val="center"/>
              <w:rPr>
                <w:rFonts w:ascii="Times New Roman" w:hAnsi="Times New Roman" w:cs="Times New Roman"/>
                <w:b/>
                <w:color w:val="auto"/>
                <w:u w:val="single"/>
                <w:lang w:val="uk-UA"/>
              </w:rPr>
            </w:pPr>
            <w:r w:rsidRPr="008C4985">
              <w:rPr>
                <w:rFonts w:ascii="Times New Roman" w:hAnsi="Times New Roman" w:cs="Times New Roman"/>
                <w:b/>
                <w:color w:val="auto"/>
                <w:u w:val="single"/>
                <w:lang w:val="uk-UA"/>
              </w:rPr>
              <w:t xml:space="preserve">ІІ. </w:t>
            </w:r>
            <w:r w:rsidR="000446E7" w:rsidRPr="008C4985">
              <w:rPr>
                <w:rFonts w:ascii="Times New Roman" w:hAnsi="Times New Roman" w:cs="Times New Roman"/>
                <w:b/>
                <w:color w:val="auto"/>
                <w:u w:val="single"/>
                <w:lang w:val="uk-UA"/>
              </w:rPr>
              <w:t>Порядок унесення змін та надання роз’яснень до тендерної документації</w:t>
            </w:r>
          </w:p>
        </w:tc>
      </w:tr>
      <w:tr w:rsidR="00CC4B0C" w:rsidRPr="008C4985" w14:paraId="7D150B1C" w14:textId="77777777" w:rsidTr="0057640B">
        <w:trPr>
          <w:trHeight w:val="548"/>
          <w:jc w:val="center"/>
        </w:trPr>
        <w:tc>
          <w:tcPr>
            <w:tcW w:w="562" w:type="dxa"/>
          </w:tcPr>
          <w:p w14:paraId="0D18B589" w14:textId="77777777" w:rsidR="00CC4B0C" w:rsidRPr="008C4985" w:rsidRDefault="00CC4B0C" w:rsidP="00CC4B0C">
            <w:pPr>
              <w:pStyle w:val="1"/>
              <w:widowControl w:val="0"/>
              <w:spacing w:before="144" w:after="144" w:line="240" w:lineRule="auto"/>
              <w:rPr>
                <w:rFonts w:ascii="Times New Roman" w:hAnsi="Times New Roman" w:cs="Times New Roman"/>
                <w:color w:val="auto"/>
                <w:lang w:val="uk-UA"/>
              </w:rPr>
            </w:pPr>
            <w:r w:rsidRPr="008C4985">
              <w:rPr>
                <w:rFonts w:ascii="Times New Roman" w:hAnsi="Times New Roman" w:cs="Times New Roman"/>
                <w:color w:val="auto"/>
                <w:lang w:val="uk-UA"/>
              </w:rPr>
              <w:t>1</w:t>
            </w:r>
          </w:p>
        </w:tc>
        <w:tc>
          <w:tcPr>
            <w:tcW w:w="1985" w:type="dxa"/>
          </w:tcPr>
          <w:p w14:paraId="07F8F0B6" w14:textId="476A3EC8" w:rsidR="00CC4B0C" w:rsidRPr="008C4985" w:rsidRDefault="00CC4B0C" w:rsidP="00CC4B0C">
            <w:pPr>
              <w:pStyle w:val="1"/>
              <w:widowControl w:val="0"/>
              <w:spacing w:before="144" w:after="144" w:line="240" w:lineRule="auto"/>
              <w:ind w:right="113"/>
              <w:rPr>
                <w:rFonts w:ascii="Times New Roman" w:hAnsi="Times New Roman" w:cs="Times New Roman"/>
                <w:color w:val="auto"/>
                <w:lang w:val="uk-UA"/>
              </w:rPr>
            </w:pPr>
            <w:r w:rsidRPr="008C4985">
              <w:rPr>
                <w:rFonts w:ascii="Times New Roman" w:hAnsi="Times New Roman" w:cs="Times New Roman"/>
                <w:color w:val="auto"/>
                <w:lang w:val="uk-UA"/>
              </w:rPr>
              <w:t xml:space="preserve">Процедура надання роз’яснень щодо тендерної документації </w:t>
            </w:r>
          </w:p>
        </w:tc>
        <w:tc>
          <w:tcPr>
            <w:tcW w:w="7449" w:type="dxa"/>
          </w:tcPr>
          <w:p w14:paraId="00ED65A1" w14:textId="77777777" w:rsidR="00B90B39" w:rsidRDefault="00CC4B0C" w:rsidP="00CC4B0C">
            <w:pPr>
              <w:widowControl w:val="0"/>
              <w:jc w:val="both"/>
              <w:rPr>
                <w:rFonts w:ascii="Times New Roman" w:hAnsi="Times New Roman" w:cs="Times New Roman"/>
              </w:rPr>
            </w:pPr>
            <w:r w:rsidRPr="00EA5C17">
              <w:rPr>
                <w:rFonts w:ascii="Times New Roman" w:hAnsi="Times New Roman" w:cs="Times New Roman"/>
              </w:rPr>
              <w:t xml:space="preserve">Фізична/юридична особа має право не пізніше ніж за </w:t>
            </w:r>
            <w:r w:rsidR="00921440">
              <w:rPr>
                <w:rFonts w:ascii="Times New Roman" w:hAnsi="Times New Roman" w:cs="Times New Roman"/>
              </w:rPr>
              <w:t xml:space="preserve"> </w:t>
            </w:r>
            <w:r w:rsidR="00921440" w:rsidRPr="00921440">
              <w:rPr>
                <w:rFonts w:ascii="Times New Roman" w:hAnsi="Times New Roman" w:cs="Times New Roman"/>
                <w:b/>
                <w:bCs/>
              </w:rPr>
              <w:t>три дні</w:t>
            </w:r>
            <w:r w:rsidR="00921440">
              <w:rPr>
                <w:rFonts w:ascii="Times New Roman" w:hAnsi="Times New Roman" w:cs="Times New Roman"/>
              </w:rPr>
              <w:t xml:space="preserve"> </w:t>
            </w:r>
            <w:r w:rsidRPr="00EA5C17">
              <w:rPr>
                <w:rFonts w:ascii="Times New Roman" w:hAnsi="Times New Roman" w:cs="Times New Roman"/>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A5C17">
              <w:rPr>
                <w:rFonts w:ascii="Times New Roman" w:hAnsi="Times New Roman" w:cs="Times New Roman"/>
                <w:b/>
                <w:bCs/>
                <w:i/>
                <w:iCs/>
              </w:rPr>
              <w:t>протягом трьох днів</w:t>
            </w:r>
            <w:r w:rsidRPr="00EA5C17">
              <w:rPr>
                <w:rFonts w:ascii="Times New Roman" w:hAnsi="Times New Roman" w:cs="Times New Roman"/>
              </w:rPr>
              <w:t xml:space="preserve"> з </w:t>
            </w:r>
            <w:r w:rsidR="00BA0BCD">
              <w:rPr>
                <w:rFonts w:ascii="Times New Roman" w:hAnsi="Times New Roman" w:cs="Times New Roman"/>
              </w:rPr>
              <w:t>дати</w:t>
            </w:r>
            <w:r w:rsidRPr="00EA5C17">
              <w:rPr>
                <w:rFonts w:ascii="Times New Roman" w:hAnsi="Times New Roman" w:cs="Times New Roman"/>
              </w:rPr>
              <w:t xml:space="preserve"> їх оприлюднення надати роз’яснення на звернення та оприлюднити його в електронній системі закупівель. </w:t>
            </w:r>
          </w:p>
          <w:p w14:paraId="19F54397" w14:textId="6A0CFE85" w:rsidR="00CC4B0C" w:rsidRPr="00EA5C17" w:rsidRDefault="00CC4B0C" w:rsidP="00CC4B0C">
            <w:pPr>
              <w:widowControl w:val="0"/>
              <w:jc w:val="both"/>
              <w:rPr>
                <w:rFonts w:ascii="Times New Roman" w:hAnsi="Times New Roman" w:cs="Times New Roman"/>
              </w:rPr>
            </w:pPr>
            <w:r w:rsidRPr="00EA5C17">
              <w:rPr>
                <w:rFonts w:ascii="Times New Roman" w:hAnsi="Times New Roman" w:cs="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B90B39">
              <w:rPr>
                <w:rFonts w:ascii="Times New Roman" w:hAnsi="Times New Roman" w:cs="Times New Roman"/>
              </w:rPr>
              <w:t>торгів</w:t>
            </w:r>
            <w:r w:rsidRPr="00EA5C17">
              <w:rPr>
                <w:rFonts w:ascii="Times New Roman" w:hAnsi="Times New Roman" w:cs="Times New Roman"/>
              </w:rPr>
              <w:t>.</w:t>
            </w:r>
          </w:p>
          <w:p w14:paraId="6AB000A1" w14:textId="64465B97" w:rsidR="00CC4B0C" w:rsidRPr="00EA5C17" w:rsidRDefault="00CC4B0C" w:rsidP="00CC4B0C">
            <w:pPr>
              <w:pStyle w:val="rvps2"/>
              <w:shd w:val="clear" w:color="auto" w:fill="FFFFFF"/>
              <w:spacing w:before="0" w:beforeAutospacing="0" w:after="107" w:afterAutospacing="0"/>
              <w:ind w:firstLine="601"/>
              <w:jc w:val="both"/>
              <w:rPr>
                <w:sz w:val="22"/>
                <w:szCs w:val="22"/>
              </w:rPr>
            </w:pPr>
            <w:r w:rsidRPr="00EA5C17">
              <w:rPr>
                <w:sz w:val="22"/>
                <w:szCs w:val="22"/>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A5C17">
              <w:rPr>
                <w:b/>
                <w:bCs/>
                <w:i/>
                <w:iCs/>
                <w:sz w:val="22"/>
                <w:szCs w:val="22"/>
              </w:rPr>
              <w:t xml:space="preserve">не менш як на </w:t>
            </w:r>
            <w:r w:rsidR="00BA0BCD">
              <w:rPr>
                <w:b/>
                <w:bCs/>
                <w:i/>
                <w:iCs/>
                <w:sz w:val="22"/>
                <w:szCs w:val="22"/>
              </w:rPr>
              <w:t>чотири</w:t>
            </w:r>
            <w:r w:rsidRPr="00EA5C17">
              <w:rPr>
                <w:b/>
                <w:bCs/>
                <w:i/>
                <w:iCs/>
                <w:sz w:val="22"/>
                <w:szCs w:val="22"/>
              </w:rPr>
              <w:t xml:space="preserve"> дні.</w:t>
            </w:r>
          </w:p>
        </w:tc>
      </w:tr>
      <w:tr w:rsidR="00CC4B0C" w:rsidRPr="008C4985" w14:paraId="535E34E2" w14:textId="77777777" w:rsidTr="0057640B">
        <w:trPr>
          <w:trHeight w:val="520"/>
          <w:jc w:val="center"/>
        </w:trPr>
        <w:tc>
          <w:tcPr>
            <w:tcW w:w="562" w:type="dxa"/>
          </w:tcPr>
          <w:p w14:paraId="2B581D38" w14:textId="0122D7C8" w:rsidR="00CC4B0C" w:rsidRPr="008C4985" w:rsidRDefault="00CC4B0C" w:rsidP="00CC4B0C">
            <w:pPr>
              <w:pStyle w:val="a7"/>
              <w:widowControl w:val="0"/>
              <w:spacing w:before="144" w:after="144"/>
              <w:jc w:val="center"/>
              <w:rPr>
                <w:sz w:val="22"/>
                <w:szCs w:val="22"/>
                <w:lang w:val="uk-UA"/>
              </w:rPr>
            </w:pPr>
            <w:r w:rsidRPr="008C4985">
              <w:rPr>
                <w:sz w:val="22"/>
                <w:szCs w:val="22"/>
                <w:lang w:val="uk-UA"/>
              </w:rPr>
              <w:t xml:space="preserve"> </w:t>
            </w:r>
            <w:r w:rsidR="00595F05">
              <w:rPr>
                <w:sz w:val="22"/>
                <w:szCs w:val="22"/>
                <w:lang w:val="uk-UA"/>
              </w:rPr>
              <w:t>2</w:t>
            </w:r>
          </w:p>
        </w:tc>
        <w:tc>
          <w:tcPr>
            <w:tcW w:w="1985" w:type="dxa"/>
          </w:tcPr>
          <w:p w14:paraId="6E65C47C" w14:textId="77777777" w:rsidR="00CC4B0C" w:rsidRPr="008C4985" w:rsidRDefault="00CC4B0C" w:rsidP="00CC4B0C">
            <w:pPr>
              <w:pStyle w:val="a7"/>
              <w:widowControl w:val="0"/>
              <w:spacing w:before="144" w:after="144"/>
              <w:ind w:right="113"/>
              <w:rPr>
                <w:sz w:val="22"/>
                <w:szCs w:val="22"/>
                <w:lang w:val="uk-UA"/>
              </w:rPr>
            </w:pPr>
            <w:r w:rsidRPr="008C4985">
              <w:rPr>
                <w:sz w:val="22"/>
                <w:szCs w:val="22"/>
                <w:lang w:val="uk-UA"/>
              </w:rPr>
              <w:t>Унесення змін до тендерної документації</w:t>
            </w:r>
          </w:p>
        </w:tc>
        <w:tc>
          <w:tcPr>
            <w:tcW w:w="7449" w:type="dxa"/>
          </w:tcPr>
          <w:p w14:paraId="46CEFEBC" w14:textId="66000C07" w:rsidR="00CC4B0C" w:rsidRPr="00EA5C17" w:rsidRDefault="00CC4B0C" w:rsidP="00CC4B0C">
            <w:pPr>
              <w:widowControl w:val="0"/>
              <w:jc w:val="both"/>
              <w:rPr>
                <w:rFonts w:ascii="Times New Roman" w:hAnsi="Times New Roman" w:cs="Times New Roman"/>
                <w:b/>
                <w:bCs/>
                <w:i/>
                <w:iCs/>
              </w:rPr>
            </w:pPr>
            <w:r w:rsidRPr="00EA5C17">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5C17">
              <w:rPr>
                <w:rFonts w:ascii="Times New Roman" w:hAnsi="Times New Roman" w:cs="Times New Roman"/>
                <w:b/>
                <w:bCs/>
                <w:i/>
                <w:iCs/>
              </w:rPr>
              <w:t xml:space="preserve">не менше </w:t>
            </w:r>
            <w:r w:rsidR="00595F05">
              <w:rPr>
                <w:rFonts w:ascii="Times New Roman" w:hAnsi="Times New Roman" w:cs="Times New Roman"/>
                <w:b/>
                <w:bCs/>
                <w:i/>
                <w:iCs/>
              </w:rPr>
              <w:t xml:space="preserve">чотирьох </w:t>
            </w:r>
            <w:r w:rsidRPr="00EA5C17">
              <w:rPr>
                <w:rFonts w:ascii="Times New Roman" w:hAnsi="Times New Roman" w:cs="Times New Roman"/>
                <w:b/>
                <w:bCs/>
                <w:i/>
                <w:iCs/>
              </w:rPr>
              <w:t>днів.</w:t>
            </w:r>
          </w:p>
          <w:p w14:paraId="57467692" w14:textId="77777777" w:rsidR="00CC4B0C" w:rsidRDefault="00CC4B0C" w:rsidP="00CC4B0C">
            <w:pPr>
              <w:pStyle w:val="rvps2"/>
              <w:shd w:val="clear" w:color="auto" w:fill="FFFFFF"/>
              <w:spacing w:before="0" w:beforeAutospacing="0" w:after="0" w:afterAutospacing="0"/>
              <w:ind w:firstLine="612"/>
              <w:jc w:val="both"/>
              <w:rPr>
                <w:sz w:val="22"/>
                <w:szCs w:val="22"/>
              </w:rPr>
            </w:pPr>
            <w:r w:rsidRPr="00EA5C17">
              <w:rPr>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5C242E5" w14:textId="77777777" w:rsidR="00595F05" w:rsidRDefault="00595F05" w:rsidP="00CC4B0C">
            <w:pPr>
              <w:pStyle w:val="rvps2"/>
              <w:shd w:val="clear" w:color="auto" w:fill="FFFFFF"/>
              <w:spacing w:before="0" w:beforeAutospacing="0" w:after="0" w:afterAutospacing="0"/>
              <w:ind w:firstLine="612"/>
              <w:jc w:val="both"/>
              <w:rPr>
                <w:sz w:val="22"/>
                <w:szCs w:val="22"/>
              </w:rPr>
            </w:pPr>
            <w:r w:rsidRPr="00595F05">
              <w:rPr>
                <w:sz w:val="22"/>
                <w:szCs w:val="22"/>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905175D" w14:textId="141A7334" w:rsidR="004E072B" w:rsidRPr="00EA5C17" w:rsidRDefault="004E072B" w:rsidP="00CC4B0C">
            <w:pPr>
              <w:pStyle w:val="rvps2"/>
              <w:shd w:val="clear" w:color="auto" w:fill="FFFFFF"/>
              <w:spacing w:before="0" w:beforeAutospacing="0" w:after="0" w:afterAutospacing="0"/>
              <w:ind w:firstLine="612"/>
              <w:jc w:val="both"/>
              <w:rPr>
                <w:sz w:val="22"/>
                <w:szCs w:val="22"/>
              </w:rPr>
            </w:pPr>
          </w:p>
        </w:tc>
      </w:tr>
      <w:tr w:rsidR="00C24FD1" w:rsidRPr="008C4985" w14:paraId="38D930C6" w14:textId="77777777" w:rsidTr="00DC6A8B">
        <w:trPr>
          <w:trHeight w:val="280"/>
          <w:jc w:val="center"/>
        </w:trPr>
        <w:tc>
          <w:tcPr>
            <w:tcW w:w="9996" w:type="dxa"/>
            <w:gridSpan w:val="3"/>
            <w:vAlign w:val="center"/>
          </w:tcPr>
          <w:p w14:paraId="601FA3BB" w14:textId="77777777" w:rsidR="009E7AF7" w:rsidRPr="00510155" w:rsidRDefault="00D90AB3" w:rsidP="001D4BE1">
            <w:pPr>
              <w:pStyle w:val="1"/>
              <w:widowControl w:val="0"/>
              <w:spacing w:line="240" w:lineRule="auto"/>
              <w:jc w:val="center"/>
              <w:rPr>
                <w:rFonts w:ascii="Times New Roman" w:hAnsi="Times New Roman" w:cs="Times New Roman"/>
                <w:b/>
                <w:color w:val="auto"/>
                <w:u w:val="single"/>
                <w:lang w:val="uk-UA"/>
              </w:rPr>
            </w:pPr>
            <w:r w:rsidRPr="00510155">
              <w:rPr>
                <w:rFonts w:ascii="Times New Roman" w:hAnsi="Times New Roman" w:cs="Times New Roman"/>
                <w:b/>
                <w:color w:val="auto"/>
                <w:u w:val="single"/>
                <w:lang w:val="uk-UA"/>
              </w:rPr>
              <w:lastRenderedPageBreak/>
              <w:t xml:space="preserve">ІІІ. </w:t>
            </w:r>
            <w:r w:rsidR="009E7AF7" w:rsidRPr="00510155">
              <w:rPr>
                <w:rFonts w:ascii="Times New Roman" w:hAnsi="Times New Roman" w:cs="Times New Roman"/>
                <w:b/>
                <w:color w:val="auto"/>
                <w:u w:val="single"/>
                <w:lang w:val="uk-UA"/>
              </w:rPr>
              <w:t xml:space="preserve">Інструкція з підготовки тендерної пропозиції </w:t>
            </w:r>
          </w:p>
        </w:tc>
      </w:tr>
      <w:tr w:rsidR="00C24FD1" w:rsidRPr="008C4985" w14:paraId="24064D6D" w14:textId="77777777" w:rsidTr="004E072B">
        <w:trPr>
          <w:trHeight w:val="2816"/>
          <w:jc w:val="center"/>
        </w:trPr>
        <w:tc>
          <w:tcPr>
            <w:tcW w:w="562" w:type="dxa"/>
          </w:tcPr>
          <w:p w14:paraId="7F30EEB9" w14:textId="77777777" w:rsidR="009E7AF7" w:rsidRPr="008C4985" w:rsidRDefault="009E7AF7" w:rsidP="00DB3797">
            <w:pPr>
              <w:pStyle w:val="1"/>
              <w:widowControl w:val="0"/>
              <w:spacing w:before="96" w:after="96" w:line="240" w:lineRule="auto"/>
              <w:jc w:val="center"/>
              <w:rPr>
                <w:rFonts w:ascii="Times New Roman" w:hAnsi="Times New Roman" w:cs="Times New Roman"/>
                <w:color w:val="auto"/>
                <w:lang w:val="uk-UA"/>
              </w:rPr>
            </w:pPr>
            <w:r w:rsidRPr="008C4985">
              <w:rPr>
                <w:rFonts w:ascii="Times New Roman" w:hAnsi="Times New Roman" w:cs="Times New Roman"/>
                <w:color w:val="auto"/>
                <w:lang w:val="uk-UA"/>
              </w:rPr>
              <w:t>1</w:t>
            </w:r>
          </w:p>
        </w:tc>
        <w:tc>
          <w:tcPr>
            <w:tcW w:w="1985" w:type="dxa"/>
          </w:tcPr>
          <w:p w14:paraId="13432466" w14:textId="77777777" w:rsidR="009E7AF7" w:rsidRPr="008C4985" w:rsidRDefault="009E7AF7" w:rsidP="00DB3797">
            <w:pPr>
              <w:pStyle w:val="1"/>
              <w:widowControl w:val="0"/>
              <w:spacing w:before="96" w:after="96" w:line="240" w:lineRule="auto"/>
              <w:ind w:right="113"/>
              <w:jc w:val="both"/>
              <w:rPr>
                <w:rFonts w:ascii="Times New Roman" w:hAnsi="Times New Roman" w:cs="Times New Roman"/>
                <w:color w:val="auto"/>
                <w:lang w:val="uk-UA"/>
              </w:rPr>
            </w:pPr>
            <w:r w:rsidRPr="008C4985">
              <w:rPr>
                <w:rFonts w:ascii="Times New Roman" w:hAnsi="Times New Roman" w:cs="Times New Roman"/>
                <w:color w:val="auto"/>
                <w:lang w:val="uk-UA"/>
              </w:rPr>
              <w:t>Зміст і спосіб подання тендерної пропозиції</w:t>
            </w:r>
          </w:p>
        </w:tc>
        <w:tc>
          <w:tcPr>
            <w:tcW w:w="7449" w:type="dxa"/>
          </w:tcPr>
          <w:p w14:paraId="012D6C3D" w14:textId="77777777" w:rsidR="00B90B39" w:rsidRDefault="00B90B39" w:rsidP="00D402A4">
            <w:pPr>
              <w:pStyle w:val="1"/>
              <w:widowControl w:val="0"/>
              <w:spacing w:line="240" w:lineRule="auto"/>
              <w:ind w:firstLine="601"/>
              <w:jc w:val="both"/>
              <w:rPr>
                <w:rFonts w:ascii="Times New Roman" w:hAnsi="Times New Roman" w:cs="Times New Roman"/>
                <w:color w:val="auto"/>
                <w:lang w:val="uk-UA" w:eastAsia="ar-SA"/>
              </w:rPr>
            </w:pPr>
            <w:r w:rsidRPr="00B90B39">
              <w:rPr>
                <w:rFonts w:ascii="Times New Roman" w:hAnsi="Times New Roman" w:cs="Times New Roman"/>
                <w:color w:val="auto"/>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297D7D64" w14:textId="7BEAFE5F" w:rsidR="00372564" w:rsidRPr="00296C92" w:rsidRDefault="00372564" w:rsidP="00D402A4">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інформації та документів, що підтверджують відповідність учасника кваліфікаційним критеріям (додаток № 1);</w:t>
            </w:r>
          </w:p>
          <w:p w14:paraId="07F13339" w14:textId="357930C4" w:rsidR="00197880" w:rsidRPr="00296C92" w:rsidRDefault="00372564" w:rsidP="00197880">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xml:space="preserve">- </w:t>
            </w:r>
            <w:r w:rsidR="00B90B39" w:rsidRPr="00296C92">
              <w:rPr>
                <w:rFonts w:ascii="Times New Roman" w:hAnsi="Times New Roman" w:cs="Times New Roman"/>
                <w:color w:val="auto"/>
                <w:lang w:val="uk-UA"/>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r w:rsidR="00197880" w:rsidRPr="00296C92">
              <w:rPr>
                <w:rFonts w:ascii="Times New Roman" w:hAnsi="Times New Roman" w:cs="Times New Roman"/>
                <w:color w:val="auto"/>
                <w:lang w:val="uk-UA"/>
              </w:rPr>
              <w:t>;</w:t>
            </w:r>
          </w:p>
          <w:p w14:paraId="0D85972E" w14:textId="66021D69" w:rsidR="00372564" w:rsidRPr="00296C92" w:rsidRDefault="00197880" w:rsidP="00197880">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xml:space="preserve">- інформації та документів, які підтверджують відповідність технічним, якісним та кількісним характеристики предмета закупівлі </w:t>
            </w:r>
            <w:r w:rsidR="00342AC0" w:rsidRPr="00296C92">
              <w:rPr>
                <w:rFonts w:ascii="Times New Roman" w:hAnsi="Times New Roman" w:cs="Times New Roman"/>
                <w:color w:val="auto"/>
                <w:lang w:val="uk-UA"/>
              </w:rPr>
              <w:t xml:space="preserve">та тех. Завдання </w:t>
            </w:r>
            <w:r w:rsidRPr="00296C92">
              <w:rPr>
                <w:rFonts w:ascii="Times New Roman" w:hAnsi="Times New Roman" w:cs="Times New Roman"/>
                <w:color w:val="auto"/>
                <w:lang w:val="uk-UA"/>
              </w:rPr>
              <w:t>відповідно до вимог встановлених у Додатку № 3 до тендерної документації;</w:t>
            </w:r>
          </w:p>
          <w:p w14:paraId="590589F7" w14:textId="5D06DA8F" w:rsidR="00372564" w:rsidRPr="00296C92" w:rsidRDefault="00372564" w:rsidP="00D402A4">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xml:space="preserve">- </w:t>
            </w:r>
            <w:r w:rsidR="00486A5A" w:rsidRPr="00296C92">
              <w:rPr>
                <w:rFonts w:ascii="Times New Roman" w:hAnsi="Times New Roman" w:cs="Times New Roman"/>
                <w:color w:val="auto"/>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Pr="00296C92">
              <w:rPr>
                <w:rFonts w:ascii="Times New Roman" w:hAnsi="Times New Roman" w:cs="Times New Roman"/>
                <w:color w:val="auto"/>
                <w:lang w:val="uk-UA"/>
              </w:rPr>
              <w:t>;</w:t>
            </w:r>
          </w:p>
          <w:p w14:paraId="448AA2CB" w14:textId="77777777" w:rsidR="00372564" w:rsidRPr="00296C92" w:rsidRDefault="00372564" w:rsidP="00D402A4">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документів, що підтверджу</w:t>
            </w:r>
            <w:r w:rsidR="002A530B" w:rsidRPr="00296C92">
              <w:rPr>
                <w:rFonts w:ascii="Times New Roman" w:hAnsi="Times New Roman" w:cs="Times New Roman"/>
                <w:color w:val="auto"/>
                <w:lang w:val="uk-UA"/>
              </w:rPr>
              <w:t>ють</w:t>
            </w:r>
            <w:r w:rsidRPr="00296C92">
              <w:rPr>
                <w:rFonts w:ascii="Times New Roman" w:hAnsi="Times New Roman" w:cs="Times New Roman"/>
                <w:color w:val="auto"/>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5942C53" w14:textId="4A287FB9" w:rsidR="00372564" w:rsidRPr="00296C92" w:rsidRDefault="00372564" w:rsidP="00D402A4">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xml:space="preserve">- </w:t>
            </w:r>
            <w:r w:rsidR="0041314E" w:rsidRPr="00296C92">
              <w:rPr>
                <w:rFonts w:ascii="Times New Roman" w:hAnsi="Times New Roman" w:cs="Times New Roman"/>
                <w:color w:val="auto"/>
                <w:lang w:val="uk-UA"/>
              </w:rPr>
              <w:t>проекту</w:t>
            </w:r>
            <w:r w:rsidRPr="00296C92">
              <w:rPr>
                <w:rFonts w:ascii="Times New Roman" w:hAnsi="Times New Roman" w:cs="Times New Roman"/>
                <w:color w:val="auto"/>
                <w:lang w:val="uk-UA"/>
              </w:rPr>
              <w:t xml:space="preserve"> Договору, заповненого, підписаного та завіреного печаткою (в разі її викор</w:t>
            </w:r>
            <w:r w:rsidR="006B7859" w:rsidRPr="00296C92">
              <w:rPr>
                <w:rFonts w:ascii="Times New Roman" w:hAnsi="Times New Roman" w:cs="Times New Roman"/>
                <w:color w:val="auto"/>
                <w:lang w:val="uk-UA"/>
              </w:rPr>
              <w:t>истання) з боку учасника (додат</w:t>
            </w:r>
            <w:r w:rsidR="00097D9E" w:rsidRPr="00296C92">
              <w:rPr>
                <w:rFonts w:ascii="Times New Roman" w:hAnsi="Times New Roman" w:cs="Times New Roman"/>
                <w:color w:val="auto"/>
                <w:lang w:val="uk-UA"/>
              </w:rPr>
              <w:t>ок</w:t>
            </w:r>
            <w:r w:rsidRPr="00296C92">
              <w:rPr>
                <w:rFonts w:ascii="Times New Roman" w:hAnsi="Times New Roman" w:cs="Times New Roman"/>
                <w:color w:val="auto"/>
                <w:lang w:val="uk-UA"/>
              </w:rPr>
              <w:t xml:space="preserve"> № </w:t>
            </w:r>
            <w:r w:rsidR="009B0860" w:rsidRPr="00296C92">
              <w:rPr>
                <w:rFonts w:ascii="Times New Roman" w:hAnsi="Times New Roman" w:cs="Times New Roman"/>
                <w:color w:val="auto"/>
                <w:lang w:val="uk-UA"/>
              </w:rPr>
              <w:t>5</w:t>
            </w:r>
            <w:r w:rsidRPr="00296C92">
              <w:rPr>
                <w:rFonts w:ascii="Times New Roman" w:hAnsi="Times New Roman" w:cs="Times New Roman"/>
                <w:color w:val="auto"/>
                <w:lang w:val="uk-UA"/>
              </w:rPr>
              <w:t xml:space="preserve">); </w:t>
            </w:r>
          </w:p>
          <w:p w14:paraId="7075392D" w14:textId="37460EAC" w:rsidR="00372564" w:rsidRPr="00296C92" w:rsidRDefault="00372564" w:rsidP="00D402A4">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тендерної пропозиції</w:t>
            </w:r>
            <w:r w:rsidR="00AD4A0C" w:rsidRPr="00296C92">
              <w:rPr>
                <w:rFonts w:ascii="Times New Roman" w:hAnsi="Times New Roman" w:cs="Times New Roman"/>
                <w:color w:val="auto"/>
                <w:lang w:val="uk-UA"/>
              </w:rPr>
              <w:t xml:space="preserve"> (цінової пропозиції)</w:t>
            </w:r>
            <w:r w:rsidRPr="00296C92">
              <w:rPr>
                <w:rFonts w:ascii="Times New Roman" w:hAnsi="Times New Roman" w:cs="Times New Roman"/>
                <w:color w:val="auto"/>
                <w:lang w:val="uk-UA"/>
              </w:rPr>
              <w:t xml:space="preserve"> </w:t>
            </w:r>
            <w:r w:rsidR="00C31FD6" w:rsidRPr="00296C92">
              <w:rPr>
                <w:rFonts w:ascii="Times New Roman" w:hAnsi="Times New Roman" w:cs="Times New Roman"/>
                <w:color w:val="auto"/>
                <w:lang w:val="uk-UA"/>
              </w:rPr>
              <w:t>за формою, викладеною в Додатк</w:t>
            </w:r>
            <w:r w:rsidR="00097D9E" w:rsidRPr="00296C92">
              <w:rPr>
                <w:rFonts w:ascii="Times New Roman" w:hAnsi="Times New Roman" w:cs="Times New Roman"/>
                <w:color w:val="auto"/>
                <w:lang w:val="uk-UA"/>
              </w:rPr>
              <w:t>у</w:t>
            </w:r>
            <w:r w:rsidRPr="00296C92">
              <w:rPr>
                <w:rFonts w:ascii="Times New Roman" w:hAnsi="Times New Roman" w:cs="Times New Roman"/>
                <w:color w:val="auto"/>
                <w:lang w:val="uk-UA"/>
              </w:rPr>
              <w:t> 4  до тендерної документації;</w:t>
            </w:r>
          </w:p>
          <w:p w14:paraId="2CB7249B" w14:textId="0550AB72" w:rsidR="00486A5A" w:rsidRPr="00296C92" w:rsidRDefault="00372564" w:rsidP="00D402A4">
            <w:pPr>
              <w:pStyle w:val="rvps2"/>
              <w:shd w:val="clear" w:color="auto" w:fill="FFFFFF"/>
              <w:spacing w:before="0" w:beforeAutospacing="0" w:after="0" w:afterAutospacing="0"/>
              <w:ind w:firstLine="601"/>
              <w:jc w:val="both"/>
              <w:rPr>
                <w:sz w:val="22"/>
                <w:szCs w:val="22"/>
              </w:rPr>
            </w:pPr>
            <w:r w:rsidRPr="00296C92">
              <w:t xml:space="preserve">- </w:t>
            </w:r>
            <w:r w:rsidR="00486A5A" w:rsidRPr="00296C92">
              <w:rPr>
                <w:sz w:val="22"/>
                <w:szCs w:val="22"/>
              </w:rPr>
              <w:t>документ про створення такого об’єднання (у разі якщо тендерна пропозиція подається об’єднанням учасників);</w:t>
            </w:r>
          </w:p>
          <w:p w14:paraId="02CDD889" w14:textId="0007D947" w:rsidR="00B90B39" w:rsidRPr="00296C92" w:rsidRDefault="00B90B39" w:rsidP="00D402A4">
            <w:pPr>
              <w:pStyle w:val="rvps2"/>
              <w:shd w:val="clear" w:color="auto" w:fill="FFFFFF"/>
              <w:spacing w:before="0" w:beforeAutospacing="0" w:after="0" w:afterAutospacing="0"/>
              <w:ind w:firstLine="601"/>
              <w:jc w:val="both"/>
              <w:rPr>
                <w:sz w:val="22"/>
                <w:szCs w:val="22"/>
              </w:rPr>
            </w:pPr>
            <w:r w:rsidRPr="00296C92">
              <w:rPr>
                <w:sz w:val="22"/>
                <w:szCs w:val="22"/>
              </w:rPr>
              <w:t>-інших документів та / або інформації визначені тендерною документацією та додатками.</w:t>
            </w:r>
          </w:p>
          <w:p w14:paraId="61C00716"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EDCAF09" w14:textId="77777777" w:rsidR="00296C92" w:rsidRPr="00296C92" w:rsidRDefault="00296C92" w:rsidP="00296C92">
            <w:pPr>
              <w:pStyle w:val="rvps2"/>
              <w:shd w:val="clear" w:color="auto" w:fill="FFFFFF"/>
              <w:ind w:firstLine="601"/>
              <w:jc w:val="both"/>
              <w:rPr>
                <w:sz w:val="22"/>
                <w:szCs w:val="22"/>
              </w:rPr>
            </w:pPr>
            <w:r w:rsidRPr="00296C92">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333B028" w14:textId="77777777" w:rsidR="00296C92" w:rsidRPr="00296C92" w:rsidRDefault="00296C92" w:rsidP="00296C92">
            <w:pPr>
              <w:pStyle w:val="rvps2"/>
              <w:shd w:val="clear" w:color="auto" w:fill="FFFFFF"/>
              <w:ind w:firstLine="601"/>
              <w:jc w:val="both"/>
              <w:rPr>
                <w:sz w:val="22"/>
                <w:szCs w:val="22"/>
              </w:rPr>
            </w:pPr>
            <w:r w:rsidRPr="00296C92">
              <w:rPr>
                <w:sz w:val="22"/>
                <w:szCs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0F9B7BD" w14:textId="77777777" w:rsidR="00296C92" w:rsidRPr="00296C92" w:rsidRDefault="00296C92" w:rsidP="00296C92">
            <w:pPr>
              <w:pStyle w:val="rvps2"/>
              <w:shd w:val="clear" w:color="auto" w:fill="FFFFFF"/>
              <w:ind w:firstLine="601"/>
              <w:jc w:val="both"/>
              <w:rPr>
                <w:sz w:val="22"/>
                <w:szCs w:val="22"/>
              </w:rPr>
            </w:pPr>
            <w:r w:rsidRPr="00296C92">
              <w:rPr>
                <w:sz w:val="22"/>
                <w:szCs w:val="22"/>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70A92E5" w14:textId="77777777" w:rsidR="00296C92" w:rsidRPr="00296C92" w:rsidRDefault="00296C92" w:rsidP="00296C92">
            <w:pPr>
              <w:pStyle w:val="rvps2"/>
              <w:shd w:val="clear" w:color="auto" w:fill="FFFFFF"/>
              <w:ind w:firstLine="601"/>
              <w:jc w:val="both"/>
              <w:rPr>
                <w:sz w:val="22"/>
                <w:szCs w:val="22"/>
              </w:rPr>
            </w:pPr>
            <w:r w:rsidRPr="00296C92">
              <w:rPr>
                <w:sz w:val="22"/>
                <w:szCs w:val="22"/>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BB22EBC"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DB7D070" w14:textId="77777777" w:rsidR="00296C92" w:rsidRPr="00296C92" w:rsidRDefault="00296C92" w:rsidP="00296C92">
            <w:pPr>
              <w:pStyle w:val="rvps2"/>
              <w:shd w:val="clear" w:color="auto" w:fill="FFFFFF"/>
              <w:ind w:firstLine="601"/>
              <w:jc w:val="both"/>
              <w:rPr>
                <w:sz w:val="22"/>
                <w:szCs w:val="22"/>
              </w:rPr>
            </w:pPr>
            <w:r w:rsidRPr="00296C92">
              <w:rPr>
                <w:sz w:val="22"/>
                <w:szCs w:val="22"/>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FC4597E"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AA9F389" w14:textId="77777777" w:rsidR="00296C92" w:rsidRPr="00296C92" w:rsidRDefault="00296C92" w:rsidP="00296C92">
            <w:pPr>
              <w:pStyle w:val="rvps2"/>
              <w:shd w:val="clear" w:color="auto" w:fill="FFFFFF"/>
              <w:ind w:firstLine="601"/>
              <w:jc w:val="both"/>
              <w:rPr>
                <w:sz w:val="22"/>
                <w:szCs w:val="22"/>
              </w:rPr>
            </w:pPr>
            <w:r w:rsidRPr="00296C92">
              <w:rPr>
                <w:sz w:val="22"/>
                <w:szCs w:val="22"/>
              </w:rPr>
              <w:t>Перелік формальних помилок, затверджений наказом Мінекономіки від 15.04.2020 № 710:</w:t>
            </w:r>
          </w:p>
          <w:p w14:paraId="64F0DAE2"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w:t>
            </w:r>
          </w:p>
          <w:p w14:paraId="070A03B8"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уживання великої літери; </w:t>
            </w:r>
          </w:p>
          <w:p w14:paraId="263D67BD"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уживання розділових знаків та відмінювання слів у реченні; </w:t>
            </w:r>
          </w:p>
          <w:p w14:paraId="1CC1727D"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використання слова або мовного звороту, запозичених з іншої мови; </w:t>
            </w:r>
          </w:p>
          <w:p w14:paraId="4451DB0F"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34DAA64"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застосування правил переносу частини слова з рядка в рядок; </w:t>
            </w:r>
          </w:p>
          <w:p w14:paraId="258E6CEF"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написання слів разом та/або окремо, та/або через дефіс; </w:t>
            </w:r>
          </w:p>
          <w:p w14:paraId="63F5E5E9"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B821AB8"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296C92">
              <w:rPr>
                <w:sz w:val="22"/>
                <w:szCs w:val="22"/>
              </w:rPr>
              <w:lastRenderedPageBreak/>
              <w:t xml:space="preserve">стосується характеристики предмета закупівлі, кваліфікаційних критеріїв до учасника процедури закупівлі. </w:t>
            </w:r>
          </w:p>
          <w:p w14:paraId="79480771"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B526AF7"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3DE7BBF"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93E0517"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B55E766"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99AF5B2"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8D065A2"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DD7EBFE"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F853793"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4B20D78" w14:textId="77777777" w:rsidR="00296C92" w:rsidRPr="00296C92" w:rsidRDefault="00296C92" w:rsidP="00296C92">
            <w:pPr>
              <w:pStyle w:val="rvps2"/>
              <w:shd w:val="clear" w:color="auto" w:fill="FFFFFF"/>
              <w:ind w:firstLine="601"/>
              <w:jc w:val="both"/>
              <w:rPr>
                <w:sz w:val="22"/>
                <w:szCs w:val="22"/>
              </w:rPr>
            </w:pPr>
            <w:r w:rsidRPr="00296C92">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B933B" w14:textId="77777777" w:rsidR="00296C92" w:rsidRPr="004E072B" w:rsidRDefault="00296C92" w:rsidP="006230D2">
            <w:pPr>
              <w:pStyle w:val="af1"/>
              <w:rPr>
                <w:rFonts w:ascii="Times New Roman" w:hAnsi="Times New Roman"/>
              </w:rPr>
            </w:pPr>
            <w:r w:rsidRPr="004E072B">
              <w:rPr>
                <w:rFonts w:ascii="Times New Roman" w:hAnsi="Times New Roman"/>
              </w:rPr>
              <w:t>Приклади формальних помилок:</w:t>
            </w:r>
          </w:p>
          <w:p w14:paraId="100C01B9" w14:textId="77777777" w:rsidR="00296C92" w:rsidRPr="004E072B" w:rsidRDefault="00296C92" w:rsidP="006230D2">
            <w:pPr>
              <w:pStyle w:val="af1"/>
              <w:rPr>
                <w:rFonts w:ascii="Times New Roman" w:hAnsi="Times New Roman"/>
              </w:rPr>
            </w:pPr>
            <w:r w:rsidRPr="004E072B">
              <w:rPr>
                <w:rFonts w:ascii="Times New Roman" w:hAnsi="Times New Roman"/>
              </w:rPr>
              <w:t xml:space="preserve">«вінницька область» замість «Вінницька область» або «місто львів» замість «місто Львів»; </w:t>
            </w:r>
          </w:p>
          <w:p w14:paraId="37AACE08" w14:textId="77777777" w:rsidR="00296C92" w:rsidRPr="004E072B" w:rsidRDefault="00296C92" w:rsidP="006230D2">
            <w:pPr>
              <w:pStyle w:val="af1"/>
              <w:rPr>
                <w:rFonts w:ascii="Times New Roman" w:hAnsi="Times New Roman"/>
              </w:rPr>
            </w:pPr>
            <w:r w:rsidRPr="004E072B">
              <w:rPr>
                <w:rFonts w:ascii="Times New Roman" w:hAnsi="Times New Roman"/>
              </w:rPr>
              <w:t>«у складі тендерна пропозиція» замість «у складі тендерної пропозиції»;</w:t>
            </w:r>
          </w:p>
          <w:p w14:paraId="2EAEC8BF" w14:textId="77777777" w:rsidR="00296C92" w:rsidRPr="004E072B" w:rsidRDefault="00296C92" w:rsidP="006230D2">
            <w:pPr>
              <w:pStyle w:val="af1"/>
              <w:rPr>
                <w:rFonts w:ascii="Times New Roman" w:hAnsi="Times New Roman"/>
              </w:rPr>
            </w:pPr>
            <w:r w:rsidRPr="004E072B">
              <w:rPr>
                <w:rFonts w:ascii="Times New Roman" w:hAnsi="Times New Roman"/>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25817F0" w14:textId="77777777" w:rsidR="00296C92" w:rsidRPr="004E072B" w:rsidRDefault="00296C92" w:rsidP="006230D2">
            <w:pPr>
              <w:pStyle w:val="af1"/>
              <w:rPr>
                <w:rFonts w:ascii="Times New Roman" w:hAnsi="Times New Roman"/>
              </w:rPr>
            </w:pPr>
            <w:r w:rsidRPr="004E072B">
              <w:rPr>
                <w:rFonts w:ascii="Times New Roman" w:hAnsi="Times New Roman"/>
              </w:rPr>
              <w:lastRenderedPageBreak/>
              <w:t>«тендернапропозиція» замість «тендерна пропозиція»;</w:t>
            </w:r>
          </w:p>
          <w:p w14:paraId="089B0FC8" w14:textId="77777777" w:rsidR="00296C92" w:rsidRPr="004E072B" w:rsidRDefault="00296C92" w:rsidP="006230D2">
            <w:pPr>
              <w:pStyle w:val="af1"/>
              <w:rPr>
                <w:rFonts w:ascii="Times New Roman" w:hAnsi="Times New Roman"/>
              </w:rPr>
            </w:pPr>
            <w:r w:rsidRPr="004E072B">
              <w:rPr>
                <w:rFonts w:ascii="Times New Roman" w:hAnsi="Times New Roman"/>
              </w:rPr>
              <w:t>«срток поставки» замість «строк поставки»;</w:t>
            </w:r>
          </w:p>
          <w:p w14:paraId="3FB92AF9" w14:textId="77777777" w:rsidR="00296C92" w:rsidRPr="004E072B" w:rsidRDefault="00296C92" w:rsidP="006230D2">
            <w:pPr>
              <w:pStyle w:val="af1"/>
              <w:rPr>
                <w:rFonts w:ascii="Times New Roman" w:hAnsi="Times New Roman"/>
              </w:rPr>
            </w:pPr>
            <w:r w:rsidRPr="004E072B">
              <w:rPr>
                <w:rFonts w:ascii="Times New Roman" w:hAnsi="Times New Roman"/>
              </w:rPr>
              <w:t>«Довідка» замість «Лист», «Гарантійний лист» замість «Довідка», «Лист» замість «Гарантійний лист» тощо;</w:t>
            </w:r>
          </w:p>
          <w:p w14:paraId="2EF6FBE2" w14:textId="77777777" w:rsidR="009E7AF7" w:rsidRDefault="00296C92" w:rsidP="006230D2">
            <w:pPr>
              <w:pStyle w:val="af1"/>
              <w:rPr>
                <w:rFonts w:ascii="Times New Roman" w:hAnsi="Times New Roman"/>
              </w:rPr>
            </w:pPr>
            <w:r w:rsidRPr="004E072B">
              <w:rPr>
                <w:rFonts w:ascii="Times New Roman" w:hAnsi="Times New Roman"/>
              </w:rPr>
              <w:t xml:space="preserve">подання документа у </w:t>
            </w:r>
            <w:proofErr w:type="gramStart"/>
            <w:r w:rsidRPr="004E072B">
              <w:rPr>
                <w:rFonts w:ascii="Times New Roman" w:hAnsi="Times New Roman"/>
              </w:rPr>
              <w:t>форматі  «</w:t>
            </w:r>
            <w:proofErr w:type="gramEnd"/>
            <w:r w:rsidRPr="004E072B">
              <w:rPr>
                <w:rFonts w:ascii="Times New Roman" w:hAnsi="Times New Roman"/>
              </w:rPr>
              <w:t>PDF» замість «JPEG», «JPEG» замість «PDF», «RAR» замість «PDF», «7z» замість «PDF» тощо.</w:t>
            </w:r>
          </w:p>
          <w:p w14:paraId="0B9CD4E7" w14:textId="77777777" w:rsidR="004E072B" w:rsidRDefault="004E072B" w:rsidP="006230D2">
            <w:pPr>
              <w:pStyle w:val="af1"/>
              <w:rPr>
                <w:rFonts w:ascii="Times New Roman" w:hAnsi="Times New Roman"/>
              </w:rPr>
            </w:pPr>
          </w:p>
          <w:p w14:paraId="5ADF685C" w14:textId="77777777" w:rsidR="004E072B" w:rsidRDefault="004E072B" w:rsidP="006230D2">
            <w:pPr>
              <w:pStyle w:val="af1"/>
              <w:rPr>
                <w:rFonts w:ascii="Times New Roman" w:hAnsi="Times New Roman"/>
              </w:rPr>
            </w:pPr>
          </w:p>
          <w:p w14:paraId="0E56237B" w14:textId="77777777" w:rsidR="004E072B" w:rsidRDefault="004E072B" w:rsidP="006230D2">
            <w:pPr>
              <w:pStyle w:val="af1"/>
              <w:rPr>
                <w:rFonts w:ascii="Times New Roman" w:hAnsi="Times New Roman"/>
              </w:rPr>
            </w:pPr>
          </w:p>
          <w:p w14:paraId="1983776C" w14:textId="77777777" w:rsidR="004E072B" w:rsidRDefault="004E072B" w:rsidP="006230D2">
            <w:pPr>
              <w:pStyle w:val="af1"/>
              <w:rPr>
                <w:rFonts w:ascii="Times New Roman" w:hAnsi="Times New Roman"/>
              </w:rPr>
            </w:pPr>
          </w:p>
          <w:p w14:paraId="260FC7C4" w14:textId="77777777" w:rsidR="004E072B" w:rsidRDefault="004E072B" w:rsidP="006230D2">
            <w:pPr>
              <w:pStyle w:val="af1"/>
              <w:rPr>
                <w:rFonts w:ascii="Times New Roman" w:hAnsi="Times New Roman"/>
              </w:rPr>
            </w:pPr>
          </w:p>
          <w:p w14:paraId="71E1D779" w14:textId="77777777" w:rsidR="004E072B" w:rsidRDefault="004E072B" w:rsidP="006230D2">
            <w:pPr>
              <w:pStyle w:val="af1"/>
              <w:rPr>
                <w:rFonts w:ascii="Times New Roman" w:hAnsi="Times New Roman"/>
              </w:rPr>
            </w:pPr>
          </w:p>
          <w:p w14:paraId="5CB8E3DE" w14:textId="77777777" w:rsidR="004E072B" w:rsidRDefault="004E072B" w:rsidP="006230D2">
            <w:pPr>
              <w:pStyle w:val="af1"/>
              <w:rPr>
                <w:rFonts w:ascii="Times New Roman" w:hAnsi="Times New Roman"/>
              </w:rPr>
            </w:pPr>
          </w:p>
          <w:p w14:paraId="1F4F5CB6" w14:textId="77777777" w:rsidR="004E072B" w:rsidRDefault="004E072B" w:rsidP="006230D2">
            <w:pPr>
              <w:pStyle w:val="af1"/>
              <w:rPr>
                <w:rFonts w:ascii="Times New Roman" w:hAnsi="Times New Roman"/>
              </w:rPr>
            </w:pPr>
          </w:p>
          <w:p w14:paraId="3498A984" w14:textId="77777777" w:rsidR="004E072B" w:rsidRDefault="004E072B" w:rsidP="006230D2">
            <w:pPr>
              <w:pStyle w:val="af1"/>
              <w:rPr>
                <w:rFonts w:ascii="Times New Roman" w:hAnsi="Times New Roman"/>
              </w:rPr>
            </w:pPr>
          </w:p>
          <w:p w14:paraId="08C2EC76" w14:textId="77777777" w:rsidR="004E072B" w:rsidRDefault="004E072B" w:rsidP="006230D2">
            <w:pPr>
              <w:pStyle w:val="af1"/>
              <w:rPr>
                <w:rFonts w:ascii="Times New Roman" w:hAnsi="Times New Roman"/>
              </w:rPr>
            </w:pPr>
          </w:p>
          <w:p w14:paraId="7A582EBF" w14:textId="5DD9928C" w:rsidR="004E072B" w:rsidRPr="006230D2" w:rsidRDefault="004E072B" w:rsidP="006230D2">
            <w:pPr>
              <w:pStyle w:val="af1"/>
            </w:pPr>
          </w:p>
        </w:tc>
      </w:tr>
      <w:tr w:rsidR="0096649B" w:rsidRPr="008C4985" w14:paraId="1B6D47BC" w14:textId="77777777" w:rsidTr="0057640B">
        <w:trPr>
          <w:trHeight w:val="346"/>
          <w:jc w:val="center"/>
        </w:trPr>
        <w:tc>
          <w:tcPr>
            <w:tcW w:w="562" w:type="dxa"/>
          </w:tcPr>
          <w:p w14:paraId="20D501C7" w14:textId="77777777" w:rsidR="0096649B" w:rsidRPr="00036E75" w:rsidRDefault="0096649B" w:rsidP="00036E75">
            <w:pPr>
              <w:pStyle w:val="af1"/>
              <w:rPr>
                <w:rFonts w:ascii="Times New Roman" w:hAnsi="Times New Roman"/>
              </w:rPr>
            </w:pPr>
            <w:r w:rsidRPr="00036E75">
              <w:rPr>
                <w:rFonts w:ascii="Times New Roman" w:hAnsi="Times New Roman"/>
              </w:rPr>
              <w:lastRenderedPageBreak/>
              <w:t>2</w:t>
            </w:r>
          </w:p>
        </w:tc>
        <w:tc>
          <w:tcPr>
            <w:tcW w:w="1985" w:type="dxa"/>
          </w:tcPr>
          <w:p w14:paraId="26B1E518" w14:textId="77777777" w:rsidR="0096649B" w:rsidRPr="00036E75" w:rsidRDefault="0096649B" w:rsidP="00036E75">
            <w:pPr>
              <w:pStyle w:val="af1"/>
              <w:rPr>
                <w:rFonts w:ascii="Times New Roman" w:hAnsi="Times New Roman"/>
              </w:rPr>
            </w:pPr>
            <w:r w:rsidRPr="00036E75">
              <w:rPr>
                <w:rFonts w:ascii="Times New Roman" w:hAnsi="Times New Roman"/>
              </w:rPr>
              <w:t>Забезпечення тендерної пропозиції</w:t>
            </w:r>
          </w:p>
        </w:tc>
        <w:tc>
          <w:tcPr>
            <w:tcW w:w="7449" w:type="dxa"/>
          </w:tcPr>
          <w:p w14:paraId="706CDD28" w14:textId="0E0423CB" w:rsidR="0022647F" w:rsidRPr="00036E75" w:rsidRDefault="0096649B" w:rsidP="00036E75">
            <w:pPr>
              <w:pStyle w:val="af1"/>
              <w:rPr>
                <w:rFonts w:ascii="Times New Roman" w:hAnsi="Times New Roman"/>
              </w:rPr>
            </w:pPr>
            <w:r w:rsidRPr="00036E75">
              <w:rPr>
                <w:rFonts w:ascii="Times New Roman" w:hAnsi="Times New Roman"/>
              </w:rPr>
              <w:t>Забезпечення тендерної пропозиції  не вимагається.</w:t>
            </w:r>
          </w:p>
        </w:tc>
      </w:tr>
      <w:tr w:rsidR="0096649B" w:rsidRPr="008C4985" w14:paraId="7534D362" w14:textId="77777777" w:rsidTr="0057640B">
        <w:trPr>
          <w:trHeight w:val="1011"/>
          <w:jc w:val="center"/>
        </w:trPr>
        <w:tc>
          <w:tcPr>
            <w:tcW w:w="562" w:type="dxa"/>
          </w:tcPr>
          <w:p w14:paraId="4A65C90B" w14:textId="77777777" w:rsidR="0096649B" w:rsidRPr="00036E75" w:rsidRDefault="0096649B" w:rsidP="00036E75">
            <w:pPr>
              <w:pStyle w:val="af1"/>
              <w:rPr>
                <w:rFonts w:ascii="Times New Roman" w:hAnsi="Times New Roman"/>
              </w:rPr>
            </w:pPr>
            <w:r w:rsidRPr="00036E75">
              <w:rPr>
                <w:rFonts w:ascii="Times New Roman" w:hAnsi="Times New Roman"/>
              </w:rPr>
              <w:t>3</w:t>
            </w:r>
          </w:p>
        </w:tc>
        <w:tc>
          <w:tcPr>
            <w:tcW w:w="1985" w:type="dxa"/>
          </w:tcPr>
          <w:p w14:paraId="3DDE8B5B" w14:textId="77777777" w:rsidR="0096649B" w:rsidRPr="00036E75" w:rsidRDefault="0096649B" w:rsidP="00036E75">
            <w:pPr>
              <w:pStyle w:val="af1"/>
              <w:rPr>
                <w:rFonts w:ascii="Times New Roman" w:hAnsi="Times New Roman"/>
              </w:rPr>
            </w:pPr>
            <w:r w:rsidRPr="00036E75">
              <w:rPr>
                <w:rFonts w:ascii="Times New Roman" w:hAnsi="Times New Roman"/>
              </w:rPr>
              <w:t>Умови повернення чи неповернення забезпечення тендерної пропозиції</w:t>
            </w:r>
          </w:p>
        </w:tc>
        <w:tc>
          <w:tcPr>
            <w:tcW w:w="7449" w:type="dxa"/>
          </w:tcPr>
          <w:p w14:paraId="1D94EC2A" w14:textId="77777777" w:rsidR="0096649B" w:rsidRPr="00036E75" w:rsidRDefault="0096649B" w:rsidP="00036E75">
            <w:pPr>
              <w:pStyle w:val="af1"/>
              <w:rPr>
                <w:rFonts w:ascii="Times New Roman" w:hAnsi="Times New Roman"/>
              </w:rPr>
            </w:pPr>
            <w:r w:rsidRPr="00036E75">
              <w:rPr>
                <w:rFonts w:ascii="Times New Roman" w:hAnsi="Times New Roman"/>
              </w:rPr>
              <w:t>Відсутні, оскільки забезпечення тендерної пропозиції не вимагається.</w:t>
            </w:r>
          </w:p>
        </w:tc>
      </w:tr>
      <w:tr w:rsidR="00C24FD1" w:rsidRPr="008C4985" w14:paraId="1432D766" w14:textId="77777777" w:rsidTr="0057640B">
        <w:trPr>
          <w:trHeight w:val="520"/>
          <w:jc w:val="center"/>
        </w:trPr>
        <w:tc>
          <w:tcPr>
            <w:tcW w:w="562" w:type="dxa"/>
          </w:tcPr>
          <w:p w14:paraId="069E456D" w14:textId="77777777" w:rsidR="005263FA" w:rsidRPr="008C4985" w:rsidRDefault="005263FA" w:rsidP="00DB3797">
            <w:pPr>
              <w:pStyle w:val="1"/>
              <w:widowControl w:val="0"/>
              <w:spacing w:before="72" w:after="72" w:line="240" w:lineRule="auto"/>
              <w:rPr>
                <w:rFonts w:ascii="Times New Roman" w:hAnsi="Times New Roman" w:cs="Times New Roman"/>
                <w:color w:val="auto"/>
                <w:lang w:val="uk-UA"/>
              </w:rPr>
            </w:pPr>
            <w:r w:rsidRPr="008C4985">
              <w:rPr>
                <w:rFonts w:ascii="Times New Roman" w:hAnsi="Times New Roman" w:cs="Times New Roman"/>
                <w:color w:val="auto"/>
                <w:lang w:val="uk-UA"/>
              </w:rPr>
              <w:t>4</w:t>
            </w:r>
          </w:p>
        </w:tc>
        <w:tc>
          <w:tcPr>
            <w:tcW w:w="1985" w:type="dxa"/>
          </w:tcPr>
          <w:p w14:paraId="00DA0C97" w14:textId="28DA15C9" w:rsidR="005263FA" w:rsidRPr="008C4985" w:rsidRDefault="005263FA" w:rsidP="005F3642">
            <w:pPr>
              <w:pStyle w:val="1"/>
              <w:widowControl w:val="0"/>
              <w:spacing w:before="72" w:after="72" w:line="240" w:lineRule="auto"/>
              <w:ind w:right="-37"/>
              <w:rPr>
                <w:rFonts w:ascii="Times New Roman" w:hAnsi="Times New Roman" w:cs="Times New Roman"/>
                <w:color w:val="auto"/>
                <w:lang w:val="uk-UA"/>
              </w:rPr>
            </w:pPr>
            <w:r w:rsidRPr="008C4985">
              <w:rPr>
                <w:rFonts w:ascii="Times New Roman" w:hAnsi="Times New Roman" w:cs="Times New Roman"/>
                <w:color w:val="auto"/>
                <w:lang w:val="uk-UA"/>
              </w:rPr>
              <w:t>Строк, протягом якого тендерні пропозиції є дійсними</w:t>
            </w:r>
          </w:p>
        </w:tc>
        <w:tc>
          <w:tcPr>
            <w:tcW w:w="7449" w:type="dxa"/>
          </w:tcPr>
          <w:p w14:paraId="523CA682" w14:textId="77777777" w:rsidR="000D0670" w:rsidRPr="000D0670" w:rsidRDefault="000D0670" w:rsidP="000D0670">
            <w:pPr>
              <w:pStyle w:val="rvps2"/>
              <w:shd w:val="clear" w:color="auto" w:fill="FFFFFF"/>
              <w:ind w:firstLine="601"/>
              <w:jc w:val="both"/>
              <w:rPr>
                <w:sz w:val="22"/>
                <w:szCs w:val="22"/>
              </w:rPr>
            </w:pPr>
            <w:r w:rsidRPr="000D0670">
              <w:rPr>
                <w:sz w:val="22"/>
                <w:szCs w:val="22"/>
              </w:rPr>
              <w:t xml:space="preserve">Тендерні пропозиції вважаються дійсними протягом 90 днів із дати кінцевого строку подання тендерних пропозицій. </w:t>
            </w:r>
          </w:p>
          <w:p w14:paraId="7BCCA888" w14:textId="77777777" w:rsidR="000D0670" w:rsidRPr="000D0670" w:rsidRDefault="000D0670" w:rsidP="000D0670">
            <w:pPr>
              <w:pStyle w:val="rvps2"/>
              <w:shd w:val="clear" w:color="auto" w:fill="FFFFFF"/>
              <w:ind w:firstLine="601"/>
              <w:jc w:val="both"/>
              <w:rPr>
                <w:sz w:val="22"/>
                <w:szCs w:val="22"/>
              </w:rPr>
            </w:pPr>
            <w:r w:rsidRPr="000D0670">
              <w:rPr>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56A6B67" w14:textId="77777777" w:rsidR="000D0670" w:rsidRPr="000D0670" w:rsidRDefault="000D0670" w:rsidP="000D0670">
            <w:pPr>
              <w:pStyle w:val="rvps2"/>
              <w:shd w:val="clear" w:color="auto" w:fill="FFFFFF"/>
              <w:ind w:firstLine="601"/>
              <w:jc w:val="both"/>
              <w:rPr>
                <w:sz w:val="22"/>
                <w:szCs w:val="22"/>
              </w:rPr>
            </w:pPr>
            <w:r w:rsidRPr="000D0670">
              <w:rPr>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A75451" w14:textId="392BA7A1" w:rsidR="000D0670" w:rsidRPr="000D0670" w:rsidRDefault="000D0670" w:rsidP="00C46D9D">
            <w:pPr>
              <w:pStyle w:val="rvps2"/>
              <w:numPr>
                <w:ilvl w:val="0"/>
                <w:numId w:val="1"/>
              </w:numPr>
              <w:shd w:val="clear" w:color="auto" w:fill="FFFFFF"/>
              <w:jc w:val="both"/>
              <w:rPr>
                <w:sz w:val="22"/>
                <w:szCs w:val="22"/>
              </w:rPr>
            </w:pPr>
            <w:r w:rsidRPr="000D0670">
              <w:rPr>
                <w:sz w:val="22"/>
                <w:szCs w:val="22"/>
              </w:rPr>
              <w:t>відхилити таку вимогу, не втрачаючи при цьому наданого ним забезпечення тендерної пропозиції;</w:t>
            </w:r>
          </w:p>
          <w:p w14:paraId="445A71AE" w14:textId="7069FC57" w:rsidR="000D0670" w:rsidRPr="000D0670" w:rsidRDefault="000D0670" w:rsidP="00C46D9D">
            <w:pPr>
              <w:pStyle w:val="rvps2"/>
              <w:numPr>
                <w:ilvl w:val="0"/>
                <w:numId w:val="1"/>
              </w:numPr>
              <w:shd w:val="clear" w:color="auto" w:fill="FFFFFF"/>
              <w:jc w:val="both"/>
              <w:rPr>
                <w:sz w:val="22"/>
                <w:szCs w:val="22"/>
              </w:rPr>
            </w:pPr>
            <w:r w:rsidRPr="000D0670">
              <w:rPr>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5E844AB4" w14:textId="5CC7FA46" w:rsidR="005263FA" w:rsidRPr="008C4985" w:rsidRDefault="000D0670" w:rsidP="000D0670">
            <w:pPr>
              <w:pStyle w:val="rvps2"/>
              <w:shd w:val="clear" w:color="auto" w:fill="FFFFFF"/>
              <w:spacing w:before="0" w:beforeAutospacing="0" w:after="0" w:afterAutospacing="0"/>
              <w:ind w:firstLine="601"/>
              <w:jc w:val="both"/>
              <w:rPr>
                <w:sz w:val="22"/>
                <w:szCs w:val="22"/>
              </w:rPr>
            </w:pPr>
            <w:r w:rsidRPr="000D0670">
              <w:rPr>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26E3" w:rsidRPr="008C4985" w14:paraId="0FDE6AA1" w14:textId="77777777" w:rsidTr="0057640B">
        <w:trPr>
          <w:trHeight w:val="520"/>
          <w:jc w:val="center"/>
        </w:trPr>
        <w:tc>
          <w:tcPr>
            <w:tcW w:w="562" w:type="dxa"/>
          </w:tcPr>
          <w:p w14:paraId="7D7E2F21" w14:textId="1E0657D9" w:rsidR="00CB26E3" w:rsidRPr="008C4985" w:rsidRDefault="00CB26E3" w:rsidP="00CB26E3">
            <w:pPr>
              <w:pStyle w:val="1"/>
              <w:widowControl w:val="0"/>
              <w:spacing w:before="48" w:line="240" w:lineRule="auto"/>
              <w:rPr>
                <w:rFonts w:ascii="Times New Roman" w:hAnsi="Times New Roman" w:cs="Times New Roman"/>
                <w:color w:val="auto"/>
                <w:lang w:val="uk-UA"/>
              </w:rPr>
            </w:pPr>
            <w:r>
              <w:t>5</w:t>
            </w:r>
          </w:p>
        </w:tc>
        <w:tc>
          <w:tcPr>
            <w:tcW w:w="1985" w:type="dxa"/>
          </w:tcPr>
          <w:p w14:paraId="5C50BA4A" w14:textId="5A815594" w:rsidR="00CB26E3" w:rsidRPr="00CB26E3" w:rsidRDefault="00CB26E3" w:rsidP="00CB26E3">
            <w:pPr>
              <w:pStyle w:val="1"/>
              <w:widowControl w:val="0"/>
              <w:spacing w:line="240" w:lineRule="auto"/>
              <w:rPr>
                <w:rFonts w:ascii="Times New Roman" w:hAnsi="Times New Roman" w:cs="Times New Roman"/>
                <w:color w:val="auto"/>
                <w:highlight w:val="red"/>
                <w:lang w:val="uk-UA"/>
              </w:rPr>
            </w:pPr>
            <w:r w:rsidRPr="00CB26E3">
              <w:rPr>
                <w:rFonts w:ascii="Times New Roman" w:hAnsi="Times New Roman" w:cs="Times New Roman"/>
              </w:rPr>
              <w:t>Кваліфікаційні критерії до учасників та вимоги, встановлені пунктом 44 Особливостей</w:t>
            </w:r>
          </w:p>
        </w:tc>
        <w:tc>
          <w:tcPr>
            <w:tcW w:w="7449" w:type="dxa"/>
          </w:tcPr>
          <w:p w14:paraId="785E51AE" w14:textId="77777777" w:rsidR="00510155" w:rsidRPr="00510155" w:rsidRDefault="00510155" w:rsidP="00510155">
            <w:pPr>
              <w:pStyle w:val="a7"/>
              <w:spacing w:before="150" w:after="150"/>
              <w:jc w:val="both"/>
              <w:rPr>
                <w:color w:val="000000"/>
                <w:sz w:val="22"/>
                <w:szCs w:val="22"/>
                <w:lang w:val="uk-UA"/>
              </w:rPr>
            </w:pPr>
            <w:r w:rsidRPr="00510155">
              <w:rPr>
                <w:color w:val="000000"/>
                <w:sz w:val="22"/>
                <w:szCs w:val="22"/>
                <w:lang w:val="uk-UA"/>
              </w:rPr>
              <w:t>Кваліфікаційні критерії та інформація про спосіб їх підтвердження викладені у Додатку № 1 до тендерної документації.</w:t>
            </w:r>
          </w:p>
          <w:p w14:paraId="55707626" w14:textId="77777777" w:rsidR="00510155" w:rsidRPr="00510155" w:rsidRDefault="00510155" w:rsidP="00510155">
            <w:pPr>
              <w:pStyle w:val="a7"/>
              <w:spacing w:before="150" w:after="150"/>
              <w:jc w:val="both"/>
              <w:rPr>
                <w:color w:val="000000"/>
                <w:sz w:val="22"/>
                <w:szCs w:val="22"/>
                <w:lang w:val="uk-UA"/>
              </w:rPr>
            </w:pPr>
            <w:r w:rsidRPr="00510155">
              <w:rPr>
                <w:color w:val="000000"/>
                <w:sz w:val="22"/>
                <w:szCs w:val="22"/>
                <w:lang w:val="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p w14:paraId="7206F47E" w14:textId="27AECF95" w:rsidR="00CB26E3" w:rsidRPr="00CB26E3" w:rsidRDefault="00CB26E3" w:rsidP="00CB26E3">
            <w:pPr>
              <w:pStyle w:val="af1"/>
              <w:jc w:val="both"/>
              <w:rPr>
                <w:rFonts w:ascii="Times New Roman" w:hAnsi="Times New Roman"/>
                <w:highlight w:val="red"/>
                <w:lang w:val="uk-UA"/>
              </w:rPr>
            </w:pPr>
          </w:p>
        </w:tc>
      </w:tr>
      <w:tr w:rsidR="00C24FD1" w:rsidRPr="008C4985" w14:paraId="4A59444A" w14:textId="77777777" w:rsidTr="0057640B">
        <w:trPr>
          <w:trHeight w:val="520"/>
          <w:jc w:val="center"/>
        </w:trPr>
        <w:tc>
          <w:tcPr>
            <w:tcW w:w="562" w:type="dxa"/>
          </w:tcPr>
          <w:p w14:paraId="62AD68D8" w14:textId="77777777" w:rsidR="005263FA" w:rsidRPr="008C4985" w:rsidRDefault="005263FA" w:rsidP="00DB3797">
            <w:pPr>
              <w:pStyle w:val="1"/>
              <w:widowControl w:val="0"/>
              <w:spacing w:before="48" w:line="240" w:lineRule="auto"/>
              <w:rPr>
                <w:rFonts w:ascii="Times New Roman" w:hAnsi="Times New Roman" w:cs="Times New Roman"/>
                <w:color w:val="auto"/>
                <w:lang w:val="uk-UA"/>
              </w:rPr>
            </w:pPr>
            <w:r w:rsidRPr="008C4985">
              <w:rPr>
                <w:rFonts w:ascii="Times New Roman" w:hAnsi="Times New Roman" w:cs="Times New Roman"/>
                <w:color w:val="auto"/>
                <w:lang w:val="uk-UA"/>
              </w:rPr>
              <w:t>6</w:t>
            </w:r>
          </w:p>
        </w:tc>
        <w:tc>
          <w:tcPr>
            <w:tcW w:w="1985" w:type="dxa"/>
          </w:tcPr>
          <w:p w14:paraId="319C15D0" w14:textId="05F48870" w:rsidR="005263FA" w:rsidRPr="008C4985" w:rsidRDefault="00272788" w:rsidP="005F3642">
            <w:pPr>
              <w:pStyle w:val="1"/>
              <w:widowControl w:val="0"/>
              <w:spacing w:before="48" w:line="240" w:lineRule="auto"/>
              <w:ind w:right="-179"/>
              <w:rPr>
                <w:rFonts w:ascii="Times New Roman" w:hAnsi="Times New Roman" w:cs="Times New Roman"/>
                <w:color w:val="auto"/>
                <w:lang w:val="uk-UA"/>
              </w:rPr>
            </w:pPr>
            <w:r w:rsidRPr="00272788">
              <w:rPr>
                <w:rFonts w:ascii="Times New Roman" w:hAnsi="Times New Roman" w:cs="Times New Roman"/>
                <w:color w:val="auto"/>
                <w:lang w:val="uk-UA"/>
              </w:rPr>
              <w:t xml:space="preserve">Інформація про технічні, якісні та кількісні </w:t>
            </w:r>
            <w:r w:rsidRPr="00272788">
              <w:rPr>
                <w:rFonts w:ascii="Times New Roman" w:hAnsi="Times New Roman" w:cs="Times New Roman"/>
                <w:color w:val="auto"/>
                <w:lang w:val="uk-UA"/>
              </w:rPr>
              <w:lastRenderedPageBreak/>
              <w:t>характеристики предмета закупівлі</w:t>
            </w:r>
          </w:p>
        </w:tc>
        <w:tc>
          <w:tcPr>
            <w:tcW w:w="7449" w:type="dxa"/>
          </w:tcPr>
          <w:p w14:paraId="6C81CB18" w14:textId="2B8EB240" w:rsidR="00761384" w:rsidRPr="00CB26E3" w:rsidRDefault="004E51B1" w:rsidP="00F96F76">
            <w:pPr>
              <w:pStyle w:val="1"/>
              <w:widowControl w:val="0"/>
              <w:spacing w:line="240" w:lineRule="auto"/>
              <w:ind w:firstLine="601"/>
              <w:jc w:val="both"/>
              <w:rPr>
                <w:rFonts w:ascii="Times New Roman" w:hAnsi="Times New Roman" w:cs="Times New Roman"/>
                <w:color w:val="auto"/>
                <w:highlight w:val="yellow"/>
                <w:lang w:val="uk-UA"/>
              </w:rPr>
            </w:pPr>
            <w:r w:rsidRPr="00CB26E3">
              <w:rPr>
                <w:rFonts w:ascii="Times New Roman" w:hAnsi="Times New Roman" w:cs="Times New Roman"/>
                <w:color w:val="auto"/>
                <w:lang w:val="uk-UA"/>
              </w:rPr>
              <w:lastRenderedPageBreak/>
              <w:t>Інформація про необхідні технічні, якісні та кількісні характеристики предмета закупівлі та технічн</w:t>
            </w:r>
            <w:r w:rsidR="00342AC0" w:rsidRPr="00CB26E3">
              <w:rPr>
                <w:rFonts w:ascii="Times New Roman" w:hAnsi="Times New Roman" w:cs="Times New Roman"/>
                <w:color w:val="auto"/>
                <w:lang w:val="uk-UA"/>
              </w:rPr>
              <w:t xml:space="preserve">е завдання </w:t>
            </w:r>
            <w:r w:rsidRPr="00CB26E3">
              <w:rPr>
                <w:rFonts w:ascii="Times New Roman" w:hAnsi="Times New Roman" w:cs="Times New Roman"/>
                <w:color w:val="auto"/>
                <w:lang w:val="uk-UA"/>
              </w:rPr>
              <w:t>до предмета закупівлі викладена у Додатку № 3.</w:t>
            </w:r>
          </w:p>
        </w:tc>
      </w:tr>
      <w:tr w:rsidR="00917CD0" w:rsidRPr="008C4985" w14:paraId="6B04085E" w14:textId="77777777" w:rsidTr="00BA1546">
        <w:trPr>
          <w:trHeight w:val="520"/>
          <w:jc w:val="center"/>
        </w:trPr>
        <w:tc>
          <w:tcPr>
            <w:tcW w:w="562" w:type="dxa"/>
            <w:shd w:val="clear" w:color="auto" w:fill="auto"/>
            <w:vAlign w:val="center"/>
          </w:tcPr>
          <w:p w14:paraId="5D9DAC5D" w14:textId="0A879B4E" w:rsidR="00917CD0" w:rsidRPr="001146B6" w:rsidRDefault="00917CD0" w:rsidP="00917CD0">
            <w:pPr>
              <w:pStyle w:val="1"/>
              <w:widowControl w:val="0"/>
              <w:spacing w:before="48" w:line="240" w:lineRule="auto"/>
              <w:rPr>
                <w:rFonts w:ascii="Times New Roman" w:hAnsi="Times New Roman" w:cs="Times New Roman"/>
                <w:color w:val="auto"/>
                <w:lang w:val="uk-UA"/>
              </w:rPr>
            </w:pPr>
            <w:r w:rsidRPr="001146B6">
              <w:rPr>
                <w:rFonts w:ascii="Times New Roman" w:hAnsi="Times New Roman"/>
                <w:lang w:eastAsia="uk-UA"/>
              </w:rPr>
              <w:t>7</w:t>
            </w:r>
          </w:p>
        </w:tc>
        <w:tc>
          <w:tcPr>
            <w:tcW w:w="1985" w:type="dxa"/>
            <w:shd w:val="clear" w:color="auto" w:fill="auto"/>
            <w:vAlign w:val="center"/>
          </w:tcPr>
          <w:p w14:paraId="04EA51B1" w14:textId="193CE041" w:rsidR="00917CD0" w:rsidRPr="001146B6" w:rsidRDefault="00917CD0" w:rsidP="00917CD0">
            <w:pPr>
              <w:pStyle w:val="1"/>
              <w:widowControl w:val="0"/>
              <w:spacing w:before="48" w:line="240" w:lineRule="auto"/>
              <w:ind w:right="113"/>
              <w:rPr>
                <w:rFonts w:ascii="Times New Roman" w:hAnsi="Times New Roman" w:cs="Times New Roman"/>
                <w:color w:val="auto"/>
                <w:lang w:val="uk-UA"/>
              </w:rPr>
            </w:pPr>
            <w:r w:rsidRPr="001146B6">
              <w:rPr>
                <w:rFonts w:ascii="Times New Roman" w:hAnsi="Times New Roman"/>
                <w:lang w:eastAsia="uk-UA"/>
              </w:rPr>
              <w:t>Інформація про субпідрядника (субпідрядників)</w:t>
            </w:r>
          </w:p>
        </w:tc>
        <w:tc>
          <w:tcPr>
            <w:tcW w:w="7449" w:type="dxa"/>
            <w:shd w:val="clear" w:color="auto" w:fill="auto"/>
          </w:tcPr>
          <w:p w14:paraId="13D4EFE6" w14:textId="51117E61" w:rsidR="00917CD0" w:rsidRPr="00750524" w:rsidRDefault="0077518D" w:rsidP="00917CD0">
            <w:pPr>
              <w:pStyle w:val="a7"/>
              <w:spacing w:before="0" w:after="0"/>
              <w:ind w:firstLine="601"/>
              <w:jc w:val="both"/>
              <w:rPr>
                <w:b/>
                <w:bCs/>
                <w:sz w:val="22"/>
                <w:szCs w:val="22"/>
                <w:lang w:val="uk-UA"/>
              </w:rPr>
            </w:pPr>
            <w:r w:rsidRPr="0077518D">
              <w:rPr>
                <w:rFonts w:cs="Arial"/>
                <w:color w:val="000000"/>
                <w:sz w:val="22"/>
                <w:szCs w:val="22"/>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917CD0" w:rsidRPr="008C4985" w14:paraId="3180044D" w14:textId="77777777" w:rsidTr="00BA1546">
        <w:trPr>
          <w:trHeight w:val="736"/>
          <w:jc w:val="center"/>
        </w:trPr>
        <w:tc>
          <w:tcPr>
            <w:tcW w:w="562" w:type="dxa"/>
            <w:tcBorders>
              <w:bottom w:val="single" w:sz="6" w:space="0" w:color="auto"/>
            </w:tcBorders>
            <w:shd w:val="clear" w:color="auto" w:fill="auto"/>
            <w:vAlign w:val="center"/>
          </w:tcPr>
          <w:p w14:paraId="14C1F8BC" w14:textId="3B21D87B" w:rsidR="00917CD0" w:rsidRPr="001146B6" w:rsidRDefault="00917CD0" w:rsidP="00917CD0">
            <w:pPr>
              <w:pStyle w:val="1"/>
              <w:widowControl w:val="0"/>
              <w:spacing w:before="48" w:line="240" w:lineRule="auto"/>
              <w:rPr>
                <w:rFonts w:ascii="Times New Roman" w:hAnsi="Times New Roman" w:cs="Times New Roman"/>
                <w:color w:val="auto"/>
                <w:lang w:val="uk-UA"/>
              </w:rPr>
            </w:pPr>
            <w:r w:rsidRPr="001146B6">
              <w:rPr>
                <w:rFonts w:ascii="Times New Roman" w:hAnsi="Times New Roman"/>
                <w:lang w:eastAsia="uk-UA"/>
              </w:rPr>
              <w:t>8</w:t>
            </w:r>
          </w:p>
        </w:tc>
        <w:tc>
          <w:tcPr>
            <w:tcW w:w="1985" w:type="dxa"/>
            <w:tcBorders>
              <w:bottom w:val="single" w:sz="6" w:space="0" w:color="auto"/>
            </w:tcBorders>
            <w:shd w:val="clear" w:color="auto" w:fill="auto"/>
            <w:vAlign w:val="center"/>
          </w:tcPr>
          <w:p w14:paraId="706FFE10" w14:textId="51A878D0" w:rsidR="00917CD0" w:rsidRPr="001146B6" w:rsidRDefault="00DE54A8" w:rsidP="00917CD0">
            <w:pPr>
              <w:pStyle w:val="a7"/>
              <w:spacing w:before="0" w:after="0"/>
              <w:rPr>
                <w:sz w:val="22"/>
                <w:szCs w:val="22"/>
                <w:lang w:val="uk-UA"/>
              </w:rPr>
            </w:pPr>
            <w:r>
              <w:rPr>
                <w:sz w:val="22"/>
                <w:szCs w:val="22"/>
                <w:lang w:val="uk-UA" w:eastAsia="uk-UA"/>
              </w:rPr>
              <w:t>В</w:t>
            </w:r>
            <w:r w:rsidR="00917CD0" w:rsidRPr="001146B6">
              <w:rPr>
                <w:sz w:val="22"/>
                <w:szCs w:val="22"/>
                <w:lang w:eastAsia="uk-UA"/>
              </w:rPr>
              <w:t>несення змін або відкликання тендерної пропозиції учасником</w:t>
            </w:r>
          </w:p>
        </w:tc>
        <w:tc>
          <w:tcPr>
            <w:tcW w:w="7449" w:type="dxa"/>
            <w:tcBorders>
              <w:bottom w:val="single" w:sz="6" w:space="0" w:color="auto"/>
            </w:tcBorders>
            <w:shd w:val="clear" w:color="auto" w:fill="auto"/>
            <w:vAlign w:val="center"/>
          </w:tcPr>
          <w:p w14:paraId="1DC673E6" w14:textId="77777777" w:rsidR="00917CD0" w:rsidRPr="001146B6" w:rsidRDefault="00917CD0" w:rsidP="00917CD0">
            <w:pPr>
              <w:widowControl w:val="0"/>
              <w:spacing w:line="240" w:lineRule="auto"/>
              <w:ind w:firstLine="227"/>
              <w:contextualSpacing/>
              <w:jc w:val="both"/>
              <w:rPr>
                <w:rFonts w:ascii="Times New Roman" w:hAnsi="Times New Roman"/>
              </w:rPr>
            </w:pPr>
            <w:r w:rsidRPr="001146B6">
              <w:rPr>
                <w:rFonts w:ascii="Times New Roman" w:hAnsi="Times New Roman"/>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1372ADBE" w14:textId="472F97EF" w:rsidR="00917CD0" w:rsidRPr="001146B6" w:rsidRDefault="00917CD0" w:rsidP="00917CD0">
            <w:pPr>
              <w:pStyle w:val="a7"/>
              <w:spacing w:before="0" w:after="0"/>
              <w:ind w:firstLine="601"/>
              <w:jc w:val="both"/>
              <w:rPr>
                <w:sz w:val="22"/>
                <w:szCs w:val="22"/>
                <w:lang w:val="uk-UA"/>
              </w:rPr>
            </w:pPr>
          </w:p>
        </w:tc>
      </w:tr>
      <w:tr w:rsidR="00DE54A8" w:rsidRPr="008C4985" w14:paraId="2B1FD1FE" w14:textId="77777777" w:rsidTr="00DD29B6">
        <w:trPr>
          <w:trHeight w:val="736"/>
          <w:jc w:val="center"/>
        </w:trPr>
        <w:tc>
          <w:tcPr>
            <w:tcW w:w="562" w:type="dxa"/>
            <w:shd w:val="clear" w:color="auto" w:fill="FFFFFF"/>
          </w:tcPr>
          <w:p w14:paraId="03A6C5E1" w14:textId="6D65192D" w:rsidR="00DE54A8" w:rsidRPr="001146B6" w:rsidRDefault="00DE54A8" w:rsidP="00DE54A8">
            <w:pPr>
              <w:pStyle w:val="1"/>
              <w:widowControl w:val="0"/>
              <w:spacing w:before="48" w:line="240" w:lineRule="auto"/>
              <w:rPr>
                <w:rFonts w:ascii="Times New Roman" w:hAnsi="Times New Roman"/>
                <w:lang w:eastAsia="uk-UA"/>
              </w:rPr>
            </w:pPr>
            <w:r>
              <w:rPr>
                <w:rFonts w:ascii="Times New Roman" w:hAnsi="Times New Roman"/>
                <w:sz w:val="24"/>
                <w:szCs w:val="24"/>
                <w:lang w:val="uk-UA"/>
              </w:rPr>
              <w:t>9</w:t>
            </w:r>
          </w:p>
        </w:tc>
        <w:tc>
          <w:tcPr>
            <w:tcW w:w="1985" w:type="dxa"/>
            <w:shd w:val="clear" w:color="auto" w:fill="FFFFFF"/>
          </w:tcPr>
          <w:p w14:paraId="3001F4B9" w14:textId="5A83BF8B" w:rsidR="00DE54A8" w:rsidRDefault="00DE54A8" w:rsidP="00DE54A8">
            <w:pPr>
              <w:pStyle w:val="a7"/>
              <w:spacing w:before="0" w:after="0"/>
              <w:rPr>
                <w:sz w:val="22"/>
                <w:szCs w:val="22"/>
                <w:lang w:val="uk-UA" w:eastAsia="uk-UA"/>
              </w:rPr>
            </w:pPr>
            <w:r>
              <w:rPr>
                <w:lang w:val="uk-UA" w:eastAsia="ru-RU"/>
              </w:rPr>
              <w:t>Ступень локалізації виробництва</w:t>
            </w:r>
          </w:p>
        </w:tc>
        <w:tc>
          <w:tcPr>
            <w:tcW w:w="7449" w:type="dxa"/>
            <w:tcBorders>
              <w:bottom w:val="single" w:sz="6" w:space="0" w:color="auto"/>
            </w:tcBorders>
            <w:shd w:val="clear" w:color="auto" w:fill="auto"/>
            <w:vAlign w:val="center"/>
          </w:tcPr>
          <w:p w14:paraId="56162895" w14:textId="098DEBA7" w:rsidR="00DE54A8" w:rsidRPr="001146B6" w:rsidRDefault="00DE54A8" w:rsidP="00DE54A8">
            <w:pPr>
              <w:widowControl w:val="0"/>
              <w:spacing w:line="240" w:lineRule="auto"/>
              <w:ind w:firstLine="227"/>
              <w:contextualSpacing/>
              <w:jc w:val="both"/>
              <w:rPr>
                <w:rFonts w:ascii="Times New Roman" w:hAnsi="Times New Roman"/>
              </w:rPr>
            </w:pPr>
            <w:r w:rsidRPr="00DE54A8">
              <w:rPr>
                <w:rFonts w:ascii="Times New Roman" w:hAnsi="Times New Roman"/>
              </w:rPr>
              <w:t>Не застосовується</w:t>
            </w:r>
          </w:p>
        </w:tc>
      </w:tr>
      <w:tr w:rsidR="00DE54A8" w:rsidRPr="008C4985" w14:paraId="77E6BD07" w14:textId="77777777" w:rsidTr="001D5E5E">
        <w:trPr>
          <w:trHeight w:val="70"/>
          <w:jc w:val="center"/>
        </w:trPr>
        <w:tc>
          <w:tcPr>
            <w:tcW w:w="9996" w:type="dxa"/>
            <w:gridSpan w:val="3"/>
          </w:tcPr>
          <w:p w14:paraId="7A285235" w14:textId="77777777" w:rsidR="00DE54A8" w:rsidRPr="008C4985" w:rsidRDefault="00DE54A8" w:rsidP="00DE54A8">
            <w:pPr>
              <w:pStyle w:val="1"/>
              <w:widowControl w:val="0"/>
              <w:spacing w:before="48" w:line="240" w:lineRule="auto"/>
              <w:ind w:left="34" w:right="113" w:firstLine="848"/>
              <w:jc w:val="center"/>
              <w:rPr>
                <w:rFonts w:ascii="Times New Roman" w:hAnsi="Times New Roman" w:cs="Times New Roman"/>
                <w:b/>
                <w:color w:val="auto"/>
                <w:u w:val="single"/>
                <w:lang w:val="uk-UA"/>
              </w:rPr>
            </w:pPr>
            <w:r w:rsidRPr="008C4985">
              <w:rPr>
                <w:rFonts w:ascii="Times New Roman" w:hAnsi="Times New Roman" w:cs="Times New Roman"/>
                <w:b/>
                <w:color w:val="auto"/>
                <w:u w:val="single"/>
                <w:lang w:val="uk-UA"/>
              </w:rPr>
              <w:t>ІV. Подання та розкриття тендерної пропозиції</w:t>
            </w:r>
          </w:p>
        </w:tc>
      </w:tr>
      <w:tr w:rsidR="00DE54A8" w:rsidRPr="008C4985" w14:paraId="3F690266" w14:textId="77777777" w:rsidTr="0057640B">
        <w:trPr>
          <w:trHeight w:val="520"/>
          <w:jc w:val="center"/>
        </w:trPr>
        <w:tc>
          <w:tcPr>
            <w:tcW w:w="562" w:type="dxa"/>
          </w:tcPr>
          <w:p w14:paraId="69EEA675" w14:textId="77777777" w:rsidR="00DE54A8" w:rsidRPr="008C4985" w:rsidRDefault="00DE54A8" w:rsidP="00DE54A8">
            <w:pPr>
              <w:pStyle w:val="1"/>
              <w:widowControl w:val="0"/>
              <w:spacing w:before="48" w:line="240" w:lineRule="auto"/>
              <w:rPr>
                <w:rFonts w:ascii="Times New Roman" w:hAnsi="Times New Roman" w:cs="Times New Roman"/>
                <w:color w:val="auto"/>
                <w:lang w:val="uk-UA"/>
              </w:rPr>
            </w:pPr>
            <w:r w:rsidRPr="008C4985">
              <w:rPr>
                <w:rFonts w:ascii="Times New Roman" w:hAnsi="Times New Roman" w:cs="Times New Roman"/>
                <w:color w:val="auto"/>
                <w:lang w:val="uk-UA"/>
              </w:rPr>
              <w:t>1</w:t>
            </w:r>
          </w:p>
        </w:tc>
        <w:tc>
          <w:tcPr>
            <w:tcW w:w="1985" w:type="dxa"/>
          </w:tcPr>
          <w:p w14:paraId="0374CC85" w14:textId="77777777" w:rsidR="00DE54A8" w:rsidRPr="008C4985" w:rsidRDefault="00DE54A8" w:rsidP="00DE54A8">
            <w:pPr>
              <w:pStyle w:val="1"/>
              <w:widowControl w:val="0"/>
              <w:spacing w:before="48" w:line="240" w:lineRule="auto"/>
              <w:ind w:right="113"/>
              <w:jc w:val="both"/>
              <w:rPr>
                <w:rFonts w:ascii="Times New Roman" w:hAnsi="Times New Roman" w:cs="Times New Roman"/>
                <w:color w:val="auto"/>
                <w:lang w:val="uk-UA"/>
              </w:rPr>
            </w:pPr>
            <w:r w:rsidRPr="008C4985">
              <w:rPr>
                <w:rFonts w:ascii="Times New Roman" w:hAnsi="Times New Roman" w:cs="Times New Roman"/>
                <w:color w:val="auto"/>
                <w:lang w:val="uk-UA"/>
              </w:rPr>
              <w:t>Кінцевий строк подання тендерної пропозиції</w:t>
            </w:r>
          </w:p>
        </w:tc>
        <w:tc>
          <w:tcPr>
            <w:tcW w:w="7449" w:type="dxa"/>
          </w:tcPr>
          <w:p w14:paraId="32D6C104" w14:textId="2220C152" w:rsidR="00DE54A8" w:rsidRPr="008C4985" w:rsidRDefault="00DE54A8" w:rsidP="00DE54A8">
            <w:pPr>
              <w:spacing w:line="240" w:lineRule="auto"/>
              <w:ind w:firstLine="601"/>
              <w:jc w:val="both"/>
              <w:rPr>
                <w:rFonts w:ascii="Times New Roman" w:hAnsi="Times New Roman" w:cs="Times New Roman"/>
                <w:color w:val="auto"/>
              </w:rPr>
            </w:pPr>
            <w:r w:rsidRPr="008C4985">
              <w:rPr>
                <w:rFonts w:ascii="Times New Roman" w:hAnsi="Times New Roman" w:cs="Times New Roman"/>
                <w:color w:val="auto"/>
              </w:rPr>
              <w:t xml:space="preserve">Кінцевий строк подання тендерних пропозицій </w:t>
            </w:r>
            <w:r w:rsidR="00D152B9">
              <w:rPr>
                <w:rFonts w:ascii="Times New Roman" w:hAnsi="Times New Roman" w:cs="Times New Roman"/>
                <w:b/>
                <w:color w:val="auto"/>
              </w:rPr>
              <w:t>2</w:t>
            </w:r>
            <w:r w:rsidR="00180894">
              <w:rPr>
                <w:rFonts w:ascii="Times New Roman" w:hAnsi="Times New Roman" w:cs="Times New Roman"/>
                <w:b/>
                <w:color w:val="auto"/>
              </w:rPr>
              <w:t>2</w:t>
            </w:r>
            <w:bookmarkStart w:id="1" w:name="_GoBack"/>
            <w:bookmarkEnd w:id="1"/>
            <w:r w:rsidR="00C16C5C">
              <w:rPr>
                <w:rFonts w:ascii="Times New Roman" w:hAnsi="Times New Roman" w:cs="Times New Roman"/>
                <w:b/>
                <w:color w:val="auto"/>
              </w:rPr>
              <w:t>.0</w:t>
            </w:r>
            <w:r w:rsidR="005F560B">
              <w:rPr>
                <w:rFonts w:ascii="Times New Roman" w:hAnsi="Times New Roman" w:cs="Times New Roman"/>
                <w:b/>
                <w:color w:val="auto"/>
              </w:rPr>
              <w:t>6</w:t>
            </w:r>
            <w:r w:rsidR="00C16C5C">
              <w:rPr>
                <w:rFonts w:ascii="Times New Roman" w:hAnsi="Times New Roman" w:cs="Times New Roman"/>
                <w:b/>
                <w:color w:val="auto"/>
              </w:rPr>
              <w:t xml:space="preserve">.2023 р. </w:t>
            </w:r>
            <w:r w:rsidRPr="00BE2BE1">
              <w:rPr>
                <w:rFonts w:ascii="Times New Roman" w:hAnsi="Times New Roman" w:cs="Times New Roman"/>
                <w:b/>
                <w:color w:val="auto"/>
              </w:rPr>
              <w:t>до 0</w:t>
            </w:r>
            <w:r w:rsidR="00690A12" w:rsidRPr="00BE2BE1">
              <w:rPr>
                <w:rFonts w:ascii="Times New Roman" w:hAnsi="Times New Roman" w:cs="Times New Roman"/>
                <w:b/>
                <w:color w:val="auto"/>
              </w:rPr>
              <w:t>0</w:t>
            </w:r>
            <w:r w:rsidRPr="00BE2BE1">
              <w:rPr>
                <w:rFonts w:ascii="Times New Roman" w:hAnsi="Times New Roman" w:cs="Times New Roman"/>
                <w:b/>
                <w:color w:val="auto"/>
              </w:rPr>
              <w:t>-00</w:t>
            </w:r>
            <w:r w:rsidR="00DB329E" w:rsidRPr="00C7691C">
              <w:rPr>
                <w:rFonts w:ascii="Times New Roman" w:hAnsi="Times New Roman" w:cs="Times New Roman"/>
                <w:color w:val="auto"/>
              </w:rPr>
              <w:t>.</w:t>
            </w:r>
          </w:p>
          <w:p w14:paraId="58D6AB89" w14:textId="77777777" w:rsidR="00DB329E" w:rsidRDefault="00DB329E" w:rsidP="00DE54A8">
            <w:pPr>
              <w:pStyle w:val="1"/>
              <w:widowControl w:val="0"/>
              <w:spacing w:line="240" w:lineRule="auto"/>
              <w:ind w:firstLine="601"/>
              <w:jc w:val="both"/>
              <w:rPr>
                <w:rFonts w:ascii="Times New Roman" w:hAnsi="Times New Roman" w:cs="Times New Roman"/>
                <w:color w:val="auto"/>
                <w:lang w:val="uk-UA"/>
              </w:rPr>
            </w:pPr>
          </w:p>
          <w:p w14:paraId="4E416FC0" w14:textId="4CE719D4" w:rsidR="00DE54A8" w:rsidRPr="008C4985" w:rsidRDefault="00DB329E" w:rsidP="00DE54A8">
            <w:pPr>
              <w:pStyle w:val="1"/>
              <w:widowControl w:val="0"/>
              <w:spacing w:line="240" w:lineRule="auto"/>
              <w:ind w:firstLine="601"/>
              <w:jc w:val="both"/>
              <w:rPr>
                <w:rFonts w:ascii="Times New Roman" w:hAnsi="Times New Roman" w:cs="Times New Roman"/>
                <w:color w:val="auto"/>
                <w:lang w:val="uk-UA"/>
              </w:rPr>
            </w:pPr>
            <w:r w:rsidRPr="00DB329E">
              <w:rPr>
                <w:rFonts w:ascii="Times New Roman" w:hAnsi="Times New Roman"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DE54A8" w:rsidRPr="008C4985" w14:paraId="5F013379" w14:textId="77777777" w:rsidTr="0057640B">
        <w:trPr>
          <w:trHeight w:val="520"/>
          <w:jc w:val="center"/>
        </w:trPr>
        <w:tc>
          <w:tcPr>
            <w:tcW w:w="562" w:type="dxa"/>
          </w:tcPr>
          <w:p w14:paraId="3A8DE13D" w14:textId="77777777" w:rsidR="00DE54A8" w:rsidRPr="008C4985" w:rsidRDefault="00DE54A8" w:rsidP="00DE54A8">
            <w:pPr>
              <w:pStyle w:val="1"/>
              <w:widowControl w:val="0"/>
              <w:spacing w:before="120" w:after="120" w:line="240" w:lineRule="auto"/>
              <w:rPr>
                <w:rFonts w:ascii="Times New Roman" w:hAnsi="Times New Roman" w:cs="Times New Roman"/>
                <w:color w:val="auto"/>
                <w:lang w:val="uk-UA"/>
              </w:rPr>
            </w:pPr>
            <w:r w:rsidRPr="008C4985">
              <w:rPr>
                <w:rFonts w:ascii="Times New Roman" w:hAnsi="Times New Roman" w:cs="Times New Roman"/>
                <w:color w:val="auto"/>
                <w:lang w:val="uk-UA"/>
              </w:rPr>
              <w:t>2</w:t>
            </w:r>
          </w:p>
        </w:tc>
        <w:tc>
          <w:tcPr>
            <w:tcW w:w="1985" w:type="dxa"/>
          </w:tcPr>
          <w:p w14:paraId="7006C75C" w14:textId="03454723" w:rsidR="00DE54A8" w:rsidRPr="003E428A" w:rsidRDefault="00DE54A8" w:rsidP="00DE54A8">
            <w:pPr>
              <w:pStyle w:val="af1"/>
              <w:jc w:val="both"/>
              <w:rPr>
                <w:rFonts w:ascii="Times New Roman" w:hAnsi="Times New Roman"/>
                <w:lang w:val="uk-UA"/>
              </w:rPr>
            </w:pPr>
            <w:r w:rsidRPr="003E428A">
              <w:rPr>
                <w:rFonts w:ascii="Times New Roman" w:hAnsi="Times New Roman"/>
              </w:rPr>
              <w:t>Дата та час розкриття тендерної пропозиції</w:t>
            </w:r>
          </w:p>
        </w:tc>
        <w:tc>
          <w:tcPr>
            <w:tcW w:w="7449" w:type="dxa"/>
          </w:tcPr>
          <w:p w14:paraId="064E8378" w14:textId="77777777" w:rsidR="007C3413" w:rsidRPr="007C3413" w:rsidRDefault="00DB329E" w:rsidP="007C3413">
            <w:pPr>
              <w:pStyle w:val="af1"/>
              <w:jc w:val="both"/>
              <w:rPr>
                <w:rFonts w:ascii="Times New Roman" w:hAnsi="Times New Roman"/>
                <w:lang w:val="uk-UA"/>
              </w:rPr>
            </w:pPr>
            <w:r>
              <w:rPr>
                <w:rFonts w:ascii="Times New Roman" w:hAnsi="Times New Roman"/>
                <w:lang w:val="uk-UA"/>
              </w:rPr>
              <w:t xml:space="preserve">            </w:t>
            </w:r>
            <w:r w:rsidR="007C3413" w:rsidRPr="007C3413">
              <w:rPr>
                <w:rFonts w:ascii="Times New Roman" w:hAnsi="Times New Roman"/>
                <w:lang w:val="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D164C11" w14:textId="77777777" w:rsidR="007C3413" w:rsidRPr="007C3413" w:rsidRDefault="007C3413" w:rsidP="007C3413">
            <w:pPr>
              <w:pStyle w:val="af1"/>
              <w:jc w:val="both"/>
              <w:rPr>
                <w:rFonts w:ascii="Times New Roman" w:hAnsi="Times New Roman"/>
                <w:lang w:val="uk-UA"/>
              </w:rPr>
            </w:pPr>
            <w:r w:rsidRPr="007C3413">
              <w:rPr>
                <w:rFonts w:ascii="Times New Roman" w:hAnsi="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B70E7DE" w14:textId="77777777" w:rsidR="007C3413" w:rsidRPr="007C3413" w:rsidRDefault="007C3413" w:rsidP="007C3413">
            <w:pPr>
              <w:pStyle w:val="af1"/>
              <w:jc w:val="both"/>
              <w:rPr>
                <w:rFonts w:ascii="Times New Roman" w:hAnsi="Times New Roman"/>
                <w:lang w:val="uk-UA"/>
              </w:rPr>
            </w:pPr>
            <w:r w:rsidRPr="007C3413">
              <w:rPr>
                <w:rFonts w:ascii="Times New Roman" w:hAnsi="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99973EE" w14:textId="257BF243" w:rsidR="00DE54A8" w:rsidRPr="003E428A" w:rsidRDefault="007C3413" w:rsidP="007C3413">
            <w:pPr>
              <w:pStyle w:val="af1"/>
              <w:jc w:val="both"/>
              <w:rPr>
                <w:rFonts w:ascii="Times New Roman" w:hAnsi="Times New Roman"/>
                <w:lang w:val="uk-UA"/>
              </w:rPr>
            </w:pPr>
            <w:r w:rsidRPr="007C3413">
              <w:rPr>
                <w:rFonts w:ascii="Times New Roman" w:hAnsi="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E54A8" w:rsidRPr="008C4985" w14:paraId="166BFC1A" w14:textId="77777777" w:rsidTr="004D4CDD">
        <w:trPr>
          <w:trHeight w:val="70"/>
          <w:jc w:val="center"/>
        </w:trPr>
        <w:tc>
          <w:tcPr>
            <w:tcW w:w="9996" w:type="dxa"/>
            <w:gridSpan w:val="3"/>
          </w:tcPr>
          <w:p w14:paraId="4C2083C5" w14:textId="77777777" w:rsidR="00DE54A8" w:rsidRPr="004D4CDD" w:rsidRDefault="00DE54A8" w:rsidP="00DE54A8">
            <w:pPr>
              <w:jc w:val="center"/>
              <w:rPr>
                <w:rFonts w:ascii="Times New Roman" w:hAnsi="Times New Roman" w:cs="Times New Roman"/>
                <w:b/>
                <w:bCs/>
                <w:u w:val="single"/>
              </w:rPr>
            </w:pPr>
            <w:r w:rsidRPr="004D4CDD">
              <w:rPr>
                <w:rFonts w:ascii="Times New Roman" w:hAnsi="Times New Roman" w:cs="Times New Roman"/>
                <w:b/>
                <w:bCs/>
                <w:u w:val="single"/>
              </w:rPr>
              <w:t>V. Оцінка тендерної пропозиції</w:t>
            </w:r>
          </w:p>
        </w:tc>
      </w:tr>
      <w:tr w:rsidR="00DE54A8" w:rsidRPr="008C4985" w14:paraId="5A7795C7" w14:textId="77777777" w:rsidTr="006B7332">
        <w:trPr>
          <w:trHeight w:val="520"/>
          <w:jc w:val="center"/>
        </w:trPr>
        <w:tc>
          <w:tcPr>
            <w:tcW w:w="562" w:type="dxa"/>
          </w:tcPr>
          <w:p w14:paraId="47B33BA0" w14:textId="77777777" w:rsidR="00DE54A8" w:rsidRPr="008C4985" w:rsidRDefault="00DE54A8" w:rsidP="00DE54A8">
            <w:pPr>
              <w:pStyle w:val="1"/>
              <w:widowControl w:val="0"/>
              <w:spacing w:before="120" w:after="120" w:line="240" w:lineRule="auto"/>
              <w:rPr>
                <w:rFonts w:ascii="Times New Roman" w:hAnsi="Times New Roman" w:cs="Times New Roman"/>
                <w:color w:val="auto"/>
                <w:lang w:val="uk-UA"/>
              </w:rPr>
            </w:pPr>
            <w:r w:rsidRPr="008C4985">
              <w:rPr>
                <w:rFonts w:ascii="Times New Roman" w:hAnsi="Times New Roman" w:cs="Times New Roman"/>
                <w:color w:val="auto"/>
                <w:lang w:val="uk-UA"/>
              </w:rPr>
              <w:t>1</w:t>
            </w:r>
          </w:p>
        </w:tc>
        <w:tc>
          <w:tcPr>
            <w:tcW w:w="1985" w:type="dxa"/>
          </w:tcPr>
          <w:p w14:paraId="42033C38" w14:textId="0BD4ABBA" w:rsidR="00DE54A8" w:rsidRPr="00100EC4" w:rsidRDefault="00DE54A8" w:rsidP="00DE54A8">
            <w:pPr>
              <w:pStyle w:val="1"/>
              <w:widowControl w:val="0"/>
              <w:spacing w:line="240" w:lineRule="auto"/>
              <w:rPr>
                <w:rFonts w:ascii="Times New Roman" w:hAnsi="Times New Roman" w:cs="Times New Roman"/>
                <w:color w:val="auto"/>
                <w:lang w:val="uk-UA"/>
              </w:rPr>
            </w:pPr>
            <w:r w:rsidRPr="00100EC4">
              <w:rPr>
                <w:rFonts w:ascii="Times New Roman" w:hAnsi="Times New Roman" w:cs="Times New Roman"/>
                <w:b/>
                <w:bCs/>
                <w:lang w:val="uk-UA"/>
              </w:rPr>
              <w:t>Перелік критеріїв та методика оцінки тендерної пропозиції із зазначенням питомої ваги критерію</w:t>
            </w:r>
          </w:p>
        </w:tc>
        <w:tc>
          <w:tcPr>
            <w:tcW w:w="7449" w:type="dxa"/>
            <w:vAlign w:val="center"/>
          </w:tcPr>
          <w:p w14:paraId="6DED7E50" w14:textId="77777777" w:rsidR="000C33FC" w:rsidRPr="000C33FC" w:rsidRDefault="000C33FC" w:rsidP="000C33FC">
            <w:pPr>
              <w:pStyle w:val="rvps2"/>
              <w:shd w:val="clear" w:color="auto" w:fill="FFFFFF"/>
              <w:ind w:firstLine="601"/>
              <w:jc w:val="both"/>
              <w:rPr>
                <w:sz w:val="22"/>
                <w:szCs w:val="22"/>
              </w:rPr>
            </w:pPr>
            <w:r w:rsidRPr="000C33FC">
              <w:rPr>
                <w:sz w:val="22"/>
                <w:szCs w:val="22"/>
              </w:rPr>
              <w:t>Єдиний критерій оцінки – Ціна – 100%.</w:t>
            </w:r>
          </w:p>
          <w:p w14:paraId="08A91AD8" w14:textId="4B13A777" w:rsidR="00DE54A8" w:rsidRPr="00100EC4" w:rsidRDefault="000C33FC" w:rsidP="000C33FC">
            <w:pPr>
              <w:pStyle w:val="rvps2"/>
              <w:shd w:val="clear" w:color="auto" w:fill="FFFFFF"/>
              <w:spacing w:before="0" w:beforeAutospacing="0" w:after="0" w:afterAutospacing="0"/>
              <w:ind w:firstLine="601"/>
              <w:jc w:val="both"/>
              <w:rPr>
                <w:sz w:val="22"/>
                <w:szCs w:val="22"/>
              </w:rPr>
            </w:pPr>
            <w:r w:rsidRPr="000C33FC">
              <w:rPr>
                <w:sz w:val="22"/>
                <w:szCs w:val="22"/>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B739E" w:rsidRPr="008C4985" w14:paraId="5F77BF68" w14:textId="77777777" w:rsidTr="00416BF6">
        <w:trPr>
          <w:trHeight w:val="520"/>
          <w:jc w:val="center"/>
        </w:trPr>
        <w:tc>
          <w:tcPr>
            <w:tcW w:w="562" w:type="dxa"/>
          </w:tcPr>
          <w:p w14:paraId="38B9CDCF" w14:textId="58A391D5" w:rsidR="00EB739E" w:rsidRPr="008C4985" w:rsidRDefault="00EB739E" w:rsidP="00EB739E">
            <w:pPr>
              <w:pStyle w:val="1"/>
              <w:widowControl w:val="0"/>
              <w:spacing w:before="120" w:after="120" w:line="240" w:lineRule="auto"/>
              <w:rPr>
                <w:rFonts w:ascii="Times New Roman" w:hAnsi="Times New Roman" w:cs="Times New Roman"/>
                <w:color w:val="auto"/>
                <w:lang w:val="uk-UA"/>
              </w:rPr>
            </w:pPr>
            <w:r>
              <w:t>2</w:t>
            </w:r>
          </w:p>
        </w:tc>
        <w:tc>
          <w:tcPr>
            <w:tcW w:w="1985" w:type="dxa"/>
          </w:tcPr>
          <w:p w14:paraId="4B1941DC" w14:textId="2AE80ACF" w:rsidR="00EB739E" w:rsidRPr="00EB739E" w:rsidRDefault="00EB739E" w:rsidP="00EB739E">
            <w:pPr>
              <w:pStyle w:val="1"/>
              <w:widowControl w:val="0"/>
              <w:spacing w:before="120" w:after="120" w:line="240" w:lineRule="auto"/>
              <w:ind w:right="113"/>
              <w:rPr>
                <w:rFonts w:ascii="Times New Roman" w:hAnsi="Times New Roman" w:cs="Times New Roman"/>
                <w:color w:val="auto"/>
                <w:lang w:val="uk-UA"/>
              </w:rPr>
            </w:pPr>
            <w:r w:rsidRPr="00EB739E">
              <w:rPr>
                <w:rFonts w:ascii="Times New Roman" w:hAnsi="Times New Roman" w:cs="Times New Roman"/>
              </w:rPr>
              <w:t>Інша інформація</w:t>
            </w:r>
          </w:p>
        </w:tc>
        <w:tc>
          <w:tcPr>
            <w:tcW w:w="7449" w:type="dxa"/>
          </w:tcPr>
          <w:p w14:paraId="6F0C97F2" w14:textId="77777777" w:rsidR="00EB739E" w:rsidRPr="00EB739E" w:rsidRDefault="00EB739E" w:rsidP="00EB739E">
            <w:pPr>
              <w:pStyle w:val="a7"/>
              <w:spacing w:before="0" w:after="160"/>
              <w:jc w:val="both"/>
              <w:rPr>
                <w:lang w:val="uk-UA"/>
              </w:rPr>
            </w:pPr>
            <w:r w:rsidRPr="00EB739E">
              <w:rPr>
                <w:color w:val="000000"/>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w:t>
            </w:r>
            <w:r w:rsidRPr="00EB739E">
              <w:rPr>
                <w:color w:val="000000"/>
                <w:lang w:val="uk-UA"/>
              </w:rPr>
              <w:lastRenderedPageBreak/>
              <w:t>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512E0EEE" w14:textId="77777777" w:rsidR="00EB739E" w:rsidRPr="00EB739E" w:rsidRDefault="00EB739E" w:rsidP="00EB739E">
            <w:pPr>
              <w:pStyle w:val="a7"/>
              <w:spacing w:before="0" w:after="160"/>
              <w:jc w:val="both"/>
              <w:rPr>
                <w:lang w:val="uk-UA"/>
              </w:rPr>
            </w:pPr>
            <w:r w:rsidRPr="00EB739E">
              <w:rPr>
                <w:color w:val="00000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EFFAF94" w14:textId="77777777" w:rsidR="00EB739E" w:rsidRDefault="00EB739E" w:rsidP="00C46D9D">
            <w:pPr>
              <w:pStyle w:val="a7"/>
              <w:numPr>
                <w:ilvl w:val="0"/>
                <w:numId w:val="3"/>
              </w:numPr>
              <w:suppressAutoHyphens w:val="0"/>
              <w:spacing w:before="0" w:after="160"/>
              <w:jc w:val="both"/>
              <w:textAlignment w:val="baseline"/>
              <w:rPr>
                <w:color w:val="000000"/>
              </w:rPr>
            </w:pPr>
            <w:r>
              <w:rPr>
                <w:color w:val="000000"/>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1FFA8EA" w14:textId="77777777" w:rsidR="00EB739E" w:rsidRDefault="00EB739E" w:rsidP="00EB739E">
            <w:pPr>
              <w:pStyle w:val="a7"/>
              <w:spacing w:before="0" w:after="160"/>
              <w:jc w:val="both"/>
            </w:pPr>
            <w:r>
              <w:rPr>
                <w:color w:val="000000"/>
              </w:rPr>
              <w:t>або </w:t>
            </w:r>
          </w:p>
          <w:p w14:paraId="2800056E" w14:textId="77777777" w:rsidR="00EB739E" w:rsidRDefault="00EB739E" w:rsidP="00C46D9D">
            <w:pPr>
              <w:pStyle w:val="a7"/>
              <w:numPr>
                <w:ilvl w:val="0"/>
                <w:numId w:val="4"/>
              </w:numPr>
              <w:suppressAutoHyphens w:val="0"/>
              <w:spacing w:before="0" w:after="160"/>
              <w:jc w:val="both"/>
              <w:textAlignment w:val="baseline"/>
              <w:rPr>
                <w:color w:val="000000"/>
              </w:rPr>
            </w:pPr>
            <w:r>
              <w:rPr>
                <w:color w:val="000000"/>
              </w:rPr>
              <w:t>посвідку на постійне чи тимчасове проживання на території України</w:t>
            </w:r>
          </w:p>
          <w:p w14:paraId="23DD206F" w14:textId="77777777" w:rsidR="00EB739E" w:rsidRDefault="00EB739E" w:rsidP="00EB739E">
            <w:pPr>
              <w:pStyle w:val="a7"/>
              <w:spacing w:before="0" w:after="160"/>
              <w:jc w:val="both"/>
            </w:pPr>
            <w:r>
              <w:rPr>
                <w:color w:val="000000"/>
              </w:rPr>
              <w:t>або </w:t>
            </w:r>
          </w:p>
          <w:p w14:paraId="75320322" w14:textId="77777777" w:rsidR="00EB739E" w:rsidRDefault="00EB739E" w:rsidP="00C46D9D">
            <w:pPr>
              <w:pStyle w:val="a7"/>
              <w:numPr>
                <w:ilvl w:val="0"/>
                <w:numId w:val="5"/>
              </w:numPr>
              <w:suppressAutoHyphens w:val="0"/>
              <w:spacing w:before="0" w:after="160"/>
              <w:jc w:val="both"/>
              <w:textAlignment w:val="baseline"/>
              <w:rPr>
                <w:color w:val="000000"/>
              </w:rPr>
            </w:pPr>
            <w:r>
              <w:rPr>
                <w:color w:val="000000"/>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AAF3421" w14:textId="77777777" w:rsidR="00EB739E" w:rsidRDefault="00EB739E" w:rsidP="00EB739E">
            <w:pPr>
              <w:pStyle w:val="a7"/>
              <w:spacing w:before="0" w:after="160"/>
              <w:jc w:val="both"/>
            </w:pPr>
            <w:r>
              <w:rPr>
                <w:color w:val="000000"/>
              </w:rPr>
              <w:t>або </w:t>
            </w:r>
          </w:p>
          <w:p w14:paraId="4E6F845E" w14:textId="77777777" w:rsidR="00EB739E" w:rsidRDefault="00EB739E" w:rsidP="00C46D9D">
            <w:pPr>
              <w:pStyle w:val="a7"/>
              <w:numPr>
                <w:ilvl w:val="0"/>
                <w:numId w:val="6"/>
              </w:numPr>
              <w:suppressAutoHyphens w:val="0"/>
              <w:spacing w:before="0" w:after="160"/>
              <w:jc w:val="both"/>
              <w:textAlignment w:val="baseline"/>
              <w:rPr>
                <w:color w:val="000000"/>
              </w:rPr>
            </w:pPr>
            <w:r>
              <w:rPr>
                <w:color w:val="000000"/>
              </w:rPr>
              <w:t>посвідчення біженця чи документ, що підтверджує надання притулку в Україні.</w:t>
            </w:r>
          </w:p>
          <w:p w14:paraId="2735F4B3" w14:textId="77777777" w:rsidR="00EB739E" w:rsidRDefault="00EB739E" w:rsidP="00EB739E">
            <w:pPr>
              <w:pStyle w:val="a7"/>
              <w:spacing w:before="0" w:after="160"/>
              <w:jc w:val="both"/>
            </w:pPr>
            <w:r>
              <w:rPr>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w:t>
            </w:r>
            <w:r>
              <w:rPr>
                <w:color w:val="000000"/>
              </w:rPr>
              <w:lastRenderedPageBreak/>
              <w:t>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8F9524" w14:textId="77777777" w:rsidR="00EB739E" w:rsidRDefault="00EB739E" w:rsidP="00EB739E">
            <w:pPr>
              <w:pStyle w:val="a7"/>
              <w:spacing w:before="0" w:after="160"/>
              <w:jc w:val="both"/>
            </w:pPr>
            <w:r>
              <w:rPr>
                <w:color w:val="000000"/>
              </w:rPr>
              <w:t xml:space="preserve">Замовник самостійно перевіряє інформацію про те, що </w:t>
            </w:r>
            <w:proofErr w:type="gramStart"/>
            <w:r>
              <w:rPr>
                <w:color w:val="000000"/>
              </w:rPr>
              <w:t>учасник  не</w:t>
            </w:r>
            <w:proofErr w:type="gramEnd"/>
            <w:r>
              <w:rPr>
                <w:color w:val="000000"/>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95934C2" w14:textId="77777777" w:rsidR="00EB739E" w:rsidRDefault="00EB739E" w:rsidP="00EB739E">
            <w:pPr>
              <w:pStyle w:val="a7"/>
              <w:spacing w:before="0" w:after="160"/>
              <w:jc w:val="both"/>
            </w:pPr>
            <w:r>
              <w:rPr>
                <w:color w:val="000000"/>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Pr>
                <w:color w:val="000000"/>
              </w:rPr>
              <w:t>до абзацу</w:t>
            </w:r>
            <w:proofErr w:type="gramEnd"/>
            <w:r>
              <w:rPr>
                <w:color w:val="000000"/>
              </w:rPr>
              <w:t xml:space="preserve"> першого частини третьої статті 22 Закону.</w:t>
            </w:r>
          </w:p>
          <w:p w14:paraId="4E49D689" w14:textId="77777777" w:rsidR="00EB739E" w:rsidRDefault="00EB739E" w:rsidP="00EB739E">
            <w:pPr>
              <w:pStyle w:val="a7"/>
              <w:spacing w:before="0" w:after="160"/>
              <w:jc w:val="both"/>
            </w:pPr>
            <w:r>
              <w:rPr>
                <w:color w:val="000000"/>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w:t>
            </w:r>
            <w:r>
              <w:rPr>
                <w:color w:val="000000"/>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1B8315F" w14:textId="77777777" w:rsidR="00EB739E" w:rsidRDefault="00EB739E" w:rsidP="00EB739E">
            <w:pPr>
              <w:pStyle w:val="a7"/>
              <w:spacing w:before="0" w:after="16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4AB6B2" w14:textId="77777777" w:rsidR="00EB739E" w:rsidRDefault="00EB739E" w:rsidP="00EB739E">
            <w:pPr>
              <w:pStyle w:val="a7"/>
              <w:spacing w:before="0" w:after="160"/>
              <w:jc w:val="both"/>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74F9272" w14:textId="77777777" w:rsidR="00EB739E" w:rsidRDefault="00EB739E" w:rsidP="00EB739E">
            <w:pPr>
              <w:pStyle w:val="a7"/>
              <w:spacing w:before="0" w:after="160"/>
              <w:jc w:val="both"/>
            </w:pPr>
            <w:r>
              <w:rPr>
                <w:color w:val="000000"/>
              </w:rPr>
              <w:t>Обґрунтування аномально низької тендерної пропозиції може містити інформацію про:</w:t>
            </w:r>
          </w:p>
          <w:p w14:paraId="22B210B5" w14:textId="77777777" w:rsidR="00EB739E" w:rsidRDefault="00EB739E" w:rsidP="00C46D9D">
            <w:pPr>
              <w:pStyle w:val="a7"/>
              <w:numPr>
                <w:ilvl w:val="0"/>
                <w:numId w:val="7"/>
              </w:numPr>
              <w:suppressAutoHyphens w:val="0"/>
              <w:spacing w:before="0" w:after="0"/>
              <w:jc w:val="both"/>
              <w:textAlignment w:val="baseline"/>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37BBCF" w14:textId="77777777" w:rsidR="00EB739E" w:rsidRDefault="00EB739E" w:rsidP="00C46D9D">
            <w:pPr>
              <w:pStyle w:val="a7"/>
              <w:numPr>
                <w:ilvl w:val="0"/>
                <w:numId w:val="7"/>
              </w:numPr>
              <w:suppressAutoHyphens w:val="0"/>
              <w:spacing w:before="0" w:after="0"/>
              <w:jc w:val="both"/>
              <w:textAlignment w:val="baseline"/>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92CB5B1" w14:textId="77777777" w:rsidR="00EB739E" w:rsidRDefault="00EB739E" w:rsidP="00C46D9D">
            <w:pPr>
              <w:pStyle w:val="a7"/>
              <w:numPr>
                <w:ilvl w:val="0"/>
                <w:numId w:val="7"/>
              </w:numPr>
              <w:suppressAutoHyphens w:val="0"/>
              <w:spacing w:before="0" w:after="160"/>
              <w:jc w:val="both"/>
              <w:textAlignment w:val="baseline"/>
              <w:rPr>
                <w:color w:val="000000"/>
              </w:rPr>
            </w:pPr>
            <w:r>
              <w:rPr>
                <w:color w:val="000000"/>
              </w:rPr>
              <w:t>отримання учасником процедури закупівлі державної допомоги згідно із законодавством.</w:t>
            </w:r>
          </w:p>
          <w:p w14:paraId="1342F157" w14:textId="77777777" w:rsidR="00EB739E" w:rsidRDefault="00EB739E" w:rsidP="00EB739E">
            <w:pPr>
              <w:pStyle w:val="a7"/>
              <w:spacing w:before="150" w:after="150"/>
              <w:jc w:val="both"/>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314643" w14:textId="77777777" w:rsidR="00EB739E" w:rsidRDefault="00EB739E" w:rsidP="00EB739E">
            <w:pPr>
              <w:pStyle w:val="a7"/>
              <w:spacing w:before="150" w:after="150"/>
              <w:jc w:val="both"/>
            </w:pPr>
            <w:r>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Pr>
                <w:color w:val="000000"/>
              </w:rPr>
              <w:lastRenderedPageBreak/>
              <w:t>складі його тендерної пропозиції, найменування товару, марки, моделі тощо.</w:t>
            </w:r>
          </w:p>
          <w:p w14:paraId="1F613FE6" w14:textId="77777777" w:rsidR="00EB739E" w:rsidRDefault="00EB739E" w:rsidP="00EB739E">
            <w:pPr>
              <w:pStyle w:val="a7"/>
              <w:spacing w:before="150" w:after="150"/>
              <w:jc w:val="both"/>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DD1FF0" w14:textId="77777777" w:rsidR="00EB739E" w:rsidRDefault="00EB739E" w:rsidP="00EB739E">
            <w:pPr>
              <w:pStyle w:val="a7"/>
              <w:spacing w:before="150" w:after="150"/>
              <w:jc w:val="both"/>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541A0A" w14:textId="6E1F1BAB" w:rsidR="00EB739E" w:rsidRPr="00EB739E" w:rsidRDefault="00EB739E" w:rsidP="00EB739E">
            <w:pPr>
              <w:widowControl w:val="0"/>
              <w:contextualSpacing/>
              <w:jc w:val="both"/>
              <w:rPr>
                <w:rFonts w:ascii="Times New Roman" w:hAnsi="Times New Roman" w:cs="Times New Roman"/>
              </w:rPr>
            </w:pPr>
            <w:r w:rsidRPr="00EB739E">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B739E" w:rsidRPr="008C4985" w14:paraId="7821B87E" w14:textId="77777777" w:rsidTr="00EB739E">
        <w:trPr>
          <w:trHeight w:val="3950"/>
          <w:jc w:val="center"/>
        </w:trPr>
        <w:tc>
          <w:tcPr>
            <w:tcW w:w="562" w:type="dxa"/>
          </w:tcPr>
          <w:p w14:paraId="0FF6E774" w14:textId="424E822A" w:rsidR="00EB739E" w:rsidRPr="008C4985" w:rsidRDefault="00EB739E" w:rsidP="00EB739E">
            <w:pPr>
              <w:pStyle w:val="1"/>
              <w:widowControl w:val="0"/>
              <w:spacing w:before="120" w:after="120" w:line="240" w:lineRule="auto"/>
              <w:rPr>
                <w:rFonts w:ascii="Times New Roman" w:hAnsi="Times New Roman" w:cs="Times New Roman"/>
                <w:color w:val="auto"/>
                <w:lang w:val="uk-UA"/>
              </w:rPr>
            </w:pPr>
            <w:r>
              <w:lastRenderedPageBreak/>
              <w:t>3</w:t>
            </w:r>
          </w:p>
        </w:tc>
        <w:tc>
          <w:tcPr>
            <w:tcW w:w="1985" w:type="dxa"/>
          </w:tcPr>
          <w:p w14:paraId="0E1A0B7C" w14:textId="4ACB0325" w:rsidR="00EB739E" w:rsidRPr="00EB739E" w:rsidRDefault="00EB739E" w:rsidP="00EB739E">
            <w:pPr>
              <w:pStyle w:val="1"/>
              <w:widowControl w:val="0"/>
              <w:spacing w:before="120" w:after="120" w:line="240" w:lineRule="auto"/>
              <w:ind w:right="113"/>
              <w:rPr>
                <w:rFonts w:ascii="Times New Roman" w:hAnsi="Times New Roman" w:cs="Times New Roman"/>
                <w:color w:val="auto"/>
                <w:lang w:val="uk-UA"/>
              </w:rPr>
            </w:pPr>
            <w:r w:rsidRPr="00EB739E">
              <w:rPr>
                <w:rFonts w:ascii="Times New Roman" w:hAnsi="Times New Roman" w:cs="Times New Roman"/>
              </w:rPr>
              <w:t>Відхилення тендерних пропозицій</w:t>
            </w:r>
          </w:p>
        </w:tc>
        <w:tc>
          <w:tcPr>
            <w:tcW w:w="7449" w:type="dxa"/>
          </w:tcPr>
          <w:p w14:paraId="47E4E433" w14:textId="092E30EB" w:rsidR="00EB739E" w:rsidRDefault="00EB739E" w:rsidP="00B31B8C">
            <w:pPr>
              <w:pStyle w:val="a7"/>
              <w:spacing w:before="0" w:after="0"/>
              <w:jc w:val="both"/>
            </w:pPr>
            <w:bookmarkStart w:id="2" w:name="h.3rdcrjn" w:colFirst="0" w:colLast="0"/>
            <w:bookmarkEnd w:id="2"/>
            <w:r>
              <w:rPr>
                <w:color w:val="000000"/>
              </w:rPr>
              <w:t>1) учасник процедури закупівлі:</w:t>
            </w:r>
          </w:p>
          <w:p w14:paraId="04BC6650" w14:textId="0140B0F4" w:rsidR="00EB739E" w:rsidRPr="00B31B8C" w:rsidRDefault="00EB739E" w:rsidP="00EB739E">
            <w:pPr>
              <w:pStyle w:val="a7"/>
              <w:numPr>
                <w:ilvl w:val="0"/>
                <w:numId w:val="8"/>
              </w:numPr>
              <w:suppressAutoHyphens w:val="0"/>
              <w:spacing w:before="0" w:after="0"/>
              <w:jc w:val="both"/>
              <w:textAlignment w:val="baseline"/>
              <w:rPr>
                <w:color w:val="000000"/>
              </w:rPr>
            </w:pPr>
            <w:r>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7DAD5A5" w14:textId="101CD58B" w:rsidR="00EB739E" w:rsidRPr="00B31B8C" w:rsidRDefault="00EB739E" w:rsidP="00EB739E">
            <w:pPr>
              <w:pStyle w:val="a7"/>
              <w:numPr>
                <w:ilvl w:val="0"/>
                <w:numId w:val="9"/>
              </w:numPr>
              <w:suppressAutoHyphens w:val="0"/>
              <w:spacing w:before="0" w:after="0"/>
              <w:jc w:val="both"/>
              <w:textAlignment w:val="baseline"/>
              <w:rPr>
                <w:color w:val="000000"/>
              </w:rPr>
            </w:pPr>
            <w:r>
              <w:rPr>
                <w:color w:val="000000"/>
              </w:rPr>
              <w:t>не надав забезпечення тендерної пропозиції, якщо таке забезпечення вимагалося замовником;</w:t>
            </w:r>
          </w:p>
          <w:p w14:paraId="286EEDA5" w14:textId="18A8CA82" w:rsidR="00EB739E" w:rsidRPr="00B31B8C" w:rsidRDefault="00EB739E" w:rsidP="00EB739E">
            <w:pPr>
              <w:pStyle w:val="a7"/>
              <w:numPr>
                <w:ilvl w:val="0"/>
                <w:numId w:val="10"/>
              </w:numPr>
              <w:suppressAutoHyphens w:val="0"/>
              <w:spacing w:before="0" w:after="0"/>
              <w:jc w:val="both"/>
              <w:textAlignment w:val="baseline"/>
              <w:rPr>
                <w:color w:val="000000"/>
                <w:lang w:val="uk-UA"/>
              </w:rPr>
            </w:pPr>
            <w:r w:rsidRPr="00EB739E">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E03DEF" w14:textId="1B026BC4" w:rsidR="00EB739E" w:rsidRPr="00B31B8C" w:rsidRDefault="00EB739E" w:rsidP="00EB739E">
            <w:pPr>
              <w:pStyle w:val="a7"/>
              <w:numPr>
                <w:ilvl w:val="0"/>
                <w:numId w:val="11"/>
              </w:numPr>
              <w:suppressAutoHyphens w:val="0"/>
              <w:spacing w:before="0" w:after="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0F12465" w14:textId="0FC10063" w:rsidR="00EB739E" w:rsidRPr="00B31B8C" w:rsidRDefault="00EB739E" w:rsidP="00EB739E">
            <w:pPr>
              <w:pStyle w:val="a7"/>
              <w:numPr>
                <w:ilvl w:val="0"/>
                <w:numId w:val="12"/>
              </w:numPr>
              <w:suppressAutoHyphens w:val="0"/>
              <w:spacing w:before="0" w:after="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E0DF52E" w14:textId="77777777" w:rsidR="00EB739E" w:rsidRPr="00EB739E" w:rsidRDefault="00EB739E" w:rsidP="00C46D9D">
            <w:pPr>
              <w:pStyle w:val="a7"/>
              <w:numPr>
                <w:ilvl w:val="0"/>
                <w:numId w:val="13"/>
              </w:numPr>
              <w:suppressAutoHyphens w:val="0"/>
              <w:spacing w:before="0" w:after="0"/>
              <w:jc w:val="both"/>
              <w:textAlignment w:val="baseline"/>
              <w:rPr>
                <w:color w:val="000000"/>
                <w:lang w:val="uk-UA"/>
              </w:rPr>
            </w:pPr>
            <w:r w:rsidRPr="00EB739E">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EB739E">
              <w:rPr>
                <w:color w:val="000000"/>
                <w:lang w:val="uk-UA"/>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83D248" w14:textId="77777777" w:rsidR="00EB739E" w:rsidRDefault="00EB739E" w:rsidP="00EB739E">
            <w:pPr>
              <w:rPr>
                <w:color w:val="auto"/>
              </w:rPr>
            </w:pPr>
          </w:p>
          <w:p w14:paraId="75A7743E" w14:textId="681CCD47" w:rsidR="00EB739E" w:rsidRDefault="00EB739E" w:rsidP="00B31B8C">
            <w:pPr>
              <w:pStyle w:val="a7"/>
              <w:spacing w:before="0" w:after="0"/>
              <w:jc w:val="both"/>
            </w:pPr>
            <w:r>
              <w:rPr>
                <w:color w:val="000000"/>
              </w:rPr>
              <w:t>2) тендерна пропозиція:</w:t>
            </w:r>
          </w:p>
          <w:p w14:paraId="4F27BE36" w14:textId="6E83F46F" w:rsidR="00EB739E" w:rsidRPr="00B31B8C" w:rsidRDefault="00EB739E" w:rsidP="00EB739E">
            <w:pPr>
              <w:pStyle w:val="a7"/>
              <w:numPr>
                <w:ilvl w:val="0"/>
                <w:numId w:val="14"/>
              </w:numPr>
              <w:suppressAutoHyphens w:val="0"/>
              <w:spacing w:before="0" w:after="0"/>
              <w:jc w:val="both"/>
              <w:textAlignment w:val="baseline"/>
              <w:rPr>
                <w:color w:val="000000"/>
                <w:lang w:val="uk-UA"/>
              </w:rPr>
            </w:pPr>
            <w:r w:rsidRPr="00EB739E">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B64C769" w14:textId="18EE23FB" w:rsidR="00EB739E" w:rsidRPr="00B31B8C" w:rsidRDefault="00EB739E" w:rsidP="00EB739E">
            <w:pPr>
              <w:pStyle w:val="a7"/>
              <w:numPr>
                <w:ilvl w:val="0"/>
                <w:numId w:val="15"/>
              </w:numPr>
              <w:suppressAutoHyphens w:val="0"/>
              <w:spacing w:before="0" w:after="0"/>
              <w:jc w:val="both"/>
              <w:textAlignment w:val="baseline"/>
              <w:rPr>
                <w:color w:val="000000"/>
                <w:lang w:val="uk-UA"/>
              </w:rPr>
            </w:pPr>
            <w:r w:rsidRPr="00EB739E">
              <w:rPr>
                <w:color w:val="000000"/>
                <w:lang w:val="uk-UA"/>
              </w:rPr>
              <w:t>є такою, строк дії якої закінчився;</w:t>
            </w:r>
          </w:p>
          <w:p w14:paraId="45844C4C" w14:textId="0259F85B" w:rsidR="00EB739E" w:rsidRPr="00B31B8C" w:rsidRDefault="00EB739E" w:rsidP="00EB739E">
            <w:pPr>
              <w:pStyle w:val="a7"/>
              <w:numPr>
                <w:ilvl w:val="0"/>
                <w:numId w:val="16"/>
              </w:numPr>
              <w:suppressAutoHyphens w:val="0"/>
              <w:spacing w:before="0" w:after="0"/>
              <w:jc w:val="both"/>
              <w:textAlignment w:val="baseline"/>
              <w:rPr>
                <w:color w:val="000000"/>
                <w:lang w:val="uk-UA"/>
              </w:rPr>
            </w:pPr>
            <w:r w:rsidRPr="00EB739E">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6FC943" w14:textId="77777777" w:rsidR="00EB739E" w:rsidRDefault="00EB739E" w:rsidP="00C46D9D">
            <w:pPr>
              <w:pStyle w:val="a7"/>
              <w:numPr>
                <w:ilvl w:val="0"/>
                <w:numId w:val="17"/>
              </w:numPr>
              <w:suppressAutoHyphens w:val="0"/>
              <w:spacing w:before="0" w:after="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 абзацу</w:t>
            </w:r>
            <w:proofErr w:type="gramEnd"/>
            <w:r>
              <w:rPr>
                <w:color w:val="000000"/>
              </w:rPr>
              <w:t xml:space="preserve"> першого частини третьої статті 22 Закону;</w:t>
            </w:r>
          </w:p>
          <w:p w14:paraId="7E88FE61" w14:textId="77777777" w:rsidR="00EB739E" w:rsidRDefault="00EB739E" w:rsidP="00EB739E">
            <w:pPr>
              <w:rPr>
                <w:color w:val="auto"/>
              </w:rPr>
            </w:pPr>
          </w:p>
          <w:p w14:paraId="0AA966DE" w14:textId="297D0C15" w:rsidR="00EB739E" w:rsidRDefault="00EB739E" w:rsidP="00B31B8C">
            <w:pPr>
              <w:pStyle w:val="a7"/>
              <w:spacing w:before="0" w:after="0"/>
              <w:jc w:val="both"/>
            </w:pPr>
            <w:r>
              <w:rPr>
                <w:color w:val="000000"/>
              </w:rPr>
              <w:t>3) переможець процедури закупівлі:</w:t>
            </w:r>
          </w:p>
          <w:p w14:paraId="59594EF9" w14:textId="2D7772F6" w:rsidR="00EB739E" w:rsidRPr="00B31B8C" w:rsidRDefault="00EB739E" w:rsidP="00EB739E">
            <w:pPr>
              <w:pStyle w:val="a7"/>
              <w:numPr>
                <w:ilvl w:val="0"/>
                <w:numId w:val="18"/>
              </w:numPr>
              <w:suppressAutoHyphens w:val="0"/>
              <w:spacing w:before="0" w:after="0"/>
              <w:jc w:val="both"/>
              <w:textAlignment w:val="baseline"/>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38EAF6A2" w14:textId="7452B874" w:rsidR="00EB739E" w:rsidRPr="00B31B8C" w:rsidRDefault="00EB739E" w:rsidP="00EB739E">
            <w:pPr>
              <w:pStyle w:val="a7"/>
              <w:numPr>
                <w:ilvl w:val="0"/>
                <w:numId w:val="19"/>
              </w:numPr>
              <w:suppressAutoHyphens w:val="0"/>
              <w:spacing w:before="0" w:after="0"/>
              <w:jc w:val="both"/>
              <w:textAlignment w:val="baseline"/>
              <w:rPr>
                <w:color w:val="000000"/>
              </w:rPr>
            </w:pPr>
            <w:r>
              <w:rPr>
                <w:color w:val="000000"/>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C85D24" w14:textId="4CCEF929" w:rsidR="00EB739E" w:rsidRPr="00B31B8C" w:rsidRDefault="00EB739E" w:rsidP="00EB739E">
            <w:pPr>
              <w:pStyle w:val="a7"/>
              <w:numPr>
                <w:ilvl w:val="0"/>
                <w:numId w:val="20"/>
              </w:numPr>
              <w:suppressAutoHyphens w:val="0"/>
              <w:spacing w:before="0" w:after="0"/>
              <w:jc w:val="both"/>
              <w:textAlignment w:val="baseline"/>
              <w:rPr>
                <w:color w:val="000000"/>
              </w:rPr>
            </w:pPr>
            <w:r>
              <w:rPr>
                <w:color w:val="000000"/>
              </w:rPr>
              <w:t>не надав копію ліцензії або документа дозвільного характеру (у разі їх наявності) відповідно до частини другої статті 41 Закону;</w:t>
            </w:r>
          </w:p>
          <w:p w14:paraId="43497C31" w14:textId="34D2386A" w:rsidR="00EB739E" w:rsidRPr="00B31B8C" w:rsidRDefault="00EB739E" w:rsidP="00EB739E">
            <w:pPr>
              <w:pStyle w:val="a7"/>
              <w:numPr>
                <w:ilvl w:val="0"/>
                <w:numId w:val="21"/>
              </w:numPr>
              <w:suppressAutoHyphens w:val="0"/>
              <w:spacing w:before="0" w:after="0"/>
              <w:jc w:val="both"/>
              <w:textAlignment w:val="baseline"/>
              <w:rPr>
                <w:color w:val="000000"/>
              </w:rPr>
            </w:pPr>
            <w:r>
              <w:rPr>
                <w:color w:val="000000"/>
              </w:rPr>
              <w:t>не надав забезпечення виконання договору про закупівлю, якщо таке забезпечення вимагалося замовником;</w:t>
            </w:r>
          </w:p>
          <w:p w14:paraId="752E3445" w14:textId="77777777" w:rsidR="00EB739E" w:rsidRDefault="00EB739E" w:rsidP="00C46D9D">
            <w:pPr>
              <w:pStyle w:val="a7"/>
              <w:numPr>
                <w:ilvl w:val="0"/>
                <w:numId w:val="22"/>
              </w:numPr>
              <w:suppressAutoHyphens w:val="0"/>
              <w:spacing w:before="0" w:after="0"/>
              <w:jc w:val="both"/>
              <w:textAlignment w:val="baseline"/>
              <w:rPr>
                <w:color w:val="000000"/>
              </w:rPr>
            </w:pPr>
            <w:r>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8983E6B" w14:textId="77777777" w:rsidR="00EB739E" w:rsidRDefault="00EB739E" w:rsidP="00EB739E">
            <w:pPr>
              <w:rPr>
                <w:color w:val="auto"/>
              </w:rPr>
            </w:pPr>
          </w:p>
          <w:p w14:paraId="22284655" w14:textId="6D74A123" w:rsidR="00EB739E" w:rsidRDefault="00EB739E" w:rsidP="00B31B8C">
            <w:pPr>
              <w:pStyle w:val="a7"/>
              <w:spacing w:before="0" w:after="0"/>
              <w:jc w:val="both"/>
            </w:pPr>
            <w:r>
              <w:rPr>
                <w:color w:val="000000"/>
              </w:rPr>
              <w:t>Замовник може відхилити тендерну пропозицію із зазначенням аргументації в електронній системі закупівель у разі, коли:</w:t>
            </w:r>
          </w:p>
          <w:p w14:paraId="01451ABC" w14:textId="0A78E4CA" w:rsidR="00EB739E" w:rsidRPr="00B31B8C" w:rsidRDefault="00EB739E" w:rsidP="00EB739E">
            <w:pPr>
              <w:pStyle w:val="a7"/>
              <w:numPr>
                <w:ilvl w:val="0"/>
                <w:numId w:val="23"/>
              </w:numPr>
              <w:suppressAutoHyphens w:val="0"/>
              <w:spacing w:before="0" w:after="0"/>
              <w:jc w:val="both"/>
              <w:textAlignment w:val="baseline"/>
              <w:rPr>
                <w:color w:val="000000"/>
                <w:lang w:val="uk-UA"/>
              </w:rPr>
            </w:pPr>
            <w:r w:rsidRPr="00EB739E">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1F5179" w14:textId="77777777" w:rsidR="00EB739E" w:rsidRPr="00EB739E" w:rsidRDefault="00EB739E" w:rsidP="00C46D9D">
            <w:pPr>
              <w:pStyle w:val="a7"/>
              <w:numPr>
                <w:ilvl w:val="0"/>
                <w:numId w:val="24"/>
              </w:numPr>
              <w:suppressAutoHyphens w:val="0"/>
              <w:spacing w:before="0" w:after="0"/>
              <w:jc w:val="both"/>
              <w:textAlignment w:val="baseline"/>
              <w:rPr>
                <w:color w:val="000000"/>
                <w:lang w:val="uk-UA"/>
              </w:rPr>
            </w:pPr>
            <w:r w:rsidRPr="00EB739E">
              <w:rPr>
                <w:color w:val="000000"/>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EB739E">
              <w:rPr>
                <w:color w:val="000000"/>
                <w:lang w:val="uk-UA"/>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856B1E" w14:textId="77777777" w:rsidR="00EB739E" w:rsidRDefault="00EB739E" w:rsidP="00EB739E">
            <w:pPr>
              <w:rPr>
                <w:color w:val="auto"/>
              </w:rPr>
            </w:pPr>
          </w:p>
          <w:p w14:paraId="606B533C" w14:textId="77777777" w:rsidR="00EB739E" w:rsidRPr="00EB739E" w:rsidRDefault="00EB739E" w:rsidP="00EB739E">
            <w:pPr>
              <w:pStyle w:val="a7"/>
              <w:spacing w:before="0" w:after="0"/>
              <w:jc w:val="both"/>
              <w:rPr>
                <w:lang w:val="uk-UA"/>
              </w:rPr>
            </w:pPr>
            <w:r w:rsidRPr="00EB739E">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651006" w14:textId="77777777" w:rsidR="00EB739E" w:rsidRDefault="00EB739E" w:rsidP="00EB739E"/>
          <w:p w14:paraId="3D6C2059" w14:textId="102466E3" w:rsidR="00EB739E" w:rsidRPr="00100EC4" w:rsidRDefault="00EB739E" w:rsidP="00EB739E">
            <w:pPr>
              <w:pStyle w:val="rvps2"/>
              <w:shd w:val="clear" w:color="auto" w:fill="FFFFFF"/>
              <w:spacing w:before="0" w:beforeAutospacing="0" w:after="107" w:afterAutospacing="0"/>
              <w:ind w:firstLine="601"/>
              <w:jc w:val="both"/>
              <w:rPr>
                <w:sz w:val="22"/>
                <w:szCs w:val="22"/>
              </w:rPr>
            </w:pPr>
            <w:r>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E54A8" w:rsidRPr="008C4985" w14:paraId="2CFAC61F" w14:textId="77777777" w:rsidTr="00526F15">
        <w:trPr>
          <w:trHeight w:val="340"/>
          <w:jc w:val="center"/>
        </w:trPr>
        <w:tc>
          <w:tcPr>
            <w:tcW w:w="9996" w:type="dxa"/>
            <w:gridSpan w:val="3"/>
            <w:vAlign w:val="center"/>
          </w:tcPr>
          <w:p w14:paraId="40AFA286" w14:textId="77777777" w:rsidR="00DE54A8" w:rsidRPr="008C4985" w:rsidRDefault="00DE54A8" w:rsidP="00DE54A8">
            <w:pPr>
              <w:pStyle w:val="1"/>
              <w:widowControl w:val="0"/>
              <w:spacing w:line="240" w:lineRule="auto"/>
              <w:ind w:hanging="20"/>
              <w:jc w:val="center"/>
              <w:rPr>
                <w:rFonts w:ascii="Times New Roman" w:hAnsi="Times New Roman" w:cs="Times New Roman"/>
                <w:b/>
                <w:color w:val="auto"/>
                <w:u w:val="single"/>
                <w:lang w:val="uk-UA"/>
              </w:rPr>
            </w:pPr>
            <w:r w:rsidRPr="008C4985">
              <w:rPr>
                <w:rFonts w:ascii="Times New Roman" w:hAnsi="Times New Roman" w:cs="Times New Roman"/>
                <w:b/>
                <w:color w:val="auto"/>
                <w:u w:val="single"/>
                <w:lang w:val="uk-UA"/>
              </w:rPr>
              <w:lastRenderedPageBreak/>
              <w:t>VI. Результати торгів та укладання договору про закупівлю</w:t>
            </w:r>
          </w:p>
        </w:tc>
      </w:tr>
      <w:tr w:rsidR="00F613EF" w:rsidRPr="008C4985" w14:paraId="092B90BC" w14:textId="77777777" w:rsidTr="00B45CA4">
        <w:trPr>
          <w:trHeight w:val="520"/>
          <w:jc w:val="center"/>
        </w:trPr>
        <w:tc>
          <w:tcPr>
            <w:tcW w:w="562" w:type="dxa"/>
          </w:tcPr>
          <w:p w14:paraId="2B8F6C21" w14:textId="77777777" w:rsidR="00F613EF" w:rsidRPr="008C4985" w:rsidRDefault="00F613EF" w:rsidP="00F613EF">
            <w:pPr>
              <w:pStyle w:val="1"/>
              <w:widowControl w:val="0"/>
              <w:spacing w:before="120" w:after="120" w:line="240" w:lineRule="auto"/>
              <w:ind w:right="113"/>
              <w:jc w:val="both"/>
              <w:rPr>
                <w:rFonts w:ascii="Times New Roman" w:hAnsi="Times New Roman" w:cs="Times New Roman"/>
                <w:color w:val="auto"/>
                <w:lang w:val="uk-UA"/>
              </w:rPr>
            </w:pPr>
            <w:r w:rsidRPr="008C4985">
              <w:rPr>
                <w:rFonts w:ascii="Times New Roman" w:hAnsi="Times New Roman" w:cs="Times New Roman"/>
                <w:color w:val="auto"/>
                <w:lang w:val="uk-UA"/>
              </w:rPr>
              <w:t>1</w:t>
            </w:r>
          </w:p>
        </w:tc>
        <w:tc>
          <w:tcPr>
            <w:tcW w:w="1985" w:type="dxa"/>
            <w:shd w:val="clear" w:color="auto" w:fill="FFFFFF"/>
          </w:tcPr>
          <w:p w14:paraId="3833F1CD" w14:textId="111FAFB6" w:rsidR="00F613EF" w:rsidRPr="007D53CE" w:rsidRDefault="00F613EF" w:rsidP="00F613EF">
            <w:pPr>
              <w:pStyle w:val="1"/>
              <w:widowControl w:val="0"/>
              <w:spacing w:before="120" w:after="120" w:line="240" w:lineRule="auto"/>
              <w:ind w:right="113"/>
              <w:rPr>
                <w:rFonts w:ascii="Times New Roman" w:hAnsi="Times New Roman" w:cs="Times New Roman"/>
                <w:color w:val="auto"/>
                <w:lang w:val="uk-UA"/>
              </w:rPr>
            </w:pPr>
            <w:r w:rsidRPr="00B413F2">
              <w:rPr>
                <w:rFonts w:ascii="Times New Roman" w:hAnsi="Times New Roman"/>
                <w:sz w:val="24"/>
                <w:szCs w:val="24"/>
                <w:lang w:val="uk-UA"/>
              </w:rPr>
              <w:t xml:space="preserve">Відміна замовником </w:t>
            </w:r>
            <w:r>
              <w:rPr>
                <w:rFonts w:ascii="Times New Roman" w:hAnsi="Times New Roman"/>
                <w:sz w:val="24"/>
                <w:szCs w:val="24"/>
                <w:lang w:val="uk-UA"/>
              </w:rPr>
              <w:t>тендеру</w:t>
            </w:r>
            <w:r w:rsidRPr="00B413F2">
              <w:rPr>
                <w:rFonts w:ascii="Times New Roman" w:hAnsi="Times New Roman"/>
                <w:sz w:val="24"/>
                <w:szCs w:val="24"/>
                <w:lang w:val="uk-UA"/>
              </w:rPr>
              <w:t xml:space="preserve"> чи визнання </w:t>
            </w:r>
            <w:r>
              <w:rPr>
                <w:rFonts w:ascii="Times New Roman" w:hAnsi="Times New Roman"/>
                <w:sz w:val="24"/>
                <w:szCs w:val="24"/>
                <w:lang w:val="uk-UA"/>
              </w:rPr>
              <w:t>його</w:t>
            </w:r>
            <w:r w:rsidRPr="00B413F2">
              <w:rPr>
                <w:rFonts w:ascii="Times New Roman" w:hAnsi="Times New Roman"/>
                <w:sz w:val="24"/>
                <w:szCs w:val="24"/>
                <w:lang w:val="uk-UA"/>
              </w:rPr>
              <w:t xml:space="preserve"> таким, що не відбу</w:t>
            </w:r>
            <w:r>
              <w:rPr>
                <w:rFonts w:ascii="Times New Roman" w:hAnsi="Times New Roman"/>
                <w:sz w:val="24"/>
                <w:szCs w:val="24"/>
                <w:lang w:val="uk-UA"/>
              </w:rPr>
              <w:t>вся</w:t>
            </w:r>
          </w:p>
        </w:tc>
        <w:tc>
          <w:tcPr>
            <w:tcW w:w="7449" w:type="dxa"/>
            <w:shd w:val="clear" w:color="auto" w:fill="FFFFFF"/>
          </w:tcPr>
          <w:p w14:paraId="4F30EF33" w14:textId="77777777" w:rsidR="00F613EF" w:rsidRPr="00877A5C" w:rsidRDefault="00F613EF" w:rsidP="00F613EF">
            <w:pPr>
              <w:spacing w:before="150" w:after="150" w:line="240" w:lineRule="auto"/>
              <w:jc w:val="both"/>
              <w:rPr>
                <w:rFonts w:ascii="Times New Roman" w:hAnsi="Times New Roman"/>
                <w:sz w:val="24"/>
                <w:szCs w:val="24"/>
              </w:rPr>
            </w:pPr>
            <w:bookmarkStart w:id="3" w:name="h.z337ya" w:colFirst="0" w:colLast="0"/>
            <w:bookmarkEnd w:id="3"/>
            <w:r w:rsidRPr="00877A5C">
              <w:rPr>
                <w:rFonts w:ascii="Times New Roman" w:hAnsi="Times New Roman"/>
                <w:sz w:val="24"/>
                <w:szCs w:val="24"/>
              </w:rPr>
              <w:t>Замовник відміняє відкриті торги у разі:</w:t>
            </w:r>
          </w:p>
          <w:p w14:paraId="23555B69"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1) відсутності подальшої потреби в закупівлі товарів, робіт чи послуг;</w:t>
            </w:r>
          </w:p>
          <w:p w14:paraId="1CA0837E"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E14307"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3) скорочення обсягу видатків на здійснення закупівлі товарів, робіт чи послуг;</w:t>
            </w:r>
          </w:p>
          <w:p w14:paraId="60D53D9B"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4) коли здійснення закупівлі стало неможливим внаслідок дії обставин непереборної сили.</w:t>
            </w:r>
          </w:p>
          <w:p w14:paraId="6FA949E2"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C84567E"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Відкриті торги автоматично відміняються електронною системою закупівель у разі:</w:t>
            </w:r>
          </w:p>
          <w:p w14:paraId="0BF6EF20"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405FD1"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FA88974"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877A5C">
              <w:rPr>
                <w:rFonts w:ascii="Times New Roman" w:hAnsi="Times New Roman"/>
                <w:sz w:val="24"/>
                <w:szCs w:val="24"/>
              </w:rPr>
              <w:lastRenderedPageBreak/>
              <w:t>визначених цим пунктом, оприлюднюється інформація про відміну відкритих торгів.</w:t>
            </w:r>
          </w:p>
          <w:p w14:paraId="4FADE747"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Відкриті торги можуть бути відмінені частково (за лотом).</w:t>
            </w:r>
          </w:p>
          <w:p w14:paraId="6774DC12" w14:textId="5D8E7B36" w:rsidR="00F613EF" w:rsidRPr="007D53CE" w:rsidRDefault="00F613EF" w:rsidP="00F613EF">
            <w:pPr>
              <w:pStyle w:val="1"/>
              <w:widowControl w:val="0"/>
              <w:spacing w:line="240" w:lineRule="auto"/>
              <w:ind w:firstLine="601"/>
              <w:jc w:val="both"/>
              <w:rPr>
                <w:rFonts w:ascii="Times New Roman" w:hAnsi="Times New Roman" w:cs="Times New Roman"/>
                <w:color w:val="auto"/>
                <w:highlight w:val="yellow"/>
                <w:lang w:val="uk-UA"/>
              </w:rPr>
            </w:pPr>
            <w:r w:rsidRPr="00877A5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3EF" w:rsidRPr="008C4985" w14:paraId="669C0DCC" w14:textId="77777777" w:rsidTr="003367DD">
        <w:trPr>
          <w:trHeight w:val="520"/>
          <w:jc w:val="center"/>
        </w:trPr>
        <w:tc>
          <w:tcPr>
            <w:tcW w:w="562" w:type="dxa"/>
          </w:tcPr>
          <w:p w14:paraId="675C28E1" w14:textId="77777777" w:rsidR="00F613EF" w:rsidRPr="008C4985" w:rsidRDefault="00F613EF" w:rsidP="00F613EF">
            <w:pPr>
              <w:pStyle w:val="1"/>
              <w:widowControl w:val="0"/>
              <w:spacing w:before="96" w:after="96" w:line="240" w:lineRule="auto"/>
              <w:ind w:right="113"/>
              <w:jc w:val="both"/>
              <w:rPr>
                <w:rFonts w:ascii="Times New Roman" w:hAnsi="Times New Roman" w:cs="Times New Roman"/>
                <w:color w:val="auto"/>
                <w:lang w:val="uk-UA"/>
              </w:rPr>
            </w:pPr>
            <w:r w:rsidRPr="008C4985">
              <w:rPr>
                <w:rFonts w:ascii="Times New Roman" w:hAnsi="Times New Roman" w:cs="Times New Roman"/>
                <w:color w:val="auto"/>
                <w:lang w:val="uk-UA"/>
              </w:rPr>
              <w:lastRenderedPageBreak/>
              <w:t>2</w:t>
            </w:r>
          </w:p>
        </w:tc>
        <w:tc>
          <w:tcPr>
            <w:tcW w:w="1985" w:type="dxa"/>
            <w:shd w:val="clear" w:color="auto" w:fill="FFFFFF"/>
          </w:tcPr>
          <w:p w14:paraId="56C2CD9C" w14:textId="77777777" w:rsidR="00F613EF" w:rsidRDefault="00F613EF" w:rsidP="00F613EF">
            <w:pPr>
              <w:pStyle w:val="1"/>
              <w:widowControl w:val="0"/>
              <w:spacing w:before="96" w:after="96" w:line="240" w:lineRule="auto"/>
              <w:ind w:right="113"/>
              <w:jc w:val="both"/>
              <w:rPr>
                <w:rFonts w:ascii="Times New Roman" w:hAnsi="Times New Roman"/>
                <w:sz w:val="24"/>
                <w:szCs w:val="24"/>
                <w:lang w:val="uk-UA"/>
              </w:rPr>
            </w:pPr>
            <w:r w:rsidRPr="00B413F2">
              <w:rPr>
                <w:rFonts w:ascii="Times New Roman" w:hAnsi="Times New Roman"/>
                <w:sz w:val="24"/>
                <w:szCs w:val="24"/>
                <w:lang w:val="uk-UA"/>
              </w:rPr>
              <w:t>Строк укладання договору</w:t>
            </w:r>
            <w:r>
              <w:rPr>
                <w:rFonts w:ascii="Times New Roman" w:hAnsi="Times New Roman"/>
                <w:sz w:val="24"/>
                <w:szCs w:val="24"/>
                <w:lang w:val="uk-UA"/>
              </w:rPr>
              <w:t xml:space="preserve"> про закупівлю</w:t>
            </w:r>
          </w:p>
          <w:p w14:paraId="3A7C6269" w14:textId="77777777" w:rsidR="00F613EF" w:rsidRPr="00F613EF" w:rsidRDefault="00F613EF" w:rsidP="00F613EF"/>
          <w:p w14:paraId="0F4E5863" w14:textId="77777777" w:rsidR="00F613EF" w:rsidRPr="00F613EF" w:rsidRDefault="00F613EF" w:rsidP="00F613EF"/>
          <w:p w14:paraId="1053E22E" w14:textId="77777777" w:rsidR="00F613EF" w:rsidRPr="00F613EF" w:rsidRDefault="00F613EF" w:rsidP="00F613EF"/>
          <w:p w14:paraId="3816C5FF" w14:textId="77777777" w:rsidR="00F613EF" w:rsidRPr="00F613EF" w:rsidRDefault="00F613EF" w:rsidP="00F613EF"/>
          <w:p w14:paraId="65D6518F" w14:textId="77777777" w:rsidR="00F613EF" w:rsidRPr="00F613EF" w:rsidRDefault="00F613EF" w:rsidP="00F613EF"/>
          <w:p w14:paraId="2DF8DB80" w14:textId="77777777" w:rsidR="00F613EF" w:rsidRPr="00F613EF" w:rsidRDefault="00F613EF" w:rsidP="00F613EF"/>
          <w:p w14:paraId="6CB80505" w14:textId="77777777" w:rsidR="00F613EF" w:rsidRPr="00F613EF" w:rsidRDefault="00F613EF" w:rsidP="00F613EF"/>
          <w:p w14:paraId="68527142" w14:textId="77777777" w:rsidR="00F613EF" w:rsidRPr="00F613EF" w:rsidRDefault="00F613EF" w:rsidP="00F613EF"/>
          <w:p w14:paraId="693F931A" w14:textId="77777777" w:rsidR="00F613EF" w:rsidRPr="00F613EF" w:rsidRDefault="00F613EF" w:rsidP="00F613EF"/>
          <w:p w14:paraId="2F9346AE" w14:textId="77777777" w:rsidR="00F613EF" w:rsidRDefault="00F613EF" w:rsidP="00F613EF">
            <w:pPr>
              <w:rPr>
                <w:rFonts w:ascii="Times New Roman" w:hAnsi="Times New Roman"/>
                <w:sz w:val="24"/>
                <w:szCs w:val="24"/>
              </w:rPr>
            </w:pPr>
          </w:p>
          <w:p w14:paraId="55991C80" w14:textId="46FB3E56" w:rsidR="00F613EF" w:rsidRPr="00F613EF" w:rsidRDefault="00F613EF" w:rsidP="00F613EF">
            <w:pPr>
              <w:jc w:val="right"/>
            </w:pPr>
          </w:p>
        </w:tc>
        <w:tc>
          <w:tcPr>
            <w:tcW w:w="7449" w:type="dxa"/>
            <w:shd w:val="clear" w:color="auto" w:fill="FFFFFF"/>
          </w:tcPr>
          <w:p w14:paraId="13199766"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FE770D">
              <w:rPr>
                <w:rFonts w:ascii="Times New Roman" w:hAnsi="Times New Roman"/>
                <w:b/>
                <w:bCs/>
                <w:sz w:val="24"/>
                <w:szCs w:val="24"/>
              </w:rPr>
              <w:t>п’ять днів</w:t>
            </w:r>
            <w:r w:rsidRPr="00877A5C">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57D1DD60" w14:textId="77777777" w:rsidR="00F613EF"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770D">
              <w:rPr>
                <w:rFonts w:ascii="Times New Roman" w:hAnsi="Times New Roman"/>
                <w:b/>
                <w:bCs/>
                <w:sz w:val="24"/>
                <w:szCs w:val="24"/>
              </w:rPr>
              <w:t>не пізніше ніж через 15 днів</w:t>
            </w:r>
            <w:r w:rsidRPr="00877A5C">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FE770D">
              <w:rPr>
                <w:rFonts w:ascii="Times New Roman" w:hAnsi="Times New Roman"/>
                <w:b/>
                <w:bCs/>
                <w:sz w:val="24"/>
                <w:szCs w:val="24"/>
              </w:rPr>
              <w:t>до 60 днів</w:t>
            </w:r>
            <w:r w:rsidRPr="00877A5C">
              <w:rPr>
                <w:rFonts w:ascii="Times New Roman" w:hAnsi="Times New Roman"/>
                <w:sz w:val="24"/>
                <w:szCs w:val="24"/>
              </w:rPr>
              <w:t xml:space="preserve">. </w:t>
            </w:r>
          </w:p>
          <w:p w14:paraId="090D8460" w14:textId="292683FE" w:rsidR="00F613EF" w:rsidRPr="007D53CE" w:rsidRDefault="00F613EF" w:rsidP="00F613EF">
            <w:pPr>
              <w:pStyle w:val="rvps2"/>
              <w:shd w:val="clear" w:color="auto" w:fill="FFFFFF"/>
              <w:spacing w:before="0" w:beforeAutospacing="0" w:after="107" w:afterAutospacing="0"/>
              <w:ind w:firstLine="601"/>
              <w:jc w:val="both"/>
              <w:rPr>
                <w:sz w:val="22"/>
                <w:szCs w:val="22"/>
              </w:rPr>
            </w:pPr>
            <w:r w:rsidRPr="00877A5C">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54A8" w:rsidRPr="008C4985" w14:paraId="01D82DBB" w14:textId="77777777" w:rsidTr="0057640B">
        <w:trPr>
          <w:trHeight w:val="520"/>
          <w:jc w:val="center"/>
        </w:trPr>
        <w:tc>
          <w:tcPr>
            <w:tcW w:w="562" w:type="dxa"/>
          </w:tcPr>
          <w:p w14:paraId="0BCA2A6C" w14:textId="77777777" w:rsidR="00DE54A8" w:rsidRPr="008C4985" w:rsidRDefault="00DE54A8" w:rsidP="00DE54A8">
            <w:pPr>
              <w:pStyle w:val="1"/>
              <w:widowControl w:val="0"/>
              <w:spacing w:line="240" w:lineRule="auto"/>
              <w:jc w:val="both"/>
              <w:rPr>
                <w:rFonts w:ascii="Times New Roman" w:hAnsi="Times New Roman" w:cs="Times New Roman"/>
                <w:color w:val="auto"/>
                <w:lang w:val="uk-UA"/>
              </w:rPr>
            </w:pPr>
            <w:r w:rsidRPr="008C4985">
              <w:rPr>
                <w:rFonts w:ascii="Times New Roman" w:hAnsi="Times New Roman" w:cs="Times New Roman"/>
                <w:color w:val="auto"/>
                <w:lang w:val="uk-UA"/>
              </w:rPr>
              <w:t>3</w:t>
            </w:r>
          </w:p>
        </w:tc>
        <w:tc>
          <w:tcPr>
            <w:tcW w:w="1985" w:type="dxa"/>
          </w:tcPr>
          <w:p w14:paraId="65CA2682" w14:textId="4C5C0AA7" w:rsidR="00DE54A8" w:rsidRPr="008C4985" w:rsidRDefault="00DE54A8" w:rsidP="00DE54A8">
            <w:pPr>
              <w:pStyle w:val="1"/>
              <w:widowControl w:val="0"/>
              <w:spacing w:line="240" w:lineRule="auto"/>
              <w:rPr>
                <w:rFonts w:ascii="Times New Roman" w:hAnsi="Times New Roman" w:cs="Times New Roman"/>
                <w:color w:val="auto"/>
                <w:lang w:val="uk-UA"/>
              </w:rPr>
            </w:pPr>
            <w:r w:rsidRPr="008C4985">
              <w:rPr>
                <w:rFonts w:ascii="Times New Roman" w:hAnsi="Times New Roman" w:cs="Times New Roman"/>
                <w:color w:val="auto"/>
                <w:lang w:val="uk-UA"/>
              </w:rPr>
              <w:t xml:space="preserve">Проект договору про закупівлю </w:t>
            </w:r>
          </w:p>
        </w:tc>
        <w:tc>
          <w:tcPr>
            <w:tcW w:w="7449" w:type="dxa"/>
          </w:tcPr>
          <w:p w14:paraId="54D4C6B7" w14:textId="5E261264" w:rsidR="00DE54A8" w:rsidRPr="00F84EB1" w:rsidRDefault="00FE770D" w:rsidP="00DE54A8">
            <w:pPr>
              <w:pStyle w:val="rvps2"/>
              <w:shd w:val="clear" w:color="auto" w:fill="FFFFFF"/>
              <w:spacing w:before="0" w:beforeAutospacing="0" w:after="0" w:afterAutospacing="0"/>
              <w:ind w:firstLine="601"/>
              <w:jc w:val="both"/>
              <w:rPr>
                <w:b/>
                <w:bCs/>
                <w:sz w:val="22"/>
                <w:szCs w:val="22"/>
              </w:rPr>
            </w:pPr>
            <w:r w:rsidRPr="00FE770D">
              <w:rPr>
                <w:sz w:val="22"/>
                <w:szCs w:val="22"/>
              </w:rPr>
              <w:t xml:space="preserve">Проект договору про закупівлю викладений у Додатку № </w:t>
            </w:r>
            <w:r>
              <w:rPr>
                <w:sz w:val="22"/>
                <w:szCs w:val="22"/>
              </w:rPr>
              <w:t>5</w:t>
            </w:r>
            <w:r w:rsidRPr="00FE770D">
              <w:rPr>
                <w:sz w:val="22"/>
                <w:szCs w:val="22"/>
              </w:rPr>
              <w:t xml:space="preserve"> до тендерної документації.</w:t>
            </w:r>
          </w:p>
        </w:tc>
      </w:tr>
      <w:tr w:rsidR="00967DF7" w:rsidRPr="008C4985" w14:paraId="01341C38" w14:textId="77777777" w:rsidTr="00DD6CC4">
        <w:trPr>
          <w:trHeight w:val="265"/>
          <w:jc w:val="center"/>
        </w:trPr>
        <w:tc>
          <w:tcPr>
            <w:tcW w:w="562" w:type="dxa"/>
            <w:shd w:val="clear" w:color="auto" w:fill="FFFFFF"/>
          </w:tcPr>
          <w:p w14:paraId="5D5F0AD7" w14:textId="539EA2B6" w:rsidR="00967DF7" w:rsidRPr="008C4985" w:rsidRDefault="00967DF7" w:rsidP="00967DF7">
            <w:pPr>
              <w:pStyle w:val="1"/>
              <w:widowControl w:val="0"/>
              <w:spacing w:line="240" w:lineRule="auto"/>
              <w:jc w:val="both"/>
              <w:rPr>
                <w:rFonts w:ascii="Times New Roman" w:hAnsi="Times New Roman" w:cs="Times New Roman"/>
                <w:color w:val="auto"/>
                <w:lang w:val="uk-UA"/>
              </w:rPr>
            </w:pPr>
            <w:r w:rsidRPr="00B413F2">
              <w:rPr>
                <w:rFonts w:ascii="Times New Roman" w:hAnsi="Times New Roman"/>
                <w:sz w:val="24"/>
                <w:szCs w:val="24"/>
                <w:lang w:val="uk-UA"/>
              </w:rPr>
              <w:t>4</w:t>
            </w:r>
          </w:p>
        </w:tc>
        <w:tc>
          <w:tcPr>
            <w:tcW w:w="1985" w:type="dxa"/>
            <w:shd w:val="clear" w:color="auto" w:fill="FFFFFF"/>
          </w:tcPr>
          <w:p w14:paraId="222FC4E2" w14:textId="0FA5C7C4" w:rsidR="00967DF7" w:rsidRPr="008C4985" w:rsidRDefault="00967DF7" w:rsidP="00967DF7">
            <w:pPr>
              <w:pStyle w:val="1"/>
              <w:widowControl w:val="0"/>
              <w:spacing w:line="240" w:lineRule="auto"/>
              <w:rPr>
                <w:rFonts w:ascii="Times New Roman" w:hAnsi="Times New Roman" w:cs="Times New Roman"/>
                <w:color w:val="auto"/>
                <w:lang w:val="uk-UA"/>
              </w:rPr>
            </w:pPr>
            <w:r>
              <w:rPr>
                <w:rFonts w:ascii="Times New Roman" w:hAnsi="Times New Roman"/>
                <w:sz w:val="24"/>
                <w:szCs w:val="24"/>
                <w:lang w:val="uk-UA"/>
              </w:rPr>
              <w:t>Умови укладання договору про закупівлю</w:t>
            </w:r>
          </w:p>
        </w:tc>
        <w:tc>
          <w:tcPr>
            <w:tcW w:w="7449" w:type="dxa"/>
            <w:shd w:val="clear" w:color="auto" w:fill="FFFFFF"/>
          </w:tcPr>
          <w:p w14:paraId="33308C31" w14:textId="77777777" w:rsidR="00EB739E" w:rsidRPr="00EB739E" w:rsidRDefault="00966C57" w:rsidP="00EB739E">
            <w:pPr>
              <w:spacing w:before="150" w:after="150" w:line="240" w:lineRule="auto"/>
              <w:jc w:val="both"/>
              <w:rPr>
                <w:rFonts w:ascii="Times New Roman" w:hAnsi="Times New Roman"/>
                <w:sz w:val="24"/>
                <w:szCs w:val="24"/>
              </w:rPr>
            </w:pPr>
            <w:r>
              <w:rPr>
                <w:rFonts w:ascii="Times New Roman" w:hAnsi="Times New Roman"/>
                <w:sz w:val="24"/>
                <w:szCs w:val="24"/>
              </w:rPr>
              <w:t xml:space="preserve">    </w:t>
            </w:r>
            <w:r w:rsidR="00EB739E" w:rsidRPr="00EB739E">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6A504DFB" w14:textId="77777777" w:rsidR="00EB739E" w:rsidRPr="00EB739E" w:rsidRDefault="00EB739E" w:rsidP="00EB739E">
            <w:pPr>
              <w:spacing w:before="150" w:after="150" w:line="240" w:lineRule="auto"/>
              <w:jc w:val="both"/>
              <w:rPr>
                <w:rFonts w:ascii="Times New Roman" w:hAnsi="Times New Roman"/>
                <w:sz w:val="24"/>
                <w:szCs w:val="24"/>
              </w:rPr>
            </w:pPr>
            <w:r w:rsidRPr="00EB739E">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74E61F" w14:textId="0B843776" w:rsidR="00967DF7" w:rsidRPr="00105394" w:rsidRDefault="00967DF7" w:rsidP="00C46D9D">
            <w:pPr>
              <w:pStyle w:val="af5"/>
              <w:numPr>
                <w:ilvl w:val="0"/>
                <w:numId w:val="2"/>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12ACF520" w14:textId="77777777" w:rsidR="00967DF7" w:rsidRPr="00105394" w:rsidRDefault="00967DF7" w:rsidP="00C46D9D">
            <w:pPr>
              <w:pStyle w:val="af5"/>
              <w:numPr>
                <w:ilvl w:val="0"/>
                <w:numId w:val="2"/>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0449981" w14:textId="77777777" w:rsidR="00967DF7" w:rsidRPr="00105394" w:rsidRDefault="00967DF7" w:rsidP="00C46D9D">
            <w:pPr>
              <w:pStyle w:val="af5"/>
              <w:numPr>
                <w:ilvl w:val="0"/>
                <w:numId w:val="2"/>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2C1AB47" w14:textId="2EF8E8B2" w:rsidR="00967DF7" w:rsidRPr="007509E9" w:rsidRDefault="00966C57" w:rsidP="00967DF7">
            <w:pPr>
              <w:spacing w:before="150" w:after="150" w:line="240" w:lineRule="auto"/>
              <w:jc w:val="both"/>
              <w:rPr>
                <w:rFonts w:ascii="Times New Roman" w:hAnsi="Times New Roman"/>
                <w:sz w:val="24"/>
                <w:szCs w:val="24"/>
              </w:rPr>
            </w:pPr>
            <w:r>
              <w:rPr>
                <w:rFonts w:ascii="Times New Roman" w:hAnsi="Times New Roman"/>
                <w:sz w:val="24"/>
                <w:szCs w:val="24"/>
              </w:rPr>
              <w:t xml:space="preserve">       </w:t>
            </w:r>
            <w:r w:rsidR="00967DF7">
              <w:rPr>
                <w:rFonts w:ascii="Times New Roman" w:hAnsi="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AD48C39" w14:textId="47BCC998" w:rsidR="00967DF7" w:rsidRDefault="00966C57" w:rsidP="00967DF7">
            <w:pPr>
              <w:spacing w:before="150" w:after="150" w:line="240" w:lineRule="auto"/>
              <w:jc w:val="both"/>
              <w:rPr>
                <w:rFonts w:ascii="Times New Roman" w:hAnsi="Times New Roman"/>
                <w:sz w:val="24"/>
                <w:szCs w:val="24"/>
              </w:rPr>
            </w:pPr>
            <w:r>
              <w:rPr>
                <w:rFonts w:ascii="Times New Roman" w:hAnsi="Times New Roman"/>
                <w:sz w:val="24"/>
                <w:szCs w:val="24"/>
              </w:rPr>
              <w:t xml:space="preserve">       </w:t>
            </w:r>
            <w:r w:rsidR="00967DF7" w:rsidRPr="007509E9">
              <w:rPr>
                <w:rFonts w:ascii="Times New Roman" w:hAnsi="Times New Roman"/>
                <w:sz w:val="24"/>
                <w:szCs w:val="24"/>
              </w:rPr>
              <w:t xml:space="preserve">Переможець процедури закупівлі під час укладення договору про закупівлю повинен надати: </w:t>
            </w:r>
          </w:p>
          <w:p w14:paraId="571440D8" w14:textId="191B9547" w:rsidR="00967DF7" w:rsidRDefault="00967DF7" w:rsidP="00967DF7">
            <w:pPr>
              <w:spacing w:before="150" w:after="150" w:line="240" w:lineRule="auto"/>
              <w:jc w:val="both"/>
              <w:rPr>
                <w:rFonts w:ascii="Times New Roman" w:hAnsi="Times New Roman"/>
                <w:sz w:val="24"/>
                <w:szCs w:val="24"/>
              </w:rPr>
            </w:pPr>
            <w:r w:rsidRPr="007509E9">
              <w:rPr>
                <w:rFonts w:ascii="Times New Roman" w:hAnsi="Times New Roman"/>
                <w:sz w:val="24"/>
                <w:szCs w:val="24"/>
              </w:rPr>
              <w:t>1) відповідну інформацію про право підписання договору про закупівлю</w:t>
            </w:r>
            <w:r>
              <w:rPr>
                <w:rFonts w:ascii="Times New Roman" w:hAnsi="Times New Roman"/>
                <w:sz w:val="24"/>
                <w:szCs w:val="24"/>
              </w:rPr>
              <w:t xml:space="preserve"> шляхом завантаження інформації в електронну систему закупівель або направлення інформації на електронну адресу: </w:t>
            </w:r>
            <w:hyperlink r:id="rId9" w:history="1">
              <w:r w:rsidR="00681D4F" w:rsidRPr="00C468A1">
                <w:rPr>
                  <w:rStyle w:val="a5"/>
                  <w:rFonts w:ascii="Times New Roman" w:hAnsi="Times New Roman" w:cs="Times New Roman"/>
                  <w:sz w:val="24"/>
                  <w:szCs w:val="24"/>
                  <w:shd w:val="clear" w:color="auto" w:fill="FFFFFF"/>
                </w:rPr>
                <w:t>tspmsd3@ukr.net</w:t>
              </w:r>
            </w:hyperlink>
            <w:r w:rsidR="00E361CF" w:rsidRPr="00E361CF">
              <w:rPr>
                <w:rFonts w:ascii="Times New Roman" w:hAnsi="Times New Roman" w:cs="Times New Roman"/>
                <w:color w:val="auto"/>
                <w:sz w:val="24"/>
                <w:szCs w:val="24"/>
                <w:shd w:val="clear" w:color="auto" w:fill="FFFFFF"/>
              </w:rPr>
              <w:t xml:space="preserve"> </w:t>
            </w:r>
            <w:r>
              <w:rPr>
                <w:rFonts w:ascii="Times New Roman" w:hAnsi="Times New Roman"/>
                <w:sz w:val="24"/>
                <w:szCs w:val="24"/>
              </w:rPr>
              <w:t xml:space="preserve">або направлення інформації на поштову адресу </w:t>
            </w:r>
            <w:r>
              <w:rPr>
                <w:rFonts w:ascii="Times New Roman" w:hAnsi="Times New Roman"/>
                <w:sz w:val="24"/>
                <w:szCs w:val="24"/>
              </w:rPr>
              <w:lastRenderedPageBreak/>
              <w:t xml:space="preserve">замовника, а саме: </w:t>
            </w:r>
            <w:r w:rsidR="00966C57" w:rsidRPr="00966C57">
              <w:rPr>
                <w:rFonts w:ascii="Times New Roman" w:hAnsi="Times New Roman"/>
                <w:sz w:val="24"/>
                <w:szCs w:val="24"/>
              </w:rPr>
              <w:t>5</w:t>
            </w:r>
            <w:r w:rsidR="00681D4F">
              <w:rPr>
                <w:rFonts w:ascii="Times New Roman" w:hAnsi="Times New Roman"/>
                <w:sz w:val="24"/>
                <w:szCs w:val="24"/>
              </w:rPr>
              <w:t>4020</w:t>
            </w:r>
            <w:r w:rsidR="00966C57" w:rsidRPr="00966C57">
              <w:rPr>
                <w:rFonts w:ascii="Times New Roman" w:hAnsi="Times New Roman"/>
                <w:sz w:val="24"/>
                <w:szCs w:val="24"/>
              </w:rPr>
              <w:t>, Україна, Миколаївська область</w:t>
            </w:r>
            <w:r w:rsidR="00E361CF">
              <w:rPr>
                <w:rFonts w:ascii="Times New Roman" w:hAnsi="Times New Roman"/>
                <w:sz w:val="24"/>
                <w:szCs w:val="24"/>
              </w:rPr>
              <w:t>,</w:t>
            </w:r>
            <w:r w:rsidR="00966C57" w:rsidRPr="00966C57">
              <w:rPr>
                <w:rFonts w:ascii="Times New Roman" w:hAnsi="Times New Roman"/>
                <w:sz w:val="24"/>
                <w:szCs w:val="24"/>
              </w:rPr>
              <w:t xml:space="preserve"> місто </w:t>
            </w:r>
            <w:r w:rsidR="00E361CF">
              <w:rPr>
                <w:rFonts w:ascii="Times New Roman" w:hAnsi="Times New Roman"/>
                <w:sz w:val="24"/>
                <w:szCs w:val="24"/>
              </w:rPr>
              <w:t>Миколаїв</w:t>
            </w:r>
            <w:r w:rsidR="00681D4F">
              <w:rPr>
                <w:rFonts w:ascii="Times New Roman" w:hAnsi="Times New Roman"/>
                <w:sz w:val="24"/>
                <w:szCs w:val="24"/>
              </w:rPr>
              <w:t>, вул. Шосейна, 128</w:t>
            </w:r>
            <w:r w:rsidR="00966C57">
              <w:rPr>
                <w:rFonts w:ascii="Times New Roman" w:hAnsi="Times New Roman"/>
                <w:sz w:val="24"/>
                <w:szCs w:val="24"/>
              </w:rPr>
              <w:t>;</w:t>
            </w:r>
            <w:r w:rsidRPr="007509E9">
              <w:rPr>
                <w:rFonts w:ascii="Times New Roman" w:hAnsi="Times New Roman"/>
                <w:sz w:val="24"/>
                <w:szCs w:val="24"/>
              </w:rPr>
              <w:t xml:space="preserve"> </w:t>
            </w:r>
          </w:p>
          <w:p w14:paraId="679507E2" w14:textId="2E56B6E6" w:rsidR="00EB739E" w:rsidRDefault="00967DF7" w:rsidP="00B31B8C">
            <w:pPr>
              <w:spacing w:before="150" w:after="150" w:line="240" w:lineRule="auto"/>
              <w:jc w:val="both"/>
              <w:rPr>
                <w:rFonts w:ascii="Times New Roman" w:hAnsi="Times New Roman"/>
                <w:sz w:val="24"/>
                <w:szCs w:val="24"/>
              </w:rPr>
            </w:pPr>
            <w:r w:rsidRPr="007509E9">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rPr>
              <w:t>.</w:t>
            </w:r>
            <w:r w:rsidR="00966C57">
              <w:rPr>
                <w:rFonts w:ascii="Times New Roman" w:hAnsi="Times New Roman"/>
                <w:sz w:val="24"/>
                <w:szCs w:val="24"/>
              </w:rPr>
              <w:t xml:space="preserve">       </w:t>
            </w:r>
          </w:p>
          <w:p w14:paraId="7F1916DB" w14:textId="14AC3D30" w:rsidR="00EB739E" w:rsidRDefault="00EB739E" w:rsidP="00967DF7">
            <w:pPr>
              <w:pStyle w:val="af1"/>
              <w:jc w:val="both"/>
              <w:rPr>
                <w:rFonts w:ascii="Times New Roman" w:eastAsia="Times New Roman" w:hAnsi="Times New Roman"/>
                <w:sz w:val="24"/>
                <w:szCs w:val="24"/>
                <w:lang w:val="uk-UA" w:eastAsia="ru-RU"/>
              </w:rPr>
            </w:pPr>
            <w:r w:rsidRPr="00EB739E">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EB417BB" w14:textId="77777777" w:rsidR="00EB739E" w:rsidRDefault="00EB739E" w:rsidP="00967DF7">
            <w:pPr>
              <w:pStyle w:val="af1"/>
              <w:jc w:val="both"/>
              <w:rPr>
                <w:rFonts w:ascii="Times New Roman" w:eastAsia="Times New Roman" w:hAnsi="Times New Roman"/>
                <w:sz w:val="24"/>
                <w:szCs w:val="24"/>
                <w:lang w:val="uk-UA" w:eastAsia="ru-RU"/>
              </w:rPr>
            </w:pPr>
          </w:p>
          <w:p w14:paraId="6BA056F0" w14:textId="5B5C4D94" w:rsidR="00967DF7" w:rsidRPr="00370EE0" w:rsidRDefault="00966C57" w:rsidP="00967DF7">
            <w:pPr>
              <w:pStyle w:val="af1"/>
              <w:jc w:val="both"/>
              <w:rPr>
                <w:rFonts w:ascii="Times New Roman" w:hAnsi="Times New Roman"/>
              </w:rPr>
            </w:pPr>
            <w:r>
              <w:rPr>
                <w:rFonts w:ascii="Times New Roman" w:eastAsia="Times New Roman" w:hAnsi="Times New Roman"/>
                <w:sz w:val="24"/>
                <w:szCs w:val="24"/>
                <w:lang w:val="uk-UA" w:eastAsia="ru-RU"/>
              </w:rPr>
              <w:t xml:space="preserve"> </w:t>
            </w:r>
            <w:r w:rsidR="00967DF7"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67DF7">
              <w:rPr>
                <w:rFonts w:ascii="Times New Roman" w:eastAsia="Times New Roman" w:hAnsi="Times New Roman"/>
                <w:sz w:val="24"/>
                <w:szCs w:val="24"/>
                <w:lang w:val="uk-UA" w:eastAsia="ru-RU"/>
              </w:rPr>
              <w:t xml:space="preserve"> визначених пунктом 19 Особливостей.</w:t>
            </w:r>
          </w:p>
        </w:tc>
      </w:tr>
      <w:tr w:rsidR="00086D1F" w:rsidRPr="008C4985" w14:paraId="2DD891C6" w14:textId="77777777" w:rsidTr="00722367">
        <w:trPr>
          <w:trHeight w:val="520"/>
          <w:jc w:val="center"/>
        </w:trPr>
        <w:tc>
          <w:tcPr>
            <w:tcW w:w="562" w:type="dxa"/>
            <w:shd w:val="clear" w:color="auto" w:fill="FFFFFF"/>
          </w:tcPr>
          <w:p w14:paraId="472B3A87" w14:textId="705C827D" w:rsidR="00086D1F" w:rsidRPr="008C4985" w:rsidRDefault="00086D1F" w:rsidP="00086D1F">
            <w:pPr>
              <w:pStyle w:val="1"/>
              <w:widowControl w:val="0"/>
              <w:spacing w:line="240" w:lineRule="auto"/>
              <w:jc w:val="both"/>
              <w:rPr>
                <w:rFonts w:ascii="Times New Roman" w:hAnsi="Times New Roman" w:cs="Times New Roman"/>
                <w:color w:val="auto"/>
                <w:lang w:val="uk-UA"/>
              </w:rPr>
            </w:pPr>
            <w:r w:rsidRPr="00B413F2">
              <w:rPr>
                <w:rFonts w:ascii="Times New Roman" w:hAnsi="Times New Roman"/>
                <w:sz w:val="24"/>
                <w:szCs w:val="24"/>
                <w:lang w:val="uk-UA"/>
              </w:rPr>
              <w:lastRenderedPageBreak/>
              <w:t>5</w:t>
            </w:r>
          </w:p>
        </w:tc>
        <w:tc>
          <w:tcPr>
            <w:tcW w:w="1985" w:type="dxa"/>
            <w:shd w:val="clear" w:color="auto" w:fill="FFFFFF"/>
          </w:tcPr>
          <w:p w14:paraId="607130FF" w14:textId="2A68E37B" w:rsidR="00086D1F" w:rsidRPr="008C4985" w:rsidRDefault="00086D1F" w:rsidP="00086D1F">
            <w:pPr>
              <w:pStyle w:val="1"/>
              <w:widowControl w:val="0"/>
              <w:spacing w:line="240" w:lineRule="auto"/>
              <w:rPr>
                <w:rFonts w:ascii="Times New Roman" w:hAnsi="Times New Roman" w:cs="Times New Roman"/>
                <w:color w:val="auto"/>
                <w:lang w:val="uk-UA"/>
              </w:rPr>
            </w:pPr>
            <w:r w:rsidRPr="00B413F2">
              <w:rPr>
                <w:rFonts w:ascii="Times New Roman" w:hAnsi="Times New Roman"/>
                <w:sz w:val="24"/>
                <w:szCs w:val="24"/>
                <w:lang w:val="uk-UA"/>
              </w:rPr>
              <w:t xml:space="preserve">Дії замовника при відмові переможця </w:t>
            </w:r>
            <w:r>
              <w:rPr>
                <w:rFonts w:ascii="Times New Roman" w:hAnsi="Times New Roman"/>
                <w:sz w:val="24"/>
                <w:szCs w:val="24"/>
                <w:lang w:val="uk-UA"/>
              </w:rPr>
              <w:t xml:space="preserve">процедури закупівлі від </w:t>
            </w:r>
            <w:r w:rsidRPr="00B413F2">
              <w:rPr>
                <w:rFonts w:ascii="Times New Roman" w:hAnsi="Times New Roman"/>
                <w:sz w:val="24"/>
                <w:szCs w:val="24"/>
                <w:lang w:val="uk-UA"/>
              </w:rPr>
              <w:t>підписа</w:t>
            </w:r>
            <w:r>
              <w:rPr>
                <w:rFonts w:ascii="Times New Roman" w:hAnsi="Times New Roman"/>
                <w:sz w:val="24"/>
                <w:szCs w:val="24"/>
                <w:lang w:val="uk-UA"/>
              </w:rPr>
              <w:t>ння</w:t>
            </w:r>
            <w:r w:rsidRPr="00B413F2">
              <w:rPr>
                <w:rFonts w:ascii="Times New Roman" w:hAnsi="Times New Roman"/>
                <w:sz w:val="24"/>
                <w:szCs w:val="24"/>
                <w:lang w:val="uk-UA"/>
              </w:rPr>
              <w:t xml:space="preserve"> договір про закупівлю</w:t>
            </w:r>
          </w:p>
        </w:tc>
        <w:tc>
          <w:tcPr>
            <w:tcW w:w="7449" w:type="dxa"/>
            <w:shd w:val="clear" w:color="auto" w:fill="FFFFFF"/>
          </w:tcPr>
          <w:p w14:paraId="36685542" w14:textId="77777777" w:rsidR="00C62449" w:rsidRPr="00C62449" w:rsidRDefault="00C62449" w:rsidP="00C62449">
            <w:pPr>
              <w:jc w:val="both"/>
              <w:rPr>
                <w:rFonts w:ascii="Times New Roman" w:hAnsi="Times New Roman"/>
                <w:sz w:val="24"/>
                <w:szCs w:val="24"/>
              </w:rPr>
            </w:pPr>
            <w:r w:rsidRPr="00C62449">
              <w:rPr>
                <w:rFonts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14:paraId="717197C7" w14:textId="1E296DDC" w:rsidR="00086D1F" w:rsidRPr="008C4985" w:rsidRDefault="00086D1F" w:rsidP="00086D1F">
            <w:pPr>
              <w:pStyle w:val="1"/>
              <w:widowControl w:val="0"/>
              <w:spacing w:line="240" w:lineRule="auto"/>
              <w:ind w:firstLine="601"/>
              <w:jc w:val="both"/>
              <w:rPr>
                <w:rFonts w:ascii="Times New Roman" w:hAnsi="Times New Roman" w:cs="Times New Roman"/>
                <w:color w:val="auto"/>
                <w:lang w:val="uk-UA"/>
              </w:rPr>
            </w:pPr>
          </w:p>
        </w:tc>
      </w:tr>
      <w:tr w:rsidR="00DE54A8" w:rsidRPr="008C4985" w14:paraId="023D160F" w14:textId="77777777" w:rsidTr="0057640B">
        <w:trPr>
          <w:trHeight w:val="272"/>
          <w:jc w:val="center"/>
        </w:trPr>
        <w:tc>
          <w:tcPr>
            <w:tcW w:w="562" w:type="dxa"/>
          </w:tcPr>
          <w:p w14:paraId="685D22BB" w14:textId="77777777" w:rsidR="00DE54A8" w:rsidRPr="008C4985" w:rsidRDefault="00DE54A8" w:rsidP="00DE54A8">
            <w:pPr>
              <w:pStyle w:val="1"/>
              <w:widowControl w:val="0"/>
              <w:spacing w:line="240" w:lineRule="auto"/>
              <w:jc w:val="both"/>
              <w:rPr>
                <w:rFonts w:ascii="Times New Roman" w:hAnsi="Times New Roman" w:cs="Times New Roman"/>
                <w:color w:val="auto"/>
                <w:lang w:val="uk-UA"/>
              </w:rPr>
            </w:pPr>
            <w:r w:rsidRPr="008C4985">
              <w:rPr>
                <w:rFonts w:ascii="Times New Roman" w:hAnsi="Times New Roman" w:cs="Times New Roman"/>
                <w:color w:val="auto"/>
                <w:lang w:val="uk-UA"/>
              </w:rPr>
              <w:t>6</w:t>
            </w:r>
          </w:p>
        </w:tc>
        <w:tc>
          <w:tcPr>
            <w:tcW w:w="1985" w:type="dxa"/>
          </w:tcPr>
          <w:p w14:paraId="580A5CEA" w14:textId="77777777" w:rsidR="00DE54A8" w:rsidRPr="008C4985" w:rsidRDefault="00DE54A8" w:rsidP="00DE54A8">
            <w:pPr>
              <w:pStyle w:val="1"/>
              <w:widowControl w:val="0"/>
              <w:spacing w:line="240" w:lineRule="auto"/>
              <w:rPr>
                <w:rFonts w:ascii="Times New Roman" w:hAnsi="Times New Roman" w:cs="Times New Roman"/>
                <w:color w:val="auto"/>
                <w:lang w:val="uk-UA"/>
              </w:rPr>
            </w:pPr>
            <w:r w:rsidRPr="008C4985">
              <w:rPr>
                <w:rFonts w:ascii="Times New Roman" w:hAnsi="Times New Roman" w:cs="Times New Roman"/>
                <w:color w:val="auto"/>
                <w:lang w:val="uk-UA"/>
              </w:rPr>
              <w:t xml:space="preserve">Забезпечення виконання договору про закупівлю </w:t>
            </w:r>
          </w:p>
        </w:tc>
        <w:tc>
          <w:tcPr>
            <w:tcW w:w="7449" w:type="dxa"/>
          </w:tcPr>
          <w:p w14:paraId="209B55F3" w14:textId="77777777" w:rsidR="00DE54A8" w:rsidRPr="008C4985" w:rsidRDefault="00DE54A8" w:rsidP="00DE54A8">
            <w:pPr>
              <w:pStyle w:val="1"/>
              <w:widowControl w:val="0"/>
              <w:spacing w:line="240" w:lineRule="auto"/>
              <w:ind w:firstLine="601"/>
              <w:jc w:val="both"/>
              <w:rPr>
                <w:rFonts w:ascii="Times New Roman" w:hAnsi="Times New Roman" w:cs="Times New Roman"/>
                <w:color w:val="auto"/>
                <w:lang w:val="uk-UA"/>
              </w:rPr>
            </w:pPr>
            <w:r w:rsidRPr="008C4985">
              <w:rPr>
                <w:rFonts w:ascii="Times New Roman" w:hAnsi="Times New Roman" w:cs="Times New Roman"/>
                <w:lang w:val="uk-UA"/>
              </w:rPr>
              <w:t>Забезпечення виконання договору про закупівлю не вимагається</w:t>
            </w:r>
            <w:r w:rsidRPr="008C4985">
              <w:rPr>
                <w:rFonts w:ascii="Times New Roman" w:hAnsi="Times New Roman" w:cs="Times New Roman"/>
                <w:color w:val="auto"/>
                <w:lang w:val="uk-UA"/>
              </w:rPr>
              <w:t xml:space="preserve"> </w:t>
            </w:r>
          </w:p>
        </w:tc>
      </w:tr>
    </w:tbl>
    <w:p w14:paraId="4BC25AED" w14:textId="77777777" w:rsidR="00BD41C1" w:rsidRDefault="00BD41C1" w:rsidP="00E84F95">
      <w:pPr>
        <w:spacing w:line="240" w:lineRule="auto"/>
        <w:rPr>
          <w:rFonts w:ascii="Times New Roman" w:hAnsi="Times New Roman" w:cs="Times New Roman"/>
          <w:b/>
          <w:bCs/>
          <w:color w:val="auto"/>
          <w:sz w:val="24"/>
          <w:szCs w:val="24"/>
        </w:rPr>
      </w:pPr>
    </w:p>
    <w:p w14:paraId="7C83FB90" w14:textId="7C57B4DC" w:rsidR="00070354" w:rsidRDefault="00370EE0" w:rsidP="00E84F95">
      <w:pPr>
        <w:spacing w:line="240" w:lineRule="auto"/>
        <w:rPr>
          <w:rFonts w:ascii="Times New Roman" w:hAnsi="Times New Roman" w:cs="Times New Roman"/>
          <w:b/>
          <w:bCs/>
          <w:color w:val="auto"/>
          <w:sz w:val="24"/>
          <w:szCs w:val="24"/>
        </w:rPr>
      </w:pPr>
      <w:r w:rsidRPr="00370EE0">
        <w:rPr>
          <w:rFonts w:ascii="Times New Roman" w:hAnsi="Times New Roman" w:cs="Times New Roman"/>
          <w:b/>
          <w:bCs/>
          <w:color w:val="auto"/>
          <w:sz w:val="24"/>
          <w:szCs w:val="24"/>
        </w:rPr>
        <w:t>Невід’ємною частиною цієї тендерної документації є:</w:t>
      </w:r>
    </w:p>
    <w:p w14:paraId="5AE2768F" w14:textId="09F6FA83" w:rsidR="00370EE0" w:rsidRPr="00BD41C1" w:rsidRDefault="007036FE"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 xml:space="preserve">Додаток № 1 </w:t>
      </w:r>
      <w:r w:rsidR="00086D1F">
        <w:rPr>
          <w:rFonts w:ascii="Times New Roman" w:hAnsi="Times New Roman" w:cs="Times New Roman"/>
          <w:color w:val="auto"/>
          <w:sz w:val="24"/>
          <w:szCs w:val="24"/>
        </w:rPr>
        <w:t>Кваліфікаційні критерії</w:t>
      </w:r>
      <w:r w:rsidRPr="00BD41C1">
        <w:rPr>
          <w:rFonts w:ascii="Times New Roman" w:hAnsi="Times New Roman" w:cs="Times New Roman"/>
          <w:color w:val="auto"/>
          <w:sz w:val="24"/>
          <w:szCs w:val="24"/>
        </w:rPr>
        <w:t>;</w:t>
      </w:r>
    </w:p>
    <w:p w14:paraId="0A0FFAE9" w14:textId="712702CA" w:rsidR="007036FE" w:rsidRPr="00BD41C1" w:rsidRDefault="007036FE"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Додаток № 2</w:t>
      </w:r>
      <w:r w:rsidR="00E11849">
        <w:rPr>
          <w:rFonts w:ascii="Times New Roman" w:hAnsi="Times New Roman" w:cs="Times New Roman"/>
          <w:color w:val="auto"/>
          <w:sz w:val="24"/>
          <w:szCs w:val="24"/>
        </w:rPr>
        <w:t xml:space="preserve"> </w:t>
      </w:r>
      <w:r w:rsidR="00086D1F">
        <w:rPr>
          <w:rFonts w:ascii="Times New Roman" w:hAnsi="Times New Roman" w:cs="Times New Roman"/>
          <w:color w:val="auto"/>
          <w:sz w:val="24"/>
          <w:szCs w:val="24"/>
        </w:rPr>
        <w:t>Підстави для відмови в участі у процедурі закупівлі</w:t>
      </w:r>
      <w:r w:rsidR="008D75C5" w:rsidRPr="00BD41C1">
        <w:rPr>
          <w:rFonts w:ascii="Times New Roman" w:hAnsi="Times New Roman" w:cs="Times New Roman"/>
          <w:color w:val="auto"/>
          <w:sz w:val="24"/>
          <w:szCs w:val="24"/>
        </w:rPr>
        <w:t>;</w:t>
      </w:r>
    </w:p>
    <w:p w14:paraId="2DCCBA5C" w14:textId="7CBA1ED1" w:rsidR="008D75C5" w:rsidRPr="00BD41C1" w:rsidRDefault="008D75C5"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Додаток № 3 Технічні та інші вимоги  до предмету закупівлі та вимоги до Учасника;</w:t>
      </w:r>
    </w:p>
    <w:p w14:paraId="0B3D2BFE" w14:textId="7A63787A" w:rsidR="008D75C5" w:rsidRPr="00BD41C1" w:rsidRDefault="00285212"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Додаток № 4 Цінова пропозиція;</w:t>
      </w:r>
    </w:p>
    <w:p w14:paraId="1D8198A9" w14:textId="102B9F7D" w:rsidR="00BD41C1" w:rsidRPr="00BD41C1" w:rsidRDefault="00285212" w:rsidP="00283F43">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 xml:space="preserve">Додаток № 5 </w:t>
      </w:r>
      <w:r w:rsidR="00086D1F" w:rsidRPr="00086D1F">
        <w:rPr>
          <w:rFonts w:ascii="Times New Roman" w:hAnsi="Times New Roman" w:cs="Times New Roman"/>
          <w:color w:val="auto"/>
          <w:sz w:val="24"/>
          <w:szCs w:val="24"/>
        </w:rPr>
        <w:t>Проект договору</w:t>
      </w:r>
      <w:r w:rsidR="00C16C5C">
        <w:rPr>
          <w:rFonts w:ascii="Times New Roman" w:hAnsi="Times New Roman" w:cs="Times New Roman"/>
          <w:color w:val="auto"/>
          <w:sz w:val="24"/>
          <w:szCs w:val="24"/>
        </w:rPr>
        <w:t>.</w:t>
      </w:r>
    </w:p>
    <w:sectPr w:rsidR="00BD41C1" w:rsidRPr="00BD41C1" w:rsidSect="005951C4">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D9796" w14:textId="77777777" w:rsidR="00C60954" w:rsidRDefault="00C60954">
      <w:r>
        <w:separator/>
      </w:r>
    </w:p>
  </w:endnote>
  <w:endnote w:type="continuationSeparator" w:id="0">
    <w:p w14:paraId="048CA2CC" w14:textId="77777777" w:rsidR="00C60954" w:rsidRDefault="00C6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64A9" w14:textId="77777777" w:rsidR="00D13FD6" w:rsidRDefault="00D13FD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4B28" w14:textId="77777777" w:rsidR="00D13FD6" w:rsidRDefault="00D13FD6">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793B" w14:textId="77777777" w:rsidR="00D13FD6" w:rsidRDefault="00D13FD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149E1" w14:textId="77777777" w:rsidR="00C60954" w:rsidRDefault="00C60954">
      <w:r>
        <w:separator/>
      </w:r>
    </w:p>
  </w:footnote>
  <w:footnote w:type="continuationSeparator" w:id="0">
    <w:p w14:paraId="70AF9F0F" w14:textId="77777777" w:rsidR="00C60954" w:rsidRDefault="00C60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E887" w14:textId="77777777" w:rsidR="00D13FD6" w:rsidRDefault="00D13FD6"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D7F584F" w14:textId="77777777" w:rsidR="00D13FD6" w:rsidRDefault="00D13F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1910" w14:textId="64598E8C" w:rsidR="00D13FD6" w:rsidRDefault="00D13FD6"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180894">
      <w:rPr>
        <w:rStyle w:val="a4"/>
        <w:rFonts w:cs="Arial"/>
        <w:noProof/>
      </w:rPr>
      <w:t>16</w:t>
    </w:r>
    <w:r>
      <w:rPr>
        <w:rStyle w:val="a4"/>
        <w:rFonts w:cs="Arial"/>
      </w:rPr>
      <w:fldChar w:fldCharType="end"/>
    </w:r>
  </w:p>
  <w:p w14:paraId="27545F85" w14:textId="77777777" w:rsidR="00D13FD6" w:rsidRDefault="00D13F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D851" w14:textId="77777777" w:rsidR="00D13FD6" w:rsidRDefault="00D13F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62A"/>
    <w:multiLevelType w:val="multilevel"/>
    <w:tmpl w:val="895C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C5BC6"/>
    <w:multiLevelType w:val="multilevel"/>
    <w:tmpl w:val="FF96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F64B1"/>
    <w:multiLevelType w:val="multilevel"/>
    <w:tmpl w:val="702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1DA0"/>
    <w:multiLevelType w:val="multilevel"/>
    <w:tmpl w:val="748A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31DF4"/>
    <w:multiLevelType w:val="multilevel"/>
    <w:tmpl w:val="8266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F0552"/>
    <w:multiLevelType w:val="multilevel"/>
    <w:tmpl w:val="73B0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30E41"/>
    <w:multiLevelType w:val="multilevel"/>
    <w:tmpl w:val="197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D47BE"/>
    <w:multiLevelType w:val="hybridMultilevel"/>
    <w:tmpl w:val="96E8B34E"/>
    <w:lvl w:ilvl="0" w:tplc="3AF8CB5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36362"/>
    <w:multiLevelType w:val="multilevel"/>
    <w:tmpl w:val="CEC4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666F8"/>
    <w:multiLevelType w:val="hybridMultilevel"/>
    <w:tmpl w:val="279E4218"/>
    <w:lvl w:ilvl="0" w:tplc="3FDC4AD4">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15:restartNumberingAfterBreak="0">
    <w:nsid w:val="2A177775"/>
    <w:multiLevelType w:val="multilevel"/>
    <w:tmpl w:val="287A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E5787"/>
    <w:multiLevelType w:val="multilevel"/>
    <w:tmpl w:val="23A8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2243E"/>
    <w:multiLevelType w:val="multilevel"/>
    <w:tmpl w:val="1A4C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B1ACA"/>
    <w:multiLevelType w:val="multilevel"/>
    <w:tmpl w:val="D330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97CFD"/>
    <w:multiLevelType w:val="multilevel"/>
    <w:tmpl w:val="9E90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72C26"/>
    <w:multiLevelType w:val="multilevel"/>
    <w:tmpl w:val="F2C8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F30EF"/>
    <w:multiLevelType w:val="multilevel"/>
    <w:tmpl w:val="0B76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B612B"/>
    <w:multiLevelType w:val="multilevel"/>
    <w:tmpl w:val="E14C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10434"/>
    <w:multiLevelType w:val="multilevel"/>
    <w:tmpl w:val="CBB6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3695C"/>
    <w:multiLevelType w:val="multilevel"/>
    <w:tmpl w:val="53E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C5DFC"/>
    <w:multiLevelType w:val="multilevel"/>
    <w:tmpl w:val="BFC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609DA"/>
    <w:multiLevelType w:val="multilevel"/>
    <w:tmpl w:val="23B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D53CA2"/>
    <w:multiLevelType w:val="multilevel"/>
    <w:tmpl w:val="C48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12B85"/>
    <w:multiLevelType w:val="multilevel"/>
    <w:tmpl w:val="8F1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4"/>
  </w:num>
  <w:num w:numId="4">
    <w:abstractNumId w:val="15"/>
  </w:num>
  <w:num w:numId="5">
    <w:abstractNumId w:val="1"/>
  </w:num>
  <w:num w:numId="6">
    <w:abstractNumId w:val="2"/>
  </w:num>
  <w:num w:numId="7">
    <w:abstractNumId w:val="14"/>
  </w:num>
  <w:num w:numId="8">
    <w:abstractNumId w:val="13"/>
  </w:num>
  <w:num w:numId="9">
    <w:abstractNumId w:val="16"/>
  </w:num>
  <w:num w:numId="10">
    <w:abstractNumId w:val="3"/>
  </w:num>
  <w:num w:numId="11">
    <w:abstractNumId w:val="20"/>
  </w:num>
  <w:num w:numId="12">
    <w:abstractNumId w:val="12"/>
  </w:num>
  <w:num w:numId="13">
    <w:abstractNumId w:val="18"/>
  </w:num>
  <w:num w:numId="14">
    <w:abstractNumId w:val="11"/>
  </w:num>
  <w:num w:numId="15">
    <w:abstractNumId w:val="21"/>
  </w:num>
  <w:num w:numId="16">
    <w:abstractNumId w:val="8"/>
  </w:num>
  <w:num w:numId="17">
    <w:abstractNumId w:val="6"/>
  </w:num>
  <w:num w:numId="18">
    <w:abstractNumId w:val="0"/>
  </w:num>
  <w:num w:numId="19">
    <w:abstractNumId w:val="10"/>
  </w:num>
  <w:num w:numId="20">
    <w:abstractNumId w:val="23"/>
  </w:num>
  <w:num w:numId="21">
    <w:abstractNumId w:val="17"/>
  </w:num>
  <w:num w:numId="22">
    <w:abstractNumId w:val="19"/>
  </w:num>
  <w:num w:numId="23">
    <w:abstractNumId w:val="5"/>
  </w:num>
  <w:num w:numId="24">
    <w:abstractNumId w:val="24"/>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21C6"/>
    <w:rsid w:val="000024AA"/>
    <w:rsid w:val="00002648"/>
    <w:rsid w:val="00005579"/>
    <w:rsid w:val="0000649C"/>
    <w:rsid w:val="0000679B"/>
    <w:rsid w:val="00006D8F"/>
    <w:rsid w:val="000071EF"/>
    <w:rsid w:val="000105BF"/>
    <w:rsid w:val="000110B0"/>
    <w:rsid w:val="00011A55"/>
    <w:rsid w:val="00012154"/>
    <w:rsid w:val="00012D6D"/>
    <w:rsid w:val="00014CE3"/>
    <w:rsid w:val="0001694C"/>
    <w:rsid w:val="00016FF7"/>
    <w:rsid w:val="00017428"/>
    <w:rsid w:val="000207F9"/>
    <w:rsid w:val="0002110D"/>
    <w:rsid w:val="000211AA"/>
    <w:rsid w:val="000219D3"/>
    <w:rsid w:val="000222C2"/>
    <w:rsid w:val="00023B2E"/>
    <w:rsid w:val="0002519E"/>
    <w:rsid w:val="000254A7"/>
    <w:rsid w:val="000308E6"/>
    <w:rsid w:val="00031506"/>
    <w:rsid w:val="00032565"/>
    <w:rsid w:val="000326A3"/>
    <w:rsid w:val="00032F35"/>
    <w:rsid w:val="00033537"/>
    <w:rsid w:val="000354E6"/>
    <w:rsid w:val="0003556B"/>
    <w:rsid w:val="00035E8F"/>
    <w:rsid w:val="00036E75"/>
    <w:rsid w:val="00037C90"/>
    <w:rsid w:val="00040A52"/>
    <w:rsid w:val="000446E7"/>
    <w:rsid w:val="00044D49"/>
    <w:rsid w:val="00046494"/>
    <w:rsid w:val="000470DB"/>
    <w:rsid w:val="00047B08"/>
    <w:rsid w:val="000500B1"/>
    <w:rsid w:val="00051543"/>
    <w:rsid w:val="000569A7"/>
    <w:rsid w:val="00057818"/>
    <w:rsid w:val="00060C92"/>
    <w:rsid w:val="00062EBD"/>
    <w:rsid w:val="000653CD"/>
    <w:rsid w:val="00065B40"/>
    <w:rsid w:val="00065B7A"/>
    <w:rsid w:val="00065EC3"/>
    <w:rsid w:val="00065ECB"/>
    <w:rsid w:val="000664DC"/>
    <w:rsid w:val="0006732E"/>
    <w:rsid w:val="00067AB4"/>
    <w:rsid w:val="000702DE"/>
    <w:rsid w:val="00070354"/>
    <w:rsid w:val="00071DB8"/>
    <w:rsid w:val="0007299F"/>
    <w:rsid w:val="00072CE7"/>
    <w:rsid w:val="00073B30"/>
    <w:rsid w:val="00074179"/>
    <w:rsid w:val="00077A1B"/>
    <w:rsid w:val="0008046E"/>
    <w:rsid w:val="00084D43"/>
    <w:rsid w:val="000853EE"/>
    <w:rsid w:val="00085480"/>
    <w:rsid w:val="00086D1F"/>
    <w:rsid w:val="00086F21"/>
    <w:rsid w:val="00091258"/>
    <w:rsid w:val="00092E89"/>
    <w:rsid w:val="00093915"/>
    <w:rsid w:val="00096A79"/>
    <w:rsid w:val="0009739D"/>
    <w:rsid w:val="00097980"/>
    <w:rsid w:val="00097AAC"/>
    <w:rsid w:val="00097D9E"/>
    <w:rsid w:val="000A09BB"/>
    <w:rsid w:val="000A1B4B"/>
    <w:rsid w:val="000A428D"/>
    <w:rsid w:val="000A5752"/>
    <w:rsid w:val="000B0699"/>
    <w:rsid w:val="000B08FF"/>
    <w:rsid w:val="000B0CC6"/>
    <w:rsid w:val="000B11D6"/>
    <w:rsid w:val="000B3650"/>
    <w:rsid w:val="000B452E"/>
    <w:rsid w:val="000B4799"/>
    <w:rsid w:val="000B5EB4"/>
    <w:rsid w:val="000B7EAA"/>
    <w:rsid w:val="000C1191"/>
    <w:rsid w:val="000C155E"/>
    <w:rsid w:val="000C1D1F"/>
    <w:rsid w:val="000C1FA8"/>
    <w:rsid w:val="000C1FC4"/>
    <w:rsid w:val="000C2CDB"/>
    <w:rsid w:val="000C33FC"/>
    <w:rsid w:val="000C3899"/>
    <w:rsid w:val="000C7C61"/>
    <w:rsid w:val="000D0670"/>
    <w:rsid w:val="000D09E8"/>
    <w:rsid w:val="000D0EA1"/>
    <w:rsid w:val="000D13B3"/>
    <w:rsid w:val="000D3629"/>
    <w:rsid w:val="000D3657"/>
    <w:rsid w:val="000D3BFD"/>
    <w:rsid w:val="000D4909"/>
    <w:rsid w:val="000D4BA2"/>
    <w:rsid w:val="000D4DFC"/>
    <w:rsid w:val="000D7B07"/>
    <w:rsid w:val="000E5CF5"/>
    <w:rsid w:val="000E6030"/>
    <w:rsid w:val="000F1E9A"/>
    <w:rsid w:val="000F2555"/>
    <w:rsid w:val="000F3F7E"/>
    <w:rsid w:val="000F418B"/>
    <w:rsid w:val="000F4C3D"/>
    <w:rsid w:val="000F6E99"/>
    <w:rsid w:val="000F7D1D"/>
    <w:rsid w:val="0010076A"/>
    <w:rsid w:val="00100865"/>
    <w:rsid w:val="001009BA"/>
    <w:rsid w:val="00100EC4"/>
    <w:rsid w:val="00101F9F"/>
    <w:rsid w:val="00103A0F"/>
    <w:rsid w:val="00103A99"/>
    <w:rsid w:val="00103C98"/>
    <w:rsid w:val="00105B56"/>
    <w:rsid w:val="00110C1A"/>
    <w:rsid w:val="001122A1"/>
    <w:rsid w:val="00113A71"/>
    <w:rsid w:val="00114382"/>
    <w:rsid w:val="001146B6"/>
    <w:rsid w:val="001158FE"/>
    <w:rsid w:val="00115A91"/>
    <w:rsid w:val="00116391"/>
    <w:rsid w:val="00120008"/>
    <w:rsid w:val="001204AB"/>
    <w:rsid w:val="001240A1"/>
    <w:rsid w:val="00124119"/>
    <w:rsid w:val="001257F1"/>
    <w:rsid w:val="0012585B"/>
    <w:rsid w:val="00126166"/>
    <w:rsid w:val="0013165E"/>
    <w:rsid w:val="001316EE"/>
    <w:rsid w:val="00132108"/>
    <w:rsid w:val="00132C07"/>
    <w:rsid w:val="00135BF3"/>
    <w:rsid w:val="00137925"/>
    <w:rsid w:val="00137AA7"/>
    <w:rsid w:val="00137B7C"/>
    <w:rsid w:val="00141193"/>
    <w:rsid w:val="00142531"/>
    <w:rsid w:val="00142E28"/>
    <w:rsid w:val="00143843"/>
    <w:rsid w:val="0014411F"/>
    <w:rsid w:val="001445D7"/>
    <w:rsid w:val="00146DCD"/>
    <w:rsid w:val="00147A76"/>
    <w:rsid w:val="00153317"/>
    <w:rsid w:val="001537B8"/>
    <w:rsid w:val="00155A02"/>
    <w:rsid w:val="00155D45"/>
    <w:rsid w:val="00156237"/>
    <w:rsid w:val="00157B79"/>
    <w:rsid w:val="001618A7"/>
    <w:rsid w:val="00161BC6"/>
    <w:rsid w:val="00167FBA"/>
    <w:rsid w:val="00170199"/>
    <w:rsid w:val="001740A8"/>
    <w:rsid w:val="00174699"/>
    <w:rsid w:val="00175294"/>
    <w:rsid w:val="0017714C"/>
    <w:rsid w:val="001773DB"/>
    <w:rsid w:val="00177A57"/>
    <w:rsid w:val="00180894"/>
    <w:rsid w:val="00181B0A"/>
    <w:rsid w:val="0018343E"/>
    <w:rsid w:val="00183AB2"/>
    <w:rsid w:val="0018493D"/>
    <w:rsid w:val="001865A1"/>
    <w:rsid w:val="00190960"/>
    <w:rsid w:val="00191A79"/>
    <w:rsid w:val="00192FA1"/>
    <w:rsid w:val="00194797"/>
    <w:rsid w:val="00197880"/>
    <w:rsid w:val="00197939"/>
    <w:rsid w:val="001A01B7"/>
    <w:rsid w:val="001A158C"/>
    <w:rsid w:val="001A1701"/>
    <w:rsid w:val="001A191D"/>
    <w:rsid w:val="001A1C96"/>
    <w:rsid w:val="001A46D9"/>
    <w:rsid w:val="001A542C"/>
    <w:rsid w:val="001A7904"/>
    <w:rsid w:val="001A7CBF"/>
    <w:rsid w:val="001B01D0"/>
    <w:rsid w:val="001B13E2"/>
    <w:rsid w:val="001B14F7"/>
    <w:rsid w:val="001B1F5B"/>
    <w:rsid w:val="001B2522"/>
    <w:rsid w:val="001B2CD8"/>
    <w:rsid w:val="001B2DB2"/>
    <w:rsid w:val="001B3B7F"/>
    <w:rsid w:val="001C535B"/>
    <w:rsid w:val="001C6249"/>
    <w:rsid w:val="001C63E0"/>
    <w:rsid w:val="001C732F"/>
    <w:rsid w:val="001D1B92"/>
    <w:rsid w:val="001D401C"/>
    <w:rsid w:val="001D46BA"/>
    <w:rsid w:val="001D4902"/>
    <w:rsid w:val="001D4BE1"/>
    <w:rsid w:val="001D5E5E"/>
    <w:rsid w:val="001D65E3"/>
    <w:rsid w:val="001D732D"/>
    <w:rsid w:val="001D7D31"/>
    <w:rsid w:val="001E00E9"/>
    <w:rsid w:val="001E0D23"/>
    <w:rsid w:val="001E197A"/>
    <w:rsid w:val="001E363C"/>
    <w:rsid w:val="001E41A6"/>
    <w:rsid w:val="001E4566"/>
    <w:rsid w:val="001E5978"/>
    <w:rsid w:val="001E6811"/>
    <w:rsid w:val="001E70E9"/>
    <w:rsid w:val="001F039F"/>
    <w:rsid w:val="001F158E"/>
    <w:rsid w:val="001F3D86"/>
    <w:rsid w:val="001F472C"/>
    <w:rsid w:val="001F5E78"/>
    <w:rsid w:val="001F73A3"/>
    <w:rsid w:val="00200A7E"/>
    <w:rsid w:val="00200FA0"/>
    <w:rsid w:val="0020158E"/>
    <w:rsid w:val="00201981"/>
    <w:rsid w:val="002030D2"/>
    <w:rsid w:val="0020380B"/>
    <w:rsid w:val="002046EC"/>
    <w:rsid w:val="00206F07"/>
    <w:rsid w:val="002105C9"/>
    <w:rsid w:val="0021195F"/>
    <w:rsid w:val="00212D5B"/>
    <w:rsid w:val="00213D34"/>
    <w:rsid w:val="00213EFC"/>
    <w:rsid w:val="0021475B"/>
    <w:rsid w:val="002147EA"/>
    <w:rsid w:val="00216573"/>
    <w:rsid w:val="0021696A"/>
    <w:rsid w:val="002169C7"/>
    <w:rsid w:val="00216B76"/>
    <w:rsid w:val="00217997"/>
    <w:rsid w:val="002219FA"/>
    <w:rsid w:val="0022338F"/>
    <w:rsid w:val="00223DCE"/>
    <w:rsid w:val="00224842"/>
    <w:rsid w:val="002251DF"/>
    <w:rsid w:val="0022647F"/>
    <w:rsid w:val="00227DA8"/>
    <w:rsid w:val="00230C2A"/>
    <w:rsid w:val="00231873"/>
    <w:rsid w:val="002360C7"/>
    <w:rsid w:val="002371DB"/>
    <w:rsid w:val="00240343"/>
    <w:rsid w:val="00242FA0"/>
    <w:rsid w:val="00244308"/>
    <w:rsid w:val="00244F35"/>
    <w:rsid w:val="00245A6E"/>
    <w:rsid w:val="00246FB1"/>
    <w:rsid w:val="0024789E"/>
    <w:rsid w:val="0024799F"/>
    <w:rsid w:val="00250FCE"/>
    <w:rsid w:val="00251ECB"/>
    <w:rsid w:val="0025280A"/>
    <w:rsid w:val="0025328A"/>
    <w:rsid w:val="0025487E"/>
    <w:rsid w:val="0025579B"/>
    <w:rsid w:val="00257443"/>
    <w:rsid w:val="0025748F"/>
    <w:rsid w:val="00260492"/>
    <w:rsid w:val="002605A9"/>
    <w:rsid w:val="002605E9"/>
    <w:rsid w:val="00261E08"/>
    <w:rsid w:val="00262658"/>
    <w:rsid w:val="002651DB"/>
    <w:rsid w:val="00265A2B"/>
    <w:rsid w:val="00265B6B"/>
    <w:rsid w:val="00265C60"/>
    <w:rsid w:val="00266596"/>
    <w:rsid w:val="00266DD1"/>
    <w:rsid w:val="00267086"/>
    <w:rsid w:val="00267983"/>
    <w:rsid w:val="00267ACD"/>
    <w:rsid w:val="00270FE6"/>
    <w:rsid w:val="00271482"/>
    <w:rsid w:val="00272788"/>
    <w:rsid w:val="00273214"/>
    <w:rsid w:val="002733CD"/>
    <w:rsid w:val="002757A9"/>
    <w:rsid w:val="002758B1"/>
    <w:rsid w:val="002767AE"/>
    <w:rsid w:val="00276E69"/>
    <w:rsid w:val="00277059"/>
    <w:rsid w:val="00281BBE"/>
    <w:rsid w:val="00282392"/>
    <w:rsid w:val="0028253D"/>
    <w:rsid w:val="002828C5"/>
    <w:rsid w:val="002828EA"/>
    <w:rsid w:val="00282DAF"/>
    <w:rsid w:val="00282FD7"/>
    <w:rsid w:val="00283868"/>
    <w:rsid w:val="00283F43"/>
    <w:rsid w:val="00285212"/>
    <w:rsid w:val="002852CC"/>
    <w:rsid w:val="002854FF"/>
    <w:rsid w:val="00287745"/>
    <w:rsid w:val="00287D04"/>
    <w:rsid w:val="00290208"/>
    <w:rsid w:val="00291433"/>
    <w:rsid w:val="0029218C"/>
    <w:rsid w:val="002922C4"/>
    <w:rsid w:val="00292500"/>
    <w:rsid w:val="002945B8"/>
    <w:rsid w:val="00296C92"/>
    <w:rsid w:val="002A06F1"/>
    <w:rsid w:val="002A2F20"/>
    <w:rsid w:val="002A48BF"/>
    <w:rsid w:val="002A530B"/>
    <w:rsid w:val="002A69E3"/>
    <w:rsid w:val="002A6CE3"/>
    <w:rsid w:val="002B03D6"/>
    <w:rsid w:val="002B0D23"/>
    <w:rsid w:val="002B1D22"/>
    <w:rsid w:val="002B2211"/>
    <w:rsid w:val="002B3149"/>
    <w:rsid w:val="002B39F8"/>
    <w:rsid w:val="002B3EA6"/>
    <w:rsid w:val="002B4954"/>
    <w:rsid w:val="002B4FF7"/>
    <w:rsid w:val="002B5C57"/>
    <w:rsid w:val="002B6B24"/>
    <w:rsid w:val="002B6B51"/>
    <w:rsid w:val="002B70B1"/>
    <w:rsid w:val="002B747E"/>
    <w:rsid w:val="002B790F"/>
    <w:rsid w:val="002B7A92"/>
    <w:rsid w:val="002C07B7"/>
    <w:rsid w:val="002C0FAF"/>
    <w:rsid w:val="002C1B17"/>
    <w:rsid w:val="002C23DE"/>
    <w:rsid w:val="002C4A8E"/>
    <w:rsid w:val="002C4C43"/>
    <w:rsid w:val="002D0B09"/>
    <w:rsid w:val="002D11E1"/>
    <w:rsid w:val="002D1602"/>
    <w:rsid w:val="002D1846"/>
    <w:rsid w:val="002D1D53"/>
    <w:rsid w:val="002D4394"/>
    <w:rsid w:val="002D51AE"/>
    <w:rsid w:val="002D68CF"/>
    <w:rsid w:val="002D6E96"/>
    <w:rsid w:val="002D719C"/>
    <w:rsid w:val="002E10BA"/>
    <w:rsid w:val="002F009D"/>
    <w:rsid w:val="002F0679"/>
    <w:rsid w:val="002F1D54"/>
    <w:rsid w:val="002F1EFC"/>
    <w:rsid w:val="002F78DE"/>
    <w:rsid w:val="00301A76"/>
    <w:rsid w:val="00302F37"/>
    <w:rsid w:val="003038A3"/>
    <w:rsid w:val="00305878"/>
    <w:rsid w:val="003077B3"/>
    <w:rsid w:val="003079A7"/>
    <w:rsid w:val="00307AE3"/>
    <w:rsid w:val="00307B70"/>
    <w:rsid w:val="00307DD5"/>
    <w:rsid w:val="003108EB"/>
    <w:rsid w:val="00313D05"/>
    <w:rsid w:val="003151EF"/>
    <w:rsid w:val="0031575B"/>
    <w:rsid w:val="0031585E"/>
    <w:rsid w:val="0031667B"/>
    <w:rsid w:val="003166AF"/>
    <w:rsid w:val="00316F89"/>
    <w:rsid w:val="00317FED"/>
    <w:rsid w:val="003209E3"/>
    <w:rsid w:val="0032431D"/>
    <w:rsid w:val="0032525A"/>
    <w:rsid w:val="00326F35"/>
    <w:rsid w:val="00331374"/>
    <w:rsid w:val="0033158C"/>
    <w:rsid w:val="00336D64"/>
    <w:rsid w:val="00336F7E"/>
    <w:rsid w:val="003371BF"/>
    <w:rsid w:val="00337885"/>
    <w:rsid w:val="00342AC0"/>
    <w:rsid w:val="00342AFD"/>
    <w:rsid w:val="00343FEB"/>
    <w:rsid w:val="00344768"/>
    <w:rsid w:val="00345C72"/>
    <w:rsid w:val="003474DE"/>
    <w:rsid w:val="00347C70"/>
    <w:rsid w:val="00347F38"/>
    <w:rsid w:val="0035013E"/>
    <w:rsid w:val="003504F3"/>
    <w:rsid w:val="00350E10"/>
    <w:rsid w:val="00351727"/>
    <w:rsid w:val="00355022"/>
    <w:rsid w:val="003552A4"/>
    <w:rsid w:val="0035601C"/>
    <w:rsid w:val="003566FC"/>
    <w:rsid w:val="00356D9E"/>
    <w:rsid w:val="00362887"/>
    <w:rsid w:val="00364360"/>
    <w:rsid w:val="00364912"/>
    <w:rsid w:val="00364E89"/>
    <w:rsid w:val="00365631"/>
    <w:rsid w:val="0036683C"/>
    <w:rsid w:val="003672A2"/>
    <w:rsid w:val="003675B6"/>
    <w:rsid w:val="00367A86"/>
    <w:rsid w:val="00367CEE"/>
    <w:rsid w:val="00370EE0"/>
    <w:rsid w:val="00371773"/>
    <w:rsid w:val="00372564"/>
    <w:rsid w:val="003728C0"/>
    <w:rsid w:val="00372A91"/>
    <w:rsid w:val="00373348"/>
    <w:rsid w:val="00374CE5"/>
    <w:rsid w:val="00374CF5"/>
    <w:rsid w:val="003769FA"/>
    <w:rsid w:val="00377970"/>
    <w:rsid w:val="00385241"/>
    <w:rsid w:val="003860A1"/>
    <w:rsid w:val="00386469"/>
    <w:rsid w:val="00390721"/>
    <w:rsid w:val="00391553"/>
    <w:rsid w:val="00392054"/>
    <w:rsid w:val="003922B5"/>
    <w:rsid w:val="003923DF"/>
    <w:rsid w:val="0039332D"/>
    <w:rsid w:val="00393AE0"/>
    <w:rsid w:val="0039486B"/>
    <w:rsid w:val="00395AE7"/>
    <w:rsid w:val="003A03B1"/>
    <w:rsid w:val="003A293F"/>
    <w:rsid w:val="003A29EF"/>
    <w:rsid w:val="003A44D6"/>
    <w:rsid w:val="003A5133"/>
    <w:rsid w:val="003A542B"/>
    <w:rsid w:val="003A6D60"/>
    <w:rsid w:val="003B396B"/>
    <w:rsid w:val="003B4205"/>
    <w:rsid w:val="003B4359"/>
    <w:rsid w:val="003B4A5D"/>
    <w:rsid w:val="003B516B"/>
    <w:rsid w:val="003B5831"/>
    <w:rsid w:val="003B69E5"/>
    <w:rsid w:val="003C2271"/>
    <w:rsid w:val="003C3762"/>
    <w:rsid w:val="003C3B29"/>
    <w:rsid w:val="003D04FF"/>
    <w:rsid w:val="003D1356"/>
    <w:rsid w:val="003D1B1C"/>
    <w:rsid w:val="003D1CD9"/>
    <w:rsid w:val="003D4A7C"/>
    <w:rsid w:val="003D6096"/>
    <w:rsid w:val="003D7648"/>
    <w:rsid w:val="003D7B53"/>
    <w:rsid w:val="003D7BD7"/>
    <w:rsid w:val="003E1554"/>
    <w:rsid w:val="003E2500"/>
    <w:rsid w:val="003E2A98"/>
    <w:rsid w:val="003E428A"/>
    <w:rsid w:val="003E4A54"/>
    <w:rsid w:val="003E4AE3"/>
    <w:rsid w:val="003E4FEB"/>
    <w:rsid w:val="003E5460"/>
    <w:rsid w:val="003E68EA"/>
    <w:rsid w:val="003F02AF"/>
    <w:rsid w:val="003F1619"/>
    <w:rsid w:val="003F2FD8"/>
    <w:rsid w:val="003F3375"/>
    <w:rsid w:val="003F392E"/>
    <w:rsid w:val="003F5085"/>
    <w:rsid w:val="003F5FD8"/>
    <w:rsid w:val="003F6452"/>
    <w:rsid w:val="0040014B"/>
    <w:rsid w:val="004010EF"/>
    <w:rsid w:val="00401270"/>
    <w:rsid w:val="00402642"/>
    <w:rsid w:val="00403767"/>
    <w:rsid w:val="0040471C"/>
    <w:rsid w:val="00406F9D"/>
    <w:rsid w:val="0040707B"/>
    <w:rsid w:val="0041176F"/>
    <w:rsid w:val="004122F2"/>
    <w:rsid w:val="0041314E"/>
    <w:rsid w:val="0041387C"/>
    <w:rsid w:val="00413B60"/>
    <w:rsid w:val="0041477C"/>
    <w:rsid w:val="0041605E"/>
    <w:rsid w:val="00416AC3"/>
    <w:rsid w:val="004177B3"/>
    <w:rsid w:val="004200B2"/>
    <w:rsid w:val="0042282D"/>
    <w:rsid w:val="0042294E"/>
    <w:rsid w:val="00422DCD"/>
    <w:rsid w:val="00423AFA"/>
    <w:rsid w:val="00425947"/>
    <w:rsid w:val="00426744"/>
    <w:rsid w:val="00427758"/>
    <w:rsid w:val="00427E10"/>
    <w:rsid w:val="00431896"/>
    <w:rsid w:val="00431CF0"/>
    <w:rsid w:val="00433B56"/>
    <w:rsid w:val="00433CFB"/>
    <w:rsid w:val="004351B0"/>
    <w:rsid w:val="00436163"/>
    <w:rsid w:val="0043640B"/>
    <w:rsid w:val="00436F70"/>
    <w:rsid w:val="00440131"/>
    <w:rsid w:val="004424E7"/>
    <w:rsid w:val="00442EF4"/>
    <w:rsid w:val="0044445D"/>
    <w:rsid w:val="00445107"/>
    <w:rsid w:val="00447339"/>
    <w:rsid w:val="00450600"/>
    <w:rsid w:val="0045415C"/>
    <w:rsid w:val="00454616"/>
    <w:rsid w:val="0045543A"/>
    <w:rsid w:val="0045723E"/>
    <w:rsid w:val="00457702"/>
    <w:rsid w:val="00460D32"/>
    <w:rsid w:val="00461723"/>
    <w:rsid w:val="00461A8C"/>
    <w:rsid w:val="00462BF8"/>
    <w:rsid w:val="00462D86"/>
    <w:rsid w:val="00463A19"/>
    <w:rsid w:val="004645A6"/>
    <w:rsid w:val="00467A09"/>
    <w:rsid w:val="00470433"/>
    <w:rsid w:val="0047082F"/>
    <w:rsid w:val="00471B23"/>
    <w:rsid w:val="00472B83"/>
    <w:rsid w:val="00472C15"/>
    <w:rsid w:val="00472DD4"/>
    <w:rsid w:val="00472ED7"/>
    <w:rsid w:val="00473616"/>
    <w:rsid w:val="00474A16"/>
    <w:rsid w:val="00475305"/>
    <w:rsid w:val="00476905"/>
    <w:rsid w:val="00477427"/>
    <w:rsid w:val="00480B15"/>
    <w:rsid w:val="00480B5E"/>
    <w:rsid w:val="00481058"/>
    <w:rsid w:val="00481C02"/>
    <w:rsid w:val="00484127"/>
    <w:rsid w:val="00484EE7"/>
    <w:rsid w:val="00485682"/>
    <w:rsid w:val="00485A72"/>
    <w:rsid w:val="004862B1"/>
    <w:rsid w:val="00486A5A"/>
    <w:rsid w:val="00486F4B"/>
    <w:rsid w:val="00487D20"/>
    <w:rsid w:val="00490B2E"/>
    <w:rsid w:val="00490E62"/>
    <w:rsid w:val="004918B8"/>
    <w:rsid w:val="00494C0F"/>
    <w:rsid w:val="00494E9A"/>
    <w:rsid w:val="00495000"/>
    <w:rsid w:val="004A2936"/>
    <w:rsid w:val="004A3015"/>
    <w:rsid w:val="004A4BA1"/>
    <w:rsid w:val="004A5649"/>
    <w:rsid w:val="004A61DA"/>
    <w:rsid w:val="004B066E"/>
    <w:rsid w:val="004B17FA"/>
    <w:rsid w:val="004B4B53"/>
    <w:rsid w:val="004B5676"/>
    <w:rsid w:val="004B62EA"/>
    <w:rsid w:val="004B71C1"/>
    <w:rsid w:val="004C0CA1"/>
    <w:rsid w:val="004C1B21"/>
    <w:rsid w:val="004C1EA1"/>
    <w:rsid w:val="004C53E0"/>
    <w:rsid w:val="004C6AB9"/>
    <w:rsid w:val="004C7021"/>
    <w:rsid w:val="004C7D05"/>
    <w:rsid w:val="004D012F"/>
    <w:rsid w:val="004D1B54"/>
    <w:rsid w:val="004D2854"/>
    <w:rsid w:val="004D395C"/>
    <w:rsid w:val="004D3D37"/>
    <w:rsid w:val="004D41B6"/>
    <w:rsid w:val="004D4CDD"/>
    <w:rsid w:val="004D5325"/>
    <w:rsid w:val="004D7F04"/>
    <w:rsid w:val="004E03E5"/>
    <w:rsid w:val="004E067E"/>
    <w:rsid w:val="004E06BC"/>
    <w:rsid w:val="004E072B"/>
    <w:rsid w:val="004E2015"/>
    <w:rsid w:val="004E206A"/>
    <w:rsid w:val="004E51B1"/>
    <w:rsid w:val="004E531C"/>
    <w:rsid w:val="004F0490"/>
    <w:rsid w:val="004F1F5F"/>
    <w:rsid w:val="004F4D34"/>
    <w:rsid w:val="004F5E18"/>
    <w:rsid w:val="004F636D"/>
    <w:rsid w:val="004F6A10"/>
    <w:rsid w:val="004F6BB0"/>
    <w:rsid w:val="0050232E"/>
    <w:rsid w:val="005035F7"/>
    <w:rsid w:val="00503F94"/>
    <w:rsid w:val="00504F88"/>
    <w:rsid w:val="00510155"/>
    <w:rsid w:val="00512A7B"/>
    <w:rsid w:val="005130A4"/>
    <w:rsid w:val="00514CCB"/>
    <w:rsid w:val="0051590F"/>
    <w:rsid w:val="00516A3B"/>
    <w:rsid w:val="00516B09"/>
    <w:rsid w:val="005247B9"/>
    <w:rsid w:val="00524A4F"/>
    <w:rsid w:val="0052551B"/>
    <w:rsid w:val="00525C21"/>
    <w:rsid w:val="005263FA"/>
    <w:rsid w:val="00526F15"/>
    <w:rsid w:val="0053064A"/>
    <w:rsid w:val="00534CF1"/>
    <w:rsid w:val="00536FF2"/>
    <w:rsid w:val="00537451"/>
    <w:rsid w:val="005376EB"/>
    <w:rsid w:val="00537E1D"/>
    <w:rsid w:val="005427E0"/>
    <w:rsid w:val="0054397D"/>
    <w:rsid w:val="00543E62"/>
    <w:rsid w:val="00545663"/>
    <w:rsid w:val="0054593E"/>
    <w:rsid w:val="00547D6E"/>
    <w:rsid w:val="005516BA"/>
    <w:rsid w:val="005523EB"/>
    <w:rsid w:val="00552FBE"/>
    <w:rsid w:val="00554B80"/>
    <w:rsid w:val="00554B92"/>
    <w:rsid w:val="00554EA5"/>
    <w:rsid w:val="005554B5"/>
    <w:rsid w:val="00555D64"/>
    <w:rsid w:val="00560794"/>
    <w:rsid w:val="00560D77"/>
    <w:rsid w:val="0056133E"/>
    <w:rsid w:val="00561CE4"/>
    <w:rsid w:val="00561FAF"/>
    <w:rsid w:val="00562689"/>
    <w:rsid w:val="00563610"/>
    <w:rsid w:val="00563D4B"/>
    <w:rsid w:val="0056430C"/>
    <w:rsid w:val="00565914"/>
    <w:rsid w:val="005672EE"/>
    <w:rsid w:val="00567ACD"/>
    <w:rsid w:val="00567DA9"/>
    <w:rsid w:val="00570015"/>
    <w:rsid w:val="005728BD"/>
    <w:rsid w:val="00572A35"/>
    <w:rsid w:val="00573911"/>
    <w:rsid w:val="00574E62"/>
    <w:rsid w:val="00575A71"/>
    <w:rsid w:val="00575EAD"/>
    <w:rsid w:val="0057640B"/>
    <w:rsid w:val="0057691F"/>
    <w:rsid w:val="00577A22"/>
    <w:rsid w:val="005811B8"/>
    <w:rsid w:val="00581AEF"/>
    <w:rsid w:val="005820E0"/>
    <w:rsid w:val="0058215E"/>
    <w:rsid w:val="00582A6D"/>
    <w:rsid w:val="005835AC"/>
    <w:rsid w:val="00583634"/>
    <w:rsid w:val="005863D1"/>
    <w:rsid w:val="00586A67"/>
    <w:rsid w:val="00592B3B"/>
    <w:rsid w:val="005932BE"/>
    <w:rsid w:val="00593BE6"/>
    <w:rsid w:val="005951C4"/>
    <w:rsid w:val="00595F05"/>
    <w:rsid w:val="005963B4"/>
    <w:rsid w:val="005968FA"/>
    <w:rsid w:val="005973B1"/>
    <w:rsid w:val="00597529"/>
    <w:rsid w:val="00597D41"/>
    <w:rsid w:val="005A174B"/>
    <w:rsid w:val="005A1B82"/>
    <w:rsid w:val="005A201C"/>
    <w:rsid w:val="005A2B5F"/>
    <w:rsid w:val="005A4976"/>
    <w:rsid w:val="005B29AE"/>
    <w:rsid w:val="005B4A3E"/>
    <w:rsid w:val="005B4B88"/>
    <w:rsid w:val="005B5E18"/>
    <w:rsid w:val="005B6942"/>
    <w:rsid w:val="005C0FD8"/>
    <w:rsid w:val="005C2999"/>
    <w:rsid w:val="005C300E"/>
    <w:rsid w:val="005C3553"/>
    <w:rsid w:val="005C3D2B"/>
    <w:rsid w:val="005C4DE3"/>
    <w:rsid w:val="005C5298"/>
    <w:rsid w:val="005C54C1"/>
    <w:rsid w:val="005C58F7"/>
    <w:rsid w:val="005C7D28"/>
    <w:rsid w:val="005D04BC"/>
    <w:rsid w:val="005D1840"/>
    <w:rsid w:val="005D25D7"/>
    <w:rsid w:val="005D4E1A"/>
    <w:rsid w:val="005D5109"/>
    <w:rsid w:val="005D68FA"/>
    <w:rsid w:val="005E1CA1"/>
    <w:rsid w:val="005E4251"/>
    <w:rsid w:val="005E5516"/>
    <w:rsid w:val="005E717C"/>
    <w:rsid w:val="005E7B61"/>
    <w:rsid w:val="005F10DD"/>
    <w:rsid w:val="005F29B4"/>
    <w:rsid w:val="005F3642"/>
    <w:rsid w:val="005F3F11"/>
    <w:rsid w:val="005F42AF"/>
    <w:rsid w:val="005F5469"/>
    <w:rsid w:val="005F5595"/>
    <w:rsid w:val="005F560B"/>
    <w:rsid w:val="005F580C"/>
    <w:rsid w:val="005F7B5F"/>
    <w:rsid w:val="00600672"/>
    <w:rsid w:val="00600A19"/>
    <w:rsid w:val="00601472"/>
    <w:rsid w:val="006025B1"/>
    <w:rsid w:val="00603CF1"/>
    <w:rsid w:val="00604778"/>
    <w:rsid w:val="00605104"/>
    <w:rsid w:val="006060AB"/>
    <w:rsid w:val="00607496"/>
    <w:rsid w:val="00607D24"/>
    <w:rsid w:val="0061037C"/>
    <w:rsid w:val="006140BC"/>
    <w:rsid w:val="0061459B"/>
    <w:rsid w:val="00614654"/>
    <w:rsid w:val="00614F52"/>
    <w:rsid w:val="006156A8"/>
    <w:rsid w:val="00616C7A"/>
    <w:rsid w:val="00620FEB"/>
    <w:rsid w:val="0062270D"/>
    <w:rsid w:val="006227AD"/>
    <w:rsid w:val="006230D2"/>
    <w:rsid w:val="006254FA"/>
    <w:rsid w:val="00631816"/>
    <w:rsid w:val="00633DF6"/>
    <w:rsid w:val="00634373"/>
    <w:rsid w:val="006352B0"/>
    <w:rsid w:val="0063582E"/>
    <w:rsid w:val="00643394"/>
    <w:rsid w:val="00644291"/>
    <w:rsid w:val="0064441E"/>
    <w:rsid w:val="006470DB"/>
    <w:rsid w:val="00647259"/>
    <w:rsid w:val="0065098D"/>
    <w:rsid w:val="00650E3D"/>
    <w:rsid w:val="00651E5C"/>
    <w:rsid w:val="00652423"/>
    <w:rsid w:val="006529E5"/>
    <w:rsid w:val="00653BCF"/>
    <w:rsid w:val="00660F96"/>
    <w:rsid w:val="00661CDD"/>
    <w:rsid w:val="00661E9A"/>
    <w:rsid w:val="00661F7B"/>
    <w:rsid w:val="00663652"/>
    <w:rsid w:val="00663CD6"/>
    <w:rsid w:val="0066755D"/>
    <w:rsid w:val="00667DA8"/>
    <w:rsid w:val="006700D9"/>
    <w:rsid w:val="00671214"/>
    <w:rsid w:val="00672864"/>
    <w:rsid w:val="00675888"/>
    <w:rsid w:val="00680235"/>
    <w:rsid w:val="00681136"/>
    <w:rsid w:val="00681D4F"/>
    <w:rsid w:val="00682E57"/>
    <w:rsid w:val="00684FAF"/>
    <w:rsid w:val="006872E6"/>
    <w:rsid w:val="00687466"/>
    <w:rsid w:val="00690A12"/>
    <w:rsid w:val="00692685"/>
    <w:rsid w:val="0069371C"/>
    <w:rsid w:val="00695A9D"/>
    <w:rsid w:val="00697A6C"/>
    <w:rsid w:val="006A0970"/>
    <w:rsid w:val="006A29C3"/>
    <w:rsid w:val="006A2A43"/>
    <w:rsid w:val="006A329A"/>
    <w:rsid w:val="006A4E3D"/>
    <w:rsid w:val="006A7EEA"/>
    <w:rsid w:val="006B0F9D"/>
    <w:rsid w:val="006B561A"/>
    <w:rsid w:val="006B7859"/>
    <w:rsid w:val="006C2D79"/>
    <w:rsid w:val="006C4707"/>
    <w:rsid w:val="006C74A2"/>
    <w:rsid w:val="006D0BD8"/>
    <w:rsid w:val="006D1AD6"/>
    <w:rsid w:val="006D212D"/>
    <w:rsid w:val="006D339D"/>
    <w:rsid w:val="006D5A65"/>
    <w:rsid w:val="006D7AF4"/>
    <w:rsid w:val="006E1334"/>
    <w:rsid w:val="006E16A1"/>
    <w:rsid w:val="006E1DEC"/>
    <w:rsid w:val="006E1EF9"/>
    <w:rsid w:val="006E473F"/>
    <w:rsid w:val="006E47DC"/>
    <w:rsid w:val="006E5B83"/>
    <w:rsid w:val="006E5CF9"/>
    <w:rsid w:val="006E7C00"/>
    <w:rsid w:val="006F0C47"/>
    <w:rsid w:val="006F0D0B"/>
    <w:rsid w:val="006F0EAF"/>
    <w:rsid w:val="006F0F80"/>
    <w:rsid w:val="006F2B3F"/>
    <w:rsid w:val="006F3ACC"/>
    <w:rsid w:val="006F5265"/>
    <w:rsid w:val="006F5938"/>
    <w:rsid w:val="006F59C8"/>
    <w:rsid w:val="006F6412"/>
    <w:rsid w:val="006F7DC6"/>
    <w:rsid w:val="007010F1"/>
    <w:rsid w:val="00701354"/>
    <w:rsid w:val="00702EEF"/>
    <w:rsid w:val="007036FE"/>
    <w:rsid w:val="00703840"/>
    <w:rsid w:val="00705003"/>
    <w:rsid w:val="00705EF9"/>
    <w:rsid w:val="0070685F"/>
    <w:rsid w:val="007107C1"/>
    <w:rsid w:val="00711A59"/>
    <w:rsid w:val="00713686"/>
    <w:rsid w:val="00715994"/>
    <w:rsid w:val="0071641B"/>
    <w:rsid w:val="0071698F"/>
    <w:rsid w:val="00716C9E"/>
    <w:rsid w:val="00717D62"/>
    <w:rsid w:val="00720592"/>
    <w:rsid w:val="00720653"/>
    <w:rsid w:val="007215F5"/>
    <w:rsid w:val="007219BC"/>
    <w:rsid w:val="00722449"/>
    <w:rsid w:val="00723FEA"/>
    <w:rsid w:val="0072514E"/>
    <w:rsid w:val="00725D3F"/>
    <w:rsid w:val="00730979"/>
    <w:rsid w:val="00730D8B"/>
    <w:rsid w:val="007319D7"/>
    <w:rsid w:val="00733F1E"/>
    <w:rsid w:val="00734708"/>
    <w:rsid w:val="0073702B"/>
    <w:rsid w:val="00737638"/>
    <w:rsid w:val="007403B0"/>
    <w:rsid w:val="0074220A"/>
    <w:rsid w:val="00742D5C"/>
    <w:rsid w:val="00742DCF"/>
    <w:rsid w:val="00743FF2"/>
    <w:rsid w:val="00745611"/>
    <w:rsid w:val="00745F89"/>
    <w:rsid w:val="0074693F"/>
    <w:rsid w:val="00747C4E"/>
    <w:rsid w:val="00750524"/>
    <w:rsid w:val="0075058E"/>
    <w:rsid w:val="00751303"/>
    <w:rsid w:val="0075240C"/>
    <w:rsid w:val="0075275E"/>
    <w:rsid w:val="007533DE"/>
    <w:rsid w:val="0075400B"/>
    <w:rsid w:val="00754ECE"/>
    <w:rsid w:val="00756146"/>
    <w:rsid w:val="00756723"/>
    <w:rsid w:val="007572AB"/>
    <w:rsid w:val="00760354"/>
    <w:rsid w:val="00760776"/>
    <w:rsid w:val="007610DC"/>
    <w:rsid w:val="00761384"/>
    <w:rsid w:val="00762619"/>
    <w:rsid w:val="007631D3"/>
    <w:rsid w:val="0076321D"/>
    <w:rsid w:val="0076445F"/>
    <w:rsid w:val="0076468A"/>
    <w:rsid w:val="0076668E"/>
    <w:rsid w:val="00770AF9"/>
    <w:rsid w:val="007740D9"/>
    <w:rsid w:val="0077518D"/>
    <w:rsid w:val="00776133"/>
    <w:rsid w:val="007762DC"/>
    <w:rsid w:val="0077658F"/>
    <w:rsid w:val="00780DC7"/>
    <w:rsid w:val="00780FF6"/>
    <w:rsid w:val="00781482"/>
    <w:rsid w:val="00781D93"/>
    <w:rsid w:val="00784F97"/>
    <w:rsid w:val="00785B3E"/>
    <w:rsid w:val="00786AEB"/>
    <w:rsid w:val="007874AA"/>
    <w:rsid w:val="007876FA"/>
    <w:rsid w:val="00790BEF"/>
    <w:rsid w:val="00791D7A"/>
    <w:rsid w:val="007920EA"/>
    <w:rsid w:val="00792F12"/>
    <w:rsid w:val="0079367C"/>
    <w:rsid w:val="0079376E"/>
    <w:rsid w:val="0079511D"/>
    <w:rsid w:val="00795750"/>
    <w:rsid w:val="00795A34"/>
    <w:rsid w:val="0079685B"/>
    <w:rsid w:val="00796D14"/>
    <w:rsid w:val="00797687"/>
    <w:rsid w:val="007A0B18"/>
    <w:rsid w:val="007A1CC1"/>
    <w:rsid w:val="007A5320"/>
    <w:rsid w:val="007A6276"/>
    <w:rsid w:val="007A65E9"/>
    <w:rsid w:val="007A776E"/>
    <w:rsid w:val="007B056E"/>
    <w:rsid w:val="007B074B"/>
    <w:rsid w:val="007B419D"/>
    <w:rsid w:val="007B7884"/>
    <w:rsid w:val="007C0048"/>
    <w:rsid w:val="007C1836"/>
    <w:rsid w:val="007C2749"/>
    <w:rsid w:val="007C3413"/>
    <w:rsid w:val="007C674B"/>
    <w:rsid w:val="007C7F5E"/>
    <w:rsid w:val="007D00F1"/>
    <w:rsid w:val="007D032C"/>
    <w:rsid w:val="007D0FB0"/>
    <w:rsid w:val="007D2E8C"/>
    <w:rsid w:val="007D53CE"/>
    <w:rsid w:val="007D6704"/>
    <w:rsid w:val="007E002A"/>
    <w:rsid w:val="007E1548"/>
    <w:rsid w:val="007E50D7"/>
    <w:rsid w:val="007E59FA"/>
    <w:rsid w:val="007F245F"/>
    <w:rsid w:val="007F2BEF"/>
    <w:rsid w:val="007F37F7"/>
    <w:rsid w:val="007F72AC"/>
    <w:rsid w:val="00800A84"/>
    <w:rsid w:val="00801A9D"/>
    <w:rsid w:val="00802091"/>
    <w:rsid w:val="00803F98"/>
    <w:rsid w:val="008043DB"/>
    <w:rsid w:val="00806341"/>
    <w:rsid w:val="00810F1D"/>
    <w:rsid w:val="00811277"/>
    <w:rsid w:val="00811CBF"/>
    <w:rsid w:val="008127A4"/>
    <w:rsid w:val="0081398A"/>
    <w:rsid w:val="00813D3E"/>
    <w:rsid w:val="008142D7"/>
    <w:rsid w:val="008143EA"/>
    <w:rsid w:val="00814ABA"/>
    <w:rsid w:val="008155B4"/>
    <w:rsid w:val="0081565E"/>
    <w:rsid w:val="00815BD0"/>
    <w:rsid w:val="00817166"/>
    <w:rsid w:val="008176E4"/>
    <w:rsid w:val="00820A2A"/>
    <w:rsid w:val="00821C56"/>
    <w:rsid w:val="00822825"/>
    <w:rsid w:val="0082287D"/>
    <w:rsid w:val="00823515"/>
    <w:rsid w:val="00826D2F"/>
    <w:rsid w:val="00827087"/>
    <w:rsid w:val="008272BA"/>
    <w:rsid w:val="00830278"/>
    <w:rsid w:val="008303A2"/>
    <w:rsid w:val="008324D7"/>
    <w:rsid w:val="00832689"/>
    <w:rsid w:val="008349AB"/>
    <w:rsid w:val="00835E9E"/>
    <w:rsid w:val="00837FD4"/>
    <w:rsid w:val="00841DA1"/>
    <w:rsid w:val="00844844"/>
    <w:rsid w:val="00845107"/>
    <w:rsid w:val="00847084"/>
    <w:rsid w:val="00850AC2"/>
    <w:rsid w:val="00850C13"/>
    <w:rsid w:val="00850E20"/>
    <w:rsid w:val="00851775"/>
    <w:rsid w:val="00852982"/>
    <w:rsid w:val="00852C20"/>
    <w:rsid w:val="00853432"/>
    <w:rsid w:val="00860933"/>
    <w:rsid w:val="00862F44"/>
    <w:rsid w:val="00863BF9"/>
    <w:rsid w:val="00863C8C"/>
    <w:rsid w:val="0086428D"/>
    <w:rsid w:val="008647EB"/>
    <w:rsid w:val="00866448"/>
    <w:rsid w:val="0086672F"/>
    <w:rsid w:val="00867310"/>
    <w:rsid w:val="00874FD1"/>
    <w:rsid w:val="00875094"/>
    <w:rsid w:val="00876171"/>
    <w:rsid w:val="00877A4F"/>
    <w:rsid w:val="008808BF"/>
    <w:rsid w:val="00880C4B"/>
    <w:rsid w:val="0088331B"/>
    <w:rsid w:val="00883747"/>
    <w:rsid w:val="0088560E"/>
    <w:rsid w:val="00886158"/>
    <w:rsid w:val="00886221"/>
    <w:rsid w:val="00891351"/>
    <w:rsid w:val="00891EE6"/>
    <w:rsid w:val="008920F6"/>
    <w:rsid w:val="00892D52"/>
    <w:rsid w:val="0089300E"/>
    <w:rsid w:val="00893375"/>
    <w:rsid w:val="0089449A"/>
    <w:rsid w:val="00894A92"/>
    <w:rsid w:val="00895003"/>
    <w:rsid w:val="008955AE"/>
    <w:rsid w:val="0089604F"/>
    <w:rsid w:val="008965AD"/>
    <w:rsid w:val="00896AF4"/>
    <w:rsid w:val="00897E60"/>
    <w:rsid w:val="008A04D2"/>
    <w:rsid w:val="008A0836"/>
    <w:rsid w:val="008A0B68"/>
    <w:rsid w:val="008A247F"/>
    <w:rsid w:val="008A2FCC"/>
    <w:rsid w:val="008A358A"/>
    <w:rsid w:val="008A4B44"/>
    <w:rsid w:val="008A60EB"/>
    <w:rsid w:val="008A7221"/>
    <w:rsid w:val="008A7596"/>
    <w:rsid w:val="008A78A3"/>
    <w:rsid w:val="008A78A5"/>
    <w:rsid w:val="008B0175"/>
    <w:rsid w:val="008B0443"/>
    <w:rsid w:val="008B436F"/>
    <w:rsid w:val="008B581C"/>
    <w:rsid w:val="008B5A90"/>
    <w:rsid w:val="008B6F04"/>
    <w:rsid w:val="008C1EE3"/>
    <w:rsid w:val="008C2080"/>
    <w:rsid w:val="008C2E3B"/>
    <w:rsid w:val="008C4794"/>
    <w:rsid w:val="008C4985"/>
    <w:rsid w:val="008C4A0E"/>
    <w:rsid w:val="008C54DF"/>
    <w:rsid w:val="008C5AEF"/>
    <w:rsid w:val="008C7C32"/>
    <w:rsid w:val="008D0763"/>
    <w:rsid w:val="008D0DCF"/>
    <w:rsid w:val="008D1916"/>
    <w:rsid w:val="008D2303"/>
    <w:rsid w:val="008D25CF"/>
    <w:rsid w:val="008D2AED"/>
    <w:rsid w:val="008D399A"/>
    <w:rsid w:val="008D49D9"/>
    <w:rsid w:val="008D53D9"/>
    <w:rsid w:val="008D6C8C"/>
    <w:rsid w:val="008D75C5"/>
    <w:rsid w:val="008E0E6D"/>
    <w:rsid w:val="008E2615"/>
    <w:rsid w:val="008E2C2B"/>
    <w:rsid w:val="008E3C57"/>
    <w:rsid w:val="008E50BD"/>
    <w:rsid w:val="008E51D7"/>
    <w:rsid w:val="008E6CFE"/>
    <w:rsid w:val="008F250A"/>
    <w:rsid w:val="008F264C"/>
    <w:rsid w:val="008F2A4B"/>
    <w:rsid w:val="008F6C5B"/>
    <w:rsid w:val="008F7D91"/>
    <w:rsid w:val="00900C07"/>
    <w:rsid w:val="009017F2"/>
    <w:rsid w:val="00902F71"/>
    <w:rsid w:val="0090337F"/>
    <w:rsid w:val="00905C3C"/>
    <w:rsid w:val="00906399"/>
    <w:rsid w:val="00906637"/>
    <w:rsid w:val="009124C5"/>
    <w:rsid w:val="00913E96"/>
    <w:rsid w:val="009143B6"/>
    <w:rsid w:val="009144AC"/>
    <w:rsid w:val="009161FD"/>
    <w:rsid w:val="00916F4C"/>
    <w:rsid w:val="00917207"/>
    <w:rsid w:val="00917497"/>
    <w:rsid w:val="00917734"/>
    <w:rsid w:val="00917CD0"/>
    <w:rsid w:val="00920264"/>
    <w:rsid w:val="00920385"/>
    <w:rsid w:val="00920E06"/>
    <w:rsid w:val="00921440"/>
    <w:rsid w:val="00921B80"/>
    <w:rsid w:val="00923841"/>
    <w:rsid w:val="009245C9"/>
    <w:rsid w:val="00924BEA"/>
    <w:rsid w:val="00927935"/>
    <w:rsid w:val="0093282D"/>
    <w:rsid w:val="0093458B"/>
    <w:rsid w:val="0093465F"/>
    <w:rsid w:val="00941659"/>
    <w:rsid w:val="0094184B"/>
    <w:rsid w:val="00941E76"/>
    <w:rsid w:val="00942FD4"/>
    <w:rsid w:val="00944436"/>
    <w:rsid w:val="00944D62"/>
    <w:rsid w:val="00944E8E"/>
    <w:rsid w:val="00947ED1"/>
    <w:rsid w:val="0095047E"/>
    <w:rsid w:val="00950BB2"/>
    <w:rsid w:val="00950CE6"/>
    <w:rsid w:val="0095429F"/>
    <w:rsid w:val="009546FA"/>
    <w:rsid w:val="0095541E"/>
    <w:rsid w:val="00955ABA"/>
    <w:rsid w:val="00956C89"/>
    <w:rsid w:val="009600D4"/>
    <w:rsid w:val="009627F8"/>
    <w:rsid w:val="00962B5D"/>
    <w:rsid w:val="009636E5"/>
    <w:rsid w:val="00964A6C"/>
    <w:rsid w:val="0096649B"/>
    <w:rsid w:val="009666B3"/>
    <w:rsid w:val="00966C57"/>
    <w:rsid w:val="00966C5A"/>
    <w:rsid w:val="00967774"/>
    <w:rsid w:val="00967A9E"/>
    <w:rsid w:val="00967C9E"/>
    <w:rsid w:val="00967DF7"/>
    <w:rsid w:val="009711DD"/>
    <w:rsid w:val="00972DD2"/>
    <w:rsid w:val="00974354"/>
    <w:rsid w:val="00975BB3"/>
    <w:rsid w:val="0097621E"/>
    <w:rsid w:val="00980D08"/>
    <w:rsid w:val="00983703"/>
    <w:rsid w:val="00983FE5"/>
    <w:rsid w:val="00984EE8"/>
    <w:rsid w:val="009857AA"/>
    <w:rsid w:val="00985F5E"/>
    <w:rsid w:val="00987A43"/>
    <w:rsid w:val="009904DA"/>
    <w:rsid w:val="00991875"/>
    <w:rsid w:val="00991EAC"/>
    <w:rsid w:val="009942D6"/>
    <w:rsid w:val="00994B8E"/>
    <w:rsid w:val="00996A33"/>
    <w:rsid w:val="00996BE1"/>
    <w:rsid w:val="00996C30"/>
    <w:rsid w:val="00997EE2"/>
    <w:rsid w:val="009A0B72"/>
    <w:rsid w:val="009A2F1B"/>
    <w:rsid w:val="009A31C4"/>
    <w:rsid w:val="009A3746"/>
    <w:rsid w:val="009B0123"/>
    <w:rsid w:val="009B056E"/>
    <w:rsid w:val="009B0860"/>
    <w:rsid w:val="009B0EBB"/>
    <w:rsid w:val="009B1743"/>
    <w:rsid w:val="009B2CE3"/>
    <w:rsid w:val="009B4640"/>
    <w:rsid w:val="009B522F"/>
    <w:rsid w:val="009B5F18"/>
    <w:rsid w:val="009B700D"/>
    <w:rsid w:val="009C1CFC"/>
    <w:rsid w:val="009C1E28"/>
    <w:rsid w:val="009C2BF9"/>
    <w:rsid w:val="009C4BFC"/>
    <w:rsid w:val="009C4E0D"/>
    <w:rsid w:val="009C549D"/>
    <w:rsid w:val="009C604C"/>
    <w:rsid w:val="009C6A6E"/>
    <w:rsid w:val="009D088C"/>
    <w:rsid w:val="009D2A1A"/>
    <w:rsid w:val="009D43E7"/>
    <w:rsid w:val="009D4AAA"/>
    <w:rsid w:val="009D4B2E"/>
    <w:rsid w:val="009D6A48"/>
    <w:rsid w:val="009D6DA4"/>
    <w:rsid w:val="009D7723"/>
    <w:rsid w:val="009E047A"/>
    <w:rsid w:val="009E2713"/>
    <w:rsid w:val="009E59A2"/>
    <w:rsid w:val="009E6A27"/>
    <w:rsid w:val="009E7AF7"/>
    <w:rsid w:val="009E7C9D"/>
    <w:rsid w:val="009F1E1A"/>
    <w:rsid w:val="009F23BE"/>
    <w:rsid w:val="009F2538"/>
    <w:rsid w:val="009F62E4"/>
    <w:rsid w:val="009F7658"/>
    <w:rsid w:val="009F793E"/>
    <w:rsid w:val="009F799B"/>
    <w:rsid w:val="009F7D0D"/>
    <w:rsid w:val="00A004C9"/>
    <w:rsid w:val="00A0093C"/>
    <w:rsid w:val="00A00AE2"/>
    <w:rsid w:val="00A04210"/>
    <w:rsid w:val="00A043C6"/>
    <w:rsid w:val="00A046D6"/>
    <w:rsid w:val="00A04C89"/>
    <w:rsid w:val="00A06694"/>
    <w:rsid w:val="00A1238E"/>
    <w:rsid w:val="00A125BA"/>
    <w:rsid w:val="00A135C4"/>
    <w:rsid w:val="00A2011F"/>
    <w:rsid w:val="00A2108F"/>
    <w:rsid w:val="00A231B8"/>
    <w:rsid w:val="00A23430"/>
    <w:rsid w:val="00A23897"/>
    <w:rsid w:val="00A253E3"/>
    <w:rsid w:val="00A26AAB"/>
    <w:rsid w:val="00A277A6"/>
    <w:rsid w:val="00A30F54"/>
    <w:rsid w:val="00A31930"/>
    <w:rsid w:val="00A32C5F"/>
    <w:rsid w:val="00A3359F"/>
    <w:rsid w:val="00A33C7F"/>
    <w:rsid w:val="00A3452B"/>
    <w:rsid w:val="00A36FAF"/>
    <w:rsid w:val="00A37C25"/>
    <w:rsid w:val="00A40C0D"/>
    <w:rsid w:val="00A427D9"/>
    <w:rsid w:val="00A4397A"/>
    <w:rsid w:val="00A441D8"/>
    <w:rsid w:val="00A44383"/>
    <w:rsid w:val="00A47851"/>
    <w:rsid w:val="00A47E80"/>
    <w:rsid w:val="00A47ED9"/>
    <w:rsid w:val="00A50645"/>
    <w:rsid w:val="00A51205"/>
    <w:rsid w:val="00A51EE5"/>
    <w:rsid w:val="00A5265E"/>
    <w:rsid w:val="00A52B7B"/>
    <w:rsid w:val="00A530DE"/>
    <w:rsid w:val="00A54C95"/>
    <w:rsid w:val="00A550C3"/>
    <w:rsid w:val="00A553D7"/>
    <w:rsid w:val="00A55D8D"/>
    <w:rsid w:val="00A55F79"/>
    <w:rsid w:val="00A57487"/>
    <w:rsid w:val="00A5776D"/>
    <w:rsid w:val="00A61427"/>
    <w:rsid w:val="00A62698"/>
    <w:rsid w:val="00A63277"/>
    <w:rsid w:val="00A65192"/>
    <w:rsid w:val="00A6595C"/>
    <w:rsid w:val="00A65AA2"/>
    <w:rsid w:val="00A6649F"/>
    <w:rsid w:val="00A66659"/>
    <w:rsid w:val="00A66A28"/>
    <w:rsid w:val="00A70A28"/>
    <w:rsid w:val="00A7125E"/>
    <w:rsid w:val="00A7135C"/>
    <w:rsid w:val="00A71512"/>
    <w:rsid w:val="00A71C39"/>
    <w:rsid w:val="00A72EBA"/>
    <w:rsid w:val="00A75B5A"/>
    <w:rsid w:val="00A766F4"/>
    <w:rsid w:val="00A77E2D"/>
    <w:rsid w:val="00A80B20"/>
    <w:rsid w:val="00A82812"/>
    <w:rsid w:val="00A83158"/>
    <w:rsid w:val="00A8344F"/>
    <w:rsid w:val="00A83599"/>
    <w:rsid w:val="00A83CCD"/>
    <w:rsid w:val="00A84387"/>
    <w:rsid w:val="00A850D3"/>
    <w:rsid w:val="00A85717"/>
    <w:rsid w:val="00A8598B"/>
    <w:rsid w:val="00A870C4"/>
    <w:rsid w:val="00A872FB"/>
    <w:rsid w:val="00A94B00"/>
    <w:rsid w:val="00A94E48"/>
    <w:rsid w:val="00A959C5"/>
    <w:rsid w:val="00A95C7E"/>
    <w:rsid w:val="00A979A8"/>
    <w:rsid w:val="00A97D64"/>
    <w:rsid w:val="00AA1054"/>
    <w:rsid w:val="00AA2221"/>
    <w:rsid w:val="00AA3209"/>
    <w:rsid w:val="00AA5F8E"/>
    <w:rsid w:val="00AA696E"/>
    <w:rsid w:val="00AA789C"/>
    <w:rsid w:val="00AB1A34"/>
    <w:rsid w:val="00AB2400"/>
    <w:rsid w:val="00AB27AF"/>
    <w:rsid w:val="00AB3A6E"/>
    <w:rsid w:val="00AB4F34"/>
    <w:rsid w:val="00AB5D8E"/>
    <w:rsid w:val="00AB5E2B"/>
    <w:rsid w:val="00AC1FE9"/>
    <w:rsid w:val="00AC2C8F"/>
    <w:rsid w:val="00AC3493"/>
    <w:rsid w:val="00AC3722"/>
    <w:rsid w:val="00AC4883"/>
    <w:rsid w:val="00AC5F5C"/>
    <w:rsid w:val="00AD1422"/>
    <w:rsid w:val="00AD39C6"/>
    <w:rsid w:val="00AD400D"/>
    <w:rsid w:val="00AD4A0C"/>
    <w:rsid w:val="00AD4E27"/>
    <w:rsid w:val="00AD66C5"/>
    <w:rsid w:val="00AE001C"/>
    <w:rsid w:val="00AE222C"/>
    <w:rsid w:val="00AE2E37"/>
    <w:rsid w:val="00AE435A"/>
    <w:rsid w:val="00AE4AFD"/>
    <w:rsid w:val="00AE4C51"/>
    <w:rsid w:val="00AE5D57"/>
    <w:rsid w:val="00AE6752"/>
    <w:rsid w:val="00AE763F"/>
    <w:rsid w:val="00AE7C73"/>
    <w:rsid w:val="00AF0A3E"/>
    <w:rsid w:val="00AF0C2A"/>
    <w:rsid w:val="00AF0DE1"/>
    <w:rsid w:val="00AF1CC5"/>
    <w:rsid w:val="00AF2292"/>
    <w:rsid w:val="00AF2DB9"/>
    <w:rsid w:val="00AF2F5E"/>
    <w:rsid w:val="00AF33DB"/>
    <w:rsid w:val="00B064C5"/>
    <w:rsid w:val="00B06D99"/>
    <w:rsid w:val="00B07DE3"/>
    <w:rsid w:val="00B10677"/>
    <w:rsid w:val="00B11691"/>
    <w:rsid w:val="00B11EE1"/>
    <w:rsid w:val="00B13AF2"/>
    <w:rsid w:val="00B13DAC"/>
    <w:rsid w:val="00B14029"/>
    <w:rsid w:val="00B14DCF"/>
    <w:rsid w:val="00B152AA"/>
    <w:rsid w:val="00B154CD"/>
    <w:rsid w:val="00B16247"/>
    <w:rsid w:val="00B17A0D"/>
    <w:rsid w:val="00B207D1"/>
    <w:rsid w:val="00B20F27"/>
    <w:rsid w:val="00B2106A"/>
    <w:rsid w:val="00B215E3"/>
    <w:rsid w:val="00B22184"/>
    <w:rsid w:val="00B2283A"/>
    <w:rsid w:val="00B23912"/>
    <w:rsid w:val="00B249C8"/>
    <w:rsid w:val="00B25277"/>
    <w:rsid w:val="00B26169"/>
    <w:rsid w:val="00B26C09"/>
    <w:rsid w:val="00B26D46"/>
    <w:rsid w:val="00B27F29"/>
    <w:rsid w:val="00B30D8F"/>
    <w:rsid w:val="00B31B8C"/>
    <w:rsid w:val="00B33137"/>
    <w:rsid w:val="00B3557D"/>
    <w:rsid w:val="00B362DD"/>
    <w:rsid w:val="00B3686D"/>
    <w:rsid w:val="00B36A42"/>
    <w:rsid w:val="00B36B43"/>
    <w:rsid w:val="00B4026D"/>
    <w:rsid w:val="00B406A4"/>
    <w:rsid w:val="00B41045"/>
    <w:rsid w:val="00B43C2C"/>
    <w:rsid w:val="00B44DB3"/>
    <w:rsid w:val="00B4588A"/>
    <w:rsid w:val="00B461E5"/>
    <w:rsid w:val="00B4710F"/>
    <w:rsid w:val="00B51CF1"/>
    <w:rsid w:val="00B51F15"/>
    <w:rsid w:val="00B5253A"/>
    <w:rsid w:val="00B55169"/>
    <w:rsid w:val="00B5624B"/>
    <w:rsid w:val="00B56F1B"/>
    <w:rsid w:val="00B60CB2"/>
    <w:rsid w:val="00B617F9"/>
    <w:rsid w:val="00B624D1"/>
    <w:rsid w:val="00B632BE"/>
    <w:rsid w:val="00B6357C"/>
    <w:rsid w:val="00B636AD"/>
    <w:rsid w:val="00B6487C"/>
    <w:rsid w:val="00B656C9"/>
    <w:rsid w:val="00B6571A"/>
    <w:rsid w:val="00B66622"/>
    <w:rsid w:val="00B73F89"/>
    <w:rsid w:val="00B750C7"/>
    <w:rsid w:val="00B75173"/>
    <w:rsid w:val="00B768DA"/>
    <w:rsid w:val="00B77285"/>
    <w:rsid w:val="00B77711"/>
    <w:rsid w:val="00B8162F"/>
    <w:rsid w:val="00B81908"/>
    <w:rsid w:val="00B829D3"/>
    <w:rsid w:val="00B83738"/>
    <w:rsid w:val="00B83A24"/>
    <w:rsid w:val="00B83A8E"/>
    <w:rsid w:val="00B84211"/>
    <w:rsid w:val="00B86154"/>
    <w:rsid w:val="00B877CD"/>
    <w:rsid w:val="00B90B39"/>
    <w:rsid w:val="00B91EBA"/>
    <w:rsid w:val="00B9285B"/>
    <w:rsid w:val="00B92F7E"/>
    <w:rsid w:val="00B9380C"/>
    <w:rsid w:val="00B944FB"/>
    <w:rsid w:val="00B94919"/>
    <w:rsid w:val="00B95994"/>
    <w:rsid w:val="00B96646"/>
    <w:rsid w:val="00BA0BCD"/>
    <w:rsid w:val="00BA14DE"/>
    <w:rsid w:val="00BA3586"/>
    <w:rsid w:val="00BA3AD1"/>
    <w:rsid w:val="00BA46D8"/>
    <w:rsid w:val="00BA50D1"/>
    <w:rsid w:val="00BA6EDE"/>
    <w:rsid w:val="00BA792E"/>
    <w:rsid w:val="00BB00BB"/>
    <w:rsid w:val="00BB131F"/>
    <w:rsid w:val="00BB6EF2"/>
    <w:rsid w:val="00BB7288"/>
    <w:rsid w:val="00BC387A"/>
    <w:rsid w:val="00BC4D85"/>
    <w:rsid w:val="00BC5AEC"/>
    <w:rsid w:val="00BC605C"/>
    <w:rsid w:val="00BD1617"/>
    <w:rsid w:val="00BD183D"/>
    <w:rsid w:val="00BD3232"/>
    <w:rsid w:val="00BD3781"/>
    <w:rsid w:val="00BD41C1"/>
    <w:rsid w:val="00BD4B33"/>
    <w:rsid w:val="00BD5859"/>
    <w:rsid w:val="00BD5F21"/>
    <w:rsid w:val="00BE2BE1"/>
    <w:rsid w:val="00BE2D04"/>
    <w:rsid w:val="00BE3191"/>
    <w:rsid w:val="00BE4793"/>
    <w:rsid w:val="00BE4C99"/>
    <w:rsid w:val="00BE5160"/>
    <w:rsid w:val="00BE5CC5"/>
    <w:rsid w:val="00BE6822"/>
    <w:rsid w:val="00BE7D65"/>
    <w:rsid w:val="00BF0357"/>
    <w:rsid w:val="00BF1DD1"/>
    <w:rsid w:val="00BF2F7B"/>
    <w:rsid w:val="00BF33B1"/>
    <w:rsid w:val="00BF4DCB"/>
    <w:rsid w:val="00BF599C"/>
    <w:rsid w:val="00BF6B3E"/>
    <w:rsid w:val="00BF705E"/>
    <w:rsid w:val="00BF762D"/>
    <w:rsid w:val="00C0028E"/>
    <w:rsid w:val="00C00653"/>
    <w:rsid w:val="00C04032"/>
    <w:rsid w:val="00C05813"/>
    <w:rsid w:val="00C1066E"/>
    <w:rsid w:val="00C12267"/>
    <w:rsid w:val="00C1257E"/>
    <w:rsid w:val="00C12C6F"/>
    <w:rsid w:val="00C12D79"/>
    <w:rsid w:val="00C13D1E"/>
    <w:rsid w:val="00C1678C"/>
    <w:rsid w:val="00C16C5C"/>
    <w:rsid w:val="00C20784"/>
    <w:rsid w:val="00C20C60"/>
    <w:rsid w:val="00C21687"/>
    <w:rsid w:val="00C23A5F"/>
    <w:rsid w:val="00C23B6D"/>
    <w:rsid w:val="00C24F6F"/>
    <w:rsid w:val="00C24FD1"/>
    <w:rsid w:val="00C261EB"/>
    <w:rsid w:val="00C26D10"/>
    <w:rsid w:val="00C2785C"/>
    <w:rsid w:val="00C3073E"/>
    <w:rsid w:val="00C30A3A"/>
    <w:rsid w:val="00C31173"/>
    <w:rsid w:val="00C31FD6"/>
    <w:rsid w:val="00C33364"/>
    <w:rsid w:val="00C34ED4"/>
    <w:rsid w:val="00C3558A"/>
    <w:rsid w:val="00C35C98"/>
    <w:rsid w:val="00C360E5"/>
    <w:rsid w:val="00C366C6"/>
    <w:rsid w:val="00C36BB2"/>
    <w:rsid w:val="00C378FA"/>
    <w:rsid w:val="00C406FE"/>
    <w:rsid w:val="00C409C9"/>
    <w:rsid w:val="00C42396"/>
    <w:rsid w:val="00C4624A"/>
    <w:rsid w:val="00C46D9D"/>
    <w:rsid w:val="00C51803"/>
    <w:rsid w:val="00C51A55"/>
    <w:rsid w:val="00C538CB"/>
    <w:rsid w:val="00C546DB"/>
    <w:rsid w:val="00C56D95"/>
    <w:rsid w:val="00C57207"/>
    <w:rsid w:val="00C57E45"/>
    <w:rsid w:val="00C60954"/>
    <w:rsid w:val="00C61CF4"/>
    <w:rsid w:val="00C62449"/>
    <w:rsid w:val="00C62907"/>
    <w:rsid w:val="00C6440F"/>
    <w:rsid w:val="00C6471B"/>
    <w:rsid w:val="00C658ED"/>
    <w:rsid w:val="00C678AC"/>
    <w:rsid w:val="00C70734"/>
    <w:rsid w:val="00C72DE0"/>
    <w:rsid w:val="00C73BD3"/>
    <w:rsid w:val="00C745EB"/>
    <w:rsid w:val="00C745F4"/>
    <w:rsid w:val="00C76226"/>
    <w:rsid w:val="00C7691C"/>
    <w:rsid w:val="00C776A4"/>
    <w:rsid w:val="00C803B9"/>
    <w:rsid w:val="00C80C11"/>
    <w:rsid w:val="00C825A4"/>
    <w:rsid w:val="00C84E30"/>
    <w:rsid w:val="00C87B5F"/>
    <w:rsid w:val="00C87BE9"/>
    <w:rsid w:val="00C90E4A"/>
    <w:rsid w:val="00C9257A"/>
    <w:rsid w:val="00C9509F"/>
    <w:rsid w:val="00C9514F"/>
    <w:rsid w:val="00C96395"/>
    <w:rsid w:val="00C96F7E"/>
    <w:rsid w:val="00C97CF3"/>
    <w:rsid w:val="00CA02B2"/>
    <w:rsid w:val="00CA0EE4"/>
    <w:rsid w:val="00CA194B"/>
    <w:rsid w:val="00CA1A26"/>
    <w:rsid w:val="00CA3BDF"/>
    <w:rsid w:val="00CA59CF"/>
    <w:rsid w:val="00CB0279"/>
    <w:rsid w:val="00CB0AAD"/>
    <w:rsid w:val="00CB0D20"/>
    <w:rsid w:val="00CB1F13"/>
    <w:rsid w:val="00CB26E3"/>
    <w:rsid w:val="00CB40A2"/>
    <w:rsid w:val="00CB465F"/>
    <w:rsid w:val="00CB535A"/>
    <w:rsid w:val="00CB6BE0"/>
    <w:rsid w:val="00CB7C08"/>
    <w:rsid w:val="00CC17C4"/>
    <w:rsid w:val="00CC2A7A"/>
    <w:rsid w:val="00CC445E"/>
    <w:rsid w:val="00CC4AD6"/>
    <w:rsid w:val="00CC4B0C"/>
    <w:rsid w:val="00CC5878"/>
    <w:rsid w:val="00CC60BC"/>
    <w:rsid w:val="00CC7DD4"/>
    <w:rsid w:val="00CD1711"/>
    <w:rsid w:val="00CD28B3"/>
    <w:rsid w:val="00CD2915"/>
    <w:rsid w:val="00CD3102"/>
    <w:rsid w:val="00CD35DC"/>
    <w:rsid w:val="00CD3994"/>
    <w:rsid w:val="00CD514E"/>
    <w:rsid w:val="00CD5D98"/>
    <w:rsid w:val="00CD5DAB"/>
    <w:rsid w:val="00CD65B8"/>
    <w:rsid w:val="00CE0B33"/>
    <w:rsid w:val="00CE28AF"/>
    <w:rsid w:val="00CE4251"/>
    <w:rsid w:val="00CE4D18"/>
    <w:rsid w:val="00CE56B5"/>
    <w:rsid w:val="00CE7D6F"/>
    <w:rsid w:val="00CF0603"/>
    <w:rsid w:val="00CF1486"/>
    <w:rsid w:val="00CF1C5C"/>
    <w:rsid w:val="00CF23F4"/>
    <w:rsid w:val="00CF3061"/>
    <w:rsid w:val="00CF3B0E"/>
    <w:rsid w:val="00CF418C"/>
    <w:rsid w:val="00CF6260"/>
    <w:rsid w:val="00CF6FF5"/>
    <w:rsid w:val="00CF7458"/>
    <w:rsid w:val="00CF74C1"/>
    <w:rsid w:val="00D00EBC"/>
    <w:rsid w:val="00D010C5"/>
    <w:rsid w:val="00D01545"/>
    <w:rsid w:val="00D02EBA"/>
    <w:rsid w:val="00D03568"/>
    <w:rsid w:val="00D04995"/>
    <w:rsid w:val="00D04D20"/>
    <w:rsid w:val="00D07705"/>
    <w:rsid w:val="00D11346"/>
    <w:rsid w:val="00D11ECD"/>
    <w:rsid w:val="00D1204D"/>
    <w:rsid w:val="00D128E0"/>
    <w:rsid w:val="00D13B14"/>
    <w:rsid w:val="00D13FD6"/>
    <w:rsid w:val="00D152B9"/>
    <w:rsid w:val="00D159EB"/>
    <w:rsid w:val="00D15A82"/>
    <w:rsid w:val="00D16CCD"/>
    <w:rsid w:val="00D20968"/>
    <w:rsid w:val="00D22DCC"/>
    <w:rsid w:val="00D22F43"/>
    <w:rsid w:val="00D22FC3"/>
    <w:rsid w:val="00D24B75"/>
    <w:rsid w:val="00D25181"/>
    <w:rsid w:val="00D25FD3"/>
    <w:rsid w:val="00D26A00"/>
    <w:rsid w:val="00D274F4"/>
    <w:rsid w:val="00D279A7"/>
    <w:rsid w:val="00D31119"/>
    <w:rsid w:val="00D31EDB"/>
    <w:rsid w:val="00D32BFE"/>
    <w:rsid w:val="00D33B65"/>
    <w:rsid w:val="00D34E13"/>
    <w:rsid w:val="00D35F07"/>
    <w:rsid w:val="00D36477"/>
    <w:rsid w:val="00D36ED6"/>
    <w:rsid w:val="00D37B47"/>
    <w:rsid w:val="00D402A4"/>
    <w:rsid w:val="00D40CA7"/>
    <w:rsid w:val="00D412CF"/>
    <w:rsid w:val="00D429D7"/>
    <w:rsid w:val="00D44EE4"/>
    <w:rsid w:val="00D45D7A"/>
    <w:rsid w:val="00D46175"/>
    <w:rsid w:val="00D4779E"/>
    <w:rsid w:val="00D47BBB"/>
    <w:rsid w:val="00D50175"/>
    <w:rsid w:val="00D50843"/>
    <w:rsid w:val="00D5126A"/>
    <w:rsid w:val="00D522F1"/>
    <w:rsid w:val="00D52A8F"/>
    <w:rsid w:val="00D53EFD"/>
    <w:rsid w:val="00D56159"/>
    <w:rsid w:val="00D57EF0"/>
    <w:rsid w:val="00D60691"/>
    <w:rsid w:val="00D628AC"/>
    <w:rsid w:val="00D62B15"/>
    <w:rsid w:val="00D63FF3"/>
    <w:rsid w:val="00D66C47"/>
    <w:rsid w:val="00D6751E"/>
    <w:rsid w:val="00D6781C"/>
    <w:rsid w:val="00D678D6"/>
    <w:rsid w:val="00D72750"/>
    <w:rsid w:val="00D732EB"/>
    <w:rsid w:val="00D737EE"/>
    <w:rsid w:val="00D746FA"/>
    <w:rsid w:val="00D74CC4"/>
    <w:rsid w:val="00D76EAC"/>
    <w:rsid w:val="00D77D70"/>
    <w:rsid w:val="00D77E42"/>
    <w:rsid w:val="00D854A0"/>
    <w:rsid w:val="00D8567E"/>
    <w:rsid w:val="00D87645"/>
    <w:rsid w:val="00D90AB3"/>
    <w:rsid w:val="00D91975"/>
    <w:rsid w:val="00D92E9F"/>
    <w:rsid w:val="00D93026"/>
    <w:rsid w:val="00D9428C"/>
    <w:rsid w:val="00D94B8C"/>
    <w:rsid w:val="00D96565"/>
    <w:rsid w:val="00D96E21"/>
    <w:rsid w:val="00D9725B"/>
    <w:rsid w:val="00DA1672"/>
    <w:rsid w:val="00DA1F16"/>
    <w:rsid w:val="00DA389E"/>
    <w:rsid w:val="00DA3FE0"/>
    <w:rsid w:val="00DA4537"/>
    <w:rsid w:val="00DA4824"/>
    <w:rsid w:val="00DA6096"/>
    <w:rsid w:val="00DA6A04"/>
    <w:rsid w:val="00DB07AF"/>
    <w:rsid w:val="00DB0B7E"/>
    <w:rsid w:val="00DB1479"/>
    <w:rsid w:val="00DB1547"/>
    <w:rsid w:val="00DB1AD8"/>
    <w:rsid w:val="00DB2898"/>
    <w:rsid w:val="00DB2ACF"/>
    <w:rsid w:val="00DB329E"/>
    <w:rsid w:val="00DB3797"/>
    <w:rsid w:val="00DB6A00"/>
    <w:rsid w:val="00DB6B48"/>
    <w:rsid w:val="00DB6EBB"/>
    <w:rsid w:val="00DB6F6C"/>
    <w:rsid w:val="00DB7B7C"/>
    <w:rsid w:val="00DC155C"/>
    <w:rsid w:val="00DC1D51"/>
    <w:rsid w:val="00DC2100"/>
    <w:rsid w:val="00DC27BA"/>
    <w:rsid w:val="00DC2A33"/>
    <w:rsid w:val="00DC2FB1"/>
    <w:rsid w:val="00DC6A8B"/>
    <w:rsid w:val="00DC6F52"/>
    <w:rsid w:val="00DD0DB7"/>
    <w:rsid w:val="00DD2539"/>
    <w:rsid w:val="00DD3546"/>
    <w:rsid w:val="00DD54AA"/>
    <w:rsid w:val="00DD54F0"/>
    <w:rsid w:val="00DD6765"/>
    <w:rsid w:val="00DD74A8"/>
    <w:rsid w:val="00DE317B"/>
    <w:rsid w:val="00DE54A8"/>
    <w:rsid w:val="00DE560F"/>
    <w:rsid w:val="00DE705E"/>
    <w:rsid w:val="00DF080D"/>
    <w:rsid w:val="00DF103B"/>
    <w:rsid w:val="00DF20B7"/>
    <w:rsid w:val="00DF28AF"/>
    <w:rsid w:val="00DF312B"/>
    <w:rsid w:val="00DF36AA"/>
    <w:rsid w:val="00DF39EF"/>
    <w:rsid w:val="00DF3D6A"/>
    <w:rsid w:val="00DF6479"/>
    <w:rsid w:val="00E00923"/>
    <w:rsid w:val="00E00A01"/>
    <w:rsid w:val="00E00AC0"/>
    <w:rsid w:val="00E018E8"/>
    <w:rsid w:val="00E02A92"/>
    <w:rsid w:val="00E02E45"/>
    <w:rsid w:val="00E02FC9"/>
    <w:rsid w:val="00E03704"/>
    <w:rsid w:val="00E05857"/>
    <w:rsid w:val="00E05E9C"/>
    <w:rsid w:val="00E06D51"/>
    <w:rsid w:val="00E07956"/>
    <w:rsid w:val="00E07B8C"/>
    <w:rsid w:val="00E07D50"/>
    <w:rsid w:val="00E10B7E"/>
    <w:rsid w:val="00E11849"/>
    <w:rsid w:val="00E11A8A"/>
    <w:rsid w:val="00E11ABE"/>
    <w:rsid w:val="00E12E44"/>
    <w:rsid w:val="00E14196"/>
    <w:rsid w:val="00E1428E"/>
    <w:rsid w:val="00E14A59"/>
    <w:rsid w:val="00E158D1"/>
    <w:rsid w:val="00E170D8"/>
    <w:rsid w:val="00E23030"/>
    <w:rsid w:val="00E23CC1"/>
    <w:rsid w:val="00E24117"/>
    <w:rsid w:val="00E24ACF"/>
    <w:rsid w:val="00E24DCF"/>
    <w:rsid w:val="00E263EA"/>
    <w:rsid w:val="00E2647E"/>
    <w:rsid w:val="00E269A4"/>
    <w:rsid w:val="00E274BC"/>
    <w:rsid w:val="00E27D93"/>
    <w:rsid w:val="00E30079"/>
    <w:rsid w:val="00E30242"/>
    <w:rsid w:val="00E30DFF"/>
    <w:rsid w:val="00E3123D"/>
    <w:rsid w:val="00E3326A"/>
    <w:rsid w:val="00E332F9"/>
    <w:rsid w:val="00E33389"/>
    <w:rsid w:val="00E33952"/>
    <w:rsid w:val="00E33B6A"/>
    <w:rsid w:val="00E349E1"/>
    <w:rsid w:val="00E34ECF"/>
    <w:rsid w:val="00E361CF"/>
    <w:rsid w:val="00E36EFB"/>
    <w:rsid w:val="00E374B4"/>
    <w:rsid w:val="00E41B75"/>
    <w:rsid w:val="00E462B8"/>
    <w:rsid w:val="00E463EC"/>
    <w:rsid w:val="00E47387"/>
    <w:rsid w:val="00E50F26"/>
    <w:rsid w:val="00E51B7E"/>
    <w:rsid w:val="00E52285"/>
    <w:rsid w:val="00E538B4"/>
    <w:rsid w:val="00E61BC7"/>
    <w:rsid w:val="00E62178"/>
    <w:rsid w:val="00E70012"/>
    <w:rsid w:val="00E70924"/>
    <w:rsid w:val="00E7431D"/>
    <w:rsid w:val="00E77EF2"/>
    <w:rsid w:val="00E823A4"/>
    <w:rsid w:val="00E82FF8"/>
    <w:rsid w:val="00E84226"/>
    <w:rsid w:val="00E846FE"/>
    <w:rsid w:val="00E84F95"/>
    <w:rsid w:val="00E85CE1"/>
    <w:rsid w:val="00E85D58"/>
    <w:rsid w:val="00E8684E"/>
    <w:rsid w:val="00E86DE2"/>
    <w:rsid w:val="00E8731A"/>
    <w:rsid w:val="00E919E5"/>
    <w:rsid w:val="00E91C63"/>
    <w:rsid w:val="00E93445"/>
    <w:rsid w:val="00E96ACA"/>
    <w:rsid w:val="00EA16FC"/>
    <w:rsid w:val="00EA3823"/>
    <w:rsid w:val="00EA3A8F"/>
    <w:rsid w:val="00EA3B8D"/>
    <w:rsid w:val="00EA42F1"/>
    <w:rsid w:val="00EA5C17"/>
    <w:rsid w:val="00EA6505"/>
    <w:rsid w:val="00EA7353"/>
    <w:rsid w:val="00EB1CA6"/>
    <w:rsid w:val="00EB36A8"/>
    <w:rsid w:val="00EB470D"/>
    <w:rsid w:val="00EB63FC"/>
    <w:rsid w:val="00EB739E"/>
    <w:rsid w:val="00EB7D1B"/>
    <w:rsid w:val="00EC0396"/>
    <w:rsid w:val="00EC11E2"/>
    <w:rsid w:val="00EC1738"/>
    <w:rsid w:val="00EC51B5"/>
    <w:rsid w:val="00EC5F01"/>
    <w:rsid w:val="00EC68DB"/>
    <w:rsid w:val="00ED0E23"/>
    <w:rsid w:val="00ED1C5B"/>
    <w:rsid w:val="00ED3046"/>
    <w:rsid w:val="00ED5A9A"/>
    <w:rsid w:val="00ED5E9F"/>
    <w:rsid w:val="00ED6E4D"/>
    <w:rsid w:val="00ED717C"/>
    <w:rsid w:val="00EE17D5"/>
    <w:rsid w:val="00EE22AB"/>
    <w:rsid w:val="00EE35C7"/>
    <w:rsid w:val="00EE492B"/>
    <w:rsid w:val="00EE4C90"/>
    <w:rsid w:val="00EE510E"/>
    <w:rsid w:val="00EE52D4"/>
    <w:rsid w:val="00EE68A0"/>
    <w:rsid w:val="00EF1703"/>
    <w:rsid w:val="00EF24A2"/>
    <w:rsid w:val="00EF2827"/>
    <w:rsid w:val="00EF4FC0"/>
    <w:rsid w:val="00EF5405"/>
    <w:rsid w:val="00EF5F40"/>
    <w:rsid w:val="00EF73AB"/>
    <w:rsid w:val="00F00EB7"/>
    <w:rsid w:val="00F02D38"/>
    <w:rsid w:val="00F0319C"/>
    <w:rsid w:val="00F057BA"/>
    <w:rsid w:val="00F113B7"/>
    <w:rsid w:val="00F1176F"/>
    <w:rsid w:val="00F14147"/>
    <w:rsid w:val="00F14F46"/>
    <w:rsid w:val="00F15E01"/>
    <w:rsid w:val="00F17717"/>
    <w:rsid w:val="00F20CC4"/>
    <w:rsid w:val="00F20DB8"/>
    <w:rsid w:val="00F217DB"/>
    <w:rsid w:val="00F24AE3"/>
    <w:rsid w:val="00F25C21"/>
    <w:rsid w:val="00F26A59"/>
    <w:rsid w:val="00F3146E"/>
    <w:rsid w:val="00F31C72"/>
    <w:rsid w:val="00F333DB"/>
    <w:rsid w:val="00F343ED"/>
    <w:rsid w:val="00F34883"/>
    <w:rsid w:val="00F34975"/>
    <w:rsid w:val="00F34BF5"/>
    <w:rsid w:val="00F352F8"/>
    <w:rsid w:val="00F3748D"/>
    <w:rsid w:val="00F374F9"/>
    <w:rsid w:val="00F40937"/>
    <w:rsid w:val="00F4252F"/>
    <w:rsid w:val="00F450D8"/>
    <w:rsid w:val="00F4615E"/>
    <w:rsid w:val="00F5061A"/>
    <w:rsid w:val="00F5064F"/>
    <w:rsid w:val="00F5178C"/>
    <w:rsid w:val="00F52066"/>
    <w:rsid w:val="00F5309A"/>
    <w:rsid w:val="00F53F2C"/>
    <w:rsid w:val="00F561C0"/>
    <w:rsid w:val="00F60AB2"/>
    <w:rsid w:val="00F613EF"/>
    <w:rsid w:val="00F619CE"/>
    <w:rsid w:val="00F625F4"/>
    <w:rsid w:val="00F63414"/>
    <w:rsid w:val="00F66328"/>
    <w:rsid w:val="00F674BF"/>
    <w:rsid w:val="00F70577"/>
    <w:rsid w:val="00F717B9"/>
    <w:rsid w:val="00F72360"/>
    <w:rsid w:val="00F7424B"/>
    <w:rsid w:val="00F74260"/>
    <w:rsid w:val="00F74AEC"/>
    <w:rsid w:val="00F76040"/>
    <w:rsid w:val="00F76FBE"/>
    <w:rsid w:val="00F77866"/>
    <w:rsid w:val="00F8093E"/>
    <w:rsid w:val="00F80FC1"/>
    <w:rsid w:val="00F8129E"/>
    <w:rsid w:val="00F81629"/>
    <w:rsid w:val="00F8288C"/>
    <w:rsid w:val="00F84EB1"/>
    <w:rsid w:val="00F84FD7"/>
    <w:rsid w:val="00F87171"/>
    <w:rsid w:val="00F90088"/>
    <w:rsid w:val="00F9074E"/>
    <w:rsid w:val="00F91A21"/>
    <w:rsid w:val="00F94267"/>
    <w:rsid w:val="00F951C5"/>
    <w:rsid w:val="00F9673C"/>
    <w:rsid w:val="00F96F76"/>
    <w:rsid w:val="00FA07D9"/>
    <w:rsid w:val="00FA1875"/>
    <w:rsid w:val="00FA33B3"/>
    <w:rsid w:val="00FA5AAA"/>
    <w:rsid w:val="00FA78E4"/>
    <w:rsid w:val="00FB0DCE"/>
    <w:rsid w:val="00FB1B10"/>
    <w:rsid w:val="00FB2134"/>
    <w:rsid w:val="00FB25BC"/>
    <w:rsid w:val="00FB37DF"/>
    <w:rsid w:val="00FB3BD4"/>
    <w:rsid w:val="00FB50EB"/>
    <w:rsid w:val="00FC2383"/>
    <w:rsid w:val="00FC29EA"/>
    <w:rsid w:val="00FC37D4"/>
    <w:rsid w:val="00FC3B66"/>
    <w:rsid w:val="00FC3DE3"/>
    <w:rsid w:val="00FC49E2"/>
    <w:rsid w:val="00FC4B30"/>
    <w:rsid w:val="00FC5A09"/>
    <w:rsid w:val="00FC5E91"/>
    <w:rsid w:val="00FC6556"/>
    <w:rsid w:val="00FD0264"/>
    <w:rsid w:val="00FD1ED4"/>
    <w:rsid w:val="00FD2383"/>
    <w:rsid w:val="00FD2B30"/>
    <w:rsid w:val="00FD2F8C"/>
    <w:rsid w:val="00FD498A"/>
    <w:rsid w:val="00FD4BC6"/>
    <w:rsid w:val="00FD6371"/>
    <w:rsid w:val="00FD6D83"/>
    <w:rsid w:val="00FD7C0D"/>
    <w:rsid w:val="00FD7DAD"/>
    <w:rsid w:val="00FE21C2"/>
    <w:rsid w:val="00FE229C"/>
    <w:rsid w:val="00FE2371"/>
    <w:rsid w:val="00FE2BE4"/>
    <w:rsid w:val="00FE2EE0"/>
    <w:rsid w:val="00FE2F98"/>
    <w:rsid w:val="00FE3BF3"/>
    <w:rsid w:val="00FE4D08"/>
    <w:rsid w:val="00FE5BDB"/>
    <w:rsid w:val="00FE6C82"/>
    <w:rsid w:val="00FE770D"/>
    <w:rsid w:val="00FE7AE5"/>
    <w:rsid w:val="00FE7FF1"/>
    <w:rsid w:val="00FF0AE2"/>
    <w:rsid w:val="00FF0C9F"/>
    <w:rsid w:val="00FF1D97"/>
    <w:rsid w:val="00FF4FCA"/>
    <w:rsid w:val="00FF561A"/>
    <w:rsid w:val="00FF561B"/>
    <w:rsid w:val="00FF645F"/>
    <w:rsid w:val="00FF6BE1"/>
    <w:rsid w:val="00FF6FD5"/>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C5848"/>
  <w15:docId w15:val="{50D3488E-FE47-44D1-9DDB-492EFEEE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uiPriority w:val="99"/>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w:basedOn w:val="a"/>
    <w:link w:val="21"/>
    <w:uiPriority w:val="99"/>
    <w:qFormat/>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8">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2">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9">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21">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3">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a">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b">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4">
    <w:name w:val="Body Text Indent 2"/>
    <w:basedOn w:val="a"/>
    <w:rsid w:val="003C3762"/>
    <w:pPr>
      <w:spacing w:after="120" w:line="480" w:lineRule="auto"/>
      <w:ind w:left="360"/>
    </w:pPr>
  </w:style>
  <w:style w:type="paragraph" w:styleId="ac">
    <w:name w:val="Body Text Indent"/>
    <w:basedOn w:val="a"/>
    <w:rsid w:val="003C3762"/>
    <w:pPr>
      <w:spacing w:after="120"/>
      <w:ind w:left="360"/>
    </w:pPr>
  </w:style>
  <w:style w:type="paragraph" w:styleId="ad">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b"/>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e">
    <w:name w:val="Balloon Text"/>
    <w:basedOn w:val="a"/>
    <w:link w:val="af"/>
    <w:semiHidden/>
    <w:rsid w:val="00600A19"/>
    <w:pPr>
      <w:spacing w:line="240" w:lineRule="auto"/>
    </w:pPr>
    <w:rPr>
      <w:rFonts w:ascii="Segoe UI" w:hAnsi="Segoe UI" w:cs="Times New Roman"/>
      <w:sz w:val="18"/>
      <w:szCs w:val="18"/>
    </w:rPr>
  </w:style>
  <w:style w:type="character" w:customStyle="1" w:styleId="af">
    <w:name w:val="Текст выноски Знак"/>
    <w:link w:val="ae"/>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5">
    <w:name w:val="Обычный2"/>
    <w:rsid w:val="007B074B"/>
    <w:pPr>
      <w:spacing w:line="276" w:lineRule="auto"/>
    </w:pPr>
    <w:rPr>
      <w:rFonts w:ascii="Arial" w:hAnsi="Arial" w:cs="Arial"/>
      <w:color w:val="000000"/>
      <w:sz w:val="22"/>
      <w:szCs w:val="22"/>
    </w:rPr>
  </w:style>
  <w:style w:type="paragraph" w:customStyle="1" w:styleId="26">
    <w:name w:val="Без интервала2"/>
    <w:link w:val="NoSpacingChar"/>
    <w:rsid w:val="00C3558A"/>
    <w:rPr>
      <w:rFonts w:ascii="Calibri" w:hAnsi="Calibri"/>
      <w:sz w:val="22"/>
      <w:szCs w:val="22"/>
      <w:lang w:eastAsia="en-US"/>
    </w:rPr>
  </w:style>
  <w:style w:type="character" w:customStyle="1" w:styleId="NoSpacingChar">
    <w:name w:val="No Spacing Char"/>
    <w:link w:val="26"/>
    <w:locked/>
    <w:rsid w:val="00C3558A"/>
    <w:rPr>
      <w:rFonts w:ascii="Calibri" w:eastAsia="Times New Roman" w:hAnsi="Calibri"/>
      <w:sz w:val="22"/>
      <w:lang w:val="x-none" w:eastAsia="en-US"/>
    </w:rPr>
  </w:style>
  <w:style w:type="table" w:styleId="af0">
    <w:name w:val="Table Grid"/>
    <w:basedOn w:val="a1"/>
    <w:uiPriority w:val="39"/>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styleId="af1">
    <w:name w:val="No Spacing"/>
    <w:link w:val="af2"/>
    <w:qFormat/>
    <w:rsid w:val="00A850D3"/>
    <w:rPr>
      <w:rFonts w:ascii="Calibri" w:eastAsia="Calibri" w:hAnsi="Calibri"/>
      <w:sz w:val="22"/>
      <w:szCs w:val="22"/>
      <w:lang w:eastAsia="en-US"/>
    </w:rPr>
  </w:style>
  <w:style w:type="character" w:customStyle="1" w:styleId="af2">
    <w:name w:val="Без интервала Знак"/>
    <w:link w:val="af1"/>
    <w:rsid w:val="00A850D3"/>
    <w:rPr>
      <w:rFonts w:ascii="Calibri" w:eastAsia="Calibri" w:hAnsi="Calibri"/>
      <w:sz w:val="22"/>
      <w:szCs w:val="22"/>
      <w:lang w:eastAsia="en-US"/>
    </w:rPr>
  </w:style>
  <w:style w:type="character" w:customStyle="1" w:styleId="4">
    <w:name w:val="Основной текст (4)"/>
    <w:rsid w:val="007E002A"/>
    <w:rPr>
      <w:b/>
      <w:bCs w:val="0"/>
      <w:i/>
      <w:iCs w:val="0"/>
      <w:sz w:val="23"/>
      <w:u w:val="single"/>
    </w:rPr>
  </w:style>
  <w:style w:type="paragraph" w:styleId="af3">
    <w:name w:val="footer"/>
    <w:basedOn w:val="a"/>
    <w:link w:val="af4"/>
    <w:unhideWhenUsed/>
    <w:rsid w:val="00E84F95"/>
    <w:pPr>
      <w:tabs>
        <w:tab w:val="center" w:pos="4819"/>
        <w:tab w:val="right" w:pos="9639"/>
      </w:tabs>
      <w:spacing w:line="240" w:lineRule="auto"/>
    </w:pPr>
  </w:style>
  <w:style w:type="character" w:customStyle="1" w:styleId="af4">
    <w:name w:val="Нижний колонтитул Знак"/>
    <w:basedOn w:val="a0"/>
    <w:link w:val="af3"/>
    <w:rsid w:val="00E84F95"/>
    <w:rPr>
      <w:rFonts w:ascii="Arial" w:hAnsi="Arial" w:cs="Arial"/>
      <w:color w:val="000000"/>
      <w:sz w:val="22"/>
      <w:szCs w:val="22"/>
      <w:lang w:val="uk-UA"/>
    </w:rPr>
  </w:style>
  <w:style w:type="character" w:customStyle="1" w:styleId="19">
    <w:name w:val="Неразрешенное упоминание1"/>
    <w:basedOn w:val="a0"/>
    <w:uiPriority w:val="99"/>
    <w:semiHidden/>
    <w:unhideWhenUsed/>
    <w:rsid w:val="00CC4B0C"/>
    <w:rPr>
      <w:color w:val="605E5C"/>
      <w:shd w:val="clear" w:color="auto" w:fill="E1DFDD"/>
    </w:rPr>
  </w:style>
  <w:style w:type="paragraph" w:styleId="af5">
    <w:name w:val="List Paragraph"/>
    <w:basedOn w:val="a"/>
    <w:uiPriority w:val="34"/>
    <w:qFormat/>
    <w:rsid w:val="00100EC4"/>
    <w:pPr>
      <w:spacing w:after="160" w:line="259" w:lineRule="auto"/>
      <w:ind w:left="720"/>
      <w:contextualSpacing/>
    </w:pPr>
    <w:rPr>
      <w:rFonts w:asciiTheme="minorHAnsi" w:eastAsiaTheme="minorHAnsi" w:hAnsiTheme="minorHAnsi" w:cstheme="minorBidi"/>
      <w:color w:val="auto"/>
      <w:lang w:val="ru-RU" w:eastAsia="en-US"/>
    </w:rPr>
  </w:style>
  <w:style w:type="character" w:customStyle="1" w:styleId="qowt-font2-timesnewroman">
    <w:name w:val="qowt-font2-timesnewroman"/>
    <w:uiPriority w:val="99"/>
    <w:qFormat/>
    <w:rsid w:val="00100EC4"/>
    <w:rPr>
      <w:rFonts w:cs="Times New Roman"/>
    </w:rPr>
  </w:style>
  <w:style w:type="paragraph" w:customStyle="1" w:styleId="login-buttonuser">
    <w:name w:val="login-button__user"/>
    <w:basedOn w:val="a"/>
    <w:rsid w:val="00695A9D"/>
    <w:pPr>
      <w:spacing w:before="100" w:beforeAutospacing="1" w:after="100" w:afterAutospacing="1" w:line="240" w:lineRule="auto"/>
    </w:pPr>
    <w:rPr>
      <w:rFonts w:ascii="Times New Roman" w:hAnsi="Times New Roman" w:cs="Times New Roman"/>
      <w:color w:val="auto"/>
      <w:sz w:val="24"/>
      <w:szCs w:val="24"/>
      <w:lang w:val="ru-RU"/>
    </w:rPr>
  </w:style>
  <w:style w:type="character" w:customStyle="1" w:styleId="UnresolvedMention">
    <w:name w:val="Unresolved Mention"/>
    <w:basedOn w:val="a0"/>
    <w:uiPriority w:val="99"/>
    <w:semiHidden/>
    <w:unhideWhenUsed/>
    <w:rsid w:val="00E361CF"/>
    <w:rPr>
      <w:color w:val="605E5C"/>
      <w:shd w:val="clear" w:color="auto" w:fill="E1DFDD"/>
    </w:rPr>
  </w:style>
  <w:style w:type="character" w:customStyle="1" w:styleId="Bold">
    <w:name w:val="Bold"/>
    <w:rsid w:val="00FE7FF1"/>
    <w:rPr>
      <w:rFonts w:ascii="Times New Roman" w:hAnsi="Times New Roman"/>
      <w:b/>
      <w:bCs/>
    </w:rPr>
  </w:style>
  <w:style w:type="paragraph" w:customStyle="1" w:styleId="1a">
    <w:name w:val="Обычный (веб) Знак1 Знак Знак Знак Знак"/>
    <w:basedOn w:val="a"/>
    <w:next w:val="a7"/>
    <w:qFormat/>
    <w:rsid w:val="005F560B"/>
    <w:pPr>
      <w:spacing w:before="100" w:beforeAutospacing="1" w:after="100" w:afterAutospacing="1" w:line="240" w:lineRule="auto"/>
    </w:pPr>
    <w:rPr>
      <w:rFonts w:ascii="Times New Roman" w:hAnsi="Times New Roman" w:cs="Times New Roman"/>
      <w:color w:val="auto"/>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7616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45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pmsd3@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A0C6-6BB0-41EB-99BA-052CD5B7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6174</Words>
  <Characters>35193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41285</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7</cp:revision>
  <cp:lastPrinted>2023-04-05T07:55:00Z</cp:lastPrinted>
  <dcterms:created xsi:type="dcterms:W3CDTF">2023-06-13T12:30:00Z</dcterms:created>
  <dcterms:modified xsi:type="dcterms:W3CDTF">2023-06-14T12:08:00Z</dcterms:modified>
</cp:coreProperties>
</file>