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B7" w:rsidRPr="00A81D72" w:rsidRDefault="00F96FB7" w:rsidP="00F96FB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1D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Додаток 2</w:t>
      </w:r>
    </w:p>
    <w:p w:rsidR="00F96FB7" w:rsidRPr="00A81D72" w:rsidRDefault="00F96FB7" w:rsidP="00F96FB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1D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 тендерної документації</w:t>
      </w:r>
    </w:p>
    <w:p w:rsidR="00F96FB7" w:rsidRPr="003B25F7" w:rsidRDefault="00F96FB7" w:rsidP="00F96FB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6FB7" w:rsidRPr="003F3E5D" w:rsidRDefault="00F96FB7" w:rsidP="00F96F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3E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Технічні, якісні та кількісні характеристики предмета закупівлі, у тому числі відповідна технічна специфікація</w:t>
      </w:r>
    </w:p>
    <w:p w:rsidR="00F96FB7" w:rsidRPr="00E34957" w:rsidRDefault="00F96FB7" w:rsidP="00F96FB7">
      <w:pPr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</w:pPr>
    </w:p>
    <w:p w:rsidR="00F96FB7" w:rsidRPr="003F3E5D" w:rsidRDefault="00F96FB7" w:rsidP="00F96FB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E5D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 цієї тендерної документації н</w:t>
      </w:r>
      <w:r w:rsidRPr="003F3E5D">
        <w:rPr>
          <w:rFonts w:ascii="Times New Roman" w:hAnsi="Times New Roman" w:cs="Times New Roman"/>
          <w:sz w:val="24"/>
          <w:szCs w:val="24"/>
          <w:shd w:val="clear" w:color="auto" w:fill="FFFFFF"/>
        </w:rPr>
        <w:t>е приймається до розгляду тендерна пропозиція, ціна якої є вищою, ніж очікувана вартість предмета закупівлі, визначена замовником в оголошенні про проведення відкритих торгів.</w:t>
      </w:r>
    </w:p>
    <w:p w:rsidR="00F96FB7" w:rsidRDefault="00F96FB7" w:rsidP="00F96FB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E5D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оцінки тендерних пропозицій приймається сума,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у тому числі відповідної технічної специфікації визначених цією документацією, постачання електричної енергії, в тому числі з урахуванням включення до ціни податку на додану вартість (ПДВ), якщо учасник є платником ПДВ або інших податків та зборів, що передбачені чинним законодавством, та мають бути включені таким учасником до вартості предмета закупівлі.</w:t>
      </w:r>
    </w:p>
    <w:p w:rsidR="00F96FB7" w:rsidRDefault="00F96FB7" w:rsidP="00F96FB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Постачання електричної енергії </w:t>
      </w:r>
      <w:r w:rsidRPr="00E6319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задоволення потреб у споживанні електричної енергії об’єктів Замовника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3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повинно здійснюватись цілодобово протягом 2024 року до 31.12.2024 року включно. </w:t>
      </w:r>
      <w:r w:rsidRPr="003F3E5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Початком постачання електричної енергії Споживачу є дата, зазначена в Заяві – приєднання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96FB7" w:rsidRDefault="00F96FB7" w:rsidP="00F96FB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6FB7" w:rsidRPr="00937C4E" w:rsidRDefault="00F96FB7" w:rsidP="00F96FB7">
      <w:pPr>
        <w:tabs>
          <w:tab w:val="left" w:pos="993"/>
          <w:tab w:val="left" w:pos="1560"/>
        </w:tabs>
        <w:suppressAutoHyphens/>
        <w:spacing w:after="160" w:line="252" w:lineRule="auto"/>
        <w:ind w:right="-2"/>
        <w:rPr>
          <w:rFonts w:ascii="Calibri" w:eastAsia="Calibri" w:hAnsi="Calibri" w:cs="Times New Roman"/>
          <w:lang w:val="ru-RU" w:eastAsia="zh-CN"/>
        </w:rPr>
      </w:pPr>
      <w:r w:rsidRPr="00937C4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Особливі вимоги до предмету закупівлі.</w:t>
      </w:r>
    </w:p>
    <w:p w:rsidR="00F96FB7" w:rsidRPr="00937C4E" w:rsidRDefault="00F96FB7" w:rsidP="00F96FB7">
      <w:pPr>
        <w:tabs>
          <w:tab w:val="left" w:pos="993"/>
          <w:tab w:val="left" w:pos="1560"/>
        </w:tabs>
        <w:suppressAutoHyphens/>
        <w:spacing w:after="0" w:line="240" w:lineRule="auto"/>
        <w:ind w:right="-2" w:firstLine="567"/>
        <w:jc w:val="both"/>
        <w:rPr>
          <w:rFonts w:ascii="Calibri" w:eastAsia="Calibri" w:hAnsi="Calibri" w:cs="Times New Roman"/>
          <w:lang w:val="ru-RU" w:eastAsia="zh-CN"/>
        </w:rPr>
      </w:pP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Постачання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електричної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енергії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замовнику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zh-CN"/>
        </w:rPr>
        <w:t xml:space="preserve"> (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споживачу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zh-CN"/>
        </w:rPr>
        <w:t xml:space="preserve">) 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повинні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відповідати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zh-CN"/>
        </w:rPr>
        <w:t xml:space="preserve"> нормам чинного 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законодавства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України</w:t>
      </w:r>
      <w:r w:rsidRPr="00937C4E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zh-CN"/>
        </w:rPr>
        <w:t>:</w:t>
      </w:r>
    </w:p>
    <w:p w:rsidR="00F96FB7" w:rsidRPr="00937C4E" w:rsidRDefault="00F96FB7" w:rsidP="00F96FB7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240" w:lineRule="auto"/>
        <w:ind w:left="284" w:right="-2" w:firstLine="76"/>
        <w:jc w:val="both"/>
        <w:rPr>
          <w:rFonts w:ascii="Calibri" w:eastAsia="Calibri" w:hAnsi="Calibri" w:cs="Times New Roman"/>
          <w:lang w:val="ru-RU" w:eastAsia="zh-CN"/>
        </w:rPr>
      </w:pP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Закону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«Про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ринок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електричної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енергії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»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13.04.2017 № 2019-VIII;</w:t>
      </w:r>
    </w:p>
    <w:p w:rsidR="00F96FB7" w:rsidRPr="00937C4E" w:rsidRDefault="00F96FB7" w:rsidP="00F96FB7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240" w:lineRule="auto"/>
        <w:ind w:left="284" w:right="-2" w:firstLine="76"/>
        <w:jc w:val="both"/>
        <w:rPr>
          <w:rFonts w:ascii="Calibri" w:eastAsia="Calibri" w:hAnsi="Calibri" w:cs="Times New Roman"/>
          <w:lang w:val="ru-RU" w:eastAsia="zh-CN"/>
        </w:rPr>
      </w:pP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Кодексу систем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розподілу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Національної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комісії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регулювання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електроенергетики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комунальних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14.03.2018 № 310;</w:t>
      </w:r>
    </w:p>
    <w:p w:rsidR="00F96FB7" w:rsidRPr="00937C4E" w:rsidRDefault="00F96FB7" w:rsidP="00F96FB7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240" w:lineRule="auto"/>
        <w:ind w:left="284" w:right="-2" w:firstLine="76"/>
        <w:jc w:val="both"/>
        <w:rPr>
          <w:rFonts w:ascii="Calibri" w:eastAsia="Calibri" w:hAnsi="Calibri" w:cs="Times New Roman"/>
          <w:lang w:val="ru-RU" w:eastAsia="zh-CN"/>
        </w:rPr>
      </w:pP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Кодексу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передачі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Національної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комісії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регулювання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електроенергетики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комунальних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14.03.2018 № 309;</w:t>
      </w:r>
    </w:p>
    <w:p w:rsidR="00F96FB7" w:rsidRPr="00937C4E" w:rsidRDefault="00F96FB7" w:rsidP="00F96FB7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240" w:lineRule="auto"/>
        <w:ind w:left="284" w:right="-2" w:firstLine="76"/>
        <w:jc w:val="both"/>
        <w:rPr>
          <w:rFonts w:ascii="Calibri" w:eastAsia="Calibri" w:hAnsi="Calibri" w:cs="Times New Roman"/>
          <w:lang w:val="ru-RU" w:eastAsia="zh-CN"/>
        </w:rPr>
      </w:pP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Правил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роздрібного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ринку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електричної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енергії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затверджених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Національної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комісії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регулювання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електроенергетики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комунальних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14.03.2018 № 312;</w:t>
      </w:r>
    </w:p>
    <w:p w:rsidR="00F96FB7" w:rsidRPr="00490AD1" w:rsidRDefault="00F96FB7" w:rsidP="00F96FB7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uppressAutoHyphens/>
        <w:spacing w:after="0" w:line="240" w:lineRule="auto"/>
        <w:ind w:left="284" w:firstLine="76"/>
        <w:jc w:val="both"/>
        <w:rPr>
          <w:rFonts w:ascii="Calibri" w:eastAsia="Calibri" w:hAnsi="Calibri" w:cs="Times New Roman"/>
          <w:lang w:val="ru-RU" w:eastAsia="zh-CN"/>
        </w:rPr>
      </w:pP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інших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нормативно-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правових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актів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прийнятих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виконання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Закону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України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ринок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електричної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енергії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»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від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13.04.2017 № 2019-VIII.</w:t>
      </w:r>
    </w:p>
    <w:p w:rsidR="00F96FB7" w:rsidRPr="00937C4E" w:rsidRDefault="00F96FB7" w:rsidP="00F96FB7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uppressAutoHyphens/>
        <w:spacing w:after="0" w:line="240" w:lineRule="auto"/>
        <w:ind w:left="284" w:firstLine="76"/>
        <w:jc w:val="both"/>
        <w:rPr>
          <w:rFonts w:ascii="Calibri" w:eastAsia="Calibri" w:hAnsi="Calibri" w:cs="Times New Roman"/>
          <w:lang w:val="ru-RU" w:eastAsia="zh-CN"/>
        </w:rPr>
      </w:pP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параметри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якості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електричної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енергії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в точках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приєднання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замовника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(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споживача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)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у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нормальних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умовах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експлуатації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мають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відповідати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параметрам,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визначеним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у ДСТУ EN 50160:2014.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Характеристики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напруги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електропостачання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в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електричних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мережах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загального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призначення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gramStart"/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( </w:t>
      </w:r>
      <w:proofErr w:type="gramEnd"/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ДСТУ  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EN 50160:2010, IDT)</w:t>
      </w:r>
    </w:p>
    <w:p w:rsidR="00F96FB7" w:rsidRPr="00937C4E" w:rsidRDefault="00F96FB7" w:rsidP="00F96FB7">
      <w:pPr>
        <w:tabs>
          <w:tab w:val="left" w:pos="1276"/>
        </w:tabs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96FB7" w:rsidRPr="00490AD1" w:rsidRDefault="00F96FB7" w:rsidP="00F96FB7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90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Послуги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 розподілу електричної енергії сплачуються замовником (споживачем) самостійно безпосередньо </w:t>
      </w:r>
      <w:r w:rsidRPr="00490AD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uk-UA" w:bidi="uk-UA"/>
        </w:rPr>
        <w:t xml:space="preserve">оператору системи розподілу відповідно до договору про надання послуг з розподілу, укладеним між оператором системи розподілу та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замовником (споживачем)</w:t>
      </w:r>
      <w:r w:rsidRPr="00490AD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uk-UA" w:bidi="uk-UA"/>
        </w:rPr>
        <w:t>.</w:t>
      </w:r>
    </w:p>
    <w:p w:rsidR="00F96FB7" w:rsidRPr="00490AD1" w:rsidRDefault="00F96FB7" w:rsidP="00F96FB7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ru-RU" w:eastAsia="zh-CN"/>
        </w:rPr>
      </w:pPr>
      <w:r w:rsidRPr="00490AD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 w:bidi="uk-UA"/>
        </w:rPr>
        <w:t>До ціни пропозиції учасник не включає послуги з розподілу електричної енергії.</w:t>
      </w:r>
    </w:p>
    <w:p w:rsidR="00F96FB7" w:rsidRDefault="00F96FB7" w:rsidP="00F96FB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96FB7" w:rsidRDefault="00F96FB7" w:rsidP="00F96FB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96FB7" w:rsidRDefault="00F96FB7" w:rsidP="00F96FB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96FB7" w:rsidRDefault="00F96FB7" w:rsidP="00F96FB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96FB7" w:rsidRDefault="00F96FB7" w:rsidP="00F96FB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96FB7" w:rsidRDefault="00F96FB7" w:rsidP="00F96FB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96FB7" w:rsidRDefault="00F96FB7" w:rsidP="00F96FB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96FB7" w:rsidRDefault="00F96FB7" w:rsidP="00F96FB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96FB7" w:rsidRDefault="00F96FB7" w:rsidP="00F96FB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96FB7" w:rsidRPr="00490AD1" w:rsidRDefault="00F96FB7" w:rsidP="00F96FB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AD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Перелік адрес поставок та очікуваних обсягів постачання електричної енергії, код ДК 021-2015 (CPV) 09310000-5 - Електрична енергія наведені у таблиці:</w:t>
      </w:r>
    </w:p>
    <w:tbl>
      <w:tblPr>
        <w:tblStyle w:val="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"/>
        <w:gridCol w:w="5051"/>
        <w:gridCol w:w="3421"/>
        <w:gridCol w:w="1508"/>
      </w:tblGrid>
      <w:tr w:rsidR="00F96FB7" w:rsidRPr="00E63193" w:rsidTr="009E09CC">
        <w:trPr>
          <w:trHeight w:val="824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Структурні підрозділи Головного управління Держпродспоживслужби в Чернівецькій області</w:t>
            </w:r>
          </w:p>
        </w:tc>
        <w:tc>
          <w:tcPr>
            <w:tcW w:w="3421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Прогнозований обсяг електричної енергії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рік, кВ</w:t>
            </w:r>
            <w:r w:rsidRPr="00E63193">
              <w:rPr>
                <w:rFonts w:ascii="Times New Roman" w:hAnsi="Times New Roman" w:cs="Times New Roman"/>
                <w:b/>
                <w:sz w:val="20"/>
                <w:szCs w:val="20"/>
              </w:rPr>
              <w:t>т. год.</w:t>
            </w:r>
          </w:p>
        </w:tc>
      </w:tr>
      <w:tr w:rsidR="00F96FB7" w:rsidRPr="00E63193" w:rsidTr="009E09CC">
        <w:trPr>
          <w:trHeight w:val="442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Головне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Держпродспоживслужби в Чернівецькій області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центральний апарат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Чернівці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Сторожинецька,115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58010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23250,00</w:t>
            </w:r>
          </w:p>
        </w:tc>
      </w:tr>
      <w:tr w:rsidR="00F96FB7" w:rsidRPr="00E63193" w:rsidTr="009E09CC">
        <w:trPr>
          <w:trHeight w:val="933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Сектор реєстрації сільськогосподарської техніки Головного управління Держпродспоживслужби в Чернівецькій області, Управління фітосанітарної безпеки Головного управління Держпродспоживслужби в Чернівецькій області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Чернівці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Алма-Атинська,7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58000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9700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E63193" w:rsidTr="009E09CC">
        <w:trPr>
          <w:trHeight w:val="975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захисту споживачів</w:t>
            </w:r>
            <w:r w:rsidRPr="00E631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C20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та контролю за регульованими цінами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Головного управління Держпродспоживслужби в Чернівецькій області, Чернівецьке міське управління Головного управління Держпродспоживслужби в Чернівецькій області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Чернівці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С.Бандери,6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58000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9700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E63193" w:rsidTr="009E09CC">
        <w:trPr>
          <w:trHeight w:val="667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 Головного управління Держпродспоживслужби в Чернівецькій області (ПКР Кельменці – авто)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смт.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Кельменці,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р-н, ст.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Ларга 13/ТП 134/Л</w:t>
            </w:r>
            <w:proofErr w:type="gramStart"/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proofErr w:type="gramEnd"/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60100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F96FB7" w:rsidRPr="00E63193" w:rsidTr="009E09CC">
        <w:trPr>
          <w:trHeight w:val="667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фітосанітарної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безпеки Головного управління Держпродспоживслужби в Чернівецькій області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ПКР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Мамалига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-авто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Мамалига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р-н.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F96FB7" w:rsidRPr="00E63193" w:rsidTr="009E09CC">
        <w:trPr>
          <w:trHeight w:val="678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 Головного управління Держпродспоживслужби в Чернівецькій області (ПКР Мамалига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-ЗДЖ СТ)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ст.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Мамалига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р-н.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F96FB7" w:rsidRPr="00E63193" w:rsidTr="009E09CC">
        <w:trPr>
          <w:trHeight w:val="667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 Головного управління Держпродспоживслужби в Чернівецькій області (Сокиряни – ЗДЖ СТ)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ст.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Сокиряни,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60200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F96FB7" w:rsidRPr="00E63193" w:rsidTr="009E09CC">
        <w:trPr>
          <w:trHeight w:val="667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 Головного управління Держпродспоживслужби в Чернівецькій області (ПКР Сокиряни - авто)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Сокиряни,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р-н.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60200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E63193" w:rsidTr="009E09CC">
        <w:trPr>
          <w:trHeight w:val="678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Головного управління Держпродспоживслужби в Чернівецькій області (ПКР Вашківці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- авто)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Вашківці,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60200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F96FB7" w:rsidRPr="00E63193" w:rsidTr="009E09CC">
        <w:trPr>
          <w:trHeight w:val="579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Головного управління Держпродспоживслужби в Чернівецькій області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смт.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Глибока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вул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І.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Бойко, 1,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Чернівецький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60400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F96FB7" w:rsidRPr="00E63193" w:rsidTr="009E09CC">
        <w:trPr>
          <w:trHeight w:val="971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Дністровське районне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Хотин, вул.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Вишневецького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5б 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E63193" w:rsidTr="009E09CC">
        <w:trPr>
          <w:trHeight w:val="442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Вижницьке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районне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Головного управління Держпродспоживслужби в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Чернівецькій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області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Вижниця, вул.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Українська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101, Вижницький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59200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E63193" w:rsidTr="009E09CC">
        <w:trPr>
          <w:trHeight w:val="442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Чернівецьке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районне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управління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Головного управління Держпродспоживслужби в Чернівецькій області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м. Кіцмань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вул.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Механізаторів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8-А,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Чернівецький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59300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E63193" w:rsidTr="009E09CC">
        <w:trPr>
          <w:trHeight w:val="463"/>
        </w:trPr>
        <w:tc>
          <w:tcPr>
            <w:tcW w:w="652" w:type="dxa"/>
            <w:vAlign w:val="center"/>
          </w:tcPr>
          <w:p w:rsidR="00F96FB7" w:rsidRPr="00E63193" w:rsidRDefault="00F96FB7" w:rsidP="009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51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Дністровське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районне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управління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Головного управління Держпродспоживслужби в Чернівецькій області</w:t>
            </w:r>
          </w:p>
        </w:tc>
        <w:tc>
          <w:tcPr>
            <w:tcW w:w="3421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Сокиряни, вул. </w:t>
            </w:r>
            <w:proofErr w:type="gramStart"/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Центральна</w:t>
            </w:r>
            <w:proofErr w:type="gramEnd"/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67,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р-н.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60200</w:t>
            </w:r>
          </w:p>
        </w:tc>
        <w:tc>
          <w:tcPr>
            <w:tcW w:w="1508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</w:tbl>
    <w:p w:rsidR="00F96FB7" w:rsidRDefault="00F96FB7" w:rsidP="00F96FB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6FB7" w:rsidRDefault="00F96FB7" w:rsidP="00F96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96FB7" w:rsidRDefault="00F96FB7" w:rsidP="00F96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96FB7" w:rsidRPr="00245DF1" w:rsidRDefault="00F96FB7" w:rsidP="00F96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45D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Учасник в своїй тендерній пропозиції подає</w:t>
      </w:r>
      <w:r w:rsidRPr="00245D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інформацію про відповідність запропонованого </w:t>
      </w:r>
      <w:r w:rsidRPr="00245D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 xml:space="preserve">предмета закупівлі до встановлених цією тендерною документацією технічним, якісним та кількісним характеристикам у тому числі відповідну технічну специфікацію у вигляді інформації за наведеними формами: </w:t>
      </w:r>
    </w:p>
    <w:p w:rsidR="00F96FB7" w:rsidRDefault="00F96FB7" w:rsidP="00F96FB7">
      <w:pPr>
        <w:shd w:val="clear" w:color="auto" w:fill="FFFFFF"/>
        <w:spacing w:after="0" w:line="250" w:lineRule="exact"/>
        <w:ind w:left="19" w:hanging="44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7AC7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C220B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________</w:t>
      </w:r>
      <w:r w:rsidRPr="00C220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 xml:space="preserve"> </w:t>
      </w:r>
      <w:r w:rsidRPr="00A604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(юридична назва підприємства,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 xml:space="preserve"> </w:t>
      </w:r>
      <w:r w:rsidRPr="00A604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установи), </w:t>
      </w:r>
      <w:r w:rsidRPr="00C220B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о</w:t>
      </w:r>
      <w:r w:rsidRPr="00361B37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знайомив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шись з вимогами щодо кількості, </w:t>
      </w:r>
      <w:r w:rsidRPr="00361B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 та термінів поставки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 енергії</w:t>
      </w:r>
      <w:r w:rsidRPr="00361B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закуповуються, ми маємо можливість і погоджуємось забезпечити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електричною енергією</w:t>
      </w:r>
      <w:r w:rsidRPr="00361B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відповідної якості, в необхідній кількості 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 установлені замовником строки поставка цілодобова протягом 2024 року до 31.12.2024 року включно за адресами:</w:t>
      </w:r>
    </w:p>
    <w:tbl>
      <w:tblPr>
        <w:tblStyle w:val="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835"/>
        <w:gridCol w:w="2694"/>
      </w:tblGrid>
      <w:tr w:rsidR="00F96FB7" w:rsidRPr="00774B47" w:rsidTr="009E09CC">
        <w:trPr>
          <w:trHeight w:val="657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62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Структурні підрозділи Головного управління Держпродспоживслужби в Чернівецькій області</w:t>
            </w:r>
          </w:p>
        </w:tc>
        <w:tc>
          <w:tcPr>
            <w:tcW w:w="2835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b/>
                <w:sz w:val="18"/>
                <w:szCs w:val="18"/>
              </w:rPr>
              <w:t>Адреса</w:t>
            </w:r>
          </w:p>
        </w:tc>
        <w:tc>
          <w:tcPr>
            <w:tcW w:w="2694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Прогнозований 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бсяг електричної енергії на 2024 рік, кВ</w:t>
            </w:r>
            <w:r w:rsidRPr="00774B47">
              <w:rPr>
                <w:rFonts w:ascii="Times New Roman" w:hAnsi="Times New Roman" w:cs="Times New Roman"/>
                <w:b/>
                <w:sz w:val="18"/>
                <w:szCs w:val="18"/>
              </w:rPr>
              <w:t>т. год.</w:t>
            </w:r>
          </w:p>
        </w:tc>
      </w:tr>
      <w:tr w:rsidR="00F96FB7" w:rsidRPr="00774B47" w:rsidTr="009E09CC">
        <w:trPr>
          <w:trHeight w:val="442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Головне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Держпродспоживслужби в Чернівецькій області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центральний апарат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Чернівці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Сторожинецька,115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58010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23250,00</w:t>
            </w:r>
          </w:p>
        </w:tc>
      </w:tr>
      <w:tr w:rsidR="00F96FB7" w:rsidRPr="00774B47" w:rsidTr="009E09CC">
        <w:trPr>
          <w:trHeight w:val="933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Сектор реєстрації сільськогосподарської техніки Головного управління Держпродспоживслужби в Чернівецькій області, Управління фітосанітарної безпеки Головного управління Держпродспоживслужби в Чернівецькій області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Чернівці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Алма-Атинська,7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58000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9700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774B47" w:rsidTr="009E09CC">
        <w:trPr>
          <w:trHeight w:val="975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захисту споживачів</w:t>
            </w:r>
            <w:r w:rsidRPr="00E631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C20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та контролю за регульованими цінами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Головного управління Держпродспоживслужби в Чернівецькій області, Чернівецьке міське управління Головного управління Держпродспоживслужби в Чернівецькій області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Чернівці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С.Бандери,6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58000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9700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774B47" w:rsidTr="009E09CC">
        <w:trPr>
          <w:trHeight w:val="667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 Головного управління Держпродспоживслужби в Чернівецькій області (ПКР Кельменці – авто)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смт.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Кельменці,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р-н, ст.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Ларга 13/ТП 134/Л</w:t>
            </w:r>
            <w:proofErr w:type="gramStart"/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proofErr w:type="gramEnd"/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60100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F96FB7" w:rsidRPr="00774B47" w:rsidTr="009E09CC">
        <w:trPr>
          <w:trHeight w:val="667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фітосанітарної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безпеки Головного управління Держпродспоживслужби в Чернівецькій області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ПКР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Мамалига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-авто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Мамалига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р-н.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F96FB7" w:rsidRPr="00774B47" w:rsidTr="009E09CC">
        <w:trPr>
          <w:trHeight w:val="678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 Головного управління Держпродспоживслужби в Чернівецькій області (ПКР Мамалига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-ЗДЖ СТ)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ст.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Мамалига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р-н.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F96FB7" w:rsidRPr="00774B47" w:rsidTr="009E09CC">
        <w:trPr>
          <w:trHeight w:val="667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 Головного управління Держпродспоживслужби в Чернівецькій області (Сокиряни – ЗДЖ СТ)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ст.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Сокиряни,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60200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F96FB7" w:rsidRPr="00774B47" w:rsidTr="009E09CC">
        <w:trPr>
          <w:trHeight w:val="667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 Головного управління Держпродспоживслужби в Чернівецькій області (ПКР Сокиряни - авто)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Сокиряни,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р-н.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60200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774B47" w:rsidTr="009E09CC">
        <w:trPr>
          <w:trHeight w:val="678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Головного управління Держпродспоживслужби в Чернівецькій області (ПКР Вашківці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- авто)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Вашківці,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60200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F96FB7" w:rsidRPr="00774B47" w:rsidTr="009E09CC">
        <w:trPr>
          <w:trHeight w:val="579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фітосанітарної безпеки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Головного управління Держпродспоживслужби в Чернівецькій області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смт.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Глибока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вул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І.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Бойко, 1,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Чернівецький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60400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F96FB7" w:rsidRPr="00774B47" w:rsidTr="009E09CC">
        <w:trPr>
          <w:trHeight w:val="971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Дністровське районне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Хотин, вул.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Вишневецького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5б 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774B47" w:rsidTr="009E09CC">
        <w:trPr>
          <w:trHeight w:val="442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Вижницьке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районне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Головного управління Держпродспоживслужби в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Чернівецькій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області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Вижниця, вул.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Українська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101, Вижницький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59200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774B47" w:rsidTr="009E09CC">
        <w:trPr>
          <w:trHeight w:val="442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Чернівецьке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районне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управління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Головного управління Держпродспоживслужби в Чернівецькій області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м. Кіцмань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вул.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Механізаторів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8-А,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Чернівецький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59300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96FB7" w:rsidRPr="00774B47" w:rsidTr="009E09CC">
        <w:trPr>
          <w:trHeight w:val="135"/>
        </w:trPr>
        <w:tc>
          <w:tcPr>
            <w:tcW w:w="567" w:type="dxa"/>
            <w:vAlign w:val="center"/>
          </w:tcPr>
          <w:p w:rsidR="00F96FB7" w:rsidRPr="00774B47" w:rsidRDefault="00F96FB7" w:rsidP="009E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62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Дністровське</w:t>
            </w:r>
            <w:r w:rsidRPr="000C20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районне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управління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Головного управління Держпродспоживслужби в Чернівецькій області</w:t>
            </w:r>
          </w:p>
        </w:tc>
        <w:tc>
          <w:tcPr>
            <w:tcW w:w="2835" w:type="dxa"/>
            <w:vAlign w:val="center"/>
          </w:tcPr>
          <w:p w:rsidR="00F96FB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Сокиряни, вул. </w:t>
            </w:r>
            <w:proofErr w:type="gramStart"/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Центральна</w:t>
            </w:r>
            <w:proofErr w:type="gramEnd"/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67, 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</w:rPr>
              <w:t>Дністровський</w:t>
            </w:r>
            <w:r w:rsidRPr="00774B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р-н.</w:t>
            </w:r>
          </w:p>
          <w:p w:rsidR="00F96FB7" w:rsidRPr="00774B47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60200</w:t>
            </w:r>
          </w:p>
        </w:tc>
        <w:tc>
          <w:tcPr>
            <w:tcW w:w="2694" w:type="dxa"/>
            <w:vAlign w:val="center"/>
          </w:tcPr>
          <w:p w:rsidR="00F96FB7" w:rsidRPr="00E63193" w:rsidRDefault="00F96FB7" w:rsidP="009E09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89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  <w:r w:rsidRPr="00E6319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</w:tbl>
    <w:p w:rsidR="00F96FB7" w:rsidRDefault="00F96FB7" w:rsidP="00F96FB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FB7" w:rsidRPr="003B087D" w:rsidRDefault="00F96FB7" w:rsidP="00F96FB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811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ано: “___” ________________ 2024</w:t>
      </w:r>
      <w:r w:rsidRPr="00E81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 </w:t>
      </w:r>
      <w:r w:rsidRPr="00E811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  <w:r w:rsidRPr="00E8119E">
        <w:rPr>
          <w:rFonts w:ascii="Times New Roman" w:eastAsia="Calibri" w:hAnsi="Times New Roman" w:cs="Times New Roman"/>
          <w:i/>
          <w:iCs/>
          <w:color w:val="2E74B5"/>
          <w:sz w:val="24"/>
          <w:szCs w:val="24"/>
          <w:lang w:eastAsia="ru-RU"/>
        </w:rPr>
        <w:t xml:space="preserve">   </w:t>
      </w:r>
      <w:r w:rsidRPr="003B08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(посада уповноваженої особи учасника підпис, прізвище, ініціали)</w:t>
      </w:r>
    </w:p>
    <w:p w:rsidR="00F96FB7" w:rsidRDefault="00F96FB7" w:rsidP="00F96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</w:p>
    <w:p w:rsidR="00F96FB7" w:rsidRPr="00837570" w:rsidRDefault="00F96FB7" w:rsidP="00F96FB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2. </w:t>
      </w:r>
      <w:r w:rsidRPr="000A54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Відповідно до Закону України "Про захист персональних даних", я </w:t>
      </w:r>
      <w:r w:rsidRPr="003B087D"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Pr="003B08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_____________________________________(зазначити прізвище, ім'я, по-батькові)</w:t>
      </w:r>
      <w:r w:rsidRPr="003B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4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процедурі</w:t>
      </w:r>
      <w:r w:rsidRPr="000A54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закупівлі, цивільно-правових та господарських віднос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инах. </w:t>
      </w:r>
    </w:p>
    <w:p w:rsidR="00F96FB7" w:rsidRPr="003B087D" w:rsidRDefault="00F96FB7" w:rsidP="00F96FB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8119E">
        <w:rPr>
          <w:rFonts w:ascii="Times New Roman" w:eastAsia="Calibri" w:hAnsi="Times New Roman" w:cs="Times New Roman"/>
          <w:sz w:val="24"/>
          <w:szCs w:val="24"/>
          <w:lang w:eastAsia="ru-RU"/>
        </w:rPr>
        <w:t>Датов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ано: “___” ________________ 2024</w:t>
      </w:r>
      <w:r w:rsidRPr="00E81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 </w:t>
      </w:r>
      <w:r w:rsidRPr="00E811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  <w:r w:rsidRPr="00E8119E">
        <w:rPr>
          <w:rFonts w:ascii="Times New Roman" w:eastAsia="Calibri" w:hAnsi="Times New Roman" w:cs="Times New Roman"/>
          <w:i/>
          <w:iCs/>
          <w:color w:val="2E74B5"/>
          <w:sz w:val="24"/>
          <w:szCs w:val="24"/>
          <w:lang w:eastAsia="ru-RU"/>
        </w:rPr>
        <w:t xml:space="preserve">   </w:t>
      </w:r>
      <w:r w:rsidRPr="003B08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(посада уповноваженої особи учасника підпис, прізвище, ініціали)</w:t>
      </w:r>
    </w:p>
    <w:p w:rsidR="00F96FB7" w:rsidRDefault="00F96FB7" w:rsidP="00F96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</w:p>
    <w:p w:rsidR="00F96FB7" w:rsidRDefault="00F96FB7" w:rsidP="00F96FB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Pr="00807AC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</w:t>
      </w:r>
      <w:r w:rsidRPr="00807AC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_____________________________________ </w:t>
      </w:r>
      <w:r w:rsidRPr="00A604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(юридична назва підприємства,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 xml:space="preserve"> </w:t>
      </w:r>
      <w:r w:rsidRPr="00A604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установи)</w:t>
      </w:r>
      <w:r w:rsidRPr="00DB1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підтверджуємо, що запропонована</w:t>
      </w:r>
      <w:r w:rsidRPr="00DB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своїй ціновій пропозиції </w:t>
      </w:r>
      <w:r w:rsidRPr="00490AD1">
        <w:rPr>
          <w:rFonts w:ascii="Times New Roman" w:eastAsia="Times New Roman" w:hAnsi="Times New Roman" w:cs="Times New Roman"/>
          <w:bCs/>
          <w:iCs/>
          <w:sz w:val="24"/>
          <w:szCs w:val="24"/>
        </w:rPr>
        <w:t>електричн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Pr="00490A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енергі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490AD1">
        <w:rPr>
          <w:rFonts w:ascii="Times New Roman" w:eastAsia="Times New Roman" w:hAnsi="Times New Roman" w:cs="Times New Roman"/>
          <w:bCs/>
          <w:iCs/>
          <w:sz w:val="24"/>
          <w:szCs w:val="24"/>
        </w:rPr>
        <w:t>, код ДК 021-2015 (CPV) 09310000-5 - Електрична енергія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буде відповідати технічним та якісним характеристикам відповідно таким </w:t>
      </w:r>
      <w:r w:rsidRPr="00262E16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нормативно-правовим актам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як:</w:t>
      </w:r>
    </w:p>
    <w:p w:rsidR="00F96FB7" w:rsidRPr="00937C4E" w:rsidRDefault="00F96FB7" w:rsidP="00F96FB7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240" w:lineRule="auto"/>
        <w:ind w:left="284" w:right="-2" w:firstLine="76"/>
        <w:jc w:val="both"/>
        <w:rPr>
          <w:rFonts w:ascii="Calibri" w:eastAsia="Calibri" w:hAnsi="Calibri" w:cs="Times New Roman"/>
          <w:lang w:val="ru-RU" w:eastAsia="zh-CN"/>
        </w:rPr>
      </w:pP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Закону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«Про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ринок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електричної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енергії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»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13.04.2017 № 2019-VIII;</w:t>
      </w:r>
    </w:p>
    <w:p w:rsidR="00F96FB7" w:rsidRPr="00937C4E" w:rsidRDefault="00F96FB7" w:rsidP="00F96FB7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240" w:lineRule="auto"/>
        <w:ind w:left="284" w:right="-2" w:firstLine="76"/>
        <w:jc w:val="both"/>
        <w:rPr>
          <w:rFonts w:ascii="Calibri" w:eastAsia="Calibri" w:hAnsi="Calibri" w:cs="Times New Roman"/>
          <w:lang w:val="ru-RU" w:eastAsia="zh-CN"/>
        </w:rPr>
      </w:pP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Кодексу систем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розподілу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Національної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комісії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регулювання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електроенергетики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комунальних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37C4E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14.03.2018 № 310;</w:t>
      </w:r>
    </w:p>
    <w:p w:rsidR="00F96FB7" w:rsidRPr="00937C4E" w:rsidRDefault="00F96FB7" w:rsidP="00F96FB7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240" w:lineRule="auto"/>
        <w:ind w:left="284" w:right="-2" w:firstLine="76"/>
        <w:jc w:val="both"/>
        <w:rPr>
          <w:rFonts w:ascii="Calibri" w:eastAsia="Calibri" w:hAnsi="Calibri" w:cs="Times New Roman"/>
          <w:lang w:val="ru-RU" w:eastAsia="zh-CN"/>
        </w:rPr>
      </w:pP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Кодексу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передачі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Національної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комісії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регулювання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електроенергетики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комунальних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14.03.2018 № 309;</w:t>
      </w:r>
    </w:p>
    <w:p w:rsidR="00F96FB7" w:rsidRPr="00937C4E" w:rsidRDefault="00F96FB7" w:rsidP="00F96FB7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240" w:lineRule="auto"/>
        <w:ind w:left="284" w:right="-2" w:firstLine="76"/>
        <w:jc w:val="both"/>
        <w:rPr>
          <w:rFonts w:ascii="Calibri" w:eastAsia="Calibri" w:hAnsi="Calibri" w:cs="Times New Roman"/>
          <w:lang w:val="ru-RU" w:eastAsia="zh-CN"/>
        </w:rPr>
      </w:pP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Правил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роздрібного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ринку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електричної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енергії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затверджених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Національної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комісії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регулювання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електроенергетики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комунальних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14.03.2018 № 312;</w:t>
      </w:r>
    </w:p>
    <w:p w:rsidR="00F96FB7" w:rsidRPr="00490AD1" w:rsidRDefault="00F96FB7" w:rsidP="00F96FB7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uppressAutoHyphens/>
        <w:spacing w:after="0" w:line="240" w:lineRule="auto"/>
        <w:ind w:left="284" w:firstLine="76"/>
        <w:jc w:val="both"/>
        <w:rPr>
          <w:rFonts w:ascii="Calibri" w:eastAsia="Calibri" w:hAnsi="Calibri" w:cs="Times New Roman"/>
          <w:lang w:val="ru-RU" w:eastAsia="zh-CN"/>
        </w:rPr>
      </w:pP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інших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нормативно-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правових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актів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прийнятих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виконання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Закону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України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ринок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електричної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енергії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» </w:t>
      </w:r>
      <w:r w:rsidRPr="003122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від</w:t>
      </w:r>
      <w:r w:rsidRPr="00937C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13.04.2017 № 2019-VIII.</w:t>
      </w:r>
    </w:p>
    <w:p w:rsidR="00F96FB7" w:rsidRPr="00937C4E" w:rsidRDefault="00F96FB7" w:rsidP="00F96FB7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uppressAutoHyphens/>
        <w:spacing w:after="0" w:line="240" w:lineRule="auto"/>
        <w:ind w:left="284" w:firstLine="76"/>
        <w:jc w:val="both"/>
        <w:rPr>
          <w:rFonts w:ascii="Calibri" w:eastAsia="Calibri" w:hAnsi="Calibri" w:cs="Times New Roman"/>
          <w:lang w:val="ru-RU" w:eastAsia="zh-CN"/>
        </w:rPr>
      </w:pP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параметр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ам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якості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електричної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енергії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в точках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приєднання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замовника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(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споживача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)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у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нормальних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умовах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експлуатації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мають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відповідати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параметрам,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визначеним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у ДСТУ EN 50160:2014.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Характеристикам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напруги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електропостачання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в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електричних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мережах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загального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0AD1">
        <w:rPr>
          <w:rFonts w:ascii="Times New Roman" w:eastAsia="Calibri" w:hAnsi="Times New Roman" w:cs="Times New Roman"/>
          <w:sz w:val="24"/>
          <w:szCs w:val="24"/>
          <w:lang w:eastAsia="zh-CN"/>
        </w:rPr>
        <w:t>призначення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gramStart"/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( </w:t>
      </w:r>
      <w:proofErr w:type="gramEnd"/>
      <w:r w:rsidRPr="00937C4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ДСТУ  </w:t>
      </w:r>
      <w:r w:rsidRPr="00937C4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EN 50160:2010, IDT)</w:t>
      </w:r>
    </w:p>
    <w:p w:rsidR="00F96FB7" w:rsidRPr="00490AD1" w:rsidRDefault="00F96FB7" w:rsidP="00F96FB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F96FB7" w:rsidRPr="003B087D" w:rsidRDefault="00F96FB7" w:rsidP="00F96FB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8119E">
        <w:rPr>
          <w:rFonts w:ascii="Times New Roman" w:eastAsia="Calibri" w:hAnsi="Times New Roman" w:cs="Times New Roman"/>
          <w:sz w:val="24"/>
          <w:szCs w:val="24"/>
          <w:lang w:eastAsia="ru-RU"/>
        </w:rPr>
        <w:t>Датов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ано: “___” ________________ 2024</w:t>
      </w:r>
      <w:r w:rsidRPr="00E81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 </w:t>
      </w:r>
      <w:r w:rsidRPr="00E811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  <w:r w:rsidRPr="00E8119E">
        <w:rPr>
          <w:rFonts w:ascii="Times New Roman" w:eastAsia="Calibri" w:hAnsi="Times New Roman" w:cs="Times New Roman"/>
          <w:i/>
          <w:iCs/>
          <w:color w:val="2E74B5"/>
          <w:sz w:val="24"/>
          <w:szCs w:val="24"/>
          <w:lang w:eastAsia="ru-RU"/>
        </w:rPr>
        <w:t xml:space="preserve">   </w:t>
      </w:r>
      <w:r w:rsidRPr="003B08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(посада уповноваженої особи учасника підпис, прізвище, ініціали)</w:t>
      </w:r>
    </w:p>
    <w:p w:rsidR="00F96FB7" w:rsidRDefault="00F96FB7" w:rsidP="00F96FB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6FB7" w:rsidRPr="00A6049E" w:rsidRDefault="00F96FB7" w:rsidP="00F96FB7">
      <w:pPr>
        <w:shd w:val="clear" w:color="auto" w:fill="FFFFFF"/>
        <w:spacing w:after="0" w:line="250" w:lineRule="exact"/>
        <w:ind w:left="1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07AC7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C220B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________</w:t>
      </w:r>
      <w:r w:rsidRPr="00C220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_____________________________________</w:t>
      </w:r>
      <w:r w:rsidRPr="00A604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(юридична назва підприємства, установи),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</w:t>
      </w:r>
      <w:r w:rsidRPr="00CD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одаючи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пропозицію ми підтверджуємо в</w:t>
      </w:r>
      <w:r w:rsidRPr="00E8119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ідповідність наданої пропозиції умовам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оголошення</w:t>
      </w:r>
      <w:r w:rsidRPr="00E8119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до закупівлі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електричної енергії</w:t>
      </w:r>
      <w:r w:rsidRPr="00E8119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та надаємо </w:t>
      </w:r>
      <w:r w:rsidRPr="00E8119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згоду підписати договір на умовах, що передба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чені документацією до закупівлі та запропонованим Замовником Договором (Проєктом) Додаток 4 до цієї тендерної документації.</w:t>
      </w:r>
    </w:p>
    <w:p w:rsidR="00F96FB7" w:rsidRDefault="00F96FB7" w:rsidP="00F96FB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6FB7" w:rsidRPr="003B087D" w:rsidRDefault="00F96FB7" w:rsidP="00F96FB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8119E">
        <w:rPr>
          <w:rFonts w:ascii="Times New Roman" w:eastAsia="Calibri" w:hAnsi="Times New Roman" w:cs="Times New Roman"/>
          <w:sz w:val="24"/>
          <w:szCs w:val="24"/>
          <w:lang w:eastAsia="ru-RU"/>
        </w:rPr>
        <w:t>Датов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ано: “___” ________________ 2024</w:t>
      </w:r>
      <w:r w:rsidRPr="00E81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 </w:t>
      </w:r>
      <w:r w:rsidRPr="00E811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  <w:r w:rsidRPr="00E8119E">
        <w:rPr>
          <w:rFonts w:ascii="Times New Roman" w:eastAsia="Calibri" w:hAnsi="Times New Roman" w:cs="Times New Roman"/>
          <w:i/>
          <w:iCs/>
          <w:color w:val="2E74B5"/>
          <w:sz w:val="24"/>
          <w:szCs w:val="24"/>
          <w:lang w:eastAsia="ru-RU"/>
        </w:rPr>
        <w:t xml:space="preserve">   </w:t>
      </w:r>
      <w:r w:rsidRPr="003B08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(посада уповноваженої особи учасника підпис, прізвище, ініціали)</w:t>
      </w:r>
    </w:p>
    <w:p w:rsidR="00F96FB7" w:rsidRDefault="00F96FB7" w:rsidP="00F96FB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0C94" w:rsidRDefault="00F96FB7">
      <w:bookmarkStart w:id="0" w:name="_GoBack"/>
      <w:bookmarkEnd w:id="0"/>
    </w:p>
    <w:sectPr w:rsidR="00A40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B6"/>
    <w:rsid w:val="00306D02"/>
    <w:rsid w:val="00AF051A"/>
    <w:rsid w:val="00C44DB6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F9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F9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7882</Words>
  <Characters>4494</Characters>
  <Application>Microsoft Office Word</Application>
  <DocSecurity>0</DocSecurity>
  <Lines>37</Lines>
  <Paragraphs>24</Paragraphs>
  <ScaleCrop>false</ScaleCrop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kolotilotania@gmail.com</dc:creator>
  <cp:keywords/>
  <dc:description/>
  <cp:lastModifiedBy>kolotilotania@gmail.com</cp:lastModifiedBy>
  <cp:revision>2</cp:revision>
  <dcterms:created xsi:type="dcterms:W3CDTF">2023-12-27T09:24:00Z</dcterms:created>
  <dcterms:modified xsi:type="dcterms:W3CDTF">2023-12-27T09:25:00Z</dcterms:modified>
</cp:coreProperties>
</file>