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4B0996DF" w:rsidR="00947989" w:rsidRPr="00CF4AB9" w:rsidRDefault="00947989" w:rsidP="00CF4AB9">
      <w:pPr>
        <w:spacing w:after="0" w:line="240" w:lineRule="auto"/>
        <w:jc w:val="both"/>
        <w:rPr>
          <w:rFonts w:ascii="Times New Roman" w:hAnsi="Times New Roman"/>
          <w:sz w:val="23"/>
          <w:szCs w:val="23"/>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bookmarkStart w:id="0" w:name="_Hlk126568654"/>
      <w:r w:rsidR="006B272A">
        <w:rPr>
          <w:rFonts w:ascii="Times New Roman" w:eastAsia="Times New Roman" w:hAnsi="Times New Roman"/>
          <w:color w:val="000000"/>
          <w:sz w:val="23"/>
          <w:szCs w:val="23"/>
        </w:rPr>
        <w:t xml:space="preserve"> </w:t>
      </w:r>
      <w:bookmarkEnd w:id="0"/>
      <w:r w:rsidR="00CF4AB9" w:rsidRPr="00CF4AB9">
        <w:rPr>
          <w:rFonts w:ascii="Times New Roman" w:hAnsi="Times New Roman"/>
          <w:b/>
          <w:bCs/>
          <w:sz w:val="23"/>
          <w:szCs w:val="23"/>
        </w:rPr>
        <w:t>Меблі медичного призначення (код ДК 021:2015 Єдиного закупівельного словника 33190000-8 – Медичне обладнання та вироби медичного призначення)</w:t>
      </w:r>
      <w:r w:rsidR="00CF4AB9" w:rsidRPr="00CF4AB9">
        <w:rPr>
          <w:rFonts w:ascii="Times New Roman" w:eastAsia="Times New Roman" w:hAnsi="Times New Roman"/>
          <w:color w:val="000000"/>
          <w:sz w:val="23"/>
          <w:szCs w:val="23"/>
        </w:rPr>
        <w:t xml:space="preserve"> </w:t>
      </w:r>
      <w:r w:rsidRPr="00CF4AB9">
        <w:rPr>
          <w:rFonts w:ascii="Times New Roman" w:eastAsia="Times New Roman" w:hAnsi="Times New Roman"/>
          <w:color w:val="000000"/>
          <w:sz w:val="23"/>
          <w:szCs w:val="23"/>
        </w:rPr>
        <w:t>(далі – Товар), визначен</w:t>
      </w:r>
      <w:r w:rsidR="00194FBE" w:rsidRPr="00CF4AB9">
        <w:rPr>
          <w:rFonts w:ascii="Times New Roman" w:eastAsia="Times New Roman" w:hAnsi="Times New Roman"/>
          <w:color w:val="000000"/>
          <w:sz w:val="23"/>
          <w:szCs w:val="23"/>
        </w:rPr>
        <w:t>і</w:t>
      </w:r>
      <w:r w:rsidRPr="00CF4AB9">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CF4AB9">
        <w:rPr>
          <w:rFonts w:ascii="Times New Roman" w:eastAsia="Times New Roman" w:hAnsi="Times New Roman"/>
          <w:b/>
          <w:bCs/>
          <w:color w:val="000000"/>
          <w:sz w:val="23"/>
          <w:szCs w:val="23"/>
        </w:rPr>
        <w:t xml:space="preserve"> </w:t>
      </w:r>
      <w:r w:rsidRPr="00CF4AB9">
        <w:rPr>
          <w:rFonts w:ascii="Times New Roman" w:eastAsia="Times New Roman" w:hAnsi="Times New Roman"/>
          <w:color w:val="000000"/>
          <w:sz w:val="23"/>
          <w:szCs w:val="23"/>
        </w:rPr>
        <w:t>Замовник</w:t>
      </w:r>
      <w:r w:rsidRPr="00CF4AB9">
        <w:rPr>
          <w:rFonts w:ascii="Times New Roman" w:eastAsia="Times New Roman" w:hAnsi="Times New Roman"/>
          <w:b/>
          <w:bCs/>
          <w:color w:val="000000"/>
          <w:sz w:val="23"/>
          <w:szCs w:val="23"/>
        </w:rPr>
        <w:t xml:space="preserve"> </w:t>
      </w:r>
      <w:r w:rsidRPr="00CF4AB9">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1E47796B"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w:t>
      </w:r>
      <w:r w:rsidR="0001077E">
        <w:rPr>
          <w:rFonts w:ascii="Times New Roman" w:eastAsia="Times New Roman" w:hAnsi="Times New Roman"/>
          <w:color w:val="121212"/>
          <w:sz w:val="23"/>
          <w:szCs w:val="23"/>
        </w:rPr>
        <w:t xml:space="preserve">, які були визначені в тендерній документації та </w:t>
      </w:r>
      <w:r w:rsidRPr="00D54B98">
        <w:rPr>
          <w:rFonts w:ascii="Times New Roman" w:eastAsia="Times New Roman" w:hAnsi="Times New Roman"/>
          <w:color w:val="121212"/>
          <w:sz w:val="23"/>
          <w:szCs w:val="23"/>
        </w:rPr>
        <w:t>зазначен</w:t>
      </w:r>
      <w:r w:rsidR="0001077E">
        <w:rPr>
          <w:rFonts w:ascii="Times New Roman" w:eastAsia="Times New Roman" w:hAnsi="Times New Roman"/>
          <w:color w:val="121212"/>
          <w:sz w:val="23"/>
          <w:szCs w:val="23"/>
        </w:rPr>
        <w:t>і</w:t>
      </w:r>
      <w:r w:rsidRPr="00D54B98">
        <w:rPr>
          <w:rFonts w:ascii="Times New Roman" w:eastAsia="Times New Roman" w:hAnsi="Times New Roman"/>
          <w:color w:val="121212"/>
          <w:sz w:val="23"/>
          <w:szCs w:val="23"/>
        </w:rPr>
        <w:t xml:space="preserve">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7291D6D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 xml:space="preserve">Постачальник </w:t>
      </w:r>
      <w:r w:rsidR="00F54958">
        <w:rPr>
          <w:rFonts w:ascii="Times New Roman" w:eastAsia="Times New Roman" w:hAnsi="Times New Roman"/>
          <w:color w:val="121212"/>
          <w:sz w:val="23"/>
          <w:szCs w:val="23"/>
        </w:rPr>
        <w:t>підтверджує</w:t>
      </w:r>
      <w:r w:rsidR="00F54958">
        <w:rPr>
          <w:rFonts w:ascii="Times New Roman" w:eastAsia="Times New Roman" w:hAnsi="Times New Roman"/>
          <w:color w:val="000000"/>
        </w:rPr>
        <w:t xml:space="preserve">, що гарантійний строк на Товар </w:t>
      </w:r>
      <w:r w:rsidR="00F54958" w:rsidRPr="00D21079">
        <w:rPr>
          <w:rFonts w:ascii="Times New Roman" w:eastAsia="Times New Roman" w:hAnsi="Times New Roman"/>
          <w:color w:val="000000"/>
        </w:rPr>
        <w:t>склада</w:t>
      </w:r>
      <w:r w:rsidR="00F54958">
        <w:rPr>
          <w:rFonts w:ascii="Times New Roman" w:eastAsia="Times New Roman" w:hAnsi="Times New Roman"/>
          <w:color w:val="000000"/>
        </w:rPr>
        <w:t>є</w:t>
      </w:r>
      <w:r w:rsidR="00F54958" w:rsidRPr="00D21079">
        <w:rPr>
          <w:rFonts w:ascii="Times New Roman" w:eastAsia="Times New Roman" w:hAnsi="Times New Roman"/>
          <w:color w:val="000000"/>
        </w:rPr>
        <w:t xml:space="preserve"> не менше 12 місяців з дати поставки Товару і не </w:t>
      </w:r>
      <w:r w:rsidR="00F54958">
        <w:rPr>
          <w:rFonts w:ascii="Times New Roman" w:eastAsia="Times New Roman" w:hAnsi="Times New Roman"/>
          <w:color w:val="000000"/>
        </w:rPr>
        <w:t>є</w:t>
      </w:r>
      <w:r w:rsidR="00F54958" w:rsidRPr="00D21079">
        <w:rPr>
          <w:rFonts w:ascii="Times New Roman" w:eastAsia="Times New Roman" w:hAnsi="Times New Roman"/>
          <w:color w:val="000000"/>
        </w:rPr>
        <w:t xml:space="preserve"> менш</w:t>
      </w:r>
      <w:r w:rsidR="00F54958">
        <w:rPr>
          <w:rFonts w:ascii="Times New Roman" w:eastAsia="Times New Roman" w:hAnsi="Times New Roman"/>
          <w:color w:val="000000"/>
        </w:rPr>
        <w:t>им</w:t>
      </w:r>
      <w:r w:rsidR="00F54958" w:rsidRPr="00D21079">
        <w:rPr>
          <w:rFonts w:ascii="Times New Roman" w:eastAsia="Times New Roman" w:hAnsi="Times New Roman"/>
          <w:color w:val="000000"/>
        </w:rPr>
        <w:t xml:space="preserve"> від гарантійного строку заводу-виробника</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511E8DA2"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 xml:space="preserve">повинен забезпечувати належні умови зберігання та транспортування </w:t>
      </w:r>
      <w:r w:rsidR="005D1CC7">
        <w:rPr>
          <w:rFonts w:ascii="Times New Roman" w:eastAsia="Times New Roman" w:hAnsi="Times New Roman"/>
          <w:sz w:val="23"/>
          <w:szCs w:val="23"/>
        </w:rPr>
        <w:t>товару</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4EB70082" w14:textId="45215B99" w:rsidR="00947989" w:rsidRPr="00D54B98" w:rsidRDefault="005B2886" w:rsidP="005D1CC7">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lastRenderedPageBreak/>
        <w:t xml:space="preserve">2.6. </w:t>
      </w:r>
      <w:r w:rsidR="00947989" w:rsidRPr="00D54B98">
        <w:rPr>
          <w:rFonts w:ascii="Times New Roman" w:eastAsia="Times New Roman" w:hAnsi="Times New Roman"/>
          <w:color w:val="000000"/>
          <w:sz w:val="23"/>
          <w:szCs w:val="23"/>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137F91C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2682016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CF4AB9">
        <w:rPr>
          <w:rFonts w:ascii="Times New Roman" w:eastAsia="Times New Roman" w:hAnsi="Times New Roman"/>
          <w:color w:val="000000"/>
          <w:sz w:val="23"/>
          <w:szCs w:val="23"/>
        </w:rPr>
        <w:t>місцевого бюджету</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3CF35153"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CF4AB9">
        <w:rPr>
          <w:rFonts w:ascii="Times New Roman" w:eastAsia="Times New Roman" w:hAnsi="Times New Roman"/>
          <w:b/>
          <w:bCs/>
          <w:color w:val="000000"/>
          <w:sz w:val="23"/>
          <w:szCs w:val="23"/>
        </w:rPr>
        <w:t>30</w:t>
      </w:r>
      <w:r w:rsidRPr="00D54B98">
        <w:rPr>
          <w:rFonts w:ascii="Times New Roman" w:eastAsia="Times New Roman" w:hAnsi="Times New Roman"/>
          <w:b/>
          <w:bCs/>
          <w:color w:val="000000"/>
          <w:sz w:val="23"/>
          <w:szCs w:val="23"/>
        </w:rPr>
        <w:t xml:space="preserve"> (</w:t>
      </w:r>
      <w:r w:rsidR="00CF4AB9">
        <w:rPr>
          <w:rFonts w:ascii="Times New Roman" w:eastAsia="Times New Roman" w:hAnsi="Times New Roman"/>
          <w:b/>
          <w:bCs/>
          <w:color w:val="000000"/>
          <w:sz w:val="23"/>
          <w:szCs w:val="23"/>
        </w:rPr>
        <w:t>тридцяти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7C7955C6"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9D7F52">
        <w:rPr>
          <w:rFonts w:ascii="Times New Roman" w:eastAsia="Times New Roman" w:hAnsi="Times New Roman"/>
          <w:color w:val="000000"/>
          <w:sz w:val="23"/>
          <w:szCs w:val="23"/>
        </w:rPr>
        <w:t>С</w:t>
      </w:r>
      <w:r w:rsidR="005D1CC7">
        <w:rPr>
          <w:rFonts w:ascii="Times New Roman" w:eastAsia="Times New Roman" w:hAnsi="Times New Roman"/>
          <w:color w:val="000000"/>
          <w:sz w:val="23"/>
          <w:szCs w:val="23"/>
        </w:rPr>
        <w:t>трок</w:t>
      </w:r>
      <w:r w:rsidR="009D7F52">
        <w:rPr>
          <w:rFonts w:ascii="Times New Roman" w:eastAsia="Times New Roman" w:hAnsi="Times New Roman"/>
          <w:color w:val="000000"/>
          <w:sz w:val="23"/>
          <w:szCs w:val="23"/>
        </w:rPr>
        <w:t xml:space="preserve"> поставки Товару - </w:t>
      </w:r>
      <w:r w:rsidR="005D1CC7">
        <w:rPr>
          <w:rFonts w:ascii="Times New Roman" w:eastAsia="Times New Roman" w:hAnsi="Times New Roman"/>
          <w:color w:val="000000"/>
          <w:sz w:val="23"/>
          <w:szCs w:val="23"/>
        </w:rPr>
        <w:t xml:space="preserve"> </w:t>
      </w:r>
      <w:r w:rsidR="005D1CC7" w:rsidRPr="005D1CC7">
        <w:rPr>
          <w:rFonts w:ascii="Times New Roman" w:eastAsia="Times New Roman" w:hAnsi="Times New Roman"/>
          <w:b/>
          <w:bCs/>
          <w:color w:val="000000"/>
          <w:sz w:val="23"/>
          <w:szCs w:val="23"/>
        </w:rPr>
        <w:t>до 3</w:t>
      </w:r>
      <w:r w:rsidR="00CF4AB9">
        <w:rPr>
          <w:rFonts w:ascii="Times New Roman" w:eastAsia="Times New Roman" w:hAnsi="Times New Roman"/>
          <w:b/>
          <w:bCs/>
          <w:color w:val="000000"/>
          <w:sz w:val="23"/>
          <w:szCs w:val="23"/>
        </w:rPr>
        <w:t>1</w:t>
      </w:r>
      <w:r w:rsidR="005D1CC7" w:rsidRPr="005D1CC7">
        <w:rPr>
          <w:rFonts w:ascii="Times New Roman" w:eastAsia="Times New Roman" w:hAnsi="Times New Roman"/>
          <w:b/>
          <w:bCs/>
          <w:color w:val="000000"/>
          <w:sz w:val="23"/>
          <w:szCs w:val="23"/>
        </w:rPr>
        <w:t xml:space="preserve"> </w:t>
      </w:r>
      <w:r w:rsidR="00CF4AB9">
        <w:rPr>
          <w:rFonts w:ascii="Times New Roman" w:eastAsia="Times New Roman" w:hAnsi="Times New Roman"/>
          <w:b/>
          <w:bCs/>
          <w:color w:val="000000"/>
          <w:sz w:val="23"/>
          <w:szCs w:val="23"/>
        </w:rPr>
        <w:t>серпня</w:t>
      </w:r>
      <w:r w:rsidR="005D1CC7" w:rsidRPr="005D1CC7">
        <w:rPr>
          <w:rFonts w:ascii="Times New Roman" w:eastAsia="Times New Roman" w:hAnsi="Times New Roman"/>
          <w:b/>
          <w:bCs/>
          <w:color w:val="000000"/>
          <w:sz w:val="23"/>
          <w:szCs w:val="23"/>
        </w:rPr>
        <w:t xml:space="preserve"> 2023 року</w:t>
      </w:r>
      <w:r w:rsidRPr="00D54B98">
        <w:rPr>
          <w:rFonts w:ascii="Times New Roman" w:eastAsia="Times New Roman" w:hAnsi="Times New Roman"/>
          <w:color w:val="000000"/>
          <w:sz w:val="23"/>
          <w:szCs w:val="23"/>
        </w:rPr>
        <w:t>.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lastRenderedPageBreak/>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D54B98">
        <w:rPr>
          <w:rFonts w:ascii="Times New Roman" w:eastAsia="Times New Roman" w:hAnsi="Times New Roman"/>
          <w:sz w:val="23"/>
          <w:szCs w:val="23"/>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BF554DD" w14:textId="7FB2E89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D54B98">
        <w:rPr>
          <w:rFonts w:ascii="Times New Roman" w:eastAsia="Times New Roman" w:hAnsi="Times New Roman"/>
          <w:color w:val="000000"/>
          <w:sz w:val="23"/>
          <w:szCs w:val="23"/>
        </w:rPr>
        <w:lastRenderedPageBreak/>
        <w:t>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BED46C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8C03680"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0F7A4EB"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77E8BBD"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1CC38643" w14:textId="6A52B153"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14027F73"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EE020B7" w14:textId="77777777" w:rsidR="00947989" w:rsidRPr="00D54B98" w:rsidRDefault="00947989" w:rsidP="0094798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E053" w14:textId="0169B7F7" w:rsidR="00947989" w:rsidRPr="00D54B98" w:rsidRDefault="00947989" w:rsidP="0094798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sidR="005B2886">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D1B3CF"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32EBD601"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7DBAFC"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7B082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0F37E6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484519E6"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1DFF565D"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7A0DE09"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172FE93"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39D182E"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CB5813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A29FE8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p>
    <w:p w14:paraId="6816770E" w14:textId="77777777" w:rsidR="00947989" w:rsidRPr="00D54B98" w:rsidRDefault="00947989" w:rsidP="00947989">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40E23126"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44935"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2DF95E41" w14:textId="2D7B8E43" w:rsidR="00947989" w:rsidRPr="00D54B98" w:rsidRDefault="00947989" w:rsidP="0094798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2A1C1F2"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9A550E"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316AF5A0" w14:textId="77777777" w:rsidR="00FA2B08" w:rsidRDefault="00947989" w:rsidP="00FA2B08">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00FA2B08">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2EF1E47" w14:textId="3A177832" w:rsidR="00FA2B08" w:rsidRPr="00FA2B08" w:rsidRDefault="00FA2B08" w:rsidP="00FA2B08">
      <w:pPr>
        <w:spacing w:after="0" w:line="240" w:lineRule="auto"/>
        <w:ind w:firstLine="720"/>
        <w:jc w:val="both"/>
        <w:rPr>
          <w:rFonts w:ascii="Times New Roman" w:hAnsi="Times New Roman"/>
          <w:sz w:val="23"/>
          <w:szCs w:val="23"/>
        </w:rPr>
      </w:pPr>
      <w:r w:rsidRPr="00FA2B08">
        <w:rPr>
          <w:rFonts w:ascii="Times New Roman" w:hAnsi="Times New Roman"/>
          <w:sz w:val="23"/>
          <w:szCs w:val="23"/>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w:t>
      </w:r>
      <w:r w:rsidRPr="00FA2B08">
        <w:rPr>
          <w:rFonts w:ascii="Times New Roman" w:hAnsi="Times New Roman"/>
          <w:sz w:val="23"/>
          <w:szCs w:val="23"/>
        </w:rPr>
        <w:lastRenderedPageBreak/>
        <w:t>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FCC208A" w14:textId="6557589B" w:rsidR="00947989" w:rsidRPr="00D54B98" w:rsidRDefault="00FA2B08" w:rsidP="00947989">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00947989" w:rsidRPr="00D54B98">
        <w:rPr>
          <w:rFonts w:ascii="Times New Roman" w:hAnsi="Times New Roman"/>
          <w:sz w:val="23"/>
          <w:szCs w:val="23"/>
        </w:rPr>
        <w:t>продовження строку дії договору про закупівлю та</w:t>
      </w:r>
      <w:r w:rsidR="00E9728D">
        <w:rPr>
          <w:rFonts w:ascii="Times New Roman" w:hAnsi="Times New Roman"/>
          <w:sz w:val="23"/>
          <w:szCs w:val="23"/>
        </w:rPr>
        <w:t>/або</w:t>
      </w:r>
      <w:r w:rsidR="00947989" w:rsidRPr="00D54B98">
        <w:rPr>
          <w:rFonts w:ascii="Times New Roman" w:hAnsi="Times New Roman"/>
          <w:sz w:val="23"/>
          <w:szCs w:val="23"/>
        </w:rPr>
        <w:t xml:space="preserve"> строку виконання зобов’язань щодо </w:t>
      </w:r>
      <w:r w:rsidR="00947989" w:rsidRPr="00D54B98">
        <w:rPr>
          <w:rFonts w:ascii="Times New Roman" w:hAnsi="Times New Roman"/>
          <w:iCs/>
          <w:sz w:val="23"/>
          <w:szCs w:val="23"/>
        </w:rPr>
        <w:t xml:space="preserve">передачі товару/виконання робіт/надання послуг </w:t>
      </w:r>
      <w:r w:rsidR="00947989"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0937C8"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DADD1FD" w14:textId="5C24FDD1"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05DCB0C" w14:textId="122A25ED"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59437A07" w14:textId="216C47BB"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CAD435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FC8664" w14:textId="2B7085F5"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BBC8FD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BE7A331" w14:textId="3CCAD32A" w:rsidR="00947989" w:rsidRPr="00D54B98" w:rsidRDefault="00947989" w:rsidP="00947989">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sidR="00FA2B08">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sidR="00B65832">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2D645511" w14:textId="77777777" w:rsidR="00947989" w:rsidRPr="00D54B98" w:rsidRDefault="00947989" w:rsidP="00947989">
      <w:pPr>
        <w:spacing w:after="0" w:line="240" w:lineRule="auto"/>
        <w:rPr>
          <w:rFonts w:ascii="Times New Roman" w:eastAsia="Times New Roman" w:hAnsi="Times New Roman"/>
          <w:b/>
          <w:bCs/>
          <w:color w:val="000000"/>
          <w:sz w:val="23"/>
          <w:szCs w:val="23"/>
        </w:rPr>
      </w:pP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7AC68F91" w14:textId="77777777" w:rsidR="00947989" w:rsidRPr="00D54B98" w:rsidRDefault="00947989" w:rsidP="00947989">
      <w:pPr>
        <w:spacing w:after="0" w:line="240" w:lineRule="auto"/>
        <w:rPr>
          <w:rFonts w:ascii="Times New Roman" w:eastAsia="Times New Roman" w:hAnsi="Times New Roman"/>
          <w:sz w:val="23"/>
          <w:szCs w:val="23"/>
        </w:rPr>
      </w:pP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37F00278" w14:textId="77777777" w:rsidR="00947989" w:rsidRPr="00D54B98" w:rsidRDefault="00947989" w:rsidP="00947989">
      <w:pPr>
        <w:spacing w:after="0" w:line="240" w:lineRule="auto"/>
        <w:ind w:right="-34"/>
        <w:jc w:val="center"/>
        <w:rPr>
          <w:rFonts w:ascii="Times New Roman" w:eastAsia="Times New Roman" w:hAnsi="Times New Roman"/>
          <w:b/>
          <w:bCs/>
          <w:color w:val="000000"/>
          <w:sz w:val="23"/>
          <w:szCs w:val="23"/>
        </w:rPr>
      </w:pP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37EB9FC8"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sidR="00CF4AB9">
              <w:rPr>
                <w:rFonts w:ascii="Times New Roman" w:eastAsia="Lucida Sans Unicode" w:hAnsi="Times New Roman"/>
                <w:spacing w:val="-4"/>
                <w:kern w:val="1"/>
                <w:sz w:val="23"/>
                <w:szCs w:val="23"/>
                <w:lang w:eastAsia="hi-IN" w:bidi="hi-IN"/>
              </w:rPr>
              <w:t>_____________________________________</w:t>
            </w:r>
          </w:p>
          <w:p w14:paraId="2EB5C2D4" w14:textId="77777777" w:rsidR="00CF4AB9" w:rsidRDefault="00FA2B08" w:rsidP="0010480F">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sidR="00CF4AB9">
              <w:rPr>
                <w:rFonts w:ascii="Times New Roman" w:hAnsi="Times New Roman"/>
                <w:sz w:val="23"/>
                <w:szCs w:val="23"/>
              </w:rPr>
              <w:t>___________________________________</w:t>
            </w:r>
          </w:p>
          <w:p w14:paraId="0E96E543" w14:textId="61D50EBD" w:rsidR="00947989" w:rsidRPr="00D54B98" w:rsidRDefault="00CF4AB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hAnsi="Times New Roman"/>
                <w:sz w:val="23"/>
                <w:szCs w:val="23"/>
              </w:rPr>
              <w:t xml:space="preserve">УДКСУ у </w:t>
            </w:r>
            <w:proofErr w:type="spellStart"/>
            <w:r>
              <w:rPr>
                <w:rFonts w:ascii="Times New Roman" w:hAnsi="Times New Roman"/>
                <w:sz w:val="23"/>
                <w:szCs w:val="23"/>
              </w:rPr>
              <w:t>м.Вінниці</w:t>
            </w:r>
            <w:proofErr w:type="spellEnd"/>
            <w:r>
              <w:rPr>
                <w:rFonts w:ascii="Times New Roman" w:hAnsi="Times New Roman"/>
                <w:sz w:val="23"/>
                <w:szCs w:val="23"/>
              </w:rPr>
              <w:t xml:space="preserve"> Вінницької області</w:t>
            </w:r>
            <w:r w:rsidR="00947989"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820172</w:t>
            </w:r>
            <w:r w:rsidR="00947989" w:rsidRPr="00D54B98">
              <w:rPr>
                <w:rFonts w:ascii="Times New Roman" w:eastAsia="Lucida Sans Unicode" w:hAnsi="Times New Roman"/>
                <w:spacing w:val="-4"/>
                <w:kern w:val="1"/>
                <w:sz w:val="23"/>
                <w:szCs w:val="23"/>
                <w:lang w:eastAsia="hi-IN" w:bidi="hi-IN"/>
              </w:rPr>
              <w:t xml:space="preserve">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9D7F5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9D7F52"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009CFF2" w14:textId="77777777" w:rsidR="00B06462" w:rsidRDefault="00B06462" w:rsidP="0016063A">
      <w:pPr>
        <w:shd w:val="clear" w:color="auto" w:fill="FFFFFF"/>
        <w:spacing w:line="264" w:lineRule="auto"/>
        <w:ind w:firstLine="567"/>
        <w:jc w:val="center"/>
        <w:rPr>
          <w:rFonts w:ascii="Times New Roman" w:hAnsi="Times New Roman"/>
          <w:b/>
          <w:sz w:val="18"/>
          <w:szCs w:val="18"/>
        </w:rPr>
      </w:pPr>
      <w:bookmarkStart w:id="1" w:name="_Hlk183058"/>
    </w:p>
    <w:p w14:paraId="2BD3196D"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0EB651F"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0DEE1B"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F69129"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000C7822"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88CABB1"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47DE07E7"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982134A"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6AF2A6C" w14:textId="1CDC6598" w:rsidR="00B06462" w:rsidRDefault="00B06462" w:rsidP="0016063A">
      <w:pPr>
        <w:shd w:val="clear" w:color="auto" w:fill="FFFFFF"/>
        <w:spacing w:line="264" w:lineRule="auto"/>
        <w:ind w:firstLine="567"/>
        <w:jc w:val="center"/>
        <w:rPr>
          <w:rFonts w:ascii="Times New Roman" w:hAnsi="Times New Roman"/>
          <w:b/>
          <w:sz w:val="18"/>
          <w:szCs w:val="18"/>
        </w:rPr>
      </w:pPr>
    </w:p>
    <w:p w14:paraId="4E324AB7" w14:textId="7A6927CB" w:rsidR="005D1CC7" w:rsidRDefault="005D1CC7" w:rsidP="0016063A">
      <w:pPr>
        <w:shd w:val="clear" w:color="auto" w:fill="FFFFFF"/>
        <w:spacing w:line="264" w:lineRule="auto"/>
        <w:ind w:firstLine="567"/>
        <w:jc w:val="center"/>
        <w:rPr>
          <w:rFonts w:ascii="Times New Roman" w:hAnsi="Times New Roman"/>
          <w:b/>
          <w:sz w:val="18"/>
          <w:szCs w:val="18"/>
        </w:rPr>
      </w:pPr>
    </w:p>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3189"/>
        <w:gridCol w:w="1028"/>
        <w:gridCol w:w="1028"/>
        <w:gridCol w:w="1282"/>
        <w:gridCol w:w="1286"/>
        <w:gridCol w:w="1537"/>
      </w:tblGrid>
      <w:tr w:rsidR="005D1CC7" w:rsidRPr="00AA624A" w14:paraId="1F3E05FD" w14:textId="77777777" w:rsidTr="005D1CC7">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5D1CC7" w:rsidRPr="00AA624A" w:rsidRDefault="005D1CC7"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656"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B4ED224" w:rsidR="005D1CC7" w:rsidRPr="00FA2B08" w:rsidRDefault="005D1CC7"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5D1CC7" w:rsidRPr="00AA624A" w14:paraId="140684D9"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5D1CC7" w:rsidRPr="00AA624A" w:rsidRDefault="005D1CC7"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656" w:type="pct"/>
            <w:tcBorders>
              <w:top w:val="nil"/>
              <w:left w:val="single" w:sz="4" w:space="0" w:color="auto"/>
              <w:bottom w:val="single" w:sz="4" w:space="0" w:color="000000"/>
              <w:right w:val="single" w:sz="4" w:space="0" w:color="000000"/>
            </w:tcBorders>
            <w:vAlign w:val="center"/>
          </w:tcPr>
          <w:p w14:paraId="0A661BB3" w14:textId="77777777" w:rsidR="005D1CC7" w:rsidRPr="00AA624A" w:rsidRDefault="005D1CC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60CC8F3D" w:rsidR="005D1CC7" w:rsidRPr="00AA624A" w:rsidRDefault="00CF4AB9" w:rsidP="00AA624A">
            <w:pPr>
              <w:pStyle w:val="13"/>
              <w:jc w:val="center"/>
              <w:rPr>
                <w:rFonts w:ascii="Times New Roman" w:hAnsi="Times New Roman"/>
                <w:sz w:val="23"/>
                <w:szCs w:val="23"/>
                <w:lang w:val="uk-UA"/>
              </w:rPr>
            </w:pPr>
            <w:r>
              <w:rPr>
                <w:rFonts w:ascii="Times New Roman" w:hAnsi="Times New Roman"/>
                <w:sz w:val="23"/>
                <w:szCs w:val="23"/>
                <w:lang w:val="uk-UA"/>
              </w:rPr>
              <w:t>шт</w:t>
            </w:r>
          </w:p>
        </w:tc>
        <w:tc>
          <w:tcPr>
            <w:tcW w:w="534" w:type="pct"/>
            <w:tcBorders>
              <w:top w:val="nil"/>
              <w:left w:val="single" w:sz="4" w:space="0" w:color="000000"/>
              <w:bottom w:val="single" w:sz="4" w:space="0" w:color="000000"/>
              <w:right w:val="single" w:sz="4" w:space="0" w:color="000000"/>
            </w:tcBorders>
            <w:vAlign w:val="center"/>
          </w:tcPr>
          <w:p w14:paraId="6F170573" w14:textId="52060C37" w:rsidR="005D1CC7" w:rsidRPr="00AA624A" w:rsidRDefault="00CF4AB9" w:rsidP="00AA624A">
            <w:pPr>
              <w:spacing w:after="0" w:line="240" w:lineRule="auto"/>
              <w:jc w:val="center"/>
              <w:rPr>
                <w:rFonts w:ascii="Times New Roman" w:hAnsi="Times New Roman"/>
                <w:sz w:val="23"/>
                <w:szCs w:val="23"/>
              </w:rPr>
            </w:pPr>
            <w:r>
              <w:rPr>
                <w:rFonts w:ascii="Times New Roman" w:hAnsi="Times New Roman"/>
                <w:sz w:val="23"/>
                <w:szCs w:val="23"/>
              </w:rPr>
              <w:t>21</w:t>
            </w:r>
          </w:p>
        </w:tc>
        <w:tc>
          <w:tcPr>
            <w:tcW w:w="666" w:type="pct"/>
            <w:tcBorders>
              <w:top w:val="nil"/>
              <w:left w:val="single" w:sz="4" w:space="0" w:color="000000"/>
              <w:bottom w:val="single" w:sz="4" w:space="0" w:color="000000"/>
              <w:right w:val="single" w:sz="4" w:space="0" w:color="000000"/>
            </w:tcBorders>
            <w:vAlign w:val="center"/>
          </w:tcPr>
          <w:p w14:paraId="61390389" w14:textId="77777777" w:rsidR="005D1CC7" w:rsidRPr="00AA624A" w:rsidRDefault="005D1CC7"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5D1CC7" w:rsidRPr="00AA624A" w:rsidRDefault="005D1CC7"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5D1CC7" w:rsidRPr="00AA624A" w:rsidRDefault="005D1CC7" w:rsidP="00AA624A">
            <w:pPr>
              <w:pStyle w:val="13"/>
              <w:jc w:val="center"/>
              <w:rPr>
                <w:rFonts w:ascii="Times New Roman" w:hAnsi="Times New Roman"/>
                <w:sz w:val="23"/>
                <w:szCs w:val="23"/>
                <w:lang w:val="uk-UA"/>
              </w:rPr>
            </w:pPr>
          </w:p>
        </w:tc>
      </w:tr>
      <w:tr w:rsidR="00CF4AB9" w:rsidRPr="00AA624A" w14:paraId="44E092C3"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60951B44" w14:textId="05915863" w:rsidR="00CF4AB9" w:rsidRPr="00AA624A" w:rsidRDefault="00CF4AB9" w:rsidP="00AA624A">
            <w:pPr>
              <w:pStyle w:val="13"/>
              <w:jc w:val="center"/>
              <w:rPr>
                <w:rFonts w:ascii="Times New Roman" w:hAnsi="Times New Roman"/>
                <w:sz w:val="23"/>
                <w:szCs w:val="23"/>
                <w:lang w:val="uk-UA"/>
              </w:rPr>
            </w:pPr>
            <w:r>
              <w:rPr>
                <w:rFonts w:ascii="Times New Roman" w:hAnsi="Times New Roman"/>
                <w:sz w:val="23"/>
                <w:szCs w:val="23"/>
                <w:lang w:val="uk-UA"/>
              </w:rPr>
              <w:t>2.</w:t>
            </w:r>
          </w:p>
        </w:tc>
        <w:tc>
          <w:tcPr>
            <w:tcW w:w="1656" w:type="pct"/>
            <w:tcBorders>
              <w:top w:val="nil"/>
              <w:left w:val="single" w:sz="4" w:space="0" w:color="auto"/>
              <w:bottom w:val="single" w:sz="4" w:space="0" w:color="000000"/>
              <w:right w:val="single" w:sz="4" w:space="0" w:color="000000"/>
            </w:tcBorders>
            <w:vAlign w:val="center"/>
          </w:tcPr>
          <w:p w14:paraId="5343DF3C" w14:textId="77777777" w:rsidR="00CF4AB9" w:rsidRPr="00AA624A" w:rsidRDefault="00CF4AB9"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DD7F156" w14:textId="6CAE2184" w:rsidR="00CF4AB9" w:rsidRPr="00AA624A" w:rsidRDefault="00CF4AB9" w:rsidP="00AA624A">
            <w:pPr>
              <w:pStyle w:val="13"/>
              <w:jc w:val="center"/>
              <w:rPr>
                <w:rFonts w:ascii="Times New Roman" w:hAnsi="Times New Roman"/>
                <w:sz w:val="23"/>
                <w:szCs w:val="23"/>
                <w:lang w:val="uk-UA"/>
              </w:rPr>
            </w:pPr>
            <w:r>
              <w:rPr>
                <w:rFonts w:ascii="Times New Roman" w:hAnsi="Times New Roman"/>
                <w:sz w:val="23"/>
                <w:szCs w:val="23"/>
                <w:lang w:val="uk-UA"/>
              </w:rPr>
              <w:t>шт</w:t>
            </w:r>
          </w:p>
        </w:tc>
        <w:tc>
          <w:tcPr>
            <w:tcW w:w="534" w:type="pct"/>
            <w:tcBorders>
              <w:top w:val="nil"/>
              <w:left w:val="single" w:sz="4" w:space="0" w:color="000000"/>
              <w:bottom w:val="single" w:sz="4" w:space="0" w:color="000000"/>
              <w:right w:val="single" w:sz="4" w:space="0" w:color="000000"/>
            </w:tcBorders>
            <w:vAlign w:val="center"/>
          </w:tcPr>
          <w:p w14:paraId="105269B4" w14:textId="63E99BD3" w:rsidR="00CF4AB9" w:rsidRPr="00AA624A" w:rsidRDefault="00CF4AB9" w:rsidP="00AA624A">
            <w:pPr>
              <w:spacing w:after="0" w:line="240" w:lineRule="auto"/>
              <w:jc w:val="center"/>
              <w:rPr>
                <w:rFonts w:ascii="Times New Roman" w:hAnsi="Times New Roman"/>
                <w:sz w:val="23"/>
                <w:szCs w:val="23"/>
              </w:rPr>
            </w:pPr>
            <w:r>
              <w:rPr>
                <w:rFonts w:ascii="Times New Roman" w:hAnsi="Times New Roman"/>
                <w:sz w:val="23"/>
                <w:szCs w:val="23"/>
              </w:rPr>
              <w:t>21</w:t>
            </w:r>
          </w:p>
        </w:tc>
        <w:tc>
          <w:tcPr>
            <w:tcW w:w="666" w:type="pct"/>
            <w:tcBorders>
              <w:top w:val="nil"/>
              <w:left w:val="single" w:sz="4" w:space="0" w:color="000000"/>
              <w:bottom w:val="single" w:sz="4" w:space="0" w:color="000000"/>
              <w:right w:val="single" w:sz="4" w:space="0" w:color="000000"/>
            </w:tcBorders>
            <w:vAlign w:val="center"/>
          </w:tcPr>
          <w:p w14:paraId="44ADE2CD" w14:textId="77777777" w:rsidR="00CF4AB9" w:rsidRPr="00AA624A" w:rsidRDefault="00CF4AB9"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5DE2A617" w14:textId="77777777" w:rsidR="00CF4AB9" w:rsidRPr="00AA624A" w:rsidRDefault="00CF4AB9"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5B0AB578" w14:textId="77777777" w:rsidR="00CF4AB9" w:rsidRPr="00AA624A" w:rsidRDefault="00CF4AB9"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p w14:paraId="43EB57FB" w14:textId="736331E6" w:rsidR="0016063A" w:rsidRDefault="0016063A" w:rsidP="0016063A">
      <w:pPr>
        <w:jc w:val="both"/>
        <w:rPr>
          <w:rFonts w:ascii="Times New Roman" w:hAnsi="Times New Roman"/>
          <w:b/>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CF4AB9" w:rsidRPr="00325D39" w14:paraId="7BCC5B1E" w14:textId="77777777" w:rsidTr="00877600">
        <w:trPr>
          <w:trHeight w:val="4069"/>
        </w:trPr>
        <w:tc>
          <w:tcPr>
            <w:tcW w:w="4678" w:type="dxa"/>
            <w:tcMar>
              <w:top w:w="0" w:type="dxa"/>
              <w:left w:w="108" w:type="dxa"/>
              <w:bottom w:w="0" w:type="dxa"/>
              <w:right w:w="108" w:type="dxa"/>
            </w:tcMar>
            <w:hideMark/>
          </w:tcPr>
          <w:p w14:paraId="25D0F9C7" w14:textId="77777777" w:rsidR="00CF4AB9" w:rsidRPr="00D54B98" w:rsidRDefault="00CF4AB9" w:rsidP="0087760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5D0B1F8F" w14:textId="77777777" w:rsidR="00CF4AB9" w:rsidRPr="00D54B98" w:rsidRDefault="00CF4AB9" w:rsidP="00877600">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0EC689BE" w14:textId="77777777" w:rsidR="00CF4AB9" w:rsidRPr="00D54B98" w:rsidRDefault="00CF4AB9" w:rsidP="00877600">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719EFADD" w14:textId="77777777" w:rsidR="00CF4AB9" w:rsidRPr="00D54B98" w:rsidRDefault="00CF4AB9" w:rsidP="00877600">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7B0ADD01" w14:textId="77777777" w:rsidR="00CF4AB9" w:rsidRPr="00D54B98" w:rsidRDefault="00CF4AB9" w:rsidP="00877600">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6ACD5EC8" w14:textId="77777777" w:rsidR="00CF4AB9" w:rsidRDefault="00CF4AB9" w:rsidP="00877600">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Pr>
                <w:rFonts w:ascii="Times New Roman" w:eastAsia="Lucida Sans Unicode" w:hAnsi="Times New Roman"/>
                <w:spacing w:val="-4"/>
                <w:kern w:val="1"/>
                <w:sz w:val="23"/>
                <w:szCs w:val="23"/>
                <w:lang w:eastAsia="hi-IN" w:bidi="hi-IN"/>
              </w:rPr>
              <w:t>_____________________________________</w:t>
            </w:r>
          </w:p>
          <w:p w14:paraId="63B9FC64" w14:textId="77777777" w:rsidR="00CF4AB9" w:rsidRDefault="00CF4AB9" w:rsidP="00877600">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Pr>
                <w:rFonts w:ascii="Times New Roman" w:hAnsi="Times New Roman"/>
                <w:sz w:val="23"/>
                <w:szCs w:val="23"/>
              </w:rPr>
              <w:t>___________________________________</w:t>
            </w:r>
          </w:p>
          <w:p w14:paraId="71146B28" w14:textId="77777777" w:rsidR="00CF4AB9" w:rsidRPr="00D54B98" w:rsidRDefault="00CF4AB9" w:rsidP="00877600">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hAnsi="Times New Roman"/>
                <w:sz w:val="23"/>
                <w:szCs w:val="23"/>
              </w:rPr>
              <w:t xml:space="preserve">УДКСУ у </w:t>
            </w:r>
            <w:proofErr w:type="spellStart"/>
            <w:r>
              <w:rPr>
                <w:rFonts w:ascii="Times New Roman" w:hAnsi="Times New Roman"/>
                <w:sz w:val="23"/>
                <w:szCs w:val="23"/>
              </w:rPr>
              <w:t>м.Вінниці</w:t>
            </w:r>
            <w:proofErr w:type="spellEnd"/>
            <w:r>
              <w:rPr>
                <w:rFonts w:ascii="Times New Roman" w:hAnsi="Times New Roman"/>
                <w:sz w:val="23"/>
                <w:szCs w:val="23"/>
              </w:rPr>
              <w:t xml:space="preserve"> Вінницької області</w:t>
            </w:r>
            <w:r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820172</w:t>
            </w:r>
            <w:r w:rsidRPr="00D54B98">
              <w:rPr>
                <w:rFonts w:ascii="Times New Roman" w:eastAsia="Lucida Sans Unicode" w:hAnsi="Times New Roman"/>
                <w:spacing w:val="-4"/>
                <w:kern w:val="1"/>
                <w:sz w:val="23"/>
                <w:szCs w:val="23"/>
                <w:lang w:eastAsia="hi-IN" w:bidi="hi-IN"/>
              </w:rPr>
              <w:t xml:space="preserve"> </w:t>
            </w:r>
          </w:p>
          <w:p w14:paraId="375FCDC6" w14:textId="77777777" w:rsidR="00CF4AB9" w:rsidRPr="00D54B98" w:rsidRDefault="00CF4AB9" w:rsidP="00877600">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16602AA" w14:textId="77777777" w:rsidR="00CF4AB9" w:rsidRPr="00D54B98" w:rsidRDefault="00CF4AB9" w:rsidP="00877600">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71811683" w14:textId="77777777" w:rsidR="00CF4AB9" w:rsidRPr="00B65832" w:rsidRDefault="009D7F52" w:rsidP="00877600">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CF4AB9" w:rsidRPr="00B65832">
                <w:rPr>
                  <w:rStyle w:val="af2"/>
                  <w:rFonts w:ascii="Times New Roman" w:eastAsia="Lucida Sans Unicode" w:hAnsi="Times New Roman"/>
                  <w:kern w:val="1"/>
                  <w:sz w:val="23"/>
                  <w:szCs w:val="23"/>
                  <w:lang w:eastAsia="hi-IN" w:bidi="hi-IN"/>
                </w:rPr>
                <w:t>vin</w:t>
              </w:r>
              <w:r w:rsidR="00CF4AB9" w:rsidRPr="00B65832">
                <w:rPr>
                  <w:rStyle w:val="af2"/>
                  <w:rFonts w:ascii="Times New Roman" w:eastAsia="Lucida Sans Unicode" w:hAnsi="Times New Roman"/>
                  <w:kern w:val="1"/>
                  <w:sz w:val="23"/>
                  <w:szCs w:val="23"/>
                  <w:lang w:val="ru-RU" w:eastAsia="hi-IN" w:bidi="hi-IN"/>
                </w:rPr>
                <w:t>_</w:t>
              </w:r>
              <w:r w:rsidR="00CF4AB9" w:rsidRPr="00B65832">
                <w:rPr>
                  <w:rStyle w:val="af2"/>
                  <w:rFonts w:ascii="Times New Roman" w:eastAsia="Lucida Sans Unicode" w:hAnsi="Times New Roman"/>
                  <w:kern w:val="1"/>
                  <w:sz w:val="23"/>
                  <w:szCs w:val="23"/>
                  <w:lang w:eastAsia="hi-IN" w:bidi="hi-IN"/>
                </w:rPr>
                <w:t>mkl</w:t>
              </w:r>
              <w:r w:rsidR="00CF4AB9" w:rsidRPr="00B65832">
                <w:rPr>
                  <w:rStyle w:val="af2"/>
                  <w:rFonts w:ascii="Times New Roman" w:eastAsia="Lucida Sans Unicode" w:hAnsi="Times New Roman"/>
                  <w:kern w:val="1"/>
                  <w:sz w:val="23"/>
                  <w:szCs w:val="23"/>
                  <w:lang w:val="ru-RU" w:eastAsia="hi-IN" w:bidi="hi-IN"/>
                </w:rPr>
                <w:t>1@</w:t>
              </w:r>
              <w:r w:rsidR="00CF4AB9" w:rsidRPr="00B65832">
                <w:rPr>
                  <w:rStyle w:val="af2"/>
                  <w:rFonts w:ascii="Times New Roman" w:eastAsia="Lucida Sans Unicode" w:hAnsi="Times New Roman"/>
                  <w:kern w:val="1"/>
                  <w:sz w:val="23"/>
                  <w:szCs w:val="23"/>
                  <w:lang w:eastAsia="hi-IN" w:bidi="hi-IN"/>
                </w:rPr>
                <w:t>ukt</w:t>
              </w:r>
              <w:r w:rsidR="00CF4AB9" w:rsidRPr="00B65832">
                <w:rPr>
                  <w:rStyle w:val="af2"/>
                  <w:rFonts w:ascii="Times New Roman" w:eastAsia="Lucida Sans Unicode" w:hAnsi="Times New Roman"/>
                  <w:kern w:val="1"/>
                  <w:sz w:val="23"/>
                  <w:szCs w:val="23"/>
                  <w:lang w:val="ru-RU" w:eastAsia="hi-IN" w:bidi="hi-IN"/>
                </w:rPr>
                <w:t>.</w:t>
              </w:r>
              <w:proofErr w:type="spellStart"/>
              <w:r w:rsidR="00CF4AB9" w:rsidRPr="00B65832">
                <w:rPr>
                  <w:rStyle w:val="af2"/>
                  <w:rFonts w:ascii="Times New Roman" w:eastAsia="Lucida Sans Unicode" w:hAnsi="Times New Roman"/>
                  <w:kern w:val="1"/>
                  <w:sz w:val="23"/>
                  <w:szCs w:val="23"/>
                  <w:lang w:eastAsia="hi-IN" w:bidi="hi-IN"/>
                </w:rPr>
                <w:t>net</w:t>
              </w:r>
              <w:proofErr w:type="spellEnd"/>
            </w:hyperlink>
          </w:p>
          <w:p w14:paraId="00498905" w14:textId="77777777" w:rsidR="00CF4AB9" w:rsidRDefault="009D7F52" w:rsidP="00877600">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CF4AB9" w:rsidRPr="003A3B0A">
                <w:rPr>
                  <w:rStyle w:val="af2"/>
                  <w:rFonts w:ascii="Times New Roman" w:eastAsia="Lucida Sans Unicode" w:hAnsi="Times New Roman"/>
                  <w:kern w:val="1"/>
                  <w:sz w:val="23"/>
                  <w:szCs w:val="23"/>
                  <w:lang w:eastAsia="hi-IN" w:bidi="hi-IN"/>
                </w:rPr>
                <w:t>tender</w:t>
              </w:r>
              <w:r w:rsidR="00CF4AB9" w:rsidRPr="003A3B0A">
                <w:rPr>
                  <w:rStyle w:val="af2"/>
                  <w:rFonts w:ascii="Times New Roman" w:eastAsia="Lucida Sans Unicode" w:hAnsi="Times New Roman"/>
                  <w:kern w:val="1"/>
                  <w:sz w:val="23"/>
                  <w:szCs w:val="23"/>
                  <w:lang w:val="ru-RU" w:eastAsia="hi-IN" w:bidi="hi-IN"/>
                </w:rPr>
                <w:t>1_</w:t>
              </w:r>
              <w:r w:rsidR="00CF4AB9" w:rsidRPr="003A3B0A">
                <w:rPr>
                  <w:rStyle w:val="af2"/>
                  <w:rFonts w:ascii="Times New Roman" w:eastAsia="Lucida Sans Unicode" w:hAnsi="Times New Roman"/>
                  <w:kern w:val="1"/>
                  <w:sz w:val="23"/>
                  <w:szCs w:val="23"/>
                  <w:lang w:eastAsia="hi-IN" w:bidi="hi-IN"/>
                </w:rPr>
                <w:t>vmkl</w:t>
              </w:r>
              <w:r w:rsidR="00CF4AB9" w:rsidRPr="003A3B0A">
                <w:rPr>
                  <w:rStyle w:val="af2"/>
                  <w:rFonts w:ascii="Times New Roman" w:eastAsia="Lucida Sans Unicode" w:hAnsi="Times New Roman"/>
                  <w:kern w:val="1"/>
                  <w:sz w:val="23"/>
                  <w:szCs w:val="23"/>
                  <w:lang w:val="ru-RU" w:eastAsia="hi-IN" w:bidi="hi-IN"/>
                </w:rPr>
                <w:t>1@</w:t>
              </w:r>
              <w:r w:rsidR="00CF4AB9" w:rsidRPr="003A3B0A">
                <w:rPr>
                  <w:rStyle w:val="af2"/>
                  <w:rFonts w:ascii="Times New Roman" w:eastAsia="Lucida Sans Unicode" w:hAnsi="Times New Roman"/>
                  <w:kern w:val="1"/>
                  <w:sz w:val="23"/>
                  <w:szCs w:val="23"/>
                  <w:lang w:eastAsia="hi-IN" w:bidi="hi-IN"/>
                </w:rPr>
                <w:t>ukr</w:t>
              </w:r>
              <w:r w:rsidR="00CF4AB9" w:rsidRPr="003A3B0A">
                <w:rPr>
                  <w:rStyle w:val="af2"/>
                  <w:rFonts w:ascii="Times New Roman" w:eastAsia="Lucida Sans Unicode" w:hAnsi="Times New Roman"/>
                  <w:kern w:val="1"/>
                  <w:sz w:val="23"/>
                  <w:szCs w:val="23"/>
                  <w:lang w:val="ru-RU" w:eastAsia="hi-IN" w:bidi="hi-IN"/>
                </w:rPr>
                <w:t>.</w:t>
              </w:r>
              <w:proofErr w:type="spellStart"/>
              <w:r w:rsidR="00CF4AB9" w:rsidRPr="003A3B0A">
                <w:rPr>
                  <w:rStyle w:val="af2"/>
                  <w:rFonts w:ascii="Times New Roman" w:eastAsia="Lucida Sans Unicode" w:hAnsi="Times New Roman"/>
                  <w:kern w:val="1"/>
                  <w:sz w:val="23"/>
                  <w:szCs w:val="23"/>
                  <w:lang w:eastAsia="hi-IN" w:bidi="hi-IN"/>
                </w:rPr>
                <w:t>net</w:t>
              </w:r>
              <w:proofErr w:type="spellEnd"/>
            </w:hyperlink>
          </w:p>
          <w:p w14:paraId="201A27CF" w14:textId="77777777" w:rsidR="00CF4AB9" w:rsidRPr="00D54B98" w:rsidRDefault="00CF4AB9" w:rsidP="00877600">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676035F" w14:textId="77777777" w:rsidR="00CF4AB9" w:rsidRPr="00D54B98" w:rsidRDefault="00CF4AB9" w:rsidP="00877600">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186C2D34" w14:textId="77777777" w:rsidR="00CF4AB9" w:rsidRPr="00D54B98" w:rsidRDefault="00CF4AB9" w:rsidP="00877600">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090EE7A1" w14:textId="77777777" w:rsidR="00CF4AB9" w:rsidRPr="00D54B98" w:rsidRDefault="00CF4AB9" w:rsidP="0087760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BD8C6C2" w14:textId="77777777" w:rsidR="00CF4AB9" w:rsidRPr="00B65832" w:rsidRDefault="00CF4AB9" w:rsidP="00877600">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664DCDF3" w14:textId="77777777" w:rsidR="00CF4AB9" w:rsidRPr="00B65832" w:rsidRDefault="00CF4AB9" w:rsidP="00877600">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51E2DC70" w14:textId="77777777" w:rsidR="00CF4AB9" w:rsidRDefault="00CF4AB9" w:rsidP="00877600">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72F8384" w14:textId="77777777" w:rsidR="00CF4AB9" w:rsidRPr="00B65832" w:rsidRDefault="00CF4AB9" w:rsidP="00877600">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44D515BA" w14:textId="77777777" w:rsidR="00CF4AB9" w:rsidRPr="00B65832" w:rsidRDefault="00CF4AB9" w:rsidP="00877600">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3DAF51F1" w14:textId="77777777" w:rsidR="00CF4AB9" w:rsidRPr="00B65832" w:rsidRDefault="00CF4AB9" w:rsidP="00877600">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09E76E6F" w14:textId="77777777" w:rsidR="00CF4AB9" w:rsidRPr="00B65832" w:rsidRDefault="00CF4AB9" w:rsidP="00877600">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Pr>
                <w:rFonts w:ascii="Times New Roman" w:hAnsi="Times New Roman"/>
                <w:sz w:val="23"/>
                <w:szCs w:val="23"/>
              </w:rPr>
              <w:t>___________________</w:t>
            </w:r>
          </w:p>
          <w:p w14:paraId="0E8450AC" w14:textId="77777777" w:rsidR="00CF4AB9" w:rsidRDefault="00CF4AB9" w:rsidP="00877600">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11" w:history="1">
              <w:r>
                <w:rPr>
                  <w:rStyle w:val="af2"/>
                  <w:sz w:val="23"/>
                  <w:szCs w:val="23"/>
                </w:rPr>
                <w:t>_</w:t>
              </w:r>
              <w:r>
                <w:rPr>
                  <w:rStyle w:val="af2"/>
                </w:rPr>
                <w:t>_____________________</w:t>
              </w:r>
            </w:hyperlink>
          </w:p>
          <w:p w14:paraId="0517A0BE" w14:textId="77777777" w:rsidR="00CF4AB9" w:rsidRDefault="00CF4AB9" w:rsidP="00877600">
            <w:pPr>
              <w:spacing w:after="0" w:line="240" w:lineRule="auto"/>
              <w:rPr>
                <w:rStyle w:val="af2"/>
              </w:rPr>
            </w:pPr>
          </w:p>
          <w:p w14:paraId="767E4CB9" w14:textId="77777777" w:rsidR="00CF4AB9" w:rsidRDefault="00CF4AB9" w:rsidP="00877600">
            <w:pPr>
              <w:spacing w:after="0" w:line="240" w:lineRule="auto"/>
              <w:rPr>
                <w:rStyle w:val="af2"/>
              </w:rPr>
            </w:pPr>
          </w:p>
          <w:p w14:paraId="66523BC8" w14:textId="77777777" w:rsidR="00CF4AB9" w:rsidRPr="00D54B98" w:rsidRDefault="00CF4AB9" w:rsidP="00877600">
            <w:pPr>
              <w:spacing w:after="0" w:line="240" w:lineRule="auto"/>
              <w:rPr>
                <w:rFonts w:ascii="Times New Roman" w:eastAsia="Times New Roman" w:hAnsi="Times New Roman"/>
                <w:sz w:val="23"/>
                <w:szCs w:val="23"/>
              </w:rPr>
            </w:pPr>
          </w:p>
        </w:tc>
      </w:tr>
    </w:tbl>
    <w:p w14:paraId="3F7E31BA" w14:textId="77777777" w:rsidR="00CF4AB9" w:rsidRPr="00AA624A" w:rsidRDefault="00CF4AB9"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1077E"/>
    <w:rsid w:val="0004396B"/>
    <w:rsid w:val="00065A92"/>
    <w:rsid w:val="00087A98"/>
    <w:rsid w:val="000D7A79"/>
    <w:rsid w:val="001169BC"/>
    <w:rsid w:val="001354DD"/>
    <w:rsid w:val="00144920"/>
    <w:rsid w:val="0016063A"/>
    <w:rsid w:val="00194FBE"/>
    <w:rsid w:val="001C4F76"/>
    <w:rsid w:val="00217289"/>
    <w:rsid w:val="0026658B"/>
    <w:rsid w:val="002869AA"/>
    <w:rsid w:val="002F182E"/>
    <w:rsid w:val="00317263"/>
    <w:rsid w:val="00320AAA"/>
    <w:rsid w:val="00415F3C"/>
    <w:rsid w:val="004A4AC4"/>
    <w:rsid w:val="004B2F0F"/>
    <w:rsid w:val="004C7DF2"/>
    <w:rsid w:val="004E3407"/>
    <w:rsid w:val="00544ABF"/>
    <w:rsid w:val="005B2886"/>
    <w:rsid w:val="005D1CC7"/>
    <w:rsid w:val="005D3C92"/>
    <w:rsid w:val="005D7B4E"/>
    <w:rsid w:val="00606F55"/>
    <w:rsid w:val="006333A3"/>
    <w:rsid w:val="0065780E"/>
    <w:rsid w:val="00667285"/>
    <w:rsid w:val="006847F0"/>
    <w:rsid w:val="006B272A"/>
    <w:rsid w:val="006D45EB"/>
    <w:rsid w:val="006E6093"/>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968D4"/>
    <w:rsid w:val="009A1956"/>
    <w:rsid w:val="009A5E29"/>
    <w:rsid w:val="009B15B8"/>
    <w:rsid w:val="009C016E"/>
    <w:rsid w:val="009D7F52"/>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CF4AB9"/>
    <w:rsid w:val="00D015CE"/>
    <w:rsid w:val="00D12D0E"/>
    <w:rsid w:val="00D21469"/>
    <w:rsid w:val="00D36A85"/>
    <w:rsid w:val="00D5111B"/>
    <w:rsid w:val="00D52ABC"/>
    <w:rsid w:val="00D62983"/>
    <w:rsid w:val="00DE3447"/>
    <w:rsid w:val="00DF7294"/>
    <w:rsid w:val="00E2568A"/>
    <w:rsid w:val="00E72F29"/>
    <w:rsid w:val="00E9728D"/>
    <w:rsid w:val="00EE3C38"/>
    <w:rsid w:val="00F0007D"/>
    <w:rsid w:val="00F54958"/>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 w:type="character" w:styleId="af3">
    <w:name w:val="Unresolved Mention"/>
    <w:basedOn w:val="a0"/>
    <w:uiPriority w:val="99"/>
    <w:semiHidden/>
    <w:unhideWhenUsed/>
    <w:rsid w:val="00CF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5112</Words>
  <Characters>29145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2021-10-07T13:47:00Z</cp:lastPrinted>
  <dcterms:created xsi:type="dcterms:W3CDTF">2023-01-31T14:11:00Z</dcterms:created>
  <dcterms:modified xsi:type="dcterms:W3CDTF">2023-06-06T08:57:00Z</dcterms:modified>
</cp:coreProperties>
</file>