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Pr="009A297C" w:rsidRDefault="005B0D92" w:rsidP="009A297C">
      <w:pPr>
        <w:shd w:val="clear" w:color="auto" w:fill="FFFFFF"/>
        <w:spacing w:after="0" w:line="240" w:lineRule="auto"/>
        <w:ind w:firstLine="709"/>
        <w:jc w:val="both"/>
        <w:rPr>
          <w:rFonts w:ascii="Times New Roman" w:hAnsi="Times New Roman" w:cs="Times New Roman"/>
          <w:b/>
          <w:bCs/>
          <w:color w:val="000000"/>
          <w:sz w:val="24"/>
          <w:szCs w:val="24"/>
          <w:bdr w:val="none" w:sz="0" w:space="0" w:color="auto" w:frame="1"/>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9A297C">
        <w:rPr>
          <w:rFonts w:ascii="Times New Roman" w:eastAsia="Times New Roman" w:hAnsi="Times New Roman" w:cs="Times New Roman"/>
          <w:sz w:val="24"/>
          <w:szCs w:val="24"/>
        </w:rPr>
        <w:t xml:space="preserve"> </w:t>
      </w:r>
      <w:r w:rsidR="00124730" w:rsidRPr="00124730">
        <w:rPr>
          <w:rFonts w:ascii="Times New Roman" w:eastAsia="Times New Roman" w:hAnsi="Times New Roman" w:cs="Times New Roman"/>
          <w:i/>
          <w:iCs/>
          <w:color w:val="FF0000"/>
          <w:sz w:val="24"/>
          <w:szCs w:val="24"/>
        </w:rPr>
        <w:t>(Заповнюється на етапі укладання цього Договору)</w:t>
      </w:r>
      <w:r w:rsidR="00124730" w:rsidRPr="00124730">
        <w:rPr>
          <w:rFonts w:ascii="Times New Roman" w:eastAsia="Times New Roman" w:hAnsi="Times New Roman" w:cs="Times New Roman"/>
          <w:b/>
          <w:bCs/>
          <w:sz w:val="24"/>
          <w:szCs w:val="24"/>
        </w:rPr>
        <w:t xml:space="preserve">, </w:t>
      </w:r>
      <w:r w:rsidR="00124730" w:rsidRPr="00124730">
        <w:rPr>
          <w:rFonts w:ascii="Times New Roman" w:hAnsi="Times New Roman" w:cs="Times New Roman"/>
          <w:b/>
          <w:bCs/>
          <w:sz w:val="24"/>
          <w:szCs w:val="24"/>
          <w:bdr w:val="none" w:sz="0" w:space="0" w:color="auto" w:frame="1"/>
          <w:shd w:val="clear" w:color="auto" w:fill="FDFEFD"/>
        </w:rPr>
        <w:t>33120000-7</w:t>
      </w:r>
      <w:r w:rsidR="00124730" w:rsidRPr="00124730">
        <w:rPr>
          <w:rFonts w:ascii="Times New Roman" w:hAnsi="Times New Roman" w:cs="Times New Roman"/>
          <w:b/>
          <w:bCs/>
          <w:sz w:val="24"/>
          <w:szCs w:val="24"/>
          <w:shd w:val="clear" w:color="auto" w:fill="FDFEFD"/>
        </w:rPr>
        <w:t> - </w:t>
      </w:r>
      <w:r w:rsidR="00124730" w:rsidRPr="00124730">
        <w:rPr>
          <w:rFonts w:ascii="Times New Roman" w:hAnsi="Times New Roman" w:cs="Times New Roman"/>
          <w:b/>
          <w:bCs/>
          <w:sz w:val="24"/>
          <w:szCs w:val="24"/>
          <w:bdr w:val="none" w:sz="0" w:space="0" w:color="auto" w:frame="1"/>
          <w:shd w:val="clear" w:color="auto" w:fill="FDFEFD"/>
        </w:rPr>
        <w:t>Системи реєстрації медичної інформації та дослідне обладнання</w:t>
      </w:r>
      <w:r w:rsidR="00124730" w:rsidRPr="00530225">
        <w:rPr>
          <w:rFonts w:ascii="Times New Roman" w:eastAsia="Times New Roman" w:hAnsi="Times New Roman" w:cs="Times New Roman"/>
          <w:b/>
          <w:bCs/>
          <w:sz w:val="24"/>
          <w:szCs w:val="24"/>
        </w:rPr>
        <w:t xml:space="preserve"> </w:t>
      </w:r>
      <w:r w:rsidRPr="001D5F64">
        <w:rPr>
          <w:rFonts w:ascii="Times New Roman" w:eastAsia="Times New Roman" w:hAnsi="Times New Roman" w:cs="Times New Roman"/>
          <w:b/>
          <w:bCs/>
          <w:sz w:val="24"/>
          <w:szCs w:val="24"/>
        </w:rPr>
        <w:t>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07A5">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24730" w:rsidRPr="00124730" w:rsidRDefault="00124730" w:rsidP="00124730">
      <w:pPr>
        <w:shd w:val="clear" w:color="auto" w:fill="FFFFFF"/>
        <w:spacing w:after="0" w:line="240" w:lineRule="auto"/>
        <w:ind w:firstLine="709"/>
        <w:jc w:val="both"/>
        <w:rPr>
          <w:rFonts w:ascii="Times New Roman" w:eastAsia="Times New Roman" w:hAnsi="Times New Roman" w:cs="Times New Roman"/>
          <w:sz w:val="24"/>
          <w:szCs w:val="24"/>
        </w:rPr>
      </w:pPr>
      <w:r w:rsidRPr="00124730">
        <w:rPr>
          <w:rFonts w:ascii="Times New Roman" w:eastAsia="Times New Roman" w:hAnsi="Times New Roman" w:cs="Times New Roman"/>
          <w:color w:val="000000"/>
          <w:sz w:val="24"/>
          <w:szCs w:val="24"/>
        </w:rPr>
        <w:t>1.</w:t>
      </w:r>
      <w:r w:rsidRPr="00124730">
        <w:rPr>
          <w:rFonts w:ascii="Times New Roman" w:eastAsia="Times New Roman" w:hAnsi="Times New Roman" w:cs="Times New Roman"/>
          <w:color w:val="000000"/>
          <w:sz w:val="24"/>
          <w:szCs w:val="24"/>
          <w:lang w:val="ru-RU"/>
        </w:rPr>
        <w:t>3</w:t>
      </w:r>
      <w:r w:rsidRPr="00124730">
        <w:rPr>
          <w:rFonts w:ascii="Times New Roman" w:eastAsia="Times New Roman" w:hAnsi="Times New Roman" w:cs="Times New Roman"/>
          <w:color w:val="000000"/>
          <w:sz w:val="24"/>
          <w:szCs w:val="24"/>
        </w:rPr>
        <w:t>. Обсяг закупівлі Товару, що є предметом цього Договору, може бути зменшений залежно від реального фінансування Замовника.</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0" w:name="bookmark=kix.7va935lagfoj" w:colFirst="0" w:colLast="0"/>
      <w:bookmarkEnd w:id="0"/>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w:t>
      </w:r>
      <w:r>
        <w:rPr>
          <w:rFonts w:ascii="Times New Roman" w:eastAsia="Times New Roman" w:hAnsi="Times New Roman" w:cs="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F80026" w:rsidRPr="00F80026" w:rsidRDefault="00F80026" w:rsidP="00F80026">
      <w:pPr>
        <w:spacing w:after="0" w:line="240" w:lineRule="auto"/>
        <w:ind w:firstLine="709"/>
        <w:jc w:val="both"/>
        <w:rPr>
          <w:rFonts w:ascii="Times New Roman" w:eastAsia="Times New Roman" w:hAnsi="Times New Roman" w:cs="Times New Roman"/>
          <w:sz w:val="24"/>
          <w:szCs w:val="24"/>
          <w:highlight w:val="yellow"/>
        </w:rPr>
      </w:pPr>
      <w:r w:rsidRPr="00F80026">
        <w:rPr>
          <w:rFonts w:ascii="Times New Roman" w:hAnsi="Times New Roman" w:cs="Times New Roman"/>
          <w:color w:val="222222"/>
          <w:sz w:val="24"/>
          <w:szCs w:val="24"/>
          <w:shd w:val="clear" w:color="auto" w:fill="FFFFFF"/>
        </w:rPr>
        <w:t>2.</w:t>
      </w:r>
      <w:r>
        <w:rPr>
          <w:rFonts w:ascii="Times New Roman" w:hAnsi="Times New Roman" w:cs="Times New Roman"/>
          <w:color w:val="222222"/>
          <w:sz w:val="24"/>
          <w:szCs w:val="24"/>
          <w:shd w:val="clear" w:color="auto" w:fill="FFFFFF"/>
        </w:rPr>
        <w:t>8</w:t>
      </w:r>
      <w:r w:rsidRPr="00F80026">
        <w:rPr>
          <w:rFonts w:ascii="Times New Roman" w:hAnsi="Times New Roman" w:cs="Times New Roman"/>
          <w:color w:val="222222"/>
          <w:sz w:val="24"/>
          <w:szCs w:val="24"/>
          <w:shd w:val="clear" w:color="auto" w:fill="FFFFFF"/>
        </w:rPr>
        <w:t xml:space="preserve">. Залишковий термін придатності Товару на момент поставки повинен складати не менше </w:t>
      </w:r>
      <w:r>
        <w:rPr>
          <w:rFonts w:ascii="Times New Roman" w:hAnsi="Times New Roman" w:cs="Times New Roman"/>
          <w:color w:val="222222"/>
          <w:sz w:val="24"/>
          <w:szCs w:val="24"/>
          <w:shd w:val="clear" w:color="auto" w:fill="FFFFFF"/>
        </w:rPr>
        <w:t>75</w:t>
      </w:r>
      <w:r w:rsidRPr="00F80026">
        <w:rPr>
          <w:rFonts w:ascii="Times New Roman" w:hAnsi="Times New Roman" w:cs="Times New Roman"/>
          <w:color w:val="222222"/>
          <w:sz w:val="24"/>
          <w:szCs w:val="24"/>
          <w:shd w:val="clear" w:color="auto" w:fill="FFFFFF"/>
        </w:rPr>
        <w:t xml:space="preserve"> % загального терміну його придатності, зазначеного на упаковці.</w:t>
      </w:r>
    </w:p>
    <w:p w:rsidR="00F80026" w:rsidRDefault="00F80026" w:rsidP="00396BB2">
      <w:pPr>
        <w:spacing w:after="0" w:line="240" w:lineRule="auto"/>
        <w:ind w:firstLine="709"/>
        <w:jc w:val="both"/>
        <w:rPr>
          <w:rFonts w:ascii="Times New Roman" w:eastAsia="Times New Roman" w:hAnsi="Times New Roman" w:cs="Times New Roman"/>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1" w:name="_heading=h.1t3h5sf" w:colFirst="0" w:colLast="0"/>
      <w:bookmarkEnd w:id="1"/>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2" w:name="_heading=h.4d34og8" w:colFirst="0" w:colLast="0"/>
      <w:bookmarkEnd w:id="2"/>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124730" w:rsidRDefault="005B0D92" w:rsidP="00124730">
      <w:pPr>
        <w:spacing w:after="0" w:line="240" w:lineRule="auto"/>
        <w:ind w:firstLine="709"/>
        <w:jc w:val="both"/>
        <w:rPr>
          <w:rFonts w:ascii="Times New Roman" w:eastAsia="Times New Roman" w:hAnsi="Times New Roman" w:cs="Times New Roman"/>
          <w:b/>
          <w:bCs/>
          <w:i/>
          <w:iCs/>
        </w:rPr>
      </w:pPr>
      <w:r>
        <w:rPr>
          <w:rFonts w:ascii="Times New Roman" w:eastAsia="Times New Roman" w:hAnsi="Times New Roman" w:cs="Times New Roman"/>
          <w:sz w:val="24"/>
          <w:szCs w:val="24"/>
        </w:rPr>
        <w:t xml:space="preserve">5.2. Строк поставки Товару: </w:t>
      </w:r>
      <w:r w:rsidR="00124730" w:rsidRPr="00124730">
        <w:rPr>
          <w:rFonts w:ascii="Times New Roman" w:eastAsia="Times New Roman" w:hAnsi="Times New Roman" w:cs="Times New Roman"/>
          <w:b/>
          <w:bCs/>
          <w:i/>
          <w:sz w:val="24"/>
          <w:szCs w:val="24"/>
        </w:rPr>
        <w:t>За заявкою Замовника,  до 31.12.2024 року</w:t>
      </w:r>
      <w:r w:rsidR="00124730" w:rsidRPr="00124730">
        <w:rPr>
          <w:rFonts w:ascii="Times New Roman" w:eastAsia="Times New Roman" w:hAnsi="Times New Roman" w:cs="Times New Roman"/>
          <w:b/>
          <w:bCs/>
          <w:i/>
          <w:iCs/>
          <w:sz w:val="24"/>
          <w:szCs w:val="24"/>
        </w:rPr>
        <w:t>.</w:t>
      </w:r>
    </w:p>
    <w:p w:rsidR="005B0D92" w:rsidRDefault="005B0D92" w:rsidP="00124730">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 xml:space="preserve">)),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w:t>
      </w:r>
      <w:r w:rsidRPr="00C768CD">
        <w:rPr>
          <w:rFonts w:ascii="Times New Roman" w:eastAsia="Times New Roman" w:hAnsi="Times New Roman" w:cs="Times New Roman"/>
        </w:rPr>
        <w:lastRenderedPageBreak/>
        <w:t xml:space="preserve">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w:t>
      </w:r>
      <w:r w:rsidRPr="00C768CD">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3" w:name="_heading=h.3rdcrjn" w:colFirst="0" w:colLast="0"/>
      <w:bookmarkEnd w:id="3"/>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4" w:name="_heading=h.26in1rg" w:colFirst="0" w:colLast="0"/>
      <w:bookmarkEnd w:id="4"/>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w:t>
      </w:r>
      <w:r>
        <w:rPr>
          <w:rFonts w:ascii="Times New Roman" w:eastAsia="Times New Roman" w:hAnsi="Times New Roman" w:cs="Times New Roman"/>
          <w:color w:val="000000"/>
          <w:sz w:val="24"/>
          <w:szCs w:val="24"/>
          <w:highlight w:val="white"/>
        </w:rPr>
        <w:lastRenderedPageBreak/>
        <w:t xml:space="preserve">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444F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444FF">
        <w:rPr>
          <w:rFonts w:ascii="Times New Roman" w:eastAsia="Times New Roman" w:hAnsi="Times New Roman" w:cs="Times New Roman"/>
          <w:sz w:val="24"/>
          <w:szCs w:val="24"/>
        </w:rPr>
        <w:t>6</w:t>
      </w:r>
      <w:r>
        <w:rPr>
          <w:rFonts w:ascii="Times New Roman" w:eastAsia="Times New Roman" w:hAnsi="Times New Roman" w:cs="Times New Roman"/>
          <w:sz w:val="24"/>
          <w:szCs w:val="24"/>
        </w:rPr>
        <w:t>.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444F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444F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5" w:name="_heading=h.35nkun2" w:colFirst="0" w:colLast="0"/>
      <w:bookmarkEnd w:id="5"/>
      <w:r>
        <w:rPr>
          <w:rFonts w:ascii="Times New Roman" w:eastAsia="Times New Roman" w:hAnsi="Times New Roman" w:cs="Times New Roman"/>
          <w:b/>
          <w:sz w:val="24"/>
          <w:szCs w:val="24"/>
        </w:rPr>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6" w:name="_heading=h.1ksv4uv" w:colFirst="0" w:colLast="0"/>
      <w:bookmarkEnd w:id="6"/>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7" w:name="_heading=h.44sinio" w:colFirst="0" w:colLast="0"/>
      <w:bookmarkEnd w:id="7"/>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124730" w:rsidRDefault="005B0D92" w:rsidP="00124730">
      <w:pPr>
        <w:spacing w:after="0"/>
        <w:ind w:firstLine="709"/>
        <w:jc w:val="both"/>
      </w:pPr>
      <w:r w:rsidRPr="00E72824">
        <w:rPr>
          <w:rFonts w:ascii="Times New Roman" w:eastAsia="Times New Roman" w:hAnsi="Times New Roman" w:cs="Times New Roman"/>
          <w:sz w:val="24"/>
          <w:szCs w:val="24"/>
        </w:rPr>
        <w:t>11.4.</w:t>
      </w:r>
      <w:r w:rsidR="00124730" w:rsidRPr="00124730">
        <w:rPr>
          <w:rFonts w:ascii="Times New Roman" w:hAnsi="Times New Roman" w:cs="Times New Roman"/>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824">
        <w:rPr>
          <w:rFonts w:ascii="Times New Roman" w:eastAsia="Times New Roman" w:hAnsi="Times New Roman" w:cs="Times New Roman"/>
          <w:sz w:val="24"/>
          <w:szCs w:val="24"/>
        </w:rPr>
        <w:t>Platts</w:t>
      </w:r>
      <w:proofErr w:type="spellEnd"/>
      <w:r w:rsidRPr="00E7282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11.4.8. зміни умов у зв’язку із застосуванням положень частини шостої статті 41 </w:t>
      </w:r>
      <w:proofErr w:type="spellStart"/>
      <w:r w:rsidRPr="00E72824">
        <w:rPr>
          <w:rFonts w:ascii="Times New Roman" w:eastAsia="Times New Roman" w:hAnsi="Times New Roman" w:cs="Times New Roman"/>
          <w:sz w:val="24"/>
          <w:szCs w:val="24"/>
        </w:rPr>
        <w:t>Закону,а</w:t>
      </w:r>
      <w:proofErr w:type="spellEnd"/>
      <w:r w:rsidRPr="00E72824">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8" w:name="_heading=h.z337ya" w:colFirst="0" w:colLast="0"/>
      <w:bookmarkEnd w:id="8"/>
      <w:r>
        <w:rPr>
          <w:rFonts w:ascii="Times New Roman" w:eastAsia="Times New Roman" w:hAnsi="Times New Roman" w:cs="Times New Roman"/>
          <w:sz w:val="24"/>
          <w:szCs w:val="24"/>
        </w:rPr>
        <w:lastRenderedPageBreak/>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w:t>
      </w:r>
      <w:r w:rsidR="009A297C">
        <w:rPr>
          <w:rFonts w:ascii="Times New Roman" w:eastAsia="Times New Roman" w:hAnsi="Times New Roman" w:cs="Times New Roman"/>
          <w:b/>
          <w:bCs/>
          <w:sz w:val="24"/>
          <w:szCs w:val="24"/>
        </w:rPr>
        <w:t>4</w:t>
      </w:r>
      <w:r w:rsidRPr="0098580F">
        <w:rPr>
          <w:rFonts w:ascii="Times New Roman" w:eastAsia="Times New Roman" w:hAnsi="Times New Roman" w:cs="Times New Roman"/>
          <w:b/>
          <w:bCs/>
          <w:sz w:val="24"/>
          <w:szCs w:val="24"/>
        </w:rPr>
        <w:t xml:space="preserve">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3j2qqm3" w:colFirst="0" w:colLast="0"/>
      <w:bookmarkEnd w:id="9"/>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rPr>
          <w:rFonts w:ascii="Times New Roman" w:eastAsia="Times New Roman" w:hAnsi="Times New Roman" w:cs="Times New Roman"/>
          <w:i/>
          <w:color w:val="000000"/>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A297C" w:rsidTr="005B0D92">
        <w:trPr>
          <w:jc w:val="center"/>
        </w:trPr>
        <w:tc>
          <w:tcPr>
            <w:tcW w:w="4755" w:type="dxa"/>
            <w:shd w:val="clear" w:color="auto" w:fill="auto"/>
            <w:tcMar>
              <w:top w:w="100" w:type="dxa"/>
              <w:left w:w="100" w:type="dxa"/>
              <w:bottom w:w="100" w:type="dxa"/>
              <w:right w:w="100" w:type="dxa"/>
            </w:tcMar>
          </w:tcPr>
          <w:p w:rsidR="009A297C" w:rsidRPr="0098580F" w:rsidRDefault="009A297C" w:rsidP="009A297C">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1E57B8">
              <w:rPr>
                <w:rFonts w:ascii="Times New Roman" w:hAnsi="Times New Roman" w:cs="Times New Roman"/>
                <w:kern w:val="16"/>
                <w:sz w:val="24"/>
                <w:szCs w:val="24"/>
              </w:rPr>
              <w:t>873052990000026004020808300</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9A297C" w:rsidTr="005B0D92">
        <w:trPr>
          <w:trHeight w:val="25"/>
          <w:jc w:val="center"/>
        </w:trPr>
        <w:tc>
          <w:tcPr>
            <w:tcW w:w="475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lastRenderedPageBreak/>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w:t>
            </w:r>
            <w:r w:rsidR="00124730" w:rsidRPr="00124730">
              <w:rPr>
                <w:rFonts w:ascii="Times New Roman" w:hAnsi="Times New Roman" w:cs="Times New Roman"/>
                <w:sz w:val="24"/>
                <w:szCs w:val="24"/>
              </w:rPr>
              <w:t>0673450836</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1E520B" w:rsidRDefault="001E520B"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sidRPr="00032AB9">
        <w:rPr>
          <w:rFonts w:ascii="Times New Roman" w:eastAsia="Times New Roman" w:hAnsi="Times New Roman" w:cs="Times New Roman"/>
          <w:b/>
          <w:color w:val="FF0000"/>
          <w:sz w:val="24"/>
          <w:szCs w:val="24"/>
        </w:rPr>
        <w:t>СПЕЦИФІКАЦІЯ</w:t>
      </w:r>
      <w:r w:rsidR="00032AB9">
        <w:rPr>
          <w:rFonts w:ascii="Times New Roman" w:eastAsia="Times New Roman" w:hAnsi="Times New Roman" w:cs="Times New Roman"/>
          <w:b/>
          <w:sz w:val="24"/>
          <w:szCs w:val="24"/>
        </w:rPr>
        <w:t xml:space="preserve"> </w:t>
      </w:r>
      <w:r w:rsidR="00032AB9" w:rsidRPr="00032AB9">
        <w:rPr>
          <w:rFonts w:ascii="Times New Roman" w:eastAsia="Times New Roman" w:hAnsi="Times New Roman" w:cs="Times New Roman"/>
          <w:b/>
          <w:color w:val="FF0000"/>
          <w:sz w:val="24"/>
          <w:szCs w:val="24"/>
        </w:rPr>
        <w:t>*</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46"/>
        <w:gridCol w:w="2766"/>
        <w:gridCol w:w="2442"/>
        <w:gridCol w:w="853"/>
        <w:gridCol w:w="671"/>
        <w:gridCol w:w="877"/>
        <w:gridCol w:w="877"/>
        <w:gridCol w:w="923"/>
      </w:tblGrid>
      <w:tr w:rsidR="006E676B" w:rsidRPr="00AA2586" w:rsidTr="00032AB9">
        <w:trPr>
          <w:trHeight w:val="632"/>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76B" w:rsidRPr="006E676B" w:rsidRDefault="006E676B" w:rsidP="006E676B">
            <w:pPr>
              <w:spacing w:after="0" w:line="264" w:lineRule="auto"/>
              <w:jc w:val="center"/>
              <w:rPr>
                <w:rFonts w:ascii="Times New Roman" w:hAnsi="Times New Roman" w:cs="Times New Roman"/>
                <w:b/>
                <w:sz w:val="24"/>
                <w:szCs w:val="24"/>
              </w:rPr>
            </w:pPr>
            <w:r w:rsidRPr="006E676B">
              <w:rPr>
                <w:rFonts w:ascii="Times New Roman" w:hAnsi="Times New Roman" w:cs="Times New Roman"/>
                <w:b/>
                <w:sz w:val="24"/>
                <w:szCs w:val="24"/>
              </w:rPr>
              <w:t>№ п/п</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6E676B" w:rsidRPr="006E676B" w:rsidRDefault="006E676B" w:rsidP="006E676B">
            <w:pPr>
              <w:spacing w:after="0"/>
              <w:jc w:val="center"/>
              <w:rPr>
                <w:rFonts w:ascii="Times New Roman" w:hAnsi="Times New Roman" w:cs="Times New Roman"/>
                <w:b/>
                <w:sz w:val="24"/>
                <w:szCs w:val="24"/>
              </w:rPr>
            </w:pPr>
            <w:r w:rsidRPr="006E676B">
              <w:rPr>
                <w:rFonts w:ascii="Times New Roman" w:hAnsi="Times New Roman" w:cs="Times New Roman"/>
                <w:b/>
                <w:sz w:val="24"/>
                <w:szCs w:val="24"/>
              </w:rPr>
              <w:t>Назва номенклатурної позиції предмета закупівлі, зазначена в електронній системі закупівель (профіль)</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6E676B" w:rsidRPr="006E676B" w:rsidRDefault="006E676B" w:rsidP="006E676B">
            <w:pPr>
              <w:spacing w:after="0"/>
              <w:jc w:val="center"/>
              <w:rPr>
                <w:rFonts w:ascii="Times New Roman" w:hAnsi="Times New Roman" w:cs="Times New Roman"/>
                <w:b/>
                <w:sz w:val="24"/>
                <w:szCs w:val="24"/>
              </w:rPr>
            </w:pPr>
            <w:r w:rsidRPr="006E676B">
              <w:rPr>
                <w:rFonts w:ascii="Times New Roman" w:hAnsi="Times New Roman" w:cs="Times New Roman"/>
                <w:b/>
                <w:sz w:val="24"/>
                <w:szCs w:val="24"/>
              </w:rPr>
              <w:t>Торгівельна назва предмета закупівлі</w:t>
            </w:r>
          </w:p>
          <w:p w:rsidR="006E676B" w:rsidRPr="006E676B" w:rsidRDefault="006E676B" w:rsidP="006E676B">
            <w:pPr>
              <w:spacing w:after="0"/>
              <w:jc w:val="center"/>
              <w:rPr>
                <w:rFonts w:ascii="Times New Roman" w:hAnsi="Times New Roman" w:cs="Times New Roman"/>
                <w:b/>
                <w:sz w:val="24"/>
                <w:szCs w:val="24"/>
              </w:rPr>
            </w:pPr>
            <w:r w:rsidRPr="006E676B">
              <w:rPr>
                <w:rFonts w:ascii="Times New Roman" w:hAnsi="Times New Roman" w:cs="Times New Roman"/>
                <w:b/>
                <w:sz w:val="24"/>
                <w:szCs w:val="24"/>
              </w:rPr>
              <w:t>/Країна виробник</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76B" w:rsidRPr="001E520B" w:rsidRDefault="006E676B" w:rsidP="006E676B">
            <w:pPr>
              <w:ind w:left="-100" w:right="-105"/>
              <w:jc w:val="center"/>
              <w:rPr>
                <w:rFonts w:ascii="Times New Roman" w:hAnsi="Times New Roman" w:cs="Times New Roman"/>
                <w:b/>
                <w:bCs/>
                <w:sz w:val="24"/>
                <w:szCs w:val="24"/>
                <w:lang w:eastAsia="ru-RU"/>
              </w:rPr>
            </w:pPr>
            <w:r w:rsidRPr="001E520B">
              <w:rPr>
                <w:rFonts w:ascii="Times New Roman" w:hAnsi="Times New Roman" w:cs="Times New Roman"/>
                <w:b/>
                <w:bCs/>
                <w:sz w:val="24"/>
                <w:szCs w:val="24"/>
                <w:lang w:eastAsia="ru-RU"/>
              </w:rPr>
              <w:t>Од. виміру</w:t>
            </w: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76B" w:rsidRPr="001E520B" w:rsidRDefault="006E676B" w:rsidP="006E676B">
            <w:pPr>
              <w:ind w:left="-104" w:right="-108"/>
              <w:jc w:val="center"/>
              <w:rPr>
                <w:rFonts w:ascii="Times New Roman" w:hAnsi="Times New Roman" w:cs="Times New Roman"/>
                <w:b/>
                <w:bCs/>
                <w:sz w:val="24"/>
                <w:szCs w:val="24"/>
                <w:lang w:eastAsia="ru-RU"/>
              </w:rPr>
            </w:pPr>
            <w:r w:rsidRPr="001E520B">
              <w:rPr>
                <w:rFonts w:ascii="Times New Roman" w:hAnsi="Times New Roman" w:cs="Times New Roman"/>
                <w:b/>
                <w:bCs/>
                <w:sz w:val="24"/>
                <w:szCs w:val="24"/>
                <w:lang w:eastAsia="ru-RU"/>
              </w:rPr>
              <w:t>К-ть</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76B" w:rsidRPr="006E676B" w:rsidRDefault="006E676B" w:rsidP="006E676B">
            <w:pPr>
              <w:spacing w:after="0" w:line="264" w:lineRule="auto"/>
              <w:jc w:val="center"/>
              <w:rPr>
                <w:rFonts w:ascii="Times New Roman" w:hAnsi="Times New Roman" w:cs="Times New Roman"/>
                <w:b/>
                <w:sz w:val="24"/>
                <w:szCs w:val="24"/>
              </w:rPr>
            </w:pPr>
            <w:r w:rsidRPr="006E676B">
              <w:rPr>
                <w:rFonts w:ascii="Times New Roman" w:hAnsi="Times New Roman" w:cs="Times New Roman"/>
                <w:b/>
                <w:sz w:val="24"/>
                <w:szCs w:val="24"/>
              </w:rPr>
              <w:t>Ціна, грн. без ПДВ</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76B" w:rsidRPr="006E676B" w:rsidRDefault="006E676B" w:rsidP="006E676B">
            <w:pPr>
              <w:spacing w:after="0" w:line="264" w:lineRule="auto"/>
              <w:jc w:val="center"/>
              <w:rPr>
                <w:rFonts w:ascii="Times New Roman" w:hAnsi="Times New Roman" w:cs="Times New Roman"/>
                <w:b/>
                <w:sz w:val="24"/>
                <w:szCs w:val="24"/>
              </w:rPr>
            </w:pPr>
            <w:r w:rsidRPr="006E676B">
              <w:rPr>
                <w:rFonts w:ascii="Times New Roman" w:hAnsi="Times New Roman" w:cs="Times New Roman"/>
                <w:b/>
                <w:sz w:val="24"/>
                <w:szCs w:val="24"/>
              </w:rPr>
              <w:t>Ціна, грн. з ПДВ</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76B" w:rsidRPr="006E676B" w:rsidRDefault="006E676B" w:rsidP="006E676B">
            <w:pPr>
              <w:spacing w:after="0" w:line="264" w:lineRule="auto"/>
              <w:jc w:val="center"/>
              <w:rPr>
                <w:rFonts w:ascii="Times New Roman" w:hAnsi="Times New Roman" w:cs="Times New Roman"/>
                <w:b/>
                <w:sz w:val="24"/>
                <w:szCs w:val="24"/>
              </w:rPr>
            </w:pPr>
            <w:r w:rsidRPr="006E676B">
              <w:rPr>
                <w:rFonts w:ascii="Times New Roman" w:hAnsi="Times New Roman" w:cs="Times New Roman"/>
                <w:b/>
                <w:sz w:val="24"/>
                <w:szCs w:val="24"/>
              </w:rPr>
              <w:t>Сума, грн. з (без) ПДВ</w:t>
            </w:r>
            <w:bookmarkStart w:id="11" w:name="_Hlk123031321"/>
            <w:bookmarkEnd w:id="11"/>
          </w:p>
        </w:tc>
      </w:tr>
      <w:tr w:rsidR="006E676B"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825723" w:rsidRDefault="002C22A6" w:rsidP="002C22A6">
            <w:pPr>
              <w:spacing w:after="0"/>
              <w:jc w:val="center"/>
              <w:rPr>
                <w:rFonts w:ascii="Times New Roman" w:hAnsi="Times New Roman" w:cs="Times New Roman"/>
                <w:color w:val="000000"/>
                <w:sz w:val="23"/>
                <w:szCs w:val="23"/>
              </w:rPr>
            </w:pPr>
            <w:r w:rsidRPr="00825723">
              <w:rPr>
                <w:rFonts w:ascii="Times New Roman" w:hAnsi="Times New Roman" w:cs="Times New Roman"/>
                <w:color w:val="000000"/>
                <w:sz w:val="23"/>
                <w:szCs w:val="23"/>
              </w:rPr>
              <w:t>1</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
                <w:sz w:val="24"/>
                <w:szCs w:val="24"/>
              </w:rPr>
            </w:pPr>
            <w:r w:rsidRPr="00E83480">
              <w:rPr>
                <w:rFonts w:ascii="Times New Roman" w:hAnsi="Times New Roman" w:cs="Times New Roman"/>
                <w:color w:val="000000"/>
                <w:sz w:val="24"/>
                <w:szCs w:val="24"/>
                <w:shd w:val="clear" w:color="auto" w:fill="FDFEFD"/>
              </w:rPr>
              <w:t>Тест-смужки для визначення білка в сечі №50</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6E676B"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6D5ADD" w:rsidRDefault="002C22A6" w:rsidP="002C22A6">
            <w:pPr>
              <w:spacing w:after="0"/>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E83480">
            <w:pPr>
              <w:spacing w:after="0"/>
              <w:ind w:right="-141"/>
              <w:rPr>
                <w:rFonts w:ascii="Times New Roman" w:hAnsi="Times New Roman" w:cs="Times New Roman"/>
                <w:b/>
                <w:sz w:val="24"/>
                <w:szCs w:val="24"/>
              </w:rPr>
            </w:pPr>
            <w:r w:rsidRPr="00E83480">
              <w:rPr>
                <w:rFonts w:ascii="Times New Roman" w:hAnsi="Times New Roman" w:cs="Times New Roman"/>
                <w:color w:val="000000"/>
                <w:sz w:val="24"/>
                <w:szCs w:val="24"/>
                <w:shd w:val="clear" w:color="auto" w:fill="FDFEFD"/>
              </w:rPr>
              <w:t xml:space="preserve">Тест-смужки для визначення </w:t>
            </w:r>
            <w:proofErr w:type="spellStart"/>
            <w:r w:rsidRPr="00E83480">
              <w:rPr>
                <w:rFonts w:ascii="Times New Roman" w:hAnsi="Times New Roman" w:cs="Times New Roman"/>
                <w:color w:val="000000"/>
                <w:sz w:val="24"/>
                <w:szCs w:val="24"/>
                <w:shd w:val="clear" w:color="auto" w:fill="FDFEFD"/>
              </w:rPr>
              <w:t>pH</w:t>
            </w:r>
            <w:proofErr w:type="spellEnd"/>
            <w:r w:rsidRPr="00E83480">
              <w:rPr>
                <w:rFonts w:ascii="Times New Roman" w:hAnsi="Times New Roman" w:cs="Times New Roman"/>
                <w:color w:val="000000"/>
                <w:sz w:val="24"/>
                <w:szCs w:val="24"/>
                <w:shd w:val="clear" w:color="auto" w:fill="FDFEFD"/>
              </w:rPr>
              <w:t xml:space="preserve"> сечі №50</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6E676B"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6D5ADD" w:rsidRDefault="002C22A6" w:rsidP="002C22A6">
            <w:pPr>
              <w:spacing w:after="0"/>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
                <w:sz w:val="24"/>
                <w:szCs w:val="24"/>
              </w:rPr>
            </w:pPr>
            <w:r w:rsidRPr="00E83480">
              <w:rPr>
                <w:rFonts w:ascii="Times New Roman" w:hAnsi="Times New Roman" w:cs="Times New Roman"/>
                <w:color w:val="000000"/>
                <w:sz w:val="24"/>
                <w:szCs w:val="24"/>
                <w:shd w:val="clear" w:color="auto" w:fill="FDFEFD"/>
              </w:rPr>
              <w:t>Тести швидкі біохімічних показників сечі (</w:t>
            </w:r>
            <w:proofErr w:type="spellStart"/>
            <w:r w:rsidRPr="00E83480">
              <w:rPr>
                <w:rFonts w:ascii="Times New Roman" w:hAnsi="Times New Roman" w:cs="Times New Roman"/>
                <w:color w:val="000000"/>
                <w:sz w:val="24"/>
                <w:szCs w:val="24"/>
                <w:shd w:val="clear" w:color="auto" w:fill="FDFEFD"/>
              </w:rPr>
              <w:t>Аналіт</w:t>
            </w:r>
            <w:proofErr w:type="spellEnd"/>
            <w:r w:rsidRPr="00E83480">
              <w:rPr>
                <w:rFonts w:ascii="Times New Roman" w:hAnsi="Times New Roman" w:cs="Times New Roman"/>
                <w:color w:val="000000"/>
                <w:sz w:val="24"/>
                <w:szCs w:val="24"/>
                <w:shd w:val="clear" w:color="auto" w:fill="FDFEFD"/>
              </w:rPr>
              <w:t xml:space="preserve"> ацетон/</w:t>
            </w:r>
            <w:proofErr w:type="spellStart"/>
            <w:r w:rsidRPr="00E83480">
              <w:rPr>
                <w:rFonts w:ascii="Times New Roman" w:hAnsi="Times New Roman" w:cs="Times New Roman"/>
                <w:color w:val="000000"/>
                <w:sz w:val="24"/>
                <w:szCs w:val="24"/>
                <w:shd w:val="clear" w:color="auto" w:fill="FDFEFD"/>
              </w:rPr>
              <w:t>Аналіт</w:t>
            </w:r>
            <w:proofErr w:type="spellEnd"/>
            <w:r w:rsidRPr="00E83480">
              <w:rPr>
                <w:rFonts w:ascii="Times New Roman" w:hAnsi="Times New Roman" w:cs="Times New Roman"/>
                <w:color w:val="000000"/>
                <w:sz w:val="24"/>
                <w:szCs w:val="24"/>
                <w:shd w:val="clear" w:color="auto" w:fill="FDFEFD"/>
              </w:rPr>
              <w:t xml:space="preserve"> </w:t>
            </w:r>
            <w:proofErr w:type="spellStart"/>
            <w:r w:rsidRPr="00E83480">
              <w:rPr>
                <w:rFonts w:ascii="Times New Roman" w:hAnsi="Times New Roman" w:cs="Times New Roman"/>
                <w:color w:val="000000"/>
                <w:sz w:val="24"/>
                <w:szCs w:val="24"/>
                <w:shd w:val="clear" w:color="auto" w:fill="FDFEFD"/>
              </w:rPr>
              <w:t>кетон</w:t>
            </w:r>
            <w:proofErr w:type="spellEnd"/>
            <w:r w:rsidRPr="00E83480">
              <w:rPr>
                <w:rFonts w:ascii="Times New Roman" w:hAnsi="Times New Roman" w:cs="Times New Roman"/>
                <w:color w:val="000000"/>
                <w:sz w:val="24"/>
                <w:szCs w:val="24"/>
                <w:shd w:val="clear" w:color="auto" w:fill="FDFEFD"/>
              </w:rPr>
              <w:t>) №50</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4</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line="300" w:lineRule="atLeast"/>
              <w:textAlignment w:val="baseline"/>
              <w:rPr>
                <w:rFonts w:ascii="Times New Roman" w:hAnsi="Times New Roman" w:cs="Times New Roman"/>
                <w:color w:val="000000"/>
                <w:sz w:val="24"/>
                <w:szCs w:val="24"/>
              </w:rPr>
            </w:pPr>
            <w:r w:rsidRPr="00E83480">
              <w:rPr>
                <w:rFonts w:ascii="Times New Roman" w:hAnsi="Times New Roman" w:cs="Times New Roman"/>
                <w:color w:val="000000"/>
                <w:sz w:val="24"/>
                <w:szCs w:val="24"/>
              </w:rPr>
              <w:t>Тест-смужки для визначення наявності та оцінки рівня глюкози у сечі №100</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5</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sz w:val="24"/>
                <w:szCs w:val="24"/>
              </w:rPr>
            </w:pPr>
            <w:r w:rsidRPr="00E83480">
              <w:rPr>
                <w:rFonts w:ascii="Times New Roman" w:hAnsi="Times New Roman" w:cs="Times New Roman"/>
                <w:color w:val="000000"/>
                <w:sz w:val="24"/>
                <w:szCs w:val="24"/>
                <w:shd w:val="clear" w:color="auto" w:fill="FDFEFD"/>
              </w:rPr>
              <w:t>Тест для Виявлення ВІЛ 1 та 2 типів №1</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6</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sz w:val="24"/>
                <w:szCs w:val="24"/>
              </w:rPr>
            </w:pPr>
            <w:r w:rsidRPr="00E83480">
              <w:rPr>
                <w:rFonts w:ascii="Times New Roman" w:hAnsi="Times New Roman" w:cs="Times New Roman"/>
                <w:color w:val="000000"/>
                <w:sz w:val="24"/>
                <w:szCs w:val="24"/>
                <w:shd w:val="clear" w:color="auto" w:fill="FDFEFD"/>
              </w:rPr>
              <w:t xml:space="preserve">Тест </w:t>
            </w:r>
            <w:proofErr w:type="spellStart"/>
            <w:r w:rsidRPr="00E83480">
              <w:rPr>
                <w:rFonts w:ascii="Times New Roman" w:hAnsi="Times New Roman" w:cs="Times New Roman"/>
                <w:color w:val="000000"/>
                <w:sz w:val="24"/>
                <w:szCs w:val="24"/>
                <w:shd w:val="clear" w:color="auto" w:fill="FDFEFD"/>
              </w:rPr>
              <w:t>імунохроматографічний</w:t>
            </w:r>
            <w:proofErr w:type="spellEnd"/>
            <w:r w:rsidRPr="00E83480">
              <w:rPr>
                <w:rFonts w:ascii="Times New Roman" w:hAnsi="Times New Roman" w:cs="Times New Roman"/>
                <w:color w:val="000000"/>
                <w:sz w:val="24"/>
                <w:szCs w:val="24"/>
                <w:shd w:val="clear" w:color="auto" w:fill="FDFEFD"/>
              </w:rPr>
              <w:t xml:space="preserve"> для виявлення прихованої крові у зразках фекалій №1</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7</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sz w:val="24"/>
                <w:szCs w:val="24"/>
              </w:rPr>
            </w:pPr>
            <w:r w:rsidRPr="00E83480">
              <w:rPr>
                <w:rFonts w:ascii="Times New Roman" w:hAnsi="Times New Roman" w:cs="Times New Roman"/>
                <w:color w:val="000000"/>
                <w:sz w:val="24"/>
                <w:szCs w:val="24"/>
                <w:shd w:val="clear" w:color="auto" w:fill="FDFEFD"/>
              </w:rPr>
              <w:t xml:space="preserve">Набір реагентів для </w:t>
            </w:r>
            <w:proofErr w:type="spellStart"/>
            <w:r w:rsidRPr="00E83480">
              <w:rPr>
                <w:rFonts w:ascii="Times New Roman" w:hAnsi="Times New Roman" w:cs="Times New Roman"/>
                <w:color w:val="000000"/>
                <w:sz w:val="24"/>
                <w:szCs w:val="24"/>
                <w:shd w:val="clear" w:color="auto" w:fill="FDFEFD"/>
              </w:rPr>
              <w:t>імуноферментного</w:t>
            </w:r>
            <w:proofErr w:type="spellEnd"/>
            <w:r w:rsidRPr="00E83480">
              <w:rPr>
                <w:rFonts w:ascii="Times New Roman" w:hAnsi="Times New Roman" w:cs="Times New Roman"/>
                <w:color w:val="000000"/>
                <w:sz w:val="24"/>
                <w:szCs w:val="24"/>
                <w:shd w:val="clear" w:color="auto" w:fill="FDFEFD"/>
              </w:rPr>
              <w:t xml:space="preserve"> визначення Простат-специфічного </w:t>
            </w:r>
            <w:proofErr w:type="spellStart"/>
            <w:r w:rsidRPr="00E83480">
              <w:rPr>
                <w:rFonts w:ascii="Times New Roman" w:hAnsi="Times New Roman" w:cs="Times New Roman"/>
                <w:color w:val="000000"/>
                <w:sz w:val="24"/>
                <w:szCs w:val="24"/>
                <w:shd w:val="clear" w:color="auto" w:fill="FDFEFD"/>
              </w:rPr>
              <w:t>антигена</w:t>
            </w:r>
            <w:proofErr w:type="spellEnd"/>
            <w:r w:rsidRPr="00E83480">
              <w:rPr>
                <w:rFonts w:ascii="Times New Roman" w:hAnsi="Times New Roman" w:cs="Times New Roman"/>
                <w:color w:val="000000"/>
                <w:sz w:val="24"/>
                <w:szCs w:val="24"/>
                <w:shd w:val="clear" w:color="auto" w:fill="FDFEFD"/>
              </w:rPr>
              <w:t xml:space="preserve"> загального (ІФА)</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8</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sz w:val="24"/>
                <w:szCs w:val="24"/>
              </w:rPr>
            </w:pPr>
            <w:r w:rsidRPr="00E83480">
              <w:rPr>
                <w:rFonts w:ascii="Times New Roman" w:hAnsi="Times New Roman" w:cs="Times New Roman"/>
                <w:color w:val="000000"/>
                <w:sz w:val="24"/>
                <w:szCs w:val="24"/>
                <w:shd w:val="clear" w:color="auto" w:fill="FDFEFD"/>
              </w:rPr>
              <w:t>Комбінований тест на маркери гепатиту В (</w:t>
            </w:r>
            <w:proofErr w:type="spellStart"/>
            <w:r w:rsidRPr="00E83480">
              <w:rPr>
                <w:rFonts w:ascii="Times New Roman" w:hAnsi="Times New Roman" w:cs="Times New Roman"/>
                <w:color w:val="000000"/>
                <w:sz w:val="24"/>
                <w:szCs w:val="24"/>
                <w:shd w:val="clear" w:color="auto" w:fill="FDFEFD"/>
              </w:rPr>
              <w:t>HBsAg</w:t>
            </w:r>
            <w:proofErr w:type="spellEnd"/>
            <w:r w:rsidRPr="00E83480">
              <w:rPr>
                <w:rFonts w:ascii="Times New Roman" w:hAnsi="Times New Roman" w:cs="Times New Roman"/>
                <w:color w:val="000000"/>
                <w:sz w:val="24"/>
                <w:szCs w:val="24"/>
                <w:shd w:val="clear" w:color="auto" w:fill="FDFEFD"/>
              </w:rPr>
              <w:t xml:space="preserve">, </w:t>
            </w:r>
            <w:proofErr w:type="spellStart"/>
            <w:r w:rsidRPr="00E83480">
              <w:rPr>
                <w:rFonts w:ascii="Times New Roman" w:hAnsi="Times New Roman" w:cs="Times New Roman"/>
                <w:color w:val="000000"/>
                <w:sz w:val="24"/>
                <w:szCs w:val="24"/>
                <w:shd w:val="clear" w:color="auto" w:fill="FDFEFD"/>
              </w:rPr>
              <w:t>HBsAb</w:t>
            </w:r>
            <w:proofErr w:type="spellEnd"/>
            <w:r w:rsidRPr="00E83480">
              <w:rPr>
                <w:rFonts w:ascii="Times New Roman" w:hAnsi="Times New Roman" w:cs="Times New Roman"/>
                <w:color w:val="000000"/>
                <w:sz w:val="24"/>
                <w:szCs w:val="24"/>
                <w:shd w:val="clear" w:color="auto" w:fill="FDFEFD"/>
              </w:rPr>
              <w:t xml:space="preserve">, </w:t>
            </w:r>
            <w:proofErr w:type="spellStart"/>
            <w:r w:rsidRPr="00E83480">
              <w:rPr>
                <w:rFonts w:ascii="Times New Roman" w:hAnsi="Times New Roman" w:cs="Times New Roman"/>
                <w:color w:val="000000"/>
                <w:sz w:val="24"/>
                <w:szCs w:val="24"/>
                <w:shd w:val="clear" w:color="auto" w:fill="FDFEFD"/>
              </w:rPr>
              <w:t>HBeAg</w:t>
            </w:r>
            <w:proofErr w:type="spellEnd"/>
            <w:r w:rsidRPr="00E83480">
              <w:rPr>
                <w:rFonts w:ascii="Times New Roman" w:hAnsi="Times New Roman" w:cs="Times New Roman"/>
                <w:color w:val="000000"/>
                <w:sz w:val="24"/>
                <w:szCs w:val="24"/>
                <w:shd w:val="clear" w:color="auto" w:fill="FDFEFD"/>
              </w:rPr>
              <w:t xml:space="preserve">, </w:t>
            </w:r>
            <w:proofErr w:type="spellStart"/>
            <w:r w:rsidRPr="00E83480">
              <w:rPr>
                <w:rFonts w:ascii="Times New Roman" w:hAnsi="Times New Roman" w:cs="Times New Roman"/>
                <w:color w:val="000000"/>
                <w:sz w:val="24"/>
                <w:szCs w:val="24"/>
                <w:shd w:val="clear" w:color="auto" w:fill="FDFEFD"/>
              </w:rPr>
              <w:t>HBeAb</w:t>
            </w:r>
            <w:proofErr w:type="spellEnd"/>
            <w:r w:rsidRPr="00E83480">
              <w:rPr>
                <w:rFonts w:ascii="Times New Roman" w:hAnsi="Times New Roman" w:cs="Times New Roman"/>
                <w:color w:val="000000"/>
                <w:sz w:val="24"/>
                <w:szCs w:val="24"/>
                <w:shd w:val="clear" w:color="auto" w:fill="FDFEFD"/>
              </w:rPr>
              <w:t xml:space="preserve">, </w:t>
            </w:r>
            <w:proofErr w:type="spellStart"/>
            <w:r w:rsidRPr="00E83480">
              <w:rPr>
                <w:rFonts w:ascii="Times New Roman" w:hAnsi="Times New Roman" w:cs="Times New Roman"/>
                <w:color w:val="000000"/>
                <w:sz w:val="24"/>
                <w:szCs w:val="24"/>
                <w:shd w:val="clear" w:color="auto" w:fill="FDFEFD"/>
              </w:rPr>
              <w:t>HBcAb</w:t>
            </w:r>
            <w:proofErr w:type="spellEnd"/>
            <w:r w:rsidRPr="00E83480">
              <w:rPr>
                <w:rFonts w:ascii="Times New Roman" w:hAnsi="Times New Roman" w:cs="Times New Roman"/>
                <w:color w:val="000000"/>
                <w:sz w:val="24"/>
                <w:szCs w:val="24"/>
                <w:shd w:val="clear" w:color="auto" w:fill="FDFEFD"/>
              </w:rPr>
              <w:t>), W040-P</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9</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sz w:val="24"/>
                <w:szCs w:val="24"/>
              </w:rPr>
            </w:pPr>
            <w:r w:rsidRPr="00E83480">
              <w:rPr>
                <w:rFonts w:ascii="Times New Roman" w:hAnsi="Times New Roman" w:cs="Times New Roman"/>
                <w:color w:val="000000"/>
                <w:sz w:val="24"/>
                <w:szCs w:val="24"/>
                <w:shd w:val="clear" w:color="auto" w:fill="FDFEFD"/>
              </w:rPr>
              <w:t>Швидкий ІХА для визначення вагітності в сечі, № 1</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10</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sz w:val="24"/>
                <w:szCs w:val="24"/>
              </w:rPr>
            </w:pPr>
            <w:r w:rsidRPr="00E83480">
              <w:rPr>
                <w:rFonts w:ascii="Times New Roman" w:hAnsi="Times New Roman" w:cs="Times New Roman"/>
                <w:color w:val="000000"/>
                <w:sz w:val="24"/>
                <w:szCs w:val="24"/>
                <w:shd w:val="clear" w:color="auto" w:fill="FDFEFD"/>
              </w:rPr>
              <w:t>Тест для виявлення вірусного гепатиту C, №25</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lastRenderedPageBreak/>
              <w:t>11</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6E676B" w:rsidRDefault="002C22A6" w:rsidP="002C22A6">
            <w:pPr>
              <w:spacing w:after="0"/>
              <w:rPr>
                <w:rFonts w:ascii="Times New Roman" w:hAnsi="Times New Roman" w:cs="Times New Roman"/>
                <w:sz w:val="24"/>
                <w:szCs w:val="24"/>
                <w:lang w:val="ru-RU"/>
              </w:rPr>
            </w:pPr>
            <w:r w:rsidRPr="00E83480">
              <w:rPr>
                <w:rFonts w:ascii="Times New Roman" w:hAnsi="Times New Roman" w:cs="Times New Roman"/>
                <w:color w:val="000000"/>
                <w:sz w:val="24"/>
                <w:szCs w:val="24"/>
                <w:shd w:val="clear" w:color="auto" w:fill="FDFEFD"/>
              </w:rPr>
              <w:t xml:space="preserve">Тести швидкі для визначення інфекційних захворювань </w:t>
            </w:r>
            <w:r w:rsidR="006E676B" w:rsidRPr="006E676B">
              <w:rPr>
                <w:rFonts w:ascii="Times New Roman" w:hAnsi="Times New Roman" w:cs="Times New Roman"/>
                <w:color w:val="000000"/>
                <w:sz w:val="24"/>
                <w:szCs w:val="24"/>
                <w:shd w:val="clear" w:color="auto" w:fill="FDFEFD"/>
                <w:lang w:val="ru-RU"/>
              </w:rPr>
              <w:t>(</w:t>
            </w:r>
            <w:r w:rsidR="003A2378" w:rsidRPr="006E676B">
              <w:rPr>
                <w:rFonts w:ascii="Times New Roman" w:hAnsi="Times New Roman" w:cs="Times New Roman"/>
                <w:sz w:val="24"/>
                <w:szCs w:val="24"/>
                <w:shd w:val="clear" w:color="auto" w:fill="FFFFFF"/>
              </w:rPr>
              <w:t>В</w:t>
            </w:r>
            <w:r w:rsidR="003A2378" w:rsidRPr="006E676B">
              <w:rPr>
                <w:rFonts w:ascii="Times New Roman" w:hAnsi="Times New Roman" w:cs="Times New Roman"/>
              </w:rPr>
              <w:t>изначення</w:t>
            </w:r>
            <w:r w:rsidRPr="006E676B">
              <w:rPr>
                <w:rFonts w:ascii="Times New Roman" w:hAnsi="Times New Roman" w:cs="Times New Roman"/>
                <w:sz w:val="24"/>
                <w:szCs w:val="24"/>
                <w:shd w:val="clear" w:color="auto" w:fill="FFFFFF"/>
              </w:rPr>
              <w:t> </w:t>
            </w:r>
            <w:proofErr w:type="spellStart"/>
            <w:r w:rsidR="003A2378" w:rsidRPr="006E676B">
              <w:rPr>
                <w:rFonts w:ascii="Times New Roman" w:hAnsi="Times New Roman" w:cs="Times New Roman"/>
                <w:sz w:val="24"/>
                <w:szCs w:val="24"/>
                <w:shd w:val="clear" w:color="auto" w:fill="FFFFFF"/>
              </w:rPr>
              <w:t>Т</w:t>
            </w:r>
            <w:r w:rsidRPr="006E676B">
              <w:rPr>
                <w:rStyle w:val="af5"/>
                <w:rFonts w:ascii="Times New Roman" w:hAnsi="Times New Roman" w:cs="Times New Roman"/>
                <w:b/>
                <w:bCs/>
                <w:sz w:val="24"/>
                <w:szCs w:val="24"/>
                <w:shd w:val="clear" w:color="auto" w:fill="FFFFFF"/>
              </w:rPr>
              <w:t>ропонін</w:t>
            </w:r>
            <w:r w:rsidR="003A2378" w:rsidRPr="006E676B">
              <w:rPr>
                <w:rStyle w:val="af5"/>
                <w:rFonts w:ascii="Times New Roman" w:hAnsi="Times New Roman" w:cs="Times New Roman"/>
                <w:b/>
                <w:bCs/>
                <w:sz w:val="24"/>
                <w:szCs w:val="24"/>
                <w:shd w:val="clear" w:color="auto" w:fill="FFFFFF"/>
              </w:rPr>
              <w:t>у</w:t>
            </w:r>
            <w:proofErr w:type="spellEnd"/>
            <w:r w:rsidRPr="006E676B">
              <w:rPr>
                <w:rFonts w:ascii="Times New Roman" w:hAnsi="Times New Roman" w:cs="Times New Roman"/>
                <w:sz w:val="24"/>
                <w:szCs w:val="24"/>
                <w:shd w:val="clear" w:color="auto" w:fill="FFFFFF"/>
              </w:rPr>
              <w:t> І</w:t>
            </w:r>
            <w:r w:rsidR="006E676B" w:rsidRPr="006E676B">
              <w:rPr>
                <w:rFonts w:ascii="Times New Roman" w:hAnsi="Times New Roman" w:cs="Times New Roman"/>
                <w:sz w:val="24"/>
                <w:szCs w:val="24"/>
                <w:shd w:val="clear" w:color="auto" w:fill="FFFFFF"/>
                <w:lang w:val="ru-RU"/>
              </w:rPr>
              <w:t>)</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12</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line="300" w:lineRule="atLeast"/>
              <w:textAlignment w:val="baseline"/>
              <w:rPr>
                <w:rFonts w:ascii="Times New Roman" w:hAnsi="Times New Roman" w:cs="Times New Roman"/>
                <w:color w:val="000000"/>
                <w:sz w:val="24"/>
                <w:szCs w:val="24"/>
              </w:rPr>
            </w:pPr>
            <w:r w:rsidRPr="00E83480">
              <w:rPr>
                <w:rFonts w:ascii="Times New Roman" w:hAnsi="Times New Roman" w:cs="Times New Roman"/>
                <w:color w:val="000000"/>
                <w:sz w:val="24"/>
                <w:szCs w:val="24"/>
              </w:rPr>
              <w:t>Тест для виявлення вірусного гепатиту В, №25</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13</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sz w:val="24"/>
                <w:szCs w:val="24"/>
              </w:rPr>
            </w:pPr>
            <w:r w:rsidRPr="00E83480">
              <w:rPr>
                <w:rFonts w:ascii="Times New Roman" w:hAnsi="Times New Roman" w:cs="Times New Roman"/>
                <w:color w:val="000000"/>
                <w:sz w:val="24"/>
                <w:szCs w:val="24"/>
                <w:shd w:val="clear" w:color="auto" w:fill="FDFEFD"/>
              </w:rPr>
              <w:t xml:space="preserve">Тест смужки </w:t>
            </w:r>
            <w:proofErr w:type="spellStart"/>
            <w:r w:rsidRPr="00E83480">
              <w:rPr>
                <w:rFonts w:ascii="Times New Roman" w:hAnsi="Times New Roman" w:cs="Times New Roman"/>
                <w:color w:val="000000"/>
                <w:sz w:val="24"/>
                <w:szCs w:val="24"/>
                <w:shd w:val="clear" w:color="auto" w:fill="FDFEFD"/>
              </w:rPr>
              <w:t>EasyTouch</w:t>
            </w:r>
            <w:proofErr w:type="spellEnd"/>
            <w:r w:rsidRPr="00E83480">
              <w:rPr>
                <w:rFonts w:ascii="Times New Roman" w:hAnsi="Times New Roman" w:cs="Times New Roman"/>
                <w:color w:val="000000"/>
                <w:sz w:val="24"/>
                <w:szCs w:val="24"/>
                <w:shd w:val="clear" w:color="auto" w:fill="FDFEFD"/>
              </w:rPr>
              <w:t xml:space="preserve"> для вимірювання рівня холестерину в крові, №25</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14</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line="300" w:lineRule="atLeast"/>
              <w:textAlignment w:val="baseline"/>
              <w:rPr>
                <w:rFonts w:ascii="Times New Roman" w:hAnsi="Times New Roman" w:cs="Times New Roman"/>
                <w:color w:val="000000"/>
                <w:sz w:val="24"/>
                <w:szCs w:val="24"/>
              </w:rPr>
            </w:pPr>
            <w:r w:rsidRPr="00E83480">
              <w:rPr>
                <w:rFonts w:ascii="Times New Roman" w:hAnsi="Times New Roman" w:cs="Times New Roman"/>
                <w:color w:val="000000"/>
                <w:sz w:val="24"/>
                <w:szCs w:val="24"/>
              </w:rPr>
              <w:t>Тест-смужки для напівавтоматичного якісного експрес аналізу сечі на 11 параметрів (прилади: LabAnalyt-50,LabAnalyt-180,LabAnalyt-500,LabAnalyt-В/С/US-500 АІ) №100</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E83480" w:rsidP="002C22A6">
            <w:pPr>
              <w:spacing w:after="0"/>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15</w:t>
            </w:r>
          </w:p>
        </w:tc>
        <w:tc>
          <w:tcPr>
            <w:tcW w:w="2766"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sz w:val="24"/>
                <w:szCs w:val="24"/>
              </w:rPr>
            </w:pPr>
            <w:r w:rsidRPr="00E83480">
              <w:rPr>
                <w:rFonts w:ascii="Times New Roman" w:hAnsi="Times New Roman" w:cs="Times New Roman"/>
                <w:color w:val="000000"/>
                <w:sz w:val="24"/>
                <w:szCs w:val="24"/>
                <w:shd w:val="clear" w:color="auto" w:fill="FDFEFD"/>
              </w:rPr>
              <w:t xml:space="preserve">Тест-смужки для визначення </w:t>
            </w:r>
            <w:proofErr w:type="spellStart"/>
            <w:r w:rsidRPr="00E83480">
              <w:rPr>
                <w:rFonts w:ascii="Times New Roman" w:hAnsi="Times New Roman" w:cs="Times New Roman"/>
                <w:color w:val="000000"/>
                <w:sz w:val="24"/>
                <w:szCs w:val="24"/>
                <w:shd w:val="clear" w:color="auto" w:fill="FDFEFD"/>
              </w:rPr>
              <w:t>pH</w:t>
            </w:r>
            <w:proofErr w:type="spellEnd"/>
            <w:r w:rsidRPr="00E83480">
              <w:rPr>
                <w:rFonts w:ascii="Times New Roman" w:hAnsi="Times New Roman" w:cs="Times New Roman"/>
                <w:color w:val="000000"/>
                <w:sz w:val="24"/>
                <w:szCs w:val="24"/>
                <w:shd w:val="clear" w:color="auto" w:fill="FDFEFD"/>
              </w:rPr>
              <w:t xml:space="preserve"> сечі №100</w:t>
            </w:r>
            <w:r w:rsidR="003A2378" w:rsidRPr="00E83480">
              <w:rPr>
                <w:rFonts w:ascii="Times New Roman" w:hAnsi="Times New Roman" w:cs="Times New Roman"/>
                <w:color w:val="000000"/>
                <w:sz w:val="24"/>
                <w:szCs w:val="24"/>
                <w:shd w:val="clear" w:color="auto" w:fill="FDFEFD"/>
              </w:rPr>
              <w:t xml:space="preserve"> </w:t>
            </w:r>
            <w:r w:rsidR="003A2378" w:rsidRPr="00E83480">
              <w:rPr>
                <w:rFonts w:ascii="Times New Roman" w:hAnsi="Times New Roman" w:cs="Times New Roman"/>
                <w:color w:val="FF0000"/>
                <w:shd w:val="clear" w:color="auto" w:fill="FDFEFD"/>
              </w:rPr>
              <w:t>*</w:t>
            </w:r>
            <w:r w:rsidR="00032AB9">
              <w:rPr>
                <w:rFonts w:ascii="Times New Roman" w:hAnsi="Times New Roman" w:cs="Times New Roman"/>
                <w:color w:val="FF0000"/>
                <w:shd w:val="clear" w:color="auto" w:fill="FDFEFD"/>
              </w:rPr>
              <w:t>*</w:t>
            </w:r>
          </w:p>
        </w:tc>
        <w:tc>
          <w:tcPr>
            <w:tcW w:w="2442" w:type="dxa"/>
            <w:tcBorders>
              <w:top w:val="single" w:sz="4" w:space="0" w:color="000000"/>
              <w:left w:val="single" w:sz="4" w:space="0" w:color="000000"/>
              <w:bottom w:val="single" w:sz="4" w:space="0" w:color="000000"/>
              <w:right w:val="single" w:sz="4" w:space="0" w:color="auto"/>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rPr>
                <w:rFonts w:ascii="Times New Roman" w:hAnsi="Times New Roman" w:cs="Times New Roman"/>
                <w:bCs/>
                <w:sz w:val="23"/>
                <w:szCs w:val="23"/>
              </w:rPr>
            </w:pPr>
          </w:p>
        </w:tc>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jc w:val="center"/>
              <w:rPr>
                <w:rFonts w:ascii="Times New Roman" w:hAnsi="Times New Roman" w:cs="Times New Roman"/>
                <w:bCs/>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E83480"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90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1E520B" w:rsidRDefault="002C22A6" w:rsidP="002C22A6">
            <w:pPr>
              <w:spacing w:after="0"/>
              <w:jc w:val="right"/>
              <w:rPr>
                <w:rFonts w:ascii="Times New Roman" w:hAnsi="Times New Roman" w:cs="Times New Roman"/>
                <w:sz w:val="24"/>
                <w:szCs w:val="24"/>
              </w:rPr>
            </w:pPr>
            <w:r w:rsidRPr="001E520B">
              <w:rPr>
                <w:rFonts w:ascii="Times New Roman" w:hAnsi="Times New Roman" w:cs="Times New Roman"/>
                <w:b/>
                <w:sz w:val="24"/>
                <w:szCs w:val="24"/>
              </w:rPr>
              <w:t>Вартість, без ПДВ, грн.:</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825723"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90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1E520B" w:rsidRDefault="002C22A6" w:rsidP="002C22A6">
            <w:pPr>
              <w:spacing w:after="0"/>
              <w:jc w:val="right"/>
              <w:rPr>
                <w:rFonts w:ascii="Times New Roman" w:hAnsi="Times New Roman" w:cs="Times New Roman"/>
                <w:sz w:val="24"/>
                <w:szCs w:val="24"/>
              </w:rPr>
            </w:pPr>
            <w:r w:rsidRPr="001E520B">
              <w:rPr>
                <w:rFonts w:ascii="Times New Roman" w:hAnsi="Times New Roman" w:cs="Times New Roman"/>
                <w:b/>
                <w:sz w:val="24"/>
                <w:szCs w:val="24"/>
              </w:rPr>
              <w:t>ПДВ, грн.:</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825723" w:rsidRDefault="002C22A6" w:rsidP="002C22A6">
            <w:pPr>
              <w:spacing w:after="0" w:line="264" w:lineRule="auto"/>
              <w:jc w:val="center"/>
              <w:rPr>
                <w:rFonts w:ascii="Times New Roman" w:hAnsi="Times New Roman" w:cs="Times New Roman"/>
                <w:sz w:val="23"/>
                <w:szCs w:val="23"/>
              </w:rPr>
            </w:pPr>
          </w:p>
        </w:tc>
      </w:tr>
      <w:tr w:rsidR="002C22A6" w:rsidRPr="00AA2586" w:rsidTr="00032AB9">
        <w:trPr>
          <w:trHeight w:val="70"/>
        </w:trPr>
        <w:tc>
          <w:tcPr>
            <w:tcW w:w="90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1E520B" w:rsidRDefault="002C22A6" w:rsidP="002C22A6">
            <w:pPr>
              <w:spacing w:after="0"/>
              <w:jc w:val="right"/>
              <w:rPr>
                <w:rFonts w:ascii="Times New Roman" w:hAnsi="Times New Roman" w:cs="Times New Roman"/>
                <w:b/>
                <w:sz w:val="24"/>
                <w:szCs w:val="24"/>
              </w:rPr>
            </w:pPr>
            <w:r w:rsidRPr="001E520B">
              <w:rPr>
                <w:rFonts w:ascii="Times New Roman" w:hAnsi="Times New Roman" w:cs="Times New Roman"/>
                <w:b/>
                <w:sz w:val="24"/>
                <w:szCs w:val="24"/>
              </w:rPr>
              <w:t>РАЗОМ з ПДВ, грн.:</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2A6" w:rsidRPr="00825723" w:rsidRDefault="002C22A6" w:rsidP="002C22A6">
            <w:pPr>
              <w:spacing w:after="0" w:line="264" w:lineRule="auto"/>
              <w:jc w:val="center"/>
              <w:rPr>
                <w:rFonts w:ascii="Times New Roman" w:hAnsi="Times New Roman" w:cs="Times New Roman"/>
                <w:sz w:val="23"/>
                <w:szCs w:val="23"/>
              </w:rPr>
            </w:pPr>
          </w:p>
        </w:tc>
      </w:tr>
    </w:tbl>
    <w:p w:rsidR="002C22A6" w:rsidRPr="00032AB9" w:rsidRDefault="00032AB9" w:rsidP="00032AB9">
      <w:pPr>
        <w:spacing w:after="0" w:line="240" w:lineRule="auto"/>
        <w:ind w:right="-36" w:firstLine="567"/>
        <w:rPr>
          <w:rFonts w:ascii="Times New Roman" w:eastAsia="Times New Roman" w:hAnsi="Times New Roman" w:cs="Times New Roman"/>
          <w:b/>
          <w:color w:val="FF0000"/>
          <w:sz w:val="24"/>
          <w:szCs w:val="24"/>
        </w:rPr>
      </w:pPr>
      <w:r w:rsidRPr="00032AB9">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Дана специфікація є примірною та може змінюватись та доповнюватись на етапі укладання Договору </w:t>
      </w:r>
    </w:p>
    <w:p w:rsidR="002C22A6" w:rsidRPr="003A2378" w:rsidRDefault="003A2378" w:rsidP="00E83480">
      <w:pPr>
        <w:spacing w:after="0" w:line="240" w:lineRule="auto"/>
        <w:ind w:left="567" w:right="-36"/>
        <w:jc w:val="both"/>
        <w:rPr>
          <w:rFonts w:ascii="Times New Roman" w:eastAsia="Times New Roman" w:hAnsi="Times New Roman" w:cs="Times New Roman"/>
          <w:b/>
          <w:color w:val="FF0000"/>
          <w:sz w:val="24"/>
          <w:szCs w:val="24"/>
        </w:rPr>
      </w:pPr>
      <w:r w:rsidRPr="003A2378">
        <w:rPr>
          <w:rFonts w:ascii="Times New Roman" w:eastAsia="Times New Roman" w:hAnsi="Times New Roman" w:cs="Times New Roman"/>
          <w:b/>
          <w:color w:val="FF0000"/>
          <w:sz w:val="24"/>
          <w:szCs w:val="24"/>
        </w:rPr>
        <w:t>*</w:t>
      </w:r>
      <w:r w:rsidR="00032AB9">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 xml:space="preserve"> дані тест смужки</w:t>
      </w:r>
      <w:r w:rsidR="006E676B" w:rsidRPr="006E676B">
        <w:rPr>
          <w:rFonts w:ascii="Times New Roman" w:eastAsia="Times New Roman" w:hAnsi="Times New Roman" w:cs="Times New Roman"/>
          <w:b/>
          <w:color w:val="FF0000"/>
          <w:sz w:val="24"/>
          <w:szCs w:val="24"/>
        </w:rPr>
        <w:t xml:space="preserve"> </w:t>
      </w:r>
      <w:r w:rsidR="006E676B">
        <w:rPr>
          <w:rFonts w:ascii="Times New Roman" w:eastAsia="Times New Roman" w:hAnsi="Times New Roman" w:cs="Times New Roman"/>
          <w:b/>
          <w:color w:val="FF0000"/>
          <w:sz w:val="24"/>
          <w:szCs w:val="24"/>
        </w:rPr>
        <w:t>мають</w:t>
      </w:r>
      <w:r>
        <w:rPr>
          <w:rFonts w:ascii="Times New Roman" w:eastAsia="Times New Roman" w:hAnsi="Times New Roman" w:cs="Times New Roman"/>
          <w:b/>
          <w:color w:val="FF0000"/>
          <w:sz w:val="24"/>
          <w:szCs w:val="24"/>
        </w:rPr>
        <w:t xml:space="preserve"> бу</w:t>
      </w:r>
      <w:r w:rsidR="006E676B">
        <w:rPr>
          <w:rFonts w:ascii="Times New Roman" w:eastAsia="Times New Roman" w:hAnsi="Times New Roman" w:cs="Times New Roman"/>
          <w:b/>
          <w:color w:val="FF0000"/>
          <w:sz w:val="24"/>
          <w:szCs w:val="24"/>
        </w:rPr>
        <w:t>ти</w:t>
      </w:r>
      <w:r>
        <w:rPr>
          <w:rFonts w:ascii="Times New Roman" w:eastAsia="Times New Roman" w:hAnsi="Times New Roman" w:cs="Times New Roman"/>
          <w:b/>
          <w:color w:val="FF0000"/>
          <w:sz w:val="24"/>
          <w:szCs w:val="24"/>
        </w:rPr>
        <w:t xml:space="preserve"> сумісні з апаратом</w:t>
      </w:r>
      <w:r w:rsidR="00E83480" w:rsidRPr="00E8348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lang w:val="en-US"/>
        </w:rPr>
        <w:t>CITOLAB</w:t>
      </w:r>
      <w:r w:rsidRPr="003A237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lang w:val="en-US"/>
        </w:rPr>
        <w:t>Reader</w:t>
      </w:r>
      <w:r w:rsidRPr="003A2378">
        <w:rPr>
          <w:rFonts w:ascii="Times New Roman" w:eastAsia="Times New Roman" w:hAnsi="Times New Roman" w:cs="Times New Roman"/>
          <w:b/>
          <w:color w:val="FF0000"/>
          <w:sz w:val="24"/>
          <w:szCs w:val="24"/>
        </w:rPr>
        <w:t xml:space="preserve"> 300</w:t>
      </w:r>
    </w:p>
    <w:p w:rsidR="002C22A6" w:rsidRDefault="002C22A6" w:rsidP="005B0D92">
      <w:pPr>
        <w:spacing w:after="0" w:line="240" w:lineRule="auto"/>
        <w:ind w:right="-36" w:firstLine="567"/>
        <w:jc w:val="center"/>
        <w:rPr>
          <w:rFonts w:ascii="Times New Roman" w:eastAsia="Times New Roman" w:hAnsi="Times New Roman" w:cs="Times New Roman"/>
          <w:b/>
          <w:sz w:val="24"/>
          <w:szCs w:val="24"/>
        </w:rPr>
      </w:pPr>
    </w:p>
    <w:p w:rsidR="002C22A6" w:rsidRDefault="002C22A6"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A297C" w:rsidTr="000362C3">
        <w:trPr>
          <w:jc w:val="center"/>
        </w:trPr>
        <w:tc>
          <w:tcPr>
            <w:tcW w:w="4755" w:type="dxa"/>
            <w:shd w:val="clear" w:color="auto" w:fill="auto"/>
            <w:tcMar>
              <w:top w:w="100" w:type="dxa"/>
              <w:left w:w="100" w:type="dxa"/>
              <w:bottom w:w="100" w:type="dxa"/>
              <w:right w:w="100" w:type="dxa"/>
            </w:tcMar>
          </w:tcPr>
          <w:p w:rsidR="009A297C" w:rsidRPr="0098580F" w:rsidRDefault="009A297C" w:rsidP="009A297C">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301553" w:rsidRPr="00396BB2">
              <w:rPr>
                <w:rFonts w:ascii="Times New Roman" w:hAnsi="Times New Roman" w:cs="Times New Roman"/>
                <w:kern w:val="16"/>
                <w:sz w:val="24"/>
                <w:szCs w:val="24"/>
              </w:rPr>
              <w:t>628201720344310006000085170</w:t>
            </w:r>
            <w:r w:rsidR="00301553" w:rsidRPr="00396BB2">
              <w:rPr>
                <w:rFonts w:ascii="Times New Roman" w:eastAsia="Times New Roman" w:hAnsi="Times New Roman" w:cs="Times New Roman"/>
                <w:sz w:val="24"/>
                <w:szCs w:val="24"/>
              </w:rPr>
              <w:t xml:space="preserve"> </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9A297C" w:rsidRDefault="009A297C" w:rsidP="009A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9A297C" w:rsidTr="000362C3">
        <w:trPr>
          <w:trHeight w:val="25"/>
          <w:jc w:val="center"/>
        </w:trPr>
        <w:tc>
          <w:tcPr>
            <w:tcW w:w="475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w:t>
            </w:r>
            <w:r w:rsidR="00301553" w:rsidRPr="00396BB2">
              <w:rPr>
                <w:rFonts w:ascii="Times New Roman" w:hAnsi="Times New Roman" w:cs="Times New Roman"/>
                <w:kern w:val="16"/>
                <w:sz w:val="24"/>
                <w:szCs w:val="24"/>
              </w:rPr>
              <w:t>УДКСУ у Горохівському районі</w:t>
            </w:r>
          </w:p>
        </w:tc>
        <w:tc>
          <w:tcPr>
            <w:tcW w:w="4845" w:type="dxa"/>
            <w:shd w:val="clear" w:color="auto" w:fill="auto"/>
            <w:tcMar>
              <w:top w:w="100" w:type="dxa"/>
              <w:left w:w="100" w:type="dxa"/>
              <w:bottom w:w="100" w:type="dxa"/>
              <w:right w:w="100" w:type="dxa"/>
            </w:tcMar>
          </w:tcPr>
          <w:p w:rsidR="009A297C" w:rsidRDefault="009A297C" w:rsidP="009A297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87119A">
      <w:pPr>
        <w:spacing w:after="0" w:line="240" w:lineRule="auto"/>
        <w:rPr>
          <w:rFonts w:ascii="Times New Roman" w:eastAsia="Times New Roman" w:hAnsi="Times New Roman" w:cs="Times New Roman"/>
          <w:sz w:val="20"/>
          <w:szCs w:val="20"/>
        </w:rPr>
      </w:pPr>
      <w:bookmarkStart w:id="12" w:name="_GoBack"/>
      <w:bookmarkEnd w:id="12"/>
    </w:p>
    <w:sectPr w:rsidR="005B0D9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319F" w:rsidRDefault="00A9319F">
      <w:pPr>
        <w:spacing w:after="0" w:line="240" w:lineRule="auto"/>
      </w:pPr>
      <w:r>
        <w:separator/>
      </w:r>
    </w:p>
  </w:endnote>
  <w:endnote w:type="continuationSeparator" w:id="0">
    <w:p w:rsidR="00A9319F" w:rsidRDefault="00A9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319F" w:rsidRDefault="00A9319F">
      <w:pPr>
        <w:spacing w:after="0" w:line="240" w:lineRule="auto"/>
      </w:pPr>
      <w:r>
        <w:separator/>
      </w:r>
    </w:p>
  </w:footnote>
  <w:footnote w:type="continuationSeparator" w:id="0">
    <w:p w:rsidR="00A9319F" w:rsidRDefault="00A9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D5118C9"/>
    <w:multiLevelType w:val="hybridMultilevel"/>
    <w:tmpl w:val="1B061622"/>
    <w:lvl w:ilvl="0" w:tplc="8B9C7458">
      <w:numFmt w:val="bullet"/>
      <w:lvlText w:val=""/>
      <w:lvlJc w:val="left"/>
      <w:pPr>
        <w:ind w:left="927" w:hanging="360"/>
      </w:pPr>
      <w:rPr>
        <w:rFonts w:ascii="Symbol" w:eastAsia="Times New Roman" w:hAnsi="Symbol" w:cs="Times New Roman" w:hint="default"/>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1"/>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032AB9"/>
    <w:rsid w:val="0010253B"/>
    <w:rsid w:val="001204B8"/>
    <w:rsid w:val="00124730"/>
    <w:rsid w:val="0014601F"/>
    <w:rsid w:val="001936F8"/>
    <w:rsid w:val="001C7BF9"/>
    <w:rsid w:val="001E520B"/>
    <w:rsid w:val="001F3491"/>
    <w:rsid w:val="002074B4"/>
    <w:rsid w:val="00221732"/>
    <w:rsid w:val="002A1ABF"/>
    <w:rsid w:val="002C22A6"/>
    <w:rsid w:val="002E4F79"/>
    <w:rsid w:val="002E5B9C"/>
    <w:rsid w:val="00301553"/>
    <w:rsid w:val="00304E72"/>
    <w:rsid w:val="00311419"/>
    <w:rsid w:val="00396BB2"/>
    <w:rsid w:val="003A2378"/>
    <w:rsid w:val="003A2FD3"/>
    <w:rsid w:val="003D17C7"/>
    <w:rsid w:val="004310CF"/>
    <w:rsid w:val="004D02BC"/>
    <w:rsid w:val="005360C2"/>
    <w:rsid w:val="005B0D92"/>
    <w:rsid w:val="00606103"/>
    <w:rsid w:val="006749AA"/>
    <w:rsid w:val="00693B4C"/>
    <w:rsid w:val="00695E2C"/>
    <w:rsid w:val="006E676B"/>
    <w:rsid w:val="0087119A"/>
    <w:rsid w:val="00874EB7"/>
    <w:rsid w:val="00895599"/>
    <w:rsid w:val="008B422C"/>
    <w:rsid w:val="008B4988"/>
    <w:rsid w:val="008C7D76"/>
    <w:rsid w:val="009A297C"/>
    <w:rsid w:val="009F07A5"/>
    <w:rsid w:val="00A279D1"/>
    <w:rsid w:val="00A43031"/>
    <w:rsid w:val="00A44898"/>
    <w:rsid w:val="00A9319F"/>
    <w:rsid w:val="00B22280"/>
    <w:rsid w:val="00B2519B"/>
    <w:rsid w:val="00B42218"/>
    <w:rsid w:val="00B444FF"/>
    <w:rsid w:val="00BE71DD"/>
    <w:rsid w:val="00C139CA"/>
    <w:rsid w:val="00C5363A"/>
    <w:rsid w:val="00CF3AC8"/>
    <w:rsid w:val="00D06C0A"/>
    <w:rsid w:val="00D33BF8"/>
    <w:rsid w:val="00D51AC7"/>
    <w:rsid w:val="00DA17AF"/>
    <w:rsid w:val="00DF752A"/>
    <w:rsid w:val="00E1448B"/>
    <w:rsid w:val="00E355E3"/>
    <w:rsid w:val="00E520FE"/>
    <w:rsid w:val="00E716EB"/>
    <w:rsid w:val="00E7419A"/>
    <w:rsid w:val="00E83480"/>
    <w:rsid w:val="00E95AEB"/>
    <w:rsid w:val="00EE4697"/>
    <w:rsid w:val="00F1598F"/>
    <w:rsid w:val="00F80026"/>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389C"/>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Emphasis"/>
    <w:basedOn w:val="a0"/>
    <w:uiPriority w:val="20"/>
    <w:qFormat/>
    <w:rsid w:val="002C2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12</Pages>
  <Words>20378</Words>
  <Characters>11617</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32</cp:revision>
  <dcterms:created xsi:type="dcterms:W3CDTF">2023-11-08T10:59:00Z</dcterms:created>
  <dcterms:modified xsi:type="dcterms:W3CDTF">2024-03-26T08:32:00Z</dcterms:modified>
</cp:coreProperties>
</file>