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8D1CA7">
        <w:rPr>
          <w:rFonts w:ascii="Times New Roman" w:hAnsi="Times New Roman" w:cs="Times New Roman"/>
          <w:color w:val="000000"/>
          <w:sz w:val="24"/>
        </w:rPr>
        <w:t>23</w:t>
      </w:r>
      <w:r w:rsidRPr="009417B3">
        <w:rPr>
          <w:rFonts w:ascii="Times New Roman" w:hAnsi="Times New Roman" w:cs="Times New Roman"/>
          <w:color w:val="000000"/>
          <w:sz w:val="24"/>
        </w:rPr>
        <w:t xml:space="preserve">» </w:t>
      </w:r>
      <w:r w:rsidR="000911BD">
        <w:rPr>
          <w:rFonts w:ascii="Times New Roman" w:hAnsi="Times New Roman" w:cs="Times New Roman"/>
          <w:color w:val="000000"/>
          <w:sz w:val="24"/>
        </w:rPr>
        <w:t>лютого</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084172" w:rsidRPr="00084172">
              <w:rPr>
                <w:rFonts w:ascii="Times New Roman" w:hAnsi="Times New Roman" w:cs="Times New Roman"/>
                <w:b/>
                <w:color w:val="000000"/>
                <w:sz w:val="40"/>
                <w:szCs w:val="40"/>
              </w:rPr>
              <w:t>50310000-1 - Технічне обслуговування і ремонт офісної техніки</w:t>
            </w:r>
          </w:p>
          <w:p w:rsidR="00B6243B" w:rsidRPr="00B05F5B" w:rsidRDefault="00533B1B" w:rsidP="00533B1B">
            <w:pPr>
              <w:jc w:val="center"/>
              <w:rPr>
                <w:rFonts w:ascii="Times New Roman" w:hAnsi="Times New Roman" w:cs="Times New Roman"/>
                <w:b/>
                <w:bCs/>
                <w:sz w:val="40"/>
                <w:szCs w:val="40"/>
                <w:u w:val="single"/>
              </w:rPr>
            </w:pPr>
            <w:r w:rsidRPr="00533B1B">
              <w:rPr>
                <w:rFonts w:ascii="Times New Roman" w:hAnsi="Times New Roman" w:cs="Times New Roman"/>
                <w:b/>
                <w:color w:val="000000"/>
                <w:sz w:val="40"/>
                <w:szCs w:val="40"/>
              </w:rPr>
              <w:t xml:space="preserve"> </w:t>
            </w:r>
            <w:r w:rsidR="00084172" w:rsidRPr="00084172">
              <w:rPr>
                <w:rFonts w:ascii="Times New Roman" w:hAnsi="Times New Roman" w:cs="Times New Roman"/>
                <w:b/>
                <w:color w:val="000000"/>
                <w:sz w:val="40"/>
                <w:szCs w:val="40"/>
              </w:rPr>
              <w:t>Заправка і відновлення картриджів, принтерів і багатофункціональних пристроїв</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084172" w:rsidP="006A47F6">
            <w:pPr>
              <w:spacing w:before="150" w:after="150"/>
              <w:rPr>
                <w:rFonts w:ascii="Times New Roman" w:eastAsia="Times New Roman" w:hAnsi="Times New Roman" w:cs="Times New Roman"/>
                <w:sz w:val="24"/>
                <w:szCs w:val="24"/>
                <w:lang w:eastAsia="ru-RU"/>
              </w:rPr>
            </w:pPr>
            <w:r w:rsidRPr="00084172">
              <w:rPr>
                <w:rFonts w:ascii="Times New Roman" w:hAnsi="Times New Roman"/>
                <w:sz w:val="24"/>
                <w:szCs w:val="24"/>
                <w:lang w:eastAsia="en-US"/>
              </w:rPr>
              <w:t>Заправка і відновлення картриджів, принтерів і багатофункціональних пристроїв</w:t>
            </w:r>
            <w:bookmarkStart w:id="0" w:name="_GoBack"/>
            <w:bookmarkEnd w:id="0"/>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084172" w:rsidRPr="00084172">
              <w:rPr>
                <w:rFonts w:ascii="Times New Roman" w:hAnsi="Times New Roman"/>
                <w:sz w:val="24"/>
                <w:szCs w:val="24"/>
                <w:lang w:eastAsia="en-US"/>
              </w:rPr>
              <w:t>50313000-2</w:t>
            </w:r>
            <w:r w:rsidR="00084172" w:rsidRPr="00084172">
              <w:rPr>
                <w:rFonts w:ascii="Times New Roman" w:hAnsi="Times New Roman"/>
                <w:sz w:val="24"/>
                <w:szCs w:val="24"/>
                <w:lang w:eastAsia="en-US"/>
              </w:rPr>
              <w:tab/>
              <w:t xml:space="preserve">Технічне обслуговування і ремонт копіювально-розмножувальної техніки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084172" w:rsidRPr="00084172">
              <w:rPr>
                <w:rFonts w:ascii="Times New Roman" w:hAnsi="Times New Roman"/>
                <w:sz w:val="24"/>
                <w:szCs w:val="24"/>
                <w:lang w:eastAsia="en-US"/>
              </w:rPr>
              <w:t>50310000-1 - Технічне обслуговування і ремонт офісної техніки</w:t>
            </w:r>
          </w:p>
          <w:p w:rsidR="00FC691A" w:rsidRDefault="00FC691A" w:rsidP="00FC691A">
            <w:pPr>
              <w:spacing w:before="150" w:after="150" w:line="256" w:lineRule="auto"/>
              <w:rPr>
                <w:rFonts w:ascii="Times New Roman" w:eastAsia="Times New Roman" w:hAnsi="Times New Roman"/>
                <w:sz w:val="24"/>
                <w:szCs w:val="24"/>
                <w:lang w:eastAsia="ru-RU"/>
              </w:rPr>
            </w:pPr>
            <w:r>
              <w:rPr>
                <w:rFonts w:ascii="Times New Roman" w:hAnsi="Times New Roman"/>
                <w:sz w:val="24"/>
                <w:szCs w:val="24"/>
                <w:lang w:eastAsia="en-US"/>
              </w:rPr>
              <w:t xml:space="preserve"> </w:t>
            </w:r>
            <w:r w:rsidR="00084172" w:rsidRPr="00084172">
              <w:rPr>
                <w:rFonts w:ascii="Times New Roman" w:hAnsi="Times New Roman"/>
                <w:sz w:val="24"/>
                <w:szCs w:val="24"/>
                <w:lang w:eastAsia="en-US"/>
              </w:rPr>
              <w:t>Заправка і відновлення картриджів, принтерів і багатофункціональних пристроїв</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proofErr w:type="spellStart"/>
            <w:r>
              <w:rPr>
                <w:color w:val="000000"/>
              </w:rPr>
              <w:t>Місце</w:t>
            </w:r>
            <w:proofErr w:type="spellEnd"/>
            <w:r>
              <w:rPr>
                <w:color w:val="000000"/>
              </w:rPr>
              <w:t xml:space="preserve"> </w:t>
            </w:r>
            <w:proofErr w:type="spellStart"/>
            <w:r>
              <w:rPr>
                <w:color w:val="000000"/>
              </w:rPr>
              <w:t>поставки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адресою</w:t>
            </w:r>
            <w:proofErr w:type="spellEnd"/>
            <w:r>
              <w:rPr>
                <w:color w:val="000000"/>
              </w:rPr>
              <w:t xml:space="preserve"> </w:t>
            </w:r>
            <w:proofErr w:type="spellStart"/>
            <w:r>
              <w:rPr>
                <w:color w:val="000000"/>
              </w:rPr>
              <w:t>Замовника</w:t>
            </w:r>
            <w:proofErr w:type="spellEnd"/>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084172">
              <w:rPr>
                <w:rFonts w:ascii="Times New Roman" w:hAnsi="Times New Roman"/>
                <w:b/>
                <w:lang w:val="uk-UA" w:eastAsia="ru-RU"/>
              </w:rPr>
              <w:t>150 послуг</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proofErr w:type="spellStart"/>
            <w:r>
              <w:rPr>
                <w:rFonts w:ascii="Times New Roman" w:hAnsi="Times New Roman"/>
                <w:bCs/>
                <w:lang w:eastAsia="en-US"/>
              </w:rPr>
              <w:t>разі</w:t>
            </w:r>
            <w:proofErr w:type="spellEnd"/>
            <w:r>
              <w:rPr>
                <w:rFonts w:ascii="Times New Roman" w:hAnsi="Times New Roman"/>
                <w:bCs/>
                <w:lang w:eastAsia="en-US"/>
              </w:rPr>
              <w:t xml:space="preserve"> </w:t>
            </w:r>
            <w:proofErr w:type="spellStart"/>
            <w:r>
              <w:rPr>
                <w:rFonts w:ascii="Times New Roman" w:hAnsi="Times New Roman"/>
                <w:bCs/>
                <w:lang w:eastAsia="en-US"/>
              </w:rPr>
              <w:t>коли</w:t>
            </w:r>
            <w:proofErr w:type="spellEnd"/>
            <w:r>
              <w:rPr>
                <w:rFonts w:ascii="Times New Roman" w:hAnsi="Times New Roman"/>
                <w:bCs/>
                <w:lang w:eastAsia="en-US"/>
              </w:rPr>
              <w:t xml:space="preserve"> </w:t>
            </w:r>
            <w:proofErr w:type="spellStart"/>
            <w:r>
              <w:rPr>
                <w:rFonts w:ascii="Times New Roman" w:hAnsi="Times New Roman"/>
                <w:bCs/>
                <w:lang w:eastAsia="en-US"/>
              </w:rPr>
              <w:t>оприлюднення</w:t>
            </w:r>
            <w:proofErr w:type="spellEnd"/>
            <w:r>
              <w:rPr>
                <w:rFonts w:ascii="Times New Roman" w:hAnsi="Times New Roman"/>
                <w:bCs/>
                <w:lang w:eastAsia="en-US"/>
              </w:rPr>
              <w:t xml:space="preserve"> в </w:t>
            </w:r>
            <w:proofErr w:type="spellStart"/>
            <w:r>
              <w:rPr>
                <w:rFonts w:ascii="Times New Roman" w:hAnsi="Times New Roman"/>
                <w:bCs/>
                <w:lang w:eastAsia="en-US"/>
              </w:rPr>
              <w:t>електронній</w:t>
            </w:r>
            <w:proofErr w:type="spellEnd"/>
            <w:r>
              <w:rPr>
                <w:rFonts w:ascii="Times New Roman" w:hAnsi="Times New Roman"/>
                <w:bCs/>
                <w:lang w:eastAsia="en-US"/>
              </w:rPr>
              <w:t xml:space="preserve"> </w:t>
            </w:r>
            <w:proofErr w:type="spellStart"/>
            <w:r>
              <w:rPr>
                <w:rFonts w:ascii="Times New Roman" w:hAnsi="Times New Roman"/>
                <w:bCs/>
                <w:lang w:eastAsia="en-US"/>
              </w:rPr>
              <w:t>системі</w:t>
            </w:r>
            <w:proofErr w:type="spellEnd"/>
            <w:r>
              <w:rPr>
                <w:rFonts w:ascii="Times New Roman" w:hAnsi="Times New Roman"/>
                <w:bCs/>
                <w:lang w:eastAsia="en-US"/>
              </w:rPr>
              <w:t xml:space="preserve">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w:t>
            </w:r>
            <w:proofErr w:type="spellStart"/>
            <w:r>
              <w:rPr>
                <w:rFonts w:ascii="Times New Roman" w:hAnsi="Times New Roman"/>
                <w:bCs/>
                <w:lang w:eastAsia="en-US"/>
              </w:rPr>
              <w:t>інформації</w:t>
            </w:r>
            <w:proofErr w:type="spellEnd"/>
            <w:r>
              <w:rPr>
                <w:rFonts w:ascii="Times New Roman" w:hAnsi="Times New Roman"/>
                <w:bCs/>
                <w:lang w:eastAsia="en-US"/>
              </w:rPr>
              <w:t xml:space="preserve"> </w:t>
            </w:r>
            <w:proofErr w:type="spellStart"/>
            <w:r>
              <w:rPr>
                <w:rFonts w:ascii="Times New Roman" w:hAnsi="Times New Roman"/>
                <w:bCs/>
                <w:lang w:eastAsia="en-US"/>
              </w:rPr>
              <w:t>про</w:t>
            </w:r>
            <w:proofErr w:type="spellEnd"/>
            <w:r>
              <w:rPr>
                <w:rFonts w:ascii="Times New Roman" w:hAnsi="Times New Roman"/>
                <w:bCs/>
                <w:lang w:eastAsia="en-US"/>
              </w:rPr>
              <w:t xml:space="preserve"> </w:t>
            </w:r>
            <w:proofErr w:type="spellStart"/>
            <w:r>
              <w:rPr>
                <w:rFonts w:ascii="Times New Roman" w:hAnsi="Times New Roman"/>
                <w:bCs/>
                <w:lang w:eastAsia="en-US"/>
              </w:rPr>
              <w:t>місцезнаходження</w:t>
            </w:r>
            <w:proofErr w:type="spellEnd"/>
            <w:r>
              <w:rPr>
                <w:rFonts w:ascii="Times New Roman" w:hAnsi="Times New Roman"/>
                <w:bCs/>
                <w:lang w:eastAsia="en-US"/>
              </w:rPr>
              <w:t xml:space="preserve"> </w:t>
            </w:r>
            <w:proofErr w:type="spellStart"/>
            <w:r>
              <w:rPr>
                <w:rFonts w:ascii="Times New Roman" w:hAnsi="Times New Roman"/>
                <w:bCs/>
                <w:lang w:eastAsia="en-US"/>
              </w:rPr>
              <w:t>замовника</w:t>
            </w:r>
            <w:proofErr w:type="spellEnd"/>
            <w:r>
              <w:rPr>
                <w:rFonts w:ascii="Times New Roman" w:hAnsi="Times New Roman"/>
                <w:bCs/>
                <w:lang w:eastAsia="en-US"/>
              </w:rPr>
              <w:t xml:space="preserve"> </w:t>
            </w:r>
            <w:proofErr w:type="spellStart"/>
            <w:r>
              <w:rPr>
                <w:rFonts w:ascii="Times New Roman" w:hAnsi="Times New Roman"/>
                <w:bCs/>
                <w:lang w:eastAsia="en-US"/>
              </w:rPr>
              <w:t>та</w:t>
            </w:r>
            <w:proofErr w:type="spellEnd"/>
            <w:r>
              <w:rPr>
                <w:rFonts w:ascii="Times New Roman" w:hAnsi="Times New Roman"/>
                <w:bCs/>
                <w:lang w:eastAsia="en-US"/>
              </w:rPr>
              <w:t>/</w:t>
            </w:r>
            <w:proofErr w:type="spellStart"/>
            <w:r>
              <w:rPr>
                <w:rFonts w:ascii="Times New Roman" w:hAnsi="Times New Roman"/>
                <w:bCs/>
                <w:lang w:eastAsia="en-US"/>
              </w:rPr>
              <w:t>або</w:t>
            </w:r>
            <w:proofErr w:type="spellEnd"/>
            <w:r>
              <w:rPr>
                <w:rFonts w:ascii="Times New Roman" w:hAnsi="Times New Roman"/>
                <w:bCs/>
                <w:lang w:eastAsia="en-US"/>
              </w:rPr>
              <w:t xml:space="preserve"> </w:t>
            </w:r>
            <w:proofErr w:type="spellStart"/>
            <w:r>
              <w:rPr>
                <w:rFonts w:ascii="Times New Roman" w:hAnsi="Times New Roman"/>
                <w:bCs/>
                <w:lang w:eastAsia="en-US"/>
              </w:rPr>
              <w:t>місцезнаходження</w:t>
            </w:r>
            <w:proofErr w:type="spellEnd"/>
            <w:r>
              <w:rPr>
                <w:rFonts w:ascii="Times New Roman" w:hAnsi="Times New Roman"/>
                <w:bCs/>
                <w:lang w:eastAsia="en-US"/>
              </w:rPr>
              <w:t xml:space="preserve"> </w:t>
            </w:r>
            <w:proofErr w:type="spellStart"/>
            <w:r>
              <w:rPr>
                <w:rFonts w:ascii="Times New Roman" w:hAnsi="Times New Roman"/>
                <w:bCs/>
                <w:lang w:eastAsia="en-US"/>
              </w:rPr>
              <w:t>постачальника</w:t>
            </w:r>
            <w:proofErr w:type="spellEnd"/>
            <w:r>
              <w:rPr>
                <w:rFonts w:ascii="Times New Roman" w:hAnsi="Times New Roman"/>
                <w:bCs/>
                <w:lang w:eastAsia="en-US"/>
              </w:rPr>
              <w:t xml:space="preserve"> (</w:t>
            </w:r>
            <w:proofErr w:type="spellStart"/>
            <w:r>
              <w:rPr>
                <w:rFonts w:ascii="Times New Roman" w:hAnsi="Times New Roman"/>
                <w:bCs/>
                <w:lang w:eastAsia="en-US"/>
              </w:rPr>
              <w:t>виконавця</w:t>
            </w:r>
            <w:proofErr w:type="spellEnd"/>
            <w:r>
              <w:rPr>
                <w:rFonts w:ascii="Times New Roman" w:hAnsi="Times New Roman"/>
                <w:bCs/>
                <w:lang w:eastAsia="en-US"/>
              </w:rPr>
              <w:t xml:space="preserve"> </w:t>
            </w:r>
            <w:proofErr w:type="spellStart"/>
            <w:r>
              <w:rPr>
                <w:rFonts w:ascii="Times New Roman" w:hAnsi="Times New Roman"/>
                <w:bCs/>
                <w:lang w:eastAsia="en-US"/>
              </w:rPr>
              <w:t>робіт</w:t>
            </w:r>
            <w:proofErr w:type="spellEnd"/>
            <w:r>
              <w:rPr>
                <w:rFonts w:ascii="Times New Roman" w:hAnsi="Times New Roman"/>
                <w:bCs/>
                <w:lang w:eastAsia="en-US"/>
              </w:rPr>
              <w:t xml:space="preserve">, </w:t>
            </w:r>
            <w:proofErr w:type="spellStart"/>
            <w:r>
              <w:rPr>
                <w:rFonts w:ascii="Times New Roman" w:hAnsi="Times New Roman"/>
                <w:bCs/>
                <w:lang w:eastAsia="en-US"/>
              </w:rPr>
              <w:t>надавача</w:t>
            </w:r>
            <w:proofErr w:type="spellEnd"/>
            <w:r>
              <w:rPr>
                <w:rFonts w:ascii="Times New Roman" w:hAnsi="Times New Roman"/>
                <w:bCs/>
                <w:lang w:eastAsia="en-US"/>
              </w:rPr>
              <w:t xml:space="preserve"> </w:t>
            </w:r>
            <w:proofErr w:type="spellStart"/>
            <w:r>
              <w:rPr>
                <w:rFonts w:ascii="Times New Roman" w:hAnsi="Times New Roman"/>
                <w:bCs/>
                <w:lang w:eastAsia="en-US"/>
              </w:rPr>
              <w:t>послуг</w:t>
            </w:r>
            <w:proofErr w:type="spellEnd"/>
            <w:r>
              <w:rPr>
                <w:rFonts w:ascii="Times New Roman" w:hAnsi="Times New Roman"/>
                <w:bCs/>
                <w:lang w:eastAsia="en-US"/>
              </w:rPr>
              <w:t xml:space="preserve">), </w:t>
            </w:r>
            <w:proofErr w:type="spellStart"/>
            <w:r>
              <w:rPr>
                <w:rFonts w:ascii="Times New Roman" w:hAnsi="Times New Roman"/>
                <w:bCs/>
                <w:lang w:eastAsia="en-US"/>
              </w:rPr>
              <w:t>та</w:t>
            </w:r>
            <w:proofErr w:type="spellEnd"/>
            <w:r>
              <w:rPr>
                <w:rFonts w:ascii="Times New Roman" w:hAnsi="Times New Roman"/>
                <w:bCs/>
                <w:lang w:eastAsia="en-US"/>
              </w:rPr>
              <w:t>/</w:t>
            </w:r>
            <w:proofErr w:type="spellStart"/>
            <w:r>
              <w:rPr>
                <w:rFonts w:ascii="Times New Roman" w:hAnsi="Times New Roman"/>
                <w:bCs/>
                <w:lang w:eastAsia="en-US"/>
              </w:rPr>
              <w:t>або</w:t>
            </w:r>
            <w:proofErr w:type="spellEnd"/>
            <w:r>
              <w:rPr>
                <w:rFonts w:ascii="Times New Roman" w:hAnsi="Times New Roman"/>
                <w:bCs/>
                <w:lang w:eastAsia="en-US"/>
              </w:rPr>
              <w:t xml:space="preserve"> </w:t>
            </w:r>
            <w:proofErr w:type="spellStart"/>
            <w:r>
              <w:rPr>
                <w:rFonts w:ascii="Times New Roman" w:hAnsi="Times New Roman"/>
                <w:bCs/>
                <w:lang w:eastAsia="en-US"/>
              </w:rPr>
              <w:t>місце</w:t>
            </w:r>
            <w:proofErr w:type="spellEnd"/>
            <w:r>
              <w:rPr>
                <w:rFonts w:ascii="Times New Roman" w:hAnsi="Times New Roman"/>
                <w:bCs/>
                <w:lang w:eastAsia="en-US"/>
              </w:rPr>
              <w:t xml:space="preserve"> </w:t>
            </w:r>
            <w:proofErr w:type="spellStart"/>
            <w:r>
              <w:rPr>
                <w:rFonts w:ascii="Times New Roman" w:hAnsi="Times New Roman"/>
                <w:bCs/>
                <w:lang w:eastAsia="en-US"/>
              </w:rPr>
              <w:t>поставки</w:t>
            </w:r>
            <w:proofErr w:type="spellEnd"/>
            <w:r>
              <w:rPr>
                <w:rFonts w:ascii="Times New Roman" w:hAnsi="Times New Roman"/>
                <w:bCs/>
                <w:lang w:eastAsia="en-US"/>
              </w:rPr>
              <w:t xml:space="preserve"> </w:t>
            </w:r>
            <w:proofErr w:type="spellStart"/>
            <w:r>
              <w:rPr>
                <w:rFonts w:ascii="Times New Roman" w:hAnsi="Times New Roman"/>
                <w:bCs/>
                <w:lang w:eastAsia="en-US"/>
              </w:rPr>
              <w:t>товарів</w:t>
            </w:r>
            <w:proofErr w:type="spellEnd"/>
            <w:r>
              <w:rPr>
                <w:rFonts w:ascii="Times New Roman" w:hAnsi="Times New Roman"/>
                <w:bCs/>
                <w:lang w:eastAsia="en-US"/>
              </w:rPr>
              <w:t xml:space="preserve">, </w:t>
            </w:r>
            <w:proofErr w:type="spellStart"/>
            <w:r>
              <w:rPr>
                <w:rFonts w:ascii="Times New Roman" w:hAnsi="Times New Roman"/>
                <w:bCs/>
                <w:lang w:eastAsia="en-US"/>
              </w:rPr>
              <w:t>виконання</w:t>
            </w:r>
            <w:proofErr w:type="spellEnd"/>
            <w:r>
              <w:rPr>
                <w:rFonts w:ascii="Times New Roman" w:hAnsi="Times New Roman"/>
                <w:bCs/>
                <w:lang w:eastAsia="en-US"/>
              </w:rPr>
              <w:t xml:space="preserve"> </w:t>
            </w:r>
            <w:proofErr w:type="spellStart"/>
            <w:r>
              <w:rPr>
                <w:rFonts w:ascii="Times New Roman" w:hAnsi="Times New Roman"/>
                <w:bCs/>
                <w:lang w:eastAsia="en-US"/>
              </w:rPr>
              <w:t>робіт</w:t>
            </w:r>
            <w:proofErr w:type="spellEnd"/>
            <w:r>
              <w:rPr>
                <w:rFonts w:ascii="Times New Roman" w:hAnsi="Times New Roman"/>
                <w:bCs/>
                <w:lang w:eastAsia="en-US"/>
              </w:rPr>
              <w:t xml:space="preserve"> </w:t>
            </w:r>
            <w:proofErr w:type="spellStart"/>
            <w:r>
              <w:rPr>
                <w:rFonts w:ascii="Times New Roman" w:hAnsi="Times New Roman"/>
                <w:bCs/>
                <w:lang w:eastAsia="en-US"/>
              </w:rPr>
              <w:t>чи</w:t>
            </w:r>
            <w:proofErr w:type="spellEnd"/>
            <w:r>
              <w:rPr>
                <w:rFonts w:ascii="Times New Roman" w:hAnsi="Times New Roman"/>
                <w:bCs/>
                <w:lang w:eastAsia="en-US"/>
              </w:rPr>
              <w:t xml:space="preserve"> </w:t>
            </w:r>
            <w:proofErr w:type="spellStart"/>
            <w:r>
              <w:rPr>
                <w:rFonts w:ascii="Times New Roman" w:hAnsi="Times New Roman"/>
                <w:bCs/>
                <w:lang w:eastAsia="en-US"/>
              </w:rPr>
              <w:t>надання</w:t>
            </w:r>
            <w:proofErr w:type="spellEnd"/>
            <w:r>
              <w:rPr>
                <w:rFonts w:ascii="Times New Roman" w:hAnsi="Times New Roman"/>
                <w:bCs/>
                <w:lang w:eastAsia="en-US"/>
              </w:rPr>
              <w:t xml:space="preserve"> </w:t>
            </w:r>
            <w:proofErr w:type="spellStart"/>
            <w:r>
              <w:rPr>
                <w:rFonts w:ascii="Times New Roman" w:hAnsi="Times New Roman"/>
                <w:bCs/>
                <w:lang w:eastAsia="en-US"/>
              </w:rPr>
              <w:t>послуг</w:t>
            </w:r>
            <w:proofErr w:type="spellEnd"/>
            <w:r>
              <w:rPr>
                <w:rFonts w:ascii="Times New Roman" w:hAnsi="Times New Roman"/>
                <w:bCs/>
                <w:lang w:eastAsia="en-US"/>
              </w:rPr>
              <w:t xml:space="preserve"> (</w:t>
            </w:r>
            <w:proofErr w:type="spellStart"/>
            <w:r>
              <w:rPr>
                <w:rFonts w:ascii="Times New Roman" w:hAnsi="Times New Roman"/>
                <w:bCs/>
                <w:lang w:eastAsia="en-US"/>
              </w:rPr>
              <w:t>оприлюднення</w:t>
            </w:r>
            <w:proofErr w:type="spellEnd"/>
            <w:r>
              <w:rPr>
                <w:rFonts w:ascii="Times New Roman" w:hAnsi="Times New Roman"/>
                <w:bCs/>
                <w:lang w:eastAsia="en-US"/>
              </w:rPr>
              <w:t xml:space="preserve"> </w:t>
            </w:r>
            <w:proofErr w:type="spellStart"/>
            <w:r>
              <w:rPr>
                <w:rFonts w:ascii="Times New Roman" w:hAnsi="Times New Roman"/>
                <w:bCs/>
                <w:lang w:eastAsia="en-US"/>
              </w:rPr>
              <w:t>якої</w:t>
            </w:r>
            <w:proofErr w:type="spellEnd"/>
            <w:r>
              <w:rPr>
                <w:rFonts w:ascii="Times New Roman" w:hAnsi="Times New Roman"/>
                <w:bCs/>
                <w:lang w:eastAsia="en-US"/>
              </w:rPr>
              <w:t xml:space="preserve"> </w:t>
            </w:r>
            <w:proofErr w:type="spellStart"/>
            <w:r>
              <w:rPr>
                <w:rFonts w:ascii="Times New Roman" w:hAnsi="Times New Roman"/>
                <w:bCs/>
                <w:lang w:eastAsia="en-US"/>
              </w:rPr>
              <w:t>передбачено</w:t>
            </w:r>
            <w:proofErr w:type="spellEnd"/>
            <w:r>
              <w:rPr>
                <w:rFonts w:ascii="Times New Roman" w:hAnsi="Times New Roman"/>
                <w:bCs/>
                <w:lang w:eastAsia="en-US"/>
              </w:rPr>
              <w:t> </w:t>
            </w:r>
            <w:proofErr w:type="spellStart"/>
            <w:r>
              <w:fldChar w:fldCharType="begin"/>
            </w:r>
            <w:r>
              <w:instrText xml:space="preserve"> HYPERLINK "https://zakon.rada.gov.ua/laws/show/922-19" \t "_blank" </w:instrText>
            </w:r>
            <w:r>
              <w:fldChar w:fldCharType="separate"/>
            </w:r>
            <w:r>
              <w:rPr>
                <w:rStyle w:val="a3"/>
                <w:rFonts w:ascii="Times New Roman" w:hAnsi="Times New Roman"/>
                <w:bCs/>
                <w:lang w:eastAsia="en-US"/>
              </w:rPr>
              <w:t>Законом</w:t>
            </w:r>
            <w:proofErr w:type="spellEnd"/>
            <w:r>
              <w:rPr>
                <w:rStyle w:val="a3"/>
                <w:rFonts w:ascii="Times New Roman" w:hAnsi="Times New Roman"/>
                <w:bCs/>
                <w:lang w:eastAsia="en-US"/>
              </w:rPr>
              <w:fldChar w:fldCharType="end"/>
            </w:r>
            <w:r>
              <w:rPr>
                <w:rFonts w:ascii="Times New Roman" w:hAnsi="Times New Roman"/>
                <w:bCs/>
                <w:lang w:eastAsia="en-US"/>
              </w:rPr>
              <w:t> </w:t>
            </w:r>
            <w:proofErr w:type="spellStart"/>
            <w:r>
              <w:rPr>
                <w:rFonts w:ascii="Times New Roman" w:hAnsi="Times New Roman"/>
                <w:bCs/>
                <w:lang w:eastAsia="en-US"/>
              </w:rPr>
              <w:t>та</w:t>
            </w:r>
            <w:proofErr w:type="spellEnd"/>
            <w:r>
              <w:rPr>
                <w:rFonts w:ascii="Times New Roman" w:hAnsi="Times New Roman"/>
                <w:bCs/>
                <w:lang w:eastAsia="en-US"/>
              </w:rPr>
              <w:t>/</w:t>
            </w:r>
            <w:proofErr w:type="spellStart"/>
            <w:r>
              <w:rPr>
                <w:rFonts w:ascii="Times New Roman" w:hAnsi="Times New Roman"/>
                <w:bCs/>
                <w:lang w:eastAsia="en-US"/>
              </w:rPr>
              <w:t>або</w:t>
            </w:r>
            <w:proofErr w:type="spellEnd"/>
            <w:r>
              <w:rPr>
                <w:rFonts w:ascii="Times New Roman" w:hAnsi="Times New Roman"/>
                <w:bCs/>
                <w:lang w:eastAsia="en-US"/>
              </w:rPr>
              <w:t xml:space="preserve"> </w:t>
            </w:r>
            <w:proofErr w:type="spellStart"/>
            <w:r>
              <w:rPr>
                <w:rFonts w:ascii="Times New Roman" w:hAnsi="Times New Roman"/>
                <w:bCs/>
                <w:lang w:eastAsia="en-US"/>
              </w:rPr>
              <w:t>Особливостями</w:t>
            </w:r>
            <w:proofErr w:type="spellEnd"/>
            <w:r>
              <w:rPr>
                <w:rFonts w:ascii="Times New Roman" w:hAnsi="Times New Roman"/>
                <w:bCs/>
                <w:lang w:eastAsia="en-US"/>
              </w:rPr>
              <w:t xml:space="preserve">) </w:t>
            </w:r>
            <w:proofErr w:type="spellStart"/>
            <w:r>
              <w:rPr>
                <w:rFonts w:ascii="Times New Roman" w:hAnsi="Times New Roman"/>
                <w:bCs/>
                <w:lang w:eastAsia="en-US"/>
              </w:rPr>
              <w:t>несе</w:t>
            </w:r>
            <w:proofErr w:type="spellEnd"/>
            <w:r>
              <w:rPr>
                <w:rFonts w:ascii="Times New Roman" w:hAnsi="Times New Roman"/>
                <w:bCs/>
                <w:lang w:eastAsia="en-US"/>
              </w:rPr>
              <w:t xml:space="preserve"> </w:t>
            </w:r>
            <w:proofErr w:type="spellStart"/>
            <w:r>
              <w:rPr>
                <w:rFonts w:ascii="Times New Roman" w:hAnsi="Times New Roman"/>
                <w:bCs/>
                <w:lang w:eastAsia="en-US"/>
              </w:rPr>
              <w:t>загрозу</w:t>
            </w:r>
            <w:proofErr w:type="spellEnd"/>
            <w:r>
              <w:rPr>
                <w:rFonts w:ascii="Times New Roman" w:hAnsi="Times New Roman"/>
                <w:bCs/>
                <w:lang w:eastAsia="en-US"/>
              </w:rPr>
              <w:t xml:space="preserve"> </w:t>
            </w:r>
            <w:proofErr w:type="spellStart"/>
            <w:r>
              <w:rPr>
                <w:rFonts w:ascii="Times New Roman" w:hAnsi="Times New Roman"/>
                <w:bCs/>
                <w:lang w:eastAsia="en-US"/>
              </w:rPr>
              <w:t>безпеці</w:t>
            </w:r>
            <w:proofErr w:type="spellEnd"/>
            <w:r>
              <w:rPr>
                <w:rFonts w:ascii="Times New Roman" w:hAnsi="Times New Roman"/>
                <w:bCs/>
                <w:lang w:eastAsia="en-US"/>
              </w:rPr>
              <w:t xml:space="preserve"> </w:t>
            </w:r>
            <w:proofErr w:type="spellStart"/>
            <w:r>
              <w:rPr>
                <w:rFonts w:ascii="Times New Roman" w:hAnsi="Times New Roman"/>
                <w:bCs/>
                <w:lang w:eastAsia="en-US"/>
              </w:rPr>
              <w:t>замовника</w:t>
            </w:r>
            <w:proofErr w:type="spellEnd"/>
            <w:r>
              <w:rPr>
                <w:rFonts w:ascii="Times New Roman" w:hAnsi="Times New Roman"/>
                <w:bCs/>
                <w:lang w:eastAsia="en-US"/>
              </w:rPr>
              <w:t xml:space="preserve"> </w:t>
            </w:r>
            <w:proofErr w:type="spellStart"/>
            <w:r>
              <w:rPr>
                <w:rFonts w:ascii="Times New Roman" w:hAnsi="Times New Roman"/>
                <w:bCs/>
                <w:lang w:eastAsia="en-US"/>
              </w:rPr>
              <w:t>та</w:t>
            </w:r>
            <w:proofErr w:type="spellEnd"/>
            <w:r>
              <w:rPr>
                <w:rFonts w:ascii="Times New Roman" w:hAnsi="Times New Roman"/>
                <w:bCs/>
                <w:lang w:eastAsia="en-US"/>
              </w:rPr>
              <w:t>/</w:t>
            </w:r>
            <w:proofErr w:type="spellStart"/>
            <w:r>
              <w:rPr>
                <w:rFonts w:ascii="Times New Roman" w:hAnsi="Times New Roman"/>
                <w:bCs/>
                <w:lang w:eastAsia="en-US"/>
              </w:rPr>
              <w:t>або</w:t>
            </w:r>
            <w:proofErr w:type="spellEnd"/>
            <w:r>
              <w:rPr>
                <w:rFonts w:ascii="Times New Roman" w:hAnsi="Times New Roman"/>
                <w:bCs/>
                <w:lang w:eastAsia="en-US"/>
              </w:rPr>
              <w:t xml:space="preserve"> </w:t>
            </w:r>
            <w:proofErr w:type="spellStart"/>
            <w:r>
              <w:rPr>
                <w:rFonts w:ascii="Times New Roman" w:hAnsi="Times New Roman"/>
                <w:bCs/>
                <w:lang w:eastAsia="en-US"/>
              </w:rPr>
              <w:t>постачальника</w:t>
            </w:r>
            <w:proofErr w:type="spellEnd"/>
            <w:r>
              <w:rPr>
                <w:rFonts w:ascii="Times New Roman" w:hAnsi="Times New Roman"/>
                <w:bCs/>
                <w:lang w:eastAsia="en-US"/>
              </w:rPr>
              <w:t xml:space="preserve">, </w:t>
            </w:r>
            <w:proofErr w:type="spellStart"/>
            <w:r>
              <w:rPr>
                <w:rFonts w:ascii="Times New Roman" w:hAnsi="Times New Roman"/>
                <w:bCs/>
                <w:lang w:eastAsia="en-US"/>
              </w:rPr>
              <w:t>така</w:t>
            </w:r>
            <w:proofErr w:type="spellEnd"/>
            <w:r>
              <w:rPr>
                <w:rFonts w:ascii="Times New Roman" w:hAnsi="Times New Roman"/>
                <w:bCs/>
                <w:lang w:eastAsia="en-US"/>
              </w:rPr>
              <w:t xml:space="preserve"> </w:t>
            </w:r>
            <w:proofErr w:type="spellStart"/>
            <w:r>
              <w:rPr>
                <w:rFonts w:ascii="Times New Roman" w:hAnsi="Times New Roman"/>
                <w:bCs/>
                <w:lang w:eastAsia="en-US"/>
              </w:rPr>
              <w:t>інформація</w:t>
            </w:r>
            <w:proofErr w:type="spellEnd"/>
            <w:r>
              <w:rPr>
                <w:rFonts w:ascii="Times New Roman" w:hAnsi="Times New Roman"/>
                <w:bCs/>
                <w:lang w:eastAsia="en-US"/>
              </w:rPr>
              <w:t xml:space="preserve"> </w:t>
            </w:r>
            <w:proofErr w:type="spellStart"/>
            <w:r>
              <w:rPr>
                <w:rFonts w:ascii="Times New Roman" w:hAnsi="Times New Roman"/>
                <w:bCs/>
                <w:lang w:eastAsia="en-US"/>
              </w:rPr>
              <w:t>може</w:t>
            </w:r>
            <w:proofErr w:type="spellEnd"/>
            <w:r>
              <w:rPr>
                <w:rFonts w:ascii="Times New Roman" w:hAnsi="Times New Roman"/>
                <w:bCs/>
                <w:lang w:eastAsia="en-US"/>
              </w:rPr>
              <w:t xml:space="preserve"> </w:t>
            </w:r>
            <w:proofErr w:type="spellStart"/>
            <w:r>
              <w:rPr>
                <w:rFonts w:ascii="Times New Roman" w:hAnsi="Times New Roman"/>
                <w:bCs/>
                <w:lang w:eastAsia="en-US"/>
              </w:rPr>
              <w:t>зазначатися</w:t>
            </w:r>
            <w:proofErr w:type="spellEnd"/>
            <w:r>
              <w:rPr>
                <w:rFonts w:ascii="Times New Roman" w:hAnsi="Times New Roman"/>
                <w:bCs/>
                <w:lang w:eastAsia="en-US"/>
              </w:rPr>
              <w:t xml:space="preserve"> </w:t>
            </w:r>
            <w:proofErr w:type="spellStart"/>
            <w:r>
              <w:rPr>
                <w:rFonts w:ascii="Times New Roman" w:hAnsi="Times New Roman"/>
                <w:bCs/>
                <w:lang w:eastAsia="en-US"/>
              </w:rPr>
              <w:t>як</w:t>
            </w:r>
            <w:proofErr w:type="spellEnd"/>
            <w:r>
              <w:rPr>
                <w:rFonts w:ascii="Times New Roman" w:hAnsi="Times New Roman"/>
                <w:bCs/>
                <w:lang w:eastAsia="en-US"/>
              </w:rPr>
              <w:t xml:space="preserve"> </w:t>
            </w:r>
            <w:proofErr w:type="spellStart"/>
            <w:r>
              <w:rPr>
                <w:rFonts w:ascii="Times New Roman" w:hAnsi="Times New Roman"/>
                <w:bCs/>
                <w:lang w:eastAsia="en-US"/>
              </w:rPr>
              <w:t>назва</w:t>
            </w:r>
            <w:proofErr w:type="spellEnd"/>
            <w:r>
              <w:rPr>
                <w:rFonts w:ascii="Times New Roman" w:hAnsi="Times New Roman"/>
                <w:bCs/>
                <w:lang w:eastAsia="en-US"/>
              </w:rPr>
              <w:t xml:space="preserve"> </w:t>
            </w:r>
            <w:proofErr w:type="spellStart"/>
            <w:r>
              <w:rPr>
                <w:rFonts w:ascii="Times New Roman" w:hAnsi="Times New Roman"/>
                <w:bCs/>
                <w:lang w:eastAsia="en-US"/>
              </w:rPr>
              <w:t>населеного</w:t>
            </w:r>
            <w:proofErr w:type="spellEnd"/>
            <w:r>
              <w:rPr>
                <w:rFonts w:ascii="Times New Roman" w:hAnsi="Times New Roman"/>
                <w:bCs/>
                <w:lang w:eastAsia="en-US"/>
              </w:rPr>
              <w:t xml:space="preserve"> </w:t>
            </w:r>
            <w:proofErr w:type="spellStart"/>
            <w:r>
              <w:rPr>
                <w:rFonts w:ascii="Times New Roman" w:hAnsi="Times New Roman"/>
                <w:bCs/>
                <w:lang w:eastAsia="en-US"/>
              </w:rPr>
              <w:t>пункту</w:t>
            </w:r>
            <w:proofErr w:type="spellEnd"/>
            <w:r>
              <w:rPr>
                <w:rFonts w:ascii="Times New Roman" w:hAnsi="Times New Roman"/>
                <w:bCs/>
                <w:lang w:eastAsia="en-US"/>
              </w:rPr>
              <w:t xml:space="preserve"> </w:t>
            </w:r>
            <w:proofErr w:type="spellStart"/>
            <w:r>
              <w:rPr>
                <w:rFonts w:ascii="Times New Roman" w:hAnsi="Times New Roman"/>
                <w:bCs/>
                <w:lang w:eastAsia="en-US"/>
              </w:rPr>
              <w:t>місцезнаходження</w:t>
            </w:r>
            <w:proofErr w:type="spellEnd"/>
            <w:r>
              <w:rPr>
                <w:rFonts w:ascii="Times New Roman" w:hAnsi="Times New Roman"/>
                <w:bCs/>
                <w:lang w:eastAsia="en-US"/>
              </w:rPr>
              <w:t xml:space="preserve"> </w:t>
            </w:r>
            <w:proofErr w:type="spellStart"/>
            <w:r>
              <w:rPr>
                <w:rFonts w:ascii="Times New Roman" w:hAnsi="Times New Roman"/>
                <w:bCs/>
                <w:lang w:eastAsia="en-US"/>
              </w:rPr>
              <w:t>замовника</w:t>
            </w:r>
            <w:proofErr w:type="spellEnd"/>
            <w:r>
              <w:rPr>
                <w:rFonts w:ascii="Times New Roman" w:hAnsi="Times New Roman"/>
                <w:bCs/>
                <w:lang w:eastAsia="en-US"/>
              </w:rPr>
              <w:t xml:space="preserve"> </w:t>
            </w:r>
            <w:proofErr w:type="spellStart"/>
            <w:r>
              <w:rPr>
                <w:rFonts w:ascii="Times New Roman" w:hAnsi="Times New Roman"/>
                <w:bCs/>
                <w:lang w:eastAsia="en-US"/>
              </w:rPr>
              <w:t>та</w:t>
            </w:r>
            <w:proofErr w:type="spellEnd"/>
            <w:r>
              <w:rPr>
                <w:rFonts w:ascii="Times New Roman" w:hAnsi="Times New Roman"/>
                <w:bCs/>
                <w:lang w:eastAsia="en-US"/>
              </w:rPr>
              <w:t>/</w:t>
            </w:r>
            <w:proofErr w:type="spellStart"/>
            <w:r>
              <w:rPr>
                <w:rFonts w:ascii="Times New Roman" w:hAnsi="Times New Roman"/>
                <w:bCs/>
                <w:lang w:eastAsia="en-US"/>
              </w:rPr>
              <w:t>або</w:t>
            </w:r>
            <w:proofErr w:type="spellEnd"/>
            <w:r>
              <w:rPr>
                <w:rFonts w:ascii="Times New Roman" w:hAnsi="Times New Roman"/>
                <w:bCs/>
                <w:lang w:eastAsia="en-US"/>
              </w:rPr>
              <w:t xml:space="preserve"> </w:t>
            </w:r>
            <w:proofErr w:type="spellStart"/>
            <w:r>
              <w:rPr>
                <w:rFonts w:ascii="Times New Roman" w:hAnsi="Times New Roman"/>
                <w:bCs/>
                <w:lang w:eastAsia="en-US"/>
              </w:rPr>
              <w:t>місцезнаходження</w:t>
            </w:r>
            <w:proofErr w:type="spellEnd"/>
            <w:r>
              <w:rPr>
                <w:rFonts w:ascii="Times New Roman" w:hAnsi="Times New Roman"/>
                <w:bCs/>
                <w:lang w:eastAsia="en-US"/>
              </w:rPr>
              <w:t xml:space="preserve"> </w:t>
            </w:r>
            <w:proofErr w:type="spellStart"/>
            <w:r>
              <w:rPr>
                <w:rFonts w:ascii="Times New Roman" w:hAnsi="Times New Roman"/>
                <w:bCs/>
                <w:lang w:eastAsia="en-US"/>
              </w:rPr>
              <w:t>постачальника</w:t>
            </w:r>
            <w:proofErr w:type="spellEnd"/>
            <w:r>
              <w:rPr>
                <w:rFonts w:ascii="Times New Roman" w:hAnsi="Times New Roman"/>
                <w:bCs/>
                <w:lang w:eastAsia="en-US"/>
              </w:rPr>
              <w:t xml:space="preserve"> (</w:t>
            </w:r>
            <w:proofErr w:type="spellStart"/>
            <w:r>
              <w:rPr>
                <w:rFonts w:ascii="Times New Roman" w:hAnsi="Times New Roman"/>
                <w:bCs/>
                <w:lang w:eastAsia="en-US"/>
              </w:rPr>
              <w:t>виконавця</w:t>
            </w:r>
            <w:proofErr w:type="spellEnd"/>
            <w:r>
              <w:rPr>
                <w:rFonts w:ascii="Times New Roman" w:hAnsi="Times New Roman"/>
                <w:bCs/>
                <w:lang w:eastAsia="en-US"/>
              </w:rPr>
              <w:t xml:space="preserve"> </w:t>
            </w:r>
            <w:proofErr w:type="spellStart"/>
            <w:r>
              <w:rPr>
                <w:rFonts w:ascii="Times New Roman" w:hAnsi="Times New Roman"/>
                <w:bCs/>
                <w:lang w:eastAsia="en-US"/>
              </w:rPr>
              <w:t>робіт</w:t>
            </w:r>
            <w:proofErr w:type="spellEnd"/>
            <w:r>
              <w:rPr>
                <w:rFonts w:ascii="Times New Roman" w:hAnsi="Times New Roman"/>
                <w:bCs/>
                <w:lang w:eastAsia="en-US"/>
              </w:rPr>
              <w:t xml:space="preserve">, </w:t>
            </w:r>
            <w:proofErr w:type="spellStart"/>
            <w:r>
              <w:rPr>
                <w:rFonts w:ascii="Times New Roman" w:hAnsi="Times New Roman"/>
                <w:bCs/>
                <w:lang w:eastAsia="en-US"/>
              </w:rPr>
              <w:t>надавача</w:t>
            </w:r>
            <w:proofErr w:type="spellEnd"/>
            <w:r>
              <w:rPr>
                <w:rFonts w:ascii="Times New Roman" w:hAnsi="Times New Roman"/>
                <w:bCs/>
                <w:lang w:eastAsia="en-US"/>
              </w:rPr>
              <w:t xml:space="preserve"> </w:t>
            </w:r>
            <w:proofErr w:type="spellStart"/>
            <w:r>
              <w:rPr>
                <w:rFonts w:ascii="Times New Roman" w:hAnsi="Times New Roman"/>
                <w:bCs/>
                <w:lang w:eastAsia="en-US"/>
              </w:rPr>
              <w:t>послуг</w:t>
            </w:r>
            <w:proofErr w:type="spellEnd"/>
            <w:r>
              <w:rPr>
                <w:rFonts w:ascii="Times New Roman" w:hAnsi="Times New Roman"/>
                <w:bCs/>
                <w:lang w:eastAsia="en-US"/>
              </w:rPr>
              <w:t xml:space="preserve">), </w:t>
            </w:r>
            <w:proofErr w:type="spellStart"/>
            <w:r>
              <w:rPr>
                <w:rFonts w:ascii="Times New Roman" w:hAnsi="Times New Roman"/>
                <w:bCs/>
                <w:lang w:eastAsia="en-US"/>
              </w:rPr>
              <w:t>та</w:t>
            </w:r>
            <w:proofErr w:type="spellEnd"/>
            <w:r>
              <w:rPr>
                <w:rFonts w:ascii="Times New Roman" w:hAnsi="Times New Roman"/>
                <w:bCs/>
                <w:lang w:eastAsia="en-US"/>
              </w:rPr>
              <w:t>/</w:t>
            </w:r>
            <w:proofErr w:type="spellStart"/>
            <w:r>
              <w:rPr>
                <w:rFonts w:ascii="Times New Roman" w:hAnsi="Times New Roman"/>
                <w:bCs/>
                <w:lang w:eastAsia="en-US"/>
              </w:rPr>
              <w:t>або</w:t>
            </w:r>
            <w:proofErr w:type="spellEnd"/>
            <w:r>
              <w:rPr>
                <w:rFonts w:ascii="Times New Roman" w:hAnsi="Times New Roman"/>
                <w:bCs/>
                <w:lang w:eastAsia="en-US"/>
              </w:rPr>
              <w:t xml:space="preserve"> </w:t>
            </w:r>
            <w:proofErr w:type="spellStart"/>
            <w:r>
              <w:rPr>
                <w:rFonts w:ascii="Times New Roman" w:hAnsi="Times New Roman"/>
                <w:bCs/>
                <w:lang w:eastAsia="en-US"/>
              </w:rPr>
              <w:t>назва</w:t>
            </w:r>
            <w:proofErr w:type="spellEnd"/>
            <w:r>
              <w:rPr>
                <w:rFonts w:ascii="Times New Roman" w:hAnsi="Times New Roman"/>
                <w:bCs/>
                <w:lang w:eastAsia="en-US"/>
              </w:rPr>
              <w:t xml:space="preserve"> </w:t>
            </w:r>
            <w:proofErr w:type="spellStart"/>
            <w:r>
              <w:rPr>
                <w:rFonts w:ascii="Times New Roman" w:hAnsi="Times New Roman"/>
                <w:bCs/>
                <w:lang w:eastAsia="en-US"/>
              </w:rPr>
              <w:t>населеного</w:t>
            </w:r>
            <w:proofErr w:type="spellEnd"/>
            <w:r>
              <w:rPr>
                <w:rFonts w:ascii="Times New Roman" w:hAnsi="Times New Roman"/>
                <w:bCs/>
                <w:lang w:eastAsia="en-US"/>
              </w:rPr>
              <w:t xml:space="preserve"> </w:t>
            </w:r>
            <w:proofErr w:type="spellStart"/>
            <w:r>
              <w:rPr>
                <w:rFonts w:ascii="Times New Roman" w:hAnsi="Times New Roman"/>
                <w:bCs/>
                <w:lang w:eastAsia="en-US"/>
              </w:rPr>
              <w:t>пункту</w:t>
            </w:r>
            <w:proofErr w:type="spellEnd"/>
            <w:r>
              <w:rPr>
                <w:rFonts w:ascii="Times New Roman" w:hAnsi="Times New Roman"/>
                <w:bCs/>
                <w:lang w:eastAsia="en-US"/>
              </w:rPr>
              <w:t xml:space="preserve">, в </w:t>
            </w:r>
            <w:proofErr w:type="spellStart"/>
            <w:r>
              <w:rPr>
                <w:rFonts w:ascii="Times New Roman" w:hAnsi="Times New Roman"/>
                <w:bCs/>
                <w:lang w:eastAsia="en-US"/>
              </w:rPr>
              <w:t>який</w:t>
            </w:r>
            <w:proofErr w:type="spellEnd"/>
            <w:r>
              <w:rPr>
                <w:rFonts w:ascii="Times New Roman" w:hAnsi="Times New Roman"/>
                <w:bCs/>
                <w:lang w:eastAsia="en-US"/>
              </w:rPr>
              <w:t xml:space="preserve"> </w:t>
            </w:r>
            <w:proofErr w:type="spellStart"/>
            <w:r>
              <w:rPr>
                <w:rFonts w:ascii="Times New Roman" w:hAnsi="Times New Roman"/>
                <w:bCs/>
                <w:lang w:eastAsia="en-US"/>
              </w:rPr>
              <w:t>здійснюється</w:t>
            </w:r>
            <w:proofErr w:type="spellEnd"/>
            <w:r>
              <w:rPr>
                <w:rFonts w:ascii="Times New Roman" w:hAnsi="Times New Roman"/>
                <w:bCs/>
                <w:lang w:eastAsia="en-US"/>
              </w:rPr>
              <w:t xml:space="preserve"> </w:t>
            </w:r>
            <w:proofErr w:type="spellStart"/>
            <w:r>
              <w:rPr>
                <w:rFonts w:ascii="Times New Roman" w:hAnsi="Times New Roman"/>
                <w:bCs/>
                <w:lang w:eastAsia="en-US"/>
              </w:rPr>
              <w:t>доставка</w:t>
            </w:r>
            <w:proofErr w:type="spellEnd"/>
            <w:r>
              <w:rPr>
                <w:rFonts w:ascii="Times New Roman" w:hAnsi="Times New Roman"/>
                <w:bCs/>
                <w:lang w:eastAsia="en-US"/>
              </w:rPr>
              <w:t xml:space="preserve"> </w:t>
            </w:r>
            <w:proofErr w:type="spellStart"/>
            <w:r>
              <w:rPr>
                <w:rFonts w:ascii="Times New Roman" w:hAnsi="Times New Roman"/>
                <w:bCs/>
                <w:lang w:eastAsia="en-US"/>
              </w:rPr>
              <w:t>товару</w:t>
            </w:r>
            <w:proofErr w:type="spellEnd"/>
            <w:r>
              <w:rPr>
                <w:rFonts w:ascii="Times New Roman" w:hAnsi="Times New Roman"/>
                <w:bCs/>
                <w:lang w:eastAsia="en-US"/>
              </w:rPr>
              <w:t xml:space="preserve"> (в </w:t>
            </w:r>
            <w:proofErr w:type="spellStart"/>
            <w:r>
              <w:rPr>
                <w:rFonts w:ascii="Times New Roman" w:hAnsi="Times New Roman"/>
                <w:bCs/>
                <w:lang w:eastAsia="en-US"/>
              </w:rPr>
              <w:t>якому</w:t>
            </w:r>
            <w:proofErr w:type="spellEnd"/>
            <w:r>
              <w:rPr>
                <w:rFonts w:ascii="Times New Roman" w:hAnsi="Times New Roman"/>
                <w:bCs/>
                <w:lang w:eastAsia="en-US"/>
              </w:rPr>
              <w:t xml:space="preserve"> </w:t>
            </w:r>
            <w:proofErr w:type="spellStart"/>
            <w:r>
              <w:rPr>
                <w:rFonts w:ascii="Times New Roman" w:hAnsi="Times New Roman"/>
                <w:bCs/>
                <w:lang w:eastAsia="en-US"/>
              </w:rPr>
              <w:t>виконуються</w:t>
            </w:r>
            <w:proofErr w:type="spellEnd"/>
            <w:r>
              <w:rPr>
                <w:rFonts w:ascii="Times New Roman" w:hAnsi="Times New Roman"/>
                <w:bCs/>
                <w:lang w:eastAsia="en-US"/>
              </w:rPr>
              <w:t xml:space="preserve"> </w:t>
            </w:r>
            <w:proofErr w:type="spellStart"/>
            <w:r>
              <w:rPr>
                <w:rFonts w:ascii="Times New Roman" w:hAnsi="Times New Roman"/>
                <w:bCs/>
                <w:lang w:eastAsia="en-US"/>
              </w:rPr>
              <w:t>роботи</w:t>
            </w:r>
            <w:proofErr w:type="spellEnd"/>
            <w:r>
              <w:rPr>
                <w:rFonts w:ascii="Times New Roman" w:hAnsi="Times New Roman"/>
                <w:bCs/>
                <w:lang w:eastAsia="en-US"/>
              </w:rPr>
              <w:t xml:space="preserve"> </w:t>
            </w:r>
            <w:proofErr w:type="spellStart"/>
            <w:r>
              <w:rPr>
                <w:rFonts w:ascii="Times New Roman" w:hAnsi="Times New Roman"/>
                <w:bCs/>
                <w:lang w:eastAsia="en-US"/>
              </w:rPr>
              <w:t>чи</w:t>
            </w:r>
            <w:proofErr w:type="spellEnd"/>
            <w:r>
              <w:rPr>
                <w:rFonts w:ascii="Times New Roman" w:hAnsi="Times New Roman"/>
                <w:bCs/>
                <w:lang w:eastAsia="en-US"/>
              </w:rPr>
              <w:t xml:space="preserve"> </w:t>
            </w:r>
            <w:proofErr w:type="spellStart"/>
            <w:r>
              <w:rPr>
                <w:rFonts w:ascii="Times New Roman" w:hAnsi="Times New Roman"/>
                <w:bCs/>
                <w:lang w:eastAsia="en-US"/>
              </w:rPr>
              <w:t>надаються</w:t>
            </w:r>
            <w:proofErr w:type="spellEnd"/>
            <w:r>
              <w:rPr>
                <w:rFonts w:ascii="Times New Roman" w:hAnsi="Times New Roman"/>
                <w:bCs/>
                <w:lang w:eastAsia="en-US"/>
              </w:rPr>
              <w:t xml:space="preserve"> </w:t>
            </w:r>
            <w:proofErr w:type="spellStart"/>
            <w:r>
              <w:rPr>
                <w:rFonts w:ascii="Times New Roman" w:hAnsi="Times New Roman"/>
                <w:bCs/>
                <w:lang w:eastAsia="en-US"/>
              </w:rPr>
              <w:t>послуги</w:t>
            </w:r>
            <w:proofErr w:type="spellEnd"/>
            <w:r>
              <w:rPr>
                <w:rFonts w:ascii="Times New Roman" w:hAnsi="Times New Roman"/>
                <w:bCs/>
                <w:lang w:eastAsia="en-US"/>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 xml:space="preserve">У разі якщо учасником процедури закупівлі є </w:t>
            </w:r>
            <w:r w:rsidRPr="00DC04F7">
              <w:rPr>
                <w:rFonts w:ascii="Times New Roman" w:eastAsia="Times New Roman" w:hAnsi="Times New Roman" w:cs="Times New Roman"/>
                <w:b/>
                <w:i/>
                <w:color w:val="000000"/>
                <w:sz w:val="24"/>
                <w:szCs w:val="24"/>
              </w:rPr>
              <w:lastRenderedPageBreak/>
              <w:t>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AD700F">
              <w:rPr>
                <w:rFonts w:ascii="Times New Roman" w:eastAsia="Times New Roman" w:hAnsi="Times New Roman" w:cs="Times New Roman"/>
                <w:sz w:val="24"/>
                <w:szCs w:val="24"/>
                <w:lang w:eastAsia="ru-RU"/>
              </w:rPr>
              <w:lastRenderedPageBreak/>
              <w:t>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DC04F7">
              <w:rPr>
                <w:rFonts w:ascii="Times New Roman" w:eastAsia="Times New Roman" w:hAnsi="Times New Roman" w:cs="Times New Roman"/>
                <w:bCs/>
                <w:sz w:val="24"/>
                <w:szCs w:val="24"/>
                <w:lang w:eastAsia="en-US"/>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автоматично зупиняє перебіг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w:t>
            </w:r>
            <w:r w:rsidRPr="00AD700F">
              <w:rPr>
                <w:rFonts w:ascii="Times New Roman" w:eastAsia="Times New Roman" w:hAnsi="Times New Roman" w:cs="Times New Roman"/>
                <w:sz w:val="24"/>
                <w:szCs w:val="24"/>
                <w:lang w:eastAsia="ru-RU"/>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9"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у разі якщо тендерна пропозиція подається </w:t>
            </w:r>
            <w:r w:rsidRPr="00DD7C0E">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Pr>
                <w:rFonts w:ascii="Times New Roman" w:eastAsia="Times New Roman" w:hAnsi="Times New Roman" w:cs="Times New Roman"/>
                <w:b/>
                <w:color w:val="000000"/>
                <w:sz w:val="24"/>
                <w:szCs w:val="24"/>
              </w:rPr>
              <w:lastRenderedPageBreak/>
              <w:t xml:space="preserve">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lastRenderedPageBreak/>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DC04F7">
              <w:rPr>
                <w:rFonts w:ascii="Times New Roman" w:eastAsia="Times New Roman" w:hAnsi="Times New Roman" w:cs="Times New Roman"/>
                <w:sz w:val="24"/>
                <w:szCs w:val="24"/>
              </w:rPr>
              <w:lastRenderedPageBreak/>
              <w:t>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DC04F7">
              <w:rPr>
                <w:rFonts w:ascii="Times New Roman" w:eastAsia="Times New Roman" w:hAnsi="Times New Roman" w:cs="Times New Roman"/>
                <w:sz w:val="24"/>
                <w:szCs w:val="24"/>
              </w:rPr>
              <w:lastRenderedPageBreak/>
              <w:t xml:space="preserve">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0"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1"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2"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3"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4"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w:t>
            </w:r>
            <w:r w:rsidRPr="00DC04F7">
              <w:rPr>
                <w:rFonts w:ascii="Times New Roman" w:eastAsia="Times New Roman" w:hAnsi="Times New Roman" w:cs="Times New Roman"/>
                <w:sz w:val="24"/>
                <w:szCs w:val="24"/>
              </w:rPr>
              <w:lastRenderedPageBreak/>
              <w:t>інформації, що оприлюднена у формі відкритих даних згідно із </w:t>
            </w:r>
            <w:hyperlink r:id="rId15"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6"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w:t>
            </w:r>
            <w:r w:rsidRPr="00AD700F">
              <w:rPr>
                <w:rFonts w:ascii="Times New Roman" w:hAnsi="Times New Roman" w:cs="Times New Roman"/>
                <w:sz w:val="24"/>
                <w:szCs w:val="24"/>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8D1CA7">
              <w:rPr>
                <w:rFonts w:ascii="Times New Roman" w:eastAsia="Times New Roman" w:hAnsi="Times New Roman" w:cs="Times New Roman"/>
                <w:sz w:val="24"/>
                <w:szCs w:val="24"/>
              </w:rPr>
              <w:t>02</w:t>
            </w:r>
            <w:r w:rsidRPr="00422995">
              <w:rPr>
                <w:rFonts w:ascii="Times New Roman" w:eastAsia="Times New Roman" w:hAnsi="Times New Roman" w:cs="Times New Roman"/>
                <w:sz w:val="24"/>
                <w:szCs w:val="24"/>
              </w:rPr>
              <w:t>.</w:t>
            </w:r>
            <w:r w:rsidR="003E4552">
              <w:rPr>
                <w:rFonts w:ascii="Times New Roman" w:eastAsia="Times New Roman" w:hAnsi="Times New Roman" w:cs="Times New Roman"/>
                <w:sz w:val="24"/>
                <w:szCs w:val="24"/>
              </w:rPr>
              <w:t>0</w:t>
            </w:r>
            <w:r w:rsidR="008D1CA7">
              <w:rPr>
                <w:rFonts w:ascii="Times New Roman" w:eastAsia="Times New Roman" w:hAnsi="Times New Roman" w:cs="Times New Roman"/>
                <w:sz w:val="24"/>
                <w:szCs w:val="24"/>
              </w:rPr>
              <w:t>3</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C162E0">
              <w:rPr>
                <w:rFonts w:ascii="Times New Roman" w:eastAsia="Times New Roman" w:hAnsi="Times New Roman" w:cs="Times New Roman"/>
                <w:b/>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162E0">
              <w:rPr>
                <w:rFonts w:ascii="Times New Roman" w:eastAsia="Times New Roman" w:hAnsi="Times New Roman" w:cs="Times New Roman"/>
                <w:b/>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w:t>
            </w:r>
            <w:r w:rsidRPr="00DC04F7">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w:t>
            </w:r>
            <w:r w:rsidRPr="00DC04F7">
              <w:rPr>
                <w:rFonts w:ascii="Times New Roman" w:eastAsia="Times New Roman" w:hAnsi="Times New Roman" w:cs="Times New Roman"/>
                <w:color w:val="000000"/>
                <w:sz w:val="24"/>
                <w:szCs w:val="24"/>
              </w:rPr>
              <w:lastRenderedPageBreak/>
              <w:t xml:space="preserve">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 xml:space="preserve">-господарську/і санкцію/ї, передбачену/і пунктом 4 частини 1 статті 236 ГКУ, як </w:t>
            </w:r>
            <w:r w:rsidRPr="00DC04F7">
              <w:rPr>
                <w:color w:val="000000"/>
              </w:rPr>
              <w:lastRenderedPageBreak/>
              <w:t>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F960ED">
              <w:rPr>
                <w:rFonts w:ascii="Times New Roman" w:eastAsia="Times New Roman" w:hAnsi="Times New Roman" w:cs="Times New Roman"/>
                <w:b/>
                <w:sz w:val="24"/>
                <w:szCs w:val="24"/>
                <w:highlight w:val="white"/>
              </w:rPr>
              <w:lastRenderedPageBreak/>
              <w:t>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коли здійснення закупівлі стало неможливим </w:t>
            </w:r>
            <w:r w:rsidRPr="00DC04F7">
              <w:rPr>
                <w:rFonts w:ascii="Times New Roman" w:eastAsia="Times New Roman" w:hAnsi="Times New Roman" w:cs="Times New Roman"/>
                <w:sz w:val="24"/>
                <w:szCs w:val="24"/>
              </w:rPr>
              <w:lastRenderedPageBreak/>
              <w:t>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0"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1"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2"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3"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4"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448EF"/>
    <w:rsid w:val="000670B5"/>
    <w:rsid w:val="00084172"/>
    <w:rsid w:val="000911BD"/>
    <w:rsid w:val="000C3D56"/>
    <w:rsid w:val="000C7DCA"/>
    <w:rsid w:val="000D21D0"/>
    <w:rsid w:val="00142242"/>
    <w:rsid w:val="00144F8C"/>
    <w:rsid w:val="002175D1"/>
    <w:rsid w:val="0024289E"/>
    <w:rsid w:val="002A3364"/>
    <w:rsid w:val="002D0BE4"/>
    <w:rsid w:val="00313348"/>
    <w:rsid w:val="00361C32"/>
    <w:rsid w:val="003E4552"/>
    <w:rsid w:val="003E73A6"/>
    <w:rsid w:val="00407EFA"/>
    <w:rsid w:val="00411AEB"/>
    <w:rsid w:val="00422995"/>
    <w:rsid w:val="004657B5"/>
    <w:rsid w:val="004B7828"/>
    <w:rsid w:val="004E535A"/>
    <w:rsid w:val="00522847"/>
    <w:rsid w:val="005261E0"/>
    <w:rsid w:val="00533B1B"/>
    <w:rsid w:val="00551528"/>
    <w:rsid w:val="005537FF"/>
    <w:rsid w:val="00575B52"/>
    <w:rsid w:val="00585D49"/>
    <w:rsid w:val="00592C5B"/>
    <w:rsid w:val="005C6187"/>
    <w:rsid w:val="006222F3"/>
    <w:rsid w:val="00632692"/>
    <w:rsid w:val="00655727"/>
    <w:rsid w:val="00670F4F"/>
    <w:rsid w:val="006B5ADD"/>
    <w:rsid w:val="0073513C"/>
    <w:rsid w:val="0076466C"/>
    <w:rsid w:val="00776139"/>
    <w:rsid w:val="007B4095"/>
    <w:rsid w:val="008004DF"/>
    <w:rsid w:val="00807D57"/>
    <w:rsid w:val="00824C99"/>
    <w:rsid w:val="0085577D"/>
    <w:rsid w:val="00872966"/>
    <w:rsid w:val="008C679F"/>
    <w:rsid w:val="008D1CA7"/>
    <w:rsid w:val="008D61FE"/>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B448A"/>
    <w:rsid w:val="00BB4D0C"/>
    <w:rsid w:val="00BD666F"/>
    <w:rsid w:val="00C162E0"/>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960ED"/>
    <w:rsid w:val="00FA049E"/>
    <w:rsid w:val="00FB3514"/>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79AF"/>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922-19?find=1&amp;text=%D1%94%D0%B4%D0%BD%D0%B0%D0%BD%D1%8C"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9182</Words>
  <Characters>52342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Pocketbook1</cp:lastModifiedBy>
  <cp:revision>7</cp:revision>
  <dcterms:created xsi:type="dcterms:W3CDTF">2024-02-01T17:57:00Z</dcterms:created>
  <dcterms:modified xsi:type="dcterms:W3CDTF">2024-02-23T01:04:00Z</dcterms:modified>
</cp:coreProperties>
</file>