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6D" w:rsidRDefault="0078406D" w:rsidP="0078406D">
      <w:pPr>
        <w:jc w:val="right"/>
        <w:rPr>
          <w:b/>
          <w:sz w:val="28"/>
          <w:szCs w:val="28"/>
        </w:rPr>
      </w:pPr>
      <w:r w:rsidRPr="00E87641">
        <w:rPr>
          <w:b/>
          <w:sz w:val="28"/>
          <w:szCs w:val="28"/>
        </w:rPr>
        <w:t xml:space="preserve">Додаток 7 </w:t>
      </w:r>
    </w:p>
    <w:p w:rsidR="0078406D" w:rsidRDefault="0078406D" w:rsidP="0078406D">
      <w:pPr>
        <w:rPr>
          <w:b/>
          <w:sz w:val="28"/>
          <w:szCs w:val="28"/>
        </w:rPr>
      </w:pPr>
    </w:p>
    <w:p w:rsidR="0078406D" w:rsidRPr="00E87641" w:rsidRDefault="0078406D" w:rsidP="0078406D"/>
    <w:tbl>
      <w:tblPr>
        <w:tblW w:w="9360" w:type="dxa"/>
        <w:tblInd w:w="125" w:type="dxa"/>
        <w:tblLayout w:type="fixed"/>
        <w:tblLook w:val="04A0"/>
      </w:tblPr>
      <w:tblGrid>
        <w:gridCol w:w="629"/>
        <w:gridCol w:w="4491"/>
        <w:gridCol w:w="1336"/>
        <w:gridCol w:w="947"/>
        <w:gridCol w:w="1957"/>
      </w:tblGrid>
      <w:tr w:rsidR="0078406D" w:rsidRPr="00E87641" w:rsidTr="009970EC">
        <w:trPr>
          <w:trHeight w:val="225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06D" w:rsidRPr="00E87641" w:rsidRDefault="0078406D" w:rsidP="009970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E8764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Планова калькуляція</w:t>
            </w:r>
          </w:p>
          <w:p w:rsidR="0078406D" w:rsidRPr="00E87641" w:rsidRDefault="0078406D" w:rsidP="009970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  <w:p w:rsidR="0078406D" w:rsidRDefault="0078406D" w:rsidP="00997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87641">
              <w:rPr>
                <w:rFonts w:eastAsia="Arial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(надається окремим файлом)</w:t>
            </w:r>
          </w:p>
          <w:p w:rsidR="0078406D" w:rsidRPr="00E87641" w:rsidRDefault="0078406D" w:rsidP="009970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8406D" w:rsidRPr="00E87641" w:rsidRDefault="0078406D" w:rsidP="009970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8406D" w:rsidRDefault="0078406D" w:rsidP="009970EC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92D7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ДК</w:t>
            </w:r>
            <w:proofErr w:type="spellEnd"/>
            <w:r w:rsidRPr="00C92D7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021:2015, </w:t>
            </w:r>
            <w:r w:rsidRPr="00C92D72">
              <w:rPr>
                <w:rFonts w:cs="Times New Roman"/>
                <w:b/>
                <w:sz w:val="28"/>
                <w:szCs w:val="28"/>
              </w:rPr>
              <w:t xml:space="preserve">45230000-8: Будівництво трубопроводів, ліній зв’язку та електропередач, шосе, доріг, аеродромів і залізничних доріг; вирівнювання поверхонь </w:t>
            </w:r>
            <w:r w:rsidRPr="00C92D72">
              <w:rPr>
                <w:rFonts w:cs="Times New Roman"/>
                <w:b/>
                <w:sz w:val="28"/>
                <w:szCs w:val="28"/>
                <w:lang w:eastAsia="zh-CN"/>
              </w:rPr>
              <w:t>(</w:t>
            </w:r>
            <w:r w:rsidRPr="00C92D72">
              <w:rPr>
                <w:rFonts w:cs="Times New Roman"/>
                <w:sz w:val="28"/>
                <w:szCs w:val="28"/>
              </w:rPr>
              <w:t xml:space="preserve">Поточний ремонт покриття </w:t>
            </w:r>
            <w:r>
              <w:rPr>
                <w:rFonts w:cs="Times New Roman"/>
                <w:sz w:val="28"/>
                <w:szCs w:val="28"/>
              </w:rPr>
              <w:t>прилеглої території</w:t>
            </w:r>
            <w:r w:rsidRPr="00C92D72">
              <w:rPr>
                <w:rFonts w:cs="Times New Roman"/>
                <w:sz w:val="28"/>
                <w:szCs w:val="28"/>
              </w:rPr>
              <w:t xml:space="preserve"> частини 33 ДПРЧ 4 ДПРЗ ГУ ДСНС  України у Львівській області</w:t>
            </w:r>
            <w:r w:rsidRPr="00C92D72">
              <w:rPr>
                <w:rFonts w:cs="Times New Roman"/>
                <w:b/>
                <w:sz w:val="28"/>
                <w:szCs w:val="28"/>
              </w:rPr>
              <w:t>)</w:t>
            </w:r>
          </w:p>
          <w:p w:rsidR="0078406D" w:rsidRPr="00E87641" w:rsidRDefault="0078406D" w:rsidP="009970E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uk-UA"/>
              </w:rPr>
            </w:pPr>
          </w:p>
        </w:tc>
      </w:tr>
      <w:tr w:rsidR="0078406D" w:rsidRPr="00E87641" w:rsidTr="009970EC">
        <w:trPr>
          <w:trHeight w:val="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87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87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статей калькуляції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ind w:left="-22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E87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Орієнтовна вартість, грн.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87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78406D" w:rsidRPr="00E87641" w:rsidTr="009970EC">
        <w:trPr>
          <w:trHeight w:val="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06D" w:rsidRPr="00E87641" w:rsidRDefault="0078406D" w:rsidP="009970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87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06D" w:rsidRPr="00A716A4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uk-UA"/>
              </w:rPr>
            </w:pPr>
            <w:r w:rsidRPr="00A716A4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Виробнича собівартість у </w:t>
            </w:r>
            <w:proofErr w:type="spellStart"/>
            <w:r w:rsidRPr="00A716A4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т.ч</w:t>
            </w:r>
            <w:proofErr w:type="spellEnd"/>
            <w:r w:rsidRPr="00A716A4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:</w:t>
            </w:r>
          </w:p>
          <w:p w:rsidR="0078406D" w:rsidRDefault="0078406D" w:rsidP="009970EC">
            <w:pPr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бортових каменів</w:t>
            </w:r>
          </w:p>
          <w:p w:rsidR="0078406D" w:rsidRDefault="0078406D" w:rsidP="009970EC">
            <w:pPr>
              <w:spacing w:after="0" w:line="240" w:lineRule="auto"/>
            </w:pPr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Розбирання асфальтобетонних</w:t>
            </w:r>
          </w:p>
          <w:p w:rsidR="0078406D" w:rsidRDefault="0078406D" w:rsidP="009970EC">
            <w:pPr>
              <w:spacing w:after="0" w:line="240" w:lineRule="auto"/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покриттів механізованим способом</w:t>
            </w:r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коритного</w:t>
            </w:r>
            <w:proofErr w:type="spellEnd"/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профілю з застосуванням екскаваторів,</w:t>
            </w:r>
          </w:p>
          <w:p w:rsidR="0078406D" w:rsidRDefault="0078406D" w:rsidP="009970EC">
            <w:pPr>
              <w:spacing w:after="0" w:line="240" w:lineRule="auto"/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глибина корита до 250 мм</w:t>
            </w:r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підстильних та</w:t>
            </w:r>
          </w:p>
          <w:p w:rsidR="0078406D" w:rsidRDefault="0078406D" w:rsidP="009970EC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шарів основи з піску 10см</w:t>
            </w:r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одношарових основ</w:t>
            </w:r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товщиною 15 см із щебеню фракції 20-40</w:t>
            </w:r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мм з межею міцності на стиск понад 98,1</w:t>
            </w:r>
          </w:p>
          <w:p w:rsidR="0078406D" w:rsidRDefault="0078406D" w:rsidP="009970EC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МПа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[1000 кг/см2]</w:t>
            </w:r>
          </w:p>
          <w:p w:rsidR="0078406D" w:rsidRDefault="0078406D" w:rsidP="009970EC">
            <w:pPr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  <w:p w:rsidR="0078406D" w:rsidRDefault="0078406D" w:rsidP="009970EC">
            <w:pPr>
              <w:spacing w:after="0" w:line="240" w:lineRule="auto"/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бетонної основи</w:t>
            </w:r>
          </w:p>
          <w:p w:rsidR="0078406D" w:rsidRDefault="0078406D" w:rsidP="009970EC">
            <w:pPr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  <w:p w:rsidR="0078406D" w:rsidRDefault="0078406D" w:rsidP="009970EC">
            <w:pPr>
              <w:spacing w:after="0" w:line="240" w:lineRule="auto"/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Армування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підстилаючих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шарів і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набетонок</w:t>
            </w:r>
            <w:proofErr w:type="spellEnd"/>
          </w:p>
          <w:p w:rsidR="0078406D" w:rsidRDefault="0078406D" w:rsidP="009970EC">
            <w:pPr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  <w:p w:rsidR="0078406D" w:rsidRDefault="0078406D" w:rsidP="009970EC">
            <w:pPr>
              <w:spacing w:after="0" w:line="240" w:lineRule="auto"/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Установлення бортових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каменiв</w:t>
            </w:r>
            <w:proofErr w:type="spellEnd"/>
            <w:r>
              <w:t xml:space="preserve"> </w:t>
            </w:r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поребриків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на</w:t>
            </w:r>
          </w:p>
          <w:p w:rsidR="0078406D" w:rsidRDefault="0078406D" w:rsidP="009970EC">
            <w:pPr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бетонну основу</w:t>
            </w:r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дрiбнорозмiрних</w:t>
            </w:r>
            <w:proofErr w:type="spellEnd"/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фiгурних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мощення [ФЭМ]</w:t>
            </w:r>
          </w:p>
          <w:p w:rsidR="0078406D" w:rsidRPr="00E90B82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товщиною </w:t>
            </w:r>
            <w:r w:rsidRPr="00E90B8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Бруківка ,,Старе </w:t>
            </w:r>
            <w:proofErr w:type="spellStart"/>
            <w:r w:rsidRPr="00E90B8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місто”</w:t>
            </w:r>
            <w:proofErr w:type="spellEnd"/>
            <w:r w:rsidRPr="00E90B8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сірого кольору з фаскою, яка складається із 3-х елементів. </w:t>
            </w:r>
          </w:p>
          <w:p w:rsidR="0078406D" w:rsidRPr="00E90B82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E90B8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Розмір елементів: </w:t>
            </w:r>
          </w:p>
          <w:p w:rsidR="0078406D" w:rsidRPr="00E90B82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E90B8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Довжина -180мм. </w:t>
            </w:r>
            <w:proofErr w:type="spellStart"/>
            <w:r w:rsidRPr="00E90B8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Ширина-</w:t>
            </w:r>
            <w:proofErr w:type="spellEnd"/>
            <w:r w:rsidRPr="00E90B8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120 мм. Товщина -60мм. </w:t>
            </w:r>
          </w:p>
          <w:p w:rsidR="0078406D" w:rsidRPr="00E90B82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E90B8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Довжина -120мм. </w:t>
            </w:r>
            <w:proofErr w:type="spellStart"/>
            <w:r w:rsidRPr="00E90B8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Ширина-</w:t>
            </w:r>
            <w:proofErr w:type="spellEnd"/>
            <w:r w:rsidRPr="00E90B8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120 мм. Товщина -60мм.</w:t>
            </w:r>
          </w:p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E90B8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Довжина -120мм. </w:t>
            </w:r>
            <w:proofErr w:type="spellStart"/>
            <w:r w:rsidRPr="00E90B8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Ширина-</w:t>
            </w:r>
            <w:proofErr w:type="spellEnd"/>
            <w:r w:rsidRPr="00E90B8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90 мм. Товщина -60мм.)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на цементно-піщану суміш 5см.</w:t>
            </w:r>
          </w:p>
          <w:p w:rsidR="0078406D" w:rsidRDefault="0078406D" w:rsidP="009970EC">
            <w:pPr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  <w:p w:rsidR="0078406D" w:rsidRPr="00E87641" w:rsidRDefault="0078406D" w:rsidP="009970EC">
            <w:pPr>
              <w:spacing w:after="0" w:line="240" w:lineRule="auto"/>
            </w:pPr>
            <w:r w:rsidRPr="00A6317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Заміна люків на  чавунні із влаштування системи водовідведення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</w:tr>
      <w:tr w:rsidR="0078406D" w:rsidRPr="00E87641" w:rsidTr="009970EC">
        <w:trPr>
          <w:trHeight w:val="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06D" w:rsidRPr="00E87641" w:rsidRDefault="0078406D" w:rsidP="009970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87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06D" w:rsidRPr="00206E07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6E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Кошторисний прибуток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</w:tr>
      <w:tr w:rsidR="0078406D" w:rsidRPr="00E87641" w:rsidTr="009970EC">
        <w:trPr>
          <w:trHeight w:val="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06D" w:rsidRPr="00E87641" w:rsidRDefault="0078406D" w:rsidP="009970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87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06D" w:rsidRPr="00206E07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6E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Кошти на покриття адміністративних витрат будівельних</w:t>
            </w:r>
          </w:p>
          <w:p w:rsidR="0078406D" w:rsidRPr="00206E07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6E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організацій (АВ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</w:tr>
      <w:tr w:rsidR="0078406D" w:rsidRPr="00E87641" w:rsidTr="009970EC">
        <w:trPr>
          <w:trHeight w:val="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06D" w:rsidRPr="00E87641" w:rsidRDefault="0078406D" w:rsidP="009970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87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87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Всього, без ПДВ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</w:tr>
      <w:tr w:rsidR="0078406D" w:rsidRPr="00E87641" w:rsidTr="009970EC">
        <w:trPr>
          <w:trHeight w:val="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06D" w:rsidRPr="00E87641" w:rsidRDefault="0078406D" w:rsidP="009970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87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87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ПДВ, 20%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</w:tr>
      <w:tr w:rsidR="0078406D" w:rsidRPr="00E87641" w:rsidTr="009970EC">
        <w:trPr>
          <w:trHeight w:val="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06D" w:rsidRPr="00E87641" w:rsidRDefault="0078406D" w:rsidP="009970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87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876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6D" w:rsidRPr="00E87641" w:rsidRDefault="0078406D" w:rsidP="009970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</w:tr>
    </w:tbl>
    <w:p w:rsidR="0078406D" w:rsidRPr="00E87641" w:rsidRDefault="0078406D" w:rsidP="0078406D">
      <w:pPr>
        <w:rPr>
          <w:rFonts w:ascii="Calibri" w:eastAsia="Calibri" w:hAnsi="Calibri" w:cs="Times New Roman"/>
        </w:rPr>
      </w:pPr>
    </w:p>
    <w:p w:rsidR="0078406D" w:rsidRPr="000147C8" w:rsidRDefault="0078406D" w:rsidP="0078406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 w:rsidRPr="00E87641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Наведений в пункті 1перелік послуг є орієнтовним. Остаточні обсяги послуг визначаються </w:t>
      </w:r>
      <w:r w:rsidRPr="000147C8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акт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ами</w:t>
      </w:r>
      <w:r w:rsidRPr="000147C8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приймання виконаних підрядних робіт (форма КБ-2в) та довідку про вартість виконаних підрядних робіт (форму КБ-3) підписані за участю представника технагляду.</w:t>
      </w:r>
    </w:p>
    <w:p w:rsidR="0078406D" w:rsidRPr="00E87641" w:rsidRDefault="0078406D" w:rsidP="0078406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</w:p>
    <w:p w:rsidR="0078406D" w:rsidRPr="00E87641" w:rsidRDefault="0078406D" w:rsidP="0078406D">
      <w:pPr>
        <w:jc w:val="center"/>
        <w:rPr>
          <w:b/>
          <w:sz w:val="28"/>
          <w:szCs w:val="28"/>
        </w:rPr>
      </w:pPr>
      <w:r w:rsidRPr="00E87641">
        <w:rPr>
          <w:rFonts w:eastAsia="Times New Roman" w:cs="Times New Roman"/>
          <w:b/>
          <w:i/>
          <w:iCs/>
          <w:sz w:val="24"/>
          <w:szCs w:val="24"/>
          <w:lang w:eastAsia="ru-RU"/>
        </w:rPr>
        <w:t>Посада, прізвище, ініціали, власноручний підпис уповноваженої особи Учасника,</w:t>
      </w:r>
    </w:p>
    <w:p w:rsidR="0078406D" w:rsidRPr="00E87641" w:rsidRDefault="0078406D" w:rsidP="0078406D"/>
    <w:tbl>
      <w:tblPr>
        <w:tblW w:w="0" w:type="auto"/>
        <w:jc w:val="center"/>
        <w:tblInd w:w="-8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97"/>
      </w:tblGrid>
      <w:tr w:rsidR="0078406D" w:rsidTr="009970EC">
        <w:trPr>
          <w:trHeight w:val="80"/>
          <w:jc w:val="center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06D" w:rsidTr="009970EC">
        <w:trPr>
          <w:trHeight w:val="80"/>
          <w:jc w:val="center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78406D" w:rsidRDefault="0078406D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406D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68D4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4398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406D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6D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2022-10-31T10:53:00Z</dcterms:created>
  <dcterms:modified xsi:type="dcterms:W3CDTF">2022-10-31T10:54:00Z</dcterms:modified>
</cp:coreProperties>
</file>