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4F" w:rsidRPr="00A1435B" w:rsidRDefault="00AD0BA5" w:rsidP="0028734F">
      <w:pPr>
        <w:spacing w:after="0" w:line="240" w:lineRule="auto"/>
        <w:ind w:left="-283" w:right="-6" w:firstLine="283"/>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ДОГОВІР ПОСТАВКИ</w:t>
      </w:r>
      <w:r w:rsidR="00A1435B">
        <w:rPr>
          <w:rFonts w:ascii="Times New Roman" w:hAnsi="Times New Roman" w:cs="Times New Roman"/>
          <w:b/>
          <w:color w:val="000000" w:themeColor="text1"/>
          <w:sz w:val="26"/>
          <w:szCs w:val="26"/>
        </w:rPr>
        <w:t xml:space="preserve"> №___</w:t>
      </w:r>
    </w:p>
    <w:p w:rsidR="0028734F" w:rsidRPr="00A1435B" w:rsidRDefault="0028734F" w:rsidP="0028734F">
      <w:pPr>
        <w:spacing w:after="0" w:line="240" w:lineRule="auto"/>
        <w:jc w:val="center"/>
        <w:rPr>
          <w:rFonts w:ascii="Times New Roman" w:hAnsi="Times New Roman" w:cs="Times New Roman"/>
          <w:b/>
          <w:color w:val="000000" w:themeColor="text1"/>
          <w:sz w:val="26"/>
          <w:szCs w:val="26"/>
        </w:rPr>
      </w:pPr>
    </w:p>
    <w:p w:rsidR="0028734F" w:rsidRPr="00A1435B" w:rsidRDefault="00D53985" w:rsidP="0028734F">
      <w:pPr>
        <w:spacing w:after="0" w:line="240" w:lineRule="auto"/>
        <w:ind w:left="-851" w:firstLine="284"/>
        <w:rPr>
          <w:rFonts w:ascii="Times New Roman" w:hAnsi="Times New Roman" w:cs="Times New Roman"/>
          <w:color w:val="000000" w:themeColor="text1"/>
          <w:sz w:val="26"/>
          <w:szCs w:val="26"/>
        </w:rPr>
      </w:pPr>
      <w:proofErr w:type="spellStart"/>
      <w:r w:rsidRPr="00A1435B">
        <w:rPr>
          <w:rFonts w:ascii="Times New Roman" w:hAnsi="Times New Roman" w:cs="Times New Roman"/>
          <w:color w:val="000000" w:themeColor="text1"/>
          <w:sz w:val="26"/>
          <w:szCs w:val="26"/>
        </w:rPr>
        <w:t>с.Студеники</w:t>
      </w:r>
      <w:proofErr w:type="spellEnd"/>
      <w:r w:rsidR="0028734F" w:rsidRPr="00A1435B">
        <w:rPr>
          <w:rFonts w:ascii="Times New Roman" w:hAnsi="Times New Roman" w:cs="Times New Roman"/>
          <w:color w:val="000000" w:themeColor="text1"/>
          <w:sz w:val="26"/>
          <w:szCs w:val="26"/>
        </w:rPr>
        <w:t xml:space="preserve">                                                                      </w:t>
      </w:r>
      <w:r w:rsidR="00AD0BA5" w:rsidRPr="00A1435B">
        <w:rPr>
          <w:rFonts w:ascii="Times New Roman" w:hAnsi="Times New Roman" w:cs="Times New Roman"/>
          <w:color w:val="000000" w:themeColor="text1"/>
          <w:sz w:val="26"/>
          <w:szCs w:val="26"/>
        </w:rPr>
        <w:t xml:space="preserve">       «____»______________2023</w:t>
      </w:r>
      <w:r w:rsidR="0028734F" w:rsidRPr="00A1435B">
        <w:rPr>
          <w:rFonts w:ascii="Times New Roman" w:hAnsi="Times New Roman" w:cs="Times New Roman"/>
          <w:color w:val="000000" w:themeColor="text1"/>
          <w:sz w:val="26"/>
          <w:szCs w:val="26"/>
        </w:rPr>
        <w:t>р.</w:t>
      </w:r>
    </w:p>
    <w:p w:rsidR="0028734F" w:rsidRPr="00A1435B" w:rsidRDefault="0028734F" w:rsidP="0028734F">
      <w:pPr>
        <w:spacing w:after="0" w:line="240" w:lineRule="auto"/>
        <w:rPr>
          <w:rFonts w:ascii="Times New Roman" w:hAnsi="Times New Roman" w:cs="Times New Roman"/>
          <w:color w:val="000000" w:themeColor="text1"/>
          <w:sz w:val="26"/>
          <w:szCs w:val="26"/>
        </w:rPr>
      </w:pPr>
    </w:p>
    <w:p w:rsidR="0028734F" w:rsidRPr="00A1435B" w:rsidRDefault="00D53985"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eastAsia="Arial Unicode MS" w:hAnsi="Times New Roman" w:cs="Times New Roman"/>
          <w:b/>
          <w:bCs/>
          <w:color w:val="000000" w:themeColor="text1"/>
          <w:kern w:val="1"/>
          <w:sz w:val="26"/>
          <w:szCs w:val="26"/>
        </w:rPr>
        <w:t xml:space="preserve">Виконавчий комітет Студениківської сільської ради, </w:t>
      </w:r>
      <w:r w:rsidRPr="00A1435B">
        <w:rPr>
          <w:rFonts w:ascii="Times New Roman" w:eastAsia="Arial Unicode MS" w:hAnsi="Times New Roman" w:cs="Times New Roman"/>
          <w:color w:val="000000" w:themeColor="text1"/>
          <w:kern w:val="1"/>
          <w:sz w:val="26"/>
          <w:szCs w:val="26"/>
        </w:rPr>
        <w:t>що є неприбутковою організацією, в особі сільського голови Лях Марії Олександрівни</w:t>
      </w:r>
      <w:r w:rsidRPr="00A1435B">
        <w:rPr>
          <w:rFonts w:ascii="Times New Roman" w:eastAsia="Arial Unicode MS" w:hAnsi="Times New Roman" w:cs="Times New Roman"/>
          <w:b/>
          <w:color w:val="000000" w:themeColor="text1"/>
          <w:kern w:val="1"/>
          <w:sz w:val="26"/>
          <w:szCs w:val="26"/>
        </w:rPr>
        <w:t>,</w:t>
      </w:r>
      <w:r w:rsidRPr="00A1435B">
        <w:rPr>
          <w:rFonts w:ascii="Times New Roman" w:eastAsia="Arial Unicode MS" w:hAnsi="Times New Roman" w:cs="Times New Roman"/>
          <w:b/>
          <w:bCs/>
          <w:color w:val="000000" w:themeColor="text1"/>
          <w:kern w:val="1"/>
          <w:sz w:val="26"/>
          <w:szCs w:val="26"/>
        </w:rPr>
        <w:t xml:space="preserve"> </w:t>
      </w:r>
      <w:r w:rsidRPr="00A1435B">
        <w:rPr>
          <w:rFonts w:ascii="Times New Roman" w:eastAsia="Arial Unicode MS" w:hAnsi="Times New Roman" w:cs="Times New Roman"/>
          <w:color w:val="000000" w:themeColor="text1"/>
          <w:kern w:val="1"/>
          <w:sz w:val="26"/>
          <w:szCs w:val="26"/>
        </w:rPr>
        <w:t xml:space="preserve">що діє на підставі Закону України «Про місцеве самоврядування в Україні» (надалі-Покупець) </w:t>
      </w:r>
      <w:r w:rsidR="0028734F" w:rsidRPr="00A1435B">
        <w:rPr>
          <w:rFonts w:ascii="Times New Roman" w:hAnsi="Times New Roman" w:cs="Times New Roman"/>
          <w:color w:val="000000" w:themeColor="text1"/>
          <w:sz w:val="26"/>
          <w:szCs w:val="26"/>
        </w:rPr>
        <w:t xml:space="preserve">з однієї сторони, та </w:t>
      </w:r>
      <w:r w:rsidR="002E2C02">
        <w:rPr>
          <w:rFonts w:ascii="Times New Roman" w:hAnsi="Times New Roman" w:cs="Times New Roman"/>
          <w:color w:val="000000" w:themeColor="text1"/>
          <w:sz w:val="26"/>
          <w:szCs w:val="26"/>
        </w:rPr>
        <w:t>________________________</w:t>
      </w:r>
      <w:r w:rsidR="0028734F" w:rsidRPr="00A1435B">
        <w:rPr>
          <w:rFonts w:ascii="Times New Roman" w:eastAsia="Arial" w:hAnsi="Times New Roman" w:cs="Times New Roman"/>
          <w:color w:val="000000" w:themeColor="text1"/>
          <w:sz w:val="26"/>
          <w:szCs w:val="26"/>
        </w:rPr>
        <w:t xml:space="preserve">в особі </w:t>
      </w:r>
      <w:r w:rsidR="002E2C02">
        <w:rPr>
          <w:rFonts w:ascii="Times New Roman" w:hAnsi="Times New Roman" w:cs="Times New Roman"/>
          <w:color w:val="000000" w:themeColor="text1"/>
          <w:sz w:val="26"/>
          <w:szCs w:val="26"/>
        </w:rPr>
        <w:t>_________________________</w:t>
      </w:r>
      <w:r w:rsidR="0028734F" w:rsidRPr="00A1435B">
        <w:rPr>
          <w:rFonts w:ascii="Times New Roman" w:eastAsia="Arial" w:hAnsi="Times New Roman" w:cs="Times New Roman"/>
          <w:color w:val="000000" w:themeColor="text1"/>
          <w:sz w:val="26"/>
          <w:szCs w:val="26"/>
        </w:rPr>
        <w:t xml:space="preserve">, що діє на підставі </w:t>
      </w:r>
      <w:r w:rsidR="002E2C02">
        <w:rPr>
          <w:rFonts w:ascii="Times New Roman" w:hAnsi="Times New Roman" w:cs="Times New Roman"/>
          <w:color w:val="000000" w:themeColor="text1"/>
          <w:sz w:val="26"/>
          <w:szCs w:val="26"/>
        </w:rPr>
        <w:t>________________________________________</w:t>
      </w:r>
      <w:r w:rsidR="0028734F" w:rsidRPr="00A1435B">
        <w:rPr>
          <w:rFonts w:ascii="Times New Roman" w:eastAsia="Arial" w:hAnsi="Times New Roman" w:cs="Times New Roman"/>
          <w:color w:val="000000" w:themeColor="text1"/>
          <w:sz w:val="26"/>
          <w:szCs w:val="26"/>
        </w:rPr>
        <w:t>,</w:t>
      </w:r>
      <w:r w:rsidR="0028734F" w:rsidRPr="00A1435B">
        <w:rPr>
          <w:rFonts w:ascii="Times New Roman" w:hAnsi="Times New Roman" w:cs="Times New Roman"/>
          <w:color w:val="000000" w:themeColor="text1"/>
          <w:sz w:val="26"/>
          <w:szCs w:val="26"/>
        </w:rPr>
        <w:t xml:space="preserve"> (надалі-Постачальник), з другої сторони, які надалі іменуються Сторонами, дійшли до взаємної згоди, та уклали Договір про наступне:</w:t>
      </w:r>
    </w:p>
    <w:p w:rsidR="00A1435B" w:rsidRPr="00A1435B" w:rsidRDefault="00A1435B" w:rsidP="0028734F">
      <w:pPr>
        <w:spacing w:after="0" w:line="240" w:lineRule="auto"/>
        <w:ind w:left="-851" w:firstLine="284"/>
        <w:jc w:val="both"/>
        <w:rPr>
          <w:rFonts w:ascii="Times New Roman" w:hAnsi="Times New Roman" w:cs="Times New Roman"/>
          <w:color w:val="000000" w:themeColor="text1"/>
          <w:sz w:val="26"/>
          <w:szCs w:val="26"/>
        </w:rPr>
      </w:pPr>
    </w:p>
    <w:p w:rsidR="0028734F" w:rsidRPr="00A1435B" w:rsidRDefault="0028734F" w:rsidP="0028734F">
      <w:pPr>
        <w:spacing w:after="0" w:line="240" w:lineRule="auto"/>
        <w:ind w:left="-900" w:firstLine="360"/>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1. Предмет Договору</w:t>
      </w:r>
    </w:p>
    <w:p w:rsidR="0028734F" w:rsidRPr="00A1435B" w:rsidRDefault="0028734F" w:rsidP="00451140">
      <w:pPr>
        <w:spacing w:after="0" w:line="240" w:lineRule="auto"/>
        <w:ind w:left="-900" w:firstLine="360"/>
        <w:jc w:val="both"/>
        <w:rPr>
          <w:rFonts w:ascii="Times New Roman" w:hAnsi="Times New Roman" w:cs="Times New Roman"/>
          <w:b/>
          <w:color w:val="000000" w:themeColor="text1"/>
          <w:sz w:val="26"/>
          <w:szCs w:val="26"/>
        </w:rPr>
      </w:pPr>
      <w:r w:rsidRPr="00A1435B">
        <w:rPr>
          <w:rFonts w:ascii="Times New Roman" w:hAnsi="Times New Roman" w:cs="Times New Roman"/>
          <w:color w:val="000000" w:themeColor="text1"/>
          <w:sz w:val="26"/>
          <w:szCs w:val="26"/>
        </w:rPr>
        <w:t>1.1. Постачальник зобов’язується поставити та передати у власність Покупця</w:t>
      </w:r>
      <w:r w:rsidR="00451140" w:rsidRPr="00A1435B">
        <w:rPr>
          <w:rFonts w:ascii="Times New Roman" w:hAnsi="Times New Roman" w:cs="Times New Roman"/>
          <w:color w:val="000000" w:themeColor="text1"/>
          <w:sz w:val="26"/>
          <w:szCs w:val="26"/>
        </w:rPr>
        <w:t xml:space="preserve"> товар </w:t>
      </w:r>
      <w:r w:rsidR="00B73A4C" w:rsidRPr="00B73A4C">
        <w:rPr>
          <w:rFonts w:ascii="Times New Roman" w:hAnsi="Times New Roman" w:cs="Times New Roman"/>
          <w:color w:val="000000" w:themeColor="text1"/>
          <w:sz w:val="26"/>
          <w:szCs w:val="26"/>
        </w:rPr>
        <w:t xml:space="preserve">Деревина дров’яна, 2 групи, неколоті, ТУУ-00994207-005, від 1 </w:t>
      </w:r>
      <w:proofErr w:type="spellStart"/>
      <w:r w:rsidR="00B73A4C" w:rsidRPr="00B73A4C">
        <w:rPr>
          <w:rFonts w:ascii="Times New Roman" w:hAnsi="Times New Roman" w:cs="Times New Roman"/>
          <w:color w:val="000000" w:themeColor="text1"/>
          <w:sz w:val="26"/>
          <w:szCs w:val="26"/>
        </w:rPr>
        <w:t>м.куб</w:t>
      </w:r>
      <w:proofErr w:type="spellEnd"/>
      <w:r w:rsidR="00B73A4C" w:rsidRPr="00B73A4C">
        <w:rPr>
          <w:rFonts w:ascii="Times New Roman" w:hAnsi="Times New Roman" w:cs="Times New Roman"/>
          <w:color w:val="000000" w:themeColor="text1"/>
          <w:sz w:val="26"/>
          <w:szCs w:val="26"/>
        </w:rPr>
        <w:t>.</w:t>
      </w:r>
      <w:r w:rsidRPr="00A1435B">
        <w:rPr>
          <w:rFonts w:ascii="Times New Roman" w:eastAsia="Times New Roman" w:hAnsi="Times New Roman" w:cs="Times New Roman"/>
          <w:i/>
          <w:color w:val="000000" w:themeColor="text1"/>
          <w:sz w:val="26"/>
          <w:szCs w:val="26"/>
        </w:rPr>
        <w:t xml:space="preserve"> </w:t>
      </w:r>
      <w:r w:rsidR="00451140" w:rsidRPr="00A1435B">
        <w:rPr>
          <w:rFonts w:ascii="Times New Roman" w:eastAsia="Times New Roman" w:hAnsi="Times New Roman" w:cs="Times New Roman"/>
          <w:i/>
          <w:color w:val="000000" w:themeColor="text1"/>
          <w:sz w:val="26"/>
          <w:szCs w:val="26"/>
        </w:rPr>
        <w:t>(</w:t>
      </w:r>
      <w:r w:rsidRPr="00A1435B">
        <w:rPr>
          <w:rFonts w:ascii="Times New Roman" w:eastAsia="Times New Roman" w:hAnsi="Times New Roman" w:cs="Times New Roman"/>
          <w:i/>
          <w:color w:val="000000" w:themeColor="text1"/>
          <w:sz w:val="26"/>
          <w:szCs w:val="26"/>
        </w:rPr>
        <w:t>Д</w:t>
      </w:r>
      <w:r w:rsidR="00451140" w:rsidRPr="00A1435B">
        <w:rPr>
          <w:rFonts w:ascii="Times New Roman" w:eastAsia="Times New Roman" w:hAnsi="Times New Roman" w:cs="Times New Roman"/>
          <w:i/>
          <w:color w:val="000000" w:themeColor="text1"/>
          <w:sz w:val="26"/>
          <w:szCs w:val="26"/>
        </w:rPr>
        <w:t>К 021:2015: 03410000-7 Деревина)</w:t>
      </w:r>
      <w:r w:rsidRPr="00A1435B">
        <w:rPr>
          <w:rFonts w:ascii="Times New Roman" w:eastAsia="Arial" w:hAnsi="Times New Roman" w:cs="Times New Roman"/>
          <w:b/>
          <w:bCs/>
          <w:color w:val="000000" w:themeColor="text1"/>
          <w:sz w:val="26"/>
          <w:szCs w:val="26"/>
        </w:rPr>
        <w:t>,</w:t>
      </w:r>
      <w:r w:rsidRPr="00A1435B">
        <w:rPr>
          <w:rFonts w:ascii="Times New Roman" w:hAnsi="Times New Roman" w:cs="Times New Roman"/>
          <w:bCs/>
          <w:color w:val="000000" w:themeColor="text1"/>
          <w:sz w:val="26"/>
          <w:szCs w:val="26"/>
        </w:rPr>
        <w:t xml:space="preserve"> </w:t>
      </w:r>
      <w:r w:rsidRPr="00A1435B">
        <w:rPr>
          <w:rFonts w:ascii="Times New Roman" w:hAnsi="Times New Roman" w:cs="Times New Roman"/>
          <w:color w:val="000000" w:themeColor="text1"/>
          <w:sz w:val="26"/>
          <w:szCs w:val="26"/>
        </w:rPr>
        <w:t xml:space="preserve"> в подальшому у даному Договорі – “Товар”, кількість, й вартість  товару викладені у Специфікації, погодженої обома сторонами, що являється невід</w:t>
      </w:r>
      <w:r w:rsidR="00451140" w:rsidRPr="00A1435B">
        <w:rPr>
          <w:rFonts w:ascii="Times New Roman" w:hAnsi="Times New Roman" w:cs="Times New Roman"/>
          <w:color w:val="000000" w:themeColor="text1"/>
          <w:sz w:val="26"/>
          <w:szCs w:val="26"/>
        </w:rPr>
        <w:t xml:space="preserve">’ємною частиною даного Договору </w:t>
      </w:r>
      <w:r w:rsidRPr="00A1435B">
        <w:rPr>
          <w:rFonts w:ascii="Times New Roman" w:hAnsi="Times New Roman" w:cs="Times New Roman"/>
          <w:color w:val="000000" w:themeColor="text1"/>
          <w:sz w:val="26"/>
          <w:szCs w:val="26"/>
        </w:rPr>
        <w:t>(Додаток №</w:t>
      </w:r>
      <w:r w:rsidR="006427D3" w:rsidRPr="00A1435B">
        <w:rPr>
          <w:rFonts w:ascii="Times New Roman" w:hAnsi="Times New Roman" w:cs="Times New Roman"/>
          <w:color w:val="000000" w:themeColor="text1"/>
          <w:sz w:val="26"/>
          <w:szCs w:val="26"/>
        </w:rPr>
        <w:t>1)</w:t>
      </w:r>
      <w:r w:rsidRPr="00A1435B">
        <w:rPr>
          <w:rFonts w:ascii="Times New Roman" w:hAnsi="Times New Roman" w:cs="Times New Roman"/>
          <w:color w:val="000000" w:themeColor="text1"/>
          <w:sz w:val="26"/>
          <w:szCs w:val="26"/>
        </w:rPr>
        <w:t xml:space="preserve"> </w:t>
      </w:r>
    </w:p>
    <w:p w:rsidR="0028734F" w:rsidRDefault="0028734F" w:rsidP="0028734F">
      <w:pPr>
        <w:spacing w:after="0" w:line="240" w:lineRule="auto"/>
        <w:ind w:left="-900" w:firstLine="180"/>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1.2. Покупець зобов’язується прийняти Товар і оплатити його на умовах, передбачених даним Договором.</w:t>
      </w:r>
    </w:p>
    <w:p w:rsidR="00B73A4C" w:rsidRPr="00A1435B" w:rsidRDefault="00B73A4C" w:rsidP="0028734F">
      <w:pPr>
        <w:spacing w:after="0" w:line="240" w:lineRule="auto"/>
        <w:ind w:left="-900" w:firstLine="180"/>
        <w:jc w:val="both"/>
        <w:rPr>
          <w:rFonts w:ascii="Times New Roman" w:hAnsi="Times New Roman" w:cs="Times New Roman"/>
          <w:color w:val="000000" w:themeColor="text1"/>
          <w:sz w:val="26"/>
          <w:szCs w:val="26"/>
        </w:rPr>
      </w:pPr>
    </w:p>
    <w:p w:rsidR="0028734F" w:rsidRPr="00A1435B" w:rsidRDefault="0028734F" w:rsidP="0028734F">
      <w:pPr>
        <w:spacing w:after="0" w:line="240" w:lineRule="auto"/>
        <w:ind w:left="-851" w:firstLine="284"/>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2. Ціна(вартість) Товару та умови оплати Товару</w:t>
      </w:r>
    </w:p>
    <w:p w:rsidR="0028734F" w:rsidRPr="00A1435B" w:rsidRDefault="0028734F"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2.1. Загальна сума цього Договору </w:t>
      </w:r>
      <w:r w:rsidR="00B73A4C">
        <w:rPr>
          <w:rFonts w:ascii="Times New Roman" w:hAnsi="Times New Roman" w:cs="Times New Roman"/>
          <w:color w:val="000000" w:themeColor="text1"/>
          <w:sz w:val="26"/>
          <w:szCs w:val="26"/>
          <w:lang w:val="ru-RU"/>
        </w:rPr>
        <w:t>_______</w:t>
      </w:r>
      <w:r w:rsidR="0085187F">
        <w:rPr>
          <w:rFonts w:ascii="Times New Roman" w:hAnsi="Times New Roman" w:cs="Times New Roman"/>
          <w:color w:val="000000" w:themeColor="text1"/>
          <w:sz w:val="26"/>
          <w:szCs w:val="26"/>
          <w:lang w:val="ru-RU"/>
        </w:rPr>
        <w:t>_________________.</w:t>
      </w:r>
      <w:r w:rsidR="00B73A4C">
        <w:rPr>
          <w:rFonts w:ascii="Times New Roman" w:hAnsi="Times New Roman" w:cs="Times New Roman"/>
          <w:color w:val="000000" w:themeColor="text1"/>
          <w:sz w:val="26"/>
          <w:szCs w:val="26"/>
          <w:lang w:val="ru-RU"/>
        </w:rPr>
        <w:t xml:space="preserve"> </w:t>
      </w:r>
    </w:p>
    <w:p w:rsidR="00451140" w:rsidRPr="00A1435B" w:rsidRDefault="0028734F"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2.2. </w:t>
      </w:r>
      <w:bookmarkStart w:id="0" w:name="_GoBack"/>
      <w:r w:rsidR="00451140" w:rsidRPr="00A1435B">
        <w:rPr>
          <w:rFonts w:ascii="Times New Roman" w:hAnsi="Times New Roman" w:cs="Times New Roman"/>
          <w:color w:val="000000" w:themeColor="text1"/>
          <w:sz w:val="26"/>
          <w:szCs w:val="26"/>
        </w:rPr>
        <w:t>Розрахунки проводяться шляхом перерахування замовником грошових коштів на розрахунковий рахунок продавця протягом 10 банківських днів після поставки товару і підписання накладної</w:t>
      </w:r>
    </w:p>
    <w:bookmarkEnd w:id="0"/>
    <w:p w:rsidR="0028734F" w:rsidRPr="00A1435B" w:rsidRDefault="0028734F"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2.3.Оплата придбаного Товару проводиться Покупцем у безготівковому порядку на розрахунковий рахунок Постачальника. Ціна на Товар встановлюється у національній валюті України – гривні.</w:t>
      </w:r>
    </w:p>
    <w:p w:rsidR="0028734F" w:rsidRPr="00A1435B" w:rsidRDefault="0028734F" w:rsidP="0028734F">
      <w:pPr>
        <w:autoSpaceDE w:val="0"/>
        <w:autoSpaceDN w:val="0"/>
        <w:spacing w:after="0" w:line="240" w:lineRule="auto"/>
        <w:ind w:left="-900" w:firstLine="360"/>
        <w:jc w:val="both"/>
        <w:rPr>
          <w:rFonts w:ascii="Times New Roman" w:hAnsi="Times New Roman" w:cs="Times New Roman"/>
          <w:b/>
          <w:color w:val="000000" w:themeColor="text1"/>
          <w:sz w:val="26"/>
          <w:szCs w:val="26"/>
        </w:rPr>
      </w:pPr>
      <w:r w:rsidRPr="00A1435B">
        <w:rPr>
          <w:rFonts w:ascii="Times New Roman" w:hAnsi="Times New Roman" w:cs="Times New Roman"/>
          <w:color w:val="000000" w:themeColor="text1"/>
          <w:sz w:val="26"/>
          <w:szCs w:val="26"/>
        </w:rPr>
        <w:t>2.4. Ціна одиниці Товару не повинна бути вищою середньостатистичної ринкової ціни на території області на момент проведення закупівлі. Допускаються незначні відхилення.</w:t>
      </w:r>
    </w:p>
    <w:p w:rsidR="0028734F" w:rsidRPr="00A1435B" w:rsidRDefault="0028734F" w:rsidP="0028734F">
      <w:pPr>
        <w:spacing w:after="0" w:line="240" w:lineRule="auto"/>
        <w:ind w:left="-900" w:firstLine="360"/>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3. Якість товару</w:t>
      </w:r>
    </w:p>
    <w:p w:rsidR="0028734F" w:rsidRPr="00A1435B" w:rsidRDefault="0028734F" w:rsidP="0028734F">
      <w:pPr>
        <w:pStyle w:val="1"/>
        <w:ind w:left="-900" w:firstLine="360"/>
        <w:jc w:val="both"/>
        <w:rPr>
          <w:rFonts w:ascii="Times New Roman" w:hAnsi="Times New Roman" w:cs="Times New Roman"/>
          <w:b/>
          <w:color w:val="000000" w:themeColor="text1"/>
          <w:sz w:val="26"/>
          <w:szCs w:val="26"/>
          <w:lang w:val="uk-UA"/>
        </w:rPr>
      </w:pPr>
      <w:r w:rsidRPr="00A1435B">
        <w:rPr>
          <w:rFonts w:ascii="Times New Roman" w:hAnsi="Times New Roman" w:cs="Times New Roman"/>
          <w:color w:val="000000" w:themeColor="text1"/>
          <w:sz w:val="26"/>
          <w:szCs w:val="26"/>
          <w:lang w:val="uk-UA"/>
        </w:rPr>
        <w:t xml:space="preserve">3.1.  Постачальник гарантує якість Товару, що постачається Покупцеві за договором про поставку протягом встановленого строку придатності Товару, при умові дотримання Покупцем умов зберігання.   </w:t>
      </w:r>
    </w:p>
    <w:p w:rsidR="0028734F" w:rsidRPr="00A1435B" w:rsidRDefault="0028734F" w:rsidP="0028734F">
      <w:pPr>
        <w:pStyle w:val="a3"/>
        <w:spacing w:before="0" w:beforeAutospacing="0" w:after="0" w:afterAutospacing="0"/>
        <w:ind w:left="-900"/>
        <w:jc w:val="both"/>
        <w:rPr>
          <w:color w:val="000000" w:themeColor="text1"/>
          <w:sz w:val="26"/>
          <w:szCs w:val="26"/>
        </w:rPr>
      </w:pPr>
      <w:r w:rsidRPr="00A1435B">
        <w:rPr>
          <w:color w:val="000000" w:themeColor="text1"/>
          <w:sz w:val="26"/>
          <w:szCs w:val="26"/>
        </w:rPr>
        <w:t xml:space="preserve">      3.2. Якість Товару повинна відповідати вимогам відповідних діючих нормативних документів</w:t>
      </w:r>
      <w:r w:rsidR="00451140" w:rsidRPr="00A1435B">
        <w:rPr>
          <w:color w:val="000000" w:themeColor="text1"/>
          <w:sz w:val="26"/>
          <w:szCs w:val="26"/>
        </w:rPr>
        <w:t>,</w:t>
      </w:r>
      <w:r w:rsidR="00451140" w:rsidRPr="00A1435B">
        <w:rPr>
          <w:rFonts w:eastAsia="Calibri"/>
          <w:color w:val="000000" w:themeColor="text1"/>
          <w:sz w:val="26"/>
          <w:szCs w:val="26"/>
          <w:shd w:val="clear" w:color="auto" w:fill="FDFEFD"/>
          <w:lang w:eastAsia="ru-RU"/>
        </w:rPr>
        <w:t xml:space="preserve"> </w:t>
      </w:r>
      <w:r w:rsidR="00451140" w:rsidRPr="00A1435B">
        <w:rPr>
          <w:color w:val="000000" w:themeColor="text1"/>
          <w:sz w:val="26"/>
          <w:szCs w:val="26"/>
        </w:rPr>
        <w:t>ТУУ-00994207-005:2018</w:t>
      </w:r>
      <w:r w:rsidRPr="00A1435B">
        <w:rPr>
          <w:color w:val="000000" w:themeColor="text1"/>
          <w:sz w:val="26"/>
          <w:szCs w:val="26"/>
        </w:rPr>
        <w:t xml:space="preserve">. Товар, що постачається, повинен мати необхідні копії сертифікатів якості виробника, або іншій подібний документ, що підтверджує відповідність Товару вимогам, встановленим до нього загальнообов’язковими на території України нормами та правилами, повинен бути оформлений відповідно до вимог законодавства України. </w:t>
      </w:r>
    </w:p>
    <w:p w:rsidR="0028734F" w:rsidRPr="00A1435B" w:rsidRDefault="0028734F" w:rsidP="0028734F">
      <w:pPr>
        <w:pStyle w:val="10"/>
        <w:spacing w:after="0" w:line="240" w:lineRule="auto"/>
        <w:ind w:left="-902" w:firstLine="335"/>
        <w:contextualSpacing w:val="0"/>
        <w:jc w:val="both"/>
        <w:rPr>
          <w:rFonts w:ascii="Times New Roman" w:hAnsi="Times New Roman" w:cs="Times New Roman"/>
          <w:color w:val="000000" w:themeColor="text1"/>
          <w:sz w:val="26"/>
          <w:szCs w:val="26"/>
          <w:lang w:val="uk-UA"/>
        </w:rPr>
      </w:pPr>
      <w:r w:rsidRPr="00A1435B">
        <w:rPr>
          <w:rFonts w:ascii="Times New Roman" w:hAnsi="Times New Roman" w:cs="Times New Roman"/>
          <w:color w:val="000000" w:themeColor="text1"/>
          <w:sz w:val="26"/>
          <w:szCs w:val="26"/>
          <w:lang w:val="uk-UA"/>
        </w:rPr>
        <w:t>3.3. Якщо поставлений Товар виявиться неякісним або таким, що не відповідає умовам, Постачальник зобов’язується замінити неякісний Товар. Всі витрати, пов’язані із заміною товару неналежної якості несе Постачальник протягом 2 днів з моменту отримання письмового повідомлення Покупця про виявлені недоліки (дефекти).</w:t>
      </w:r>
    </w:p>
    <w:p w:rsidR="0028734F" w:rsidRPr="00A1435B" w:rsidRDefault="0028734F" w:rsidP="0028734F">
      <w:pPr>
        <w:pStyle w:val="10"/>
        <w:spacing w:after="0" w:line="240" w:lineRule="auto"/>
        <w:ind w:left="-902" w:firstLine="357"/>
        <w:contextualSpacing w:val="0"/>
        <w:jc w:val="both"/>
        <w:rPr>
          <w:rFonts w:ascii="Times New Roman" w:hAnsi="Times New Roman" w:cs="Times New Roman"/>
          <w:b/>
          <w:color w:val="000000" w:themeColor="text1"/>
          <w:sz w:val="26"/>
          <w:szCs w:val="26"/>
          <w:lang w:val="uk-UA"/>
        </w:rPr>
      </w:pPr>
    </w:p>
    <w:p w:rsidR="0028734F" w:rsidRPr="00A1435B" w:rsidRDefault="0028734F" w:rsidP="0028734F">
      <w:pPr>
        <w:spacing w:after="0" w:line="240" w:lineRule="auto"/>
        <w:ind w:left="-900" w:firstLine="360"/>
        <w:jc w:val="center"/>
        <w:rPr>
          <w:rFonts w:ascii="Times New Roman" w:hAnsi="Times New Roman" w:cs="Times New Roman"/>
          <w:color w:val="000000" w:themeColor="text1"/>
          <w:sz w:val="26"/>
          <w:szCs w:val="26"/>
        </w:rPr>
      </w:pPr>
      <w:r w:rsidRPr="00A1435B">
        <w:rPr>
          <w:rFonts w:ascii="Times New Roman" w:hAnsi="Times New Roman" w:cs="Times New Roman"/>
          <w:b/>
          <w:color w:val="000000" w:themeColor="text1"/>
          <w:sz w:val="26"/>
          <w:szCs w:val="26"/>
        </w:rPr>
        <w:t>4. Умови постачання Товару</w:t>
      </w:r>
    </w:p>
    <w:p w:rsidR="0028734F" w:rsidRPr="00A1435B" w:rsidRDefault="0028734F" w:rsidP="00535803">
      <w:pPr>
        <w:spacing w:after="0" w:line="240" w:lineRule="auto"/>
        <w:ind w:left="-900" w:firstLine="360"/>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4.1. </w:t>
      </w:r>
      <w:r w:rsidR="00D91CB2">
        <w:rPr>
          <w:rFonts w:ascii="Times New Roman" w:hAnsi="Times New Roman" w:cs="Times New Roman"/>
          <w:color w:val="000000" w:themeColor="text1"/>
          <w:sz w:val="26"/>
          <w:szCs w:val="26"/>
        </w:rPr>
        <w:t>Строк</w:t>
      </w:r>
      <w:r w:rsidRPr="00A1435B">
        <w:rPr>
          <w:rFonts w:ascii="Times New Roman" w:hAnsi="Times New Roman" w:cs="Times New Roman"/>
          <w:color w:val="000000" w:themeColor="text1"/>
          <w:sz w:val="26"/>
          <w:szCs w:val="26"/>
        </w:rPr>
        <w:t xml:space="preserve"> поставки Товару:</w:t>
      </w:r>
      <w:r w:rsidRPr="00A1435B">
        <w:rPr>
          <w:rFonts w:ascii="Times New Roman" w:hAnsi="Times New Roman" w:cs="Times New Roman"/>
          <w:b/>
          <w:color w:val="000000" w:themeColor="text1"/>
          <w:sz w:val="26"/>
          <w:szCs w:val="26"/>
        </w:rPr>
        <w:t xml:space="preserve"> </w:t>
      </w:r>
      <w:r w:rsidR="00A1435B" w:rsidRPr="00A1435B">
        <w:rPr>
          <w:rFonts w:ascii="Times New Roman" w:eastAsia="Times New Roman" w:hAnsi="Times New Roman" w:cs="Times New Roman"/>
          <w:color w:val="000000" w:themeColor="text1"/>
          <w:sz w:val="26"/>
          <w:szCs w:val="26"/>
          <w:shd w:val="clear" w:color="auto" w:fill="FFFFFF" w:themeFill="background1"/>
        </w:rPr>
        <w:t>до</w:t>
      </w:r>
      <w:r w:rsidR="00653CA5" w:rsidRPr="00A1435B">
        <w:rPr>
          <w:rFonts w:ascii="Times New Roman" w:hAnsi="Times New Roman" w:cs="Times New Roman"/>
          <w:color w:val="000000" w:themeColor="text1"/>
          <w:sz w:val="26"/>
          <w:szCs w:val="26"/>
          <w:shd w:val="clear" w:color="auto" w:fill="FFFFFF" w:themeFill="background1"/>
        </w:rPr>
        <w:t xml:space="preserve"> </w:t>
      </w:r>
      <w:r w:rsidR="00856230">
        <w:rPr>
          <w:rFonts w:ascii="Times New Roman" w:hAnsi="Times New Roman" w:cs="Times New Roman"/>
          <w:color w:val="000000" w:themeColor="text1"/>
          <w:sz w:val="26"/>
          <w:szCs w:val="26"/>
          <w:shd w:val="clear" w:color="auto" w:fill="FFFFFF" w:themeFill="background1"/>
          <w:lang w:val="ru-RU"/>
        </w:rPr>
        <w:t>20</w:t>
      </w:r>
      <w:r w:rsidR="00A1435B" w:rsidRPr="00A1435B">
        <w:rPr>
          <w:rFonts w:ascii="Times New Roman" w:hAnsi="Times New Roman" w:cs="Times New Roman"/>
          <w:color w:val="000000" w:themeColor="text1"/>
          <w:sz w:val="26"/>
          <w:szCs w:val="26"/>
          <w:shd w:val="clear" w:color="auto" w:fill="FFFFFF" w:themeFill="background1"/>
        </w:rPr>
        <w:t xml:space="preserve"> </w:t>
      </w:r>
      <w:r w:rsidR="00B73A4C">
        <w:rPr>
          <w:rFonts w:ascii="Times New Roman" w:hAnsi="Times New Roman" w:cs="Times New Roman"/>
          <w:color w:val="000000" w:themeColor="text1"/>
          <w:sz w:val="26"/>
          <w:szCs w:val="26"/>
          <w:shd w:val="clear" w:color="auto" w:fill="FFFFFF" w:themeFill="background1"/>
        </w:rPr>
        <w:t>жовтня</w:t>
      </w:r>
      <w:r w:rsidR="00A1435B" w:rsidRPr="00A1435B">
        <w:rPr>
          <w:rFonts w:ascii="Times New Roman" w:hAnsi="Times New Roman" w:cs="Times New Roman"/>
          <w:color w:val="000000" w:themeColor="text1"/>
          <w:sz w:val="26"/>
          <w:szCs w:val="26"/>
          <w:shd w:val="clear" w:color="auto" w:fill="FFFFFF" w:themeFill="background1"/>
        </w:rPr>
        <w:t xml:space="preserve"> </w:t>
      </w:r>
      <w:r w:rsidR="00653CA5" w:rsidRPr="00A1435B">
        <w:rPr>
          <w:rFonts w:ascii="Times New Roman" w:hAnsi="Times New Roman" w:cs="Times New Roman"/>
          <w:color w:val="000000" w:themeColor="text1"/>
          <w:sz w:val="26"/>
          <w:szCs w:val="26"/>
          <w:shd w:val="clear" w:color="auto" w:fill="FFFFFF" w:themeFill="background1"/>
        </w:rPr>
        <w:t>2023</w:t>
      </w:r>
      <w:r w:rsidRPr="00A1435B">
        <w:rPr>
          <w:rFonts w:ascii="Times New Roman" w:eastAsia="Times New Roman" w:hAnsi="Times New Roman" w:cs="Times New Roman"/>
          <w:color w:val="000000" w:themeColor="text1"/>
          <w:sz w:val="26"/>
          <w:szCs w:val="26"/>
        </w:rPr>
        <w:t xml:space="preserve"> року включно. </w:t>
      </w:r>
    </w:p>
    <w:p w:rsidR="0028734F" w:rsidRPr="00A1435B" w:rsidRDefault="0028734F" w:rsidP="0028734F">
      <w:pPr>
        <w:spacing w:after="0" w:line="240" w:lineRule="auto"/>
        <w:ind w:left="-900" w:firstLine="360"/>
        <w:jc w:val="both"/>
        <w:rPr>
          <w:rFonts w:ascii="Times New Roman" w:hAnsi="Times New Roman" w:cs="Times New Roman"/>
          <w:bCs/>
          <w:color w:val="000000" w:themeColor="text1"/>
          <w:sz w:val="26"/>
          <w:szCs w:val="26"/>
        </w:rPr>
      </w:pPr>
      <w:r w:rsidRPr="00A1435B">
        <w:rPr>
          <w:rFonts w:ascii="Times New Roman" w:hAnsi="Times New Roman" w:cs="Times New Roman"/>
          <w:color w:val="000000" w:themeColor="text1"/>
          <w:sz w:val="26"/>
          <w:szCs w:val="26"/>
        </w:rPr>
        <w:t>4.2.</w:t>
      </w:r>
      <w:r w:rsidRPr="00A1435B">
        <w:rPr>
          <w:rFonts w:ascii="Times New Roman" w:hAnsi="Times New Roman" w:cs="Times New Roman"/>
          <w:b/>
          <w:color w:val="000000" w:themeColor="text1"/>
          <w:sz w:val="26"/>
          <w:szCs w:val="26"/>
        </w:rPr>
        <w:t xml:space="preserve"> </w:t>
      </w:r>
      <w:r w:rsidRPr="00A1435B">
        <w:rPr>
          <w:rFonts w:ascii="Times New Roman" w:hAnsi="Times New Roman" w:cs="Times New Roman"/>
          <w:color w:val="000000" w:themeColor="text1"/>
          <w:sz w:val="26"/>
          <w:szCs w:val="26"/>
        </w:rPr>
        <w:t xml:space="preserve">Покупцю Товар поставляється транспортом </w:t>
      </w:r>
      <w:r w:rsidR="00D53985" w:rsidRPr="00A1435B">
        <w:rPr>
          <w:rFonts w:ascii="Times New Roman" w:hAnsi="Times New Roman" w:cs="Times New Roman"/>
          <w:color w:val="000000" w:themeColor="text1"/>
          <w:sz w:val="26"/>
          <w:szCs w:val="26"/>
        </w:rPr>
        <w:t>та за рахунок</w:t>
      </w:r>
      <w:r w:rsidR="00D53985" w:rsidRPr="00A1435B">
        <w:rPr>
          <w:rFonts w:ascii="Times New Roman" w:hAnsi="Times New Roman" w:cs="Times New Roman"/>
          <w:bCs/>
          <w:color w:val="000000" w:themeColor="text1"/>
          <w:sz w:val="26"/>
          <w:szCs w:val="26"/>
        </w:rPr>
        <w:t xml:space="preserve"> </w:t>
      </w:r>
      <w:r w:rsidR="00D53985" w:rsidRPr="00A1435B">
        <w:rPr>
          <w:rFonts w:ascii="Times New Roman" w:hAnsi="Times New Roman" w:cs="Times New Roman"/>
          <w:color w:val="000000" w:themeColor="text1"/>
          <w:sz w:val="26"/>
          <w:szCs w:val="26"/>
        </w:rPr>
        <w:t>Постачальника</w:t>
      </w:r>
      <w:r w:rsidRPr="00A1435B">
        <w:rPr>
          <w:rFonts w:ascii="Times New Roman" w:hAnsi="Times New Roman" w:cs="Times New Roman"/>
          <w:color w:val="000000" w:themeColor="text1"/>
          <w:sz w:val="26"/>
          <w:szCs w:val="26"/>
        </w:rPr>
        <w:t xml:space="preserve"> </w:t>
      </w:r>
      <w:r w:rsidRPr="00A1435B">
        <w:rPr>
          <w:rFonts w:ascii="Times New Roman" w:hAnsi="Times New Roman" w:cs="Times New Roman"/>
          <w:bCs/>
          <w:color w:val="000000" w:themeColor="text1"/>
          <w:sz w:val="26"/>
          <w:szCs w:val="26"/>
        </w:rPr>
        <w:t xml:space="preserve">за </w:t>
      </w:r>
      <w:r w:rsidR="00D53985" w:rsidRPr="00A1435B">
        <w:rPr>
          <w:rFonts w:ascii="Times New Roman" w:hAnsi="Times New Roman" w:cs="Times New Roman"/>
          <w:bCs/>
          <w:color w:val="000000" w:themeColor="text1"/>
          <w:sz w:val="26"/>
          <w:szCs w:val="26"/>
        </w:rPr>
        <w:t xml:space="preserve">наступними </w:t>
      </w:r>
      <w:r w:rsidRPr="00A1435B">
        <w:rPr>
          <w:rFonts w:ascii="Times New Roman" w:hAnsi="Times New Roman" w:cs="Times New Roman"/>
          <w:bCs/>
          <w:color w:val="000000" w:themeColor="text1"/>
          <w:sz w:val="26"/>
          <w:szCs w:val="26"/>
        </w:rPr>
        <w:t>адрес</w:t>
      </w:r>
      <w:r w:rsidR="00D53985" w:rsidRPr="00A1435B">
        <w:rPr>
          <w:rFonts w:ascii="Times New Roman" w:hAnsi="Times New Roman" w:cs="Times New Roman"/>
          <w:bCs/>
          <w:color w:val="000000" w:themeColor="text1"/>
          <w:sz w:val="26"/>
          <w:szCs w:val="26"/>
        </w:rPr>
        <w:t>ами Покупця</w:t>
      </w:r>
      <w:r w:rsidRPr="00A1435B">
        <w:rPr>
          <w:rFonts w:ascii="Times New Roman" w:hAnsi="Times New Roman" w:cs="Times New Roman"/>
          <w:bCs/>
          <w:color w:val="000000" w:themeColor="text1"/>
          <w:sz w:val="26"/>
          <w:szCs w:val="26"/>
        </w:rPr>
        <w:t xml:space="preserve">: </w:t>
      </w:r>
    </w:p>
    <w:p w:rsidR="00D53985" w:rsidRPr="00AE7659" w:rsidRDefault="00D53985" w:rsidP="00B73A4C">
      <w:pPr>
        <w:spacing w:after="0" w:line="240" w:lineRule="auto"/>
        <w:ind w:left="-900" w:firstLine="360"/>
        <w:jc w:val="both"/>
        <w:rPr>
          <w:rStyle w:val="ng-binding"/>
          <w:rFonts w:ascii="Times New Roman" w:hAnsi="Times New Roman" w:cs="Times New Roman"/>
          <w:color w:val="000000" w:themeColor="text1"/>
          <w:sz w:val="26"/>
          <w:szCs w:val="26"/>
          <w:shd w:val="clear" w:color="auto" w:fill="EEEEEE"/>
        </w:rPr>
      </w:pPr>
    </w:p>
    <w:p w:rsidR="00D53985" w:rsidRPr="00AE7659" w:rsidRDefault="00A1435B" w:rsidP="00D53985">
      <w:pPr>
        <w:shd w:val="clear" w:color="auto" w:fill="FFFFFF" w:themeFill="background1"/>
        <w:spacing w:after="0" w:line="240" w:lineRule="auto"/>
        <w:ind w:left="-900" w:firstLine="360"/>
        <w:jc w:val="both"/>
        <w:rPr>
          <w:rStyle w:val="ng-binding"/>
          <w:rFonts w:ascii="Times New Roman" w:hAnsi="Times New Roman" w:cs="Times New Roman"/>
          <w:color w:val="000000" w:themeColor="text1"/>
          <w:sz w:val="26"/>
          <w:szCs w:val="26"/>
          <w:shd w:val="clear" w:color="auto" w:fill="EEEEEE"/>
        </w:rPr>
      </w:pPr>
      <w:r w:rsidRPr="00AE7659">
        <w:rPr>
          <w:rStyle w:val="ng-binding"/>
          <w:rFonts w:ascii="Times New Roman" w:hAnsi="Times New Roman" w:cs="Times New Roman"/>
          <w:color w:val="000000" w:themeColor="text1"/>
          <w:sz w:val="26"/>
          <w:szCs w:val="26"/>
        </w:rPr>
        <w:t>-</w:t>
      </w:r>
      <w:r w:rsidR="00D91CB2">
        <w:rPr>
          <w:rStyle w:val="ng-binding"/>
          <w:rFonts w:ascii="Times New Roman" w:hAnsi="Times New Roman" w:cs="Times New Roman"/>
          <w:color w:val="000000" w:themeColor="text1"/>
          <w:sz w:val="26"/>
          <w:szCs w:val="26"/>
        </w:rPr>
        <w:t>08421,</w:t>
      </w:r>
      <w:r w:rsidR="00D53985" w:rsidRPr="00AE7659">
        <w:rPr>
          <w:rStyle w:val="ng-binding"/>
          <w:rFonts w:ascii="Times New Roman" w:hAnsi="Times New Roman" w:cs="Times New Roman"/>
          <w:color w:val="000000" w:themeColor="text1"/>
          <w:sz w:val="26"/>
          <w:szCs w:val="26"/>
        </w:rPr>
        <w:t xml:space="preserve">Україна, Київська область, Бориспільський район </w:t>
      </w:r>
      <w:proofErr w:type="spellStart"/>
      <w:r w:rsidR="00D53985" w:rsidRPr="00AE7659">
        <w:rPr>
          <w:rStyle w:val="ng-binding"/>
          <w:rFonts w:ascii="Times New Roman" w:hAnsi="Times New Roman" w:cs="Times New Roman"/>
          <w:color w:val="000000" w:themeColor="text1"/>
          <w:sz w:val="26"/>
          <w:szCs w:val="26"/>
        </w:rPr>
        <w:t>с.Студеники</w:t>
      </w:r>
      <w:proofErr w:type="spellEnd"/>
      <w:r w:rsidR="00D53985" w:rsidRPr="00AE7659">
        <w:rPr>
          <w:rStyle w:val="ng-binding"/>
          <w:rFonts w:ascii="Times New Roman" w:hAnsi="Times New Roman" w:cs="Times New Roman"/>
          <w:color w:val="000000" w:themeColor="text1"/>
          <w:sz w:val="26"/>
          <w:szCs w:val="26"/>
        </w:rPr>
        <w:t xml:space="preserve"> </w:t>
      </w:r>
      <w:proofErr w:type="spellStart"/>
      <w:r w:rsidR="00653CA5" w:rsidRPr="00AE7659">
        <w:rPr>
          <w:rStyle w:val="ng-binding"/>
          <w:rFonts w:ascii="Times New Roman" w:hAnsi="Times New Roman" w:cs="Times New Roman"/>
          <w:color w:val="000000" w:themeColor="text1"/>
          <w:sz w:val="26"/>
          <w:szCs w:val="26"/>
        </w:rPr>
        <w:t>вул.Переяславська</w:t>
      </w:r>
      <w:proofErr w:type="spellEnd"/>
      <w:r w:rsidR="00653CA5" w:rsidRPr="00AE7659">
        <w:rPr>
          <w:rStyle w:val="ng-binding"/>
          <w:rFonts w:ascii="Times New Roman" w:hAnsi="Times New Roman" w:cs="Times New Roman"/>
          <w:color w:val="000000" w:themeColor="text1"/>
          <w:sz w:val="26"/>
          <w:szCs w:val="26"/>
        </w:rPr>
        <w:t xml:space="preserve"> 19,</w:t>
      </w:r>
      <w:r w:rsidR="00653CA5" w:rsidRPr="00AE7659">
        <w:rPr>
          <w:rStyle w:val="ng-binding"/>
          <w:rFonts w:ascii="Times New Roman" w:hAnsi="Times New Roman" w:cs="Times New Roman"/>
          <w:color w:val="000000" w:themeColor="text1"/>
          <w:sz w:val="26"/>
          <w:szCs w:val="26"/>
          <w:shd w:val="clear" w:color="auto" w:fill="EEEEEE"/>
        </w:rPr>
        <w:t xml:space="preserve"> </w:t>
      </w:r>
      <w:r w:rsidR="006C2D79" w:rsidRPr="00AE7659">
        <w:rPr>
          <w:rStyle w:val="ng-binding"/>
          <w:rFonts w:ascii="Times New Roman" w:hAnsi="Times New Roman" w:cs="Times New Roman"/>
          <w:color w:val="000000" w:themeColor="text1"/>
          <w:sz w:val="26"/>
          <w:szCs w:val="26"/>
          <w:shd w:val="clear" w:color="auto" w:fill="EEEEEE"/>
        </w:rPr>
        <w:t>-2</w:t>
      </w:r>
      <w:r w:rsidR="00B73A4C">
        <w:rPr>
          <w:rStyle w:val="ng-binding"/>
          <w:rFonts w:ascii="Times New Roman" w:hAnsi="Times New Roman" w:cs="Times New Roman"/>
          <w:color w:val="000000" w:themeColor="text1"/>
          <w:sz w:val="26"/>
          <w:szCs w:val="26"/>
          <w:shd w:val="clear" w:color="auto" w:fill="EEEEEE"/>
        </w:rPr>
        <w:t>5</w:t>
      </w:r>
      <w:r w:rsidR="002E2C02">
        <w:rPr>
          <w:rStyle w:val="ng-binding"/>
          <w:rFonts w:ascii="Times New Roman" w:hAnsi="Times New Roman" w:cs="Times New Roman"/>
          <w:color w:val="000000" w:themeColor="text1"/>
          <w:sz w:val="26"/>
          <w:szCs w:val="26"/>
          <w:shd w:val="clear" w:color="auto" w:fill="EEEEEE"/>
        </w:rPr>
        <w:t xml:space="preserve"> </w:t>
      </w:r>
      <w:proofErr w:type="spellStart"/>
      <w:r w:rsidR="002E2C02">
        <w:rPr>
          <w:rStyle w:val="ng-binding"/>
          <w:rFonts w:ascii="Times New Roman" w:hAnsi="Times New Roman" w:cs="Times New Roman"/>
          <w:color w:val="000000" w:themeColor="text1"/>
          <w:sz w:val="26"/>
          <w:szCs w:val="26"/>
          <w:shd w:val="clear" w:color="auto" w:fill="EEEEEE"/>
        </w:rPr>
        <w:t>м.куб</w:t>
      </w:r>
      <w:proofErr w:type="spellEnd"/>
      <w:r w:rsidR="002E2C02">
        <w:rPr>
          <w:rStyle w:val="ng-binding"/>
          <w:rFonts w:ascii="Times New Roman" w:hAnsi="Times New Roman" w:cs="Times New Roman"/>
          <w:color w:val="000000" w:themeColor="text1"/>
          <w:sz w:val="26"/>
          <w:szCs w:val="26"/>
          <w:shd w:val="clear" w:color="auto" w:fill="EEEEEE"/>
        </w:rPr>
        <w:t>.</w:t>
      </w:r>
    </w:p>
    <w:p w:rsidR="00D53985" w:rsidRPr="00AE7659" w:rsidRDefault="00A1435B" w:rsidP="00D53985">
      <w:pPr>
        <w:shd w:val="clear" w:color="auto" w:fill="FFFFFF" w:themeFill="background1"/>
        <w:spacing w:after="0" w:line="240" w:lineRule="auto"/>
        <w:ind w:left="-900" w:firstLine="360"/>
        <w:jc w:val="both"/>
        <w:rPr>
          <w:rStyle w:val="ng-binding"/>
          <w:rFonts w:ascii="Times New Roman" w:hAnsi="Times New Roman" w:cs="Times New Roman"/>
          <w:color w:val="000000" w:themeColor="text1"/>
          <w:sz w:val="26"/>
          <w:szCs w:val="26"/>
          <w:shd w:val="clear" w:color="auto" w:fill="EEEEEE"/>
        </w:rPr>
      </w:pPr>
      <w:r w:rsidRPr="00AE7659">
        <w:rPr>
          <w:rStyle w:val="ng-binding"/>
          <w:rFonts w:ascii="Times New Roman" w:hAnsi="Times New Roman" w:cs="Times New Roman"/>
          <w:color w:val="000000" w:themeColor="text1"/>
          <w:sz w:val="26"/>
          <w:szCs w:val="26"/>
        </w:rPr>
        <w:t>-</w:t>
      </w:r>
      <w:r w:rsidR="00D91CB2">
        <w:rPr>
          <w:rStyle w:val="ng-binding"/>
          <w:rFonts w:ascii="Times New Roman" w:hAnsi="Times New Roman" w:cs="Times New Roman"/>
          <w:color w:val="000000" w:themeColor="text1"/>
          <w:sz w:val="26"/>
          <w:szCs w:val="26"/>
        </w:rPr>
        <w:t>08421,</w:t>
      </w:r>
      <w:r w:rsidR="00D53985" w:rsidRPr="00AE7659">
        <w:rPr>
          <w:rStyle w:val="ng-binding"/>
          <w:rFonts w:ascii="Times New Roman" w:hAnsi="Times New Roman" w:cs="Times New Roman"/>
          <w:color w:val="000000" w:themeColor="text1"/>
          <w:sz w:val="26"/>
          <w:szCs w:val="26"/>
        </w:rPr>
        <w:t xml:space="preserve">Україна, Київська область, Бориспільський район </w:t>
      </w:r>
      <w:proofErr w:type="spellStart"/>
      <w:r w:rsidR="00D53985" w:rsidRPr="00AE7659">
        <w:rPr>
          <w:rStyle w:val="ng-binding"/>
          <w:rFonts w:ascii="Times New Roman" w:hAnsi="Times New Roman" w:cs="Times New Roman"/>
          <w:color w:val="000000" w:themeColor="text1"/>
          <w:sz w:val="26"/>
          <w:szCs w:val="26"/>
        </w:rPr>
        <w:t>с.Студеники</w:t>
      </w:r>
      <w:proofErr w:type="spellEnd"/>
      <w:r w:rsidR="00D53985" w:rsidRPr="00AE7659">
        <w:rPr>
          <w:rStyle w:val="ng-binding"/>
          <w:rFonts w:ascii="Times New Roman" w:hAnsi="Times New Roman" w:cs="Times New Roman"/>
          <w:color w:val="000000" w:themeColor="text1"/>
          <w:sz w:val="26"/>
          <w:szCs w:val="26"/>
        </w:rPr>
        <w:t xml:space="preserve"> </w:t>
      </w:r>
      <w:proofErr w:type="spellStart"/>
      <w:r w:rsidR="00653CA5" w:rsidRPr="00AE7659">
        <w:rPr>
          <w:rStyle w:val="ng-binding"/>
          <w:rFonts w:ascii="Times New Roman" w:hAnsi="Times New Roman" w:cs="Times New Roman"/>
          <w:color w:val="000000" w:themeColor="text1"/>
          <w:sz w:val="26"/>
          <w:szCs w:val="26"/>
        </w:rPr>
        <w:t>вул.Урожайна</w:t>
      </w:r>
      <w:proofErr w:type="spellEnd"/>
      <w:r w:rsidR="00653CA5" w:rsidRPr="00AE7659">
        <w:rPr>
          <w:rStyle w:val="ng-binding"/>
          <w:rFonts w:ascii="Times New Roman" w:hAnsi="Times New Roman" w:cs="Times New Roman"/>
          <w:color w:val="000000" w:themeColor="text1"/>
          <w:sz w:val="26"/>
          <w:szCs w:val="26"/>
        </w:rPr>
        <w:t xml:space="preserve"> 1</w:t>
      </w:r>
      <w:r w:rsidR="00653CA5" w:rsidRPr="00AE7659">
        <w:rPr>
          <w:rStyle w:val="ng-binding"/>
          <w:rFonts w:ascii="Times New Roman" w:hAnsi="Times New Roman" w:cs="Times New Roman"/>
          <w:color w:val="000000" w:themeColor="text1"/>
          <w:sz w:val="26"/>
          <w:szCs w:val="26"/>
          <w:shd w:val="clear" w:color="auto" w:fill="EEEEEE"/>
        </w:rPr>
        <w:t xml:space="preserve">, </w:t>
      </w:r>
      <w:r w:rsidR="00B73A4C">
        <w:rPr>
          <w:rStyle w:val="ng-binding"/>
          <w:rFonts w:ascii="Times New Roman" w:hAnsi="Times New Roman" w:cs="Times New Roman"/>
          <w:color w:val="000000" w:themeColor="text1"/>
          <w:sz w:val="26"/>
          <w:szCs w:val="26"/>
          <w:shd w:val="clear" w:color="auto" w:fill="EEEEEE"/>
        </w:rPr>
        <w:t>- 25</w:t>
      </w:r>
      <w:r w:rsidR="002E2C02">
        <w:rPr>
          <w:rStyle w:val="ng-binding"/>
          <w:rFonts w:ascii="Times New Roman" w:hAnsi="Times New Roman" w:cs="Times New Roman"/>
          <w:color w:val="000000" w:themeColor="text1"/>
          <w:sz w:val="26"/>
          <w:szCs w:val="26"/>
          <w:shd w:val="clear" w:color="auto" w:fill="EEEEEE"/>
        </w:rPr>
        <w:t xml:space="preserve"> </w:t>
      </w:r>
      <w:proofErr w:type="spellStart"/>
      <w:r w:rsidR="002E2C02">
        <w:rPr>
          <w:rStyle w:val="ng-binding"/>
          <w:rFonts w:ascii="Times New Roman" w:hAnsi="Times New Roman" w:cs="Times New Roman"/>
          <w:color w:val="000000" w:themeColor="text1"/>
          <w:sz w:val="26"/>
          <w:szCs w:val="26"/>
          <w:shd w:val="clear" w:color="auto" w:fill="EEEEEE"/>
        </w:rPr>
        <w:t>м.куб</w:t>
      </w:r>
      <w:proofErr w:type="spellEnd"/>
      <w:r w:rsidR="002E2C02">
        <w:rPr>
          <w:rStyle w:val="ng-binding"/>
          <w:rFonts w:ascii="Times New Roman" w:hAnsi="Times New Roman" w:cs="Times New Roman"/>
          <w:color w:val="000000" w:themeColor="text1"/>
          <w:sz w:val="26"/>
          <w:szCs w:val="26"/>
          <w:shd w:val="clear" w:color="auto" w:fill="EEEEEE"/>
        </w:rPr>
        <w:t>.</w:t>
      </w:r>
    </w:p>
    <w:p w:rsidR="00D53985" w:rsidRPr="00AE7659" w:rsidRDefault="00A1435B" w:rsidP="00D53985">
      <w:pPr>
        <w:shd w:val="clear" w:color="auto" w:fill="FFFFFF" w:themeFill="background1"/>
        <w:spacing w:after="0" w:line="240" w:lineRule="auto"/>
        <w:ind w:left="-900" w:firstLine="360"/>
        <w:jc w:val="both"/>
        <w:rPr>
          <w:rStyle w:val="ng-binding"/>
          <w:rFonts w:ascii="Times New Roman" w:hAnsi="Times New Roman" w:cs="Times New Roman"/>
          <w:color w:val="000000" w:themeColor="text1"/>
          <w:sz w:val="26"/>
          <w:szCs w:val="26"/>
          <w:shd w:val="clear" w:color="auto" w:fill="EEEEEE"/>
        </w:rPr>
      </w:pPr>
      <w:r w:rsidRPr="00AE7659">
        <w:rPr>
          <w:rStyle w:val="ng-binding"/>
          <w:rFonts w:ascii="Times New Roman" w:hAnsi="Times New Roman" w:cs="Times New Roman"/>
          <w:color w:val="000000" w:themeColor="text1"/>
          <w:sz w:val="26"/>
          <w:szCs w:val="26"/>
        </w:rPr>
        <w:t>-</w:t>
      </w:r>
      <w:r w:rsidR="00D91CB2">
        <w:rPr>
          <w:rStyle w:val="ng-binding"/>
          <w:rFonts w:ascii="Times New Roman" w:hAnsi="Times New Roman" w:cs="Times New Roman"/>
          <w:color w:val="000000" w:themeColor="text1"/>
          <w:sz w:val="26"/>
          <w:szCs w:val="26"/>
        </w:rPr>
        <w:t>08423,</w:t>
      </w:r>
      <w:r w:rsidR="00D53985" w:rsidRPr="00AE7659">
        <w:rPr>
          <w:rStyle w:val="ng-binding"/>
          <w:rFonts w:ascii="Times New Roman" w:hAnsi="Times New Roman" w:cs="Times New Roman"/>
          <w:color w:val="000000" w:themeColor="text1"/>
          <w:sz w:val="26"/>
          <w:szCs w:val="26"/>
        </w:rPr>
        <w:t xml:space="preserve">Україна, Київська область, Бориспільський район </w:t>
      </w:r>
      <w:proofErr w:type="spellStart"/>
      <w:r w:rsidR="00D53985" w:rsidRPr="00AE7659">
        <w:rPr>
          <w:rStyle w:val="ng-binding"/>
          <w:rFonts w:ascii="Times New Roman" w:hAnsi="Times New Roman" w:cs="Times New Roman"/>
          <w:color w:val="000000" w:themeColor="text1"/>
          <w:sz w:val="26"/>
          <w:szCs w:val="26"/>
        </w:rPr>
        <w:t>с.Сомкова</w:t>
      </w:r>
      <w:proofErr w:type="spellEnd"/>
      <w:r w:rsidR="00D53985" w:rsidRPr="00AE7659">
        <w:rPr>
          <w:rStyle w:val="ng-binding"/>
          <w:rFonts w:ascii="Times New Roman" w:hAnsi="Times New Roman" w:cs="Times New Roman"/>
          <w:color w:val="000000" w:themeColor="text1"/>
          <w:sz w:val="26"/>
          <w:szCs w:val="26"/>
        </w:rPr>
        <w:t xml:space="preserve"> Долина, </w:t>
      </w:r>
      <w:proofErr w:type="spellStart"/>
      <w:r w:rsidR="00D53985" w:rsidRPr="00AE7659">
        <w:rPr>
          <w:rStyle w:val="ng-binding"/>
          <w:rFonts w:ascii="Times New Roman" w:hAnsi="Times New Roman" w:cs="Times New Roman"/>
          <w:color w:val="000000" w:themeColor="text1"/>
          <w:sz w:val="26"/>
          <w:szCs w:val="26"/>
        </w:rPr>
        <w:t>в</w:t>
      </w:r>
      <w:r w:rsidR="00653CA5" w:rsidRPr="00AE7659">
        <w:rPr>
          <w:rStyle w:val="ng-binding"/>
          <w:rFonts w:ascii="Times New Roman" w:hAnsi="Times New Roman" w:cs="Times New Roman"/>
          <w:color w:val="000000" w:themeColor="text1"/>
          <w:sz w:val="26"/>
          <w:szCs w:val="26"/>
        </w:rPr>
        <w:t>ул.Якима</w:t>
      </w:r>
      <w:proofErr w:type="spellEnd"/>
      <w:r w:rsidR="00653CA5" w:rsidRPr="00AE7659">
        <w:rPr>
          <w:rStyle w:val="ng-binding"/>
          <w:rFonts w:ascii="Times New Roman" w:hAnsi="Times New Roman" w:cs="Times New Roman"/>
          <w:color w:val="000000" w:themeColor="text1"/>
          <w:sz w:val="26"/>
          <w:szCs w:val="26"/>
        </w:rPr>
        <w:t xml:space="preserve"> Сомка 70,</w:t>
      </w:r>
      <w:r w:rsidR="00653CA5" w:rsidRPr="00AE7659">
        <w:rPr>
          <w:rStyle w:val="ng-binding"/>
          <w:rFonts w:ascii="Times New Roman" w:hAnsi="Times New Roman" w:cs="Times New Roman"/>
          <w:color w:val="000000" w:themeColor="text1"/>
          <w:sz w:val="26"/>
          <w:szCs w:val="26"/>
          <w:shd w:val="clear" w:color="auto" w:fill="EEEEEE"/>
        </w:rPr>
        <w:t xml:space="preserve"> </w:t>
      </w:r>
      <w:r w:rsidR="00B73A4C">
        <w:rPr>
          <w:rStyle w:val="ng-binding"/>
          <w:rFonts w:ascii="Times New Roman" w:hAnsi="Times New Roman" w:cs="Times New Roman"/>
          <w:color w:val="000000" w:themeColor="text1"/>
          <w:sz w:val="26"/>
          <w:szCs w:val="26"/>
          <w:shd w:val="clear" w:color="auto" w:fill="EEEEEE"/>
        </w:rPr>
        <w:t>-25</w:t>
      </w:r>
      <w:r w:rsidR="002E2C02">
        <w:rPr>
          <w:rStyle w:val="ng-binding"/>
          <w:rFonts w:ascii="Times New Roman" w:hAnsi="Times New Roman" w:cs="Times New Roman"/>
          <w:color w:val="000000" w:themeColor="text1"/>
          <w:sz w:val="26"/>
          <w:szCs w:val="26"/>
          <w:shd w:val="clear" w:color="auto" w:fill="EEEEEE"/>
        </w:rPr>
        <w:t xml:space="preserve"> </w:t>
      </w:r>
      <w:proofErr w:type="spellStart"/>
      <w:r w:rsidR="002E2C02">
        <w:rPr>
          <w:rStyle w:val="ng-binding"/>
          <w:rFonts w:ascii="Times New Roman" w:hAnsi="Times New Roman" w:cs="Times New Roman"/>
          <w:color w:val="000000" w:themeColor="text1"/>
          <w:sz w:val="26"/>
          <w:szCs w:val="26"/>
          <w:shd w:val="clear" w:color="auto" w:fill="EEEEEE"/>
        </w:rPr>
        <w:t>м.куб</w:t>
      </w:r>
      <w:proofErr w:type="spellEnd"/>
      <w:r w:rsidR="002E2C02">
        <w:rPr>
          <w:rStyle w:val="ng-binding"/>
          <w:rFonts w:ascii="Times New Roman" w:hAnsi="Times New Roman" w:cs="Times New Roman"/>
          <w:color w:val="000000" w:themeColor="text1"/>
          <w:sz w:val="26"/>
          <w:szCs w:val="26"/>
          <w:shd w:val="clear" w:color="auto" w:fill="EEEEEE"/>
        </w:rPr>
        <w:t>.</w:t>
      </w:r>
    </w:p>
    <w:p w:rsidR="00653CA5" w:rsidRPr="00AE7659" w:rsidRDefault="00A1435B" w:rsidP="00B73A4C">
      <w:pPr>
        <w:shd w:val="clear" w:color="auto" w:fill="FFFFFF" w:themeFill="background1"/>
        <w:spacing w:after="0" w:line="240" w:lineRule="auto"/>
        <w:ind w:left="-900" w:firstLine="360"/>
        <w:jc w:val="both"/>
        <w:rPr>
          <w:rStyle w:val="ng-binding"/>
          <w:rFonts w:ascii="Times New Roman" w:hAnsi="Times New Roman" w:cs="Times New Roman"/>
          <w:color w:val="000000" w:themeColor="text1"/>
          <w:sz w:val="26"/>
          <w:szCs w:val="26"/>
          <w:shd w:val="clear" w:color="auto" w:fill="EEEEEE"/>
        </w:rPr>
      </w:pPr>
      <w:r w:rsidRPr="00AE7659">
        <w:rPr>
          <w:rStyle w:val="ng-binding"/>
          <w:rFonts w:ascii="Times New Roman" w:hAnsi="Times New Roman" w:cs="Times New Roman"/>
          <w:color w:val="000000" w:themeColor="text1"/>
          <w:sz w:val="26"/>
          <w:szCs w:val="26"/>
        </w:rPr>
        <w:t>-</w:t>
      </w:r>
      <w:r w:rsidR="00D91CB2">
        <w:rPr>
          <w:rStyle w:val="ng-binding"/>
          <w:rFonts w:ascii="Times New Roman" w:hAnsi="Times New Roman" w:cs="Times New Roman"/>
          <w:color w:val="000000" w:themeColor="text1"/>
          <w:sz w:val="26"/>
          <w:szCs w:val="26"/>
        </w:rPr>
        <w:t>08422,</w:t>
      </w:r>
      <w:r w:rsidR="00D53985" w:rsidRPr="00AE7659">
        <w:rPr>
          <w:rStyle w:val="ng-binding"/>
          <w:rFonts w:ascii="Times New Roman" w:hAnsi="Times New Roman" w:cs="Times New Roman"/>
          <w:color w:val="000000" w:themeColor="text1"/>
          <w:sz w:val="26"/>
          <w:szCs w:val="26"/>
        </w:rPr>
        <w:t xml:space="preserve">Україна, Київська область, Бориспільський район </w:t>
      </w:r>
      <w:proofErr w:type="spellStart"/>
      <w:r w:rsidR="00653CA5" w:rsidRPr="00AE7659">
        <w:rPr>
          <w:rStyle w:val="ng-binding"/>
          <w:rFonts w:ascii="Times New Roman" w:hAnsi="Times New Roman" w:cs="Times New Roman"/>
          <w:color w:val="000000" w:themeColor="text1"/>
          <w:sz w:val="26"/>
          <w:szCs w:val="26"/>
        </w:rPr>
        <w:t>с.Переяславське</w:t>
      </w:r>
      <w:proofErr w:type="spellEnd"/>
      <w:r w:rsidR="00653CA5" w:rsidRPr="00AE7659">
        <w:rPr>
          <w:rStyle w:val="ng-binding"/>
          <w:rFonts w:ascii="Times New Roman" w:hAnsi="Times New Roman" w:cs="Times New Roman"/>
          <w:color w:val="000000" w:themeColor="text1"/>
          <w:sz w:val="26"/>
          <w:szCs w:val="26"/>
        </w:rPr>
        <w:t xml:space="preserve"> </w:t>
      </w:r>
      <w:proofErr w:type="spellStart"/>
      <w:r w:rsidR="00653CA5" w:rsidRPr="00AE7659">
        <w:rPr>
          <w:rStyle w:val="ng-binding"/>
          <w:rFonts w:ascii="Times New Roman" w:hAnsi="Times New Roman" w:cs="Times New Roman"/>
          <w:color w:val="000000" w:themeColor="text1"/>
          <w:sz w:val="26"/>
          <w:szCs w:val="26"/>
        </w:rPr>
        <w:t>вул.Привокзальна</w:t>
      </w:r>
      <w:proofErr w:type="spellEnd"/>
      <w:r w:rsidR="00653CA5" w:rsidRPr="00AE7659">
        <w:rPr>
          <w:rStyle w:val="ng-binding"/>
          <w:rFonts w:ascii="Times New Roman" w:hAnsi="Times New Roman" w:cs="Times New Roman"/>
          <w:color w:val="000000" w:themeColor="text1"/>
          <w:sz w:val="26"/>
          <w:szCs w:val="26"/>
        </w:rPr>
        <w:t xml:space="preserve"> 24</w:t>
      </w:r>
      <w:r w:rsidR="00653CA5" w:rsidRPr="00AE7659">
        <w:rPr>
          <w:rStyle w:val="ng-binding"/>
          <w:rFonts w:ascii="Times New Roman" w:hAnsi="Times New Roman" w:cs="Times New Roman"/>
          <w:color w:val="000000" w:themeColor="text1"/>
          <w:sz w:val="26"/>
          <w:szCs w:val="26"/>
          <w:shd w:val="clear" w:color="auto" w:fill="EEEEEE"/>
        </w:rPr>
        <w:t xml:space="preserve">, </w:t>
      </w:r>
      <w:r w:rsidR="006C2D79" w:rsidRPr="00AE7659">
        <w:rPr>
          <w:rStyle w:val="ng-binding"/>
          <w:rFonts w:ascii="Times New Roman" w:hAnsi="Times New Roman" w:cs="Times New Roman"/>
          <w:color w:val="000000" w:themeColor="text1"/>
          <w:sz w:val="26"/>
          <w:szCs w:val="26"/>
          <w:shd w:val="clear" w:color="auto" w:fill="EEEEEE"/>
        </w:rPr>
        <w:t>-</w:t>
      </w:r>
      <w:r w:rsidR="00B73A4C">
        <w:rPr>
          <w:rStyle w:val="ng-binding"/>
          <w:rFonts w:ascii="Times New Roman" w:hAnsi="Times New Roman" w:cs="Times New Roman"/>
          <w:color w:val="000000" w:themeColor="text1"/>
          <w:sz w:val="26"/>
          <w:szCs w:val="26"/>
          <w:shd w:val="clear" w:color="auto" w:fill="EEEEEE"/>
        </w:rPr>
        <w:t>25</w:t>
      </w:r>
      <w:r w:rsidR="002E2C02">
        <w:rPr>
          <w:rStyle w:val="ng-binding"/>
          <w:rFonts w:ascii="Times New Roman" w:hAnsi="Times New Roman" w:cs="Times New Roman"/>
          <w:color w:val="000000" w:themeColor="text1"/>
          <w:sz w:val="26"/>
          <w:szCs w:val="26"/>
          <w:shd w:val="clear" w:color="auto" w:fill="EEEEEE"/>
        </w:rPr>
        <w:t xml:space="preserve"> </w:t>
      </w:r>
      <w:proofErr w:type="spellStart"/>
      <w:r w:rsidR="002E2C02">
        <w:rPr>
          <w:rStyle w:val="ng-binding"/>
          <w:rFonts w:ascii="Times New Roman" w:hAnsi="Times New Roman" w:cs="Times New Roman"/>
          <w:color w:val="000000" w:themeColor="text1"/>
          <w:sz w:val="26"/>
          <w:szCs w:val="26"/>
          <w:shd w:val="clear" w:color="auto" w:fill="EEEEEE"/>
        </w:rPr>
        <w:t>м.куб</w:t>
      </w:r>
      <w:proofErr w:type="spellEnd"/>
      <w:r w:rsidR="002E2C02">
        <w:rPr>
          <w:rStyle w:val="ng-binding"/>
          <w:rFonts w:ascii="Times New Roman" w:hAnsi="Times New Roman" w:cs="Times New Roman"/>
          <w:color w:val="000000" w:themeColor="text1"/>
          <w:sz w:val="26"/>
          <w:szCs w:val="26"/>
          <w:shd w:val="clear" w:color="auto" w:fill="EEEEEE"/>
        </w:rPr>
        <w:t>.</w:t>
      </w:r>
      <w:r w:rsidR="007677E1">
        <w:rPr>
          <w:rStyle w:val="ng-binding"/>
          <w:rFonts w:ascii="Times New Roman" w:hAnsi="Times New Roman" w:cs="Times New Roman"/>
          <w:color w:val="000000" w:themeColor="text1"/>
          <w:sz w:val="26"/>
          <w:szCs w:val="26"/>
          <w:shd w:val="clear" w:color="auto" w:fill="EEEEEE"/>
        </w:rPr>
        <w:t xml:space="preserve"> </w:t>
      </w:r>
    </w:p>
    <w:p w:rsidR="0028734F" w:rsidRPr="00AE7659" w:rsidRDefault="0028734F" w:rsidP="0028734F">
      <w:pPr>
        <w:spacing w:after="0" w:line="240" w:lineRule="auto"/>
        <w:ind w:left="-900" w:firstLine="360"/>
        <w:jc w:val="both"/>
        <w:rPr>
          <w:rFonts w:ascii="Times New Roman" w:hAnsi="Times New Roman" w:cs="Times New Roman"/>
          <w:bCs/>
          <w:color w:val="000000" w:themeColor="text1"/>
          <w:sz w:val="26"/>
          <w:szCs w:val="26"/>
        </w:rPr>
      </w:pPr>
      <w:r w:rsidRPr="00AE7659">
        <w:rPr>
          <w:rFonts w:ascii="Times New Roman" w:hAnsi="Times New Roman" w:cs="Times New Roman"/>
          <w:bCs/>
          <w:color w:val="000000" w:themeColor="text1"/>
          <w:sz w:val="26"/>
          <w:szCs w:val="26"/>
        </w:rPr>
        <w:t xml:space="preserve"> 4.3.</w:t>
      </w:r>
      <w:r w:rsidRPr="00AE7659">
        <w:rPr>
          <w:rFonts w:ascii="Times New Roman" w:hAnsi="Times New Roman" w:cs="Times New Roman"/>
          <w:color w:val="000000" w:themeColor="text1"/>
          <w:sz w:val="26"/>
          <w:szCs w:val="26"/>
        </w:rPr>
        <w:t xml:space="preserve"> </w:t>
      </w:r>
      <w:r w:rsidR="001C5FB8" w:rsidRPr="00AE7659">
        <w:rPr>
          <w:rFonts w:ascii="Times New Roman" w:hAnsi="Times New Roman" w:cs="Times New Roman"/>
          <w:color w:val="000000" w:themeColor="text1"/>
          <w:sz w:val="26"/>
          <w:szCs w:val="26"/>
        </w:rPr>
        <w:t xml:space="preserve">Поставка товару, завантажувальні та розвантажувальні роботи здійснюються </w:t>
      </w:r>
      <w:r w:rsidR="00D53985" w:rsidRPr="00AE7659">
        <w:rPr>
          <w:rFonts w:ascii="Times New Roman" w:hAnsi="Times New Roman" w:cs="Times New Roman"/>
          <w:color w:val="000000" w:themeColor="text1"/>
          <w:sz w:val="26"/>
          <w:szCs w:val="26"/>
        </w:rPr>
        <w:t>Постачальником</w:t>
      </w:r>
      <w:r w:rsidR="001C5FB8" w:rsidRPr="00AE7659">
        <w:rPr>
          <w:rFonts w:ascii="Times New Roman" w:hAnsi="Times New Roman" w:cs="Times New Roman"/>
          <w:color w:val="000000" w:themeColor="text1"/>
          <w:sz w:val="26"/>
          <w:szCs w:val="26"/>
        </w:rPr>
        <w:t xml:space="preserve"> за його рахунок.</w:t>
      </w:r>
    </w:p>
    <w:p w:rsidR="0028734F" w:rsidRPr="00A1435B" w:rsidRDefault="0028734F" w:rsidP="0028734F">
      <w:pPr>
        <w:pStyle w:val="10"/>
        <w:spacing w:after="0" w:line="240" w:lineRule="auto"/>
        <w:ind w:left="-900" w:firstLine="360"/>
        <w:jc w:val="both"/>
        <w:rPr>
          <w:rFonts w:ascii="Times New Roman" w:hAnsi="Times New Roman" w:cs="Times New Roman"/>
          <w:color w:val="000000" w:themeColor="text1"/>
          <w:sz w:val="26"/>
          <w:szCs w:val="26"/>
          <w:lang w:val="uk-UA"/>
        </w:rPr>
      </w:pPr>
      <w:r w:rsidRPr="00AE7659">
        <w:rPr>
          <w:rFonts w:ascii="Times New Roman" w:hAnsi="Times New Roman" w:cs="Times New Roman"/>
          <w:color w:val="000000" w:themeColor="text1"/>
          <w:sz w:val="26"/>
          <w:szCs w:val="26"/>
          <w:lang w:val="uk-UA"/>
        </w:rPr>
        <w:t>4.4. Зобов’язання Постачальника вважаються виконаними у повному обсязі з моменту</w:t>
      </w:r>
      <w:r w:rsidRPr="00A1435B">
        <w:rPr>
          <w:rFonts w:ascii="Times New Roman" w:hAnsi="Times New Roman" w:cs="Times New Roman"/>
          <w:color w:val="000000" w:themeColor="text1"/>
          <w:sz w:val="26"/>
          <w:szCs w:val="26"/>
          <w:lang w:val="uk-UA"/>
        </w:rPr>
        <w:t xml:space="preserve"> доставки Товару належної якості за місцем призначення Покупця.</w:t>
      </w:r>
    </w:p>
    <w:p w:rsidR="0028734F" w:rsidRPr="00A1435B" w:rsidRDefault="0028734F" w:rsidP="0028734F">
      <w:pPr>
        <w:pStyle w:val="10"/>
        <w:spacing w:after="0" w:line="240" w:lineRule="auto"/>
        <w:ind w:left="-900" w:firstLine="360"/>
        <w:jc w:val="center"/>
        <w:rPr>
          <w:rFonts w:ascii="Times New Roman" w:hAnsi="Times New Roman" w:cs="Times New Roman"/>
          <w:b/>
          <w:color w:val="000000" w:themeColor="text1"/>
          <w:sz w:val="26"/>
          <w:szCs w:val="26"/>
          <w:lang w:val="uk-UA"/>
        </w:rPr>
      </w:pPr>
      <w:r w:rsidRPr="00A1435B">
        <w:rPr>
          <w:rFonts w:ascii="Times New Roman" w:hAnsi="Times New Roman" w:cs="Times New Roman"/>
          <w:b/>
          <w:color w:val="000000" w:themeColor="text1"/>
          <w:sz w:val="26"/>
          <w:szCs w:val="26"/>
          <w:lang w:val="uk-UA"/>
        </w:rPr>
        <w:t>5. Передача і приймання Товару</w:t>
      </w:r>
    </w:p>
    <w:p w:rsidR="0028734F" w:rsidRPr="00A1435B" w:rsidRDefault="0028734F" w:rsidP="0028734F">
      <w:pPr>
        <w:pStyle w:val="10"/>
        <w:spacing w:after="0" w:line="240" w:lineRule="auto"/>
        <w:ind w:left="-900" w:firstLine="360"/>
        <w:jc w:val="both"/>
        <w:rPr>
          <w:rFonts w:ascii="Times New Roman" w:hAnsi="Times New Roman" w:cs="Times New Roman"/>
          <w:color w:val="000000" w:themeColor="text1"/>
          <w:sz w:val="26"/>
          <w:szCs w:val="26"/>
          <w:lang w:val="uk-UA"/>
        </w:rPr>
      </w:pPr>
      <w:r w:rsidRPr="00A1435B">
        <w:rPr>
          <w:rFonts w:ascii="Times New Roman" w:hAnsi="Times New Roman" w:cs="Times New Roman"/>
          <w:color w:val="000000" w:themeColor="text1"/>
          <w:sz w:val="26"/>
          <w:szCs w:val="26"/>
          <w:lang w:val="uk-UA"/>
        </w:rPr>
        <w:t>5.1. Приймання-передача Товару по кількості, комплектності проводиться відповідно до накладних, по якості – відповідно до документів, що засвідчують його якість.</w:t>
      </w:r>
    </w:p>
    <w:p w:rsidR="0028734F" w:rsidRPr="00A1435B" w:rsidRDefault="0028734F" w:rsidP="0028734F">
      <w:pPr>
        <w:spacing w:after="0" w:line="240" w:lineRule="auto"/>
        <w:ind w:left="-900" w:firstLine="360"/>
        <w:jc w:val="both"/>
        <w:rPr>
          <w:rFonts w:ascii="Times New Roman" w:hAnsi="Times New Roman" w:cs="Times New Roman"/>
          <w:color w:val="000000" w:themeColor="text1"/>
          <w:sz w:val="26"/>
          <w:szCs w:val="26"/>
          <w:shd w:val="clear" w:color="auto" w:fill="FFFFFF"/>
        </w:rPr>
      </w:pPr>
      <w:r w:rsidRPr="00A1435B">
        <w:rPr>
          <w:rFonts w:ascii="Times New Roman" w:hAnsi="Times New Roman" w:cs="Times New Roman"/>
          <w:color w:val="000000" w:themeColor="text1"/>
          <w:sz w:val="26"/>
          <w:szCs w:val="26"/>
        </w:rPr>
        <w:t xml:space="preserve">5.2. </w:t>
      </w:r>
      <w:r w:rsidRPr="00A1435B">
        <w:rPr>
          <w:rFonts w:ascii="Times New Roman" w:hAnsi="Times New Roman" w:cs="Times New Roman"/>
          <w:color w:val="000000" w:themeColor="text1"/>
          <w:sz w:val="26"/>
          <w:szCs w:val="26"/>
          <w:shd w:val="clear" w:color="auto" w:fill="FFFFFF"/>
        </w:rPr>
        <w:t>У разі виявлення неякісного Товару або такого, що не відповідає умовам договору,    Постачальник зобов’язаний замінити неякісний Товар протягом двох  днів з моменту виявлення неякісного товару, без будь-якої додаткової оплати з боку Покупця.</w:t>
      </w:r>
    </w:p>
    <w:p w:rsidR="0028734F" w:rsidRPr="00A1435B" w:rsidRDefault="0028734F" w:rsidP="0028734F">
      <w:pPr>
        <w:spacing w:after="0" w:line="240" w:lineRule="auto"/>
        <w:ind w:left="-900" w:firstLine="360"/>
        <w:jc w:val="both"/>
        <w:rPr>
          <w:rFonts w:ascii="Times New Roman" w:hAnsi="Times New Roman" w:cs="Times New Roman"/>
          <w:color w:val="000000" w:themeColor="text1"/>
          <w:sz w:val="26"/>
          <w:szCs w:val="26"/>
          <w:shd w:val="clear" w:color="auto" w:fill="FFFFFF"/>
        </w:rPr>
      </w:pPr>
    </w:p>
    <w:p w:rsidR="0028734F" w:rsidRPr="00A1435B" w:rsidRDefault="0028734F" w:rsidP="0028734F">
      <w:pPr>
        <w:pStyle w:val="10"/>
        <w:spacing w:after="0" w:line="240" w:lineRule="auto"/>
        <w:ind w:left="-900" w:firstLine="360"/>
        <w:jc w:val="center"/>
        <w:rPr>
          <w:rFonts w:ascii="Times New Roman" w:hAnsi="Times New Roman" w:cs="Times New Roman"/>
          <w:b/>
          <w:color w:val="000000" w:themeColor="text1"/>
          <w:sz w:val="26"/>
          <w:szCs w:val="26"/>
          <w:lang w:val="uk-UA"/>
        </w:rPr>
      </w:pPr>
      <w:r w:rsidRPr="00A1435B">
        <w:rPr>
          <w:rFonts w:ascii="Times New Roman" w:hAnsi="Times New Roman" w:cs="Times New Roman"/>
          <w:b/>
          <w:color w:val="000000" w:themeColor="text1"/>
          <w:sz w:val="26"/>
          <w:szCs w:val="26"/>
          <w:lang w:val="uk-UA"/>
        </w:rPr>
        <w:t>6. Пакування та маркування</w:t>
      </w:r>
    </w:p>
    <w:p w:rsidR="0028734F" w:rsidRPr="00A1435B" w:rsidRDefault="0028734F" w:rsidP="0028734F">
      <w:pPr>
        <w:pStyle w:val="20"/>
        <w:spacing w:after="0" w:line="240" w:lineRule="auto"/>
        <w:ind w:left="-900" w:firstLine="360"/>
        <w:jc w:val="both"/>
        <w:rPr>
          <w:snapToGrid w:val="0"/>
          <w:color w:val="000000" w:themeColor="text1"/>
          <w:sz w:val="26"/>
          <w:szCs w:val="26"/>
          <w:lang w:val="uk-UA" w:eastAsia="en-US"/>
        </w:rPr>
      </w:pPr>
      <w:r w:rsidRPr="00A1435B">
        <w:rPr>
          <w:color w:val="000000" w:themeColor="text1"/>
          <w:sz w:val="26"/>
          <w:szCs w:val="26"/>
          <w:lang w:val="uk-UA"/>
        </w:rPr>
        <w:t xml:space="preserve">6.1. Товар відвантажується в упаковці (тарі), що відповідає характеру Товару та підлягає обов’язковому маркуванню. Упакування (тара) повинне відповідати встановленим у країні виробника нормам і стандартам, яке </w:t>
      </w:r>
      <w:r w:rsidRPr="00A1435B">
        <w:rPr>
          <w:snapToGrid w:val="0"/>
          <w:color w:val="000000" w:themeColor="text1"/>
          <w:sz w:val="26"/>
          <w:szCs w:val="26"/>
          <w:lang w:val="uk-UA" w:eastAsia="en-US"/>
        </w:rPr>
        <w:t xml:space="preserve">і повинне забезпечувати схоронність Товару при транспортуванні </w:t>
      </w:r>
      <w:r w:rsidRPr="00A1435B">
        <w:rPr>
          <w:color w:val="000000" w:themeColor="text1"/>
          <w:sz w:val="26"/>
          <w:szCs w:val="26"/>
          <w:lang w:val="uk-UA"/>
        </w:rPr>
        <w:t xml:space="preserve">до місця призначення та розвантаженні транспортного засобу, а також </w:t>
      </w:r>
      <w:r w:rsidRPr="00A1435B">
        <w:rPr>
          <w:snapToGrid w:val="0"/>
          <w:color w:val="000000" w:themeColor="text1"/>
          <w:sz w:val="26"/>
          <w:szCs w:val="26"/>
          <w:lang w:val="uk-UA" w:eastAsia="en-US"/>
        </w:rPr>
        <w:t>виключати негативні наслідки атмосферних впливів.</w:t>
      </w:r>
    </w:p>
    <w:p w:rsidR="0028734F" w:rsidRPr="00A1435B" w:rsidRDefault="0028734F" w:rsidP="00AD0BA5">
      <w:pPr>
        <w:pStyle w:val="20"/>
        <w:spacing w:after="0" w:line="240" w:lineRule="auto"/>
        <w:ind w:left="-900" w:firstLine="360"/>
        <w:jc w:val="both"/>
        <w:rPr>
          <w:color w:val="000000" w:themeColor="text1"/>
          <w:sz w:val="26"/>
          <w:szCs w:val="26"/>
          <w:lang w:val="uk-UA"/>
        </w:rPr>
      </w:pPr>
      <w:r w:rsidRPr="00A1435B">
        <w:rPr>
          <w:snapToGrid w:val="0"/>
          <w:color w:val="000000" w:themeColor="text1"/>
          <w:sz w:val="26"/>
          <w:szCs w:val="26"/>
          <w:lang w:val="uk-UA" w:eastAsia="en-US"/>
        </w:rPr>
        <w:t xml:space="preserve">6.2. Товар, представлений Постачальником, має відповідати вітчизняним та міжнародним стандартам якості </w:t>
      </w:r>
    </w:p>
    <w:p w:rsidR="0028734F" w:rsidRPr="00A1435B" w:rsidRDefault="0028734F" w:rsidP="0028734F">
      <w:pPr>
        <w:spacing w:after="0" w:line="240" w:lineRule="auto"/>
        <w:ind w:firstLine="567"/>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7. Термін (строк) дії Договору</w:t>
      </w:r>
    </w:p>
    <w:p w:rsidR="0028734F" w:rsidRPr="00A1435B" w:rsidRDefault="0028734F" w:rsidP="0028734F">
      <w:pPr>
        <w:tabs>
          <w:tab w:val="left" w:pos="284"/>
        </w:tabs>
        <w:spacing w:after="0" w:line="240" w:lineRule="auto"/>
        <w:ind w:left="-851" w:firstLine="567"/>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7.1. Цей договір набирає чинності з дня його підписання та діє </w:t>
      </w:r>
      <w:r w:rsidR="00AD0BA5" w:rsidRPr="00A1435B">
        <w:rPr>
          <w:rFonts w:ascii="Times New Roman" w:hAnsi="Times New Roman" w:cs="Times New Roman"/>
          <w:color w:val="000000" w:themeColor="text1"/>
          <w:sz w:val="26"/>
          <w:szCs w:val="26"/>
        </w:rPr>
        <w:t xml:space="preserve">до </w:t>
      </w:r>
      <w:r w:rsidR="00653CA5" w:rsidRPr="00A1435B">
        <w:rPr>
          <w:rFonts w:ascii="Times New Roman" w:hAnsi="Times New Roman" w:cs="Times New Roman"/>
          <w:color w:val="000000" w:themeColor="text1"/>
          <w:sz w:val="26"/>
          <w:szCs w:val="26"/>
        </w:rPr>
        <w:t xml:space="preserve">31.12.2023 </w:t>
      </w:r>
      <w:r w:rsidRPr="00A1435B">
        <w:rPr>
          <w:rFonts w:ascii="Times New Roman" w:hAnsi="Times New Roman" w:cs="Times New Roman"/>
          <w:color w:val="000000" w:themeColor="text1"/>
          <w:sz w:val="26"/>
          <w:szCs w:val="26"/>
        </w:rPr>
        <w:t xml:space="preserve">року. </w:t>
      </w:r>
    </w:p>
    <w:p w:rsidR="0028734F" w:rsidRPr="00A1435B" w:rsidRDefault="0028734F" w:rsidP="0028734F">
      <w:pPr>
        <w:spacing w:after="0" w:line="240" w:lineRule="auto"/>
        <w:ind w:left="-851" w:firstLine="567"/>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7.2.Договір може бути розірваний за згодою Сторін.</w:t>
      </w:r>
    </w:p>
    <w:p w:rsidR="0028734F" w:rsidRPr="00A1435B" w:rsidRDefault="0028734F" w:rsidP="00AD0BA5">
      <w:pPr>
        <w:spacing w:after="0" w:line="240" w:lineRule="auto"/>
        <w:ind w:left="-851" w:firstLine="567"/>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7.3.Закінчення строку дії цього Договору не звільняє жодну зі Сторін від відповідальності за його порушення (невиконання або неналежне виконання), яке мало місце під час дії цього Договору.</w:t>
      </w:r>
    </w:p>
    <w:p w:rsidR="0028734F" w:rsidRPr="00A1435B" w:rsidRDefault="0028734F" w:rsidP="0028734F">
      <w:pPr>
        <w:spacing w:after="0" w:line="240" w:lineRule="auto"/>
        <w:ind w:left="-851" w:firstLine="284"/>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8. Відповідальність Сторін</w:t>
      </w:r>
    </w:p>
    <w:p w:rsidR="0028734F" w:rsidRPr="00A1435B" w:rsidRDefault="0028734F"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8.1. Постачальник несе відповідальність за якість поставленого Товару та дотримання строків поставки.</w:t>
      </w:r>
    </w:p>
    <w:p w:rsidR="0028734F" w:rsidRPr="00A1435B" w:rsidRDefault="0028734F" w:rsidP="0028734F">
      <w:pPr>
        <w:spacing w:after="0" w:line="240" w:lineRule="auto"/>
        <w:ind w:left="-851" w:firstLine="284"/>
        <w:jc w:val="both"/>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8.2. Покупець зобов’язується вчасно проводити розрахунки за поставлений Товар, при наявності фінансування. </w:t>
      </w:r>
      <w:r w:rsidRPr="00A1435B">
        <w:rPr>
          <w:rFonts w:ascii="Times New Roman" w:hAnsi="Times New Roman" w:cs="Times New Roman"/>
          <w:bCs/>
          <w:color w:val="000000" w:themeColor="text1"/>
          <w:sz w:val="26"/>
          <w:szCs w:val="26"/>
        </w:rPr>
        <w:t xml:space="preserve">Покупець не несе відповідальності перед </w:t>
      </w:r>
      <w:r w:rsidR="00D53985" w:rsidRPr="00A1435B">
        <w:rPr>
          <w:rFonts w:ascii="Times New Roman" w:hAnsi="Times New Roman" w:cs="Times New Roman"/>
          <w:bCs/>
          <w:color w:val="000000" w:themeColor="text1"/>
          <w:sz w:val="26"/>
          <w:szCs w:val="26"/>
        </w:rPr>
        <w:t>Постачальником</w:t>
      </w:r>
      <w:r w:rsidRPr="00A1435B">
        <w:rPr>
          <w:rFonts w:ascii="Times New Roman" w:hAnsi="Times New Roman" w:cs="Times New Roman"/>
          <w:bCs/>
          <w:color w:val="000000" w:themeColor="text1"/>
          <w:sz w:val="26"/>
          <w:szCs w:val="26"/>
        </w:rPr>
        <w:t xml:space="preserve"> за несвоєчасне виконання грошових зобов`язань у разі затримки фінансування з бюджету та зобов`язується оплатити за поставлений товар протягом 10 днів з моменту отримання відповідного фінансування.</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 xml:space="preserve">8.3. У разі порушення строків поставки Товару, передбачених цим Договором, Постачальник сплачує Покупцю пеню у розмірі подвійної облікової ставки Національного банку України, що діяла за період, за який сплачується пеня.   </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p>
    <w:p w:rsidR="0028734F" w:rsidRPr="00A1435B" w:rsidRDefault="0028734F" w:rsidP="0028734F">
      <w:pPr>
        <w:pStyle w:val="2"/>
        <w:spacing w:before="0" w:beforeAutospacing="0" w:after="0" w:afterAutospacing="0"/>
        <w:ind w:left="-851" w:firstLine="284"/>
        <w:jc w:val="center"/>
        <w:rPr>
          <w:b/>
          <w:color w:val="000000" w:themeColor="text1"/>
          <w:sz w:val="26"/>
          <w:szCs w:val="26"/>
          <w:lang w:val="uk-UA"/>
        </w:rPr>
      </w:pPr>
      <w:r w:rsidRPr="00A1435B">
        <w:rPr>
          <w:b/>
          <w:color w:val="000000" w:themeColor="text1"/>
          <w:sz w:val="26"/>
          <w:szCs w:val="26"/>
          <w:lang w:val="uk-UA"/>
        </w:rPr>
        <w:t>9. Порядок вирішення спорів</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9.1. Усі спори, що виникають з цього Договору або пов’язані з ним, вирішуються шляхом переговорів між Сторонами.</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lastRenderedPageBreak/>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p>
    <w:p w:rsidR="0028734F" w:rsidRPr="00A1435B" w:rsidRDefault="0028734F" w:rsidP="0028734F">
      <w:pPr>
        <w:pStyle w:val="2"/>
        <w:spacing w:before="0" w:beforeAutospacing="0" w:after="0" w:afterAutospacing="0"/>
        <w:ind w:left="-851" w:firstLine="284"/>
        <w:jc w:val="center"/>
        <w:rPr>
          <w:b/>
          <w:color w:val="000000" w:themeColor="text1"/>
          <w:sz w:val="26"/>
          <w:szCs w:val="26"/>
          <w:lang w:val="uk-UA"/>
        </w:rPr>
      </w:pPr>
      <w:r w:rsidRPr="00A1435B">
        <w:rPr>
          <w:b/>
          <w:color w:val="000000" w:themeColor="text1"/>
          <w:sz w:val="26"/>
          <w:szCs w:val="26"/>
          <w:lang w:val="uk-UA"/>
        </w:rPr>
        <w:t>10. Інші умови</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10.1. Ризик випадкової втрати Товару несе Постачальник до моменту передачі його Покупцю за видатковою накладною чи актом приймання.</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10.2.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 шляхом надсилання офіційного листа із зазначенням змін, що відбулися.</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10.3. Умови цього Договору мають однакову юридичну силу для кожної із Сторін і можуть бути змінені за їх взаємною згодою з обов’язковим укладанням додаткової угоди.</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10.4. Жодна із Сторін не має права передавати свої права та обов’язки за цим Договором іншій Стороні без письмової на те згоди другої Сторони.</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10.5. Цей Договір укладено у двох примірниках, що мають рівну юридичну силу, по одному кожної зі Сторін.</w:t>
      </w:r>
    </w:p>
    <w:p w:rsidR="0028734F" w:rsidRPr="00A1435B" w:rsidRDefault="0028734F" w:rsidP="0028734F">
      <w:pPr>
        <w:pStyle w:val="2"/>
        <w:spacing w:before="0" w:beforeAutospacing="0" w:after="0" w:afterAutospacing="0"/>
        <w:ind w:left="-851" w:firstLine="284"/>
        <w:jc w:val="both"/>
        <w:rPr>
          <w:color w:val="000000" w:themeColor="text1"/>
          <w:sz w:val="26"/>
          <w:szCs w:val="26"/>
          <w:lang w:val="uk-UA"/>
        </w:rPr>
      </w:pPr>
      <w:r w:rsidRPr="00A1435B">
        <w:rPr>
          <w:color w:val="000000" w:themeColor="text1"/>
          <w:sz w:val="26"/>
          <w:szCs w:val="26"/>
          <w:lang w:val="uk-UA"/>
        </w:rPr>
        <w:t>10.6. Сторони підписанням даного Договору відповідно до Закону України «Про захист персональних даних» від 01.06.2011р. № 2297-VI надають одна одній згоду на обробку своїх персональних даних, у разі необхідності.</w:t>
      </w:r>
    </w:p>
    <w:p w:rsidR="00D53985" w:rsidRPr="00A1435B" w:rsidRDefault="0028734F"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lang w:val="uk-UA"/>
        </w:rPr>
        <w:t xml:space="preserve">10.7. Істотні умови договору про закупівлю не можуть змінюватися після його підписання до виконання зобов’язань сторонами </w:t>
      </w:r>
      <w:r w:rsidR="00D53985" w:rsidRPr="00A1435B">
        <w:rPr>
          <w:rFonts w:ascii="Times New Roman" w:hAnsi="Times New Roman"/>
          <w:color w:val="000000" w:themeColor="text1"/>
          <w:sz w:val="26"/>
          <w:szCs w:val="26"/>
          <w:lang w:val="uk-UA"/>
        </w:rPr>
        <w:t>в повному обсязі, крім випадків:</w:t>
      </w:r>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rPr>
        <w:t xml:space="preserve">1) </w:t>
      </w:r>
      <w:proofErr w:type="spellStart"/>
      <w:r w:rsidRPr="00A1435B">
        <w:rPr>
          <w:rFonts w:ascii="Times New Roman" w:hAnsi="Times New Roman"/>
          <w:color w:val="000000" w:themeColor="text1"/>
          <w:sz w:val="26"/>
          <w:szCs w:val="26"/>
        </w:rPr>
        <w:t>зменшення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обсягів</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закупівлі</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зокрема</w:t>
      </w:r>
      <w:proofErr w:type="spellEnd"/>
      <w:r w:rsidRPr="00A1435B">
        <w:rPr>
          <w:rFonts w:ascii="Times New Roman" w:hAnsi="Times New Roman"/>
          <w:color w:val="000000" w:themeColor="text1"/>
          <w:sz w:val="26"/>
          <w:szCs w:val="26"/>
        </w:rPr>
        <w:t xml:space="preserve"> з </w:t>
      </w:r>
      <w:proofErr w:type="spellStart"/>
      <w:r w:rsidRPr="00A1435B">
        <w:rPr>
          <w:rFonts w:ascii="Times New Roman" w:hAnsi="Times New Roman"/>
          <w:color w:val="000000" w:themeColor="text1"/>
          <w:sz w:val="26"/>
          <w:szCs w:val="26"/>
        </w:rPr>
        <w:t>урахуванням</w:t>
      </w:r>
      <w:proofErr w:type="spellEnd"/>
      <w:r w:rsidRPr="00A1435B">
        <w:rPr>
          <w:rFonts w:ascii="Times New Roman" w:hAnsi="Times New Roman"/>
          <w:color w:val="000000" w:themeColor="text1"/>
          <w:sz w:val="26"/>
          <w:szCs w:val="26"/>
        </w:rPr>
        <w:t xml:space="preserve"> фактичного </w:t>
      </w:r>
      <w:proofErr w:type="spellStart"/>
      <w:r w:rsidRPr="00A1435B">
        <w:rPr>
          <w:rFonts w:ascii="Times New Roman" w:hAnsi="Times New Roman"/>
          <w:color w:val="000000" w:themeColor="text1"/>
          <w:sz w:val="26"/>
          <w:szCs w:val="26"/>
        </w:rPr>
        <w:t>обсягу</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видатків</w:t>
      </w:r>
      <w:proofErr w:type="spellEnd"/>
      <w:r w:rsidRPr="00A1435B">
        <w:rPr>
          <w:rFonts w:ascii="Times New Roman" w:hAnsi="Times New Roman"/>
          <w:color w:val="000000" w:themeColor="text1"/>
          <w:sz w:val="26"/>
          <w:szCs w:val="26"/>
        </w:rPr>
        <w:t xml:space="preserve"> замовника;</w:t>
      </w:r>
      <w:bookmarkStart w:id="1" w:name="n75"/>
      <w:bookmarkEnd w:id="1"/>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rPr>
        <w:t xml:space="preserve">2) </w:t>
      </w:r>
      <w:proofErr w:type="spellStart"/>
      <w:r w:rsidRPr="00A1435B">
        <w:rPr>
          <w:rFonts w:ascii="Times New Roman" w:hAnsi="Times New Roman"/>
          <w:color w:val="000000" w:themeColor="text1"/>
          <w:sz w:val="26"/>
          <w:szCs w:val="26"/>
        </w:rPr>
        <w:t>погодження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зміни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одиницю</w:t>
      </w:r>
      <w:proofErr w:type="spellEnd"/>
      <w:r w:rsidRPr="00A1435B">
        <w:rPr>
          <w:rFonts w:ascii="Times New Roman" w:hAnsi="Times New Roman"/>
          <w:color w:val="000000" w:themeColor="text1"/>
          <w:sz w:val="26"/>
          <w:szCs w:val="26"/>
        </w:rPr>
        <w:t xml:space="preserve"> товару в </w:t>
      </w:r>
      <w:proofErr w:type="spellStart"/>
      <w:r w:rsidRPr="00A1435B">
        <w:rPr>
          <w:rFonts w:ascii="Times New Roman" w:hAnsi="Times New Roman"/>
          <w:color w:val="000000" w:themeColor="text1"/>
          <w:sz w:val="26"/>
          <w:szCs w:val="26"/>
        </w:rPr>
        <w:t>договорі</w:t>
      </w:r>
      <w:proofErr w:type="spellEnd"/>
      <w:r w:rsidRPr="00A1435B">
        <w:rPr>
          <w:rFonts w:ascii="Times New Roman" w:hAnsi="Times New Roman"/>
          <w:color w:val="000000" w:themeColor="text1"/>
          <w:sz w:val="26"/>
          <w:szCs w:val="26"/>
        </w:rPr>
        <w:t xml:space="preserve"> про </w:t>
      </w:r>
      <w:proofErr w:type="spellStart"/>
      <w:r w:rsidRPr="00A1435B">
        <w:rPr>
          <w:rFonts w:ascii="Times New Roman" w:hAnsi="Times New Roman"/>
          <w:color w:val="000000" w:themeColor="text1"/>
          <w:sz w:val="26"/>
          <w:szCs w:val="26"/>
        </w:rPr>
        <w:t>закупівлю</w:t>
      </w:r>
      <w:proofErr w:type="spellEnd"/>
      <w:r w:rsidRPr="00A1435B">
        <w:rPr>
          <w:rFonts w:ascii="Times New Roman" w:hAnsi="Times New Roman"/>
          <w:color w:val="000000" w:themeColor="text1"/>
          <w:sz w:val="26"/>
          <w:szCs w:val="26"/>
        </w:rPr>
        <w:t xml:space="preserve"> у разі </w:t>
      </w:r>
      <w:proofErr w:type="spellStart"/>
      <w:r w:rsidRPr="00A1435B">
        <w:rPr>
          <w:rFonts w:ascii="Times New Roman" w:hAnsi="Times New Roman"/>
          <w:color w:val="000000" w:themeColor="text1"/>
          <w:sz w:val="26"/>
          <w:szCs w:val="26"/>
        </w:rPr>
        <w:t>коливання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такого товару </w:t>
      </w:r>
      <w:proofErr w:type="gramStart"/>
      <w:r w:rsidRPr="00A1435B">
        <w:rPr>
          <w:rFonts w:ascii="Times New Roman" w:hAnsi="Times New Roman"/>
          <w:color w:val="000000" w:themeColor="text1"/>
          <w:sz w:val="26"/>
          <w:szCs w:val="26"/>
        </w:rPr>
        <w:t>на ринку</w:t>
      </w:r>
      <w:proofErr w:type="gramEnd"/>
      <w:r w:rsidRPr="00A1435B">
        <w:rPr>
          <w:rFonts w:ascii="Times New Roman" w:hAnsi="Times New Roman"/>
          <w:color w:val="000000" w:themeColor="text1"/>
          <w:sz w:val="26"/>
          <w:szCs w:val="26"/>
        </w:rPr>
        <w:t xml:space="preserve">, що </w:t>
      </w:r>
      <w:proofErr w:type="spellStart"/>
      <w:r w:rsidRPr="00A1435B">
        <w:rPr>
          <w:rFonts w:ascii="Times New Roman" w:hAnsi="Times New Roman"/>
          <w:color w:val="000000" w:themeColor="text1"/>
          <w:sz w:val="26"/>
          <w:szCs w:val="26"/>
        </w:rPr>
        <w:t>відбулося</w:t>
      </w:r>
      <w:proofErr w:type="spellEnd"/>
      <w:r w:rsidRPr="00A1435B">
        <w:rPr>
          <w:rFonts w:ascii="Times New Roman" w:hAnsi="Times New Roman"/>
          <w:color w:val="000000" w:themeColor="text1"/>
          <w:sz w:val="26"/>
          <w:szCs w:val="26"/>
        </w:rPr>
        <w:t xml:space="preserve"> з моменту </w:t>
      </w:r>
      <w:proofErr w:type="spellStart"/>
      <w:r w:rsidRPr="00A1435B">
        <w:rPr>
          <w:rFonts w:ascii="Times New Roman" w:hAnsi="Times New Roman"/>
          <w:color w:val="000000" w:themeColor="text1"/>
          <w:sz w:val="26"/>
          <w:szCs w:val="26"/>
        </w:rPr>
        <w:t>укладення</w:t>
      </w:r>
      <w:proofErr w:type="spellEnd"/>
      <w:r w:rsidRPr="00A1435B">
        <w:rPr>
          <w:rFonts w:ascii="Times New Roman" w:hAnsi="Times New Roman"/>
          <w:color w:val="000000" w:themeColor="text1"/>
          <w:sz w:val="26"/>
          <w:szCs w:val="26"/>
        </w:rPr>
        <w:t xml:space="preserve"> договору про </w:t>
      </w:r>
      <w:proofErr w:type="spellStart"/>
      <w:r w:rsidRPr="00A1435B">
        <w:rPr>
          <w:rFonts w:ascii="Times New Roman" w:hAnsi="Times New Roman"/>
          <w:color w:val="000000" w:themeColor="text1"/>
          <w:sz w:val="26"/>
          <w:szCs w:val="26"/>
        </w:rPr>
        <w:t>закупівлю</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або</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останнього</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внесення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змін</w:t>
      </w:r>
      <w:proofErr w:type="spellEnd"/>
      <w:r w:rsidRPr="00A1435B">
        <w:rPr>
          <w:rFonts w:ascii="Times New Roman" w:hAnsi="Times New Roman"/>
          <w:color w:val="000000" w:themeColor="text1"/>
          <w:sz w:val="26"/>
          <w:szCs w:val="26"/>
        </w:rPr>
        <w:t xml:space="preserve"> до договору про </w:t>
      </w:r>
      <w:proofErr w:type="spellStart"/>
      <w:r w:rsidRPr="00A1435B">
        <w:rPr>
          <w:rFonts w:ascii="Times New Roman" w:hAnsi="Times New Roman"/>
          <w:color w:val="000000" w:themeColor="text1"/>
          <w:sz w:val="26"/>
          <w:szCs w:val="26"/>
        </w:rPr>
        <w:t>закупівлю</w:t>
      </w:r>
      <w:proofErr w:type="spellEnd"/>
      <w:r w:rsidRPr="00A1435B">
        <w:rPr>
          <w:rFonts w:ascii="Times New Roman" w:hAnsi="Times New Roman"/>
          <w:color w:val="000000" w:themeColor="text1"/>
          <w:sz w:val="26"/>
          <w:szCs w:val="26"/>
        </w:rPr>
        <w:t xml:space="preserve"> в </w:t>
      </w:r>
      <w:proofErr w:type="spellStart"/>
      <w:r w:rsidRPr="00A1435B">
        <w:rPr>
          <w:rFonts w:ascii="Times New Roman" w:hAnsi="Times New Roman"/>
          <w:color w:val="000000" w:themeColor="text1"/>
          <w:sz w:val="26"/>
          <w:szCs w:val="26"/>
        </w:rPr>
        <w:t>частині</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зміни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одиницю</w:t>
      </w:r>
      <w:proofErr w:type="spellEnd"/>
      <w:r w:rsidRPr="00A1435B">
        <w:rPr>
          <w:rFonts w:ascii="Times New Roman" w:hAnsi="Times New Roman"/>
          <w:color w:val="000000" w:themeColor="text1"/>
          <w:sz w:val="26"/>
          <w:szCs w:val="26"/>
        </w:rPr>
        <w:t xml:space="preserve"> товару. </w:t>
      </w:r>
      <w:proofErr w:type="spellStart"/>
      <w:r w:rsidRPr="00A1435B">
        <w:rPr>
          <w:rFonts w:ascii="Times New Roman" w:hAnsi="Times New Roman"/>
          <w:color w:val="000000" w:themeColor="text1"/>
          <w:sz w:val="26"/>
          <w:szCs w:val="26"/>
        </w:rPr>
        <w:t>Зміна</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одиницю</w:t>
      </w:r>
      <w:proofErr w:type="spellEnd"/>
      <w:r w:rsidRPr="00A1435B">
        <w:rPr>
          <w:rFonts w:ascii="Times New Roman" w:hAnsi="Times New Roman"/>
          <w:color w:val="000000" w:themeColor="text1"/>
          <w:sz w:val="26"/>
          <w:szCs w:val="26"/>
        </w:rPr>
        <w:t xml:space="preserve"> товару </w:t>
      </w:r>
      <w:proofErr w:type="spellStart"/>
      <w:r w:rsidRPr="00A1435B">
        <w:rPr>
          <w:rFonts w:ascii="Times New Roman" w:hAnsi="Times New Roman"/>
          <w:color w:val="000000" w:themeColor="text1"/>
          <w:sz w:val="26"/>
          <w:szCs w:val="26"/>
        </w:rPr>
        <w:t>здійснюється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пропорційно</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коливанню</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такого товару </w:t>
      </w:r>
      <w:proofErr w:type="gramStart"/>
      <w:r w:rsidRPr="00A1435B">
        <w:rPr>
          <w:rFonts w:ascii="Times New Roman" w:hAnsi="Times New Roman"/>
          <w:color w:val="000000" w:themeColor="text1"/>
          <w:sz w:val="26"/>
          <w:szCs w:val="26"/>
        </w:rPr>
        <w:t>на ринку</w:t>
      </w:r>
      <w:proofErr w:type="gram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відсоток</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збільшення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одиницю</w:t>
      </w:r>
      <w:proofErr w:type="spellEnd"/>
      <w:r w:rsidRPr="00A1435B">
        <w:rPr>
          <w:rFonts w:ascii="Times New Roman" w:hAnsi="Times New Roman"/>
          <w:color w:val="000000" w:themeColor="text1"/>
          <w:sz w:val="26"/>
          <w:szCs w:val="26"/>
        </w:rPr>
        <w:t xml:space="preserve"> товару не </w:t>
      </w:r>
      <w:proofErr w:type="spellStart"/>
      <w:r w:rsidRPr="00A1435B">
        <w:rPr>
          <w:rFonts w:ascii="Times New Roman" w:hAnsi="Times New Roman"/>
          <w:color w:val="000000" w:themeColor="text1"/>
          <w:sz w:val="26"/>
          <w:szCs w:val="26"/>
        </w:rPr>
        <w:t>може</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перевищувати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відсоток</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коливання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збільшення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ціни</w:t>
      </w:r>
      <w:proofErr w:type="spellEnd"/>
      <w:r w:rsidRPr="00A1435B">
        <w:rPr>
          <w:rFonts w:ascii="Times New Roman" w:hAnsi="Times New Roman"/>
          <w:color w:val="000000" w:themeColor="text1"/>
          <w:sz w:val="26"/>
          <w:szCs w:val="26"/>
        </w:rPr>
        <w:t xml:space="preserve"> такого товару на ринку) за </w:t>
      </w:r>
      <w:proofErr w:type="spellStart"/>
      <w:r w:rsidRPr="00A1435B">
        <w:rPr>
          <w:rFonts w:ascii="Times New Roman" w:hAnsi="Times New Roman"/>
          <w:color w:val="000000" w:themeColor="text1"/>
          <w:sz w:val="26"/>
          <w:szCs w:val="26"/>
        </w:rPr>
        <w:t>умови</w:t>
      </w:r>
      <w:proofErr w:type="spellEnd"/>
      <w:r w:rsidRPr="00A1435B">
        <w:rPr>
          <w:rFonts w:ascii="Times New Roman" w:hAnsi="Times New Roman"/>
          <w:color w:val="000000" w:themeColor="text1"/>
          <w:sz w:val="26"/>
          <w:szCs w:val="26"/>
        </w:rPr>
        <w:t xml:space="preserve"> документального </w:t>
      </w:r>
      <w:proofErr w:type="spellStart"/>
      <w:r w:rsidRPr="00A1435B">
        <w:rPr>
          <w:rFonts w:ascii="Times New Roman" w:hAnsi="Times New Roman"/>
          <w:color w:val="000000" w:themeColor="text1"/>
          <w:sz w:val="26"/>
          <w:szCs w:val="26"/>
        </w:rPr>
        <w:t>підтвердження</w:t>
      </w:r>
      <w:proofErr w:type="spellEnd"/>
      <w:r w:rsidRPr="00A1435B">
        <w:rPr>
          <w:rFonts w:ascii="Times New Roman" w:hAnsi="Times New Roman"/>
          <w:color w:val="000000" w:themeColor="text1"/>
          <w:sz w:val="26"/>
          <w:szCs w:val="26"/>
        </w:rPr>
        <w:t xml:space="preserve"> такого </w:t>
      </w:r>
      <w:proofErr w:type="spellStart"/>
      <w:r w:rsidRPr="00A1435B">
        <w:rPr>
          <w:rFonts w:ascii="Times New Roman" w:hAnsi="Times New Roman"/>
          <w:color w:val="000000" w:themeColor="text1"/>
          <w:sz w:val="26"/>
          <w:szCs w:val="26"/>
        </w:rPr>
        <w:t>коливання</w:t>
      </w:r>
      <w:proofErr w:type="spellEnd"/>
      <w:r w:rsidRPr="00A1435B">
        <w:rPr>
          <w:rFonts w:ascii="Times New Roman" w:hAnsi="Times New Roman"/>
          <w:color w:val="000000" w:themeColor="text1"/>
          <w:sz w:val="26"/>
          <w:szCs w:val="26"/>
        </w:rPr>
        <w:t xml:space="preserve"> та не повинна </w:t>
      </w:r>
      <w:proofErr w:type="spellStart"/>
      <w:r w:rsidRPr="00A1435B">
        <w:rPr>
          <w:rFonts w:ascii="Times New Roman" w:hAnsi="Times New Roman"/>
          <w:color w:val="000000" w:themeColor="text1"/>
          <w:sz w:val="26"/>
          <w:szCs w:val="26"/>
        </w:rPr>
        <w:t>призвести</w:t>
      </w:r>
      <w:proofErr w:type="spellEnd"/>
      <w:r w:rsidRPr="00A1435B">
        <w:rPr>
          <w:rFonts w:ascii="Times New Roman" w:hAnsi="Times New Roman"/>
          <w:color w:val="000000" w:themeColor="text1"/>
          <w:sz w:val="26"/>
          <w:szCs w:val="26"/>
        </w:rPr>
        <w:t xml:space="preserve"> до </w:t>
      </w:r>
      <w:proofErr w:type="spellStart"/>
      <w:r w:rsidRPr="00A1435B">
        <w:rPr>
          <w:rFonts w:ascii="Times New Roman" w:hAnsi="Times New Roman"/>
          <w:color w:val="000000" w:themeColor="text1"/>
          <w:sz w:val="26"/>
          <w:szCs w:val="26"/>
        </w:rPr>
        <w:t>збільшення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суми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визначеної</w:t>
      </w:r>
      <w:proofErr w:type="spellEnd"/>
      <w:r w:rsidRPr="00A1435B">
        <w:rPr>
          <w:rFonts w:ascii="Times New Roman" w:hAnsi="Times New Roman"/>
          <w:color w:val="000000" w:themeColor="text1"/>
          <w:sz w:val="26"/>
          <w:szCs w:val="26"/>
        </w:rPr>
        <w:t xml:space="preserve"> в </w:t>
      </w:r>
      <w:proofErr w:type="spellStart"/>
      <w:r w:rsidRPr="00A1435B">
        <w:rPr>
          <w:rFonts w:ascii="Times New Roman" w:hAnsi="Times New Roman"/>
          <w:color w:val="000000" w:themeColor="text1"/>
          <w:sz w:val="26"/>
          <w:szCs w:val="26"/>
        </w:rPr>
        <w:t>договорі</w:t>
      </w:r>
      <w:proofErr w:type="spellEnd"/>
      <w:r w:rsidRPr="00A1435B">
        <w:rPr>
          <w:rFonts w:ascii="Times New Roman" w:hAnsi="Times New Roman"/>
          <w:color w:val="000000" w:themeColor="text1"/>
          <w:sz w:val="26"/>
          <w:szCs w:val="26"/>
        </w:rPr>
        <w:t xml:space="preserve"> про </w:t>
      </w:r>
      <w:proofErr w:type="spellStart"/>
      <w:r w:rsidRPr="00A1435B">
        <w:rPr>
          <w:rFonts w:ascii="Times New Roman" w:hAnsi="Times New Roman"/>
          <w:color w:val="000000" w:themeColor="text1"/>
          <w:sz w:val="26"/>
          <w:szCs w:val="26"/>
        </w:rPr>
        <w:t>закупівлю</w:t>
      </w:r>
      <w:proofErr w:type="spellEnd"/>
      <w:r w:rsidRPr="00A1435B">
        <w:rPr>
          <w:rFonts w:ascii="Times New Roman" w:hAnsi="Times New Roman"/>
          <w:color w:val="000000" w:themeColor="text1"/>
          <w:sz w:val="26"/>
          <w:szCs w:val="26"/>
        </w:rPr>
        <w:t xml:space="preserve"> на момент </w:t>
      </w:r>
      <w:proofErr w:type="spellStart"/>
      <w:r w:rsidRPr="00A1435B">
        <w:rPr>
          <w:rFonts w:ascii="Times New Roman" w:hAnsi="Times New Roman"/>
          <w:color w:val="000000" w:themeColor="text1"/>
          <w:sz w:val="26"/>
          <w:szCs w:val="26"/>
        </w:rPr>
        <w:t>його</w:t>
      </w:r>
      <w:proofErr w:type="spellEnd"/>
      <w:r w:rsidRPr="00A1435B">
        <w:rPr>
          <w:rFonts w:ascii="Times New Roman" w:hAnsi="Times New Roman"/>
          <w:color w:val="000000" w:themeColor="text1"/>
          <w:sz w:val="26"/>
          <w:szCs w:val="26"/>
        </w:rPr>
        <w:t xml:space="preserve"> укладення;</w:t>
      </w:r>
      <w:bookmarkStart w:id="2" w:name="n76"/>
      <w:bookmarkEnd w:id="2"/>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rPr>
        <w:t xml:space="preserve">3) </w:t>
      </w:r>
      <w:proofErr w:type="spellStart"/>
      <w:r w:rsidRPr="00A1435B">
        <w:rPr>
          <w:rFonts w:ascii="Times New Roman" w:hAnsi="Times New Roman"/>
          <w:color w:val="000000" w:themeColor="text1"/>
          <w:sz w:val="26"/>
          <w:szCs w:val="26"/>
        </w:rPr>
        <w:t>покращення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якості</w:t>
      </w:r>
      <w:proofErr w:type="spellEnd"/>
      <w:r w:rsidRPr="00A1435B">
        <w:rPr>
          <w:rFonts w:ascii="Times New Roman" w:hAnsi="Times New Roman"/>
          <w:color w:val="000000" w:themeColor="text1"/>
          <w:sz w:val="26"/>
          <w:szCs w:val="26"/>
        </w:rPr>
        <w:t xml:space="preserve"> предмета </w:t>
      </w:r>
      <w:proofErr w:type="spellStart"/>
      <w:r w:rsidRPr="00A1435B">
        <w:rPr>
          <w:rFonts w:ascii="Times New Roman" w:hAnsi="Times New Roman"/>
          <w:color w:val="000000" w:themeColor="text1"/>
          <w:sz w:val="26"/>
          <w:szCs w:val="26"/>
        </w:rPr>
        <w:t>закупівлі</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умови</w:t>
      </w:r>
      <w:proofErr w:type="spellEnd"/>
      <w:r w:rsidRPr="00A1435B">
        <w:rPr>
          <w:rFonts w:ascii="Times New Roman" w:hAnsi="Times New Roman"/>
          <w:color w:val="000000" w:themeColor="text1"/>
          <w:sz w:val="26"/>
          <w:szCs w:val="26"/>
        </w:rPr>
        <w:t xml:space="preserve">, що </w:t>
      </w:r>
      <w:proofErr w:type="spellStart"/>
      <w:r w:rsidRPr="00A1435B">
        <w:rPr>
          <w:rFonts w:ascii="Times New Roman" w:hAnsi="Times New Roman"/>
          <w:color w:val="000000" w:themeColor="text1"/>
          <w:sz w:val="26"/>
          <w:szCs w:val="26"/>
        </w:rPr>
        <w:t>таке</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покращення</w:t>
      </w:r>
      <w:proofErr w:type="spellEnd"/>
      <w:r w:rsidRPr="00A1435B">
        <w:rPr>
          <w:rFonts w:ascii="Times New Roman" w:hAnsi="Times New Roman"/>
          <w:color w:val="000000" w:themeColor="text1"/>
          <w:sz w:val="26"/>
          <w:szCs w:val="26"/>
        </w:rPr>
        <w:t xml:space="preserve"> не </w:t>
      </w:r>
      <w:proofErr w:type="spellStart"/>
      <w:r w:rsidRPr="00A1435B">
        <w:rPr>
          <w:rFonts w:ascii="Times New Roman" w:hAnsi="Times New Roman"/>
          <w:color w:val="000000" w:themeColor="text1"/>
          <w:sz w:val="26"/>
          <w:szCs w:val="26"/>
        </w:rPr>
        <w:t>призведе</w:t>
      </w:r>
      <w:proofErr w:type="spellEnd"/>
      <w:r w:rsidRPr="00A1435B">
        <w:rPr>
          <w:rFonts w:ascii="Times New Roman" w:hAnsi="Times New Roman"/>
          <w:color w:val="000000" w:themeColor="text1"/>
          <w:sz w:val="26"/>
          <w:szCs w:val="26"/>
        </w:rPr>
        <w:t xml:space="preserve"> до </w:t>
      </w:r>
      <w:proofErr w:type="spellStart"/>
      <w:r w:rsidRPr="00A1435B">
        <w:rPr>
          <w:rFonts w:ascii="Times New Roman" w:hAnsi="Times New Roman"/>
          <w:color w:val="000000" w:themeColor="text1"/>
          <w:sz w:val="26"/>
          <w:szCs w:val="26"/>
        </w:rPr>
        <w:t>збільшення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суми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визначеної</w:t>
      </w:r>
      <w:proofErr w:type="spellEnd"/>
      <w:r w:rsidRPr="00A1435B">
        <w:rPr>
          <w:rFonts w:ascii="Times New Roman" w:hAnsi="Times New Roman"/>
          <w:color w:val="000000" w:themeColor="text1"/>
          <w:sz w:val="26"/>
          <w:szCs w:val="26"/>
        </w:rPr>
        <w:t xml:space="preserve"> в </w:t>
      </w:r>
      <w:proofErr w:type="spellStart"/>
      <w:r w:rsidRPr="00A1435B">
        <w:rPr>
          <w:rFonts w:ascii="Times New Roman" w:hAnsi="Times New Roman"/>
          <w:color w:val="000000" w:themeColor="text1"/>
          <w:sz w:val="26"/>
          <w:szCs w:val="26"/>
        </w:rPr>
        <w:t>договорі</w:t>
      </w:r>
      <w:proofErr w:type="spellEnd"/>
      <w:r w:rsidRPr="00A1435B">
        <w:rPr>
          <w:rFonts w:ascii="Times New Roman" w:hAnsi="Times New Roman"/>
          <w:color w:val="000000" w:themeColor="text1"/>
          <w:sz w:val="26"/>
          <w:szCs w:val="26"/>
        </w:rPr>
        <w:t xml:space="preserve"> про закупівлю;</w:t>
      </w:r>
      <w:bookmarkStart w:id="3" w:name="n77"/>
      <w:bookmarkEnd w:id="3"/>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rPr>
        <w:t xml:space="preserve">4) </w:t>
      </w:r>
      <w:proofErr w:type="spellStart"/>
      <w:r w:rsidRPr="00A1435B">
        <w:rPr>
          <w:rFonts w:ascii="Times New Roman" w:hAnsi="Times New Roman"/>
          <w:color w:val="000000" w:themeColor="text1"/>
          <w:sz w:val="26"/>
          <w:szCs w:val="26"/>
        </w:rPr>
        <w:t>продовження</w:t>
      </w:r>
      <w:proofErr w:type="spellEnd"/>
      <w:r w:rsidRPr="00A1435B">
        <w:rPr>
          <w:rFonts w:ascii="Times New Roman" w:hAnsi="Times New Roman"/>
          <w:color w:val="000000" w:themeColor="text1"/>
          <w:sz w:val="26"/>
          <w:szCs w:val="26"/>
        </w:rPr>
        <w:t xml:space="preserve"> строку </w:t>
      </w:r>
      <w:proofErr w:type="spellStart"/>
      <w:r w:rsidRPr="00A1435B">
        <w:rPr>
          <w:rFonts w:ascii="Times New Roman" w:hAnsi="Times New Roman"/>
          <w:color w:val="000000" w:themeColor="text1"/>
          <w:sz w:val="26"/>
          <w:szCs w:val="26"/>
        </w:rPr>
        <w:t>дії</w:t>
      </w:r>
      <w:proofErr w:type="spellEnd"/>
      <w:r w:rsidRPr="00A1435B">
        <w:rPr>
          <w:rFonts w:ascii="Times New Roman" w:hAnsi="Times New Roman"/>
          <w:color w:val="000000" w:themeColor="text1"/>
          <w:sz w:val="26"/>
          <w:szCs w:val="26"/>
        </w:rPr>
        <w:t xml:space="preserve"> договору про </w:t>
      </w:r>
      <w:proofErr w:type="spellStart"/>
      <w:r w:rsidRPr="00A1435B">
        <w:rPr>
          <w:rFonts w:ascii="Times New Roman" w:hAnsi="Times New Roman"/>
          <w:color w:val="000000" w:themeColor="text1"/>
          <w:sz w:val="26"/>
          <w:szCs w:val="26"/>
        </w:rPr>
        <w:t>закупівлю</w:t>
      </w:r>
      <w:proofErr w:type="spellEnd"/>
      <w:r w:rsidRPr="00A1435B">
        <w:rPr>
          <w:rFonts w:ascii="Times New Roman" w:hAnsi="Times New Roman"/>
          <w:color w:val="000000" w:themeColor="text1"/>
          <w:sz w:val="26"/>
          <w:szCs w:val="26"/>
        </w:rPr>
        <w:t xml:space="preserve"> та/</w:t>
      </w:r>
      <w:proofErr w:type="spellStart"/>
      <w:r w:rsidRPr="00A1435B">
        <w:rPr>
          <w:rFonts w:ascii="Times New Roman" w:hAnsi="Times New Roman"/>
          <w:color w:val="000000" w:themeColor="text1"/>
          <w:sz w:val="26"/>
          <w:szCs w:val="26"/>
        </w:rPr>
        <w:t>або</w:t>
      </w:r>
      <w:proofErr w:type="spellEnd"/>
      <w:r w:rsidRPr="00A1435B">
        <w:rPr>
          <w:rFonts w:ascii="Times New Roman" w:hAnsi="Times New Roman"/>
          <w:color w:val="000000" w:themeColor="text1"/>
          <w:sz w:val="26"/>
          <w:szCs w:val="26"/>
        </w:rPr>
        <w:t xml:space="preserve"> строку </w:t>
      </w:r>
      <w:proofErr w:type="spellStart"/>
      <w:r w:rsidRPr="00A1435B">
        <w:rPr>
          <w:rFonts w:ascii="Times New Roman" w:hAnsi="Times New Roman"/>
          <w:color w:val="000000" w:themeColor="text1"/>
          <w:sz w:val="26"/>
          <w:szCs w:val="26"/>
        </w:rPr>
        <w:t>виконання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зобов’язань</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щодо</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передачі</w:t>
      </w:r>
      <w:proofErr w:type="spellEnd"/>
      <w:r w:rsidRPr="00A1435B">
        <w:rPr>
          <w:rFonts w:ascii="Times New Roman" w:hAnsi="Times New Roman"/>
          <w:color w:val="000000" w:themeColor="text1"/>
          <w:sz w:val="26"/>
          <w:szCs w:val="26"/>
        </w:rPr>
        <w:t xml:space="preserve"> товару, </w:t>
      </w:r>
      <w:proofErr w:type="spellStart"/>
      <w:r w:rsidRPr="00A1435B">
        <w:rPr>
          <w:rFonts w:ascii="Times New Roman" w:hAnsi="Times New Roman"/>
          <w:color w:val="000000" w:themeColor="text1"/>
          <w:sz w:val="26"/>
          <w:szCs w:val="26"/>
        </w:rPr>
        <w:t>виконання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робіт</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надання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послуг</w:t>
      </w:r>
      <w:proofErr w:type="spellEnd"/>
      <w:r w:rsidRPr="00A1435B">
        <w:rPr>
          <w:rFonts w:ascii="Times New Roman" w:hAnsi="Times New Roman"/>
          <w:color w:val="000000" w:themeColor="text1"/>
          <w:sz w:val="26"/>
          <w:szCs w:val="26"/>
        </w:rPr>
        <w:t xml:space="preserve"> у разі </w:t>
      </w:r>
      <w:proofErr w:type="spellStart"/>
      <w:r w:rsidRPr="00A1435B">
        <w:rPr>
          <w:rFonts w:ascii="Times New Roman" w:hAnsi="Times New Roman"/>
          <w:color w:val="000000" w:themeColor="text1"/>
          <w:sz w:val="26"/>
          <w:szCs w:val="26"/>
        </w:rPr>
        <w:t>виникнення</w:t>
      </w:r>
      <w:proofErr w:type="spellEnd"/>
      <w:r w:rsidRPr="00A1435B">
        <w:rPr>
          <w:rFonts w:ascii="Times New Roman" w:hAnsi="Times New Roman"/>
          <w:color w:val="000000" w:themeColor="text1"/>
          <w:sz w:val="26"/>
          <w:szCs w:val="26"/>
        </w:rPr>
        <w:t xml:space="preserve"> документально </w:t>
      </w:r>
      <w:proofErr w:type="spellStart"/>
      <w:r w:rsidRPr="00A1435B">
        <w:rPr>
          <w:rFonts w:ascii="Times New Roman" w:hAnsi="Times New Roman"/>
          <w:color w:val="000000" w:themeColor="text1"/>
          <w:sz w:val="26"/>
          <w:szCs w:val="26"/>
        </w:rPr>
        <w:t>підтверджених</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об’єктивних</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обставин</w:t>
      </w:r>
      <w:proofErr w:type="spellEnd"/>
      <w:r w:rsidRPr="00A1435B">
        <w:rPr>
          <w:rFonts w:ascii="Times New Roman" w:hAnsi="Times New Roman"/>
          <w:color w:val="000000" w:themeColor="text1"/>
          <w:sz w:val="26"/>
          <w:szCs w:val="26"/>
        </w:rPr>
        <w:t xml:space="preserve">, що </w:t>
      </w:r>
      <w:proofErr w:type="spellStart"/>
      <w:r w:rsidRPr="00A1435B">
        <w:rPr>
          <w:rFonts w:ascii="Times New Roman" w:hAnsi="Times New Roman"/>
          <w:color w:val="000000" w:themeColor="text1"/>
          <w:sz w:val="26"/>
          <w:szCs w:val="26"/>
        </w:rPr>
        <w:t>спричинили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таке</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продовження</w:t>
      </w:r>
      <w:proofErr w:type="spellEnd"/>
      <w:r w:rsidRPr="00A1435B">
        <w:rPr>
          <w:rFonts w:ascii="Times New Roman" w:hAnsi="Times New Roman"/>
          <w:color w:val="000000" w:themeColor="text1"/>
          <w:sz w:val="26"/>
          <w:szCs w:val="26"/>
        </w:rPr>
        <w:t xml:space="preserve">, у тому </w:t>
      </w:r>
      <w:proofErr w:type="spellStart"/>
      <w:r w:rsidRPr="00A1435B">
        <w:rPr>
          <w:rFonts w:ascii="Times New Roman" w:hAnsi="Times New Roman"/>
          <w:color w:val="000000" w:themeColor="text1"/>
          <w:sz w:val="26"/>
          <w:szCs w:val="26"/>
        </w:rPr>
        <w:t>числі</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обставин</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непереборної</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сили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затримки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фінансування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витрат</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замовника</w:t>
      </w:r>
      <w:proofErr w:type="spellEnd"/>
      <w:r w:rsidRPr="00A1435B">
        <w:rPr>
          <w:rFonts w:ascii="Times New Roman" w:hAnsi="Times New Roman"/>
          <w:color w:val="000000" w:themeColor="text1"/>
          <w:sz w:val="26"/>
          <w:szCs w:val="26"/>
        </w:rPr>
        <w:t xml:space="preserve">, за </w:t>
      </w:r>
      <w:proofErr w:type="spellStart"/>
      <w:r w:rsidRPr="00A1435B">
        <w:rPr>
          <w:rFonts w:ascii="Times New Roman" w:hAnsi="Times New Roman"/>
          <w:color w:val="000000" w:themeColor="text1"/>
          <w:sz w:val="26"/>
          <w:szCs w:val="26"/>
        </w:rPr>
        <w:t>умови</w:t>
      </w:r>
      <w:proofErr w:type="spellEnd"/>
      <w:r w:rsidRPr="00A1435B">
        <w:rPr>
          <w:rFonts w:ascii="Times New Roman" w:hAnsi="Times New Roman"/>
          <w:color w:val="000000" w:themeColor="text1"/>
          <w:sz w:val="26"/>
          <w:szCs w:val="26"/>
        </w:rPr>
        <w:t xml:space="preserve">, що </w:t>
      </w:r>
      <w:proofErr w:type="spellStart"/>
      <w:r w:rsidRPr="00A1435B">
        <w:rPr>
          <w:rFonts w:ascii="Times New Roman" w:hAnsi="Times New Roman"/>
          <w:color w:val="000000" w:themeColor="text1"/>
          <w:sz w:val="26"/>
          <w:szCs w:val="26"/>
        </w:rPr>
        <w:t>такі</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зміни</w:t>
      </w:r>
      <w:proofErr w:type="spellEnd"/>
      <w:r w:rsidRPr="00A1435B">
        <w:rPr>
          <w:rFonts w:ascii="Times New Roman" w:hAnsi="Times New Roman"/>
          <w:color w:val="000000" w:themeColor="text1"/>
          <w:sz w:val="26"/>
          <w:szCs w:val="26"/>
        </w:rPr>
        <w:t xml:space="preserve"> не </w:t>
      </w:r>
      <w:proofErr w:type="spellStart"/>
      <w:r w:rsidRPr="00A1435B">
        <w:rPr>
          <w:rFonts w:ascii="Times New Roman" w:hAnsi="Times New Roman"/>
          <w:color w:val="000000" w:themeColor="text1"/>
          <w:sz w:val="26"/>
          <w:szCs w:val="26"/>
        </w:rPr>
        <w:t>призведуть</w:t>
      </w:r>
      <w:proofErr w:type="spellEnd"/>
      <w:r w:rsidRPr="00A1435B">
        <w:rPr>
          <w:rFonts w:ascii="Times New Roman" w:hAnsi="Times New Roman"/>
          <w:color w:val="000000" w:themeColor="text1"/>
          <w:sz w:val="26"/>
          <w:szCs w:val="26"/>
        </w:rPr>
        <w:t xml:space="preserve"> до </w:t>
      </w:r>
      <w:proofErr w:type="spellStart"/>
      <w:r w:rsidRPr="00A1435B">
        <w:rPr>
          <w:rFonts w:ascii="Times New Roman" w:hAnsi="Times New Roman"/>
          <w:color w:val="000000" w:themeColor="text1"/>
          <w:sz w:val="26"/>
          <w:szCs w:val="26"/>
        </w:rPr>
        <w:t>збільшення</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суми</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визначеної</w:t>
      </w:r>
      <w:proofErr w:type="spellEnd"/>
      <w:r w:rsidRPr="00A1435B">
        <w:rPr>
          <w:rFonts w:ascii="Times New Roman" w:hAnsi="Times New Roman"/>
          <w:color w:val="000000" w:themeColor="text1"/>
          <w:sz w:val="26"/>
          <w:szCs w:val="26"/>
        </w:rPr>
        <w:t xml:space="preserve"> в </w:t>
      </w:r>
      <w:proofErr w:type="spellStart"/>
      <w:r w:rsidRPr="00A1435B">
        <w:rPr>
          <w:rFonts w:ascii="Times New Roman" w:hAnsi="Times New Roman"/>
          <w:color w:val="000000" w:themeColor="text1"/>
          <w:sz w:val="26"/>
          <w:szCs w:val="26"/>
        </w:rPr>
        <w:t>договорі</w:t>
      </w:r>
      <w:proofErr w:type="spellEnd"/>
      <w:r w:rsidRPr="00A1435B">
        <w:rPr>
          <w:rFonts w:ascii="Times New Roman" w:hAnsi="Times New Roman"/>
          <w:color w:val="000000" w:themeColor="text1"/>
          <w:sz w:val="26"/>
          <w:szCs w:val="26"/>
        </w:rPr>
        <w:t xml:space="preserve"> про закупівлю;</w:t>
      </w:r>
      <w:bookmarkStart w:id="4" w:name="n374"/>
      <w:bookmarkStart w:id="5" w:name="n78"/>
      <w:bookmarkEnd w:id="4"/>
      <w:bookmarkEnd w:id="5"/>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lang w:val="uk-UA"/>
        </w:rPr>
        <w:t>5) погодження зміни ціни в договорі про закупівлю в бік зменшення (без зміни кількості (обсягу) та якості товарів, робіт і послуг);</w:t>
      </w:r>
      <w:bookmarkStart w:id="6" w:name="n79"/>
      <w:bookmarkEnd w:id="6"/>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7" w:name="n80"/>
      <w:bookmarkEnd w:id="7"/>
    </w:p>
    <w:p w:rsidR="00D53985" w:rsidRPr="00A1435B" w:rsidRDefault="00B944D3" w:rsidP="00D53985">
      <w:pPr>
        <w:pStyle w:val="a4"/>
        <w:ind w:left="-851" w:firstLine="284"/>
        <w:jc w:val="both"/>
        <w:rPr>
          <w:rFonts w:ascii="Times New Roman" w:hAnsi="Times New Roman"/>
          <w:color w:val="000000" w:themeColor="text1"/>
          <w:sz w:val="26"/>
          <w:szCs w:val="26"/>
          <w:lang w:val="uk-UA"/>
        </w:rPr>
      </w:pPr>
      <w:r w:rsidRPr="00A1435B">
        <w:rPr>
          <w:rFonts w:ascii="Times New Roman" w:hAnsi="Times New Roman"/>
          <w:color w:val="000000" w:themeColor="text1"/>
          <w:sz w:val="26"/>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435B">
        <w:rPr>
          <w:rFonts w:ascii="Times New Roman" w:hAnsi="Times New Roman"/>
          <w:color w:val="000000" w:themeColor="text1"/>
          <w:sz w:val="26"/>
          <w:szCs w:val="26"/>
        </w:rPr>
        <w:t>Platts</w:t>
      </w:r>
      <w:proofErr w:type="spellEnd"/>
      <w:r w:rsidRPr="00A1435B">
        <w:rPr>
          <w:rFonts w:ascii="Times New Roman" w:hAnsi="Times New Roman"/>
          <w:color w:val="000000" w:themeColor="text1"/>
          <w:sz w:val="26"/>
          <w:szCs w:val="26"/>
          <w:lang w:val="uk-UA"/>
        </w:rPr>
        <w:t xml:space="preserve">, </w:t>
      </w:r>
      <w:r w:rsidRPr="00A1435B">
        <w:rPr>
          <w:rFonts w:ascii="Times New Roman" w:hAnsi="Times New Roman"/>
          <w:color w:val="000000" w:themeColor="text1"/>
          <w:sz w:val="26"/>
          <w:szCs w:val="26"/>
        </w:rPr>
        <w:t>ARGUS</w:t>
      </w:r>
      <w:r w:rsidRPr="00A1435B">
        <w:rPr>
          <w:rFonts w:ascii="Times New Roman" w:hAnsi="Times New Roman"/>
          <w:color w:val="000000" w:themeColor="text1"/>
          <w:sz w:val="26"/>
          <w:szCs w:val="26"/>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8" w:name="n81"/>
      <w:bookmarkEnd w:id="8"/>
    </w:p>
    <w:p w:rsidR="00023D01" w:rsidRPr="00A1435B" w:rsidRDefault="00B944D3" w:rsidP="00D53985">
      <w:pPr>
        <w:pStyle w:val="a4"/>
        <w:ind w:left="-851" w:firstLine="284"/>
        <w:jc w:val="both"/>
        <w:rPr>
          <w:rFonts w:ascii="Times New Roman" w:hAnsi="Times New Roman"/>
          <w:color w:val="000000" w:themeColor="text1"/>
          <w:sz w:val="26"/>
          <w:szCs w:val="26"/>
        </w:rPr>
      </w:pPr>
      <w:r w:rsidRPr="00A1435B">
        <w:rPr>
          <w:rFonts w:ascii="Times New Roman" w:hAnsi="Times New Roman"/>
          <w:color w:val="000000" w:themeColor="text1"/>
          <w:sz w:val="26"/>
          <w:szCs w:val="26"/>
        </w:rPr>
        <w:lastRenderedPageBreak/>
        <w:t xml:space="preserve">8) </w:t>
      </w:r>
      <w:proofErr w:type="spellStart"/>
      <w:r w:rsidRPr="00A1435B">
        <w:rPr>
          <w:rFonts w:ascii="Times New Roman" w:hAnsi="Times New Roman"/>
          <w:color w:val="000000" w:themeColor="text1"/>
          <w:sz w:val="26"/>
          <w:szCs w:val="26"/>
        </w:rPr>
        <w:t>зміни</w:t>
      </w:r>
      <w:proofErr w:type="spellEnd"/>
      <w:r w:rsidRPr="00A1435B">
        <w:rPr>
          <w:rFonts w:ascii="Times New Roman" w:hAnsi="Times New Roman"/>
          <w:color w:val="000000" w:themeColor="text1"/>
          <w:sz w:val="26"/>
          <w:szCs w:val="26"/>
        </w:rPr>
        <w:t xml:space="preserve"> умов у </w:t>
      </w:r>
      <w:proofErr w:type="spellStart"/>
      <w:r w:rsidRPr="00A1435B">
        <w:rPr>
          <w:rFonts w:ascii="Times New Roman" w:hAnsi="Times New Roman"/>
          <w:color w:val="000000" w:themeColor="text1"/>
          <w:sz w:val="26"/>
          <w:szCs w:val="26"/>
        </w:rPr>
        <w:t>зв’язку</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із</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застосуванням</w:t>
      </w:r>
      <w:proofErr w:type="spellEnd"/>
      <w:r w:rsidRPr="00A1435B">
        <w:rPr>
          <w:rFonts w:ascii="Times New Roman" w:hAnsi="Times New Roman"/>
          <w:color w:val="000000" w:themeColor="text1"/>
          <w:sz w:val="26"/>
          <w:szCs w:val="26"/>
        </w:rPr>
        <w:t xml:space="preserve"> </w:t>
      </w:r>
      <w:proofErr w:type="spellStart"/>
      <w:r w:rsidRPr="00A1435B">
        <w:rPr>
          <w:rFonts w:ascii="Times New Roman" w:hAnsi="Times New Roman"/>
          <w:color w:val="000000" w:themeColor="text1"/>
          <w:sz w:val="26"/>
          <w:szCs w:val="26"/>
        </w:rPr>
        <w:t>положень</w:t>
      </w:r>
      <w:proofErr w:type="spellEnd"/>
      <w:r w:rsidRPr="00A1435B">
        <w:rPr>
          <w:rFonts w:ascii="Times New Roman" w:hAnsi="Times New Roman"/>
          <w:color w:val="000000" w:themeColor="text1"/>
          <w:sz w:val="26"/>
          <w:szCs w:val="26"/>
        </w:rPr>
        <w:t> </w:t>
      </w:r>
      <w:proofErr w:type="spellStart"/>
      <w:r w:rsidRPr="00A1435B">
        <w:rPr>
          <w:rFonts w:ascii="Times New Roman" w:hAnsi="Times New Roman"/>
          <w:color w:val="000000" w:themeColor="text1"/>
          <w:sz w:val="26"/>
          <w:szCs w:val="26"/>
        </w:rPr>
        <w:fldChar w:fldCharType="begin"/>
      </w:r>
      <w:r w:rsidRPr="00A1435B">
        <w:rPr>
          <w:rFonts w:ascii="Times New Roman" w:hAnsi="Times New Roman"/>
          <w:color w:val="000000" w:themeColor="text1"/>
          <w:sz w:val="26"/>
          <w:szCs w:val="26"/>
        </w:rPr>
        <w:instrText xml:space="preserve"> HYPERLINK "https://zakon.rada.gov.ua/laws/show/922-19" \l "n1778" \t "_blank" </w:instrText>
      </w:r>
      <w:r w:rsidRPr="00A1435B">
        <w:rPr>
          <w:rFonts w:ascii="Times New Roman" w:hAnsi="Times New Roman"/>
          <w:color w:val="000000" w:themeColor="text1"/>
          <w:sz w:val="26"/>
          <w:szCs w:val="26"/>
        </w:rPr>
        <w:fldChar w:fldCharType="separate"/>
      </w:r>
      <w:r w:rsidRPr="00A1435B">
        <w:rPr>
          <w:rStyle w:val="a6"/>
          <w:rFonts w:ascii="Times New Roman" w:hAnsi="Times New Roman"/>
          <w:color w:val="000000" w:themeColor="text1"/>
          <w:sz w:val="26"/>
          <w:szCs w:val="26"/>
        </w:rPr>
        <w:t>частини</w:t>
      </w:r>
      <w:proofErr w:type="spellEnd"/>
      <w:r w:rsidRPr="00A1435B">
        <w:rPr>
          <w:rStyle w:val="a6"/>
          <w:rFonts w:ascii="Times New Roman" w:hAnsi="Times New Roman"/>
          <w:color w:val="000000" w:themeColor="text1"/>
          <w:sz w:val="26"/>
          <w:szCs w:val="26"/>
        </w:rPr>
        <w:t xml:space="preserve"> </w:t>
      </w:r>
      <w:proofErr w:type="spellStart"/>
      <w:r w:rsidRPr="00A1435B">
        <w:rPr>
          <w:rStyle w:val="a6"/>
          <w:rFonts w:ascii="Times New Roman" w:hAnsi="Times New Roman"/>
          <w:color w:val="000000" w:themeColor="text1"/>
          <w:sz w:val="26"/>
          <w:szCs w:val="26"/>
        </w:rPr>
        <w:t>шостої</w:t>
      </w:r>
      <w:proofErr w:type="spellEnd"/>
      <w:r w:rsidRPr="00A1435B">
        <w:rPr>
          <w:rFonts w:ascii="Times New Roman" w:hAnsi="Times New Roman"/>
          <w:color w:val="000000" w:themeColor="text1"/>
          <w:sz w:val="26"/>
          <w:szCs w:val="26"/>
        </w:rPr>
        <w:fldChar w:fldCharType="end"/>
      </w:r>
      <w:r w:rsidRPr="00A1435B">
        <w:rPr>
          <w:rFonts w:ascii="Times New Roman" w:hAnsi="Times New Roman"/>
          <w:color w:val="000000" w:themeColor="text1"/>
          <w:sz w:val="26"/>
          <w:szCs w:val="26"/>
        </w:rPr>
        <w:t> </w:t>
      </w:r>
      <w:proofErr w:type="spellStart"/>
      <w:r w:rsidRPr="00A1435B">
        <w:rPr>
          <w:rFonts w:ascii="Times New Roman" w:hAnsi="Times New Roman"/>
          <w:color w:val="000000" w:themeColor="text1"/>
          <w:sz w:val="26"/>
          <w:szCs w:val="26"/>
        </w:rPr>
        <w:t>статті</w:t>
      </w:r>
      <w:proofErr w:type="spellEnd"/>
      <w:r w:rsidRPr="00A1435B">
        <w:rPr>
          <w:rFonts w:ascii="Times New Roman" w:hAnsi="Times New Roman"/>
          <w:color w:val="000000" w:themeColor="text1"/>
          <w:sz w:val="26"/>
          <w:szCs w:val="26"/>
        </w:rPr>
        <w:t xml:space="preserve"> 41 Закону.</w:t>
      </w:r>
      <w:bookmarkStart w:id="9" w:name="n82"/>
      <w:bookmarkEnd w:id="9"/>
    </w:p>
    <w:p w:rsidR="00C92BD9" w:rsidRDefault="00C92BD9" w:rsidP="0028734F">
      <w:pPr>
        <w:pStyle w:val="2"/>
        <w:spacing w:before="0" w:beforeAutospacing="0" w:after="0" w:afterAutospacing="0"/>
        <w:ind w:left="-851" w:firstLine="284"/>
        <w:jc w:val="center"/>
        <w:rPr>
          <w:b/>
          <w:color w:val="000000" w:themeColor="text1"/>
          <w:sz w:val="26"/>
          <w:szCs w:val="26"/>
          <w:lang w:val="uk-UA"/>
        </w:rPr>
      </w:pPr>
    </w:p>
    <w:p w:rsidR="0028734F" w:rsidRPr="00A1435B" w:rsidRDefault="0028734F" w:rsidP="0028734F">
      <w:pPr>
        <w:pStyle w:val="2"/>
        <w:spacing w:before="0" w:beforeAutospacing="0" w:after="0" w:afterAutospacing="0"/>
        <w:ind w:left="-851" w:firstLine="284"/>
        <w:jc w:val="center"/>
        <w:rPr>
          <w:b/>
          <w:color w:val="000000" w:themeColor="text1"/>
          <w:sz w:val="26"/>
          <w:szCs w:val="26"/>
          <w:lang w:val="uk-UA"/>
        </w:rPr>
      </w:pPr>
      <w:r w:rsidRPr="00A1435B">
        <w:rPr>
          <w:b/>
          <w:color w:val="000000" w:themeColor="text1"/>
          <w:sz w:val="26"/>
          <w:szCs w:val="26"/>
          <w:lang w:val="uk-UA"/>
        </w:rPr>
        <w:t>11. Юридичні адреси, банківські реквізити та підписи Сторін</w:t>
      </w:r>
    </w:p>
    <w:p w:rsidR="00B66B24" w:rsidRPr="00A1435B" w:rsidRDefault="00B66B24" w:rsidP="0028734F">
      <w:pPr>
        <w:pStyle w:val="2"/>
        <w:spacing w:before="0" w:beforeAutospacing="0" w:after="0" w:afterAutospacing="0"/>
        <w:ind w:left="-851" w:firstLine="284"/>
        <w:jc w:val="center"/>
        <w:rPr>
          <w:b/>
          <w:color w:val="000000" w:themeColor="text1"/>
          <w:sz w:val="26"/>
          <w:szCs w:val="26"/>
          <w:lang w:val="uk-UA"/>
        </w:rPr>
      </w:pPr>
    </w:p>
    <w:p w:rsidR="00B66B24" w:rsidRPr="00A1435B" w:rsidRDefault="00B66B24" w:rsidP="0028734F">
      <w:pPr>
        <w:pStyle w:val="2"/>
        <w:spacing w:before="0" w:beforeAutospacing="0" w:after="0" w:afterAutospacing="0"/>
        <w:ind w:left="-851" w:firstLine="284"/>
        <w:jc w:val="center"/>
        <w:rPr>
          <w:color w:val="000000" w:themeColor="text1"/>
          <w:sz w:val="26"/>
          <w:szCs w:val="26"/>
          <w:lang w:val="uk-UA"/>
        </w:rPr>
      </w:pPr>
    </w:p>
    <w:tbl>
      <w:tblPr>
        <w:tblW w:w="9923" w:type="dxa"/>
        <w:tblInd w:w="-459" w:type="dxa"/>
        <w:tblLook w:val="04A0" w:firstRow="1" w:lastRow="0" w:firstColumn="1" w:lastColumn="0" w:noHBand="0" w:noVBand="1"/>
      </w:tblPr>
      <w:tblGrid>
        <w:gridCol w:w="4884"/>
        <w:gridCol w:w="5039"/>
      </w:tblGrid>
      <w:tr w:rsidR="00A1435B" w:rsidRPr="00A1435B" w:rsidTr="00AD0BA5">
        <w:trPr>
          <w:trHeight w:val="315"/>
        </w:trPr>
        <w:tc>
          <w:tcPr>
            <w:tcW w:w="4884" w:type="dxa"/>
            <w:tcBorders>
              <w:right w:val="single" w:sz="4" w:space="0" w:color="auto"/>
            </w:tcBorders>
            <w:hideMark/>
          </w:tcPr>
          <w:p w:rsidR="00AD0BA5" w:rsidRPr="00A1435B" w:rsidRDefault="00AD0BA5" w:rsidP="00FE12BA">
            <w:pPr>
              <w:ind w:left="-37"/>
              <w:rPr>
                <w:rFonts w:ascii="Times New Roman" w:hAnsi="Times New Roman" w:cs="Times New Roman"/>
                <w:color w:val="000000" w:themeColor="text1"/>
                <w:sz w:val="26"/>
                <w:szCs w:val="26"/>
                <w:lang w:eastAsia="uk-UA"/>
              </w:rPr>
            </w:pPr>
            <w:r w:rsidRPr="00A1435B">
              <w:rPr>
                <w:rFonts w:ascii="Times New Roman" w:hAnsi="Times New Roman" w:cs="Times New Roman"/>
                <w:b/>
                <w:bCs/>
                <w:color w:val="000000" w:themeColor="text1"/>
                <w:sz w:val="26"/>
                <w:szCs w:val="26"/>
                <w:lang w:eastAsia="uk-UA"/>
              </w:rPr>
              <w:t xml:space="preserve">   ПОСТАЧАЛЬНИК:</w:t>
            </w:r>
          </w:p>
        </w:tc>
        <w:tc>
          <w:tcPr>
            <w:tcW w:w="5039" w:type="dxa"/>
            <w:tcBorders>
              <w:left w:val="single" w:sz="4" w:space="0" w:color="auto"/>
            </w:tcBorders>
          </w:tcPr>
          <w:p w:rsidR="00AD0BA5" w:rsidRPr="00A1435B" w:rsidRDefault="00AD0BA5" w:rsidP="00AD0BA5">
            <w:pPr>
              <w:ind w:left="707"/>
              <w:rPr>
                <w:rFonts w:ascii="Times New Roman" w:hAnsi="Times New Roman" w:cs="Times New Roman"/>
                <w:color w:val="000000" w:themeColor="text1"/>
                <w:sz w:val="26"/>
                <w:szCs w:val="26"/>
                <w:lang w:eastAsia="uk-UA"/>
              </w:rPr>
            </w:pPr>
            <w:r w:rsidRPr="00A1435B">
              <w:rPr>
                <w:rFonts w:ascii="Times New Roman" w:hAnsi="Times New Roman" w:cs="Times New Roman"/>
                <w:b/>
                <w:bCs/>
                <w:color w:val="000000" w:themeColor="text1"/>
                <w:sz w:val="26"/>
                <w:szCs w:val="26"/>
                <w:lang w:eastAsia="uk-UA"/>
              </w:rPr>
              <w:t>ПОКУПЕЦЬ:</w:t>
            </w:r>
          </w:p>
        </w:tc>
      </w:tr>
      <w:tr w:rsidR="00A1435B" w:rsidRPr="00A1435B" w:rsidTr="007677E1">
        <w:trPr>
          <w:trHeight w:val="3837"/>
        </w:trPr>
        <w:tc>
          <w:tcPr>
            <w:tcW w:w="4884" w:type="dxa"/>
            <w:tcBorders>
              <w:right w:val="single" w:sz="4" w:space="0" w:color="auto"/>
            </w:tcBorders>
          </w:tcPr>
          <w:p w:rsidR="00AD0BA5" w:rsidRPr="00A1435B" w:rsidRDefault="00AD0BA5" w:rsidP="00594416">
            <w:pPr>
              <w:rPr>
                <w:rFonts w:ascii="Times New Roman" w:hAnsi="Times New Roman" w:cs="Times New Roman"/>
                <w:color w:val="000000" w:themeColor="text1"/>
                <w:sz w:val="26"/>
                <w:szCs w:val="26"/>
                <w:lang w:eastAsia="uk-UA"/>
              </w:rPr>
            </w:pPr>
          </w:p>
        </w:tc>
        <w:tc>
          <w:tcPr>
            <w:tcW w:w="5039" w:type="dxa"/>
            <w:tcBorders>
              <w:left w:val="single" w:sz="4" w:space="0" w:color="auto"/>
            </w:tcBorders>
          </w:tcPr>
          <w:p w:rsidR="00D53985" w:rsidRPr="00A1435B" w:rsidRDefault="00D53985" w:rsidP="00D53985">
            <w:pPr>
              <w:widowControl w:val="0"/>
              <w:suppressAutoHyphens/>
              <w:spacing w:after="0" w:line="240" w:lineRule="auto"/>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 xml:space="preserve">Виконавчий комітет </w:t>
            </w:r>
          </w:p>
          <w:p w:rsidR="00D53985" w:rsidRPr="00A1435B" w:rsidRDefault="00D53985" w:rsidP="00D53985">
            <w:pPr>
              <w:widowControl w:val="0"/>
              <w:suppressAutoHyphens/>
              <w:spacing w:after="0" w:line="240" w:lineRule="auto"/>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Студениківської сільської ради</w:t>
            </w:r>
          </w:p>
          <w:p w:rsidR="00D53985" w:rsidRPr="00A1435B" w:rsidRDefault="00D53985" w:rsidP="00D53985">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08421,  Київська область, Бориспільський район,</w:t>
            </w:r>
          </w:p>
          <w:p w:rsidR="00D53985" w:rsidRPr="00A1435B" w:rsidRDefault="00D53985" w:rsidP="00D53985">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с. Студеники, вул. Переяславська, 19.</w:t>
            </w:r>
          </w:p>
          <w:p w:rsidR="00C92BD9" w:rsidRPr="00A1435B" w:rsidRDefault="00D53985" w:rsidP="00C92BD9">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р/р</w:t>
            </w:r>
            <w:r w:rsidR="00C92BD9" w:rsidRPr="00C92BD9">
              <w:rPr>
                <w:rFonts w:ascii="Times New Roman" w:eastAsia="Arial Unicode MS" w:hAnsi="Times New Roman" w:cs="Times New Roman"/>
                <w:color w:val="000000" w:themeColor="text1"/>
                <w:kern w:val="1"/>
                <w:sz w:val="26"/>
                <w:szCs w:val="26"/>
                <w:lang w:val="ru-RU"/>
              </w:rPr>
              <w:t xml:space="preserve"> </w:t>
            </w:r>
            <w:r w:rsidR="00C92BD9">
              <w:rPr>
                <w:rFonts w:ascii="Times New Roman" w:eastAsia="Arial Unicode MS" w:hAnsi="Times New Roman" w:cs="Times New Roman"/>
                <w:color w:val="000000" w:themeColor="text1"/>
                <w:kern w:val="1"/>
                <w:sz w:val="26"/>
                <w:szCs w:val="26"/>
                <w:lang w:val="en-US"/>
              </w:rPr>
              <w:t>UA</w:t>
            </w:r>
            <w:r w:rsidR="00C92BD9" w:rsidRPr="00C92BD9">
              <w:rPr>
                <w:rFonts w:ascii="Times New Roman" w:eastAsia="Arial Unicode MS" w:hAnsi="Times New Roman" w:cs="Times New Roman"/>
                <w:color w:val="000000" w:themeColor="text1"/>
                <w:kern w:val="1"/>
                <w:sz w:val="26"/>
                <w:szCs w:val="26"/>
                <w:lang w:val="ru-RU"/>
              </w:rPr>
              <w:t xml:space="preserve"> </w:t>
            </w:r>
            <w:r w:rsidR="00C92BD9">
              <w:rPr>
                <w:rFonts w:ascii="Times New Roman" w:eastAsia="Arial Unicode MS" w:hAnsi="Times New Roman" w:cs="Times New Roman"/>
                <w:color w:val="000000" w:themeColor="text1"/>
                <w:kern w:val="1"/>
                <w:sz w:val="26"/>
                <w:szCs w:val="26"/>
              </w:rPr>
              <w:t>928201720344280032000112309</w:t>
            </w:r>
          </w:p>
          <w:p w:rsidR="00D53985" w:rsidRPr="00A1435B" w:rsidRDefault="00D53985" w:rsidP="00D53985">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ДКСУ в м. Київ,</w:t>
            </w:r>
          </w:p>
          <w:p w:rsidR="00D53985" w:rsidRPr="00A1435B" w:rsidRDefault="00D53985" w:rsidP="00D53985">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код ЄДРПОУ 44141598</w:t>
            </w:r>
          </w:p>
          <w:p w:rsidR="00D53985" w:rsidRPr="00A1435B" w:rsidRDefault="00D53985" w:rsidP="00D53985">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тел. 04567 2-72-25, E-</w:t>
            </w:r>
            <w:proofErr w:type="spellStart"/>
            <w:r w:rsidRPr="00A1435B">
              <w:rPr>
                <w:rFonts w:ascii="Times New Roman" w:eastAsia="Arial Unicode MS" w:hAnsi="Times New Roman" w:cs="Times New Roman"/>
                <w:color w:val="000000" w:themeColor="text1"/>
                <w:kern w:val="1"/>
                <w:sz w:val="26"/>
                <w:szCs w:val="26"/>
              </w:rPr>
              <w:t>mail</w:t>
            </w:r>
            <w:proofErr w:type="spellEnd"/>
            <w:r w:rsidRPr="00A1435B">
              <w:rPr>
                <w:rFonts w:ascii="Times New Roman" w:eastAsia="Arial Unicode MS" w:hAnsi="Times New Roman" w:cs="Times New Roman"/>
                <w:color w:val="000000" w:themeColor="text1"/>
                <w:kern w:val="1"/>
                <w:sz w:val="26"/>
                <w:szCs w:val="26"/>
              </w:rPr>
              <w:t xml:space="preserve">: </w:t>
            </w:r>
            <w:proofErr w:type="spellStart"/>
            <w:r w:rsidRPr="00A1435B">
              <w:rPr>
                <w:rFonts w:ascii="Times New Roman" w:eastAsia="Arial Unicode MS" w:hAnsi="Times New Roman" w:cs="Times New Roman"/>
                <w:color w:val="000000" w:themeColor="text1"/>
                <w:kern w:val="1"/>
                <w:sz w:val="26"/>
                <w:szCs w:val="26"/>
                <w:lang w:val="en-US"/>
              </w:rPr>
              <w:t>studenikisr</w:t>
            </w:r>
            <w:proofErr w:type="spellEnd"/>
            <w:r w:rsidRPr="00A1435B">
              <w:rPr>
                <w:rFonts w:ascii="Times New Roman" w:eastAsia="Arial Unicode MS" w:hAnsi="Times New Roman" w:cs="Times New Roman"/>
                <w:color w:val="000000" w:themeColor="text1"/>
                <w:kern w:val="1"/>
                <w:sz w:val="26"/>
                <w:szCs w:val="26"/>
              </w:rPr>
              <w:t>@</w:t>
            </w:r>
            <w:proofErr w:type="spellStart"/>
            <w:r w:rsidRPr="00A1435B">
              <w:rPr>
                <w:rFonts w:ascii="Times New Roman" w:eastAsia="Arial Unicode MS" w:hAnsi="Times New Roman" w:cs="Times New Roman"/>
                <w:color w:val="000000" w:themeColor="text1"/>
                <w:kern w:val="1"/>
                <w:sz w:val="26"/>
                <w:szCs w:val="26"/>
                <w:lang w:val="en-US"/>
              </w:rPr>
              <w:t>ukr</w:t>
            </w:r>
            <w:proofErr w:type="spellEnd"/>
            <w:r w:rsidRPr="00A1435B">
              <w:rPr>
                <w:rFonts w:ascii="Times New Roman" w:eastAsia="Arial Unicode MS" w:hAnsi="Times New Roman" w:cs="Times New Roman"/>
                <w:color w:val="000000" w:themeColor="text1"/>
                <w:kern w:val="1"/>
                <w:sz w:val="26"/>
                <w:szCs w:val="26"/>
              </w:rPr>
              <w:t>.</w:t>
            </w:r>
            <w:r w:rsidRPr="00A1435B">
              <w:rPr>
                <w:rFonts w:ascii="Times New Roman" w:eastAsia="Arial Unicode MS" w:hAnsi="Times New Roman" w:cs="Times New Roman"/>
                <w:color w:val="000000" w:themeColor="text1"/>
                <w:kern w:val="1"/>
                <w:sz w:val="26"/>
                <w:szCs w:val="26"/>
                <w:lang w:val="en-US"/>
              </w:rPr>
              <w:t>net</w:t>
            </w:r>
          </w:p>
          <w:p w:rsidR="00D53985" w:rsidRPr="00A1435B" w:rsidRDefault="00D53985" w:rsidP="00D53985">
            <w:pPr>
              <w:widowControl w:val="0"/>
              <w:suppressAutoHyphens/>
              <w:spacing w:after="0" w:line="240" w:lineRule="auto"/>
              <w:contextualSpacing/>
              <w:jc w:val="both"/>
              <w:rPr>
                <w:rFonts w:ascii="Times New Roman" w:eastAsia="Arial Unicode MS" w:hAnsi="Times New Roman" w:cs="Times New Roman"/>
                <w:color w:val="000000" w:themeColor="text1"/>
                <w:kern w:val="1"/>
                <w:sz w:val="26"/>
                <w:szCs w:val="26"/>
              </w:rPr>
            </w:pPr>
          </w:p>
          <w:p w:rsidR="00D53985" w:rsidRPr="00A1435B" w:rsidRDefault="00D53985" w:rsidP="00D53985">
            <w:pPr>
              <w:widowControl w:val="0"/>
              <w:suppressAutoHyphens/>
              <w:spacing w:after="0" w:line="240" w:lineRule="auto"/>
              <w:contextualSpacing/>
              <w:jc w:val="both"/>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Сільський голова</w:t>
            </w:r>
          </w:p>
          <w:p w:rsidR="00D53985" w:rsidRPr="00A1435B" w:rsidRDefault="00D53985" w:rsidP="00D53985">
            <w:pPr>
              <w:widowControl w:val="0"/>
              <w:suppressAutoHyphens/>
              <w:spacing w:after="0" w:line="240" w:lineRule="auto"/>
              <w:contextualSpacing/>
              <w:jc w:val="both"/>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 xml:space="preserve"> </w:t>
            </w:r>
          </w:p>
          <w:p w:rsidR="00AD0BA5" w:rsidRPr="00A1435B" w:rsidRDefault="00D53985" w:rsidP="00D53985">
            <w:pPr>
              <w:ind w:left="756"/>
              <w:rPr>
                <w:rFonts w:ascii="Times New Roman" w:hAnsi="Times New Roman" w:cs="Times New Roman"/>
                <w:color w:val="000000" w:themeColor="text1"/>
                <w:sz w:val="26"/>
                <w:szCs w:val="26"/>
                <w:lang w:eastAsia="uk-UA"/>
              </w:rPr>
            </w:pPr>
            <w:r w:rsidRPr="00A1435B">
              <w:rPr>
                <w:rFonts w:ascii="Times New Roman" w:eastAsia="Arial Unicode MS" w:hAnsi="Times New Roman" w:cs="Times New Roman"/>
                <w:b/>
                <w:color w:val="000000" w:themeColor="text1"/>
                <w:kern w:val="1"/>
                <w:sz w:val="26"/>
                <w:szCs w:val="26"/>
              </w:rPr>
              <w:t>__________________ М.О.Лях</w:t>
            </w:r>
          </w:p>
        </w:tc>
      </w:tr>
    </w:tbl>
    <w:p w:rsidR="00FE12BA" w:rsidRPr="00D53985" w:rsidRDefault="00FE12BA" w:rsidP="0028734F">
      <w:pPr>
        <w:pStyle w:val="2"/>
        <w:spacing w:before="0" w:beforeAutospacing="0" w:after="0" w:afterAutospacing="0"/>
        <w:ind w:left="-851" w:firstLine="284"/>
        <w:rPr>
          <w:b/>
          <w:color w:val="000000" w:themeColor="text1"/>
          <w:lang w:val="uk-UA"/>
        </w:rPr>
      </w:pPr>
      <w:r w:rsidRPr="00D53985">
        <w:rPr>
          <w:b/>
          <w:color w:val="000000" w:themeColor="text1"/>
          <w:lang w:val="uk-UA"/>
        </w:rPr>
        <w:t xml:space="preserve">  </w:t>
      </w:r>
    </w:p>
    <w:p w:rsidR="0028734F" w:rsidRPr="00D53985" w:rsidRDefault="0028734F" w:rsidP="0028734F">
      <w:pPr>
        <w:pStyle w:val="2"/>
        <w:spacing w:before="0" w:beforeAutospacing="0" w:after="0" w:afterAutospacing="0"/>
        <w:ind w:left="-851" w:firstLine="284"/>
        <w:rPr>
          <w:b/>
          <w:color w:val="000000" w:themeColor="text1"/>
          <w:lang w:val="uk-UA"/>
        </w:rPr>
      </w:pPr>
    </w:p>
    <w:p w:rsidR="0028734F" w:rsidRPr="00D53985" w:rsidRDefault="0028734F" w:rsidP="0028734F">
      <w:pPr>
        <w:pStyle w:val="2"/>
        <w:spacing w:before="0" w:beforeAutospacing="0" w:after="0" w:afterAutospacing="0"/>
        <w:ind w:left="-851" w:firstLine="284"/>
        <w:rPr>
          <w:color w:val="000000" w:themeColor="text1"/>
          <w:lang w:val="uk-UA"/>
        </w:rPr>
      </w:pPr>
    </w:p>
    <w:p w:rsidR="0028734F" w:rsidRPr="00D53985" w:rsidRDefault="0028734F" w:rsidP="0028734F">
      <w:pPr>
        <w:pStyle w:val="2"/>
        <w:spacing w:before="0" w:beforeAutospacing="0" w:after="0" w:afterAutospacing="0"/>
        <w:ind w:left="-851" w:firstLine="284"/>
        <w:rPr>
          <w:color w:val="000000" w:themeColor="text1"/>
          <w:lang w:val="uk-UA"/>
        </w:rPr>
      </w:pPr>
    </w:p>
    <w:p w:rsidR="0028734F" w:rsidRPr="00D53985" w:rsidRDefault="0028734F" w:rsidP="0028734F">
      <w:pPr>
        <w:pStyle w:val="2"/>
        <w:spacing w:before="0" w:beforeAutospacing="0" w:after="0" w:afterAutospacing="0"/>
        <w:ind w:left="-851" w:firstLine="284"/>
        <w:rPr>
          <w:color w:val="000000" w:themeColor="text1"/>
          <w:lang w:val="uk-UA" w:eastAsia="uk-UA"/>
        </w:rPr>
      </w:pPr>
    </w:p>
    <w:p w:rsidR="0028734F" w:rsidRPr="00D53985" w:rsidRDefault="0028734F" w:rsidP="0028734F">
      <w:pPr>
        <w:pStyle w:val="2"/>
        <w:spacing w:before="0" w:beforeAutospacing="0" w:after="0" w:afterAutospacing="0"/>
        <w:ind w:left="-851" w:firstLine="284"/>
        <w:rPr>
          <w:color w:val="000000" w:themeColor="text1"/>
          <w:lang w:val="uk-UA"/>
        </w:rPr>
      </w:pPr>
    </w:p>
    <w:p w:rsidR="0028734F" w:rsidRPr="00D53985" w:rsidRDefault="0028734F" w:rsidP="0028734F">
      <w:pPr>
        <w:pStyle w:val="2"/>
        <w:spacing w:before="0" w:beforeAutospacing="0" w:after="0" w:afterAutospacing="0"/>
        <w:ind w:left="-851" w:firstLine="284"/>
        <w:rPr>
          <w:color w:val="000000" w:themeColor="text1"/>
          <w:lang w:val="uk-UA"/>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110387" w:rsidRPr="00D53985" w:rsidRDefault="00110387" w:rsidP="0028734F">
      <w:pPr>
        <w:spacing w:after="0" w:line="240" w:lineRule="auto"/>
        <w:ind w:firstLine="6096"/>
        <w:rPr>
          <w:rFonts w:ascii="Times New Roman" w:hAnsi="Times New Roman" w:cs="Times New Roman"/>
          <w:color w:val="000000" w:themeColor="text1"/>
          <w:sz w:val="24"/>
          <w:szCs w:val="24"/>
        </w:rPr>
      </w:pPr>
    </w:p>
    <w:p w:rsidR="00F1652B" w:rsidRPr="00D53985" w:rsidRDefault="00F1652B" w:rsidP="0028734F">
      <w:pPr>
        <w:spacing w:after="0" w:line="240" w:lineRule="auto"/>
        <w:ind w:firstLine="6096"/>
        <w:rPr>
          <w:rFonts w:ascii="Times New Roman" w:hAnsi="Times New Roman" w:cs="Times New Roman"/>
          <w:color w:val="000000" w:themeColor="text1"/>
          <w:sz w:val="24"/>
          <w:szCs w:val="24"/>
        </w:rPr>
      </w:pPr>
    </w:p>
    <w:p w:rsidR="00F1652B" w:rsidRPr="00D53985" w:rsidRDefault="00F1652B" w:rsidP="0028734F">
      <w:pPr>
        <w:spacing w:after="0" w:line="240" w:lineRule="auto"/>
        <w:ind w:firstLine="6096"/>
        <w:rPr>
          <w:rFonts w:ascii="Times New Roman" w:hAnsi="Times New Roman" w:cs="Times New Roman"/>
          <w:color w:val="000000" w:themeColor="text1"/>
          <w:sz w:val="24"/>
          <w:szCs w:val="24"/>
        </w:rPr>
      </w:pPr>
    </w:p>
    <w:p w:rsidR="00F1652B" w:rsidRPr="00D53985" w:rsidRDefault="00F1652B" w:rsidP="0028734F">
      <w:pPr>
        <w:spacing w:after="0" w:line="240" w:lineRule="auto"/>
        <w:ind w:firstLine="6096"/>
        <w:rPr>
          <w:rFonts w:ascii="Times New Roman" w:hAnsi="Times New Roman" w:cs="Times New Roman"/>
          <w:color w:val="000000" w:themeColor="text1"/>
          <w:sz w:val="24"/>
          <w:szCs w:val="24"/>
        </w:rPr>
      </w:pPr>
    </w:p>
    <w:p w:rsidR="00AD0BA5" w:rsidRDefault="00AD0BA5"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Default="00B73A4C" w:rsidP="0028734F">
      <w:pPr>
        <w:spacing w:after="0" w:line="240" w:lineRule="auto"/>
        <w:ind w:firstLine="6096"/>
        <w:rPr>
          <w:rFonts w:ascii="Times New Roman" w:hAnsi="Times New Roman" w:cs="Times New Roman"/>
          <w:color w:val="000000" w:themeColor="text1"/>
          <w:sz w:val="24"/>
          <w:szCs w:val="24"/>
        </w:rPr>
      </w:pPr>
    </w:p>
    <w:p w:rsidR="00B73A4C" w:rsidRPr="00D53985" w:rsidRDefault="00B73A4C" w:rsidP="0028734F">
      <w:pPr>
        <w:spacing w:after="0" w:line="240" w:lineRule="auto"/>
        <w:ind w:firstLine="6096"/>
        <w:rPr>
          <w:rFonts w:ascii="Times New Roman" w:hAnsi="Times New Roman" w:cs="Times New Roman"/>
          <w:color w:val="000000" w:themeColor="text1"/>
          <w:sz w:val="24"/>
          <w:szCs w:val="24"/>
        </w:rPr>
      </w:pPr>
    </w:p>
    <w:p w:rsidR="00AD0BA5" w:rsidRPr="00D53985" w:rsidRDefault="00AD0BA5" w:rsidP="0028734F">
      <w:pPr>
        <w:spacing w:after="0" w:line="240" w:lineRule="auto"/>
        <w:ind w:firstLine="6096"/>
        <w:rPr>
          <w:rFonts w:ascii="Times New Roman" w:hAnsi="Times New Roman" w:cs="Times New Roman"/>
          <w:color w:val="000000" w:themeColor="text1"/>
          <w:sz w:val="24"/>
          <w:szCs w:val="24"/>
        </w:rPr>
      </w:pPr>
    </w:p>
    <w:p w:rsidR="00F1652B" w:rsidRPr="00D53985" w:rsidRDefault="00F1652B" w:rsidP="0028734F">
      <w:pPr>
        <w:spacing w:after="0" w:line="240" w:lineRule="auto"/>
        <w:ind w:firstLine="6096"/>
        <w:rPr>
          <w:rFonts w:ascii="Times New Roman" w:hAnsi="Times New Roman" w:cs="Times New Roman"/>
          <w:color w:val="000000" w:themeColor="text1"/>
          <w:sz w:val="24"/>
          <w:szCs w:val="24"/>
        </w:rPr>
      </w:pPr>
    </w:p>
    <w:p w:rsidR="00F1652B" w:rsidRPr="00A1435B" w:rsidRDefault="00F1652B" w:rsidP="00A1435B">
      <w:pPr>
        <w:spacing w:after="0" w:line="240" w:lineRule="auto"/>
        <w:rPr>
          <w:rFonts w:ascii="Times New Roman" w:hAnsi="Times New Roman" w:cs="Times New Roman"/>
          <w:color w:val="000000" w:themeColor="text1"/>
          <w:sz w:val="26"/>
          <w:szCs w:val="26"/>
        </w:rPr>
      </w:pPr>
    </w:p>
    <w:p w:rsidR="0028734F" w:rsidRPr="00A1435B" w:rsidRDefault="0028734F" w:rsidP="0028734F">
      <w:pPr>
        <w:spacing w:after="0" w:line="240" w:lineRule="auto"/>
        <w:ind w:firstLine="6096"/>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lastRenderedPageBreak/>
        <w:t>Додаток 1</w:t>
      </w:r>
    </w:p>
    <w:p w:rsidR="0028734F" w:rsidRPr="00A1435B" w:rsidRDefault="0028734F" w:rsidP="0028734F">
      <w:pPr>
        <w:spacing w:after="0" w:line="240" w:lineRule="auto"/>
        <w:ind w:firstLine="6096"/>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до Договору № _________</w:t>
      </w:r>
    </w:p>
    <w:p w:rsidR="0028734F" w:rsidRPr="00A1435B" w:rsidRDefault="00AD0BA5" w:rsidP="0028734F">
      <w:pPr>
        <w:spacing w:after="0" w:line="240" w:lineRule="auto"/>
        <w:ind w:right="-1" w:firstLine="6096"/>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від ______ 2023</w:t>
      </w:r>
      <w:r w:rsidR="0028734F" w:rsidRPr="00A1435B">
        <w:rPr>
          <w:rFonts w:ascii="Times New Roman" w:hAnsi="Times New Roman" w:cs="Times New Roman"/>
          <w:color w:val="000000" w:themeColor="text1"/>
          <w:sz w:val="26"/>
          <w:szCs w:val="26"/>
        </w:rPr>
        <w:t xml:space="preserve"> року.</w:t>
      </w:r>
    </w:p>
    <w:p w:rsidR="0028734F" w:rsidRPr="00A1435B" w:rsidRDefault="0028734F" w:rsidP="0028734F">
      <w:pPr>
        <w:spacing w:after="0" w:line="240" w:lineRule="auto"/>
        <w:ind w:right="-1"/>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СПЕЦИФІКАЦІЯ</w:t>
      </w:r>
    </w:p>
    <w:p w:rsidR="005465D2" w:rsidRPr="00A1435B" w:rsidRDefault="001C5FB8" w:rsidP="0028734F">
      <w:pPr>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b/>
          <w:color w:val="000000" w:themeColor="text1"/>
          <w:sz w:val="26"/>
          <w:szCs w:val="26"/>
        </w:rPr>
        <w:t xml:space="preserve"> </w:t>
      </w:r>
      <w:r w:rsidRPr="00A1435B">
        <w:rPr>
          <w:rFonts w:ascii="Times New Roman" w:hAnsi="Times New Roman" w:cs="Times New Roman"/>
          <w:color w:val="000000" w:themeColor="text1"/>
          <w:sz w:val="26"/>
          <w:szCs w:val="26"/>
        </w:rPr>
        <w:t xml:space="preserve">Деревина дров’яна, 2 групи, ТУУ-00994207-005, від 1 </w:t>
      </w:r>
      <w:proofErr w:type="spellStart"/>
      <w:r w:rsidRPr="00A1435B">
        <w:rPr>
          <w:rFonts w:ascii="Times New Roman" w:hAnsi="Times New Roman" w:cs="Times New Roman"/>
          <w:color w:val="000000" w:themeColor="text1"/>
          <w:sz w:val="26"/>
          <w:szCs w:val="26"/>
        </w:rPr>
        <w:t>м.куб</w:t>
      </w:r>
      <w:proofErr w:type="spellEnd"/>
      <w:r w:rsidRPr="00A1435B">
        <w:rPr>
          <w:rFonts w:ascii="Times New Roman" w:hAnsi="Times New Roman" w:cs="Times New Roman"/>
          <w:color w:val="000000" w:themeColor="text1"/>
          <w:sz w:val="26"/>
          <w:szCs w:val="26"/>
        </w:rPr>
        <w:t xml:space="preserve">. </w:t>
      </w:r>
    </w:p>
    <w:p w:rsidR="004D7269" w:rsidRPr="00A1435B" w:rsidRDefault="001C5FB8" w:rsidP="0028734F">
      <w:pPr>
        <w:spacing w:after="0" w:line="240" w:lineRule="auto"/>
        <w:ind w:right="-1"/>
        <w:jc w:val="center"/>
        <w:rPr>
          <w:rFonts w:ascii="Times New Roman" w:hAnsi="Times New Roman" w:cs="Times New Roman"/>
          <w:b/>
          <w:bCs/>
          <w:color w:val="000000" w:themeColor="text1"/>
          <w:sz w:val="26"/>
          <w:szCs w:val="26"/>
        </w:rPr>
      </w:pPr>
      <w:r w:rsidRPr="00A1435B">
        <w:rPr>
          <w:rFonts w:ascii="Times New Roman" w:eastAsia="Times New Roman" w:hAnsi="Times New Roman" w:cs="Times New Roman"/>
          <w:i/>
          <w:color w:val="000000" w:themeColor="text1"/>
          <w:sz w:val="26"/>
          <w:szCs w:val="26"/>
        </w:rPr>
        <w:t xml:space="preserve"> (ДК 021:2015: 03410000-7 Деревина</w:t>
      </w:r>
      <w:r w:rsidR="005465D2" w:rsidRPr="00A1435B">
        <w:rPr>
          <w:rFonts w:ascii="Times New Roman" w:eastAsia="Times New Roman" w:hAnsi="Times New Roman" w:cs="Times New Roman"/>
          <w:i/>
          <w:color w:val="000000" w:themeColor="text1"/>
          <w:sz w:val="26"/>
          <w:szCs w:val="26"/>
        </w:rPr>
        <w:t>)</w:t>
      </w:r>
    </w:p>
    <w:p w:rsidR="0028734F" w:rsidRPr="00A1435B" w:rsidRDefault="004D7269" w:rsidP="0028734F">
      <w:pPr>
        <w:spacing w:after="0" w:line="240" w:lineRule="auto"/>
        <w:ind w:right="-1"/>
        <w:jc w:val="center"/>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465"/>
        <w:gridCol w:w="1559"/>
      </w:tblGrid>
      <w:tr w:rsidR="00D53985" w:rsidRPr="00A1435B" w:rsidTr="00A1435B">
        <w:tc>
          <w:tcPr>
            <w:tcW w:w="590" w:type="dxa"/>
            <w:shd w:val="clear" w:color="auto" w:fill="auto"/>
            <w:vAlign w:val="center"/>
          </w:tcPr>
          <w:p w:rsidR="0028734F" w:rsidRPr="00A1435B" w:rsidRDefault="0028734F" w:rsidP="00594416">
            <w:pPr>
              <w:spacing w:after="0" w:line="240" w:lineRule="auto"/>
              <w:ind w:left="-108" w:right="-85"/>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 </w:t>
            </w:r>
            <w:proofErr w:type="spellStart"/>
            <w:r w:rsidRPr="00A1435B">
              <w:rPr>
                <w:rFonts w:ascii="Times New Roman" w:hAnsi="Times New Roman" w:cs="Times New Roman"/>
                <w:color w:val="000000" w:themeColor="text1"/>
                <w:sz w:val="26"/>
                <w:szCs w:val="26"/>
              </w:rPr>
              <w:t>пп</w:t>
            </w:r>
            <w:proofErr w:type="spellEnd"/>
          </w:p>
        </w:tc>
        <w:tc>
          <w:tcPr>
            <w:tcW w:w="3757" w:type="dxa"/>
            <w:shd w:val="clear" w:color="auto" w:fill="auto"/>
            <w:vAlign w:val="center"/>
          </w:tcPr>
          <w:p w:rsidR="0028734F" w:rsidRPr="00A1435B" w:rsidRDefault="0028734F" w:rsidP="00594416">
            <w:pPr>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Найменування</w:t>
            </w:r>
          </w:p>
          <w:p w:rsidR="0028734F" w:rsidRPr="00A1435B" w:rsidRDefault="0028734F" w:rsidP="00594416">
            <w:pPr>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та асортимент товару</w:t>
            </w:r>
          </w:p>
        </w:tc>
        <w:tc>
          <w:tcPr>
            <w:tcW w:w="1134" w:type="dxa"/>
            <w:shd w:val="clear" w:color="auto" w:fill="auto"/>
            <w:vAlign w:val="center"/>
          </w:tcPr>
          <w:p w:rsidR="0028734F" w:rsidRPr="00A1435B" w:rsidRDefault="0028734F" w:rsidP="00594416">
            <w:pPr>
              <w:spacing w:after="0" w:line="240" w:lineRule="auto"/>
              <w:ind w:left="-108" w:right="-108"/>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Одиниця</w:t>
            </w:r>
          </w:p>
          <w:p w:rsidR="0028734F" w:rsidRPr="00A1435B" w:rsidRDefault="0028734F" w:rsidP="00594416">
            <w:pPr>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виміру</w:t>
            </w:r>
          </w:p>
        </w:tc>
        <w:tc>
          <w:tcPr>
            <w:tcW w:w="1134" w:type="dxa"/>
            <w:shd w:val="clear" w:color="auto" w:fill="auto"/>
            <w:vAlign w:val="center"/>
          </w:tcPr>
          <w:p w:rsidR="0028734F" w:rsidRPr="00A1435B" w:rsidRDefault="0028734F" w:rsidP="00594416">
            <w:pPr>
              <w:spacing w:after="0" w:line="240" w:lineRule="auto"/>
              <w:ind w:left="-108" w:right="-108"/>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Кількість</w:t>
            </w:r>
          </w:p>
        </w:tc>
        <w:tc>
          <w:tcPr>
            <w:tcW w:w="1465" w:type="dxa"/>
            <w:shd w:val="clear" w:color="auto" w:fill="auto"/>
            <w:vAlign w:val="center"/>
          </w:tcPr>
          <w:p w:rsidR="0028734F" w:rsidRPr="00A1435B" w:rsidRDefault="0028734F" w:rsidP="0085187F">
            <w:pPr>
              <w:spacing w:after="0" w:line="240" w:lineRule="auto"/>
              <w:ind w:left="-108" w:right="-108"/>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Ціна за одиницю виміру, грн. </w:t>
            </w:r>
          </w:p>
        </w:tc>
        <w:tc>
          <w:tcPr>
            <w:tcW w:w="1559" w:type="dxa"/>
            <w:shd w:val="clear" w:color="auto" w:fill="auto"/>
            <w:vAlign w:val="center"/>
          </w:tcPr>
          <w:p w:rsidR="0028734F" w:rsidRPr="00A1435B" w:rsidRDefault="0028734F" w:rsidP="00594416">
            <w:pPr>
              <w:spacing w:after="0" w:line="240" w:lineRule="auto"/>
              <w:ind w:left="-108"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Сума, грн.</w:t>
            </w:r>
          </w:p>
          <w:p w:rsidR="0028734F" w:rsidRPr="00A1435B" w:rsidRDefault="0028734F" w:rsidP="00594416">
            <w:pPr>
              <w:spacing w:after="0" w:line="240" w:lineRule="auto"/>
              <w:ind w:left="-108" w:right="-1"/>
              <w:jc w:val="center"/>
              <w:rPr>
                <w:rFonts w:ascii="Times New Roman" w:hAnsi="Times New Roman" w:cs="Times New Roman"/>
                <w:color w:val="000000" w:themeColor="text1"/>
                <w:sz w:val="26"/>
                <w:szCs w:val="26"/>
              </w:rPr>
            </w:pPr>
          </w:p>
        </w:tc>
      </w:tr>
      <w:tr w:rsidR="00D53985" w:rsidRPr="00A1435B" w:rsidTr="00A1435B">
        <w:trPr>
          <w:trHeight w:val="467"/>
        </w:trPr>
        <w:tc>
          <w:tcPr>
            <w:tcW w:w="590" w:type="dxa"/>
            <w:shd w:val="clear" w:color="auto" w:fill="auto"/>
          </w:tcPr>
          <w:p w:rsidR="0028734F" w:rsidRPr="00A1435B" w:rsidRDefault="0028734F" w:rsidP="00594416">
            <w:pPr>
              <w:spacing w:after="0" w:line="240" w:lineRule="auto"/>
              <w:ind w:left="113" w:right="-1"/>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1</w:t>
            </w:r>
          </w:p>
        </w:tc>
        <w:tc>
          <w:tcPr>
            <w:tcW w:w="3757" w:type="dxa"/>
            <w:shd w:val="clear" w:color="auto" w:fill="auto"/>
          </w:tcPr>
          <w:p w:rsidR="0028734F" w:rsidRPr="00A1435B" w:rsidRDefault="0085187F" w:rsidP="00594416">
            <w:pPr>
              <w:spacing w:after="0" w:line="240" w:lineRule="auto"/>
              <w:ind w:right="-1"/>
              <w:rPr>
                <w:rFonts w:ascii="Times New Roman" w:hAnsi="Times New Roman" w:cs="Times New Roman"/>
                <w:color w:val="000000" w:themeColor="text1"/>
                <w:sz w:val="26"/>
                <w:szCs w:val="26"/>
              </w:rPr>
            </w:pPr>
            <w:r w:rsidRPr="00B73A4C">
              <w:rPr>
                <w:rFonts w:ascii="Times New Roman" w:hAnsi="Times New Roman" w:cs="Times New Roman"/>
                <w:color w:val="000000" w:themeColor="text1"/>
                <w:sz w:val="26"/>
                <w:szCs w:val="26"/>
              </w:rPr>
              <w:t xml:space="preserve">Деревина дров’яна, 2 групи, неколоті, ТУУ-00994207-005, від 1 </w:t>
            </w:r>
            <w:proofErr w:type="spellStart"/>
            <w:r w:rsidRPr="00B73A4C">
              <w:rPr>
                <w:rFonts w:ascii="Times New Roman" w:hAnsi="Times New Roman" w:cs="Times New Roman"/>
                <w:color w:val="000000" w:themeColor="text1"/>
                <w:sz w:val="26"/>
                <w:szCs w:val="26"/>
              </w:rPr>
              <w:t>м.куб</w:t>
            </w:r>
            <w:proofErr w:type="spellEnd"/>
            <w:r w:rsidRPr="00B73A4C">
              <w:rPr>
                <w:rFonts w:ascii="Times New Roman" w:hAnsi="Times New Roman" w:cs="Times New Roman"/>
                <w:color w:val="000000" w:themeColor="text1"/>
                <w:sz w:val="26"/>
                <w:szCs w:val="26"/>
              </w:rPr>
              <w:t>.</w:t>
            </w:r>
            <w:r w:rsidRPr="00A1435B">
              <w:rPr>
                <w:rFonts w:ascii="Times New Roman" w:eastAsia="Times New Roman" w:hAnsi="Times New Roman" w:cs="Times New Roman"/>
                <w:i/>
                <w:color w:val="000000" w:themeColor="text1"/>
                <w:sz w:val="26"/>
                <w:szCs w:val="26"/>
              </w:rPr>
              <w:t xml:space="preserve"> </w:t>
            </w:r>
            <w:r w:rsidR="001C5FB8" w:rsidRPr="00A1435B">
              <w:rPr>
                <w:rFonts w:ascii="Times New Roman" w:eastAsia="Times New Roman" w:hAnsi="Times New Roman" w:cs="Times New Roman"/>
                <w:i/>
                <w:color w:val="000000" w:themeColor="text1"/>
                <w:sz w:val="26"/>
                <w:szCs w:val="26"/>
              </w:rPr>
              <w:t>(ДК 021:2015: 03410000-7 Деревина)</w:t>
            </w:r>
          </w:p>
        </w:tc>
        <w:tc>
          <w:tcPr>
            <w:tcW w:w="1134" w:type="dxa"/>
            <w:shd w:val="clear" w:color="auto" w:fill="auto"/>
            <w:vAlign w:val="center"/>
          </w:tcPr>
          <w:p w:rsidR="0028734F" w:rsidRPr="00A1435B" w:rsidRDefault="004D7269" w:rsidP="00594416">
            <w:pPr>
              <w:snapToGrid w:val="0"/>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 xml:space="preserve">Метрі </w:t>
            </w:r>
          </w:p>
          <w:p w:rsidR="004D7269" w:rsidRPr="00A1435B" w:rsidRDefault="004D7269" w:rsidP="00594416">
            <w:pPr>
              <w:snapToGrid w:val="0"/>
              <w:spacing w:after="0" w:line="240" w:lineRule="auto"/>
              <w:ind w:right="-1"/>
              <w:jc w:val="center"/>
              <w:rPr>
                <w:rFonts w:ascii="Times New Roman" w:hAnsi="Times New Roman" w:cs="Times New Roman"/>
                <w:color w:val="000000" w:themeColor="text1"/>
                <w:sz w:val="26"/>
                <w:szCs w:val="26"/>
              </w:rPr>
            </w:pPr>
            <w:r w:rsidRPr="00A1435B">
              <w:rPr>
                <w:rFonts w:ascii="Times New Roman" w:hAnsi="Times New Roman" w:cs="Times New Roman"/>
                <w:color w:val="000000" w:themeColor="text1"/>
                <w:sz w:val="26"/>
                <w:szCs w:val="26"/>
              </w:rPr>
              <w:t>кубічні</w:t>
            </w:r>
          </w:p>
        </w:tc>
        <w:tc>
          <w:tcPr>
            <w:tcW w:w="1134" w:type="dxa"/>
            <w:shd w:val="clear" w:color="auto" w:fill="auto"/>
            <w:vAlign w:val="center"/>
          </w:tcPr>
          <w:p w:rsidR="0028734F" w:rsidRPr="00A1435B" w:rsidRDefault="0085187F" w:rsidP="00594416">
            <w:pPr>
              <w:snapToGrid w:val="0"/>
              <w:spacing w:after="0" w:line="240" w:lineRule="auto"/>
              <w:ind w:right="-1"/>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100</w:t>
            </w:r>
            <w:r w:rsidR="004D7269" w:rsidRPr="00A1435B">
              <w:rPr>
                <w:rFonts w:ascii="Times New Roman" w:hAnsi="Times New Roman" w:cs="Times New Roman"/>
                <w:color w:val="000000" w:themeColor="text1"/>
                <w:sz w:val="26"/>
                <w:szCs w:val="26"/>
              </w:rPr>
              <w:t xml:space="preserve"> </w:t>
            </w:r>
            <w:r w:rsidR="004D7269" w:rsidRPr="00A1435B">
              <w:rPr>
                <w:rStyle w:val="docdata"/>
                <w:rFonts w:ascii="Times New Roman" w:hAnsi="Times New Roman" w:cs="Times New Roman"/>
                <w:b/>
                <w:bCs/>
                <w:color w:val="000000" w:themeColor="text1"/>
                <w:sz w:val="26"/>
                <w:szCs w:val="26"/>
              </w:rPr>
              <w:t>м³</w:t>
            </w:r>
          </w:p>
        </w:tc>
        <w:tc>
          <w:tcPr>
            <w:tcW w:w="1465" w:type="dxa"/>
            <w:shd w:val="clear" w:color="auto" w:fill="auto"/>
            <w:vAlign w:val="center"/>
          </w:tcPr>
          <w:p w:rsidR="0028734F" w:rsidRPr="00A1435B" w:rsidRDefault="0028734F" w:rsidP="00594416">
            <w:pPr>
              <w:spacing w:after="0" w:line="240" w:lineRule="auto"/>
              <w:jc w:val="center"/>
              <w:rPr>
                <w:rFonts w:ascii="Times New Roman" w:hAnsi="Times New Roman" w:cs="Times New Roman"/>
                <w:color w:val="000000" w:themeColor="text1"/>
                <w:sz w:val="26"/>
                <w:szCs w:val="26"/>
              </w:rPr>
            </w:pPr>
          </w:p>
        </w:tc>
        <w:tc>
          <w:tcPr>
            <w:tcW w:w="1559" w:type="dxa"/>
            <w:shd w:val="clear" w:color="auto" w:fill="auto"/>
            <w:vAlign w:val="center"/>
          </w:tcPr>
          <w:p w:rsidR="0028734F" w:rsidRPr="00A1435B" w:rsidRDefault="0028734F" w:rsidP="00594416">
            <w:pPr>
              <w:spacing w:after="0" w:line="240" w:lineRule="auto"/>
              <w:jc w:val="center"/>
              <w:rPr>
                <w:rFonts w:ascii="Times New Roman" w:hAnsi="Times New Roman" w:cs="Times New Roman"/>
                <w:color w:val="000000" w:themeColor="text1"/>
                <w:sz w:val="26"/>
                <w:szCs w:val="26"/>
              </w:rPr>
            </w:pPr>
          </w:p>
        </w:tc>
      </w:tr>
      <w:tr w:rsidR="00D53985" w:rsidRPr="00A1435B" w:rsidTr="00A1435B">
        <w:tc>
          <w:tcPr>
            <w:tcW w:w="8080" w:type="dxa"/>
            <w:gridSpan w:val="5"/>
            <w:shd w:val="clear" w:color="auto" w:fill="auto"/>
          </w:tcPr>
          <w:p w:rsidR="0028734F" w:rsidRPr="00A1435B" w:rsidRDefault="0028734F" w:rsidP="0085187F">
            <w:pPr>
              <w:spacing w:after="0" w:line="240" w:lineRule="auto"/>
              <w:ind w:right="-1"/>
              <w:rPr>
                <w:rFonts w:ascii="Times New Roman" w:hAnsi="Times New Roman" w:cs="Times New Roman"/>
                <w:b/>
                <w:color w:val="000000" w:themeColor="text1"/>
                <w:sz w:val="26"/>
                <w:szCs w:val="26"/>
              </w:rPr>
            </w:pPr>
            <w:r w:rsidRPr="00A1435B">
              <w:rPr>
                <w:rFonts w:ascii="Times New Roman" w:hAnsi="Times New Roman" w:cs="Times New Roman"/>
                <w:b/>
                <w:color w:val="000000" w:themeColor="text1"/>
                <w:sz w:val="26"/>
                <w:szCs w:val="26"/>
              </w:rPr>
              <w:t>ЗАГАЛЬНА ВАРТІСТЬ</w:t>
            </w:r>
            <w:r w:rsidR="004D7269" w:rsidRPr="00A1435B">
              <w:rPr>
                <w:rFonts w:ascii="Times New Roman" w:hAnsi="Times New Roman" w:cs="Times New Roman"/>
                <w:b/>
                <w:color w:val="000000" w:themeColor="text1"/>
                <w:sz w:val="26"/>
                <w:szCs w:val="26"/>
              </w:rPr>
              <w:t xml:space="preserve"> </w:t>
            </w:r>
            <w:r w:rsidR="00A1435B">
              <w:rPr>
                <w:rFonts w:ascii="Times New Roman" w:hAnsi="Times New Roman" w:cs="Times New Roman"/>
                <w:b/>
                <w:color w:val="000000" w:themeColor="text1"/>
                <w:sz w:val="26"/>
                <w:szCs w:val="26"/>
              </w:rPr>
              <w:t xml:space="preserve"> </w:t>
            </w:r>
          </w:p>
        </w:tc>
        <w:tc>
          <w:tcPr>
            <w:tcW w:w="1559" w:type="dxa"/>
            <w:shd w:val="clear" w:color="auto" w:fill="auto"/>
            <w:vAlign w:val="center"/>
          </w:tcPr>
          <w:p w:rsidR="0028734F" w:rsidRPr="00A1435B" w:rsidRDefault="0028734F" w:rsidP="007677E1">
            <w:pPr>
              <w:spacing w:after="0" w:line="240" w:lineRule="auto"/>
              <w:jc w:val="center"/>
              <w:rPr>
                <w:rFonts w:ascii="Times New Roman" w:hAnsi="Times New Roman" w:cs="Times New Roman"/>
                <w:b/>
                <w:color w:val="000000" w:themeColor="text1"/>
                <w:sz w:val="26"/>
                <w:szCs w:val="26"/>
              </w:rPr>
            </w:pPr>
          </w:p>
        </w:tc>
      </w:tr>
      <w:tr w:rsidR="00D53985" w:rsidRPr="00A1435B" w:rsidTr="00A1435B">
        <w:tc>
          <w:tcPr>
            <w:tcW w:w="8080" w:type="dxa"/>
            <w:gridSpan w:val="5"/>
            <w:shd w:val="clear" w:color="auto" w:fill="auto"/>
          </w:tcPr>
          <w:p w:rsidR="0028734F" w:rsidRPr="00A1435B" w:rsidRDefault="0028734F" w:rsidP="00594416">
            <w:pPr>
              <w:snapToGrid w:val="0"/>
              <w:spacing w:after="0" w:line="240" w:lineRule="auto"/>
              <w:ind w:right="-108"/>
              <w:jc w:val="both"/>
              <w:rPr>
                <w:rFonts w:ascii="Times New Roman" w:hAnsi="Times New Roman" w:cs="Times New Roman"/>
                <w:color w:val="000000" w:themeColor="text1"/>
                <w:sz w:val="26"/>
                <w:szCs w:val="26"/>
              </w:rPr>
            </w:pPr>
          </w:p>
        </w:tc>
        <w:tc>
          <w:tcPr>
            <w:tcW w:w="1559" w:type="dxa"/>
            <w:shd w:val="clear" w:color="auto" w:fill="auto"/>
          </w:tcPr>
          <w:p w:rsidR="0028734F" w:rsidRPr="00A1435B" w:rsidRDefault="0028734F" w:rsidP="00594416">
            <w:pPr>
              <w:snapToGrid w:val="0"/>
              <w:spacing w:after="0" w:line="240" w:lineRule="auto"/>
              <w:ind w:left="-108" w:right="-108"/>
              <w:jc w:val="center"/>
              <w:rPr>
                <w:rFonts w:ascii="Times New Roman" w:hAnsi="Times New Roman" w:cs="Times New Roman"/>
                <w:b/>
                <w:color w:val="000000" w:themeColor="text1"/>
                <w:sz w:val="26"/>
                <w:szCs w:val="26"/>
              </w:rPr>
            </w:pPr>
          </w:p>
        </w:tc>
      </w:tr>
    </w:tbl>
    <w:p w:rsidR="0028734F" w:rsidRPr="00A1435B" w:rsidRDefault="0028734F" w:rsidP="0028734F">
      <w:pPr>
        <w:tabs>
          <w:tab w:val="left" w:pos="7545"/>
        </w:tabs>
        <w:spacing w:after="0" w:line="240" w:lineRule="auto"/>
        <w:rPr>
          <w:rFonts w:ascii="Times New Roman" w:hAnsi="Times New Roman" w:cs="Times New Roman"/>
          <w:sz w:val="26"/>
          <w:szCs w:val="26"/>
          <w:lang w:eastAsia="uk-UA"/>
        </w:rPr>
      </w:pPr>
    </w:p>
    <w:p w:rsidR="0028734F" w:rsidRPr="00D532A4" w:rsidRDefault="0028734F" w:rsidP="0028734F">
      <w:pPr>
        <w:pStyle w:val="2"/>
        <w:spacing w:before="0" w:beforeAutospacing="0" w:after="0" w:afterAutospacing="0"/>
        <w:ind w:left="-851" w:firstLine="284"/>
        <w:rPr>
          <w:lang w:val="uk-UA"/>
        </w:rPr>
      </w:pPr>
    </w:p>
    <w:tbl>
      <w:tblPr>
        <w:tblW w:w="9923" w:type="dxa"/>
        <w:tblInd w:w="-459" w:type="dxa"/>
        <w:tblLook w:val="04A0" w:firstRow="1" w:lastRow="0" w:firstColumn="1" w:lastColumn="0" w:noHBand="0" w:noVBand="1"/>
      </w:tblPr>
      <w:tblGrid>
        <w:gridCol w:w="4884"/>
        <w:gridCol w:w="5039"/>
      </w:tblGrid>
      <w:tr w:rsidR="00A1435B" w:rsidRPr="00A1435B" w:rsidTr="00864906">
        <w:trPr>
          <w:trHeight w:val="315"/>
        </w:trPr>
        <w:tc>
          <w:tcPr>
            <w:tcW w:w="4884" w:type="dxa"/>
            <w:tcBorders>
              <w:right w:val="single" w:sz="4" w:space="0" w:color="auto"/>
            </w:tcBorders>
            <w:hideMark/>
          </w:tcPr>
          <w:p w:rsidR="00A1435B" w:rsidRPr="00A1435B" w:rsidRDefault="00A1435B" w:rsidP="00864906">
            <w:pPr>
              <w:ind w:left="-37"/>
              <w:rPr>
                <w:rFonts w:ascii="Times New Roman" w:hAnsi="Times New Roman" w:cs="Times New Roman"/>
                <w:color w:val="000000" w:themeColor="text1"/>
                <w:sz w:val="26"/>
                <w:szCs w:val="26"/>
                <w:lang w:eastAsia="uk-UA"/>
              </w:rPr>
            </w:pPr>
            <w:r w:rsidRPr="00A1435B">
              <w:rPr>
                <w:rFonts w:ascii="Times New Roman" w:hAnsi="Times New Roman" w:cs="Times New Roman"/>
                <w:b/>
                <w:bCs/>
                <w:color w:val="000000" w:themeColor="text1"/>
                <w:sz w:val="26"/>
                <w:szCs w:val="26"/>
                <w:lang w:eastAsia="uk-UA"/>
              </w:rPr>
              <w:t xml:space="preserve">   ПОСТАЧАЛЬНИК:</w:t>
            </w:r>
          </w:p>
        </w:tc>
        <w:tc>
          <w:tcPr>
            <w:tcW w:w="5039" w:type="dxa"/>
            <w:tcBorders>
              <w:left w:val="single" w:sz="4" w:space="0" w:color="auto"/>
            </w:tcBorders>
          </w:tcPr>
          <w:p w:rsidR="00A1435B" w:rsidRPr="00A1435B" w:rsidRDefault="00A1435B" w:rsidP="00864906">
            <w:pPr>
              <w:ind w:left="707"/>
              <w:rPr>
                <w:rFonts w:ascii="Times New Roman" w:hAnsi="Times New Roman" w:cs="Times New Roman"/>
                <w:color w:val="000000" w:themeColor="text1"/>
                <w:sz w:val="26"/>
                <w:szCs w:val="26"/>
                <w:lang w:eastAsia="uk-UA"/>
              </w:rPr>
            </w:pPr>
            <w:r w:rsidRPr="00A1435B">
              <w:rPr>
                <w:rFonts w:ascii="Times New Roman" w:hAnsi="Times New Roman" w:cs="Times New Roman"/>
                <w:b/>
                <w:bCs/>
                <w:color w:val="000000" w:themeColor="text1"/>
                <w:sz w:val="26"/>
                <w:szCs w:val="26"/>
                <w:lang w:eastAsia="uk-UA"/>
              </w:rPr>
              <w:t>ПОКУПЕЦЬ:</w:t>
            </w:r>
          </w:p>
        </w:tc>
      </w:tr>
      <w:tr w:rsidR="00A1435B" w:rsidRPr="00A1435B" w:rsidTr="00864906">
        <w:trPr>
          <w:trHeight w:val="3837"/>
        </w:trPr>
        <w:tc>
          <w:tcPr>
            <w:tcW w:w="4884" w:type="dxa"/>
            <w:tcBorders>
              <w:right w:val="single" w:sz="4" w:space="0" w:color="auto"/>
            </w:tcBorders>
            <w:hideMark/>
          </w:tcPr>
          <w:p w:rsidR="00A1435B" w:rsidRPr="00A1435B" w:rsidRDefault="00A1435B" w:rsidP="007677E1">
            <w:pPr>
              <w:rPr>
                <w:rFonts w:ascii="Times New Roman" w:hAnsi="Times New Roman" w:cs="Times New Roman"/>
                <w:color w:val="000000" w:themeColor="text1"/>
                <w:sz w:val="26"/>
                <w:szCs w:val="26"/>
                <w:lang w:eastAsia="uk-UA"/>
              </w:rPr>
            </w:pPr>
          </w:p>
        </w:tc>
        <w:tc>
          <w:tcPr>
            <w:tcW w:w="5039" w:type="dxa"/>
            <w:tcBorders>
              <w:left w:val="single" w:sz="4" w:space="0" w:color="auto"/>
            </w:tcBorders>
          </w:tcPr>
          <w:p w:rsidR="00A1435B" w:rsidRPr="00A1435B" w:rsidRDefault="00A1435B" w:rsidP="00864906">
            <w:pPr>
              <w:widowControl w:val="0"/>
              <w:suppressAutoHyphens/>
              <w:spacing w:after="0" w:line="240" w:lineRule="auto"/>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 xml:space="preserve">Виконавчий комітет </w:t>
            </w:r>
          </w:p>
          <w:p w:rsidR="00A1435B" w:rsidRPr="00A1435B" w:rsidRDefault="00A1435B" w:rsidP="00864906">
            <w:pPr>
              <w:widowControl w:val="0"/>
              <w:suppressAutoHyphens/>
              <w:spacing w:after="0" w:line="240" w:lineRule="auto"/>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Студениківської сільської ради</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08421,  Київська область, Бориспільський район,</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с. Студеники, вул. Переяславська, 19.</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 xml:space="preserve">р/р </w:t>
            </w:r>
            <w:r w:rsidR="00C92BD9">
              <w:rPr>
                <w:rFonts w:ascii="Times New Roman" w:eastAsia="Arial Unicode MS" w:hAnsi="Times New Roman" w:cs="Times New Roman"/>
                <w:color w:val="000000" w:themeColor="text1"/>
                <w:kern w:val="1"/>
                <w:sz w:val="26"/>
                <w:szCs w:val="26"/>
                <w:lang w:val="en-US"/>
              </w:rPr>
              <w:t>UA</w:t>
            </w:r>
            <w:r w:rsidR="00C92BD9" w:rsidRPr="00C92BD9">
              <w:rPr>
                <w:rFonts w:ascii="Times New Roman" w:eastAsia="Arial Unicode MS" w:hAnsi="Times New Roman" w:cs="Times New Roman"/>
                <w:color w:val="000000" w:themeColor="text1"/>
                <w:kern w:val="1"/>
                <w:sz w:val="26"/>
                <w:szCs w:val="26"/>
                <w:lang w:val="ru-RU"/>
              </w:rPr>
              <w:t xml:space="preserve"> </w:t>
            </w:r>
            <w:r w:rsidR="00C92BD9">
              <w:rPr>
                <w:rFonts w:ascii="Times New Roman" w:eastAsia="Arial Unicode MS" w:hAnsi="Times New Roman" w:cs="Times New Roman"/>
                <w:color w:val="000000" w:themeColor="text1"/>
                <w:kern w:val="1"/>
                <w:sz w:val="26"/>
                <w:szCs w:val="26"/>
              </w:rPr>
              <w:t>928201720344280032000112309</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ДКСУ в м. Київ,</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код ЄДРПОУ 44141598</w:t>
            </w:r>
          </w:p>
          <w:p w:rsidR="00A1435B" w:rsidRPr="00A1435B" w:rsidRDefault="00A1435B" w:rsidP="00864906">
            <w:pPr>
              <w:widowControl w:val="0"/>
              <w:suppressAutoHyphens/>
              <w:spacing w:after="0" w:line="240" w:lineRule="auto"/>
              <w:rPr>
                <w:rFonts w:ascii="Times New Roman" w:eastAsia="Arial Unicode MS" w:hAnsi="Times New Roman" w:cs="Times New Roman"/>
                <w:color w:val="000000" w:themeColor="text1"/>
                <w:kern w:val="1"/>
                <w:sz w:val="26"/>
                <w:szCs w:val="26"/>
              </w:rPr>
            </w:pPr>
            <w:r w:rsidRPr="00A1435B">
              <w:rPr>
                <w:rFonts w:ascii="Times New Roman" w:eastAsia="Arial Unicode MS" w:hAnsi="Times New Roman" w:cs="Times New Roman"/>
                <w:color w:val="000000" w:themeColor="text1"/>
                <w:kern w:val="1"/>
                <w:sz w:val="26"/>
                <w:szCs w:val="26"/>
              </w:rPr>
              <w:t>тел. 04567 2-72-25, E-</w:t>
            </w:r>
            <w:proofErr w:type="spellStart"/>
            <w:r w:rsidRPr="00A1435B">
              <w:rPr>
                <w:rFonts w:ascii="Times New Roman" w:eastAsia="Arial Unicode MS" w:hAnsi="Times New Roman" w:cs="Times New Roman"/>
                <w:color w:val="000000" w:themeColor="text1"/>
                <w:kern w:val="1"/>
                <w:sz w:val="26"/>
                <w:szCs w:val="26"/>
              </w:rPr>
              <w:t>mail</w:t>
            </w:r>
            <w:proofErr w:type="spellEnd"/>
            <w:r w:rsidRPr="00A1435B">
              <w:rPr>
                <w:rFonts w:ascii="Times New Roman" w:eastAsia="Arial Unicode MS" w:hAnsi="Times New Roman" w:cs="Times New Roman"/>
                <w:color w:val="000000" w:themeColor="text1"/>
                <w:kern w:val="1"/>
                <w:sz w:val="26"/>
                <w:szCs w:val="26"/>
              </w:rPr>
              <w:t xml:space="preserve">: </w:t>
            </w:r>
            <w:proofErr w:type="spellStart"/>
            <w:r w:rsidRPr="00A1435B">
              <w:rPr>
                <w:rFonts w:ascii="Times New Roman" w:eastAsia="Arial Unicode MS" w:hAnsi="Times New Roman" w:cs="Times New Roman"/>
                <w:color w:val="000000" w:themeColor="text1"/>
                <w:kern w:val="1"/>
                <w:sz w:val="26"/>
                <w:szCs w:val="26"/>
                <w:lang w:val="en-US"/>
              </w:rPr>
              <w:t>studenikisr</w:t>
            </w:r>
            <w:proofErr w:type="spellEnd"/>
            <w:r w:rsidRPr="00A1435B">
              <w:rPr>
                <w:rFonts w:ascii="Times New Roman" w:eastAsia="Arial Unicode MS" w:hAnsi="Times New Roman" w:cs="Times New Roman"/>
                <w:color w:val="000000" w:themeColor="text1"/>
                <w:kern w:val="1"/>
                <w:sz w:val="26"/>
                <w:szCs w:val="26"/>
              </w:rPr>
              <w:t>@</w:t>
            </w:r>
            <w:proofErr w:type="spellStart"/>
            <w:r w:rsidRPr="00A1435B">
              <w:rPr>
                <w:rFonts w:ascii="Times New Roman" w:eastAsia="Arial Unicode MS" w:hAnsi="Times New Roman" w:cs="Times New Roman"/>
                <w:color w:val="000000" w:themeColor="text1"/>
                <w:kern w:val="1"/>
                <w:sz w:val="26"/>
                <w:szCs w:val="26"/>
                <w:lang w:val="en-US"/>
              </w:rPr>
              <w:t>ukr</w:t>
            </w:r>
            <w:proofErr w:type="spellEnd"/>
            <w:r w:rsidRPr="00A1435B">
              <w:rPr>
                <w:rFonts w:ascii="Times New Roman" w:eastAsia="Arial Unicode MS" w:hAnsi="Times New Roman" w:cs="Times New Roman"/>
                <w:color w:val="000000" w:themeColor="text1"/>
                <w:kern w:val="1"/>
                <w:sz w:val="26"/>
                <w:szCs w:val="26"/>
              </w:rPr>
              <w:t>.</w:t>
            </w:r>
            <w:r w:rsidRPr="00A1435B">
              <w:rPr>
                <w:rFonts w:ascii="Times New Roman" w:eastAsia="Arial Unicode MS" w:hAnsi="Times New Roman" w:cs="Times New Roman"/>
                <w:color w:val="000000" w:themeColor="text1"/>
                <w:kern w:val="1"/>
                <w:sz w:val="26"/>
                <w:szCs w:val="26"/>
                <w:lang w:val="en-US"/>
              </w:rPr>
              <w:t>net</w:t>
            </w:r>
          </w:p>
          <w:p w:rsidR="00A1435B" w:rsidRPr="00A1435B" w:rsidRDefault="00A1435B" w:rsidP="00864906">
            <w:pPr>
              <w:widowControl w:val="0"/>
              <w:suppressAutoHyphens/>
              <w:spacing w:after="0" w:line="240" w:lineRule="auto"/>
              <w:contextualSpacing/>
              <w:jc w:val="both"/>
              <w:rPr>
                <w:rFonts w:ascii="Times New Roman" w:eastAsia="Arial Unicode MS" w:hAnsi="Times New Roman" w:cs="Times New Roman"/>
                <w:color w:val="000000" w:themeColor="text1"/>
                <w:kern w:val="1"/>
                <w:sz w:val="26"/>
                <w:szCs w:val="26"/>
              </w:rPr>
            </w:pPr>
          </w:p>
          <w:p w:rsidR="00A1435B" w:rsidRPr="00A1435B" w:rsidRDefault="00A1435B" w:rsidP="00864906">
            <w:pPr>
              <w:widowControl w:val="0"/>
              <w:suppressAutoHyphens/>
              <w:spacing w:after="0" w:line="240" w:lineRule="auto"/>
              <w:contextualSpacing/>
              <w:jc w:val="both"/>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Сільський голова</w:t>
            </w:r>
          </w:p>
          <w:p w:rsidR="00A1435B" w:rsidRPr="00A1435B" w:rsidRDefault="00A1435B" w:rsidP="00864906">
            <w:pPr>
              <w:widowControl w:val="0"/>
              <w:suppressAutoHyphens/>
              <w:spacing w:after="0" w:line="240" w:lineRule="auto"/>
              <w:contextualSpacing/>
              <w:jc w:val="both"/>
              <w:rPr>
                <w:rFonts w:ascii="Times New Roman" w:eastAsia="Arial Unicode MS" w:hAnsi="Times New Roman" w:cs="Times New Roman"/>
                <w:b/>
                <w:color w:val="000000" w:themeColor="text1"/>
                <w:kern w:val="1"/>
                <w:sz w:val="26"/>
                <w:szCs w:val="26"/>
              </w:rPr>
            </w:pPr>
            <w:r w:rsidRPr="00A1435B">
              <w:rPr>
                <w:rFonts w:ascii="Times New Roman" w:eastAsia="Arial Unicode MS" w:hAnsi="Times New Roman" w:cs="Times New Roman"/>
                <w:b/>
                <w:color w:val="000000" w:themeColor="text1"/>
                <w:kern w:val="1"/>
                <w:sz w:val="26"/>
                <w:szCs w:val="26"/>
              </w:rPr>
              <w:t xml:space="preserve"> </w:t>
            </w:r>
          </w:p>
          <w:p w:rsidR="00A1435B" w:rsidRPr="00A1435B" w:rsidRDefault="00A1435B" w:rsidP="00864906">
            <w:pPr>
              <w:ind w:left="756"/>
              <w:rPr>
                <w:rFonts w:ascii="Times New Roman" w:hAnsi="Times New Roman" w:cs="Times New Roman"/>
                <w:color w:val="000000" w:themeColor="text1"/>
                <w:sz w:val="26"/>
                <w:szCs w:val="26"/>
                <w:lang w:eastAsia="uk-UA"/>
              </w:rPr>
            </w:pPr>
            <w:r w:rsidRPr="00A1435B">
              <w:rPr>
                <w:rFonts w:ascii="Times New Roman" w:eastAsia="Arial Unicode MS" w:hAnsi="Times New Roman" w:cs="Times New Roman"/>
                <w:b/>
                <w:color w:val="000000" w:themeColor="text1"/>
                <w:kern w:val="1"/>
                <w:sz w:val="26"/>
                <w:szCs w:val="26"/>
              </w:rPr>
              <w:t>__________________ М.О.Лях</w:t>
            </w:r>
          </w:p>
        </w:tc>
      </w:tr>
    </w:tbl>
    <w:p w:rsidR="009B3CDC" w:rsidRPr="00A1435B" w:rsidRDefault="009B3CDC" w:rsidP="00110387">
      <w:pPr>
        <w:pStyle w:val="2"/>
        <w:spacing w:before="0" w:beforeAutospacing="0" w:after="0" w:afterAutospacing="0"/>
        <w:ind w:left="-851" w:firstLine="284"/>
        <w:rPr>
          <w:lang w:val="uk-UA"/>
        </w:rPr>
      </w:pPr>
    </w:p>
    <w:sectPr w:rsidR="009B3CDC" w:rsidRPr="00A1435B" w:rsidSect="00AD0BA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4F"/>
    <w:rsid w:val="00023D01"/>
    <w:rsid w:val="00077C39"/>
    <w:rsid w:val="00110387"/>
    <w:rsid w:val="001C5FB8"/>
    <w:rsid w:val="0028734F"/>
    <w:rsid w:val="002E2C02"/>
    <w:rsid w:val="003B5B18"/>
    <w:rsid w:val="00451140"/>
    <w:rsid w:val="00465901"/>
    <w:rsid w:val="004D7269"/>
    <w:rsid w:val="00535803"/>
    <w:rsid w:val="005465D2"/>
    <w:rsid w:val="006427D3"/>
    <w:rsid w:val="00653CA5"/>
    <w:rsid w:val="006C2D79"/>
    <w:rsid w:val="00727BFF"/>
    <w:rsid w:val="007677E1"/>
    <w:rsid w:val="0085187F"/>
    <w:rsid w:val="00856230"/>
    <w:rsid w:val="008C4420"/>
    <w:rsid w:val="00986DAB"/>
    <w:rsid w:val="009B3CDC"/>
    <w:rsid w:val="00A1435B"/>
    <w:rsid w:val="00AD0BA5"/>
    <w:rsid w:val="00AE7659"/>
    <w:rsid w:val="00B66B24"/>
    <w:rsid w:val="00B73A4C"/>
    <w:rsid w:val="00B944D3"/>
    <w:rsid w:val="00C63F75"/>
    <w:rsid w:val="00C92BD9"/>
    <w:rsid w:val="00D53985"/>
    <w:rsid w:val="00D91CB2"/>
    <w:rsid w:val="00F1652B"/>
    <w:rsid w:val="00FE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F457"/>
  <w15:docId w15:val="{C9668AA9-F4B0-41DD-92AE-8F8E8AC2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34F"/>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 Знак25,Знак2,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uiPriority w:val="99"/>
    <w:qFormat/>
    <w:rsid w:val="002873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link w:val="NoSpacingChar1"/>
    <w:rsid w:val="0028734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a4">
    <w:name w:val="No Spacing"/>
    <w:link w:val="a5"/>
    <w:uiPriority w:val="1"/>
    <w:qFormat/>
    <w:rsid w:val="0028734F"/>
    <w:pPr>
      <w:suppressAutoHyphens/>
      <w:spacing w:after="0" w:line="240" w:lineRule="auto"/>
    </w:pPr>
    <w:rPr>
      <w:rFonts w:ascii="Calibri" w:eastAsia="Times New Roman" w:hAnsi="Calibri" w:cs="Times New Roman"/>
      <w:lang w:eastAsia="ar-SA"/>
    </w:rPr>
  </w:style>
  <w:style w:type="paragraph" w:customStyle="1" w:styleId="10">
    <w:name w:val="Абзац списка1"/>
    <w:basedOn w:val="a"/>
    <w:rsid w:val="0028734F"/>
    <w:pPr>
      <w:suppressAutoHyphens/>
      <w:spacing w:after="200" w:line="276" w:lineRule="auto"/>
      <w:ind w:left="720"/>
      <w:contextualSpacing/>
    </w:pPr>
    <w:rPr>
      <w:rFonts w:eastAsia="Times New Roman"/>
      <w:lang w:val="ru-RU" w:eastAsia="zh-CN"/>
    </w:rPr>
  </w:style>
  <w:style w:type="paragraph" w:customStyle="1" w:styleId="2">
    <w:name w:val="Без интервала2"/>
    <w:basedOn w:val="a"/>
    <w:rsid w:val="0028734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SpacingChar1">
    <w:name w:val="No Spacing Char1"/>
    <w:link w:val="1"/>
    <w:locked/>
    <w:rsid w:val="0028734F"/>
    <w:rPr>
      <w:rFonts w:ascii="Times New Roman CYR" w:eastAsia="Times New Roman" w:hAnsi="Times New Roman CYR" w:cs="Times New Roman CYR"/>
      <w:sz w:val="24"/>
      <w:szCs w:val="24"/>
      <w:lang w:eastAsia="ru-RU"/>
    </w:rPr>
  </w:style>
  <w:style w:type="paragraph" w:styleId="20">
    <w:name w:val="Body Text 2"/>
    <w:basedOn w:val="a"/>
    <w:link w:val="21"/>
    <w:rsid w:val="0028734F"/>
    <w:pPr>
      <w:spacing w:after="120" w:line="480" w:lineRule="auto"/>
    </w:pPr>
    <w:rPr>
      <w:rFonts w:ascii="Times New Roman" w:eastAsia="Times New Roman" w:hAnsi="Times New Roman" w:cs="Times New Roman"/>
      <w:sz w:val="24"/>
      <w:szCs w:val="24"/>
      <w:lang w:val="ru-RU"/>
    </w:rPr>
  </w:style>
  <w:style w:type="character" w:customStyle="1" w:styleId="21">
    <w:name w:val="Основной текст 2 Знак"/>
    <w:basedOn w:val="a0"/>
    <w:link w:val="20"/>
    <w:rsid w:val="0028734F"/>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rsid w:val="0028734F"/>
    <w:rPr>
      <w:rFonts w:ascii="Calibri" w:eastAsia="Times New Roman" w:hAnsi="Calibri" w:cs="Times New Roman"/>
      <w:lang w:eastAsia="ar-SA"/>
    </w:rPr>
  </w:style>
  <w:style w:type="character" w:customStyle="1" w:styleId="docdata">
    <w:name w:val="docdata"/>
    <w:aliases w:val="docy,v5,2011,baiaagaaboqcaaadsamaaaw+awaaaaaaaaaaaaaaaaaaaaaaaaaaaaaaaaaaaaaaaaaaaaaaaaaaaaaaaaaaaaaaaaaaaaaaaaaaaaaaaaaaaaaaaaaaaaaaaaaaaaaaaaaaaaaaaaaaaaaaaaaaaaaaaaaaaaaaaaaaaaaaaaaaaaaaaaaaaaaaaaaaaaaaaaaaaaaaaaaaaaaaaaaaaaaaaaaaaaaaaaaaaaaa"/>
    <w:basedOn w:val="a0"/>
    <w:rsid w:val="0028734F"/>
  </w:style>
  <w:style w:type="character" w:customStyle="1" w:styleId="ng-binding">
    <w:name w:val="ng-binding"/>
    <w:basedOn w:val="a0"/>
    <w:rsid w:val="00653CA5"/>
  </w:style>
  <w:style w:type="paragraph" w:customStyle="1" w:styleId="rvps2">
    <w:name w:val="rvps2"/>
    <w:basedOn w:val="a"/>
    <w:rsid w:val="00B944D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rvts46">
    <w:name w:val="rvts46"/>
    <w:basedOn w:val="a0"/>
    <w:rsid w:val="00B944D3"/>
  </w:style>
  <w:style w:type="character" w:styleId="a6">
    <w:name w:val="Hyperlink"/>
    <w:basedOn w:val="a0"/>
    <w:uiPriority w:val="99"/>
    <w:semiHidden/>
    <w:unhideWhenUsed/>
    <w:rsid w:val="00B94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57245">
      <w:bodyDiv w:val="1"/>
      <w:marLeft w:val="0"/>
      <w:marRight w:val="0"/>
      <w:marTop w:val="0"/>
      <w:marBottom w:val="0"/>
      <w:divBdr>
        <w:top w:val="none" w:sz="0" w:space="0" w:color="auto"/>
        <w:left w:val="none" w:sz="0" w:space="0" w:color="auto"/>
        <w:bottom w:val="none" w:sz="0" w:space="0" w:color="auto"/>
        <w:right w:val="none" w:sz="0" w:space="0" w:color="auto"/>
      </w:divBdr>
    </w:div>
    <w:div w:id="12242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6811</Words>
  <Characters>3883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Користувач Windows</cp:lastModifiedBy>
  <cp:revision>7</cp:revision>
  <dcterms:created xsi:type="dcterms:W3CDTF">2023-04-14T06:20:00Z</dcterms:created>
  <dcterms:modified xsi:type="dcterms:W3CDTF">2023-09-28T10:00:00Z</dcterms:modified>
</cp:coreProperties>
</file>