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22" w:rsidRPr="002901CA" w:rsidRDefault="002901CA" w:rsidP="002901CA">
      <w:pPr>
        <w:jc w:val="center"/>
        <w:rPr>
          <w:sz w:val="28"/>
          <w:szCs w:val="28"/>
          <w:lang w:val="uk-UA"/>
        </w:rPr>
      </w:pPr>
      <w:r w:rsidRPr="002901CA">
        <w:rPr>
          <w:sz w:val="28"/>
          <w:szCs w:val="28"/>
          <w:lang w:val="uk-UA"/>
        </w:rPr>
        <w:t>Вимоги до учасника</w:t>
      </w:r>
    </w:p>
    <w:p w:rsidR="002901CA" w:rsidRPr="002901CA" w:rsidRDefault="002901CA" w:rsidP="002901CA">
      <w:pPr>
        <w:pStyle w:val="a3"/>
        <w:numPr>
          <w:ilvl w:val="0"/>
          <w:numId w:val="1"/>
        </w:numPr>
        <w:spacing w:after="240"/>
        <w:jc w:val="both"/>
        <w:rPr>
          <w:b/>
          <w:i/>
          <w:color w:val="000000"/>
          <w:spacing w:val="3"/>
          <w:sz w:val="24"/>
          <w:szCs w:val="24"/>
          <w:lang w:val="uk-UA"/>
        </w:rPr>
      </w:pPr>
      <w:r w:rsidRPr="002901CA">
        <w:rPr>
          <w:b/>
          <w:i/>
          <w:color w:val="000000"/>
          <w:sz w:val="24"/>
          <w:szCs w:val="24"/>
          <w:lang w:val="uk-UA"/>
        </w:rPr>
        <w:t>. Вимоги до кваліфікації учасників та спосіб їх підтвердження.</w:t>
      </w:r>
    </w:p>
    <w:p w:rsidR="002901CA" w:rsidRDefault="002901CA" w:rsidP="005C5AA9">
      <w:pPr>
        <w:spacing w:after="240"/>
        <w:ind w:firstLine="709"/>
        <w:jc w:val="both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2901CA" w:rsidRDefault="002901CA" w:rsidP="002901CA">
      <w:pPr>
        <w:spacing w:after="240"/>
        <w:ind w:firstLine="709"/>
        <w:jc w:val="both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- виписку або витяг з Єдиного державного реєстру юридичних осіб та фізичних осіб-підприємців (для юридичних осіб);</w:t>
      </w:r>
    </w:p>
    <w:p w:rsidR="002901CA" w:rsidRDefault="002901CA" w:rsidP="002901CA">
      <w:pPr>
        <w:spacing w:after="240"/>
        <w:ind w:firstLine="709"/>
        <w:jc w:val="both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-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2901CA" w:rsidRDefault="002901CA" w:rsidP="002901CA">
      <w:pPr>
        <w:spacing w:after="240"/>
        <w:ind w:firstLine="708"/>
        <w:jc w:val="both"/>
        <w:rPr>
          <w:b/>
          <w:i/>
          <w:sz w:val="24"/>
          <w:szCs w:val="24"/>
          <w:lang w:val="uk-UA" w:eastAsia="uk-UA"/>
        </w:rPr>
      </w:pPr>
      <w:r>
        <w:rPr>
          <w:b/>
          <w:i/>
          <w:sz w:val="24"/>
          <w:szCs w:val="24"/>
          <w:lang w:val="uk-UA" w:eastAsia="uk-UA"/>
        </w:rPr>
        <w:t xml:space="preserve">- копію паспорту та ідентифікаційного коду (для фізичних осіб та </w:t>
      </w:r>
      <w:proofErr w:type="spellStart"/>
      <w:r>
        <w:rPr>
          <w:b/>
          <w:i/>
          <w:sz w:val="24"/>
          <w:szCs w:val="24"/>
          <w:lang w:val="uk-UA" w:eastAsia="uk-UA"/>
        </w:rPr>
        <w:t>ФО-підприємців</w:t>
      </w:r>
      <w:proofErr w:type="spellEnd"/>
      <w:r>
        <w:rPr>
          <w:b/>
          <w:i/>
          <w:sz w:val="24"/>
          <w:szCs w:val="24"/>
          <w:lang w:val="uk-UA" w:eastAsia="uk-UA"/>
        </w:rPr>
        <w:t xml:space="preserve">); </w:t>
      </w:r>
    </w:p>
    <w:p w:rsidR="002901CA" w:rsidRDefault="002901CA" w:rsidP="002901CA">
      <w:pPr>
        <w:pStyle w:val="2"/>
        <w:tabs>
          <w:tab w:val="left" w:pos="360"/>
        </w:tabs>
        <w:spacing w:after="240" w:line="276" w:lineRule="auto"/>
        <w:ind w:left="0" w:firstLine="709"/>
        <w:jc w:val="both"/>
        <w:rPr>
          <w:color w:val="000000"/>
        </w:rPr>
      </w:pPr>
      <w:r>
        <w:rPr>
          <w:lang w:eastAsia="uk-UA"/>
        </w:rPr>
        <w:t>- контактні дані компанії-учасника з зазначенням реквізитів учасника, наприклад: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телефон);</w:t>
      </w:r>
      <w:r>
        <w:rPr>
          <w:color w:val="000000"/>
        </w:rPr>
        <w:t xml:space="preserve"> </w:t>
      </w:r>
    </w:p>
    <w:p w:rsidR="00F83B03" w:rsidRDefault="00F83B03" w:rsidP="002901CA">
      <w:pPr>
        <w:pStyle w:val="2"/>
        <w:tabs>
          <w:tab w:val="left" w:pos="360"/>
        </w:tabs>
        <w:spacing w:after="24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- довідку про досвід виконання аналогічних договорів у 202</w:t>
      </w:r>
      <w:r w:rsidR="005C5AA9">
        <w:rPr>
          <w:color w:val="000000"/>
        </w:rPr>
        <w:t>1</w:t>
      </w:r>
      <w:r>
        <w:rPr>
          <w:color w:val="000000"/>
        </w:rPr>
        <w:t xml:space="preserve"> році з наданням копії виконаного аналогічного договору</w:t>
      </w:r>
      <w:r w:rsidR="005C5AA9">
        <w:rPr>
          <w:color w:val="000000"/>
        </w:rPr>
        <w:t xml:space="preserve"> та позитивним відгуком</w:t>
      </w:r>
      <w:r>
        <w:rPr>
          <w:color w:val="000000"/>
        </w:rPr>
        <w:t>;</w:t>
      </w:r>
    </w:p>
    <w:p w:rsidR="002901CA" w:rsidRDefault="005C5AA9" w:rsidP="002901CA">
      <w:pPr>
        <w:pStyle w:val="2"/>
        <w:tabs>
          <w:tab w:val="left" w:pos="360"/>
        </w:tabs>
        <w:spacing w:after="240" w:line="276" w:lineRule="auto"/>
        <w:ind w:left="0" w:firstLine="709"/>
        <w:jc w:val="both"/>
      </w:pPr>
      <w:r>
        <w:rPr>
          <w:color w:val="000000"/>
        </w:rPr>
        <w:t>- Технічну специфікацію відповідно до додатку 1</w:t>
      </w:r>
      <w:r w:rsidR="005C4E66">
        <w:rPr>
          <w:color w:val="000000"/>
        </w:rPr>
        <w:t xml:space="preserve"> «Технічне завдання»</w:t>
      </w:r>
      <w:r w:rsidR="002901CA">
        <w:rPr>
          <w:color w:val="000000"/>
        </w:rPr>
        <w:t>;</w:t>
      </w:r>
    </w:p>
    <w:p w:rsidR="002901CA" w:rsidRDefault="002901CA" w:rsidP="002901CA">
      <w:pPr>
        <w:spacing w:after="240"/>
        <w:ind w:firstLine="709"/>
        <w:jc w:val="both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2.   Інша інформація:</w:t>
      </w:r>
    </w:p>
    <w:p w:rsidR="002901CA" w:rsidRDefault="002901CA" w:rsidP="002901CA">
      <w:pPr>
        <w:spacing w:after="240"/>
        <w:ind w:firstLine="709"/>
        <w:jc w:val="both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lang w:val="uk-UA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та таке інше.</w:t>
      </w:r>
      <w:r>
        <w:rPr>
          <w:b/>
          <w:i/>
          <w:sz w:val="24"/>
          <w:szCs w:val="24"/>
          <w:u w:val="single"/>
          <w:lang w:val="uk-UA"/>
        </w:rPr>
        <w:t xml:space="preserve"> </w:t>
      </w:r>
    </w:p>
    <w:p w:rsidR="002901CA" w:rsidRDefault="002901CA" w:rsidP="002901CA">
      <w:pPr>
        <w:spacing w:after="240"/>
        <w:ind w:firstLine="709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У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разі</w:t>
      </w:r>
      <w:proofErr w:type="spellEnd"/>
      <w:r>
        <w:rPr>
          <w:b/>
          <w:i/>
          <w:sz w:val="24"/>
          <w:szCs w:val="24"/>
        </w:rPr>
        <w:t xml:space="preserve"> перемоги </w:t>
      </w:r>
      <w:proofErr w:type="spellStart"/>
      <w:r>
        <w:rPr>
          <w:b/>
          <w:i/>
          <w:sz w:val="24"/>
          <w:szCs w:val="24"/>
        </w:rPr>
        <w:t>учасник</w:t>
      </w:r>
      <w:proofErr w:type="spellEnd"/>
      <w:r>
        <w:rPr>
          <w:b/>
          <w:i/>
          <w:sz w:val="24"/>
          <w:szCs w:val="24"/>
        </w:rPr>
        <w:t xml:space="preserve"> повинен </w:t>
      </w:r>
      <w:proofErr w:type="spellStart"/>
      <w:r>
        <w:rPr>
          <w:b/>
          <w:i/>
          <w:sz w:val="24"/>
          <w:szCs w:val="24"/>
        </w:rPr>
        <w:t>додати</w:t>
      </w:r>
      <w:proofErr w:type="spellEnd"/>
      <w:r>
        <w:rPr>
          <w:b/>
          <w:i/>
          <w:sz w:val="24"/>
          <w:szCs w:val="24"/>
        </w:rPr>
        <w:t xml:space="preserve"> до </w:t>
      </w:r>
      <w:proofErr w:type="spellStart"/>
      <w:r>
        <w:rPr>
          <w:b/>
          <w:i/>
          <w:sz w:val="24"/>
          <w:szCs w:val="24"/>
        </w:rPr>
        <w:t>документів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цінову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пропозицію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скориговану</w:t>
      </w:r>
      <w:proofErr w:type="spellEnd"/>
      <w:r>
        <w:rPr>
          <w:b/>
          <w:i/>
          <w:sz w:val="24"/>
          <w:szCs w:val="24"/>
        </w:rPr>
        <w:t xml:space="preserve"> за результатами </w:t>
      </w:r>
      <w:proofErr w:type="spellStart"/>
      <w:r>
        <w:rPr>
          <w:b/>
          <w:i/>
          <w:sz w:val="24"/>
          <w:szCs w:val="24"/>
        </w:rPr>
        <w:t>аукціону</w:t>
      </w:r>
      <w:proofErr w:type="spellEnd"/>
      <w:r>
        <w:rPr>
          <w:b/>
          <w:i/>
          <w:sz w:val="24"/>
          <w:szCs w:val="24"/>
        </w:rPr>
        <w:t>.</w:t>
      </w:r>
    </w:p>
    <w:p w:rsidR="002901CA" w:rsidRDefault="002901CA" w:rsidP="002901CA">
      <w:pPr>
        <w:spacing w:after="240"/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lang w:val="uk-UA"/>
        </w:rPr>
        <w:t xml:space="preserve">Довідки, які видані Учасником у довільній формі, повинні бути підписані уповноваженою на це особою, та скріплені печаткою. </w:t>
      </w:r>
      <w:proofErr w:type="spellStart"/>
      <w:r>
        <w:rPr>
          <w:b/>
          <w:i/>
          <w:color w:val="000000"/>
          <w:sz w:val="24"/>
          <w:szCs w:val="24"/>
        </w:rPr>
        <w:t>Ця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вимога</w:t>
      </w:r>
      <w:proofErr w:type="spellEnd"/>
      <w:r>
        <w:rPr>
          <w:b/>
          <w:i/>
          <w:color w:val="000000"/>
          <w:sz w:val="24"/>
          <w:szCs w:val="24"/>
        </w:rPr>
        <w:t xml:space="preserve"> не </w:t>
      </w:r>
      <w:proofErr w:type="spellStart"/>
      <w:r>
        <w:rPr>
          <w:b/>
          <w:i/>
          <w:color w:val="000000"/>
          <w:sz w:val="24"/>
          <w:szCs w:val="24"/>
        </w:rPr>
        <w:t>стосується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учасникі</w:t>
      </w:r>
      <w:proofErr w:type="gramStart"/>
      <w:r>
        <w:rPr>
          <w:b/>
          <w:i/>
          <w:color w:val="000000"/>
          <w:sz w:val="24"/>
          <w:szCs w:val="24"/>
        </w:rPr>
        <w:t>в</w:t>
      </w:r>
      <w:proofErr w:type="spellEnd"/>
      <w:proofErr w:type="gramEnd"/>
      <w:r>
        <w:rPr>
          <w:b/>
          <w:i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b/>
          <w:i/>
          <w:color w:val="000000"/>
          <w:sz w:val="24"/>
          <w:szCs w:val="24"/>
        </w:rPr>
        <w:t>як</w:t>
      </w:r>
      <w:proofErr w:type="gramEnd"/>
      <w:r>
        <w:rPr>
          <w:b/>
          <w:i/>
          <w:color w:val="000000"/>
          <w:sz w:val="24"/>
          <w:szCs w:val="24"/>
        </w:rPr>
        <w:t>і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здійснюють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діяльність</w:t>
      </w:r>
      <w:proofErr w:type="spellEnd"/>
      <w:r>
        <w:rPr>
          <w:b/>
          <w:i/>
          <w:color w:val="000000"/>
          <w:sz w:val="24"/>
          <w:szCs w:val="24"/>
        </w:rPr>
        <w:t xml:space="preserve"> без печатки </w:t>
      </w:r>
      <w:proofErr w:type="spellStart"/>
      <w:r>
        <w:rPr>
          <w:b/>
          <w:i/>
          <w:color w:val="000000"/>
          <w:sz w:val="24"/>
          <w:szCs w:val="24"/>
        </w:rPr>
        <w:t>згідно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з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чинним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законодавством</w:t>
      </w:r>
      <w:proofErr w:type="spellEnd"/>
      <w:r>
        <w:rPr>
          <w:b/>
          <w:i/>
          <w:color w:val="000000"/>
          <w:sz w:val="24"/>
          <w:szCs w:val="24"/>
        </w:rPr>
        <w:t>.</w:t>
      </w:r>
    </w:p>
    <w:p w:rsidR="002901CA" w:rsidRDefault="002901CA" w:rsidP="002901CA">
      <w:pPr>
        <w:spacing w:after="240"/>
        <w:ind w:firstLine="709"/>
        <w:jc w:val="both"/>
        <w:rPr>
          <w:b/>
          <w:i/>
          <w:color w:val="000000"/>
          <w:sz w:val="24"/>
          <w:szCs w:val="24"/>
        </w:rPr>
      </w:pPr>
      <w:proofErr w:type="spellStart"/>
      <w:proofErr w:type="gramStart"/>
      <w:r>
        <w:rPr>
          <w:b/>
          <w:i/>
          <w:color w:val="000000"/>
          <w:sz w:val="24"/>
          <w:szCs w:val="24"/>
        </w:rPr>
        <w:t>Вс</w:t>
      </w:r>
      <w:proofErr w:type="gramEnd"/>
      <w:r>
        <w:rPr>
          <w:b/>
          <w:i/>
          <w:color w:val="000000"/>
          <w:sz w:val="24"/>
          <w:szCs w:val="24"/>
        </w:rPr>
        <w:t>і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документи</w:t>
      </w:r>
      <w:proofErr w:type="spellEnd"/>
      <w:r>
        <w:rPr>
          <w:b/>
          <w:i/>
          <w:color w:val="000000"/>
          <w:sz w:val="24"/>
          <w:szCs w:val="24"/>
        </w:rPr>
        <w:t xml:space="preserve"> та </w:t>
      </w:r>
      <w:proofErr w:type="spellStart"/>
      <w:r>
        <w:rPr>
          <w:b/>
          <w:i/>
          <w:color w:val="000000"/>
          <w:sz w:val="24"/>
          <w:szCs w:val="24"/>
        </w:rPr>
        <w:t>інформація</w:t>
      </w:r>
      <w:proofErr w:type="spellEnd"/>
      <w:r>
        <w:rPr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</w:rPr>
        <w:t>що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подаються</w:t>
      </w:r>
      <w:proofErr w:type="spellEnd"/>
      <w:r>
        <w:rPr>
          <w:b/>
          <w:i/>
          <w:color w:val="000000"/>
          <w:sz w:val="24"/>
          <w:szCs w:val="24"/>
        </w:rPr>
        <w:t xml:space="preserve"> в </w:t>
      </w:r>
      <w:proofErr w:type="spellStart"/>
      <w:r>
        <w:rPr>
          <w:b/>
          <w:i/>
          <w:color w:val="000000"/>
          <w:sz w:val="24"/>
          <w:szCs w:val="24"/>
        </w:rPr>
        <w:t>складі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своєї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пропозиції</w:t>
      </w:r>
      <w:proofErr w:type="spellEnd"/>
      <w:r>
        <w:rPr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</w:rPr>
        <w:t>завантажуються</w:t>
      </w:r>
      <w:proofErr w:type="spellEnd"/>
      <w:r>
        <w:rPr>
          <w:b/>
          <w:i/>
          <w:color w:val="000000"/>
          <w:sz w:val="24"/>
          <w:szCs w:val="24"/>
        </w:rPr>
        <w:t xml:space="preserve"> в </w:t>
      </w:r>
      <w:proofErr w:type="spellStart"/>
      <w:r>
        <w:rPr>
          <w:b/>
          <w:i/>
          <w:color w:val="000000"/>
          <w:sz w:val="24"/>
          <w:szCs w:val="24"/>
        </w:rPr>
        <w:t>електронній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формі</w:t>
      </w:r>
      <w:proofErr w:type="spellEnd"/>
      <w:r>
        <w:rPr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</w:rPr>
        <w:t>зокрема</w:t>
      </w:r>
      <w:proofErr w:type="spellEnd"/>
      <w:r>
        <w:rPr>
          <w:b/>
          <w:i/>
          <w:color w:val="000000"/>
          <w:sz w:val="24"/>
          <w:szCs w:val="24"/>
        </w:rPr>
        <w:t xml:space="preserve">, у </w:t>
      </w:r>
      <w:proofErr w:type="spellStart"/>
      <w:r>
        <w:rPr>
          <w:b/>
          <w:i/>
          <w:color w:val="000000"/>
          <w:sz w:val="24"/>
          <w:szCs w:val="24"/>
        </w:rPr>
        <w:t>вигляді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pdf</w:t>
      </w:r>
      <w:proofErr w:type="spellEnd"/>
      <w:r>
        <w:rPr>
          <w:b/>
          <w:i/>
          <w:color w:val="000000"/>
          <w:sz w:val="24"/>
          <w:szCs w:val="24"/>
        </w:rPr>
        <w:t xml:space="preserve"> формату файла (</w:t>
      </w:r>
      <w:proofErr w:type="spellStart"/>
      <w:r>
        <w:rPr>
          <w:b/>
          <w:i/>
          <w:color w:val="000000"/>
          <w:sz w:val="24"/>
          <w:szCs w:val="24"/>
        </w:rPr>
        <w:t>електронні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копії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оригіналу</w:t>
      </w:r>
      <w:proofErr w:type="spellEnd"/>
      <w:r>
        <w:rPr>
          <w:b/>
          <w:i/>
          <w:color w:val="000000"/>
          <w:sz w:val="24"/>
          <w:szCs w:val="24"/>
        </w:rPr>
        <w:t xml:space="preserve"> документу </w:t>
      </w:r>
      <w:proofErr w:type="spellStart"/>
      <w:r>
        <w:rPr>
          <w:b/>
          <w:i/>
          <w:color w:val="000000"/>
          <w:sz w:val="24"/>
          <w:szCs w:val="24"/>
        </w:rPr>
        <w:t>або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нотаріально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засвідченої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копії</w:t>
      </w:r>
      <w:proofErr w:type="spellEnd"/>
      <w:r>
        <w:rPr>
          <w:b/>
          <w:i/>
          <w:color w:val="000000"/>
          <w:sz w:val="24"/>
          <w:szCs w:val="24"/>
        </w:rPr>
        <w:t xml:space="preserve"> документу, </w:t>
      </w:r>
      <w:proofErr w:type="spellStart"/>
      <w:r>
        <w:rPr>
          <w:b/>
          <w:i/>
          <w:color w:val="000000"/>
          <w:sz w:val="24"/>
          <w:szCs w:val="24"/>
        </w:rPr>
        <w:t>або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копії</w:t>
      </w:r>
      <w:proofErr w:type="spellEnd"/>
      <w:r>
        <w:rPr>
          <w:b/>
          <w:i/>
          <w:color w:val="000000"/>
          <w:sz w:val="24"/>
          <w:szCs w:val="24"/>
        </w:rPr>
        <w:t xml:space="preserve"> документу, </w:t>
      </w:r>
      <w:proofErr w:type="spellStart"/>
      <w:r>
        <w:rPr>
          <w:b/>
          <w:i/>
          <w:color w:val="000000"/>
          <w:sz w:val="24"/>
          <w:szCs w:val="24"/>
        </w:rPr>
        <w:t>засвідченої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Учасником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належним</w:t>
      </w:r>
      <w:proofErr w:type="spellEnd"/>
      <w:r>
        <w:rPr>
          <w:b/>
          <w:i/>
          <w:color w:val="000000"/>
          <w:sz w:val="24"/>
          <w:szCs w:val="24"/>
        </w:rPr>
        <w:t xml:space="preserve"> чином (</w:t>
      </w:r>
      <w:proofErr w:type="spellStart"/>
      <w:r>
        <w:rPr>
          <w:b/>
          <w:i/>
          <w:color w:val="000000"/>
          <w:sz w:val="24"/>
          <w:szCs w:val="24"/>
        </w:rPr>
        <w:t>такої</w:t>
      </w:r>
      <w:proofErr w:type="spellEnd"/>
      <w:r>
        <w:rPr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</w:rPr>
        <w:t>що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містить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підпис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уповноваженої</w:t>
      </w:r>
      <w:proofErr w:type="spellEnd"/>
      <w:r>
        <w:rPr>
          <w:b/>
          <w:i/>
          <w:color w:val="000000"/>
          <w:sz w:val="24"/>
          <w:szCs w:val="24"/>
        </w:rPr>
        <w:t xml:space="preserve"> особи </w:t>
      </w:r>
      <w:proofErr w:type="spellStart"/>
      <w:r>
        <w:rPr>
          <w:b/>
          <w:i/>
          <w:color w:val="000000"/>
          <w:sz w:val="24"/>
          <w:szCs w:val="24"/>
        </w:rPr>
        <w:t>Учасника</w:t>
      </w:r>
      <w:proofErr w:type="spellEnd"/>
      <w:r>
        <w:rPr>
          <w:b/>
          <w:i/>
          <w:color w:val="000000"/>
          <w:sz w:val="24"/>
          <w:szCs w:val="24"/>
        </w:rPr>
        <w:t xml:space="preserve"> та </w:t>
      </w:r>
      <w:proofErr w:type="spellStart"/>
      <w:r>
        <w:rPr>
          <w:b/>
          <w:i/>
          <w:color w:val="000000"/>
          <w:sz w:val="24"/>
          <w:szCs w:val="24"/>
        </w:rPr>
        <w:t>відбиток</w:t>
      </w:r>
      <w:proofErr w:type="spellEnd"/>
      <w:r>
        <w:rPr>
          <w:b/>
          <w:i/>
          <w:color w:val="000000"/>
          <w:sz w:val="24"/>
          <w:szCs w:val="24"/>
        </w:rPr>
        <w:t xml:space="preserve"> печатки </w:t>
      </w:r>
      <w:proofErr w:type="spellStart"/>
      <w:r>
        <w:rPr>
          <w:b/>
          <w:i/>
          <w:color w:val="000000"/>
          <w:sz w:val="24"/>
          <w:szCs w:val="24"/>
        </w:rPr>
        <w:t>Учасника</w:t>
      </w:r>
      <w:proofErr w:type="spellEnd"/>
      <w:r>
        <w:rPr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</w:rPr>
        <w:t>якщо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Учасник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здійснює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gramStart"/>
      <w:r>
        <w:rPr>
          <w:b/>
          <w:i/>
          <w:color w:val="000000"/>
          <w:sz w:val="24"/>
          <w:szCs w:val="24"/>
        </w:rPr>
        <w:t>свою</w:t>
      </w:r>
      <w:proofErr w:type="gram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діяльність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з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використанням</w:t>
      </w:r>
      <w:proofErr w:type="spellEnd"/>
      <w:r>
        <w:rPr>
          <w:b/>
          <w:i/>
          <w:color w:val="000000"/>
          <w:sz w:val="24"/>
          <w:szCs w:val="24"/>
        </w:rPr>
        <w:t xml:space="preserve"> печатки).</w:t>
      </w:r>
    </w:p>
    <w:p w:rsidR="002901CA" w:rsidRDefault="002901CA" w:rsidP="002901CA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</w:p>
    <w:p w:rsidR="002901CA" w:rsidRDefault="002901CA" w:rsidP="002901CA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lastRenderedPageBreak/>
        <w:t xml:space="preserve">У разі поставки Товару більш низької якості, ніж встановлено цим договором, покупець має право відмовитися від прийняття та оплати Товару.  </w:t>
      </w:r>
    </w:p>
    <w:p w:rsidR="002901CA" w:rsidRDefault="002901CA" w:rsidP="002901CA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 </w:t>
      </w:r>
      <w:proofErr w:type="spellStart"/>
      <w:r>
        <w:rPr>
          <w:b/>
          <w:i/>
          <w:color w:val="000000"/>
          <w:sz w:val="24"/>
          <w:szCs w:val="24"/>
        </w:rPr>
        <w:t>достовірність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наданих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документів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color w:val="000000"/>
          <w:sz w:val="24"/>
          <w:szCs w:val="24"/>
        </w:rPr>
        <w:t>в</w:t>
      </w:r>
      <w:proofErr w:type="gramEnd"/>
      <w:r>
        <w:rPr>
          <w:b/>
          <w:i/>
          <w:color w:val="000000"/>
          <w:sz w:val="24"/>
          <w:szCs w:val="24"/>
        </w:rPr>
        <w:t>ідповідальність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безпосередньо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несе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Учасник</w:t>
      </w:r>
      <w:proofErr w:type="spellEnd"/>
      <w:r>
        <w:rPr>
          <w:b/>
          <w:i/>
          <w:color w:val="000000"/>
          <w:sz w:val="24"/>
          <w:szCs w:val="24"/>
        </w:rPr>
        <w:t>.</w:t>
      </w:r>
    </w:p>
    <w:p w:rsidR="002901CA" w:rsidRDefault="002901CA" w:rsidP="002901CA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  <w:lang w:val="uk-UA"/>
        </w:rPr>
        <w:t>Д</w:t>
      </w:r>
      <w:proofErr w:type="spellStart"/>
      <w:r>
        <w:rPr>
          <w:i/>
          <w:sz w:val="24"/>
          <w:szCs w:val="24"/>
        </w:rPr>
        <w:t>одатки</w:t>
      </w:r>
      <w:proofErr w:type="spellEnd"/>
      <w:r>
        <w:rPr>
          <w:i/>
          <w:sz w:val="24"/>
          <w:szCs w:val="24"/>
        </w:rPr>
        <w:t xml:space="preserve"> до </w:t>
      </w:r>
      <w:proofErr w:type="spellStart"/>
      <w:r>
        <w:rPr>
          <w:i/>
          <w:sz w:val="24"/>
          <w:szCs w:val="24"/>
        </w:rPr>
        <w:t>документації</w:t>
      </w:r>
      <w:proofErr w:type="spellEnd"/>
      <w:r>
        <w:rPr>
          <w:i/>
          <w:sz w:val="24"/>
          <w:szCs w:val="24"/>
        </w:rPr>
        <w:t xml:space="preserve">: </w:t>
      </w:r>
    </w:p>
    <w:p w:rsidR="002901CA" w:rsidRDefault="002901CA" w:rsidP="002901CA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Додаток</w:t>
      </w:r>
      <w:proofErr w:type="spellEnd"/>
      <w:r>
        <w:rPr>
          <w:i/>
          <w:sz w:val="24"/>
          <w:szCs w:val="24"/>
        </w:rPr>
        <w:t xml:space="preserve"> № 1 –</w:t>
      </w:r>
      <w:r>
        <w:rPr>
          <w:b/>
          <w:i/>
          <w:sz w:val="24"/>
          <w:szCs w:val="24"/>
        </w:rPr>
        <w:t xml:space="preserve"> </w:t>
      </w:r>
      <w:r w:rsidR="005C5AA9">
        <w:rPr>
          <w:b/>
          <w:i/>
          <w:sz w:val="24"/>
          <w:szCs w:val="24"/>
          <w:lang w:val="uk-UA"/>
        </w:rPr>
        <w:t>Технічна специфікація</w:t>
      </w:r>
      <w:r>
        <w:rPr>
          <w:b/>
          <w:i/>
          <w:sz w:val="24"/>
          <w:szCs w:val="24"/>
        </w:rPr>
        <w:t xml:space="preserve">. </w:t>
      </w:r>
    </w:p>
    <w:p w:rsidR="002901CA" w:rsidRDefault="002901CA" w:rsidP="002901CA">
      <w:pPr>
        <w:jc w:val="both"/>
        <w:rPr>
          <w:b/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</w:rPr>
        <w:t>Додаток</w:t>
      </w:r>
      <w:proofErr w:type="spellEnd"/>
      <w:r>
        <w:rPr>
          <w:i/>
          <w:sz w:val="24"/>
          <w:szCs w:val="24"/>
        </w:rPr>
        <w:t xml:space="preserve"> № 2</w:t>
      </w:r>
      <w:r>
        <w:rPr>
          <w:b/>
          <w:i/>
          <w:sz w:val="24"/>
          <w:szCs w:val="24"/>
        </w:rPr>
        <w:t xml:space="preserve">-  </w:t>
      </w:r>
      <w:r w:rsidR="005C5AA9">
        <w:rPr>
          <w:b/>
          <w:i/>
          <w:sz w:val="24"/>
          <w:szCs w:val="24"/>
          <w:lang w:val="uk-UA"/>
        </w:rPr>
        <w:t>Проект договору</w:t>
      </w:r>
    </w:p>
    <w:p w:rsidR="000012C1" w:rsidRDefault="000012C1" w:rsidP="002901CA">
      <w:pPr>
        <w:jc w:val="both"/>
        <w:rPr>
          <w:b/>
          <w:i/>
          <w:sz w:val="24"/>
          <w:szCs w:val="24"/>
          <w:lang w:val="uk-UA"/>
        </w:rPr>
      </w:pPr>
      <w:r w:rsidRPr="000012C1">
        <w:rPr>
          <w:i/>
          <w:sz w:val="24"/>
          <w:szCs w:val="24"/>
          <w:lang w:val="uk-UA"/>
        </w:rPr>
        <w:t>Додаток</w:t>
      </w:r>
      <w:r>
        <w:rPr>
          <w:i/>
          <w:sz w:val="24"/>
          <w:szCs w:val="24"/>
          <w:lang w:val="uk-UA"/>
        </w:rPr>
        <w:t xml:space="preserve"> №</w:t>
      </w:r>
      <w:r w:rsidRPr="000012C1">
        <w:rPr>
          <w:i/>
          <w:sz w:val="24"/>
          <w:szCs w:val="24"/>
          <w:lang w:val="uk-UA"/>
        </w:rPr>
        <w:t xml:space="preserve"> 3</w:t>
      </w:r>
      <w:r>
        <w:rPr>
          <w:b/>
          <w:i/>
          <w:sz w:val="24"/>
          <w:szCs w:val="24"/>
          <w:lang w:val="uk-UA"/>
        </w:rPr>
        <w:t xml:space="preserve"> - Цінова пропозиція</w:t>
      </w:r>
    </w:p>
    <w:p w:rsidR="00466E29" w:rsidRPr="00466E29" w:rsidRDefault="00466E29" w:rsidP="00466E2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 ВРПБІ              С. Л. Тимошенко</w:t>
      </w:r>
    </w:p>
    <w:p w:rsidR="00BA3FFF" w:rsidRDefault="00BA3FFF" w:rsidP="00BA3FFF">
      <w:pPr>
        <w:jc w:val="right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Додаток </w:t>
      </w:r>
      <w:r w:rsidR="005C5AA9">
        <w:rPr>
          <w:b/>
          <w:i/>
          <w:sz w:val="24"/>
          <w:szCs w:val="24"/>
          <w:lang w:val="uk-UA"/>
        </w:rPr>
        <w:t>2</w:t>
      </w:r>
    </w:p>
    <w:p w:rsidR="005C5AA9" w:rsidRDefault="005C5AA9" w:rsidP="005C5AA9">
      <w:pPr>
        <w:pStyle w:val="a9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ДОГОВІР ПРО ЗАКУПІВЛЮ №___ (ПРОЕКТ)</w:t>
      </w:r>
    </w:p>
    <w:tbl>
      <w:tblPr>
        <w:tblW w:w="9784" w:type="dxa"/>
        <w:jc w:val="center"/>
        <w:tblCellSpacing w:w="22" w:type="dxa"/>
        <w:tblInd w:w="145" w:type="dxa"/>
        <w:tblLook w:val="00A0"/>
      </w:tblPr>
      <w:tblGrid>
        <w:gridCol w:w="5035"/>
        <w:gridCol w:w="4749"/>
      </w:tblGrid>
      <w:tr w:rsidR="005C5AA9" w:rsidTr="00FC0419">
        <w:trPr>
          <w:tblCellSpacing w:w="22" w:type="dxa"/>
          <w:jc w:val="center"/>
        </w:trPr>
        <w:tc>
          <w:tcPr>
            <w:tcW w:w="25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22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Великорибальське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5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«__» _____ 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                                                               </w:t>
            </w:r>
          </w:p>
        </w:tc>
      </w:tr>
      <w:tr w:rsidR="005C5AA9" w:rsidTr="00FC0419">
        <w:trPr>
          <w:tblCellSpacing w:w="22" w:type="dxa"/>
          <w:jc w:val="center"/>
        </w:trPr>
        <w:tc>
          <w:tcPr>
            <w:tcW w:w="495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5C5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24"/>
            <w:bookmarkEnd w:id="1"/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pacing w:val="4"/>
                <w:sz w:val="28"/>
                <w:szCs w:val="28"/>
              </w:rPr>
              <w:t>Великорибальський</w:t>
            </w:r>
            <w:proofErr w:type="spellEnd"/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8"/>
                <w:szCs w:val="28"/>
              </w:rPr>
              <w:t>психоневрологічний</w:t>
            </w:r>
            <w:proofErr w:type="spellEnd"/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8"/>
                <w:szCs w:val="28"/>
              </w:rPr>
              <w:t>будино</w:t>
            </w:r>
            <w:proofErr w:type="gramStart"/>
            <w:r>
              <w:rPr>
                <w:rFonts w:ascii="Times New Roman" w:hAnsi="Times New Roman"/>
                <w:spacing w:val="4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pacing w:val="4"/>
                <w:sz w:val="28"/>
                <w:szCs w:val="28"/>
              </w:rPr>
              <w:t>інтернат</w:t>
            </w:r>
            <w:proofErr w:type="spellEnd"/>
            <w:r>
              <w:rPr>
                <w:rFonts w:ascii="Times New Roman" w:hAnsi="Times New Roman"/>
                <w:spacing w:val="4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виконуючого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обов’язки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Шкімбова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підставі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Статуту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однієї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підставі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_____________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разом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уклали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 </w:t>
            </w:r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2" w:name="25"/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I. ПРЕДМЕТ ДОГОВОРУ</w:t>
      </w:r>
    </w:p>
    <w:tbl>
      <w:tblPr>
        <w:tblW w:w="9929" w:type="dxa"/>
        <w:jc w:val="center"/>
        <w:tblCellSpacing w:w="22" w:type="dxa"/>
        <w:tblLook w:val="00A0"/>
      </w:tblPr>
      <w:tblGrid>
        <w:gridCol w:w="9929"/>
      </w:tblGrid>
      <w:tr w:rsidR="005C5AA9" w:rsidTr="00FC0419">
        <w:trPr>
          <w:tblCellSpacing w:w="22" w:type="dxa"/>
          <w:jc w:val="center"/>
        </w:trPr>
        <w:tc>
          <w:tcPr>
            <w:tcW w:w="9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3" w:name="26"/>
            <w:bookmarkEnd w:id="3"/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зобов'язується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зазначені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Договорі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накладних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прийняти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оплатити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5AA9" w:rsidRDefault="005C5AA9" w:rsidP="00FC0419">
            <w:pPr>
              <w:pStyle w:val="a9"/>
              <w:spacing w:before="0" w:after="0"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bookmarkStart w:id="4" w:name="27"/>
            <w:bookmarkEnd w:id="4"/>
            <w:r>
              <w:rPr>
                <w:sz w:val="28"/>
                <w:szCs w:val="28"/>
                <w:lang w:val="uk-UA"/>
              </w:rPr>
              <w:t xml:space="preserve">1.2. Найменування товару: </w:t>
            </w:r>
            <w:bookmarkStart w:id="5" w:name="29"/>
            <w:bookmarkStart w:id="6" w:name="28"/>
            <w:bookmarkEnd w:id="5"/>
            <w:bookmarkEnd w:id="6"/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 xml:space="preserve">Хліб пшеничний з борошна вищого </w:t>
            </w:r>
            <w:proofErr w:type="spellStart"/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>гатунку</w:t>
            </w:r>
            <w:proofErr w:type="spellEnd"/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 xml:space="preserve">; </w:t>
            </w:r>
            <w:r w:rsidR="0091599E">
              <w:rPr>
                <w:b/>
                <w:color w:val="000000"/>
                <w:sz w:val="28"/>
                <w:szCs w:val="28"/>
                <w:lang w:val="uk-UA"/>
              </w:rPr>
              <w:t>х</w:t>
            </w:r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>ліб житньо-пшеничний</w:t>
            </w:r>
            <w:r w:rsidR="0091599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>(</w:t>
            </w:r>
            <w:r w:rsidR="0091599E" w:rsidRPr="0091599E">
              <w:rPr>
                <w:b/>
                <w:bCs/>
                <w:sz w:val="28"/>
                <w:szCs w:val="28"/>
                <w:lang w:val="uk-UA"/>
              </w:rPr>
              <w:t>з суміші борошна житнього обдирного та пшеничного першого ґатунку</w:t>
            </w:r>
            <w:r w:rsidR="0091599E" w:rsidRPr="0091599E">
              <w:rPr>
                <w:rFonts w:ascii="Verdana" w:hAnsi="Verdana"/>
                <w:b/>
                <w:bCs/>
                <w:lang w:val="uk-UA"/>
              </w:rPr>
              <w:t>)</w:t>
            </w:r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>, б</w:t>
            </w:r>
            <w:r w:rsidR="0091599E" w:rsidRPr="0091599E">
              <w:rPr>
                <w:b/>
                <w:bCs/>
                <w:sz w:val="28"/>
                <w:szCs w:val="28"/>
                <w:lang w:val="uk-UA"/>
              </w:rPr>
              <w:t xml:space="preserve">улочка здобна з борошна пшеничного вищого </w:t>
            </w:r>
            <w:proofErr w:type="spellStart"/>
            <w:r w:rsidR="0091599E" w:rsidRPr="0091599E">
              <w:rPr>
                <w:b/>
                <w:bCs/>
                <w:sz w:val="28"/>
                <w:szCs w:val="28"/>
                <w:lang w:val="uk-UA"/>
              </w:rPr>
              <w:t>гатунку</w:t>
            </w:r>
            <w:proofErr w:type="spellEnd"/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 xml:space="preserve"> (0,100 кг.)</w:t>
            </w:r>
            <w:r w:rsidR="0091599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(код </w:t>
            </w:r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 xml:space="preserve">15810000-9- Хлібопродукти, </w:t>
            </w:r>
            <w:proofErr w:type="spellStart"/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>свіжевипечені</w:t>
            </w:r>
            <w:proofErr w:type="spellEnd"/>
            <w:r w:rsidR="0091599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>хлібобулочні та кондитерські</w:t>
            </w:r>
            <w:r w:rsidR="0091599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91599E" w:rsidRPr="0091599E">
              <w:rPr>
                <w:b/>
                <w:color w:val="000000"/>
                <w:sz w:val="28"/>
                <w:szCs w:val="28"/>
                <w:lang w:val="uk-UA"/>
              </w:rPr>
              <w:t>вироби</w:t>
            </w:r>
            <w:r w:rsidR="000012C1">
              <w:rPr>
                <w:b/>
                <w:sz w:val="28"/>
                <w:szCs w:val="28"/>
                <w:lang w:val="uk-UA"/>
              </w:rPr>
              <w:t>)</w:t>
            </w:r>
          </w:p>
          <w:p w:rsidR="005C5AA9" w:rsidRDefault="005C5AA9" w:rsidP="00FC0419">
            <w:pPr>
              <w:pStyle w:val="a9"/>
              <w:spacing w:before="0" w:after="0" w:line="276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 Обсяги закупівлі товарів можуть бути зменшені залежно від реального фінансування видатків. </w:t>
            </w:r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7" w:name="30"/>
      <w:bookmarkEnd w:id="7"/>
      <w:r>
        <w:rPr>
          <w:rFonts w:ascii="Times New Roman" w:hAnsi="Times New Roman"/>
          <w:b/>
          <w:bCs/>
          <w:sz w:val="28"/>
          <w:szCs w:val="28"/>
        </w:rPr>
        <w:t>II. ЯКІСТЬ ТОВАРІ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tbl>
      <w:tblPr>
        <w:tblW w:w="9855" w:type="dxa"/>
        <w:tblCellSpacing w:w="22" w:type="dxa"/>
        <w:tblLook w:val="00A0"/>
      </w:tblPr>
      <w:tblGrid>
        <w:gridCol w:w="9855"/>
      </w:tblGrid>
      <w:tr w:rsidR="005C5AA9" w:rsidTr="00FC0419">
        <w:trPr>
          <w:tblCellSpacing w:w="22" w:type="dxa"/>
        </w:trPr>
        <w:tc>
          <w:tcPr>
            <w:tcW w:w="9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pStyle w:val="a9"/>
              <w:spacing w:before="0" w:after="0" w:line="276" w:lineRule="auto"/>
              <w:jc w:val="both"/>
              <w:rPr>
                <w:lang w:val="uk-UA"/>
              </w:rPr>
            </w:pPr>
            <w:bookmarkStart w:id="8" w:name="31"/>
            <w:bookmarkEnd w:id="8"/>
            <w:r>
              <w:rPr>
                <w:sz w:val="28"/>
                <w:szCs w:val="28"/>
                <w:lang w:val="uk-UA"/>
              </w:rPr>
              <w:t xml:space="preserve">2.1. Учасник повинен поставити Замовнику товар, якість якого відповідає  вимогам, встановленим  умовами Договору. </w:t>
            </w:r>
            <w:r>
              <w:rPr>
                <w:color w:val="000000"/>
                <w:sz w:val="28"/>
                <w:szCs w:val="28"/>
                <w:lang w:val="uk-UA"/>
              </w:rPr>
              <w:t>Товар</w:t>
            </w:r>
            <w:r>
              <w:rPr>
                <w:sz w:val="28"/>
                <w:szCs w:val="28"/>
                <w:lang w:val="uk-UA"/>
              </w:rPr>
              <w:t xml:space="preserve"> повинен бути високої якості відповідати усім вимогам та стандартам харчування  (сертифікати якості, на кожну поставку). </w:t>
            </w:r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9" w:name="32"/>
      <w:bookmarkEnd w:id="9"/>
      <w:r>
        <w:rPr>
          <w:rFonts w:ascii="Times New Roman" w:hAnsi="Times New Roman"/>
          <w:b/>
          <w:bCs/>
          <w:sz w:val="28"/>
          <w:szCs w:val="28"/>
        </w:rPr>
        <w:t xml:space="preserve">III.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ІНА ДОГОВОРУ</w:t>
      </w:r>
    </w:p>
    <w:tbl>
      <w:tblPr>
        <w:tblW w:w="9929" w:type="dxa"/>
        <w:jc w:val="center"/>
        <w:tblCellSpacing w:w="22" w:type="dxa"/>
        <w:tblLook w:val="00A0"/>
      </w:tblPr>
      <w:tblGrid>
        <w:gridCol w:w="9929"/>
      </w:tblGrid>
      <w:tr w:rsidR="005C5AA9" w:rsidTr="00FC0419">
        <w:trPr>
          <w:tblCellSpacing w:w="22" w:type="dxa"/>
          <w:jc w:val="center"/>
        </w:trPr>
        <w:tc>
          <w:tcPr>
            <w:tcW w:w="9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Pr="00D96BF0" w:rsidRDefault="005C5AA9" w:rsidP="00FC0419">
            <w:pPr>
              <w:pStyle w:val="a9"/>
              <w:spacing w:before="0" w:after="0" w:line="276" w:lineRule="auto"/>
              <w:rPr>
                <w:b/>
                <w:sz w:val="28"/>
                <w:szCs w:val="28"/>
                <w:lang w:val="uk-UA"/>
              </w:rPr>
            </w:pPr>
            <w:bookmarkStart w:id="10" w:name="33"/>
            <w:bookmarkEnd w:id="10"/>
            <w:r>
              <w:rPr>
                <w:sz w:val="28"/>
                <w:szCs w:val="28"/>
                <w:lang w:val="uk-UA"/>
              </w:rPr>
              <w:lastRenderedPageBreak/>
              <w:t>3.1. Ціна цього Договору становить ___________________</w:t>
            </w:r>
            <w:r w:rsidRPr="00D96BF0">
              <w:rPr>
                <w:b/>
                <w:sz w:val="28"/>
                <w:szCs w:val="28"/>
                <w:lang w:val="uk-UA"/>
              </w:rPr>
              <w:t xml:space="preserve"> грн. з ПДВ</w:t>
            </w:r>
          </w:p>
          <w:p w:rsidR="005C5AA9" w:rsidRPr="00D96BF0" w:rsidRDefault="005C5AA9" w:rsidP="00FC0419">
            <w:pPr>
              <w:pStyle w:val="a9"/>
              <w:spacing w:before="0" w:after="0"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___________________________________________________</w:t>
            </w:r>
            <w:r w:rsidRPr="00D96BF0">
              <w:rPr>
                <w:b/>
                <w:sz w:val="28"/>
                <w:szCs w:val="28"/>
                <w:lang w:val="uk-UA"/>
              </w:rPr>
              <w:t xml:space="preserve"> грн. 00 коп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D96BF0">
              <w:rPr>
                <w:b/>
                <w:sz w:val="28"/>
                <w:szCs w:val="28"/>
                <w:lang w:val="uk-UA"/>
              </w:rPr>
              <w:t xml:space="preserve">з ПДВ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1" w:name="34"/>
            <w:bookmarkEnd w:id="11"/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зменшена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взаємною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12" w:name="35"/>
      <w:bookmarkEnd w:id="12"/>
      <w:r>
        <w:rPr>
          <w:rFonts w:ascii="Times New Roman" w:hAnsi="Times New Roman"/>
          <w:b/>
          <w:bCs/>
          <w:sz w:val="28"/>
          <w:szCs w:val="28"/>
        </w:rPr>
        <w:t>IV. ПОРЯДОК ЗДІЙСНЕННЯ ОПЛАТИ</w:t>
      </w:r>
    </w:p>
    <w:tbl>
      <w:tblPr>
        <w:tblW w:w="9785" w:type="dxa"/>
        <w:jc w:val="center"/>
        <w:tblCellSpacing w:w="22" w:type="dxa"/>
        <w:tblLook w:val="00A0"/>
      </w:tblPr>
      <w:tblGrid>
        <w:gridCol w:w="9785"/>
      </w:tblGrid>
      <w:tr w:rsidR="005C5AA9" w:rsidTr="00FC0419">
        <w:trPr>
          <w:tblCellSpacing w:w="22" w:type="dxa"/>
          <w:jc w:val="center"/>
        </w:trPr>
        <w:tc>
          <w:tcPr>
            <w:tcW w:w="9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3" w:name="36"/>
            <w:bookmarkEnd w:id="13"/>
            <w:r>
              <w:rPr>
                <w:rFonts w:ascii="Times New Roman" w:hAnsi="Times New Roman"/>
                <w:sz w:val="28"/>
                <w:szCs w:val="28"/>
              </w:rPr>
              <w:t xml:space="preserve">4.1.1. </w:t>
            </w:r>
            <w:bookmarkStart w:id="14" w:name="40"/>
            <w:bookmarkEnd w:id="14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Розрахунки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поставлений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ідставі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7 ст. 51 Бюджетного кодексу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фактом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відстрочкою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платежу до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пред'явлення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накладної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 оплату  товару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 накладна ).</w:t>
            </w:r>
          </w:p>
          <w:p w:rsidR="005C5AA9" w:rsidRDefault="005C5AA9" w:rsidP="00FC0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затримки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розрахунок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поставлений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15" w:name="41"/>
      <w:bookmarkEnd w:id="15"/>
      <w:r>
        <w:rPr>
          <w:rFonts w:ascii="Times New Roman" w:hAnsi="Times New Roman"/>
          <w:b/>
          <w:bCs/>
          <w:sz w:val="28"/>
          <w:szCs w:val="28"/>
        </w:rPr>
        <w:t>V. ПОСТАВКА ТОВАРІ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tbl>
      <w:tblPr>
        <w:tblW w:w="9835" w:type="dxa"/>
        <w:jc w:val="center"/>
        <w:tblCellSpacing w:w="22" w:type="dxa"/>
        <w:tblLook w:val="00A0"/>
      </w:tblPr>
      <w:tblGrid>
        <w:gridCol w:w="9835"/>
      </w:tblGrid>
      <w:tr w:rsidR="005C5AA9" w:rsidTr="00FC0419">
        <w:trPr>
          <w:tblCellSpacing w:w="22" w:type="dxa"/>
          <w:jc w:val="center"/>
        </w:trPr>
        <w:tc>
          <w:tcPr>
            <w:tcW w:w="9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6" w:name="42"/>
            <w:bookmarkEnd w:id="16"/>
            <w:r>
              <w:rPr>
                <w:rFonts w:ascii="Times New Roman" w:hAnsi="Times New Roman"/>
                <w:sz w:val="28"/>
                <w:szCs w:val="28"/>
              </w:rPr>
              <w:t>5.1. Строк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поставки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до 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року.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 Поставка товару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ібними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партіями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п’яти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моменту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заявки.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7" w:name="43"/>
            <w:bookmarkEnd w:id="17"/>
            <w:r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поставки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Великорибальський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психоневрологічний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інтернат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Одеської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 Миру, 1.</w:t>
            </w:r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18" w:name="44"/>
      <w:bookmarkEnd w:id="18"/>
      <w:r>
        <w:rPr>
          <w:rFonts w:ascii="Times New Roman" w:hAnsi="Times New Roman"/>
          <w:b/>
          <w:bCs/>
          <w:sz w:val="28"/>
          <w:szCs w:val="28"/>
        </w:rPr>
        <w:t>VI. ПРАВА ТА ОБОВ'ЯЗКИ СТОРІН</w:t>
      </w:r>
    </w:p>
    <w:tbl>
      <w:tblPr>
        <w:tblW w:w="9929" w:type="dxa"/>
        <w:jc w:val="center"/>
        <w:tblCellSpacing w:w="22" w:type="dxa"/>
        <w:tblLook w:val="00A0"/>
      </w:tblPr>
      <w:tblGrid>
        <w:gridCol w:w="9929"/>
      </w:tblGrid>
      <w:tr w:rsidR="005C5AA9" w:rsidTr="00FC0419">
        <w:trPr>
          <w:tblCellSpacing w:w="22" w:type="dxa"/>
          <w:jc w:val="center"/>
        </w:trPr>
        <w:tc>
          <w:tcPr>
            <w:tcW w:w="9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9" w:name="45"/>
            <w:bookmarkEnd w:id="19"/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зобов'язаний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0" w:name="46"/>
            <w:bookmarkEnd w:id="20"/>
            <w:r>
              <w:rPr>
                <w:rFonts w:ascii="Times New Roman" w:hAnsi="Times New Roman"/>
                <w:sz w:val="28"/>
                <w:szCs w:val="28"/>
              </w:rPr>
              <w:t xml:space="preserve">6.1.1.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Своєчасно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обсязі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сплачувати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1" w:name="47"/>
            <w:bookmarkEnd w:id="21"/>
            <w:r>
              <w:rPr>
                <w:rFonts w:ascii="Times New Roman" w:hAnsi="Times New Roman"/>
                <w:sz w:val="28"/>
                <w:szCs w:val="28"/>
              </w:rPr>
              <w:t xml:space="preserve">6.1.2.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Приймати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прийому-передачі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накладною; </w:t>
            </w:r>
            <w:bookmarkStart w:id="22" w:name="48"/>
            <w:bookmarkEnd w:id="22"/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3" w:name="49"/>
            <w:bookmarkEnd w:id="23"/>
            <w:r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право: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4" w:name="50"/>
            <w:bookmarkEnd w:id="24"/>
            <w:r>
              <w:rPr>
                <w:rFonts w:ascii="Times New Roman" w:hAnsi="Times New Roman"/>
                <w:sz w:val="28"/>
                <w:szCs w:val="28"/>
              </w:rPr>
              <w:t xml:space="preserve">6.2.1.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Достроково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розірвати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зобов'язань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5" w:name="51"/>
            <w:bookmarkEnd w:id="25"/>
            <w:r>
              <w:rPr>
                <w:rFonts w:ascii="Times New Roman" w:hAnsi="Times New Roman"/>
                <w:sz w:val="28"/>
                <w:szCs w:val="28"/>
              </w:rPr>
              <w:t xml:space="preserve">6.2.2.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поставку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строки,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Договором;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6" w:name="52"/>
            <w:bookmarkEnd w:id="26"/>
            <w:r>
              <w:rPr>
                <w:rFonts w:ascii="Times New Roman" w:hAnsi="Times New Roman"/>
                <w:sz w:val="28"/>
                <w:szCs w:val="28"/>
              </w:rPr>
              <w:t xml:space="preserve">6.2.3.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Зменшувати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видатків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 такому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вносять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Договору;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6.2.4.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Повернути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накладну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Учаснику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оплати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неналежного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Учасником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оплати по договору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печатки,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ідписів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накладної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7" w:name="55"/>
            <w:bookmarkStart w:id="28" w:name="54"/>
            <w:bookmarkStart w:id="29" w:name="53"/>
            <w:bookmarkEnd w:id="27"/>
            <w:bookmarkEnd w:id="28"/>
            <w:bookmarkEnd w:id="29"/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зобов'язаний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0" w:name="56"/>
            <w:bookmarkEnd w:id="30"/>
            <w:r>
              <w:rPr>
                <w:rFonts w:ascii="Times New Roman" w:hAnsi="Times New Roman"/>
                <w:sz w:val="28"/>
                <w:szCs w:val="28"/>
              </w:rPr>
              <w:t xml:space="preserve">6.3.1.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поставку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строки,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Договором;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1" w:name="57"/>
            <w:bookmarkEnd w:id="31"/>
            <w:r>
              <w:rPr>
                <w:rFonts w:ascii="Times New Roman" w:hAnsi="Times New Roman"/>
                <w:sz w:val="28"/>
                <w:szCs w:val="28"/>
              </w:rPr>
              <w:t xml:space="preserve">6.3.2.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поставку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установленим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розділом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Договору;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2" w:name="59"/>
            <w:bookmarkStart w:id="33" w:name="58"/>
            <w:bookmarkEnd w:id="32"/>
            <w:bookmarkEnd w:id="33"/>
            <w:r>
              <w:rPr>
                <w:rFonts w:ascii="Times New Roman" w:hAnsi="Times New Roman"/>
                <w:sz w:val="28"/>
                <w:szCs w:val="28"/>
              </w:rPr>
              <w:t xml:space="preserve">6.4.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право: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4" w:name="60"/>
            <w:bookmarkEnd w:id="34"/>
            <w:r>
              <w:rPr>
                <w:rFonts w:ascii="Times New Roman" w:hAnsi="Times New Roman"/>
                <w:sz w:val="28"/>
                <w:szCs w:val="28"/>
              </w:rPr>
              <w:t xml:space="preserve">6.4.1.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Своєчасно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обсязі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отримувати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плату за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5" w:name="61"/>
            <w:bookmarkEnd w:id="35"/>
            <w:r>
              <w:rPr>
                <w:rFonts w:ascii="Times New Roman" w:hAnsi="Times New Roman"/>
                <w:sz w:val="28"/>
                <w:szCs w:val="28"/>
              </w:rPr>
              <w:t xml:space="preserve">6.4.2.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дострокову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поставку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погодженням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bookmarkStart w:id="36" w:name="62"/>
            <w:bookmarkEnd w:id="36"/>
            <w:r>
              <w:rPr>
                <w:rFonts w:ascii="Times New Roman" w:hAnsi="Times New Roman"/>
                <w:sz w:val="28"/>
                <w:szCs w:val="28"/>
              </w:rPr>
              <w:t xml:space="preserve">6.4.3.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зобов'язань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достроково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розірвати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повідомивши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місячний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строк. </w:t>
            </w:r>
            <w:bookmarkStart w:id="37" w:name="63"/>
            <w:bookmarkEnd w:id="37"/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38" w:name="64"/>
      <w:bookmarkEnd w:id="38"/>
      <w:r>
        <w:rPr>
          <w:rFonts w:ascii="Times New Roman" w:hAnsi="Times New Roman"/>
          <w:b/>
          <w:bCs/>
          <w:sz w:val="28"/>
          <w:szCs w:val="28"/>
        </w:rPr>
        <w:t>VII. ВІДПОВІДАЛЬНІСТЬ СТОРІН</w:t>
      </w:r>
    </w:p>
    <w:tbl>
      <w:tblPr>
        <w:tblW w:w="9929" w:type="dxa"/>
        <w:jc w:val="center"/>
        <w:tblCellSpacing w:w="22" w:type="dxa"/>
        <w:tblLook w:val="00A0"/>
      </w:tblPr>
      <w:tblGrid>
        <w:gridCol w:w="9929"/>
      </w:tblGrid>
      <w:tr w:rsidR="005C5AA9" w:rsidRPr="0091599E" w:rsidTr="00FC0419">
        <w:trPr>
          <w:tblCellSpacing w:w="22" w:type="dxa"/>
          <w:jc w:val="center"/>
        </w:trPr>
        <w:tc>
          <w:tcPr>
            <w:tcW w:w="9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39" w:name="65"/>
            <w:bookmarkEnd w:id="39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неналежного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своїх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зобов'язань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Договором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несуть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передбачену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законами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Договором.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40" w:name="66"/>
            <w:bookmarkEnd w:id="40"/>
            <w:r w:rsidRPr="00D96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7.2. У разі невиконання або несвоєчасного виконання зобов'язань при закупівлі товарів за бюджетні кошти, Учасник сплачує Замовнику штрафні санкції  у розмірі подвійної облікової ставки НБУ від несвоєчасно виконаних умов, за кожний день прострочення. </w:t>
            </w:r>
            <w:bookmarkStart w:id="41" w:name="67"/>
            <w:bookmarkEnd w:id="41"/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42" w:name="68"/>
      <w:bookmarkEnd w:id="42"/>
      <w:r>
        <w:rPr>
          <w:rFonts w:ascii="Times New Roman" w:hAnsi="Times New Roman"/>
          <w:b/>
          <w:bCs/>
          <w:sz w:val="28"/>
          <w:szCs w:val="28"/>
        </w:rPr>
        <w:t>VIII. ОБСТАВИНИ НЕПЕРЕБОРНОЇ СИЛИ</w:t>
      </w:r>
    </w:p>
    <w:tbl>
      <w:tblPr>
        <w:tblW w:w="9787" w:type="dxa"/>
        <w:jc w:val="center"/>
        <w:tblCellSpacing w:w="22" w:type="dxa"/>
        <w:tblLook w:val="00A0"/>
      </w:tblPr>
      <w:tblGrid>
        <w:gridCol w:w="9787"/>
      </w:tblGrid>
      <w:tr w:rsidR="005C5AA9" w:rsidTr="00FC0419">
        <w:trPr>
          <w:tblCellSpacing w:w="22" w:type="dxa"/>
          <w:jc w:val="center"/>
        </w:trPr>
        <w:tc>
          <w:tcPr>
            <w:tcW w:w="9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43" w:name="69"/>
            <w:bookmarkEnd w:id="43"/>
            <w:r>
              <w:rPr>
                <w:rFonts w:ascii="Times New Roman" w:hAnsi="Times New Roman"/>
                <w:sz w:val="28"/>
                <w:szCs w:val="28"/>
              </w:rPr>
              <w:t xml:space="preserve">8.1.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звільняються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неналежне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зобов'язань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Договором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виникнення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непереборної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існували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укладання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Договору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виникли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поза волею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катастрофа,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стихійне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лихо,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епідемія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епізоотія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4" w:name="70"/>
            <w:bookmarkEnd w:id="44"/>
            <w:r>
              <w:rPr>
                <w:rFonts w:ascii="Times New Roman" w:hAnsi="Times New Roman"/>
                <w:sz w:val="28"/>
                <w:szCs w:val="28"/>
              </w:rPr>
              <w:t xml:space="preserve">8.2. Сторона,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зобов'язання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унаслідок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непереборної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повинна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ізніше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моменту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виникнення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повідомити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іншу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Сторону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5" w:name="71"/>
            <w:bookmarkEnd w:id="45"/>
            <w:r>
              <w:rPr>
                <w:rFonts w:ascii="Times New Roman" w:hAnsi="Times New Roman"/>
                <w:sz w:val="28"/>
                <w:szCs w:val="28"/>
              </w:rPr>
              <w:t xml:space="preserve">8.3.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Доказом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виникнення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непереборної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строку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Торгово-промисловою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палатою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 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46" w:name="72"/>
            <w:bookmarkEnd w:id="46"/>
            <w:r>
              <w:rPr>
                <w:rFonts w:ascii="Times New Roman" w:hAnsi="Times New Roman"/>
                <w:sz w:val="28"/>
                <w:szCs w:val="28"/>
              </w:rPr>
              <w:t xml:space="preserve">8.4.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коли строк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непереборної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продовжується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установленому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розірвати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повертає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трьох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розірвання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Договору. </w:t>
            </w:r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47" w:name="73"/>
      <w:bookmarkEnd w:id="47"/>
      <w:r>
        <w:rPr>
          <w:rFonts w:ascii="Times New Roman" w:hAnsi="Times New Roman"/>
          <w:b/>
          <w:bCs/>
          <w:sz w:val="28"/>
          <w:szCs w:val="28"/>
        </w:rPr>
        <w:t>IX.ВИРІШЕННЯ СПОРІ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tbl>
      <w:tblPr>
        <w:tblW w:w="9856" w:type="dxa"/>
        <w:jc w:val="center"/>
        <w:tblCellSpacing w:w="22" w:type="dxa"/>
        <w:tblLook w:val="00A0"/>
      </w:tblPr>
      <w:tblGrid>
        <w:gridCol w:w="9856"/>
      </w:tblGrid>
      <w:tr w:rsidR="005C5AA9" w:rsidTr="00FC0419">
        <w:trPr>
          <w:tblCellSpacing w:w="22" w:type="dxa"/>
          <w:jc w:val="center"/>
        </w:trPr>
        <w:tc>
          <w:tcPr>
            <w:tcW w:w="9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48" w:name="74"/>
            <w:bookmarkEnd w:id="48"/>
            <w:r>
              <w:rPr>
                <w:rFonts w:ascii="Times New Roman" w:hAnsi="Times New Roman"/>
                <w:sz w:val="28"/>
                <w:szCs w:val="28"/>
              </w:rPr>
              <w:t xml:space="preserve">9.1.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випадку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виникнення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розбіжностей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зобов'язуються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вирішувати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взаємних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переговорі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49" w:name="75"/>
            <w:bookmarkEnd w:id="49"/>
            <w:r>
              <w:rPr>
                <w:rFonts w:ascii="Times New Roman" w:hAnsi="Times New Roman"/>
                <w:sz w:val="28"/>
                <w:szCs w:val="28"/>
              </w:rPr>
              <w:t xml:space="preserve">9.2.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недосягнення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Сторонами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згоди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вирішуються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судовому порядку.</w:t>
            </w:r>
            <w:proofErr w:type="gramEnd"/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50" w:name="76"/>
      <w:bookmarkEnd w:id="50"/>
      <w:r>
        <w:rPr>
          <w:rFonts w:ascii="Times New Roman" w:hAnsi="Times New Roman"/>
          <w:b/>
          <w:bCs/>
          <w:sz w:val="28"/>
          <w:szCs w:val="28"/>
        </w:rPr>
        <w:t>X. СТРОК ДІЇ ДОГОВОРУ</w:t>
      </w:r>
    </w:p>
    <w:tbl>
      <w:tblPr>
        <w:tblW w:w="9929" w:type="dxa"/>
        <w:jc w:val="center"/>
        <w:tblCellSpacing w:w="22" w:type="dxa"/>
        <w:tblLook w:val="00A0"/>
      </w:tblPr>
      <w:tblGrid>
        <w:gridCol w:w="9929"/>
      </w:tblGrid>
      <w:tr w:rsidR="005C5AA9" w:rsidTr="00FC0419">
        <w:trPr>
          <w:tblCellSpacing w:w="22" w:type="dxa"/>
          <w:jc w:val="center"/>
        </w:trPr>
        <w:tc>
          <w:tcPr>
            <w:tcW w:w="9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51" w:name="77"/>
            <w:bookmarkEnd w:id="51"/>
            <w:r>
              <w:rPr>
                <w:rFonts w:ascii="Times New Roman" w:hAnsi="Times New Roman"/>
                <w:sz w:val="28"/>
                <w:szCs w:val="28"/>
              </w:rPr>
              <w:t xml:space="preserve">10.1. Цей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набирає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підписання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«31»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року. </w:t>
            </w:r>
          </w:p>
          <w:p w:rsidR="005C5AA9" w:rsidRPr="0091599E" w:rsidRDefault="005C5AA9" w:rsidP="00915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2" w:name="78"/>
            <w:bookmarkEnd w:id="52"/>
            <w:r>
              <w:rPr>
                <w:rFonts w:ascii="Times New Roman" w:hAnsi="Times New Roman"/>
                <w:sz w:val="28"/>
                <w:szCs w:val="28"/>
              </w:rPr>
              <w:t xml:space="preserve">10.2. Цей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укладається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підписується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примірниках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однакову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юридичну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силу. </w:t>
            </w:r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53" w:name="79"/>
      <w:bookmarkEnd w:id="53"/>
      <w:r>
        <w:rPr>
          <w:rFonts w:ascii="Times New Roman" w:hAnsi="Times New Roman"/>
          <w:b/>
          <w:bCs/>
          <w:sz w:val="28"/>
          <w:szCs w:val="28"/>
        </w:rPr>
        <w:t>XI. ІНШІ УМОВИ</w:t>
      </w:r>
    </w:p>
    <w:tbl>
      <w:tblPr>
        <w:tblW w:w="9835" w:type="dxa"/>
        <w:jc w:val="center"/>
        <w:tblCellSpacing w:w="22" w:type="dxa"/>
        <w:tblLook w:val="00A0"/>
      </w:tblPr>
      <w:tblGrid>
        <w:gridCol w:w="9835"/>
      </w:tblGrid>
      <w:tr w:rsidR="005C5AA9" w:rsidRPr="0091599E" w:rsidTr="00FC0419">
        <w:trPr>
          <w:tblCellSpacing w:w="22" w:type="dxa"/>
          <w:jc w:val="center"/>
        </w:trPr>
        <w:tc>
          <w:tcPr>
            <w:tcW w:w="9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uk-UA"/>
              </w:rPr>
            </w:pPr>
            <w:bookmarkStart w:id="54" w:name="80"/>
            <w:bookmarkEnd w:id="54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11.1.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Жодна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Сторін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передавати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зобов'язання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цим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Договором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треті</w:t>
            </w: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особам без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письмової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згоди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іншої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Сторони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</w:p>
          <w:p w:rsidR="005C5AA9" w:rsidRDefault="005C5AA9" w:rsidP="00FC04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11.2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Усі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доповнення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силу 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тільки</w:t>
            </w:r>
            <w:proofErr w:type="spell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в тому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випадку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вони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зроблені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письмовій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pacing w:val="3"/>
                <w:sz w:val="28"/>
                <w:szCs w:val="28"/>
              </w:rPr>
              <w:t>ідписані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уповноваженими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представниками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Сторін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91599E" w:rsidRDefault="005C5AA9" w:rsidP="0091599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11.3.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Умови договору 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закупівлю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повинні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ізнятися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змісту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цінової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пропозиції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 тому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ціни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продукції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переможця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повинні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змінюватися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після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підписання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договору 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закупівлю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зобов'язань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сторонами</w:t>
            </w:r>
            <w:r w:rsidR="009159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1599E" w:rsidRPr="0091599E" w:rsidRDefault="0091599E" w:rsidP="009159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11.4. Дана закупівля здійснюється відповідно до Постанови кабінету міністрів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України № 169 від 28.02.2022 року зі змінами та доповненнями.</w:t>
            </w:r>
          </w:p>
        </w:tc>
      </w:tr>
    </w:tbl>
    <w:p w:rsidR="005C5AA9" w:rsidRDefault="005C5AA9" w:rsidP="005C5A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55" w:name="81"/>
      <w:bookmarkStart w:id="56" w:name="83"/>
      <w:bookmarkEnd w:id="55"/>
      <w:bookmarkEnd w:id="56"/>
      <w:r>
        <w:rPr>
          <w:rFonts w:ascii="Times New Roman" w:hAnsi="Times New Roman"/>
          <w:b/>
          <w:bCs/>
          <w:sz w:val="28"/>
          <w:szCs w:val="28"/>
        </w:rPr>
        <w:lastRenderedPageBreak/>
        <w:t>XII. МІСЦЕЗНАХОДЖЕННЯ ТА БАНКІВСЬКІ РЕКВІЗИТИ СТОРІН</w:t>
      </w:r>
    </w:p>
    <w:p w:rsidR="005C5AA9" w:rsidRPr="00D96BF0" w:rsidRDefault="005C5AA9" w:rsidP="005C5AA9">
      <w:pPr>
        <w:pStyle w:val="HTML"/>
        <w:rPr>
          <w:rFonts w:ascii="Times New Roman" w:hAnsi="Times New Roman"/>
          <w:b/>
          <w:sz w:val="28"/>
          <w:szCs w:val="28"/>
        </w:rPr>
      </w:pPr>
      <w:bookmarkStart w:id="57" w:name="84"/>
      <w:bookmarkStart w:id="58" w:name="86"/>
      <w:bookmarkEnd w:id="57"/>
      <w:bookmarkEnd w:id="58"/>
      <w:r w:rsidRPr="00D96BF0">
        <w:rPr>
          <w:rFonts w:ascii="Times New Roman" w:hAnsi="Times New Roman"/>
          <w:b/>
          <w:sz w:val="28"/>
          <w:szCs w:val="28"/>
        </w:rPr>
        <w:t xml:space="preserve">Замовник                                                                      Учасник </w:t>
      </w:r>
      <w:bookmarkStart w:id="59" w:name="113"/>
      <w:bookmarkEnd w:id="59"/>
    </w:p>
    <w:p w:rsidR="005C5AA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Великорибальський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психоневрологічний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</w:t>
      </w:r>
      <w:r>
        <w:rPr>
          <w:rFonts w:ascii="Times New Roman" w:hAnsi="Times New Roman"/>
          <w:sz w:val="28"/>
          <w:szCs w:val="28"/>
        </w:rPr>
        <w:t>динок-інтернат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hAnsi="Calibri"/>
          <w:sz w:val="28"/>
          <w:szCs w:val="28"/>
          <w:lang w:val="uk-UA"/>
        </w:rPr>
      </w:pPr>
      <w:r w:rsidRPr="00D96BF0">
        <w:rPr>
          <w:rFonts w:ascii="Times New Roman" w:hAnsi="Times New Roman"/>
          <w:sz w:val="28"/>
          <w:szCs w:val="28"/>
          <w:lang w:val="uk-UA"/>
        </w:rPr>
        <w:t xml:space="preserve"> Код: 03189127, МФО: 820172                          </w:t>
      </w:r>
      <w:r>
        <w:rPr>
          <w:rFonts w:ascii="Times New Roman" w:hAnsi="Times New Roman"/>
          <w:sz w:val="28"/>
          <w:szCs w:val="28"/>
          <w:lang w:val="uk-UA"/>
        </w:rPr>
        <w:t>вул. _____________________</w:t>
      </w:r>
      <w:r w:rsidRPr="00D96BF0">
        <w:rPr>
          <w:rFonts w:ascii="Times New Roman" w:hAnsi="Times New Roman"/>
          <w:sz w:val="28"/>
          <w:szCs w:val="28"/>
          <w:lang w:val="uk-UA"/>
        </w:rPr>
        <w:br/>
      </w:r>
      <w:bookmarkStart w:id="60" w:name="114"/>
      <w:bookmarkEnd w:id="60"/>
      <w:r w:rsidRPr="00D96BF0">
        <w:rPr>
          <w:rFonts w:ascii="Times New Roman" w:hAnsi="Times New Roman"/>
          <w:sz w:val="24"/>
          <w:szCs w:val="24"/>
          <w:lang w:val="uk-UA"/>
        </w:rPr>
        <w:t>Р/р</w:t>
      </w:r>
      <w:r w:rsidRPr="00D96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BF0">
        <w:rPr>
          <w:rFonts w:ascii="Times New Roman" w:hAnsi="Times New Roman"/>
          <w:sz w:val="24"/>
          <w:szCs w:val="24"/>
          <w:lang w:val="en-US"/>
        </w:rPr>
        <w:t>UA</w:t>
      </w:r>
      <w:r w:rsidRPr="00D96BF0">
        <w:rPr>
          <w:rFonts w:ascii="Times New Roman" w:hAnsi="Times New Roman"/>
          <w:sz w:val="24"/>
          <w:szCs w:val="24"/>
          <w:lang w:val="uk-UA"/>
        </w:rPr>
        <w:t>548201720344220003000025605</w:t>
      </w:r>
      <w:r w:rsidRPr="00D96BF0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код ________________________</w:t>
      </w:r>
      <w:r w:rsidRPr="00D96BF0">
        <w:rPr>
          <w:rFonts w:ascii="Times New Roman" w:hAnsi="Times New Roman"/>
          <w:sz w:val="28"/>
          <w:szCs w:val="28"/>
          <w:lang w:val="uk-UA"/>
        </w:rPr>
        <w:br/>
      </w:r>
      <w:r w:rsidRPr="00D96BF0">
        <w:rPr>
          <w:rFonts w:ascii="Times New Roman" w:hAnsi="Times New Roman"/>
          <w:sz w:val="24"/>
          <w:szCs w:val="24"/>
          <w:lang w:val="uk-UA"/>
        </w:rPr>
        <w:t xml:space="preserve">Р/р </w:t>
      </w:r>
      <w:r w:rsidRPr="00D96BF0">
        <w:rPr>
          <w:rFonts w:ascii="Times New Roman" w:hAnsi="Times New Roman"/>
          <w:sz w:val="24"/>
          <w:szCs w:val="24"/>
          <w:lang w:val="en-US"/>
        </w:rPr>
        <w:t>UA</w:t>
      </w:r>
      <w:r w:rsidRPr="00D96BF0">
        <w:rPr>
          <w:rFonts w:ascii="Times New Roman" w:hAnsi="Times New Roman"/>
          <w:sz w:val="24"/>
          <w:szCs w:val="24"/>
          <w:lang w:val="uk-UA"/>
        </w:rPr>
        <w:t>978201720344221003300025605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D96BF0">
        <w:rPr>
          <w:rFonts w:ascii="Times New Roman" w:hAnsi="Times New Roman"/>
          <w:sz w:val="24"/>
          <w:szCs w:val="24"/>
          <w:lang w:val="uk-UA"/>
        </w:rPr>
        <w:t>Р/р</w:t>
      </w:r>
      <w:r>
        <w:rPr>
          <w:rFonts w:ascii="Times New Roman" w:hAnsi="Times New Roman"/>
          <w:sz w:val="24"/>
          <w:szCs w:val="24"/>
          <w:lang w:val="uk-UA"/>
        </w:rPr>
        <w:t>_____________________________</w:t>
      </w:r>
      <w:r w:rsidRPr="00D96BF0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казначейська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служба м. </w:t>
      </w:r>
      <w:proofErr w:type="spellStart"/>
      <w:r>
        <w:rPr>
          <w:rFonts w:ascii="Times New Roman" w:hAnsi="Times New Roman"/>
          <w:sz w:val="28"/>
          <w:szCs w:val="28"/>
        </w:rPr>
        <w:t>Киї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r w:rsidRPr="003124E9">
        <w:rPr>
          <w:rFonts w:ascii="Times New Roman" w:hAnsi="Times New Roman"/>
          <w:sz w:val="28"/>
          <w:szCs w:val="28"/>
          <w:lang w:val="uk-UA"/>
        </w:rPr>
        <w:t xml:space="preserve">тел.: (04848) 2-16-11                                            тел. </w:t>
      </w:r>
      <w:r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r w:rsidRPr="00D96BF0">
        <w:rPr>
          <w:rFonts w:ascii="Times New Roman" w:hAnsi="Times New Roman"/>
          <w:sz w:val="28"/>
          <w:szCs w:val="28"/>
          <w:lang w:val="uk-UA"/>
        </w:rPr>
        <w:t xml:space="preserve">__________  </w:t>
      </w:r>
      <w:proofErr w:type="spellStart"/>
      <w:r w:rsidRPr="00D96BF0">
        <w:rPr>
          <w:rFonts w:ascii="Times New Roman" w:hAnsi="Times New Roman"/>
          <w:sz w:val="28"/>
          <w:szCs w:val="28"/>
          <w:lang w:val="uk-UA"/>
        </w:rPr>
        <w:t>Шкімбов</w:t>
      </w:r>
      <w:proofErr w:type="spellEnd"/>
      <w:r w:rsidRPr="00D96BF0">
        <w:rPr>
          <w:rFonts w:ascii="Times New Roman" w:hAnsi="Times New Roman"/>
          <w:sz w:val="28"/>
          <w:szCs w:val="28"/>
          <w:lang w:val="uk-UA"/>
        </w:rPr>
        <w:t xml:space="preserve"> А. І                                  ____________  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5C5AA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              </w:t>
      </w:r>
      <w:bookmarkStart w:id="61" w:name="122"/>
      <w:bookmarkEnd w:id="61"/>
      <w:r>
        <w:rPr>
          <w:rFonts w:ascii="Times New Roman" w:hAnsi="Times New Roman"/>
          <w:sz w:val="28"/>
          <w:szCs w:val="28"/>
        </w:rPr>
        <w:t xml:space="preserve">М.П.         </w:t>
      </w:r>
    </w:p>
    <w:p w:rsidR="005C5AA9" w:rsidRDefault="005C5AA9" w:rsidP="005C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5AA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Times New Roman"/>
        </w:rPr>
      </w:pPr>
    </w:p>
    <w:p w:rsidR="005C5AA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5AA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p w:rsidR="005C5AA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договору № ___</w:t>
      </w:r>
    </w:p>
    <w:p w:rsidR="005C5AA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«__» _______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5C5AA9" w:rsidRPr="003124E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СПЕЦИФІКАЦІЯ</w:t>
      </w:r>
    </w:p>
    <w:p w:rsidR="005C5AA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408"/>
        <w:gridCol w:w="1570"/>
        <w:gridCol w:w="1607"/>
        <w:gridCol w:w="1545"/>
        <w:gridCol w:w="1634"/>
      </w:tblGrid>
      <w:tr w:rsidR="005C5AA9" w:rsidTr="00FC041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иміру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Pr="00E02EC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ПДВ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Pr="00E02EC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ПДВ</w:t>
            </w:r>
          </w:p>
        </w:tc>
      </w:tr>
      <w:tr w:rsidR="005C5AA9" w:rsidTr="00FC041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AA9" w:rsidRPr="000012C1" w:rsidRDefault="0091599E" w:rsidP="00F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Хліб пшеничний з борошна вищого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гатунку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Pr="000012C1" w:rsidRDefault="000012C1" w:rsidP="00FC0419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кг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AA9" w:rsidRPr="005C5AA9" w:rsidRDefault="0091599E" w:rsidP="00FC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8725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A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A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12C1" w:rsidTr="00FC041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C1" w:rsidRPr="000012C1" w:rsidRDefault="000012C1" w:rsidP="00FC04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C1" w:rsidRPr="00501613" w:rsidRDefault="0091599E" w:rsidP="00FC0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Хліб житньо-пшеничний </w:t>
            </w:r>
            <w:r w:rsidRPr="00915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суміші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борошна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житнього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обдирного та пшеничного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першого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ґатунку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13" w:rsidRDefault="00501613" w:rsidP="00FC0419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012C1" w:rsidRDefault="000012C1" w:rsidP="00FC0419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кг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C1" w:rsidRDefault="00501613" w:rsidP="00FC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955</w:t>
            </w:r>
            <w:r w:rsidR="0041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C1" w:rsidRDefault="000012C1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C1" w:rsidRDefault="000012C1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01613" w:rsidTr="00FC041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13" w:rsidRDefault="00501613" w:rsidP="00FC04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13" w:rsidRDefault="00501613" w:rsidP="00FC0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Булка здобна з борошна вищого ґатунку (0,100 кг)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13" w:rsidRDefault="00501613" w:rsidP="00FC0419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кг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13" w:rsidRDefault="00501613" w:rsidP="00FC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825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13" w:rsidRDefault="00501613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13" w:rsidRDefault="00501613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C5AA9" w:rsidTr="00FC041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Pr="00E02EC9" w:rsidRDefault="005C5AA9" w:rsidP="00FC0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AA9" w:rsidRPr="00E02EC9" w:rsidRDefault="005C5AA9" w:rsidP="00FC04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A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C5AA9" w:rsidTr="00FC041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A9" w:rsidRPr="00E02EC9" w:rsidRDefault="005C5AA9" w:rsidP="00FC0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AA9" w:rsidRPr="00E02EC9" w:rsidRDefault="005C5AA9" w:rsidP="00FC04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т. ч. ПДВ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A9" w:rsidRPr="00E02EC9" w:rsidRDefault="005C5AA9" w:rsidP="00FC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5C5AA9" w:rsidRPr="00E02EC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bri" w:eastAsia="Times New Roman" w:hAnsi="Calibri"/>
          <w:lang w:eastAsia="uk-UA"/>
        </w:rPr>
      </w:pPr>
    </w:p>
    <w:p w:rsidR="005C5AA9" w:rsidRPr="00D96BF0" w:rsidRDefault="005C5AA9" w:rsidP="005C5AA9">
      <w:pPr>
        <w:pStyle w:val="HTML"/>
        <w:rPr>
          <w:rFonts w:ascii="Times New Roman" w:hAnsi="Times New Roman"/>
          <w:b/>
          <w:sz w:val="28"/>
          <w:szCs w:val="28"/>
        </w:rPr>
      </w:pPr>
      <w:r w:rsidRPr="00D96BF0">
        <w:rPr>
          <w:rFonts w:ascii="Times New Roman" w:hAnsi="Times New Roman"/>
          <w:b/>
          <w:sz w:val="28"/>
          <w:szCs w:val="28"/>
        </w:rPr>
        <w:t xml:space="preserve">Замовник                                                                      Учасник </w:t>
      </w:r>
    </w:p>
    <w:p w:rsidR="005C5AA9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Великорибальський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психоневрологічний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</w:t>
      </w:r>
      <w:r>
        <w:rPr>
          <w:rFonts w:ascii="Times New Roman" w:hAnsi="Times New Roman"/>
          <w:sz w:val="28"/>
          <w:szCs w:val="28"/>
        </w:rPr>
        <w:t>динок-інтернат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hAnsi="Calibri"/>
          <w:sz w:val="28"/>
          <w:szCs w:val="28"/>
          <w:lang w:val="uk-UA"/>
        </w:rPr>
      </w:pPr>
      <w:r w:rsidRPr="00D96BF0">
        <w:rPr>
          <w:rFonts w:ascii="Times New Roman" w:hAnsi="Times New Roman"/>
          <w:sz w:val="28"/>
          <w:szCs w:val="28"/>
          <w:lang w:val="uk-UA"/>
        </w:rPr>
        <w:t xml:space="preserve"> Код: 03189127, МФО: 820172                          </w:t>
      </w:r>
      <w:r>
        <w:rPr>
          <w:rFonts w:ascii="Times New Roman" w:hAnsi="Times New Roman"/>
          <w:sz w:val="28"/>
          <w:szCs w:val="28"/>
          <w:lang w:val="uk-UA"/>
        </w:rPr>
        <w:t>вул. _____________________</w:t>
      </w:r>
      <w:r w:rsidRPr="00D96BF0">
        <w:rPr>
          <w:rFonts w:ascii="Times New Roman" w:hAnsi="Times New Roman"/>
          <w:sz w:val="28"/>
          <w:szCs w:val="28"/>
          <w:lang w:val="uk-UA"/>
        </w:rPr>
        <w:br/>
      </w:r>
      <w:r w:rsidRPr="00D96BF0">
        <w:rPr>
          <w:rFonts w:ascii="Times New Roman" w:hAnsi="Times New Roman"/>
          <w:sz w:val="24"/>
          <w:szCs w:val="24"/>
          <w:lang w:val="uk-UA"/>
        </w:rPr>
        <w:t>Р/р</w:t>
      </w:r>
      <w:r w:rsidRPr="00D96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BF0">
        <w:rPr>
          <w:rFonts w:ascii="Times New Roman" w:hAnsi="Times New Roman"/>
          <w:sz w:val="24"/>
          <w:szCs w:val="24"/>
          <w:lang w:val="en-US"/>
        </w:rPr>
        <w:t>UA</w:t>
      </w:r>
      <w:r w:rsidRPr="00D96BF0">
        <w:rPr>
          <w:rFonts w:ascii="Times New Roman" w:hAnsi="Times New Roman"/>
          <w:sz w:val="24"/>
          <w:szCs w:val="24"/>
          <w:lang w:val="uk-UA"/>
        </w:rPr>
        <w:t>548201720344220003000025605</w:t>
      </w:r>
      <w:r w:rsidRPr="00D96BF0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код ________________________</w:t>
      </w:r>
      <w:r w:rsidRPr="00D96BF0">
        <w:rPr>
          <w:rFonts w:ascii="Times New Roman" w:hAnsi="Times New Roman"/>
          <w:sz w:val="28"/>
          <w:szCs w:val="28"/>
          <w:lang w:val="uk-UA"/>
        </w:rPr>
        <w:br/>
      </w:r>
      <w:r w:rsidRPr="00D96BF0">
        <w:rPr>
          <w:rFonts w:ascii="Times New Roman" w:hAnsi="Times New Roman"/>
          <w:sz w:val="24"/>
          <w:szCs w:val="24"/>
          <w:lang w:val="uk-UA"/>
        </w:rPr>
        <w:t xml:space="preserve">Р/р </w:t>
      </w:r>
      <w:r w:rsidRPr="00D96BF0">
        <w:rPr>
          <w:rFonts w:ascii="Times New Roman" w:hAnsi="Times New Roman"/>
          <w:sz w:val="24"/>
          <w:szCs w:val="24"/>
          <w:lang w:val="en-US"/>
        </w:rPr>
        <w:t>UA</w:t>
      </w:r>
      <w:r w:rsidRPr="00D96BF0">
        <w:rPr>
          <w:rFonts w:ascii="Times New Roman" w:hAnsi="Times New Roman"/>
          <w:sz w:val="24"/>
          <w:szCs w:val="24"/>
          <w:lang w:val="uk-UA"/>
        </w:rPr>
        <w:t>978201720344221003300025605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D96BF0">
        <w:rPr>
          <w:rFonts w:ascii="Times New Roman" w:hAnsi="Times New Roman"/>
          <w:sz w:val="24"/>
          <w:szCs w:val="24"/>
          <w:lang w:val="uk-UA"/>
        </w:rPr>
        <w:t>Р/р</w:t>
      </w:r>
      <w:r>
        <w:rPr>
          <w:rFonts w:ascii="Times New Roman" w:hAnsi="Times New Roman"/>
          <w:sz w:val="24"/>
          <w:szCs w:val="24"/>
          <w:lang w:val="uk-UA"/>
        </w:rPr>
        <w:t>_____________________________</w:t>
      </w:r>
      <w:r w:rsidRPr="00D96BF0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казначейська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служба м. </w:t>
      </w:r>
      <w:proofErr w:type="spellStart"/>
      <w:r>
        <w:rPr>
          <w:rFonts w:ascii="Times New Roman" w:hAnsi="Times New Roman"/>
          <w:sz w:val="28"/>
          <w:szCs w:val="28"/>
        </w:rPr>
        <w:t>Киї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r w:rsidRPr="003124E9">
        <w:rPr>
          <w:rFonts w:ascii="Times New Roman" w:hAnsi="Times New Roman"/>
          <w:sz w:val="28"/>
          <w:szCs w:val="28"/>
          <w:lang w:val="uk-UA"/>
        </w:rPr>
        <w:t xml:space="preserve">тел.: (04848) 2-16-11                                            тел. </w:t>
      </w:r>
      <w:r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5C5AA9" w:rsidRPr="00D96BF0" w:rsidRDefault="005C5AA9" w:rsidP="005C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r w:rsidRPr="00D96BF0">
        <w:rPr>
          <w:rFonts w:ascii="Times New Roman" w:hAnsi="Times New Roman"/>
          <w:sz w:val="28"/>
          <w:szCs w:val="28"/>
          <w:lang w:val="uk-UA"/>
        </w:rPr>
        <w:t xml:space="preserve">__________  </w:t>
      </w:r>
      <w:proofErr w:type="spellStart"/>
      <w:r w:rsidRPr="00D96BF0">
        <w:rPr>
          <w:rFonts w:ascii="Times New Roman" w:hAnsi="Times New Roman"/>
          <w:sz w:val="28"/>
          <w:szCs w:val="28"/>
          <w:lang w:val="uk-UA"/>
        </w:rPr>
        <w:t>Шкімбов</w:t>
      </w:r>
      <w:proofErr w:type="spellEnd"/>
      <w:r w:rsidRPr="00D96BF0">
        <w:rPr>
          <w:rFonts w:ascii="Times New Roman" w:hAnsi="Times New Roman"/>
          <w:sz w:val="28"/>
          <w:szCs w:val="28"/>
          <w:lang w:val="uk-UA"/>
        </w:rPr>
        <w:t xml:space="preserve"> А. І                                  ____________  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BA3FFF" w:rsidRPr="00711F47" w:rsidRDefault="005C5AA9" w:rsidP="005C5AA9">
      <w:pPr>
        <w:rPr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              М.П.         </w:t>
      </w:r>
    </w:p>
    <w:p w:rsidR="00BA3FFF" w:rsidRDefault="00BA3FFF" w:rsidP="00BA3FFF"/>
    <w:p w:rsidR="00BA3FFF" w:rsidRDefault="00BA3FFF" w:rsidP="00BA3FFF">
      <w:pPr>
        <w:jc w:val="both"/>
        <w:rPr>
          <w:b/>
          <w:i/>
          <w:sz w:val="24"/>
          <w:szCs w:val="24"/>
          <w:lang w:val="uk-UA"/>
        </w:rPr>
      </w:pPr>
    </w:p>
    <w:p w:rsidR="00BA3FFF" w:rsidRDefault="00BA3FFF" w:rsidP="002901CA">
      <w:pPr>
        <w:jc w:val="both"/>
        <w:rPr>
          <w:b/>
          <w:i/>
          <w:sz w:val="24"/>
          <w:szCs w:val="24"/>
          <w:lang w:val="uk-UA"/>
        </w:rPr>
      </w:pPr>
    </w:p>
    <w:p w:rsidR="00BA3FFF" w:rsidRDefault="00BA3FFF" w:rsidP="00BA3FFF">
      <w:pPr>
        <w:jc w:val="right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Додаток </w:t>
      </w:r>
      <w:r w:rsidR="005C5AA9">
        <w:rPr>
          <w:b/>
          <w:i/>
          <w:sz w:val="24"/>
          <w:szCs w:val="24"/>
          <w:lang w:val="uk-UA"/>
        </w:rPr>
        <w:t>3</w:t>
      </w:r>
    </w:p>
    <w:p w:rsidR="00BA3FFF" w:rsidRDefault="00BA3FFF" w:rsidP="00BA3FFF">
      <w:pPr>
        <w:shd w:val="clear" w:color="auto" w:fill="FFFFFF"/>
        <w:jc w:val="center"/>
        <w:rPr>
          <w:rFonts w:ascii="Times New Roman" w:hAnsi="Times New Roman" w:cs="Times New Roman"/>
          <w:i/>
          <w:color w:val="000033"/>
          <w:sz w:val="24"/>
          <w:szCs w:val="24"/>
        </w:rPr>
      </w:pPr>
      <w:r>
        <w:rPr>
          <w:rFonts w:ascii="Times New Roman" w:hAnsi="Times New Roman" w:cs="Times New Roman"/>
          <w:i/>
          <w:color w:val="000033"/>
          <w:sz w:val="24"/>
          <w:szCs w:val="24"/>
        </w:rPr>
        <w:t xml:space="preserve">(на </w:t>
      </w:r>
      <w:proofErr w:type="spellStart"/>
      <w:r>
        <w:rPr>
          <w:rFonts w:ascii="Times New Roman" w:hAnsi="Times New Roman" w:cs="Times New Roman"/>
          <w:i/>
          <w:color w:val="000033"/>
          <w:sz w:val="24"/>
          <w:szCs w:val="24"/>
        </w:rPr>
        <w:t>фірмовому</w:t>
      </w:r>
      <w:proofErr w:type="spellEnd"/>
      <w:r>
        <w:rPr>
          <w:rFonts w:ascii="Times New Roman" w:hAnsi="Times New Roman" w:cs="Times New Roman"/>
          <w:i/>
          <w:color w:val="000033"/>
          <w:sz w:val="24"/>
          <w:szCs w:val="24"/>
        </w:rPr>
        <w:t xml:space="preserve"> бланку </w:t>
      </w:r>
      <w:proofErr w:type="spellStart"/>
      <w:r>
        <w:rPr>
          <w:rFonts w:ascii="Times New Roman" w:hAnsi="Times New Roman" w:cs="Times New Roman"/>
          <w:i/>
          <w:color w:val="000033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i/>
          <w:color w:val="000033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000033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33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i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33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i/>
          <w:color w:val="000033"/>
          <w:sz w:val="24"/>
          <w:szCs w:val="24"/>
        </w:rPr>
        <w:t>)</w:t>
      </w:r>
    </w:p>
    <w:p w:rsidR="00BA3FFF" w:rsidRDefault="00BA3FFF" w:rsidP="00BA3FFF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ЦІНОВА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ПРОПОЗИЦІЯ</w:t>
      </w:r>
    </w:p>
    <w:p w:rsidR="00BA3FFF" w:rsidRDefault="00BA3FFF" w:rsidP="00BA3FFF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КОМУ:_____________________________________________________________________</w:t>
      </w:r>
    </w:p>
    <w:p w:rsidR="00BA3FFF" w:rsidRDefault="005C5AA9" w:rsidP="00BA3FFF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Спрощена</w:t>
      </w:r>
      <w:r w:rsidR="00BA3FFF" w:rsidRPr="00E7597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A3FFF" w:rsidRPr="00E7597C">
        <w:rPr>
          <w:rFonts w:ascii="Times New Roman" w:hAnsi="Times New Roman" w:cs="Times New Roman"/>
          <w:b/>
          <w:iCs/>
          <w:sz w:val="24"/>
          <w:szCs w:val="24"/>
        </w:rPr>
        <w:t>закупівл</w:t>
      </w:r>
      <w:proofErr w:type="spellEnd"/>
      <w:r w:rsidR="00E7597C" w:rsidRPr="00E7597C">
        <w:rPr>
          <w:rFonts w:ascii="Times New Roman" w:hAnsi="Times New Roman" w:cs="Times New Roman"/>
          <w:b/>
          <w:iCs/>
          <w:sz w:val="24"/>
          <w:szCs w:val="24"/>
          <w:lang w:val="uk-UA"/>
        </w:rPr>
        <w:t>я</w:t>
      </w:r>
      <w:r w:rsidR="00BA3FF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BA3F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______________________________________________</w:t>
      </w:r>
    </w:p>
    <w:p w:rsidR="00BA3FFF" w:rsidRDefault="00BA3FFF" w:rsidP="00BA3FFF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УЧАСНИК:</w:t>
      </w:r>
    </w:p>
    <w:p w:rsidR="00BA3FFF" w:rsidRDefault="00BA3FFF" w:rsidP="00BA3F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A3FFF" w:rsidRDefault="00BA3FFF" w:rsidP="00BA3F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адреса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):__________________________________________</w:t>
      </w:r>
    </w:p>
    <w:p w:rsidR="00BA3FFF" w:rsidRDefault="00BA3FFF" w:rsidP="00BA3F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адреса:_____________________________________________________________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Телефон/факс:_______________________________________________________________</w:t>
      </w:r>
    </w:p>
    <w:p w:rsidR="00BA3FFF" w:rsidRDefault="00BA3FFF" w:rsidP="00BA3F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5.Електронна адреса___________________________________________________________</w:t>
      </w:r>
    </w:p>
    <w:p w:rsidR="00BA3FFF" w:rsidRDefault="00BA3FFF" w:rsidP="00BA3F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_______________________________________</w:t>
      </w:r>
    </w:p>
    <w:p w:rsidR="00BA3FFF" w:rsidRDefault="00BA3FFF" w:rsidP="00BA3F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F5494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на товару</w:t>
      </w:r>
    </w:p>
    <w:tbl>
      <w:tblPr>
        <w:tblW w:w="8820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2646"/>
        <w:gridCol w:w="1701"/>
        <w:gridCol w:w="992"/>
        <w:gridCol w:w="1417"/>
        <w:gridCol w:w="1417"/>
      </w:tblGrid>
      <w:tr w:rsidR="00BA3FFF" w:rsidTr="00213F97">
        <w:trPr>
          <w:trHeight w:val="1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F" w:rsidRDefault="00BA3FF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F" w:rsidRDefault="00BA3F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F" w:rsidRDefault="00BA3F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вимірювання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F" w:rsidRDefault="00BA3F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FF" w:rsidRDefault="00BA3F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Ціна за одиницю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FF" w:rsidRDefault="00BA3F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Сума (грн.)</w:t>
            </w:r>
          </w:p>
        </w:tc>
      </w:tr>
      <w:tr w:rsidR="00501613" w:rsidTr="005E668D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13" w:rsidRDefault="00501613" w:rsidP="006C4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13" w:rsidRPr="000012C1" w:rsidRDefault="00501613" w:rsidP="006C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Хліб пшеничний з борошна вищого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гатунку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13" w:rsidRPr="000012C1" w:rsidRDefault="00501613" w:rsidP="006C421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13" w:rsidRPr="005C5AA9" w:rsidRDefault="00501613" w:rsidP="006C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8725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13" w:rsidRDefault="0050161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13" w:rsidRDefault="0050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01613" w:rsidTr="005E668D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13" w:rsidRPr="000012C1" w:rsidRDefault="00501613" w:rsidP="006C42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13" w:rsidRPr="00501613" w:rsidRDefault="00501613" w:rsidP="006C4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Хліб житньо-пшеничний </w:t>
            </w:r>
            <w:r w:rsidRPr="00915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суміші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борошна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житнього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обдирного та пшеничного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першого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ґатунку</w:t>
            </w:r>
            <w:proofErr w:type="spellEnd"/>
            <w:r w:rsidRPr="0091599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13" w:rsidRDefault="00501613" w:rsidP="006C421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01613" w:rsidRDefault="00501613" w:rsidP="006C421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13" w:rsidRDefault="00501613" w:rsidP="006C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9550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13" w:rsidRDefault="0050161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13" w:rsidRDefault="0050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01613" w:rsidTr="005E668D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13" w:rsidRDefault="00501613" w:rsidP="006C42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13" w:rsidRDefault="00501613" w:rsidP="006C4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Булка здобна з борошна вищого ґатунку (0,100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13" w:rsidRDefault="00501613" w:rsidP="006C421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13" w:rsidRDefault="00501613" w:rsidP="006C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13" w:rsidRDefault="0050161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13" w:rsidRDefault="0050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13F97" w:rsidTr="00C466B8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97" w:rsidRDefault="00213F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97" w:rsidRDefault="00213F97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97" w:rsidRDefault="0021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13F97" w:rsidTr="00BB775B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97" w:rsidRDefault="00213F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97" w:rsidRDefault="00213F97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97" w:rsidRDefault="0021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13F97" w:rsidTr="00183B31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97" w:rsidRDefault="00213F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97" w:rsidRDefault="00213F97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Разом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97" w:rsidRDefault="0021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A3FFF" w:rsidRDefault="00BA3FFF" w:rsidP="00BA3FF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BA3FFF" w:rsidRDefault="00BA3FFF" w:rsidP="000012C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(сума цифрами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прописом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2901CA" w:rsidRDefault="002901CA" w:rsidP="002901CA">
      <w:pPr>
        <w:jc w:val="both"/>
        <w:rPr>
          <w:b/>
          <w:i/>
          <w:sz w:val="24"/>
          <w:szCs w:val="24"/>
          <w:lang w:val="uk-UA"/>
        </w:rPr>
      </w:pPr>
    </w:p>
    <w:p w:rsidR="002901CA" w:rsidRPr="002901CA" w:rsidRDefault="002901CA" w:rsidP="002901CA">
      <w:pPr>
        <w:jc w:val="center"/>
        <w:rPr>
          <w:lang w:val="uk-UA"/>
        </w:rPr>
      </w:pPr>
    </w:p>
    <w:sectPr w:rsidR="002901CA" w:rsidRPr="002901CA" w:rsidSect="000012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537"/>
    <w:multiLevelType w:val="multilevel"/>
    <w:tmpl w:val="EFB47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">
    <w:nsid w:val="42F8721D"/>
    <w:multiLevelType w:val="hybridMultilevel"/>
    <w:tmpl w:val="9788BA2A"/>
    <w:lvl w:ilvl="0" w:tplc="C116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002B7"/>
    <w:multiLevelType w:val="singleLevel"/>
    <w:tmpl w:val="A72CCE18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">
    <w:nsid w:val="5A6E6AC7"/>
    <w:multiLevelType w:val="multilevel"/>
    <w:tmpl w:val="B300ADE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</w:lvl>
  </w:abstractNum>
  <w:abstractNum w:abstractNumId="4">
    <w:nsid w:val="60793C72"/>
    <w:multiLevelType w:val="multilevel"/>
    <w:tmpl w:val="C08ADE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2901CA"/>
    <w:rsid w:val="000012C1"/>
    <w:rsid w:val="000832D0"/>
    <w:rsid w:val="000A7C25"/>
    <w:rsid w:val="0014045F"/>
    <w:rsid w:val="001E1A94"/>
    <w:rsid w:val="001F4ABE"/>
    <w:rsid w:val="00213F97"/>
    <w:rsid w:val="00223713"/>
    <w:rsid w:val="00256522"/>
    <w:rsid w:val="002901CA"/>
    <w:rsid w:val="00293D7C"/>
    <w:rsid w:val="002E5559"/>
    <w:rsid w:val="00351FE8"/>
    <w:rsid w:val="0041712B"/>
    <w:rsid w:val="00466E29"/>
    <w:rsid w:val="00501613"/>
    <w:rsid w:val="005C4E66"/>
    <w:rsid w:val="005C5AA9"/>
    <w:rsid w:val="00605F61"/>
    <w:rsid w:val="0069305F"/>
    <w:rsid w:val="006F660C"/>
    <w:rsid w:val="00711F47"/>
    <w:rsid w:val="007C05B2"/>
    <w:rsid w:val="007D000A"/>
    <w:rsid w:val="00880004"/>
    <w:rsid w:val="008D5738"/>
    <w:rsid w:val="0091599E"/>
    <w:rsid w:val="00A046E5"/>
    <w:rsid w:val="00A55443"/>
    <w:rsid w:val="00B468CD"/>
    <w:rsid w:val="00BA3FFF"/>
    <w:rsid w:val="00BB2991"/>
    <w:rsid w:val="00CD0402"/>
    <w:rsid w:val="00E5455B"/>
    <w:rsid w:val="00E67D24"/>
    <w:rsid w:val="00E7597C"/>
    <w:rsid w:val="00EB5AA7"/>
    <w:rsid w:val="00F54946"/>
    <w:rsid w:val="00F8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22"/>
  </w:style>
  <w:style w:type="paragraph" w:styleId="1">
    <w:name w:val="heading 1"/>
    <w:basedOn w:val="a"/>
    <w:next w:val="a"/>
    <w:link w:val="10"/>
    <w:qFormat/>
    <w:rsid w:val="00BA3F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901CA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2901C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2901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3F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 Spacing"/>
    <w:uiPriority w:val="99"/>
    <w:qFormat/>
    <w:rsid w:val="00BA3F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A3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uiPriority w:val="99"/>
    <w:semiHidden/>
    <w:unhideWhenUsed/>
    <w:rsid w:val="00BA3F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3FFF"/>
  </w:style>
  <w:style w:type="paragraph" w:styleId="31">
    <w:name w:val="Body Text Indent 3"/>
    <w:basedOn w:val="a"/>
    <w:link w:val="32"/>
    <w:uiPriority w:val="99"/>
    <w:semiHidden/>
    <w:unhideWhenUsed/>
    <w:rsid w:val="00BA3F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A3FFF"/>
    <w:rPr>
      <w:sz w:val="16"/>
      <w:szCs w:val="16"/>
    </w:rPr>
  </w:style>
  <w:style w:type="paragraph" w:styleId="a7">
    <w:name w:val="Title"/>
    <w:basedOn w:val="a"/>
    <w:link w:val="a8"/>
    <w:qFormat/>
    <w:rsid w:val="00BA3F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rsid w:val="00BA3FFF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C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3"/>
      <w:szCs w:val="23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AA9"/>
    <w:rPr>
      <w:rFonts w:ascii="Courier New" w:eastAsia="Times New Roman" w:hAnsi="Courier New" w:cs="Times New Roman"/>
      <w:color w:val="000000"/>
      <w:sz w:val="23"/>
      <w:szCs w:val="23"/>
      <w:lang w:val="uk-UA" w:eastAsia="uk-UA"/>
    </w:rPr>
  </w:style>
  <w:style w:type="character" w:customStyle="1" w:styleId="11">
    <w:name w:val="Обычный (веб) Знак1"/>
    <w:aliases w:val="Обычный (веб) Знак Знак,Знак2 Знак"/>
    <w:link w:val="a9"/>
    <w:locked/>
    <w:rsid w:val="005C5AA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веб) Знак,Знак2"/>
    <w:basedOn w:val="a"/>
    <w:link w:val="11"/>
    <w:unhideWhenUsed/>
    <w:qFormat/>
    <w:rsid w:val="005C5AA9"/>
    <w:pPr>
      <w:spacing w:before="173"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2018-01-29T13:02:00Z</dcterms:created>
  <dcterms:modified xsi:type="dcterms:W3CDTF">2022-08-22T06:54:00Z</dcterms:modified>
</cp:coreProperties>
</file>