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93FE" w14:textId="51EE346E"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bookmarkStart w:id="0" w:name="_Hlk65494469"/>
      <w:r w:rsidRPr="00077245">
        <w:rPr>
          <w:rFonts w:ascii="Times New Roman" w:eastAsia="Times New Roman" w:hAnsi="Times New Roman" w:cs="Times New Roman"/>
          <w:b/>
          <w:sz w:val="24"/>
          <w:szCs w:val="24"/>
          <w:lang w:val="uk-UA" w:eastAsia="ru-RU"/>
        </w:rPr>
        <w:t>ДОДАТОК 2</w:t>
      </w:r>
    </w:p>
    <w:p w14:paraId="5B39D6B2" w14:textId="77777777" w:rsidR="008A2CBB" w:rsidRPr="0046165F" w:rsidRDefault="008A2CBB" w:rsidP="008A2CBB">
      <w:pPr>
        <w:spacing w:before="240" w:after="0" w:line="240" w:lineRule="auto"/>
        <w:jc w:val="center"/>
        <w:rPr>
          <w:rFonts w:ascii="Times New Roman" w:eastAsia="Times New Roman" w:hAnsi="Times New Roman" w:cs="Times New Roman"/>
          <w:b/>
          <w:iCs/>
          <w:color w:val="000000"/>
          <w:sz w:val="24"/>
          <w:szCs w:val="24"/>
          <w:lang w:val="uk-UA" w:eastAsia="ru-RU"/>
        </w:rPr>
      </w:pPr>
      <w:bookmarkStart w:id="1" w:name="_Hlk109075163"/>
      <w:bookmarkStart w:id="2" w:name="_Hlk72313761"/>
      <w:r w:rsidRPr="0046165F">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4EE5DD4" w14:textId="77777777" w:rsidR="008A2CBB" w:rsidRPr="0046165F" w:rsidRDefault="008A2CBB" w:rsidP="008A2CBB">
      <w:pPr>
        <w:spacing w:before="240" w:after="0" w:line="240" w:lineRule="auto"/>
        <w:jc w:val="center"/>
        <w:rPr>
          <w:rFonts w:ascii="Times New Roman" w:eastAsia="Times New Roman" w:hAnsi="Times New Roman" w:cs="Times New Roman"/>
          <w:b/>
          <w:iCs/>
          <w:color w:val="000000"/>
          <w:sz w:val="4"/>
          <w:szCs w:val="4"/>
          <w:lang w:val="uk-UA" w:eastAsia="ru-RU"/>
        </w:rPr>
      </w:pPr>
    </w:p>
    <w:p w14:paraId="016E3EA9" w14:textId="2401A8ED" w:rsidR="008A2CBB" w:rsidRPr="00532812" w:rsidRDefault="008A2CBB" w:rsidP="00532812">
      <w:pPr>
        <w:spacing w:after="0" w:line="240" w:lineRule="auto"/>
        <w:jc w:val="center"/>
        <w:rPr>
          <w:rFonts w:ascii="Times New Roman" w:eastAsia="Times New Roman" w:hAnsi="Times New Roman" w:cs="Times New Roman"/>
          <w:b/>
          <w:iCs/>
          <w:sz w:val="24"/>
          <w:szCs w:val="24"/>
          <w:lang w:val="uk-UA" w:eastAsia="ru-RU"/>
        </w:rPr>
      </w:pPr>
      <w:r w:rsidRPr="0046165F">
        <w:rPr>
          <w:rFonts w:ascii="Times New Roman" w:eastAsia="Times New Roman" w:hAnsi="Times New Roman" w:cs="Times New Roman"/>
          <w:b/>
          <w:iCs/>
          <w:sz w:val="24"/>
          <w:szCs w:val="24"/>
          <w:highlight w:val="white"/>
          <w:lang w:val="uk-UA" w:eastAsia="ru-RU"/>
        </w:rPr>
        <w:t>ТЕХНІЧНА СПЕЦИФІКАЦІЯ</w:t>
      </w:r>
    </w:p>
    <w:tbl>
      <w:tblPr>
        <w:tblW w:w="1009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5"/>
        <w:gridCol w:w="4962"/>
      </w:tblGrid>
      <w:tr w:rsidR="00657228" w:rsidRPr="0046165F" w14:paraId="2D702A0E" w14:textId="77777777" w:rsidTr="00657228">
        <w:tc>
          <w:tcPr>
            <w:tcW w:w="5135" w:type="dxa"/>
            <w:shd w:val="clear" w:color="auto" w:fill="auto"/>
            <w:tcMar>
              <w:top w:w="100" w:type="dxa"/>
              <w:left w:w="100" w:type="dxa"/>
              <w:bottom w:w="100" w:type="dxa"/>
              <w:right w:w="100" w:type="dxa"/>
            </w:tcMar>
          </w:tcPr>
          <w:p w14:paraId="5A39BC1B" w14:textId="4A796F91" w:rsidR="00657228" w:rsidRPr="0046165F" w:rsidRDefault="00657228" w:rsidP="00D17D39">
            <w:pPr>
              <w:widowControl w:val="0"/>
              <w:spacing w:after="0" w:line="240" w:lineRule="auto"/>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Код </w:t>
            </w:r>
            <w:r w:rsidR="00066604">
              <w:rPr>
                <w:rFonts w:ascii="Times New Roman" w:eastAsia="Times New Roman" w:hAnsi="Times New Roman" w:cs="Times New Roman"/>
                <w:sz w:val="24"/>
                <w:szCs w:val="24"/>
                <w:highlight w:val="white"/>
                <w:lang w:val="uk-UA" w:eastAsia="ru-RU"/>
              </w:rPr>
              <w:t xml:space="preserve">згідно </w:t>
            </w:r>
            <w:r w:rsidRPr="0046165F">
              <w:rPr>
                <w:rFonts w:ascii="Times New Roman" w:eastAsia="Times New Roman" w:hAnsi="Times New Roman" w:cs="Times New Roman"/>
                <w:sz w:val="24"/>
                <w:szCs w:val="24"/>
                <w:highlight w:val="white"/>
                <w:lang w:val="uk-UA" w:eastAsia="ru-RU"/>
              </w:rPr>
              <w:t>ДК 021:2015</w:t>
            </w:r>
          </w:p>
        </w:tc>
        <w:tc>
          <w:tcPr>
            <w:tcW w:w="4962" w:type="dxa"/>
            <w:shd w:val="clear" w:color="auto" w:fill="auto"/>
            <w:tcMar>
              <w:top w:w="100" w:type="dxa"/>
              <w:left w:w="100" w:type="dxa"/>
              <w:bottom w:w="100" w:type="dxa"/>
              <w:right w:w="100" w:type="dxa"/>
            </w:tcMar>
          </w:tcPr>
          <w:p w14:paraId="73F231DF" w14:textId="2D22B887" w:rsidR="00657228" w:rsidRPr="00A64747" w:rsidRDefault="005D676F" w:rsidP="005D676F">
            <w:pPr>
              <w:widowControl w:val="0"/>
              <w:spacing w:after="0" w:line="240" w:lineRule="auto"/>
              <w:rPr>
                <w:rFonts w:ascii="Times New Roman" w:eastAsia="Times New Roman" w:hAnsi="Times New Roman" w:cs="Times New Roman"/>
                <w:i/>
                <w:sz w:val="24"/>
                <w:szCs w:val="24"/>
                <w:lang w:val="uk-UA" w:eastAsia="ru-RU"/>
              </w:rPr>
            </w:pPr>
            <w:r w:rsidRPr="005D676F">
              <w:rPr>
                <w:rFonts w:ascii="Times New Roman" w:eastAsia="Times New Roman" w:hAnsi="Times New Roman" w:cs="Times New Roman"/>
                <w:i/>
                <w:sz w:val="24"/>
                <w:szCs w:val="24"/>
                <w:lang w:val="uk-UA" w:eastAsia="ru-RU"/>
              </w:rPr>
              <w:t>15540000-5 Сирні продукти</w:t>
            </w:r>
          </w:p>
        </w:tc>
      </w:tr>
      <w:tr w:rsidR="00657228" w:rsidRPr="0046165F" w14:paraId="4BC9F457" w14:textId="77777777" w:rsidTr="00657228">
        <w:tc>
          <w:tcPr>
            <w:tcW w:w="5135" w:type="dxa"/>
            <w:shd w:val="clear" w:color="auto" w:fill="auto"/>
            <w:tcMar>
              <w:top w:w="100" w:type="dxa"/>
              <w:left w:w="100" w:type="dxa"/>
              <w:bottom w:w="100" w:type="dxa"/>
              <w:right w:w="100" w:type="dxa"/>
            </w:tcMar>
          </w:tcPr>
          <w:p w14:paraId="430A203F" w14:textId="254A670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Назва </w:t>
            </w:r>
            <w:r w:rsidRPr="0046165F">
              <w:rPr>
                <w:rFonts w:ascii="Times New Roman" w:eastAsia="Times New Roman" w:hAnsi="Times New Roman" w:cs="Times New Roman"/>
                <w:color w:val="000000" w:themeColor="text1"/>
                <w:sz w:val="24"/>
                <w:szCs w:val="24"/>
                <w:lang w:val="uk-UA" w:eastAsia="ru-RU"/>
              </w:rPr>
              <w:t>товару  номенклатурної позиції предмета закупівлі</w:t>
            </w:r>
          </w:p>
        </w:tc>
        <w:tc>
          <w:tcPr>
            <w:tcW w:w="4962" w:type="dxa"/>
            <w:shd w:val="clear" w:color="auto" w:fill="auto"/>
            <w:tcMar>
              <w:top w:w="100" w:type="dxa"/>
              <w:left w:w="100" w:type="dxa"/>
              <w:bottom w:w="100" w:type="dxa"/>
              <w:right w:w="100" w:type="dxa"/>
            </w:tcMar>
          </w:tcPr>
          <w:p w14:paraId="3BD3EA22" w14:textId="67DEAF20" w:rsidR="00657228" w:rsidRPr="00A64747" w:rsidRDefault="009F4083" w:rsidP="005D676F">
            <w:pPr>
              <w:widowControl w:val="0"/>
              <w:spacing w:after="0" w:line="240" w:lineRule="auto"/>
              <w:jc w:val="both"/>
              <w:rPr>
                <w:rFonts w:ascii="Times New Roman" w:eastAsia="Times New Roman" w:hAnsi="Times New Roman" w:cs="Times New Roman"/>
                <w:i/>
                <w:sz w:val="24"/>
                <w:szCs w:val="24"/>
                <w:lang w:val="uk-UA" w:eastAsia="ru-RU"/>
              </w:rPr>
            </w:pPr>
            <w:r w:rsidRPr="009F4083">
              <w:rPr>
                <w:rFonts w:ascii="Times New Roman" w:eastAsia="Times New Roman" w:hAnsi="Times New Roman" w:cs="Times New Roman"/>
                <w:i/>
                <w:sz w:val="24"/>
                <w:szCs w:val="24"/>
                <w:lang w:val="uk-UA" w:eastAsia="ru-RU"/>
              </w:rPr>
              <w:t>Сир сичужний твердий не менше 50% жирності, сир кислом</w:t>
            </w:r>
            <w:r>
              <w:rPr>
                <w:rFonts w:ascii="Times New Roman" w:eastAsia="Times New Roman" w:hAnsi="Times New Roman" w:cs="Times New Roman"/>
                <w:i/>
                <w:sz w:val="24"/>
                <w:szCs w:val="24"/>
                <w:lang w:val="uk-UA" w:eastAsia="ru-RU"/>
              </w:rPr>
              <w:t>олочний свіжий не менше 9% жиру</w:t>
            </w:r>
          </w:p>
        </w:tc>
      </w:tr>
      <w:tr w:rsidR="00657228" w:rsidRPr="0046165F" w14:paraId="05561098" w14:textId="77777777" w:rsidTr="00657228">
        <w:tc>
          <w:tcPr>
            <w:tcW w:w="5135" w:type="dxa"/>
            <w:shd w:val="clear" w:color="auto" w:fill="auto"/>
            <w:tcMar>
              <w:top w:w="100" w:type="dxa"/>
              <w:left w:w="100" w:type="dxa"/>
              <w:bottom w:w="100" w:type="dxa"/>
              <w:right w:w="100" w:type="dxa"/>
            </w:tcMar>
          </w:tcPr>
          <w:p w14:paraId="1DAF8D37"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Кількість поставки товару </w:t>
            </w:r>
          </w:p>
        </w:tc>
        <w:tc>
          <w:tcPr>
            <w:tcW w:w="4962" w:type="dxa"/>
            <w:shd w:val="clear" w:color="auto" w:fill="auto"/>
            <w:tcMar>
              <w:top w:w="100" w:type="dxa"/>
              <w:left w:w="100" w:type="dxa"/>
              <w:bottom w:w="100" w:type="dxa"/>
              <w:right w:w="100" w:type="dxa"/>
            </w:tcMar>
          </w:tcPr>
          <w:p w14:paraId="7998C4B4" w14:textId="17C25C1C" w:rsidR="00936C0F" w:rsidRDefault="00657228" w:rsidP="00657228">
            <w:pPr>
              <w:widowControl w:val="0"/>
              <w:spacing w:after="0" w:line="240" w:lineRule="auto"/>
              <w:jc w:val="both"/>
              <w:rPr>
                <w:rFonts w:ascii="Times New Roman" w:eastAsia="Times New Roman" w:hAnsi="Times New Roman" w:cs="Times New Roman"/>
                <w:i/>
                <w:sz w:val="24"/>
                <w:szCs w:val="24"/>
                <w:lang w:val="uk-UA" w:eastAsia="ru-RU"/>
              </w:rPr>
            </w:pPr>
            <w:r w:rsidRPr="0046165F">
              <w:rPr>
                <w:rFonts w:ascii="Times New Roman" w:eastAsia="Times New Roman" w:hAnsi="Times New Roman" w:cs="Times New Roman"/>
                <w:i/>
                <w:sz w:val="24"/>
                <w:szCs w:val="24"/>
                <w:highlight w:val="white"/>
                <w:lang w:val="uk-UA" w:eastAsia="ru-RU"/>
              </w:rPr>
              <w:t xml:space="preserve"> </w:t>
            </w:r>
            <w:r w:rsidR="00936C0F" w:rsidRPr="00936C0F">
              <w:rPr>
                <w:rFonts w:ascii="Times New Roman" w:eastAsia="Times New Roman" w:hAnsi="Times New Roman" w:cs="Times New Roman"/>
                <w:i/>
                <w:sz w:val="24"/>
                <w:szCs w:val="24"/>
                <w:lang w:val="uk-UA" w:eastAsia="ru-RU"/>
              </w:rPr>
              <w:t>Сир сичужни</w:t>
            </w:r>
            <w:r w:rsidR="00936C0F">
              <w:rPr>
                <w:rFonts w:ascii="Times New Roman" w:eastAsia="Times New Roman" w:hAnsi="Times New Roman" w:cs="Times New Roman"/>
                <w:i/>
                <w:sz w:val="24"/>
                <w:szCs w:val="24"/>
                <w:lang w:val="uk-UA" w:eastAsia="ru-RU"/>
              </w:rPr>
              <w:t>й твердий</w:t>
            </w:r>
            <w:r w:rsidR="00EE11FD">
              <w:rPr>
                <w:rFonts w:ascii="Times New Roman" w:eastAsia="Times New Roman" w:hAnsi="Times New Roman" w:cs="Times New Roman"/>
                <w:i/>
                <w:sz w:val="24"/>
                <w:szCs w:val="24"/>
                <w:lang w:val="uk-UA" w:eastAsia="ru-RU"/>
              </w:rPr>
              <w:t xml:space="preserve"> </w:t>
            </w:r>
            <w:r w:rsidR="00EE11FD" w:rsidRPr="00D976E2">
              <w:rPr>
                <w:rFonts w:ascii="Times New Roman" w:eastAsia="Times New Roman" w:hAnsi="Times New Roman" w:cs="Times New Roman"/>
                <w:b/>
                <w:i/>
                <w:sz w:val="24"/>
                <w:szCs w:val="24"/>
                <w:lang w:val="uk-UA" w:eastAsia="ru-RU"/>
              </w:rPr>
              <w:t>Чеддер</w:t>
            </w:r>
            <w:r w:rsidR="00936C0F">
              <w:rPr>
                <w:rFonts w:ascii="Times New Roman" w:eastAsia="Times New Roman" w:hAnsi="Times New Roman" w:cs="Times New Roman"/>
                <w:i/>
                <w:sz w:val="24"/>
                <w:szCs w:val="24"/>
                <w:lang w:val="uk-UA" w:eastAsia="ru-RU"/>
              </w:rPr>
              <w:t xml:space="preserve"> не менше 50% жирності – </w:t>
            </w:r>
            <w:r w:rsidR="00EE11FD">
              <w:rPr>
                <w:rFonts w:ascii="Times New Roman" w:eastAsia="Times New Roman" w:hAnsi="Times New Roman" w:cs="Times New Roman"/>
                <w:i/>
                <w:sz w:val="24"/>
                <w:szCs w:val="24"/>
                <w:lang w:val="uk-UA" w:eastAsia="ru-RU"/>
              </w:rPr>
              <w:t>152</w:t>
            </w:r>
            <w:r w:rsidR="00936C0F">
              <w:rPr>
                <w:rFonts w:ascii="Times New Roman" w:eastAsia="Times New Roman" w:hAnsi="Times New Roman" w:cs="Times New Roman"/>
                <w:i/>
                <w:sz w:val="24"/>
                <w:szCs w:val="24"/>
                <w:lang w:val="uk-UA" w:eastAsia="ru-RU"/>
              </w:rPr>
              <w:t xml:space="preserve"> кг</w:t>
            </w:r>
          </w:p>
          <w:p w14:paraId="49616BB9" w14:textId="4AD68E84" w:rsidR="00EE11FD" w:rsidRDefault="00EE11FD" w:rsidP="00EE11FD">
            <w:pPr>
              <w:widowControl w:val="0"/>
              <w:spacing w:after="0" w:line="240" w:lineRule="auto"/>
              <w:jc w:val="both"/>
              <w:rPr>
                <w:rFonts w:ascii="Times New Roman" w:eastAsia="Times New Roman" w:hAnsi="Times New Roman" w:cs="Times New Roman"/>
                <w:i/>
                <w:sz w:val="24"/>
                <w:szCs w:val="24"/>
                <w:lang w:val="uk-UA" w:eastAsia="ru-RU"/>
              </w:rPr>
            </w:pPr>
            <w:r w:rsidRPr="00936C0F">
              <w:rPr>
                <w:rFonts w:ascii="Times New Roman" w:eastAsia="Times New Roman" w:hAnsi="Times New Roman" w:cs="Times New Roman"/>
                <w:i/>
                <w:sz w:val="24"/>
                <w:szCs w:val="24"/>
                <w:lang w:val="uk-UA" w:eastAsia="ru-RU"/>
              </w:rPr>
              <w:t>Сир сичужни</w:t>
            </w:r>
            <w:r>
              <w:rPr>
                <w:rFonts w:ascii="Times New Roman" w:eastAsia="Times New Roman" w:hAnsi="Times New Roman" w:cs="Times New Roman"/>
                <w:i/>
                <w:sz w:val="24"/>
                <w:szCs w:val="24"/>
                <w:lang w:val="uk-UA" w:eastAsia="ru-RU"/>
              </w:rPr>
              <w:t xml:space="preserve">й твердий </w:t>
            </w:r>
            <w:r w:rsidRPr="00D976E2">
              <w:rPr>
                <w:rFonts w:ascii="Times New Roman" w:eastAsia="Times New Roman" w:hAnsi="Times New Roman" w:cs="Times New Roman"/>
                <w:b/>
                <w:i/>
                <w:sz w:val="24"/>
                <w:szCs w:val="24"/>
                <w:lang w:val="uk-UA" w:eastAsia="ru-RU"/>
              </w:rPr>
              <w:t>Моцарелла</w:t>
            </w:r>
            <w:r>
              <w:rPr>
                <w:rFonts w:ascii="Times New Roman" w:eastAsia="Times New Roman" w:hAnsi="Times New Roman" w:cs="Times New Roman"/>
                <w:i/>
                <w:sz w:val="24"/>
                <w:szCs w:val="24"/>
                <w:lang w:val="uk-UA" w:eastAsia="ru-RU"/>
              </w:rPr>
              <w:t xml:space="preserve"> не менше 50% жирно</w:t>
            </w:r>
            <w:bookmarkStart w:id="3" w:name="_GoBack"/>
            <w:bookmarkEnd w:id="3"/>
            <w:r>
              <w:rPr>
                <w:rFonts w:ascii="Times New Roman" w:eastAsia="Times New Roman" w:hAnsi="Times New Roman" w:cs="Times New Roman"/>
                <w:i/>
                <w:sz w:val="24"/>
                <w:szCs w:val="24"/>
                <w:lang w:val="uk-UA" w:eastAsia="ru-RU"/>
              </w:rPr>
              <w:t>сті – 152 кг</w:t>
            </w:r>
          </w:p>
          <w:p w14:paraId="2EE0E8F7" w14:textId="3CB751CD" w:rsidR="00657228" w:rsidRPr="00936C0F" w:rsidRDefault="00936C0F" w:rsidP="00EE11FD">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936C0F">
              <w:rPr>
                <w:rFonts w:ascii="Times New Roman" w:eastAsia="Times New Roman" w:hAnsi="Times New Roman" w:cs="Times New Roman"/>
                <w:i/>
                <w:sz w:val="24"/>
                <w:szCs w:val="24"/>
                <w:lang w:val="uk-UA" w:eastAsia="ru-RU"/>
              </w:rPr>
              <w:t xml:space="preserve"> сир кисломолочний свіжий не менше 9% жиру</w:t>
            </w:r>
            <w:r w:rsidRPr="000330C6">
              <w:rPr>
                <w:rFonts w:ascii="Times New Roman" w:eastAsia="Times New Roman" w:hAnsi="Times New Roman" w:cs="Times New Roman"/>
                <w:i/>
                <w:sz w:val="24"/>
                <w:szCs w:val="24"/>
                <w:lang w:eastAsia="ru-RU"/>
              </w:rPr>
              <w:t xml:space="preserve"> – </w:t>
            </w:r>
            <w:r w:rsidR="00EE11FD">
              <w:rPr>
                <w:rFonts w:ascii="Times New Roman" w:eastAsia="Times New Roman" w:hAnsi="Times New Roman" w:cs="Times New Roman"/>
                <w:i/>
                <w:sz w:val="24"/>
                <w:szCs w:val="24"/>
                <w:lang w:val="uk-UA" w:eastAsia="ru-RU"/>
              </w:rPr>
              <w:t>317</w:t>
            </w:r>
            <w:r w:rsidRPr="000330C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uk-UA" w:eastAsia="ru-RU"/>
              </w:rPr>
              <w:t>кг</w:t>
            </w:r>
          </w:p>
        </w:tc>
      </w:tr>
      <w:tr w:rsidR="00657228" w:rsidRPr="00EE11FD" w14:paraId="101B2994" w14:textId="77777777" w:rsidTr="00657228">
        <w:tc>
          <w:tcPr>
            <w:tcW w:w="5135" w:type="dxa"/>
            <w:shd w:val="clear" w:color="auto" w:fill="auto"/>
            <w:tcMar>
              <w:top w:w="100" w:type="dxa"/>
              <w:left w:w="100" w:type="dxa"/>
              <w:bottom w:w="100" w:type="dxa"/>
              <w:right w:w="100" w:type="dxa"/>
            </w:tcMar>
          </w:tcPr>
          <w:p w14:paraId="51C747EC"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Місце поставки товару </w:t>
            </w:r>
          </w:p>
          <w:p w14:paraId="651F051E"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p>
        </w:tc>
        <w:tc>
          <w:tcPr>
            <w:tcW w:w="4962" w:type="dxa"/>
            <w:shd w:val="clear" w:color="auto" w:fill="auto"/>
            <w:tcMar>
              <w:top w:w="100" w:type="dxa"/>
              <w:left w:w="100" w:type="dxa"/>
              <w:bottom w:w="100" w:type="dxa"/>
              <w:right w:w="100" w:type="dxa"/>
            </w:tcMar>
          </w:tcPr>
          <w:p w14:paraId="72144EAD" w14:textId="0D04E8B0" w:rsidR="00657228" w:rsidRPr="00EE11FD" w:rsidRDefault="00EE11FD" w:rsidP="00657228">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EE11FD">
              <w:rPr>
                <w:rFonts w:ascii="Times New Roman" w:hAnsi="Times New Roman"/>
                <w:bCs/>
                <w:color w:val="222222"/>
                <w:sz w:val="24"/>
                <w:szCs w:val="24"/>
                <w:shd w:val="clear" w:color="auto" w:fill="FFFFFF"/>
                <w:lang w:val="uk-UA"/>
              </w:rPr>
              <w:t xml:space="preserve">Сумський заклад загальної середньої освіти І-ІІІ ступенів №10 Сумської міської ради, </w:t>
            </w:r>
            <w:r w:rsidRPr="00EE11FD">
              <w:rPr>
                <w:rFonts w:ascii="Times New Roman" w:hAnsi="Times New Roman"/>
                <w:sz w:val="24"/>
                <w:szCs w:val="24"/>
                <w:lang w:val="uk-UA"/>
              </w:rPr>
              <w:t xml:space="preserve">вул. </w:t>
            </w:r>
            <w:r w:rsidRPr="00EE11FD">
              <w:rPr>
                <w:rFonts w:ascii="Times New Roman" w:hAnsi="Times New Roman"/>
                <w:sz w:val="24"/>
                <w:szCs w:val="24"/>
              </w:rPr>
              <w:t>Новомістенська, 30, м. Суми,  Україна, 40004</w:t>
            </w:r>
          </w:p>
        </w:tc>
      </w:tr>
      <w:tr w:rsidR="00657228" w:rsidRPr="0046165F" w14:paraId="14644DE0" w14:textId="77777777" w:rsidTr="00657228">
        <w:tc>
          <w:tcPr>
            <w:tcW w:w="5135" w:type="dxa"/>
            <w:shd w:val="clear" w:color="auto" w:fill="auto"/>
            <w:tcMar>
              <w:top w:w="100" w:type="dxa"/>
              <w:left w:w="100" w:type="dxa"/>
              <w:bottom w:w="100" w:type="dxa"/>
              <w:right w:w="100" w:type="dxa"/>
            </w:tcMar>
          </w:tcPr>
          <w:p w14:paraId="7D16C770"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Строк поставки товару </w:t>
            </w:r>
          </w:p>
          <w:p w14:paraId="6DEE0820"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p>
        </w:tc>
        <w:tc>
          <w:tcPr>
            <w:tcW w:w="4962" w:type="dxa"/>
            <w:shd w:val="clear" w:color="auto" w:fill="auto"/>
            <w:tcMar>
              <w:top w:w="100" w:type="dxa"/>
              <w:left w:w="100" w:type="dxa"/>
              <w:bottom w:w="100" w:type="dxa"/>
              <w:right w:w="100" w:type="dxa"/>
            </w:tcMar>
          </w:tcPr>
          <w:p w14:paraId="5FBA97F4" w14:textId="252218EB" w:rsidR="00657228" w:rsidRPr="0046165F" w:rsidRDefault="009F4083" w:rsidP="00657228">
            <w:pPr>
              <w:widowControl w:val="0"/>
              <w:spacing w:after="0" w:line="240" w:lineRule="auto"/>
              <w:jc w:val="both"/>
              <w:rPr>
                <w:rFonts w:ascii="Times New Roman" w:eastAsia="Times New Roman" w:hAnsi="Times New Roman" w:cs="Times New Roman"/>
                <w:i/>
                <w:sz w:val="24"/>
                <w:szCs w:val="24"/>
                <w:highlight w:val="white"/>
                <w:lang w:val="uk-UA" w:eastAsia="ru-RU"/>
              </w:rPr>
            </w:pPr>
            <w:r>
              <w:rPr>
                <w:rFonts w:ascii="Times New Roman" w:eastAsia="Times New Roman" w:hAnsi="Times New Roman" w:cs="Times New Roman"/>
                <w:i/>
                <w:sz w:val="24"/>
                <w:szCs w:val="24"/>
                <w:lang w:val="uk-UA" w:eastAsia="ru-RU"/>
              </w:rPr>
              <w:t>до 31 грудня 2024</w:t>
            </w:r>
            <w:r w:rsidR="00657228" w:rsidRPr="0046165F">
              <w:rPr>
                <w:rFonts w:ascii="Times New Roman" w:eastAsia="Times New Roman" w:hAnsi="Times New Roman" w:cs="Times New Roman"/>
                <w:i/>
                <w:sz w:val="24"/>
                <w:szCs w:val="24"/>
                <w:lang w:val="uk-UA" w:eastAsia="ru-RU"/>
              </w:rPr>
              <w:t xml:space="preserve"> року</w:t>
            </w:r>
          </w:p>
        </w:tc>
      </w:tr>
    </w:tbl>
    <w:p w14:paraId="7D667DBB" w14:textId="77777777" w:rsidR="008A2CBB" w:rsidRPr="0046165F" w:rsidRDefault="008A2CBB" w:rsidP="008A2CBB">
      <w:pPr>
        <w:spacing w:after="0" w:line="240" w:lineRule="auto"/>
        <w:jc w:val="center"/>
        <w:rPr>
          <w:rFonts w:ascii="Times New Roman" w:eastAsia="Times New Roman" w:hAnsi="Times New Roman" w:cs="Times New Roman"/>
          <w:i/>
          <w:sz w:val="24"/>
          <w:szCs w:val="24"/>
          <w:highlight w:val="white"/>
          <w:lang w:val="uk-UA" w:eastAsia="ru-RU"/>
        </w:rPr>
      </w:pPr>
    </w:p>
    <w:tbl>
      <w:tblPr>
        <w:tblW w:w="100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7655"/>
      </w:tblGrid>
      <w:tr w:rsidR="00657228" w:rsidRPr="005D676F" w14:paraId="42CF954F" w14:textId="77777777" w:rsidTr="001A5010">
        <w:tc>
          <w:tcPr>
            <w:tcW w:w="2442" w:type="dxa"/>
            <w:vMerge w:val="restart"/>
          </w:tcPr>
          <w:p w14:paraId="289A06DA" w14:textId="77777777" w:rsidR="00657228" w:rsidRPr="0046165F" w:rsidRDefault="00657228" w:rsidP="008A2CBB">
            <w:pPr>
              <w:spacing w:after="0" w:line="240" w:lineRule="auto"/>
              <w:jc w:val="both"/>
              <w:rPr>
                <w:rFonts w:ascii="Times New Roman" w:hAnsi="Times New Roman" w:cs="Times New Roman"/>
                <w:sz w:val="24"/>
                <w:szCs w:val="24"/>
                <w:lang w:val="uk-UA"/>
              </w:rPr>
            </w:pPr>
          </w:p>
          <w:p w14:paraId="3E340427" w14:textId="77777777" w:rsidR="005D676F" w:rsidRPr="0046165F" w:rsidRDefault="005D676F" w:rsidP="005D676F">
            <w:pPr>
              <w:spacing w:after="0" w:line="240" w:lineRule="auto"/>
              <w:jc w:val="center"/>
              <w:rPr>
                <w:rFonts w:ascii="Times New Roman" w:hAnsi="Times New Roman" w:cs="Times New Roman"/>
                <w:b/>
                <w:bCs/>
                <w:color w:val="000000"/>
                <w:sz w:val="24"/>
                <w:szCs w:val="24"/>
                <w:lang w:val="uk-UA"/>
              </w:rPr>
            </w:pPr>
            <w:r w:rsidRPr="0046165F">
              <w:rPr>
                <w:rFonts w:ascii="Times New Roman" w:hAnsi="Times New Roman" w:cs="Times New Roman"/>
                <w:b/>
                <w:bCs/>
                <w:color w:val="000000"/>
                <w:sz w:val="24"/>
                <w:szCs w:val="24"/>
                <w:lang w:val="uk-UA"/>
              </w:rPr>
              <w:t>Сир сичужний  твердий</w:t>
            </w:r>
          </w:p>
          <w:p w14:paraId="6C902601" w14:textId="77777777" w:rsidR="005D676F" w:rsidRPr="0046165F" w:rsidRDefault="005D676F" w:rsidP="005D676F">
            <w:pPr>
              <w:spacing w:after="0" w:line="240" w:lineRule="auto"/>
              <w:jc w:val="center"/>
              <w:rPr>
                <w:rFonts w:ascii="Times New Roman" w:hAnsi="Times New Roman" w:cs="Times New Roman"/>
                <w:b/>
                <w:bCs/>
                <w:color w:val="000000"/>
                <w:sz w:val="24"/>
                <w:szCs w:val="24"/>
                <w:lang w:val="uk-UA"/>
              </w:rPr>
            </w:pPr>
          </w:p>
          <w:p w14:paraId="710EEC65" w14:textId="77777777" w:rsidR="005D676F" w:rsidRPr="0046165F" w:rsidRDefault="005D676F" w:rsidP="005D676F">
            <w:pPr>
              <w:spacing w:after="0" w:line="240" w:lineRule="auto"/>
              <w:jc w:val="both"/>
              <w:rPr>
                <w:rFonts w:ascii="Times New Roman" w:hAnsi="Times New Roman" w:cs="Times New Roman"/>
                <w:i/>
                <w:sz w:val="24"/>
                <w:szCs w:val="24"/>
                <w:lang w:val="uk-UA"/>
              </w:rPr>
            </w:pPr>
          </w:p>
          <w:p w14:paraId="648FDE98" w14:textId="77777777" w:rsidR="005D676F" w:rsidRPr="0046165F" w:rsidRDefault="005D676F" w:rsidP="005D676F">
            <w:pPr>
              <w:spacing w:after="0" w:line="240" w:lineRule="auto"/>
              <w:jc w:val="center"/>
              <w:rPr>
                <w:rFonts w:ascii="Times New Roman" w:hAnsi="Times New Roman" w:cs="Times New Roman"/>
                <w:sz w:val="24"/>
                <w:szCs w:val="24"/>
                <w:lang w:val="uk-UA"/>
              </w:rPr>
            </w:pPr>
            <w:r w:rsidRPr="0046165F">
              <w:rPr>
                <w:rFonts w:ascii="Times New Roman" w:hAnsi="Times New Roman" w:cs="Times New Roman"/>
                <w:sz w:val="24"/>
                <w:szCs w:val="24"/>
                <w:lang w:val="uk-UA"/>
              </w:rPr>
              <w:t>масова частка жиру в сухій речовині</w:t>
            </w:r>
          </w:p>
          <w:p w14:paraId="7E5B4974" w14:textId="77777777" w:rsidR="005D676F" w:rsidRPr="0046165F" w:rsidRDefault="005D676F" w:rsidP="005D676F">
            <w:pPr>
              <w:spacing w:after="0" w:line="240" w:lineRule="auto"/>
              <w:jc w:val="center"/>
              <w:rPr>
                <w:rFonts w:ascii="Times New Roman" w:hAnsi="Times New Roman" w:cs="Times New Roman"/>
                <w:sz w:val="24"/>
                <w:szCs w:val="24"/>
                <w:lang w:val="uk-UA"/>
              </w:rPr>
            </w:pPr>
            <w:r w:rsidRPr="0046165F">
              <w:rPr>
                <w:rFonts w:ascii="Times New Roman" w:hAnsi="Times New Roman" w:cs="Times New Roman"/>
                <w:sz w:val="24"/>
                <w:szCs w:val="24"/>
                <w:lang w:val="uk-UA"/>
              </w:rPr>
              <w:t>не менше 50%</w:t>
            </w:r>
          </w:p>
          <w:p w14:paraId="0F1DD7FC" w14:textId="77777777" w:rsidR="005D676F" w:rsidRPr="0046165F" w:rsidRDefault="005D676F" w:rsidP="005D676F">
            <w:pPr>
              <w:spacing w:after="0" w:line="240" w:lineRule="auto"/>
              <w:jc w:val="center"/>
              <w:rPr>
                <w:rFonts w:ascii="Times New Roman" w:hAnsi="Times New Roman" w:cs="Times New Roman"/>
                <w:sz w:val="24"/>
                <w:szCs w:val="24"/>
                <w:lang w:val="uk-UA"/>
              </w:rPr>
            </w:pPr>
          </w:p>
          <w:p w14:paraId="04781A89" w14:textId="77777777" w:rsidR="005D676F" w:rsidRPr="0046165F" w:rsidRDefault="005D676F" w:rsidP="005D676F">
            <w:pPr>
              <w:spacing w:after="0" w:line="240" w:lineRule="auto"/>
              <w:jc w:val="center"/>
              <w:rPr>
                <w:rFonts w:ascii="Times New Roman" w:hAnsi="Times New Roman" w:cs="Times New Roman"/>
                <w:sz w:val="24"/>
                <w:szCs w:val="24"/>
                <w:lang w:val="uk-UA"/>
              </w:rPr>
            </w:pPr>
          </w:p>
          <w:p w14:paraId="048C99A5" w14:textId="77777777" w:rsidR="00657228" w:rsidRPr="0046165F" w:rsidRDefault="00657228" w:rsidP="005D676F">
            <w:pPr>
              <w:spacing w:after="0" w:line="240" w:lineRule="auto"/>
              <w:rPr>
                <w:rFonts w:ascii="Times New Roman" w:hAnsi="Times New Roman" w:cs="Times New Roman"/>
                <w:sz w:val="24"/>
                <w:szCs w:val="24"/>
                <w:lang w:val="uk-UA"/>
              </w:rPr>
            </w:pPr>
          </w:p>
          <w:p w14:paraId="7F06C4E7" w14:textId="77777777" w:rsidR="00657228" w:rsidRPr="0046165F" w:rsidRDefault="00657228" w:rsidP="008A2CBB">
            <w:pPr>
              <w:spacing w:after="0" w:line="240" w:lineRule="auto"/>
              <w:jc w:val="center"/>
              <w:rPr>
                <w:rFonts w:ascii="Times New Roman" w:hAnsi="Times New Roman" w:cs="Times New Roman"/>
                <w:i/>
                <w:sz w:val="24"/>
                <w:szCs w:val="24"/>
                <w:lang w:val="uk-UA"/>
              </w:rPr>
            </w:pPr>
          </w:p>
          <w:p w14:paraId="41BCD232" w14:textId="77777777" w:rsidR="00657228" w:rsidRPr="0046165F" w:rsidRDefault="00657228" w:rsidP="008A2CBB">
            <w:pPr>
              <w:spacing w:after="0" w:line="240" w:lineRule="auto"/>
              <w:jc w:val="center"/>
              <w:rPr>
                <w:rFonts w:ascii="Times New Roman" w:hAnsi="Times New Roman" w:cs="Times New Roman"/>
                <w:i/>
                <w:sz w:val="24"/>
                <w:szCs w:val="24"/>
                <w:lang w:val="uk-UA"/>
              </w:rPr>
            </w:pPr>
          </w:p>
          <w:p w14:paraId="54D4A7DF" w14:textId="77777777" w:rsidR="00657228" w:rsidRPr="0046165F" w:rsidRDefault="00657228" w:rsidP="00657228">
            <w:pPr>
              <w:spacing w:after="0" w:line="240" w:lineRule="auto"/>
              <w:jc w:val="both"/>
              <w:rPr>
                <w:rFonts w:ascii="Times New Roman" w:hAnsi="Times New Roman" w:cs="Times New Roman"/>
                <w:sz w:val="24"/>
                <w:szCs w:val="24"/>
                <w:lang w:val="uk-UA"/>
              </w:rPr>
            </w:pPr>
          </w:p>
        </w:tc>
        <w:tc>
          <w:tcPr>
            <w:tcW w:w="7655" w:type="dxa"/>
          </w:tcPr>
          <w:p w14:paraId="17D76DA9" w14:textId="1EFAA28D" w:rsidR="005D676F" w:rsidRPr="0046165F" w:rsidRDefault="00657228" w:rsidP="009F4083">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b/>
                <w:bCs/>
                <w:sz w:val="24"/>
                <w:szCs w:val="24"/>
                <w:lang w:val="uk-UA"/>
              </w:rPr>
              <w:t>Технічні вимоги:</w:t>
            </w:r>
            <w:r>
              <w:rPr>
                <w:rFonts w:ascii="Times New Roman" w:hAnsi="Times New Roman" w:cs="Times New Roman"/>
                <w:sz w:val="24"/>
                <w:szCs w:val="24"/>
                <w:lang w:val="uk-UA"/>
              </w:rPr>
              <w:t xml:space="preserve"> </w:t>
            </w:r>
            <w:r w:rsidR="005D676F" w:rsidRPr="0046165F">
              <w:rPr>
                <w:rFonts w:ascii="Times New Roman" w:hAnsi="Times New Roman" w:cs="Times New Roman"/>
                <w:sz w:val="24"/>
                <w:szCs w:val="24"/>
                <w:lang w:val="uk-UA"/>
              </w:rPr>
              <w:t>виробляють відповідно до вимог</w:t>
            </w:r>
            <w:r w:rsidR="005D676F">
              <w:rPr>
                <w:rFonts w:ascii="Times New Roman" w:hAnsi="Times New Roman" w:cs="Times New Roman"/>
                <w:sz w:val="24"/>
                <w:szCs w:val="24"/>
                <w:lang w:val="uk-UA"/>
              </w:rPr>
              <w:t xml:space="preserve"> </w:t>
            </w:r>
            <w:r w:rsidR="009F4083">
              <w:rPr>
                <w:rFonts w:ascii="Times New Roman" w:hAnsi="Times New Roman" w:cs="Times New Roman"/>
                <w:sz w:val="24"/>
                <w:szCs w:val="24"/>
                <w:lang w:val="uk-UA"/>
              </w:rPr>
              <w:t xml:space="preserve">ДСТУ 4421:2005 </w:t>
            </w:r>
            <w:r w:rsidR="009F4083" w:rsidRPr="009F4083">
              <w:rPr>
                <w:rFonts w:ascii="Times New Roman" w:hAnsi="Times New Roman" w:cs="Times New Roman"/>
                <w:sz w:val="24"/>
                <w:szCs w:val="24"/>
                <w:lang w:val="uk-UA"/>
              </w:rPr>
              <w:t>або ТУ</w:t>
            </w:r>
            <w:r w:rsidR="005D676F" w:rsidRPr="0046165F">
              <w:rPr>
                <w:rFonts w:ascii="Times New Roman" w:hAnsi="Times New Roman" w:cs="Times New Roman"/>
                <w:sz w:val="24"/>
                <w:szCs w:val="24"/>
                <w:lang w:val="uk-UA"/>
              </w:rPr>
              <w:t xml:space="preserve">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молокопереробної промисловості.</w:t>
            </w:r>
          </w:p>
          <w:p w14:paraId="2B5C67E6" w14:textId="130ABC66" w:rsidR="00EE11FD" w:rsidRDefault="005D676F" w:rsidP="005D676F">
            <w:pPr>
              <w:spacing w:after="0" w:line="240" w:lineRule="auto"/>
              <w:jc w:val="both"/>
              <w:rPr>
                <w:rFonts w:ascii="Times New Roman" w:hAnsi="Times New Roman"/>
                <w:bCs/>
                <w:color w:val="222222"/>
                <w:sz w:val="24"/>
                <w:szCs w:val="24"/>
                <w:shd w:val="clear" w:color="auto" w:fill="FFFFFF"/>
                <w:lang w:val="uk-UA"/>
              </w:rPr>
            </w:pPr>
            <w:r w:rsidRPr="005D676F">
              <w:rPr>
                <w:rFonts w:ascii="Times New Roman" w:hAnsi="Times New Roman" w:cs="Times New Roman"/>
                <w:sz w:val="24"/>
                <w:szCs w:val="24"/>
                <w:lang w:val="uk-UA"/>
              </w:rPr>
              <w:t>Сфера використання: для організації харчування дітей</w:t>
            </w:r>
            <w:r w:rsidR="00EE11FD">
              <w:rPr>
                <w:rFonts w:ascii="Times New Roman" w:hAnsi="Times New Roman" w:cs="Times New Roman"/>
                <w:sz w:val="24"/>
                <w:szCs w:val="24"/>
                <w:lang w:val="uk-UA"/>
              </w:rPr>
              <w:t xml:space="preserve"> у</w:t>
            </w:r>
            <w:r w:rsidRPr="005D676F">
              <w:rPr>
                <w:rFonts w:ascii="Times New Roman" w:hAnsi="Times New Roman" w:cs="Times New Roman"/>
                <w:sz w:val="24"/>
                <w:szCs w:val="24"/>
                <w:lang w:val="uk-UA"/>
              </w:rPr>
              <w:t xml:space="preserve"> </w:t>
            </w:r>
            <w:r w:rsidR="00EE11FD" w:rsidRPr="00EE11FD">
              <w:rPr>
                <w:rFonts w:ascii="Times New Roman" w:hAnsi="Times New Roman"/>
                <w:bCs/>
                <w:color w:val="222222"/>
                <w:sz w:val="24"/>
                <w:szCs w:val="24"/>
                <w:shd w:val="clear" w:color="auto" w:fill="FFFFFF"/>
                <w:lang w:val="uk-UA"/>
              </w:rPr>
              <w:t>Сумськ</w:t>
            </w:r>
            <w:r w:rsidR="00EE11FD">
              <w:rPr>
                <w:rFonts w:ascii="Times New Roman" w:hAnsi="Times New Roman"/>
                <w:bCs/>
                <w:color w:val="222222"/>
                <w:sz w:val="24"/>
                <w:szCs w:val="24"/>
                <w:shd w:val="clear" w:color="auto" w:fill="FFFFFF"/>
                <w:lang w:val="uk-UA"/>
              </w:rPr>
              <w:t>ому</w:t>
            </w:r>
            <w:r w:rsidR="00EE11FD" w:rsidRPr="00EE11FD">
              <w:rPr>
                <w:rFonts w:ascii="Times New Roman" w:hAnsi="Times New Roman"/>
                <w:bCs/>
                <w:color w:val="222222"/>
                <w:sz w:val="24"/>
                <w:szCs w:val="24"/>
                <w:shd w:val="clear" w:color="auto" w:fill="FFFFFF"/>
                <w:lang w:val="uk-UA"/>
              </w:rPr>
              <w:t xml:space="preserve"> заклад</w:t>
            </w:r>
            <w:r w:rsidR="00EE11FD">
              <w:rPr>
                <w:rFonts w:ascii="Times New Roman" w:hAnsi="Times New Roman"/>
                <w:bCs/>
                <w:color w:val="222222"/>
                <w:sz w:val="24"/>
                <w:szCs w:val="24"/>
                <w:shd w:val="clear" w:color="auto" w:fill="FFFFFF"/>
                <w:lang w:val="uk-UA"/>
              </w:rPr>
              <w:t>і</w:t>
            </w:r>
            <w:r w:rsidR="00EE11FD" w:rsidRPr="00EE11FD">
              <w:rPr>
                <w:rFonts w:ascii="Times New Roman" w:hAnsi="Times New Roman"/>
                <w:bCs/>
                <w:color w:val="222222"/>
                <w:sz w:val="24"/>
                <w:szCs w:val="24"/>
                <w:shd w:val="clear" w:color="auto" w:fill="FFFFFF"/>
                <w:lang w:val="uk-UA"/>
              </w:rPr>
              <w:t xml:space="preserve"> загальної середньої освіти І-ІІІ ступенів №10 Сумської міської ради</w:t>
            </w:r>
            <w:r w:rsidR="00EE11FD">
              <w:rPr>
                <w:rFonts w:ascii="Times New Roman" w:hAnsi="Times New Roman"/>
                <w:bCs/>
                <w:color w:val="222222"/>
                <w:sz w:val="24"/>
                <w:szCs w:val="24"/>
                <w:shd w:val="clear" w:color="auto" w:fill="FFFFFF"/>
                <w:lang w:val="uk-UA"/>
              </w:rPr>
              <w:t>.</w:t>
            </w:r>
          </w:p>
          <w:p w14:paraId="36B33AD4" w14:textId="7AD07D1B" w:rsidR="005D676F" w:rsidRPr="0046165F" w:rsidRDefault="00EE11FD" w:rsidP="005D676F">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 xml:space="preserve"> </w:t>
            </w:r>
            <w:r w:rsidR="005D676F" w:rsidRPr="0046165F">
              <w:rPr>
                <w:rFonts w:ascii="Times New Roman" w:hAnsi="Times New Roman" w:cs="Times New Roman"/>
                <w:sz w:val="24"/>
                <w:szCs w:val="24"/>
                <w:lang w:val="uk-UA"/>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14:paraId="14E498CE" w14:textId="77777777" w:rsidR="005D676F" w:rsidRPr="0046165F" w:rsidRDefault="005D676F" w:rsidP="005D676F">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Вміст мікотоксинів, антибіотиків, пестицидів, радіонуклідів, гормональних препаратів у кисломолочному сирі не повинен перевищувати  допустимих рівнів, встановлених  центральним органом виконавчої влади у сфері охорони здоров’я України.</w:t>
            </w:r>
          </w:p>
          <w:p w14:paraId="06AA0006" w14:textId="20C6DCBF" w:rsidR="00657228" w:rsidRPr="0046165F" w:rsidRDefault="00657228" w:rsidP="00A64747">
            <w:pPr>
              <w:spacing w:after="0" w:line="240" w:lineRule="auto"/>
              <w:jc w:val="both"/>
              <w:rPr>
                <w:rFonts w:ascii="Times New Roman" w:hAnsi="Times New Roman" w:cs="Times New Roman"/>
                <w:sz w:val="24"/>
                <w:szCs w:val="24"/>
                <w:lang w:val="uk-UA"/>
              </w:rPr>
            </w:pPr>
          </w:p>
        </w:tc>
      </w:tr>
      <w:tr w:rsidR="00657228" w:rsidRPr="0046165F" w14:paraId="4888EE5A" w14:textId="77777777" w:rsidTr="001A5010">
        <w:tc>
          <w:tcPr>
            <w:tcW w:w="2442" w:type="dxa"/>
            <w:vMerge/>
            <w:vAlign w:val="center"/>
          </w:tcPr>
          <w:p w14:paraId="309FDB35"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74B58B85" w14:textId="77777777" w:rsidR="005D676F" w:rsidRPr="005D676F" w:rsidRDefault="00657228" w:rsidP="005D676F">
            <w:pPr>
              <w:spacing w:after="0" w:line="240" w:lineRule="auto"/>
              <w:jc w:val="both"/>
              <w:rPr>
                <w:rFonts w:ascii="Times New Roman" w:hAnsi="Times New Roman" w:cs="Times New Roman"/>
                <w:color w:val="000000"/>
                <w:sz w:val="24"/>
                <w:szCs w:val="24"/>
                <w:lang w:val="uk-UA"/>
              </w:rPr>
            </w:pPr>
            <w:r w:rsidRPr="008A2CBB">
              <w:rPr>
                <w:rFonts w:ascii="Times New Roman" w:hAnsi="Times New Roman" w:cs="Times New Roman"/>
                <w:b/>
                <w:bCs/>
                <w:color w:val="000000"/>
                <w:sz w:val="24"/>
                <w:szCs w:val="24"/>
                <w:lang w:val="uk-UA"/>
              </w:rPr>
              <w:t>Органолептичні показники якості:</w:t>
            </w:r>
            <w:r>
              <w:rPr>
                <w:rFonts w:ascii="Times New Roman" w:hAnsi="Times New Roman" w:cs="Times New Roman"/>
                <w:color w:val="000000"/>
                <w:sz w:val="24"/>
                <w:szCs w:val="24"/>
                <w:lang w:val="uk-UA"/>
              </w:rPr>
              <w:t xml:space="preserve"> </w:t>
            </w:r>
            <w:r w:rsidR="005D676F" w:rsidRPr="005D676F">
              <w:rPr>
                <w:rFonts w:ascii="Times New Roman" w:hAnsi="Times New Roman" w:cs="Times New Roman"/>
                <w:color w:val="000000"/>
                <w:sz w:val="24"/>
                <w:szCs w:val="24"/>
                <w:lang w:val="uk-UA"/>
              </w:rPr>
              <w:t>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14:paraId="73B65D8E"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Смак і запах: специфічний сирний від злегка кислуватого до слабосолоного , без сторонніх присмаків і запахів. Дозволено наявність присмаку пастеризації.</w:t>
            </w:r>
          </w:p>
          <w:p w14:paraId="363014AF" w14:textId="5234B65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Консистенція: щільна, тісто пластичне, ніжне, однорідне по всій масі, злегка крих</w:t>
            </w:r>
            <w:r>
              <w:rPr>
                <w:rFonts w:ascii="Times New Roman" w:hAnsi="Times New Roman" w:cs="Times New Roman"/>
                <w:color w:val="000000"/>
                <w:sz w:val="24"/>
                <w:szCs w:val="24"/>
                <w:lang w:val="uk-UA"/>
              </w:rPr>
              <w:t>к</w:t>
            </w:r>
            <w:r w:rsidRPr="005D676F">
              <w:rPr>
                <w:rFonts w:ascii="Times New Roman" w:hAnsi="Times New Roman" w:cs="Times New Roman"/>
                <w:color w:val="000000"/>
                <w:sz w:val="24"/>
                <w:szCs w:val="24"/>
                <w:lang w:val="uk-UA"/>
              </w:rPr>
              <w:t xml:space="preserve">е. </w:t>
            </w:r>
          </w:p>
          <w:p w14:paraId="6D966067"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Рисунок на розрізі: вічка круглої, овальної чи довільної форми. Дозволено відсутність рисунка, наявність невеликих пустот.</w:t>
            </w:r>
          </w:p>
          <w:p w14:paraId="3CFD3FA9"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Колір: однорідний за всією масою, від світло-жовтого до жовтого.</w:t>
            </w:r>
          </w:p>
          <w:p w14:paraId="5A801421"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Форма головки сиру: бруски, циліндри, сфери тощо.</w:t>
            </w:r>
          </w:p>
          <w:p w14:paraId="7E9118BE"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Вимоги до основної сировини та матеріалів :</w:t>
            </w:r>
          </w:p>
          <w:p w14:paraId="1F6F1A4D"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lastRenderedPageBreak/>
              <w:t xml:space="preserve"> - молоко коров’яче незбиране не нижче першого ґатунку;</w:t>
            </w:r>
          </w:p>
          <w:p w14:paraId="0450B765"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 закваски та заквашувальні препарати для сирів із низькою та високою температурою другого нагрівання згідно з чинними нормативними документами або закваски закордонного виробництва аналогічних властивостей за наявності дозволу центрального органу виконавчої  влади з питань охорони здоров’я України для виробництва сиру;</w:t>
            </w:r>
          </w:p>
          <w:p w14:paraId="446A9953" w14:textId="279852BE" w:rsidR="00657228" w:rsidRPr="0046165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 сичужні ферменти та інші препарати згідно з чинними нормативними документами та за наявності дозволу центрального органу виконавчої  влади з питань охорони здоров’я України для виробництва сиру.</w:t>
            </w:r>
          </w:p>
        </w:tc>
      </w:tr>
      <w:tr w:rsidR="00657228" w:rsidRPr="00D976E2" w14:paraId="105F61D9" w14:textId="77777777" w:rsidTr="001A5010">
        <w:tc>
          <w:tcPr>
            <w:tcW w:w="2442" w:type="dxa"/>
            <w:vMerge/>
            <w:vAlign w:val="center"/>
          </w:tcPr>
          <w:p w14:paraId="482CCD6F"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16A780D0" w14:textId="77777777" w:rsidR="005D676F" w:rsidRPr="005D676F" w:rsidRDefault="00657228" w:rsidP="005D676F">
            <w:pPr>
              <w:spacing w:after="0" w:line="240" w:lineRule="auto"/>
              <w:jc w:val="both"/>
              <w:rPr>
                <w:rFonts w:ascii="Times New Roman" w:hAnsi="Times New Roman" w:cs="Times New Roman"/>
                <w:sz w:val="24"/>
                <w:szCs w:val="24"/>
                <w:lang w:val="uk-UA"/>
              </w:rPr>
            </w:pPr>
            <w:r w:rsidRPr="00A64747">
              <w:rPr>
                <w:rFonts w:ascii="Times New Roman" w:hAnsi="Times New Roman" w:cs="Times New Roman"/>
                <w:b/>
                <w:bCs/>
                <w:sz w:val="24"/>
                <w:szCs w:val="24"/>
                <w:lang w:val="uk-UA"/>
              </w:rPr>
              <w:t>Маркування:</w:t>
            </w:r>
            <w:r>
              <w:rPr>
                <w:rFonts w:ascii="Times New Roman" w:hAnsi="Times New Roman" w:cs="Times New Roman"/>
                <w:sz w:val="24"/>
                <w:szCs w:val="24"/>
                <w:lang w:val="uk-UA"/>
              </w:rPr>
              <w:t xml:space="preserve"> </w:t>
            </w:r>
            <w:r w:rsidR="005D676F" w:rsidRPr="005D676F">
              <w:rPr>
                <w:rFonts w:ascii="Times New Roman" w:hAnsi="Times New Roman" w:cs="Times New Roman"/>
                <w:sz w:val="24"/>
                <w:szCs w:val="24"/>
                <w:lang w:val="uk-UA"/>
              </w:rPr>
              <w:t>Маркування головок сиру в парафіновому покриві наносять на головку сиру, а сирів у полімерній плівці та покритих полімерними або комбінованими сплавами - на зовнішню поверхню покриву.</w:t>
            </w:r>
          </w:p>
          <w:p w14:paraId="675704C8" w14:textId="33056A94" w:rsidR="00657228" w:rsidRPr="0046165F" w:rsidRDefault="005D676F" w:rsidP="005D676F">
            <w:pPr>
              <w:spacing w:after="0" w:line="240" w:lineRule="auto"/>
              <w:jc w:val="both"/>
              <w:rPr>
                <w:rFonts w:ascii="Times New Roman" w:hAnsi="Times New Roman" w:cs="Times New Roman"/>
                <w:sz w:val="24"/>
                <w:szCs w:val="24"/>
                <w:lang w:val="uk-UA"/>
              </w:rPr>
            </w:pPr>
            <w:r w:rsidRPr="005D676F">
              <w:rPr>
                <w:rFonts w:ascii="Times New Roman" w:hAnsi="Times New Roman" w:cs="Times New Roman"/>
                <w:sz w:val="24"/>
                <w:szCs w:val="24"/>
                <w:lang w:val="uk-UA"/>
              </w:rPr>
              <w:t>На споживчій (транспортній) тарі повинно бути маркування/етикетування державною мовою, що містить наступну інформацію: назву підприємства - виробника, адресу потужностей виробництва і телефон; товарний знак (за наявності); назву сиру; масову частку  жиру в сухій речовині (%); склад сиру у порядку переваги складників, що їх використовували під час його виробництва; масу нетто, г або кг; інформаційні дані про харчову та енергетичну цінність;  номер партії; кінцева дата споживання «Вжити до» або дата виробництва та строк придатності; умови зберігання; позначення  ДСТУ (ТУ).</w:t>
            </w:r>
          </w:p>
        </w:tc>
      </w:tr>
      <w:tr w:rsidR="00657228" w:rsidRPr="0046165F" w14:paraId="6074E16E" w14:textId="77777777" w:rsidTr="001A5010">
        <w:tc>
          <w:tcPr>
            <w:tcW w:w="2442" w:type="dxa"/>
            <w:vMerge/>
            <w:vAlign w:val="center"/>
          </w:tcPr>
          <w:p w14:paraId="3639789B"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7C4DDD06" w14:textId="77777777" w:rsidR="005D676F" w:rsidRPr="005D676F" w:rsidRDefault="00657228" w:rsidP="005D676F">
            <w:pPr>
              <w:spacing w:after="0" w:line="240" w:lineRule="auto"/>
              <w:jc w:val="both"/>
              <w:rPr>
                <w:rFonts w:ascii="Times New Roman" w:hAnsi="Times New Roman" w:cs="Times New Roman"/>
                <w:sz w:val="24"/>
                <w:szCs w:val="24"/>
                <w:lang w:val="uk-UA"/>
              </w:rPr>
            </w:pPr>
            <w:r w:rsidRPr="00A64747">
              <w:rPr>
                <w:rFonts w:ascii="Times New Roman" w:hAnsi="Times New Roman" w:cs="Times New Roman"/>
                <w:b/>
                <w:bCs/>
                <w:sz w:val="24"/>
                <w:szCs w:val="24"/>
                <w:lang w:val="uk-UA"/>
              </w:rPr>
              <w:t>Пакування:</w:t>
            </w:r>
            <w:r>
              <w:rPr>
                <w:rFonts w:ascii="Times New Roman" w:hAnsi="Times New Roman" w:cs="Times New Roman"/>
                <w:sz w:val="24"/>
                <w:szCs w:val="24"/>
                <w:lang w:val="uk-UA"/>
              </w:rPr>
              <w:t xml:space="preserve"> </w:t>
            </w:r>
            <w:r w:rsidR="005D676F" w:rsidRPr="005D676F">
              <w:rPr>
                <w:rFonts w:ascii="Times New Roman" w:hAnsi="Times New Roman" w:cs="Times New Roman"/>
                <w:sz w:val="24"/>
                <w:szCs w:val="24"/>
                <w:lang w:val="uk-UA"/>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3E2D0711" w14:textId="52253946" w:rsidR="00657228" w:rsidRPr="0046165F" w:rsidRDefault="005D676F" w:rsidP="005D676F">
            <w:pPr>
              <w:spacing w:after="0" w:line="240" w:lineRule="auto"/>
              <w:jc w:val="both"/>
              <w:rPr>
                <w:rFonts w:ascii="Times New Roman" w:hAnsi="Times New Roman" w:cs="Times New Roman"/>
                <w:sz w:val="24"/>
                <w:szCs w:val="24"/>
                <w:u w:val="single"/>
                <w:lang w:val="uk-UA"/>
              </w:rPr>
            </w:pPr>
            <w:r w:rsidRPr="005D676F">
              <w:rPr>
                <w:rFonts w:ascii="Times New Roman" w:hAnsi="Times New Roman" w:cs="Times New Roman"/>
                <w:sz w:val="24"/>
                <w:szCs w:val="24"/>
                <w:lang w:val="uk-UA"/>
              </w:rPr>
              <w:t>Форма пакування: полімерні плівки, пакети багатошарові для вакуумного пакування, інші пакувальні матеріали за наявності дозволу центрального органу виконавчої  влади з питань охорони здоров’я України.</w:t>
            </w:r>
          </w:p>
        </w:tc>
      </w:tr>
      <w:tr w:rsidR="00657228" w:rsidRPr="0046165F" w14:paraId="049601B7" w14:textId="77777777" w:rsidTr="001A5010">
        <w:tc>
          <w:tcPr>
            <w:tcW w:w="2442" w:type="dxa"/>
            <w:vMerge/>
            <w:vAlign w:val="center"/>
          </w:tcPr>
          <w:p w14:paraId="7EF91305"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0C999216" w14:textId="46033ADD" w:rsidR="00657228" w:rsidRPr="0046165F" w:rsidRDefault="00657228" w:rsidP="008A2CBB">
            <w:pPr>
              <w:spacing w:after="0" w:line="240" w:lineRule="auto"/>
              <w:jc w:val="both"/>
              <w:rPr>
                <w:rFonts w:ascii="Times New Roman" w:hAnsi="Times New Roman" w:cs="Times New Roman"/>
                <w:sz w:val="24"/>
                <w:szCs w:val="24"/>
                <w:lang w:val="uk-UA"/>
              </w:rPr>
            </w:pPr>
            <w:r w:rsidRPr="00384062">
              <w:rPr>
                <w:rFonts w:ascii="Times New Roman" w:hAnsi="Times New Roman" w:cs="Times New Roman"/>
                <w:b/>
                <w:bCs/>
                <w:sz w:val="24"/>
                <w:szCs w:val="24"/>
                <w:lang w:val="uk-UA"/>
              </w:rPr>
              <w:t>Транспортування:</w:t>
            </w:r>
            <w:r>
              <w:rPr>
                <w:rFonts w:ascii="Times New Roman" w:hAnsi="Times New Roman" w:cs="Times New Roman"/>
                <w:sz w:val="24"/>
                <w:szCs w:val="24"/>
                <w:lang w:val="uk-UA"/>
              </w:rPr>
              <w:t xml:space="preserve"> т</w:t>
            </w:r>
            <w:r w:rsidRPr="0046165F">
              <w:rPr>
                <w:rFonts w:ascii="Times New Roman" w:hAnsi="Times New Roman" w:cs="Times New Roman"/>
                <w:sz w:val="24"/>
                <w:szCs w:val="24"/>
                <w:lang w:val="uk-UA"/>
              </w:rPr>
              <w:t xml:space="preserve">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14:paraId="7A86130E" w14:textId="09119F6F" w:rsidR="00657228" w:rsidRPr="0046165F" w:rsidRDefault="00657228" w:rsidP="008A2CBB">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Транспортні засоби, що використовуються для перевезення сиру кисломолочного мають відповідати вимогам статей 25, 44</w:t>
            </w:r>
            <w:r w:rsidR="00384062">
              <w:rPr>
                <w:rFonts w:ascii="Times New Roman" w:hAnsi="Times New Roman" w:cs="Times New Roman"/>
                <w:sz w:val="24"/>
                <w:szCs w:val="24"/>
                <w:lang w:val="uk-UA"/>
              </w:rPr>
              <w:t xml:space="preserve"> </w:t>
            </w:r>
            <w:r w:rsidRPr="0046165F">
              <w:rPr>
                <w:rFonts w:ascii="Times New Roman" w:hAnsi="Times New Roman" w:cs="Times New Roman"/>
                <w:sz w:val="24"/>
                <w:szCs w:val="24"/>
                <w:lang w:val="uk-UA"/>
              </w:rPr>
              <w:t>ЗУ «Про основні принципи та вимоги до безпечності та якості харчових продуктів».</w:t>
            </w:r>
          </w:p>
        </w:tc>
      </w:tr>
      <w:tr w:rsidR="00657228" w:rsidRPr="0046165F" w14:paraId="2D953779" w14:textId="77777777" w:rsidTr="001A5010">
        <w:tc>
          <w:tcPr>
            <w:tcW w:w="2442" w:type="dxa"/>
            <w:vMerge/>
            <w:vAlign w:val="center"/>
          </w:tcPr>
          <w:p w14:paraId="09CC8640"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5BB0ED87" w14:textId="7B33EFEA" w:rsidR="00657228" w:rsidRPr="0046165F" w:rsidRDefault="00657228" w:rsidP="008A2CBB">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b/>
                <w:bCs/>
                <w:sz w:val="24"/>
                <w:szCs w:val="24"/>
                <w:lang w:val="uk-UA"/>
              </w:rPr>
              <w:t>Поставка:</w:t>
            </w:r>
            <w:r>
              <w:rPr>
                <w:rFonts w:ascii="Times New Roman" w:hAnsi="Times New Roman" w:cs="Times New Roman"/>
                <w:sz w:val="24"/>
                <w:szCs w:val="24"/>
                <w:lang w:val="uk-UA"/>
              </w:rPr>
              <w:t xml:space="preserve"> п</w:t>
            </w:r>
            <w:r w:rsidRPr="0046165F">
              <w:rPr>
                <w:rFonts w:ascii="Times New Roman" w:hAnsi="Times New Roman" w:cs="Times New Roman"/>
                <w:sz w:val="24"/>
                <w:szCs w:val="24"/>
                <w:lang w:val="uk-UA"/>
              </w:rPr>
              <w:t>оставка здійснюється Постачальником партіями за заявками Замовника.</w:t>
            </w:r>
            <w:r w:rsidR="00532812">
              <w:rPr>
                <w:rFonts w:ascii="Times New Roman" w:hAnsi="Times New Roman" w:cs="Times New Roman"/>
                <w:sz w:val="24"/>
                <w:szCs w:val="24"/>
                <w:lang w:val="uk-UA"/>
              </w:rPr>
              <w:t xml:space="preserve"> </w:t>
            </w:r>
            <w:r w:rsidRPr="0046165F">
              <w:rPr>
                <w:rFonts w:ascii="Times New Roman" w:hAnsi="Times New Roman" w:cs="Times New Roman"/>
                <w:sz w:val="24"/>
                <w:szCs w:val="24"/>
                <w:lang w:val="uk-UA"/>
              </w:rPr>
              <w:t>Вартість пакування, маркування, транспортування та розвантаження Товару  включається в цінову пропозицію.</w:t>
            </w:r>
          </w:p>
        </w:tc>
      </w:tr>
    </w:tbl>
    <w:p w14:paraId="0921BAD4" w14:textId="6140A6E8" w:rsidR="00657228" w:rsidRDefault="00657228" w:rsidP="008A2CB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tbl>
      <w:tblPr>
        <w:tblW w:w="100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7655"/>
      </w:tblGrid>
      <w:tr w:rsidR="009F4083" w:rsidRPr="0046165F" w14:paraId="20C0534D" w14:textId="77777777" w:rsidTr="001D27F5">
        <w:tc>
          <w:tcPr>
            <w:tcW w:w="2442" w:type="dxa"/>
            <w:vMerge w:val="restart"/>
          </w:tcPr>
          <w:p w14:paraId="7FC89469" w14:textId="77777777" w:rsidR="009F4083" w:rsidRPr="0046165F" w:rsidRDefault="009F4083" w:rsidP="001D27F5">
            <w:pPr>
              <w:spacing w:after="0" w:line="240" w:lineRule="auto"/>
              <w:jc w:val="both"/>
              <w:rPr>
                <w:rFonts w:ascii="Times New Roman" w:hAnsi="Times New Roman" w:cs="Times New Roman"/>
                <w:sz w:val="24"/>
                <w:szCs w:val="24"/>
                <w:lang w:val="uk-UA"/>
              </w:rPr>
            </w:pPr>
          </w:p>
          <w:p w14:paraId="4CF27269" w14:textId="77777777" w:rsidR="009F4083" w:rsidRPr="0046165F" w:rsidRDefault="009F4083" w:rsidP="001D27F5">
            <w:pPr>
              <w:spacing w:after="0" w:line="240" w:lineRule="auto"/>
              <w:jc w:val="center"/>
              <w:rPr>
                <w:rFonts w:ascii="Times New Roman" w:hAnsi="Times New Roman" w:cs="Times New Roman"/>
                <w:b/>
                <w:bCs/>
                <w:sz w:val="24"/>
                <w:szCs w:val="24"/>
                <w:lang w:val="uk-UA"/>
              </w:rPr>
            </w:pPr>
            <w:r w:rsidRPr="0046165F">
              <w:rPr>
                <w:rFonts w:ascii="Times New Roman" w:hAnsi="Times New Roman" w:cs="Times New Roman"/>
                <w:b/>
                <w:bCs/>
                <w:sz w:val="24"/>
                <w:szCs w:val="24"/>
                <w:lang w:val="uk-UA"/>
              </w:rPr>
              <w:t>Сир кисломолочний</w:t>
            </w:r>
          </w:p>
          <w:p w14:paraId="0C1C0023" w14:textId="77777777" w:rsidR="009F4083" w:rsidRPr="0046165F" w:rsidRDefault="009F4083" w:rsidP="001D27F5">
            <w:pPr>
              <w:spacing w:after="0" w:line="240" w:lineRule="auto"/>
              <w:jc w:val="center"/>
              <w:rPr>
                <w:rFonts w:ascii="Times New Roman" w:hAnsi="Times New Roman" w:cs="Times New Roman"/>
                <w:b/>
                <w:bCs/>
                <w:sz w:val="24"/>
                <w:szCs w:val="24"/>
                <w:lang w:val="uk-UA"/>
              </w:rPr>
            </w:pPr>
            <w:r w:rsidRPr="0046165F">
              <w:rPr>
                <w:rFonts w:ascii="Times New Roman" w:hAnsi="Times New Roman" w:cs="Times New Roman"/>
                <w:b/>
                <w:bCs/>
                <w:sz w:val="24"/>
                <w:szCs w:val="24"/>
                <w:lang w:val="uk-UA"/>
              </w:rPr>
              <w:t>свіжий, фасований</w:t>
            </w:r>
          </w:p>
          <w:p w14:paraId="293DF7F6" w14:textId="77777777" w:rsidR="009F4083" w:rsidRPr="0046165F" w:rsidRDefault="009F4083" w:rsidP="001D27F5">
            <w:pPr>
              <w:spacing w:after="0" w:line="240" w:lineRule="auto"/>
              <w:jc w:val="center"/>
              <w:rPr>
                <w:rFonts w:ascii="Times New Roman" w:hAnsi="Times New Roman" w:cs="Times New Roman"/>
                <w:sz w:val="24"/>
                <w:szCs w:val="24"/>
                <w:lang w:val="uk-UA"/>
              </w:rPr>
            </w:pPr>
          </w:p>
          <w:p w14:paraId="495E6984" w14:textId="77777777" w:rsidR="009F4083" w:rsidRPr="0046165F" w:rsidRDefault="009F4083" w:rsidP="001D27F5">
            <w:pPr>
              <w:spacing w:after="0" w:line="240" w:lineRule="auto"/>
              <w:jc w:val="center"/>
              <w:rPr>
                <w:rFonts w:ascii="Times New Roman" w:hAnsi="Times New Roman" w:cs="Times New Roman"/>
                <w:sz w:val="24"/>
                <w:szCs w:val="24"/>
                <w:lang w:val="uk-UA"/>
              </w:rPr>
            </w:pPr>
            <w:r w:rsidRPr="0046165F">
              <w:rPr>
                <w:rFonts w:ascii="Times New Roman" w:hAnsi="Times New Roman" w:cs="Times New Roman"/>
                <w:sz w:val="24"/>
                <w:szCs w:val="24"/>
                <w:lang w:val="uk-UA"/>
              </w:rPr>
              <w:t>масова частка жиру</w:t>
            </w:r>
          </w:p>
          <w:p w14:paraId="4602BBED" w14:textId="77777777" w:rsidR="009F4083" w:rsidRPr="0046165F" w:rsidRDefault="009F4083" w:rsidP="001D27F5">
            <w:pPr>
              <w:spacing w:after="0" w:line="240" w:lineRule="auto"/>
              <w:jc w:val="center"/>
              <w:rPr>
                <w:rFonts w:ascii="Times New Roman" w:hAnsi="Times New Roman" w:cs="Times New Roman"/>
                <w:sz w:val="24"/>
                <w:szCs w:val="24"/>
                <w:lang w:val="uk-UA"/>
              </w:rPr>
            </w:pPr>
            <w:r w:rsidRPr="0046165F">
              <w:rPr>
                <w:rFonts w:ascii="Times New Roman" w:hAnsi="Times New Roman" w:cs="Times New Roman"/>
                <w:sz w:val="24"/>
                <w:szCs w:val="24"/>
                <w:lang w:val="uk-UA"/>
              </w:rPr>
              <w:t>не менше 9%</w:t>
            </w:r>
          </w:p>
          <w:p w14:paraId="71F05E2B" w14:textId="77777777" w:rsidR="009F4083" w:rsidRPr="0046165F" w:rsidRDefault="009F4083" w:rsidP="001D27F5">
            <w:pPr>
              <w:spacing w:after="0" w:line="240" w:lineRule="auto"/>
              <w:jc w:val="center"/>
              <w:rPr>
                <w:rFonts w:ascii="Times New Roman" w:hAnsi="Times New Roman" w:cs="Times New Roman"/>
                <w:sz w:val="24"/>
                <w:szCs w:val="24"/>
                <w:lang w:val="uk-UA"/>
              </w:rPr>
            </w:pPr>
          </w:p>
          <w:p w14:paraId="2D59871E" w14:textId="77777777" w:rsidR="009F4083" w:rsidRPr="0046165F" w:rsidRDefault="009F4083" w:rsidP="001D27F5">
            <w:pPr>
              <w:spacing w:after="0" w:line="240" w:lineRule="auto"/>
              <w:jc w:val="center"/>
              <w:rPr>
                <w:rFonts w:ascii="Times New Roman" w:hAnsi="Times New Roman" w:cs="Times New Roman"/>
                <w:i/>
                <w:sz w:val="24"/>
                <w:szCs w:val="24"/>
                <w:lang w:val="uk-UA"/>
              </w:rPr>
            </w:pPr>
          </w:p>
          <w:p w14:paraId="5EA1482A" w14:textId="77777777" w:rsidR="009F4083" w:rsidRPr="0046165F" w:rsidRDefault="009F4083" w:rsidP="001D27F5">
            <w:pPr>
              <w:spacing w:after="0" w:line="240" w:lineRule="auto"/>
              <w:jc w:val="center"/>
              <w:rPr>
                <w:rFonts w:ascii="Times New Roman" w:hAnsi="Times New Roman" w:cs="Times New Roman"/>
                <w:i/>
                <w:sz w:val="24"/>
                <w:szCs w:val="24"/>
                <w:lang w:val="uk-UA"/>
              </w:rPr>
            </w:pPr>
          </w:p>
          <w:p w14:paraId="6C5A4AEC"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5EF92D81"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b/>
                <w:bCs/>
                <w:sz w:val="24"/>
                <w:szCs w:val="24"/>
                <w:lang w:val="uk-UA"/>
              </w:rPr>
              <w:t>Технічні вимоги:</w:t>
            </w:r>
            <w:r>
              <w:rPr>
                <w:rFonts w:ascii="Times New Roman" w:hAnsi="Times New Roman" w:cs="Times New Roman"/>
                <w:sz w:val="24"/>
                <w:szCs w:val="24"/>
                <w:lang w:val="uk-UA"/>
              </w:rPr>
              <w:t xml:space="preserve"> </w:t>
            </w:r>
            <w:r w:rsidRPr="0046165F">
              <w:rPr>
                <w:rFonts w:ascii="Times New Roman" w:hAnsi="Times New Roman" w:cs="Times New Roman"/>
                <w:sz w:val="24"/>
                <w:szCs w:val="24"/>
                <w:lang w:val="uk-UA"/>
              </w:rPr>
              <w:t>виробляють відповідно до вимог</w:t>
            </w:r>
            <w:r>
              <w:rPr>
                <w:rFonts w:ascii="Times New Roman" w:hAnsi="Times New Roman" w:cs="Times New Roman"/>
                <w:sz w:val="24"/>
                <w:szCs w:val="24"/>
                <w:lang w:val="uk-UA"/>
              </w:rPr>
              <w:t xml:space="preserve"> </w:t>
            </w:r>
            <w:r w:rsidRPr="008A2CBB">
              <w:rPr>
                <w:rFonts w:ascii="Times New Roman" w:hAnsi="Times New Roman" w:cs="Times New Roman"/>
                <w:sz w:val="24"/>
                <w:szCs w:val="24"/>
                <w:lang w:val="uk-UA"/>
              </w:rPr>
              <w:t>ДСТУ 4554:2006</w:t>
            </w:r>
            <w:r w:rsidRPr="0046165F">
              <w:rPr>
                <w:rFonts w:ascii="Times New Roman" w:hAnsi="Times New Roman" w:cs="Times New Roman"/>
                <w:sz w:val="24"/>
                <w:szCs w:val="24"/>
                <w:lang w:val="uk-UA"/>
              </w:rPr>
              <w:t xml:space="preserve">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молокопереробної промисловості.</w:t>
            </w:r>
          </w:p>
          <w:p w14:paraId="3504C028" w14:textId="77777777" w:rsidR="00EE11FD" w:rsidRDefault="009F4083" w:rsidP="00EE11FD">
            <w:pPr>
              <w:spacing w:after="0" w:line="240" w:lineRule="auto"/>
              <w:jc w:val="both"/>
              <w:rPr>
                <w:rFonts w:ascii="Times New Roman" w:hAnsi="Times New Roman"/>
                <w:bCs/>
                <w:color w:val="222222"/>
                <w:sz w:val="24"/>
                <w:szCs w:val="24"/>
                <w:shd w:val="clear" w:color="auto" w:fill="FFFFFF"/>
                <w:lang w:val="uk-UA"/>
              </w:rPr>
            </w:pPr>
            <w:r w:rsidRPr="00EE11FD">
              <w:rPr>
                <w:rFonts w:ascii="Times New Roman" w:hAnsi="Times New Roman" w:cs="Times New Roman"/>
                <w:bCs/>
                <w:sz w:val="24"/>
                <w:szCs w:val="24"/>
                <w:lang w:val="uk-UA"/>
              </w:rPr>
              <w:t xml:space="preserve">Сфера використання: </w:t>
            </w:r>
            <w:r w:rsidR="00EE11FD" w:rsidRPr="00EE11FD">
              <w:rPr>
                <w:rFonts w:ascii="Times New Roman" w:hAnsi="Times New Roman" w:cs="Times New Roman"/>
                <w:sz w:val="24"/>
                <w:szCs w:val="24"/>
                <w:lang w:val="uk-UA"/>
              </w:rPr>
              <w:t xml:space="preserve">для організації харчування дітей у </w:t>
            </w:r>
            <w:r w:rsidR="00EE11FD" w:rsidRPr="00EE11FD">
              <w:rPr>
                <w:rFonts w:ascii="Times New Roman" w:hAnsi="Times New Roman"/>
                <w:bCs/>
                <w:color w:val="222222"/>
                <w:sz w:val="24"/>
                <w:szCs w:val="24"/>
                <w:shd w:val="clear" w:color="auto" w:fill="FFFFFF"/>
                <w:lang w:val="uk-UA"/>
              </w:rPr>
              <w:t>Сумському заклад</w:t>
            </w:r>
            <w:r w:rsidR="00EE11FD">
              <w:rPr>
                <w:rFonts w:ascii="Times New Roman" w:hAnsi="Times New Roman"/>
                <w:bCs/>
                <w:color w:val="222222"/>
                <w:sz w:val="24"/>
                <w:szCs w:val="24"/>
                <w:shd w:val="clear" w:color="auto" w:fill="FFFFFF"/>
                <w:lang w:val="uk-UA"/>
              </w:rPr>
              <w:t>і</w:t>
            </w:r>
            <w:r w:rsidR="00EE11FD" w:rsidRPr="00EE11FD">
              <w:rPr>
                <w:rFonts w:ascii="Times New Roman" w:hAnsi="Times New Roman"/>
                <w:bCs/>
                <w:color w:val="222222"/>
                <w:sz w:val="24"/>
                <w:szCs w:val="24"/>
                <w:shd w:val="clear" w:color="auto" w:fill="FFFFFF"/>
                <w:lang w:val="uk-UA"/>
              </w:rPr>
              <w:t xml:space="preserve"> загальної середньої освіти І-ІІІ ступенів №10 Сумської міської ради</w:t>
            </w:r>
            <w:r w:rsidR="00EE11FD">
              <w:rPr>
                <w:rFonts w:ascii="Times New Roman" w:hAnsi="Times New Roman"/>
                <w:bCs/>
                <w:color w:val="222222"/>
                <w:sz w:val="24"/>
                <w:szCs w:val="24"/>
                <w:shd w:val="clear" w:color="auto" w:fill="FFFFFF"/>
                <w:lang w:val="uk-UA"/>
              </w:rPr>
              <w:t>.</w:t>
            </w:r>
          </w:p>
          <w:p w14:paraId="58250F14" w14:textId="1BD0D193" w:rsidR="009F4083" w:rsidRPr="0046165F" w:rsidRDefault="009F4083" w:rsidP="001D27F5">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Вміст мікотоксинів, антибіотиків, пестицидів, радіонуклідів, гормональних препаратів у кисломолочному сирі не повинен перевищувати  допустимих рівнів, встановлених  </w:t>
            </w:r>
            <w:r w:rsidRPr="0046165F">
              <w:rPr>
                <w:rFonts w:ascii="Times New Roman" w:hAnsi="Times New Roman" w:cs="Times New Roman"/>
                <w:sz w:val="24"/>
                <w:szCs w:val="24"/>
                <w:lang w:val="uk-UA"/>
              </w:rPr>
              <w:lastRenderedPageBreak/>
              <w:t>центральним органом виконавчої влади у сфері охорони здоров’я України.</w:t>
            </w:r>
          </w:p>
        </w:tc>
      </w:tr>
      <w:tr w:rsidR="009F4083" w:rsidRPr="0046165F" w14:paraId="55DA0321" w14:textId="77777777" w:rsidTr="001D27F5">
        <w:tc>
          <w:tcPr>
            <w:tcW w:w="2442" w:type="dxa"/>
            <w:vMerge/>
            <w:vAlign w:val="center"/>
          </w:tcPr>
          <w:p w14:paraId="0D486D12"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2E8CF294" w14:textId="77777777" w:rsidR="009F4083" w:rsidRDefault="009F4083" w:rsidP="001D27F5">
            <w:pPr>
              <w:spacing w:after="0" w:line="240" w:lineRule="auto"/>
              <w:jc w:val="both"/>
              <w:rPr>
                <w:rFonts w:ascii="Times New Roman" w:hAnsi="Times New Roman" w:cs="Times New Roman"/>
                <w:color w:val="000000"/>
                <w:sz w:val="24"/>
                <w:szCs w:val="24"/>
                <w:lang w:val="uk-UA"/>
              </w:rPr>
            </w:pPr>
            <w:r w:rsidRPr="008A2CBB">
              <w:rPr>
                <w:rFonts w:ascii="Times New Roman" w:hAnsi="Times New Roman" w:cs="Times New Roman"/>
                <w:b/>
                <w:bCs/>
                <w:color w:val="000000"/>
                <w:sz w:val="24"/>
                <w:szCs w:val="24"/>
                <w:lang w:val="uk-UA"/>
              </w:rPr>
              <w:t>Органолептичні показники якості:</w:t>
            </w:r>
            <w:r>
              <w:rPr>
                <w:rFonts w:ascii="Times New Roman" w:hAnsi="Times New Roman" w:cs="Times New Roman"/>
                <w:color w:val="000000"/>
                <w:sz w:val="24"/>
                <w:szCs w:val="24"/>
                <w:lang w:val="uk-UA"/>
              </w:rPr>
              <w:t xml:space="preserve"> с</w:t>
            </w:r>
            <w:r w:rsidRPr="0046165F">
              <w:rPr>
                <w:rFonts w:ascii="Times New Roman" w:hAnsi="Times New Roman" w:cs="Times New Roman"/>
                <w:color w:val="000000"/>
                <w:sz w:val="24"/>
                <w:szCs w:val="24"/>
                <w:lang w:val="uk-UA"/>
              </w:rPr>
              <w:t xml:space="preserve">мак і запах: чистий, добре виражений вершковий з присмаком пастеризації та кисломолочний. </w:t>
            </w:r>
          </w:p>
          <w:p w14:paraId="7042E397" w14:textId="77777777" w:rsidR="009F4083" w:rsidRPr="0046165F" w:rsidRDefault="009F4083" w:rsidP="001D27F5">
            <w:pPr>
              <w:spacing w:after="0" w:line="240" w:lineRule="auto"/>
              <w:jc w:val="both"/>
              <w:rPr>
                <w:rFonts w:ascii="Times New Roman" w:hAnsi="Times New Roman" w:cs="Times New Roman"/>
                <w:color w:val="000000"/>
                <w:sz w:val="24"/>
                <w:szCs w:val="24"/>
                <w:lang w:val="uk-UA"/>
              </w:rPr>
            </w:pPr>
            <w:r w:rsidRPr="0046165F">
              <w:rPr>
                <w:rFonts w:ascii="Times New Roman" w:hAnsi="Times New Roman" w:cs="Times New Roman"/>
                <w:color w:val="000000"/>
                <w:sz w:val="24"/>
                <w:szCs w:val="24"/>
                <w:lang w:val="uk-UA"/>
              </w:rPr>
              <w:t xml:space="preserve">Характерний кисломолочний, без сторонніх присмаків і запахів. </w:t>
            </w:r>
          </w:p>
          <w:p w14:paraId="5122112A" w14:textId="77777777" w:rsidR="009F4083" w:rsidRPr="0046165F" w:rsidRDefault="009F4083" w:rsidP="001D27F5">
            <w:pPr>
              <w:spacing w:after="0" w:line="240" w:lineRule="auto"/>
              <w:jc w:val="both"/>
              <w:rPr>
                <w:rFonts w:ascii="Times New Roman" w:hAnsi="Times New Roman" w:cs="Times New Roman"/>
                <w:color w:val="000000"/>
                <w:sz w:val="24"/>
                <w:szCs w:val="24"/>
                <w:lang w:val="uk-UA"/>
              </w:rPr>
            </w:pPr>
            <w:r w:rsidRPr="0046165F">
              <w:rPr>
                <w:rFonts w:ascii="Times New Roman" w:hAnsi="Times New Roman" w:cs="Times New Roman"/>
                <w:color w:val="000000"/>
                <w:sz w:val="24"/>
                <w:szCs w:val="24"/>
                <w:lang w:val="uk-UA"/>
              </w:rPr>
              <w:t>Консистенція та зовнішній вигляд: м’яка, мазка або розсипчаста. Дозволено незначну крупинчастість та незначне виділення сироватки.</w:t>
            </w:r>
          </w:p>
          <w:p w14:paraId="22F95519" w14:textId="77777777" w:rsidR="009F4083" w:rsidRPr="0046165F" w:rsidRDefault="009F4083" w:rsidP="001D27F5">
            <w:pPr>
              <w:spacing w:after="0" w:line="240" w:lineRule="auto"/>
              <w:jc w:val="both"/>
              <w:rPr>
                <w:rFonts w:ascii="Times New Roman" w:hAnsi="Times New Roman" w:cs="Times New Roman"/>
                <w:color w:val="000000"/>
                <w:sz w:val="24"/>
                <w:szCs w:val="24"/>
                <w:lang w:val="uk-UA"/>
              </w:rPr>
            </w:pPr>
            <w:r w:rsidRPr="0046165F">
              <w:rPr>
                <w:rFonts w:ascii="Times New Roman" w:hAnsi="Times New Roman" w:cs="Times New Roman"/>
                <w:color w:val="000000"/>
                <w:sz w:val="24"/>
                <w:szCs w:val="24"/>
                <w:lang w:val="uk-UA"/>
              </w:rPr>
              <w:t>Колір: білий або з кремовим відтінком, рівномірний за всією масою.</w:t>
            </w:r>
          </w:p>
          <w:p w14:paraId="52425594" w14:textId="77777777" w:rsidR="009F4083" w:rsidRPr="0046165F" w:rsidRDefault="009F4083" w:rsidP="001D27F5">
            <w:pPr>
              <w:spacing w:after="0" w:line="240" w:lineRule="auto"/>
              <w:jc w:val="both"/>
              <w:rPr>
                <w:rFonts w:ascii="Times New Roman" w:hAnsi="Times New Roman" w:cs="Times New Roman"/>
                <w:color w:val="000000"/>
                <w:sz w:val="24"/>
                <w:szCs w:val="24"/>
                <w:lang w:val="uk-UA"/>
              </w:rPr>
            </w:pPr>
            <w:r w:rsidRPr="0046165F">
              <w:rPr>
                <w:rFonts w:ascii="Times New Roman" w:hAnsi="Times New Roman" w:cs="Times New Roman"/>
                <w:color w:val="000000"/>
                <w:sz w:val="24"/>
                <w:szCs w:val="24"/>
                <w:lang w:val="uk-UA"/>
              </w:rPr>
              <w:t xml:space="preserve">Умови зберігання: не більше 7 днів при температурі зберігання  +2/+6°С. </w:t>
            </w:r>
          </w:p>
        </w:tc>
      </w:tr>
      <w:tr w:rsidR="009F4083" w:rsidRPr="00D976E2" w14:paraId="4C6FC668" w14:textId="77777777" w:rsidTr="001D27F5">
        <w:tc>
          <w:tcPr>
            <w:tcW w:w="2442" w:type="dxa"/>
            <w:vMerge/>
            <w:vAlign w:val="center"/>
          </w:tcPr>
          <w:p w14:paraId="27B6E633"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2EAA0ADF"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sz w:val="24"/>
                <w:szCs w:val="24"/>
                <w:lang w:val="uk-UA"/>
              </w:rPr>
              <w:t>Маркування</w:t>
            </w:r>
            <w:r>
              <w:rPr>
                <w:rFonts w:ascii="Times New Roman" w:hAnsi="Times New Roman" w:cs="Times New Roman"/>
                <w:sz w:val="24"/>
                <w:szCs w:val="24"/>
                <w:lang w:val="uk-UA"/>
              </w:rPr>
              <w:t>: н</w:t>
            </w:r>
            <w:r w:rsidRPr="0046165F">
              <w:rPr>
                <w:rFonts w:ascii="Times New Roman" w:hAnsi="Times New Roman" w:cs="Times New Roman"/>
                <w:sz w:val="24"/>
                <w:szCs w:val="24"/>
                <w:lang w:val="uk-UA"/>
              </w:rPr>
              <w:t>а споживчій (транспортній) тарі повинно бути маркування/етикетування державною мовою, що містить наступну інформацію: назву продукту із зазначенням масової частки жиру(власну назву за наявності); назву підприємства - виробника, його адресу і телефон; склад продукту у порядку переваги складників; масу нетто, кг; інформаційні дані про харчову та енергетичну цінність;  номер партії; кінцева дата споживання «Вжити до» або дата виробництва та строк придатності; умови зберігання; позначення  ДСТУ</w:t>
            </w:r>
            <w:r>
              <w:rPr>
                <w:rFonts w:ascii="Times New Roman" w:hAnsi="Times New Roman" w:cs="Times New Roman"/>
                <w:sz w:val="24"/>
                <w:szCs w:val="24"/>
                <w:lang w:val="uk-UA"/>
              </w:rPr>
              <w:t>.</w:t>
            </w:r>
          </w:p>
        </w:tc>
      </w:tr>
      <w:tr w:rsidR="009F4083" w:rsidRPr="0046165F" w14:paraId="0FC535FA" w14:textId="77777777" w:rsidTr="001D27F5">
        <w:tc>
          <w:tcPr>
            <w:tcW w:w="2442" w:type="dxa"/>
            <w:vMerge/>
            <w:vAlign w:val="center"/>
          </w:tcPr>
          <w:p w14:paraId="771B62DD"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70ACA561"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sz w:val="24"/>
                <w:szCs w:val="24"/>
                <w:lang w:val="uk-UA"/>
              </w:rPr>
              <w:t>Пакування</w:t>
            </w:r>
            <w:r>
              <w:rPr>
                <w:rFonts w:ascii="Times New Roman" w:hAnsi="Times New Roman" w:cs="Times New Roman"/>
                <w:sz w:val="24"/>
                <w:szCs w:val="24"/>
                <w:lang w:val="uk-UA"/>
              </w:rPr>
              <w:t>: т</w:t>
            </w:r>
            <w:r w:rsidRPr="0046165F">
              <w:rPr>
                <w:rFonts w:ascii="Times New Roman" w:hAnsi="Times New Roman" w:cs="Times New Roman"/>
                <w:sz w:val="24"/>
                <w:szCs w:val="24"/>
                <w:lang w:val="uk-UA"/>
              </w:rPr>
              <w:t xml:space="preserve">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2A516610" w14:textId="77777777" w:rsidR="009F4083" w:rsidRPr="0046165F" w:rsidRDefault="009F4083" w:rsidP="001D27F5">
            <w:pPr>
              <w:spacing w:after="0" w:line="240" w:lineRule="auto"/>
              <w:jc w:val="both"/>
              <w:rPr>
                <w:rFonts w:ascii="Times New Roman" w:hAnsi="Times New Roman" w:cs="Times New Roman"/>
                <w:sz w:val="24"/>
                <w:szCs w:val="24"/>
                <w:u w:val="single"/>
                <w:lang w:val="uk-UA"/>
              </w:rPr>
            </w:pPr>
            <w:bookmarkStart w:id="4" w:name="_Hlk123294591"/>
            <w:r w:rsidRPr="00A74905">
              <w:rPr>
                <w:rFonts w:ascii="Times New Roman" w:hAnsi="Times New Roman" w:cs="Times New Roman"/>
                <w:b/>
                <w:bCs/>
                <w:sz w:val="24"/>
                <w:szCs w:val="24"/>
                <w:lang w:val="uk-UA"/>
              </w:rPr>
              <w:t>Фасований масою нетто</w:t>
            </w:r>
            <w:r w:rsidRPr="00A74905">
              <w:rPr>
                <w:rFonts w:ascii="Times New Roman" w:hAnsi="Times New Roman" w:cs="Times New Roman"/>
                <w:sz w:val="24"/>
                <w:szCs w:val="24"/>
                <w:lang w:val="uk-UA"/>
              </w:rPr>
              <w:t xml:space="preserve"> від 100 г до 1000 г; пергамент марки В згідно ГОСТ 1341; кашировану алюмінієву фольгу згідно з ДСТУ ГОСТ 745; поліетиленову плівку, стаканчики з полімерного або комбінованого матеріалу вітчизняного виробництва згідно чинним нормативними документами.</w:t>
            </w:r>
            <w:r w:rsidRPr="0046165F">
              <w:rPr>
                <w:rFonts w:ascii="Times New Roman" w:hAnsi="Times New Roman" w:cs="Times New Roman"/>
                <w:sz w:val="24"/>
                <w:szCs w:val="24"/>
                <w:lang w:val="uk-UA"/>
              </w:rPr>
              <w:t xml:space="preserve"> </w:t>
            </w:r>
            <w:bookmarkEnd w:id="4"/>
          </w:p>
        </w:tc>
      </w:tr>
      <w:tr w:rsidR="009F4083" w:rsidRPr="0046165F" w14:paraId="647D0C6F" w14:textId="77777777" w:rsidTr="001D27F5">
        <w:tc>
          <w:tcPr>
            <w:tcW w:w="2442" w:type="dxa"/>
            <w:vMerge/>
            <w:vAlign w:val="center"/>
          </w:tcPr>
          <w:p w14:paraId="1BB47A36"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75C11A8B"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sz w:val="24"/>
                <w:szCs w:val="24"/>
                <w:lang w:val="uk-UA"/>
              </w:rPr>
              <w:t>Транспортування</w:t>
            </w:r>
            <w:r>
              <w:rPr>
                <w:rFonts w:ascii="Times New Roman" w:hAnsi="Times New Roman" w:cs="Times New Roman"/>
                <w:sz w:val="24"/>
                <w:szCs w:val="24"/>
                <w:lang w:val="uk-UA"/>
              </w:rPr>
              <w:t>: т</w:t>
            </w:r>
            <w:r w:rsidRPr="0046165F">
              <w:rPr>
                <w:rFonts w:ascii="Times New Roman" w:hAnsi="Times New Roman" w:cs="Times New Roman"/>
                <w:sz w:val="24"/>
                <w:szCs w:val="24"/>
                <w:lang w:val="uk-UA"/>
              </w:rPr>
              <w:t xml:space="preserve">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14:paraId="0C2437CB"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Транспортні засоби, що використовуються для перевезення сиру кисломолочного мають відповідати вимогам статей 25, 44                      ЗУ «Про основні принципи та вимоги до безпечності та якості харчових продуктів».</w:t>
            </w:r>
          </w:p>
        </w:tc>
      </w:tr>
      <w:tr w:rsidR="009F4083" w:rsidRPr="0046165F" w14:paraId="733CA167" w14:textId="77777777" w:rsidTr="001D27F5">
        <w:tc>
          <w:tcPr>
            <w:tcW w:w="2442" w:type="dxa"/>
            <w:vMerge/>
            <w:vAlign w:val="center"/>
          </w:tcPr>
          <w:p w14:paraId="2C52E62D"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03551CC0"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b/>
                <w:bCs/>
                <w:sz w:val="24"/>
                <w:szCs w:val="24"/>
                <w:lang w:val="uk-UA"/>
              </w:rPr>
              <w:t>Поставка:</w:t>
            </w:r>
            <w:r>
              <w:rPr>
                <w:rFonts w:ascii="Times New Roman" w:hAnsi="Times New Roman" w:cs="Times New Roman"/>
                <w:sz w:val="24"/>
                <w:szCs w:val="24"/>
                <w:lang w:val="uk-UA"/>
              </w:rPr>
              <w:t xml:space="preserve"> п</w:t>
            </w:r>
            <w:r w:rsidRPr="0046165F">
              <w:rPr>
                <w:rFonts w:ascii="Times New Roman" w:hAnsi="Times New Roman" w:cs="Times New Roman"/>
                <w:sz w:val="24"/>
                <w:szCs w:val="24"/>
                <w:lang w:val="uk-UA"/>
              </w:rPr>
              <w:t>оставка здійснюється Постачальником партіями за заявками Замовника.</w:t>
            </w:r>
            <w:r>
              <w:rPr>
                <w:rFonts w:ascii="Times New Roman" w:hAnsi="Times New Roman" w:cs="Times New Roman"/>
                <w:sz w:val="24"/>
                <w:szCs w:val="24"/>
                <w:lang w:val="uk-UA"/>
              </w:rPr>
              <w:t xml:space="preserve"> </w:t>
            </w:r>
            <w:r w:rsidRPr="0046165F">
              <w:rPr>
                <w:rFonts w:ascii="Times New Roman" w:hAnsi="Times New Roman" w:cs="Times New Roman"/>
                <w:sz w:val="24"/>
                <w:szCs w:val="24"/>
                <w:lang w:val="uk-UA"/>
              </w:rPr>
              <w:t>Вартість пакування, маркування, транспортування та розвантаження Товару  включається в цінову пропозицію.</w:t>
            </w:r>
          </w:p>
        </w:tc>
      </w:tr>
    </w:tbl>
    <w:p w14:paraId="084FFDCF" w14:textId="77777777" w:rsidR="009F4083" w:rsidRDefault="009F4083" w:rsidP="008A2CB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14:paraId="7E935A52" w14:textId="6565B01A" w:rsidR="008A2CBB" w:rsidRPr="0046165F" w:rsidRDefault="008A2CBB" w:rsidP="008A2CB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46165F">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5FCF4A6" w14:textId="77777777" w:rsidR="008A2CBB" w:rsidRPr="0046165F" w:rsidRDefault="008A2CBB" w:rsidP="008A2CB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46165F">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146"/>
      </w:tblGrid>
      <w:tr w:rsidR="00EE11FD" w:rsidRPr="00D976E2" w14:paraId="138E7B2D" w14:textId="77777777" w:rsidTr="00532F9C">
        <w:tc>
          <w:tcPr>
            <w:tcW w:w="9860" w:type="dxa"/>
            <w:gridSpan w:val="2"/>
            <w:shd w:val="clear" w:color="auto" w:fill="D9D9D9"/>
          </w:tcPr>
          <w:p w14:paraId="423F5AE3"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EE11FD" w:rsidRPr="00D97ED4" w14:paraId="0EECA3F2" w14:textId="77777777" w:rsidTr="00532F9C">
        <w:tc>
          <w:tcPr>
            <w:tcW w:w="714" w:type="dxa"/>
            <w:shd w:val="clear" w:color="auto" w:fill="auto"/>
            <w:vAlign w:val="center"/>
          </w:tcPr>
          <w:p w14:paraId="5C18367A"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1.</w:t>
            </w:r>
          </w:p>
        </w:tc>
        <w:tc>
          <w:tcPr>
            <w:tcW w:w="9146" w:type="dxa"/>
            <w:shd w:val="clear" w:color="auto" w:fill="auto"/>
          </w:tcPr>
          <w:p w14:paraId="27EECAF3" w14:textId="77777777" w:rsidR="00EE11FD" w:rsidRPr="00354151" w:rsidRDefault="00EE11FD" w:rsidP="00532F9C">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Пояснювальна записка з описом товару: а саме конкретна назва, торгова марка/ повна назва виробника, країна походження, відповідність товару стандартам, що визначені відповідними ДСТУ; вид розфасовки (тару); спосіб і термін зберігання).</w:t>
            </w:r>
          </w:p>
        </w:tc>
      </w:tr>
      <w:tr w:rsidR="00EE11FD" w:rsidRPr="00D976E2" w14:paraId="75A8D44E" w14:textId="77777777" w:rsidTr="00532F9C">
        <w:tc>
          <w:tcPr>
            <w:tcW w:w="714" w:type="dxa"/>
            <w:shd w:val="clear" w:color="auto" w:fill="auto"/>
            <w:vAlign w:val="center"/>
          </w:tcPr>
          <w:p w14:paraId="275A4253"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lastRenderedPageBreak/>
              <w:t>2.</w:t>
            </w:r>
          </w:p>
        </w:tc>
        <w:tc>
          <w:tcPr>
            <w:tcW w:w="9146" w:type="dxa"/>
            <w:shd w:val="clear" w:color="auto" w:fill="auto"/>
          </w:tcPr>
          <w:p w14:paraId="4CAF2199" w14:textId="2103C568" w:rsidR="00EE11FD" w:rsidRPr="00354151" w:rsidRDefault="00EE11FD" w:rsidP="00D976E2">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Документи що підтверджують якість та безпечність запропонованої продукції, наявність яких передбачена чинним законодавством, а саме: декларація виробника та/або сертифікат (паспорт, посвідчення) відповідності (якості) та/або висновок державної санітарно-епідеміологічної експертизи та/або експертний висновок на предмет закупівлі.</w:t>
            </w:r>
          </w:p>
        </w:tc>
      </w:tr>
      <w:tr w:rsidR="00EE11FD" w:rsidRPr="00AF5DEB" w14:paraId="2C299C70" w14:textId="77777777" w:rsidTr="00532F9C">
        <w:tc>
          <w:tcPr>
            <w:tcW w:w="714" w:type="dxa"/>
            <w:shd w:val="clear" w:color="auto" w:fill="auto"/>
            <w:vAlign w:val="center"/>
          </w:tcPr>
          <w:p w14:paraId="68E5997D"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3.</w:t>
            </w:r>
          </w:p>
        </w:tc>
        <w:tc>
          <w:tcPr>
            <w:tcW w:w="9146" w:type="dxa"/>
            <w:shd w:val="clear" w:color="auto" w:fill="auto"/>
          </w:tcPr>
          <w:p w14:paraId="4B3E32A4" w14:textId="77777777" w:rsidR="00EE11FD" w:rsidRPr="00354151" w:rsidRDefault="00EE11FD" w:rsidP="00532F9C">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Договір укладений між учасником та виробником продукції на поставку товару, що планується до постачання (надається у разі, якщо учасник не є виробником продукції).</w:t>
            </w:r>
          </w:p>
        </w:tc>
      </w:tr>
      <w:tr w:rsidR="00EE11FD" w:rsidRPr="00AF5DEB" w14:paraId="5F72C646" w14:textId="77777777" w:rsidTr="00532F9C">
        <w:tc>
          <w:tcPr>
            <w:tcW w:w="714" w:type="dxa"/>
            <w:shd w:val="clear" w:color="auto" w:fill="auto"/>
            <w:vAlign w:val="center"/>
          </w:tcPr>
          <w:p w14:paraId="53634CE1"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4.</w:t>
            </w:r>
          </w:p>
        </w:tc>
        <w:tc>
          <w:tcPr>
            <w:tcW w:w="9146" w:type="dxa"/>
            <w:shd w:val="clear" w:color="auto" w:fill="auto"/>
          </w:tcPr>
          <w:p w14:paraId="23892590" w14:textId="77777777" w:rsidR="00EE11FD" w:rsidRPr="00354151" w:rsidRDefault="00EE11FD" w:rsidP="00532F9C">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Сканована кольорова копія оригіналу Акту (без виявлених порушень датований 2023 роком) складеного за результатами проведення планового (позапланового) заходу державного контролю (інспектування) на підприємстві Учасника стосовно додержання операторами ринку вимог законодавства про харчові продукти за формою затвердженою наказом Міністерства економіки України від 21.01.2022  № 143-22.</w:t>
            </w:r>
          </w:p>
        </w:tc>
      </w:tr>
      <w:tr w:rsidR="00EE11FD" w:rsidRPr="00AF5DEB" w14:paraId="6BEF0C0B" w14:textId="77777777" w:rsidTr="00532F9C">
        <w:tc>
          <w:tcPr>
            <w:tcW w:w="714" w:type="dxa"/>
            <w:shd w:val="clear" w:color="auto" w:fill="auto"/>
            <w:vAlign w:val="center"/>
          </w:tcPr>
          <w:p w14:paraId="512D57C6"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5.</w:t>
            </w:r>
          </w:p>
        </w:tc>
        <w:tc>
          <w:tcPr>
            <w:tcW w:w="9146" w:type="dxa"/>
            <w:shd w:val="clear" w:color="auto" w:fill="auto"/>
          </w:tcPr>
          <w:p w14:paraId="538D39CB" w14:textId="77777777" w:rsidR="00EE11FD" w:rsidRPr="00354151" w:rsidRDefault="00EE11FD" w:rsidP="00532F9C">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Сканована кольорова копія оригіналу Акту (без виявлених порушень датований 2023 роком), складеного за результатами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від 08.08.2019 року №446.</w:t>
            </w:r>
          </w:p>
        </w:tc>
      </w:tr>
    </w:tbl>
    <w:p w14:paraId="4CADE008" w14:textId="77777777" w:rsidR="00EE11FD" w:rsidRPr="00B524D3" w:rsidRDefault="00EE11FD" w:rsidP="00EE11FD">
      <w:pPr>
        <w:shd w:val="clear" w:color="auto" w:fill="FFFFFF"/>
        <w:spacing w:after="0" w:line="283" w:lineRule="exact"/>
        <w:jc w:val="both"/>
        <w:rPr>
          <w:rFonts w:ascii="Times New Roman" w:hAnsi="Times New Roman"/>
          <w:b/>
          <w:sz w:val="24"/>
          <w:szCs w:val="24"/>
          <w:lang w:val="uk-UA"/>
        </w:rPr>
      </w:pPr>
    </w:p>
    <w:bookmarkEnd w:id="0"/>
    <w:bookmarkEnd w:id="1"/>
    <w:bookmarkEnd w:id="2"/>
    <w:p w14:paraId="2CDC248D" w14:textId="7B4CAC43" w:rsidR="00EA134E" w:rsidRPr="008409E3" w:rsidRDefault="00EA134E"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p>
    <w:sectPr w:rsidR="00EA134E" w:rsidRPr="008409E3"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5DD6" w14:textId="77777777" w:rsidR="00AB1346" w:rsidRDefault="00AB1346" w:rsidP="00C951EA">
      <w:pPr>
        <w:spacing w:after="0" w:line="240" w:lineRule="auto"/>
      </w:pPr>
      <w:r>
        <w:separator/>
      </w:r>
    </w:p>
  </w:endnote>
  <w:endnote w:type="continuationSeparator" w:id="0">
    <w:p w14:paraId="2855DBA6" w14:textId="77777777" w:rsidR="00AB1346" w:rsidRDefault="00AB1346"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Vrinda">
    <w:altName w:val="Courier New"/>
    <w:panose1 w:val="00000400000000000000"/>
    <w:charset w:val="01"/>
    <w:family w:val="roman"/>
    <w:notTrueType/>
    <w:pitch w:val="variable"/>
  </w:font>
  <w:font w:name="Liberation Serif">
    <w:altName w:val="Times New Roman"/>
    <w:charset w:val="00"/>
    <w:family w:val="roman"/>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00"/>
    <w:family w:val="roman"/>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C6A8" w14:textId="77777777" w:rsidR="00AB1346" w:rsidRDefault="00AB1346" w:rsidP="00C951EA">
      <w:pPr>
        <w:spacing w:after="0" w:line="240" w:lineRule="auto"/>
      </w:pPr>
      <w:r>
        <w:separator/>
      </w:r>
    </w:p>
  </w:footnote>
  <w:footnote w:type="continuationSeparator" w:id="0">
    <w:p w14:paraId="586AF120" w14:textId="77777777" w:rsidR="00AB1346" w:rsidRDefault="00AB1346"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12224"/>
    <w:rsid w:val="00012525"/>
    <w:rsid w:val="00012BB9"/>
    <w:rsid w:val="000156BF"/>
    <w:rsid w:val="0002149F"/>
    <w:rsid w:val="000330C6"/>
    <w:rsid w:val="00037DAD"/>
    <w:rsid w:val="000416F9"/>
    <w:rsid w:val="000458A8"/>
    <w:rsid w:val="0005159F"/>
    <w:rsid w:val="00054190"/>
    <w:rsid w:val="000564CF"/>
    <w:rsid w:val="000566E9"/>
    <w:rsid w:val="00064B08"/>
    <w:rsid w:val="00066604"/>
    <w:rsid w:val="000670AB"/>
    <w:rsid w:val="000723A6"/>
    <w:rsid w:val="00080853"/>
    <w:rsid w:val="00085FB2"/>
    <w:rsid w:val="00086562"/>
    <w:rsid w:val="00093153"/>
    <w:rsid w:val="000968EC"/>
    <w:rsid w:val="000A35BE"/>
    <w:rsid w:val="000A4E8A"/>
    <w:rsid w:val="000A600B"/>
    <w:rsid w:val="000B5743"/>
    <w:rsid w:val="000B6812"/>
    <w:rsid w:val="000C1CC5"/>
    <w:rsid w:val="000C2EE2"/>
    <w:rsid w:val="000C30DA"/>
    <w:rsid w:val="000C3806"/>
    <w:rsid w:val="000C5C36"/>
    <w:rsid w:val="000D0658"/>
    <w:rsid w:val="000D5024"/>
    <w:rsid w:val="000D5026"/>
    <w:rsid w:val="000D6945"/>
    <w:rsid w:val="000E276F"/>
    <w:rsid w:val="000E5D88"/>
    <w:rsid w:val="000F38B2"/>
    <w:rsid w:val="000F4B93"/>
    <w:rsid w:val="000F5E33"/>
    <w:rsid w:val="00100399"/>
    <w:rsid w:val="001021BE"/>
    <w:rsid w:val="00105A68"/>
    <w:rsid w:val="00110383"/>
    <w:rsid w:val="00111C00"/>
    <w:rsid w:val="001120DB"/>
    <w:rsid w:val="00112B35"/>
    <w:rsid w:val="00114D47"/>
    <w:rsid w:val="00117CF4"/>
    <w:rsid w:val="001414F2"/>
    <w:rsid w:val="00144FF9"/>
    <w:rsid w:val="00161074"/>
    <w:rsid w:val="0016166E"/>
    <w:rsid w:val="00163139"/>
    <w:rsid w:val="00165EB7"/>
    <w:rsid w:val="001842DE"/>
    <w:rsid w:val="001948CD"/>
    <w:rsid w:val="001A5010"/>
    <w:rsid w:val="001A520F"/>
    <w:rsid w:val="001A6930"/>
    <w:rsid w:val="001B0749"/>
    <w:rsid w:val="001B5FE6"/>
    <w:rsid w:val="001C1C39"/>
    <w:rsid w:val="001C218B"/>
    <w:rsid w:val="001C23B7"/>
    <w:rsid w:val="001D5F9A"/>
    <w:rsid w:val="001E05B2"/>
    <w:rsid w:val="001E22D5"/>
    <w:rsid w:val="001E353F"/>
    <w:rsid w:val="001E47FE"/>
    <w:rsid w:val="001E6F31"/>
    <w:rsid w:val="001F2B9F"/>
    <w:rsid w:val="001F6B6B"/>
    <w:rsid w:val="001F6DCB"/>
    <w:rsid w:val="002068CA"/>
    <w:rsid w:val="0021452F"/>
    <w:rsid w:val="002220D3"/>
    <w:rsid w:val="002242FC"/>
    <w:rsid w:val="00224E1A"/>
    <w:rsid w:val="00230DF6"/>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1FE1"/>
    <w:rsid w:val="002D3A3E"/>
    <w:rsid w:val="002D7199"/>
    <w:rsid w:val="002E7145"/>
    <w:rsid w:val="002E7340"/>
    <w:rsid w:val="002F0533"/>
    <w:rsid w:val="002F286B"/>
    <w:rsid w:val="002F2E6F"/>
    <w:rsid w:val="002F4149"/>
    <w:rsid w:val="002F4C9D"/>
    <w:rsid w:val="003019B8"/>
    <w:rsid w:val="00301EB7"/>
    <w:rsid w:val="00306C9B"/>
    <w:rsid w:val="00312D02"/>
    <w:rsid w:val="00326888"/>
    <w:rsid w:val="0033428D"/>
    <w:rsid w:val="003374BD"/>
    <w:rsid w:val="00337AA1"/>
    <w:rsid w:val="00341F3D"/>
    <w:rsid w:val="00344D23"/>
    <w:rsid w:val="003521DA"/>
    <w:rsid w:val="00363BBE"/>
    <w:rsid w:val="003723B4"/>
    <w:rsid w:val="00384062"/>
    <w:rsid w:val="003841D5"/>
    <w:rsid w:val="003870ED"/>
    <w:rsid w:val="003A6DF0"/>
    <w:rsid w:val="003B1B89"/>
    <w:rsid w:val="003B6A45"/>
    <w:rsid w:val="003C4EF9"/>
    <w:rsid w:val="003C59CB"/>
    <w:rsid w:val="003C6053"/>
    <w:rsid w:val="003E4C21"/>
    <w:rsid w:val="003E764F"/>
    <w:rsid w:val="003F6184"/>
    <w:rsid w:val="00401C5F"/>
    <w:rsid w:val="00403526"/>
    <w:rsid w:val="00404E2F"/>
    <w:rsid w:val="00407AB1"/>
    <w:rsid w:val="004221E2"/>
    <w:rsid w:val="0042557A"/>
    <w:rsid w:val="0042631A"/>
    <w:rsid w:val="004271CA"/>
    <w:rsid w:val="00430799"/>
    <w:rsid w:val="00433FC6"/>
    <w:rsid w:val="00435741"/>
    <w:rsid w:val="004364AE"/>
    <w:rsid w:val="004400D7"/>
    <w:rsid w:val="004406E5"/>
    <w:rsid w:val="004539CD"/>
    <w:rsid w:val="00453E57"/>
    <w:rsid w:val="00467A49"/>
    <w:rsid w:val="004719DA"/>
    <w:rsid w:val="00480856"/>
    <w:rsid w:val="0048781A"/>
    <w:rsid w:val="004903A6"/>
    <w:rsid w:val="00493E53"/>
    <w:rsid w:val="004A735C"/>
    <w:rsid w:val="004C4570"/>
    <w:rsid w:val="004C4E54"/>
    <w:rsid w:val="004C74D4"/>
    <w:rsid w:val="004D5F65"/>
    <w:rsid w:val="004E3CD8"/>
    <w:rsid w:val="004F22D4"/>
    <w:rsid w:val="004F27FF"/>
    <w:rsid w:val="004F5C0D"/>
    <w:rsid w:val="0050611D"/>
    <w:rsid w:val="00507071"/>
    <w:rsid w:val="00507B64"/>
    <w:rsid w:val="005117FC"/>
    <w:rsid w:val="00514903"/>
    <w:rsid w:val="0051634A"/>
    <w:rsid w:val="005255AC"/>
    <w:rsid w:val="00532812"/>
    <w:rsid w:val="005357A4"/>
    <w:rsid w:val="005404C9"/>
    <w:rsid w:val="005408C6"/>
    <w:rsid w:val="00542E5A"/>
    <w:rsid w:val="005453EB"/>
    <w:rsid w:val="005542A1"/>
    <w:rsid w:val="00554B15"/>
    <w:rsid w:val="00557DA1"/>
    <w:rsid w:val="005748E2"/>
    <w:rsid w:val="00575089"/>
    <w:rsid w:val="005755A0"/>
    <w:rsid w:val="0058162A"/>
    <w:rsid w:val="0058687A"/>
    <w:rsid w:val="00590FCC"/>
    <w:rsid w:val="005923E9"/>
    <w:rsid w:val="005A0DD3"/>
    <w:rsid w:val="005A1EC5"/>
    <w:rsid w:val="005A2DA3"/>
    <w:rsid w:val="005A33BC"/>
    <w:rsid w:val="005A6D2B"/>
    <w:rsid w:val="005C5904"/>
    <w:rsid w:val="005D059C"/>
    <w:rsid w:val="005D676F"/>
    <w:rsid w:val="005D691D"/>
    <w:rsid w:val="005E62DE"/>
    <w:rsid w:val="005F1A47"/>
    <w:rsid w:val="005F21A9"/>
    <w:rsid w:val="005F3A65"/>
    <w:rsid w:val="005F3EF6"/>
    <w:rsid w:val="005F5C37"/>
    <w:rsid w:val="006048ED"/>
    <w:rsid w:val="006057E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637E"/>
    <w:rsid w:val="00657228"/>
    <w:rsid w:val="00662017"/>
    <w:rsid w:val="006662DD"/>
    <w:rsid w:val="00666A7E"/>
    <w:rsid w:val="006731D8"/>
    <w:rsid w:val="00675387"/>
    <w:rsid w:val="006753C8"/>
    <w:rsid w:val="00675CB3"/>
    <w:rsid w:val="006775F5"/>
    <w:rsid w:val="00692B7A"/>
    <w:rsid w:val="00695B37"/>
    <w:rsid w:val="006A142D"/>
    <w:rsid w:val="006C23DB"/>
    <w:rsid w:val="006C4777"/>
    <w:rsid w:val="006D0F0D"/>
    <w:rsid w:val="006D5552"/>
    <w:rsid w:val="006E521F"/>
    <w:rsid w:val="006F04A7"/>
    <w:rsid w:val="006F2531"/>
    <w:rsid w:val="00704F9B"/>
    <w:rsid w:val="007064A4"/>
    <w:rsid w:val="00706EFA"/>
    <w:rsid w:val="007125C2"/>
    <w:rsid w:val="00714015"/>
    <w:rsid w:val="00714B26"/>
    <w:rsid w:val="00714B65"/>
    <w:rsid w:val="007217CB"/>
    <w:rsid w:val="00727E15"/>
    <w:rsid w:val="00733BC9"/>
    <w:rsid w:val="00741A91"/>
    <w:rsid w:val="00746B3F"/>
    <w:rsid w:val="00752358"/>
    <w:rsid w:val="00753421"/>
    <w:rsid w:val="00757298"/>
    <w:rsid w:val="00757FD0"/>
    <w:rsid w:val="00763E15"/>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7F51EA"/>
    <w:rsid w:val="00800985"/>
    <w:rsid w:val="00802F8C"/>
    <w:rsid w:val="0080618D"/>
    <w:rsid w:val="008074BA"/>
    <w:rsid w:val="008101AA"/>
    <w:rsid w:val="00810D82"/>
    <w:rsid w:val="00816736"/>
    <w:rsid w:val="00816FAC"/>
    <w:rsid w:val="00824941"/>
    <w:rsid w:val="00824C68"/>
    <w:rsid w:val="00827F62"/>
    <w:rsid w:val="00832145"/>
    <w:rsid w:val="008409E3"/>
    <w:rsid w:val="00843348"/>
    <w:rsid w:val="00845D4D"/>
    <w:rsid w:val="00851FCB"/>
    <w:rsid w:val="008601F3"/>
    <w:rsid w:val="00861DB7"/>
    <w:rsid w:val="00865A42"/>
    <w:rsid w:val="008678AC"/>
    <w:rsid w:val="00876902"/>
    <w:rsid w:val="0088026E"/>
    <w:rsid w:val="008901BF"/>
    <w:rsid w:val="008952C4"/>
    <w:rsid w:val="00895446"/>
    <w:rsid w:val="008A032E"/>
    <w:rsid w:val="008A1459"/>
    <w:rsid w:val="008A2514"/>
    <w:rsid w:val="008A2CBB"/>
    <w:rsid w:val="008A5753"/>
    <w:rsid w:val="008B4AEA"/>
    <w:rsid w:val="008C4FA5"/>
    <w:rsid w:val="008C6EF8"/>
    <w:rsid w:val="008D241B"/>
    <w:rsid w:val="008D31B1"/>
    <w:rsid w:val="008D4621"/>
    <w:rsid w:val="008D5EC2"/>
    <w:rsid w:val="008E5D02"/>
    <w:rsid w:val="008F151C"/>
    <w:rsid w:val="009006ED"/>
    <w:rsid w:val="00901EEC"/>
    <w:rsid w:val="00904364"/>
    <w:rsid w:val="009208B8"/>
    <w:rsid w:val="009225B5"/>
    <w:rsid w:val="009259CF"/>
    <w:rsid w:val="00931A18"/>
    <w:rsid w:val="009324E6"/>
    <w:rsid w:val="00935FF0"/>
    <w:rsid w:val="00936030"/>
    <w:rsid w:val="00936C0F"/>
    <w:rsid w:val="00940DE1"/>
    <w:rsid w:val="00942FD6"/>
    <w:rsid w:val="0095028D"/>
    <w:rsid w:val="00960255"/>
    <w:rsid w:val="0097152C"/>
    <w:rsid w:val="00976E47"/>
    <w:rsid w:val="00980168"/>
    <w:rsid w:val="009831E0"/>
    <w:rsid w:val="00985471"/>
    <w:rsid w:val="00987B1F"/>
    <w:rsid w:val="009A19DD"/>
    <w:rsid w:val="009A4FD5"/>
    <w:rsid w:val="009A5C43"/>
    <w:rsid w:val="009B0825"/>
    <w:rsid w:val="009B3C02"/>
    <w:rsid w:val="009B68F8"/>
    <w:rsid w:val="009C499A"/>
    <w:rsid w:val="009D0381"/>
    <w:rsid w:val="009D5A83"/>
    <w:rsid w:val="009D63B3"/>
    <w:rsid w:val="009E1182"/>
    <w:rsid w:val="009E2439"/>
    <w:rsid w:val="009E2F24"/>
    <w:rsid w:val="009E5885"/>
    <w:rsid w:val="009F4083"/>
    <w:rsid w:val="009F4F0A"/>
    <w:rsid w:val="009F5F9F"/>
    <w:rsid w:val="00A07677"/>
    <w:rsid w:val="00A139A5"/>
    <w:rsid w:val="00A20B60"/>
    <w:rsid w:val="00A2555C"/>
    <w:rsid w:val="00A26739"/>
    <w:rsid w:val="00A306D4"/>
    <w:rsid w:val="00A32461"/>
    <w:rsid w:val="00A37A63"/>
    <w:rsid w:val="00A54929"/>
    <w:rsid w:val="00A61084"/>
    <w:rsid w:val="00A64747"/>
    <w:rsid w:val="00A725B5"/>
    <w:rsid w:val="00A7360D"/>
    <w:rsid w:val="00A743A7"/>
    <w:rsid w:val="00A81F8E"/>
    <w:rsid w:val="00A83F01"/>
    <w:rsid w:val="00AA6043"/>
    <w:rsid w:val="00AB1091"/>
    <w:rsid w:val="00AB1346"/>
    <w:rsid w:val="00AC0DE0"/>
    <w:rsid w:val="00AC3F75"/>
    <w:rsid w:val="00AC5140"/>
    <w:rsid w:val="00AD0838"/>
    <w:rsid w:val="00AD5B28"/>
    <w:rsid w:val="00AD686F"/>
    <w:rsid w:val="00AE051E"/>
    <w:rsid w:val="00AE56D6"/>
    <w:rsid w:val="00AE637F"/>
    <w:rsid w:val="00AF2146"/>
    <w:rsid w:val="00AF4BFD"/>
    <w:rsid w:val="00AF5DEB"/>
    <w:rsid w:val="00B066E0"/>
    <w:rsid w:val="00B126E2"/>
    <w:rsid w:val="00B228BF"/>
    <w:rsid w:val="00B23F6C"/>
    <w:rsid w:val="00B27D55"/>
    <w:rsid w:val="00B32A66"/>
    <w:rsid w:val="00B33F83"/>
    <w:rsid w:val="00B34651"/>
    <w:rsid w:val="00B35386"/>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3A6F"/>
    <w:rsid w:val="00BD415D"/>
    <w:rsid w:val="00BD46B8"/>
    <w:rsid w:val="00BD6DE3"/>
    <w:rsid w:val="00BE3C31"/>
    <w:rsid w:val="00BE3CD4"/>
    <w:rsid w:val="00BF2A43"/>
    <w:rsid w:val="00C10048"/>
    <w:rsid w:val="00C115AF"/>
    <w:rsid w:val="00C12775"/>
    <w:rsid w:val="00C13F29"/>
    <w:rsid w:val="00C2330B"/>
    <w:rsid w:val="00C32C43"/>
    <w:rsid w:val="00C3313E"/>
    <w:rsid w:val="00C33573"/>
    <w:rsid w:val="00C4178C"/>
    <w:rsid w:val="00C518D0"/>
    <w:rsid w:val="00C54A34"/>
    <w:rsid w:val="00C56349"/>
    <w:rsid w:val="00C56E5F"/>
    <w:rsid w:val="00C606C1"/>
    <w:rsid w:val="00C62419"/>
    <w:rsid w:val="00C811CD"/>
    <w:rsid w:val="00C85103"/>
    <w:rsid w:val="00C87A6D"/>
    <w:rsid w:val="00C951EA"/>
    <w:rsid w:val="00CA621C"/>
    <w:rsid w:val="00CA7834"/>
    <w:rsid w:val="00CC3E0B"/>
    <w:rsid w:val="00CC4806"/>
    <w:rsid w:val="00CD290E"/>
    <w:rsid w:val="00CD3AD7"/>
    <w:rsid w:val="00CE4280"/>
    <w:rsid w:val="00CE4469"/>
    <w:rsid w:val="00CE5CAF"/>
    <w:rsid w:val="00D0110C"/>
    <w:rsid w:val="00D0733F"/>
    <w:rsid w:val="00D17D39"/>
    <w:rsid w:val="00D246B2"/>
    <w:rsid w:val="00D32B19"/>
    <w:rsid w:val="00D36E89"/>
    <w:rsid w:val="00D37CF1"/>
    <w:rsid w:val="00D40ECF"/>
    <w:rsid w:val="00D44F6D"/>
    <w:rsid w:val="00D52814"/>
    <w:rsid w:val="00D6541E"/>
    <w:rsid w:val="00D65B62"/>
    <w:rsid w:val="00D66795"/>
    <w:rsid w:val="00D71DAB"/>
    <w:rsid w:val="00D757CC"/>
    <w:rsid w:val="00D821D3"/>
    <w:rsid w:val="00D94A5E"/>
    <w:rsid w:val="00D976E2"/>
    <w:rsid w:val="00DA5DE6"/>
    <w:rsid w:val="00DB1B92"/>
    <w:rsid w:val="00DB7979"/>
    <w:rsid w:val="00DC3517"/>
    <w:rsid w:val="00DC5786"/>
    <w:rsid w:val="00DC72D0"/>
    <w:rsid w:val="00DC749C"/>
    <w:rsid w:val="00DD5D1F"/>
    <w:rsid w:val="00DD7639"/>
    <w:rsid w:val="00DF43AF"/>
    <w:rsid w:val="00DF71BC"/>
    <w:rsid w:val="00E11F76"/>
    <w:rsid w:val="00E147AB"/>
    <w:rsid w:val="00E2103B"/>
    <w:rsid w:val="00E302ED"/>
    <w:rsid w:val="00E30D44"/>
    <w:rsid w:val="00E33915"/>
    <w:rsid w:val="00E36A86"/>
    <w:rsid w:val="00E37ABF"/>
    <w:rsid w:val="00E44570"/>
    <w:rsid w:val="00E51990"/>
    <w:rsid w:val="00E53D7E"/>
    <w:rsid w:val="00E56F67"/>
    <w:rsid w:val="00E63664"/>
    <w:rsid w:val="00E674A2"/>
    <w:rsid w:val="00E75EBF"/>
    <w:rsid w:val="00E77801"/>
    <w:rsid w:val="00E83FFE"/>
    <w:rsid w:val="00E856E6"/>
    <w:rsid w:val="00E96293"/>
    <w:rsid w:val="00EA134E"/>
    <w:rsid w:val="00EB7C3D"/>
    <w:rsid w:val="00EC4907"/>
    <w:rsid w:val="00EC5DFA"/>
    <w:rsid w:val="00ED64EF"/>
    <w:rsid w:val="00EE11FD"/>
    <w:rsid w:val="00EE6FDB"/>
    <w:rsid w:val="00F01F32"/>
    <w:rsid w:val="00F03955"/>
    <w:rsid w:val="00F1282B"/>
    <w:rsid w:val="00F3009A"/>
    <w:rsid w:val="00F31937"/>
    <w:rsid w:val="00F3384C"/>
    <w:rsid w:val="00F356E2"/>
    <w:rsid w:val="00F367AA"/>
    <w:rsid w:val="00F43508"/>
    <w:rsid w:val="00F45E2C"/>
    <w:rsid w:val="00F50A12"/>
    <w:rsid w:val="00F6199A"/>
    <w:rsid w:val="00F64652"/>
    <w:rsid w:val="00F64BE7"/>
    <w:rsid w:val="00F72E93"/>
    <w:rsid w:val="00F8175B"/>
    <w:rsid w:val="00F829BC"/>
    <w:rsid w:val="00F90583"/>
    <w:rsid w:val="00F918F9"/>
    <w:rsid w:val="00F96EFC"/>
    <w:rsid w:val="00FA264F"/>
    <w:rsid w:val="00FA663F"/>
    <w:rsid w:val="00FB59EB"/>
    <w:rsid w:val="00FB5D79"/>
    <w:rsid w:val="00FC4C69"/>
    <w:rsid w:val="00FC6628"/>
    <w:rsid w:val="00FD0D19"/>
    <w:rsid w:val="00FD6BE1"/>
    <w:rsid w:val="00FD76F4"/>
    <w:rsid w:val="00FE16ED"/>
    <w:rsid w:val="00FF1D8C"/>
    <w:rsid w:val="00FF49A6"/>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15:docId w15:val="{7D474FDE-AAE0-4A31-93AA-2078DB02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Заголовок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0BC2-AB1E-4C3B-B6DE-F1500D16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1500</Words>
  <Characters>8554</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Glavbuch</cp:lastModifiedBy>
  <cp:revision>5</cp:revision>
  <cp:lastPrinted>2023-12-11T14:51:00Z</cp:lastPrinted>
  <dcterms:created xsi:type="dcterms:W3CDTF">2023-12-09T16:29:00Z</dcterms:created>
  <dcterms:modified xsi:type="dcterms:W3CDTF">2023-12-15T16:02:00Z</dcterms:modified>
</cp:coreProperties>
</file>