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5" w:rsidRDefault="006B7F35" w:rsidP="006B7F3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9288E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№ 3</w:t>
      </w:r>
    </w:p>
    <w:p w:rsidR="006B7F35" w:rsidRPr="00E0474B" w:rsidRDefault="006B7F35" w:rsidP="006B7F3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9288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тендерної документації</w:t>
      </w:r>
    </w:p>
    <w:p w:rsidR="006B7F35" w:rsidRPr="00E0474B" w:rsidRDefault="006B7F35" w:rsidP="006B7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B7F35" w:rsidRPr="0029503B" w:rsidRDefault="006B7F35" w:rsidP="006B7F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29503B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ІНФОРМАЦІЯ ПРО </w:t>
      </w:r>
    </w:p>
    <w:p w:rsidR="006B7F35" w:rsidRPr="0029503B" w:rsidRDefault="006B7F35" w:rsidP="006B7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03B"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</w:t>
      </w:r>
    </w:p>
    <w:p w:rsidR="006B7F35" w:rsidRPr="0029503B" w:rsidRDefault="006B7F35" w:rsidP="006B7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03B">
        <w:rPr>
          <w:rFonts w:ascii="Times New Roman" w:hAnsi="Times New Roman"/>
          <w:b/>
          <w:sz w:val="24"/>
          <w:szCs w:val="24"/>
          <w:lang w:val="uk-UA"/>
        </w:rPr>
        <w:t xml:space="preserve"> ХАРАКТЕРИСТИКИ ПРЕДМЕТА ЗАКУПІВЛІ</w:t>
      </w:r>
    </w:p>
    <w:p w:rsidR="006B7F35" w:rsidRPr="00E3200E" w:rsidRDefault="006B7F35" w:rsidP="006B7F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3200E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6B7F35" w:rsidRPr="00E3200E" w:rsidRDefault="006B7F35" w:rsidP="006B7F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1BFE">
        <w:rPr>
          <w:rFonts w:ascii="Times New Roman" w:hAnsi="Times New Roman"/>
          <w:i/>
          <w:spacing w:val="7"/>
          <w:sz w:val="24"/>
          <w:szCs w:val="24"/>
          <w:lang w:val="uk-UA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:rsidR="006B7F35" w:rsidRPr="00E3200E" w:rsidRDefault="006B7F35" w:rsidP="006B7F35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B7F35" w:rsidRDefault="006B7F35" w:rsidP="006B7F35">
      <w:pPr>
        <w:spacing w:after="0" w:line="240" w:lineRule="auto"/>
        <w:ind w:firstLine="4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00E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щодо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кількісних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3200E">
        <w:rPr>
          <w:rFonts w:ascii="Times New Roman" w:hAnsi="Times New Roman"/>
          <w:sz w:val="24"/>
          <w:szCs w:val="24"/>
        </w:rPr>
        <w:t>якісних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дизельного палива (в талонах)</w:t>
      </w:r>
      <w:r w:rsidRPr="00E3200E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E3200E">
        <w:rPr>
          <w:rFonts w:ascii="Times New Roman" w:hAnsi="Times New Roman"/>
          <w:sz w:val="24"/>
          <w:szCs w:val="24"/>
        </w:rPr>
        <w:t>має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E3200E">
        <w:rPr>
          <w:rFonts w:ascii="Times New Roman" w:hAnsi="Times New Roman"/>
          <w:sz w:val="24"/>
          <w:szCs w:val="24"/>
        </w:rPr>
        <w:t>поставлене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згідно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E3200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E3200E">
        <w:rPr>
          <w:rFonts w:ascii="Times New Roman" w:hAnsi="Times New Roman"/>
          <w:sz w:val="24"/>
          <w:szCs w:val="24"/>
        </w:rPr>
        <w:t>:</w:t>
      </w:r>
    </w:p>
    <w:p w:rsidR="006B7F35" w:rsidRPr="00144FFC" w:rsidRDefault="006B7F35" w:rsidP="006B7F3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Відповідає </w:t>
      </w:r>
      <w:r w:rsidR="00033C10">
        <w:rPr>
          <w:rFonts w:ascii="Times New Roman" w:hAnsi="Times New Roman"/>
          <w:bCs/>
          <w:sz w:val="24"/>
          <w:szCs w:val="24"/>
          <w:lang w:val="uk-UA" w:eastAsia="uk-UA"/>
        </w:rPr>
        <w:t xml:space="preserve">вимогам </w:t>
      </w:r>
      <w:r>
        <w:rPr>
          <w:rFonts w:ascii="Times New Roman" w:hAnsi="Times New Roman"/>
          <w:sz w:val="24"/>
          <w:szCs w:val="24"/>
        </w:rPr>
        <w:t xml:space="preserve">ДСТУ 7688:2015 </w:t>
      </w:r>
      <w:r>
        <w:rPr>
          <w:rFonts w:ascii="Times New Roman" w:hAnsi="Times New Roman"/>
          <w:sz w:val="24"/>
          <w:szCs w:val="24"/>
          <w:lang w:val="uk-UA"/>
        </w:rPr>
        <w:t>(дизельне паливо)</w:t>
      </w:r>
    </w:p>
    <w:p w:rsidR="006B7F35" w:rsidRPr="00B24B73" w:rsidRDefault="006B7F35" w:rsidP="006B7F35">
      <w:pPr>
        <w:spacing w:after="0" w:line="240" w:lineRule="auto"/>
        <w:ind w:firstLine="45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B7F35" w:rsidRPr="00144FFC" w:rsidRDefault="006B7F35" w:rsidP="006B7F35">
      <w:pPr>
        <w:widowControl w:val="0"/>
        <w:tabs>
          <w:tab w:val="left" w:pos="540"/>
        </w:tabs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Документальне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якісним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кількісним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іншим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предмета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встановленим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замовником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надане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складі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пояснювальної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записки та повинно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мати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конкретний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опис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основних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технічних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запропонованого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палива</w:t>
      </w:r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походження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дані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виробника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країна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місцезнаходження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), 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місце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знаходження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(адреса)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виробничих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потужностей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виробника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B7F35" w:rsidRPr="00461BFE" w:rsidRDefault="006B7F35" w:rsidP="006B7F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6B7F35" w:rsidRPr="0029503B" w:rsidRDefault="006B7F35" w:rsidP="006B7F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</w:pPr>
      <w:r w:rsidRPr="00461BFE"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</w:t>
      </w:r>
      <w:r w:rsidRPr="0029503B"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 xml:space="preserve"> характеристики предмета закупівлі.</w:t>
      </w:r>
    </w:p>
    <w:p w:rsidR="006B7F35" w:rsidRPr="00A85C5A" w:rsidRDefault="006B7F35" w:rsidP="006B7F35">
      <w:pPr>
        <w:spacing w:after="0" w:line="240" w:lineRule="auto"/>
        <w:ind w:firstLine="45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7F35" w:rsidRDefault="006B7F35" w:rsidP="006B7F35">
      <w:pPr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3200E">
        <w:rPr>
          <w:rFonts w:ascii="Times New Roman" w:hAnsi="Times New Roman"/>
          <w:sz w:val="24"/>
          <w:szCs w:val="24"/>
          <w:lang w:val="uk-UA" w:eastAsia="ar-SA"/>
        </w:rPr>
        <w:t>Учасник визначає ціни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закладів, зберігання, навантаження, розвантаження, зважування, сплату залізничних тарифів, а також інших витрат.</w:t>
      </w:r>
    </w:p>
    <w:p w:rsidR="006B7F35" w:rsidRPr="00E3200E" w:rsidRDefault="006B7F35" w:rsidP="006B7F35">
      <w:pPr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B7F35" w:rsidRPr="006B7F35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144FFC">
        <w:rPr>
          <w:rFonts w:ascii="Times New Roman" w:hAnsi="Times New Roman"/>
          <w:b/>
          <w:i/>
          <w:sz w:val="20"/>
          <w:szCs w:val="20"/>
          <w:lang w:val="uk-UA"/>
        </w:rPr>
        <w:t xml:space="preserve">Ми, </w:t>
      </w:r>
      <w:r w:rsidRPr="00144FFC">
        <w:rPr>
          <w:rFonts w:ascii="Times New Roman" w:hAnsi="Times New Roman"/>
          <w:i/>
          <w:sz w:val="20"/>
          <w:szCs w:val="20"/>
          <w:lang w:val="uk-UA"/>
        </w:rPr>
        <w:t>(назва Учасника)</w:t>
      </w:r>
      <w:r w:rsidRPr="00144FFC">
        <w:rPr>
          <w:rFonts w:ascii="Times New Roman" w:hAnsi="Times New Roman"/>
          <w:b/>
          <w:i/>
          <w:sz w:val="20"/>
          <w:szCs w:val="20"/>
          <w:lang w:val="uk-UA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</w:t>
      </w:r>
      <w:r w:rsidRPr="006B7F35">
        <w:rPr>
          <w:rFonts w:ascii="Times New Roman" w:hAnsi="Times New Roman"/>
          <w:b/>
          <w:i/>
          <w:sz w:val="20"/>
          <w:szCs w:val="20"/>
          <w:lang w:val="uk-UA"/>
        </w:rPr>
        <w:t xml:space="preserve">Вартість нашої тендерної пропозиції та всі інші ціни чітко визначені. </w:t>
      </w:r>
    </w:p>
    <w:p w:rsidR="006B7F35" w:rsidRPr="000B13B3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Якщо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під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час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надання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товару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виникне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необхідність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одержання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дозволів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ліцензій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сертифікатів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висновків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інших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документів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то ми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самостійно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будемо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нести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всі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витрати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на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їх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отримання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>.</w:t>
      </w:r>
    </w:p>
    <w:p w:rsidR="006B7F35" w:rsidRPr="000B13B3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0B13B3">
        <w:rPr>
          <w:rFonts w:ascii="Times New Roman" w:hAnsi="Times New Roman"/>
          <w:b/>
          <w:i/>
          <w:sz w:val="20"/>
          <w:szCs w:val="20"/>
        </w:rPr>
        <w:t xml:space="preserve">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разі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укладення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Договору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із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Замовником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про поставку Товару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згодні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та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підтверджуємо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свою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можливість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готовність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виконувати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усі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Технічні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вимоги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Замовника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зазначені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цій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документації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>.*</w:t>
      </w:r>
    </w:p>
    <w:p w:rsidR="006B7F35" w:rsidRPr="000B13B3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3400"/>
        <w:gridCol w:w="2693"/>
      </w:tblGrid>
      <w:tr w:rsidR="006B7F35" w:rsidRPr="000B13B3" w:rsidTr="00EF7D3C">
        <w:trPr>
          <w:trHeight w:val="829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b/>
              </w:rPr>
            </w:pPr>
            <w:proofErr w:type="spellStart"/>
            <w:r w:rsidRPr="000B13B3">
              <w:rPr>
                <w:rFonts w:ascii="Times New Roman" w:hAnsi="Times New Roman"/>
                <w:b/>
              </w:rPr>
              <w:t>Керівник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організації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0B13B3">
              <w:rPr>
                <w:rFonts w:ascii="Times New Roman" w:hAnsi="Times New Roman"/>
                <w:b/>
              </w:rPr>
              <w:t>учасника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процедури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закупівлі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або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інша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уповноважена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посадова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особа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  <w:r w:rsidRPr="000B13B3">
              <w:rPr>
                <w:rFonts w:ascii="Times New Roman" w:hAnsi="Times New Roman"/>
                <w:b/>
              </w:rPr>
              <w:t xml:space="preserve">________________________   </w:t>
            </w: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i/>
              </w:rPr>
            </w:pPr>
            <w:r w:rsidRPr="000B13B3">
              <w:rPr>
                <w:rFonts w:ascii="Times New Roman" w:hAnsi="Times New Roman"/>
                <w:b/>
              </w:rPr>
              <w:t xml:space="preserve">               </w:t>
            </w:r>
            <w:r w:rsidRPr="000B13B3">
              <w:rPr>
                <w:rFonts w:ascii="Times New Roman" w:hAnsi="Times New Roman"/>
                <w:i/>
              </w:rPr>
              <w:t>(</w:t>
            </w:r>
            <w:proofErr w:type="spellStart"/>
            <w:r w:rsidRPr="000B13B3">
              <w:rPr>
                <w:rFonts w:ascii="Times New Roman" w:hAnsi="Times New Roman"/>
                <w:i/>
              </w:rPr>
              <w:t>підпис</w:t>
            </w:r>
            <w:proofErr w:type="spellEnd"/>
            <w:r w:rsidRPr="000B13B3">
              <w:rPr>
                <w:rFonts w:ascii="Times New Roman" w:hAnsi="Times New Roman"/>
                <w:i/>
              </w:rPr>
              <w:t>, М.П.</w:t>
            </w: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  <w:r w:rsidRPr="000B13B3">
              <w:rPr>
                <w:rFonts w:ascii="Times New Roman" w:hAnsi="Times New Roman"/>
                <w:i/>
              </w:rPr>
              <w:t xml:space="preserve">(у </w:t>
            </w:r>
            <w:proofErr w:type="spellStart"/>
            <w:r w:rsidRPr="000B13B3">
              <w:rPr>
                <w:rFonts w:ascii="Times New Roman" w:hAnsi="Times New Roman"/>
                <w:i/>
              </w:rPr>
              <w:t>разі</w:t>
            </w:r>
            <w:proofErr w:type="spellEnd"/>
            <w:r w:rsidRPr="000B13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i/>
              </w:rPr>
              <w:t>використання</w:t>
            </w:r>
            <w:proofErr w:type="spellEnd"/>
            <w:r w:rsidRPr="000B13B3">
              <w:rPr>
                <w:rFonts w:ascii="Times New Roman" w:hAnsi="Times New Roman"/>
                <w:i/>
              </w:rPr>
              <w:t xml:space="preserve">), дата)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  <w:r w:rsidRPr="000B13B3">
              <w:rPr>
                <w:rFonts w:ascii="Times New Roman" w:hAnsi="Times New Roman"/>
                <w:b/>
              </w:rPr>
              <w:t>__________________</w:t>
            </w: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i/>
              </w:rPr>
            </w:pPr>
            <w:r w:rsidRPr="000B13B3">
              <w:rPr>
                <w:rFonts w:ascii="Times New Roman" w:hAnsi="Times New Roman"/>
                <w:i/>
              </w:rPr>
              <w:t>(</w:t>
            </w:r>
            <w:proofErr w:type="spellStart"/>
            <w:r w:rsidRPr="000B13B3">
              <w:rPr>
                <w:rFonts w:ascii="Times New Roman" w:hAnsi="Times New Roman"/>
                <w:i/>
              </w:rPr>
              <w:t>ініціали</w:t>
            </w:r>
            <w:proofErr w:type="spellEnd"/>
            <w:r w:rsidRPr="000B13B3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0B13B3">
              <w:rPr>
                <w:rFonts w:ascii="Times New Roman" w:hAnsi="Times New Roman"/>
                <w:i/>
              </w:rPr>
              <w:t>прізвище</w:t>
            </w:r>
            <w:proofErr w:type="spellEnd"/>
            <w:r w:rsidRPr="000B13B3">
              <w:rPr>
                <w:rFonts w:ascii="Times New Roman" w:hAnsi="Times New Roman"/>
                <w:i/>
              </w:rPr>
              <w:t>)</w:t>
            </w:r>
          </w:p>
        </w:tc>
      </w:tr>
    </w:tbl>
    <w:p w:rsidR="006B7F35" w:rsidRPr="000B13B3" w:rsidRDefault="006B7F35" w:rsidP="006B7F35">
      <w:pPr>
        <w:spacing w:after="0" w:line="240" w:lineRule="auto"/>
        <w:ind w:left="142" w:right="282"/>
        <w:jc w:val="both"/>
        <w:rPr>
          <w:rFonts w:ascii="Times New Roman" w:hAnsi="Times New Roman"/>
          <w:i/>
        </w:rPr>
      </w:pPr>
      <w:r w:rsidRPr="000B13B3">
        <w:rPr>
          <w:rFonts w:ascii="Times New Roman" w:hAnsi="Times New Roman"/>
          <w:i/>
        </w:rPr>
        <w:t xml:space="preserve">* </w:t>
      </w:r>
      <w:proofErr w:type="spellStart"/>
      <w:r w:rsidRPr="000B13B3">
        <w:rPr>
          <w:rFonts w:ascii="Times New Roman" w:hAnsi="Times New Roman"/>
          <w:i/>
        </w:rPr>
        <w:t>Обов’язково</w:t>
      </w:r>
      <w:proofErr w:type="spellEnd"/>
      <w:r w:rsidRPr="000B13B3">
        <w:rPr>
          <w:rFonts w:ascii="Times New Roman" w:hAnsi="Times New Roman"/>
          <w:i/>
        </w:rPr>
        <w:t xml:space="preserve"> </w:t>
      </w:r>
      <w:proofErr w:type="spellStart"/>
      <w:r w:rsidRPr="000B13B3">
        <w:rPr>
          <w:rFonts w:ascii="Times New Roman" w:hAnsi="Times New Roman"/>
          <w:i/>
        </w:rPr>
        <w:t>заповнюється</w:t>
      </w:r>
      <w:proofErr w:type="spellEnd"/>
      <w:r w:rsidRPr="000B13B3">
        <w:rPr>
          <w:rFonts w:ascii="Times New Roman" w:hAnsi="Times New Roman"/>
          <w:i/>
        </w:rPr>
        <w:t xml:space="preserve"> </w:t>
      </w:r>
      <w:proofErr w:type="spellStart"/>
      <w:r w:rsidRPr="000B13B3">
        <w:rPr>
          <w:rFonts w:ascii="Times New Roman" w:hAnsi="Times New Roman"/>
          <w:i/>
        </w:rPr>
        <w:t>учасником</w:t>
      </w:r>
      <w:proofErr w:type="spellEnd"/>
    </w:p>
    <w:p w:rsidR="006B7F35" w:rsidRPr="000B13B3" w:rsidRDefault="006B7F35" w:rsidP="006B7F35">
      <w:pPr>
        <w:widowControl w:val="0"/>
        <w:suppressAutoHyphens/>
        <w:autoSpaceDE w:val="0"/>
        <w:spacing w:after="0" w:line="240" w:lineRule="auto"/>
        <w:ind w:left="142" w:right="282" w:firstLine="284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374E5C" w:rsidRDefault="00374E5C" w:rsidP="006B7F35"/>
    <w:sectPr w:rsidR="00374E5C" w:rsidSect="0037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F35"/>
    <w:rsid w:val="00033C10"/>
    <w:rsid w:val="00156A32"/>
    <w:rsid w:val="00374E5C"/>
    <w:rsid w:val="006B7F35"/>
    <w:rsid w:val="00E4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B7F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7F3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2024-02-06T06:54:00Z</dcterms:created>
  <dcterms:modified xsi:type="dcterms:W3CDTF">2024-02-06T12:38:00Z</dcterms:modified>
</cp:coreProperties>
</file>