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7C" w:rsidRPr="0096047C" w:rsidRDefault="0096047C" w:rsidP="0096047C">
      <w:pPr>
        <w:spacing w:after="0" w:line="240" w:lineRule="auto"/>
        <w:ind w:left="4962"/>
        <w:contextualSpacing/>
        <w:jc w:val="right"/>
        <w:outlineLvl w:val="0"/>
        <w:rPr>
          <w:rFonts w:ascii="Times New Roman" w:hAnsi="Times New Roman"/>
          <w:sz w:val="28"/>
          <w:szCs w:val="28"/>
          <w:bdr w:val="none" w:sz="0" w:space="0" w:color="auto" w:frame="1"/>
          <w:lang w:eastAsia="uk-UA"/>
        </w:rPr>
      </w:pPr>
      <w:r w:rsidRPr="0096047C">
        <w:rPr>
          <w:rFonts w:ascii="Times New Roman" w:hAnsi="Times New Roman"/>
          <w:sz w:val="28"/>
          <w:szCs w:val="28"/>
          <w:bdr w:val="none" w:sz="0" w:space="0" w:color="auto" w:frame="1"/>
          <w:lang w:eastAsia="uk-UA"/>
        </w:rPr>
        <w:t>Додаток 2</w:t>
      </w:r>
    </w:p>
    <w:p w:rsidR="0096047C" w:rsidRPr="0096047C" w:rsidRDefault="0096047C" w:rsidP="0096047C">
      <w:pPr>
        <w:spacing w:after="0" w:line="240" w:lineRule="auto"/>
        <w:ind w:left="4962"/>
        <w:contextualSpacing/>
        <w:jc w:val="right"/>
        <w:outlineLvl w:val="0"/>
        <w:rPr>
          <w:rFonts w:ascii="Times New Roman" w:hAnsi="Times New Roman"/>
          <w:i/>
          <w:bdr w:val="none" w:sz="0" w:space="0" w:color="auto" w:frame="1"/>
          <w:lang w:eastAsia="uk-UA"/>
        </w:rPr>
      </w:pPr>
      <w:r w:rsidRPr="0096047C">
        <w:rPr>
          <w:rFonts w:ascii="Times New Roman" w:hAnsi="Times New Roman"/>
          <w:i/>
          <w:bdr w:val="none" w:sz="0" w:space="0" w:color="auto" w:frame="1"/>
          <w:lang w:eastAsia="uk-UA"/>
        </w:rPr>
        <w:t xml:space="preserve">до тендерної документації на закупівлю </w:t>
      </w:r>
    </w:p>
    <w:p w:rsidR="0096047C" w:rsidRPr="0096047C" w:rsidRDefault="0096047C" w:rsidP="0096047C">
      <w:pPr>
        <w:spacing w:after="0" w:line="240" w:lineRule="auto"/>
        <w:jc w:val="right"/>
        <w:rPr>
          <w:rFonts w:ascii="Times New Roman" w:eastAsiaTheme="minorHAnsi" w:hAnsi="Times New Roman" w:cs="Times New Roman CYR"/>
          <w:b/>
          <w:i/>
          <w:sz w:val="28"/>
          <w:szCs w:val="28"/>
        </w:rPr>
      </w:pPr>
      <w:r w:rsidRPr="0096047C">
        <w:rPr>
          <w:rFonts w:ascii="Times New Roman" w:hAnsi="Times New Roman"/>
          <w:i/>
          <w:lang w:eastAsia="uk-UA"/>
        </w:rPr>
        <w:t xml:space="preserve">                                                                                          за ДК 021:2015 – 03220000-9 Овочі, фрукти та горіхи    (Овочі та фрукти)</w:t>
      </w:r>
      <w:r w:rsidRPr="0096047C">
        <w:rPr>
          <w:rFonts w:ascii="Times New Roman" w:hAnsi="Times New Roman"/>
          <w:sz w:val="24"/>
          <w:szCs w:val="24"/>
          <w:lang w:eastAsia="uk-UA"/>
        </w:rPr>
        <w:t xml:space="preserve">         </w:t>
      </w:r>
    </w:p>
    <w:p w:rsidR="0096047C" w:rsidRDefault="0096047C" w:rsidP="00662CAA">
      <w:pPr>
        <w:spacing w:after="0" w:line="240" w:lineRule="auto"/>
        <w:jc w:val="center"/>
        <w:rPr>
          <w:rFonts w:ascii="Times New Roman" w:hAnsi="Times New Roman"/>
          <w:b/>
          <w:sz w:val="28"/>
          <w:szCs w:val="28"/>
          <w:lang w:eastAsia="ru-RU"/>
        </w:rPr>
      </w:pPr>
    </w:p>
    <w:p w:rsidR="00662CAA" w:rsidRDefault="00662CAA" w:rsidP="00662CAA">
      <w:pPr>
        <w:spacing w:after="0" w:line="240" w:lineRule="auto"/>
        <w:jc w:val="center"/>
        <w:rPr>
          <w:rFonts w:ascii="Times New Roman" w:hAnsi="Times New Roman"/>
          <w:b/>
          <w:sz w:val="28"/>
          <w:szCs w:val="28"/>
          <w:lang w:eastAsia="ru-RU"/>
        </w:rPr>
      </w:pPr>
      <w:r w:rsidRPr="00E91F83">
        <w:rPr>
          <w:rFonts w:ascii="Times New Roman" w:hAnsi="Times New Roman"/>
          <w:b/>
          <w:sz w:val="28"/>
          <w:szCs w:val="28"/>
          <w:lang w:eastAsia="ru-RU"/>
        </w:rPr>
        <w:t>ТЕХНІЧНІ, ЯКІСНІ, КІЛЬКІСНІ ХАРАКТЕРИСТИКИ ПРЕДМЕТА ЗАКУПІВЛІ</w:t>
      </w:r>
    </w:p>
    <w:p w:rsidR="00662CAA" w:rsidRPr="00CD3A98" w:rsidRDefault="00662CAA" w:rsidP="00662CAA">
      <w:pPr>
        <w:spacing w:after="0" w:line="240" w:lineRule="auto"/>
        <w:jc w:val="center"/>
        <w:rPr>
          <w:rFonts w:ascii="Times New Roman" w:hAnsi="Times New Roman"/>
          <w:b/>
          <w:sz w:val="28"/>
          <w:szCs w:val="28"/>
          <w:lang w:eastAsia="ru-RU"/>
        </w:rPr>
      </w:pPr>
    </w:p>
    <w:p w:rsidR="00662CAA" w:rsidRPr="00FC028E" w:rsidRDefault="00662CAA" w:rsidP="00662CAA">
      <w:pPr>
        <w:pStyle w:val="a5"/>
        <w:ind w:firstLine="709"/>
        <w:rPr>
          <w:rFonts w:ascii="Times New Roman" w:hAnsi="Times New Roman"/>
          <w:sz w:val="24"/>
          <w:szCs w:val="24"/>
        </w:rPr>
      </w:pPr>
      <w:r>
        <w:rPr>
          <w:rFonts w:ascii="Times New Roman" w:hAnsi="Times New Roman"/>
          <w:color w:val="000000"/>
          <w:sz w:val="24"/>
          <w:szCs w:val="24"/>
        </w:rPr>
        <w:t>Овочі та фрукти</w:t>
      </w:r>
      <w:r w:rsidRPr="00FC028E">
        <w:rPr>
          <w:rFonts w:ascii="Times New Roman" w:hAnsi="Times New Roman"/>
          <w:color w:val="000000"/>
          <w:sz w:val="24"/>
          <w:szCs w:val="24"/>
        </w:rPr>
        <w:t xml:space="preserve"> </w:t>
      </w:r>
      <w:r w:rsidRPr="00FC028E">
        <w:rPr>
          <w:rFonts w:ascii="Times New Roman" w:hAnsi="Times New Roman"/>
          <w:sz w:val="24"/>
          <w:szCs w:val="24"/>
        </w:rPr>
        <w:t>ко</w:t>
      </w:r>
      <w:r w:rsidR="005358EB">
        <w:rPr>
          <w:rFonts w:ascii="Times New Roman" w:hAnsi="Times New Roman"/>
          <w:sz w:val="24"/>
          <w:szCs w:val="24"/>
        </w:rPr>
        <w:t>д за ДК 021:2015 – 03220000-9 Овочі, фрукти та горіхи</w:t>
      </w:r>
    </w:p>
    <w:p w:rsidR="00662CAA" w:rsidRPr="00FC028E" w:rsidRDefault="00662CAA" w:rsidP="00662CAA">
      <w:pPr>
        <w:pStyle w:val="a5"/>
        <w:ind w:firstLine="709"/>
        <w:rPr>
          <w:rFonts w:ascii="Times New Roman" w:hAnsi="Times New Roman"/>
          <w:sz w:val="24"/>
          <w:szCs w:val="24"/>
        </w:rPr>
      </w:pPr>
      <w:r w:rsidRPr="00FC028E">
        <w:rPr>
          <w:rFonts w:ascii="Times New Roman" w:hAnsi="Times New Roman"/>
          <w:sz w:val="24"/>
          <w:szCs w:val="24"/>
        </w:rPr>
        <w:t xml:space="preserve"> Продукти харчування по якості і безпечності повинні відповідати  встановленим державним стандартам ( ГОСТ та ДСТУ).</w:t>
      </w:r>
    </w:p>
    <w:p w:rsidR="00662CAA" w:rsidRPr="00FC028E" w:rsidRDefault="00662CAA" w:rsidP="00662CAA">
      <w:pPr>
        <w:pStyle w:val="a5"/>
        <w:ind w:firstLine="709"/>
        <w:rPr>
          <w:rFonts w:ascii="Times New Roman" w:hAnsi="Times New Roman"/>
          <w:sz w:val="24"/>
          <w:szCs w:val="24"/>
          <w:lang w:eastAsia="ru-RU"/>
        </w:rPr>
      </w:pPr>
      <w:r w:rsidRPr="00FC028E">
        <w:rPr>
          <w:rFonts w:ascii="Times New Roman" w:hAnsi="Times New Roman"/>
          <w:sz w:val="24"/>
          <w:szCs w:val="24"/>
          <w:lang w:eastAsia="ru-RU"/>
        </w:rPr>
        <w:t xml:space="preserve">  В ціну товару повинно входити упаковка, розфасовка та транспортні послуги.</w:t>
      </w:r>
    </w:p>
    <w:p w:rsidR="00662CAA" w:rsidRPr="00FC028E" w:rsidRDefault="00662CAA" w:rsidP="00662CAA">
      <w:pPr>
        <w:pStyle w:val="a5"/>
        <w:ind w:firstLine="709"/>
        <w:rPr>
          <w:rFonts w:ascii="Times New Roman" w:hAnsi="Times New Roman"/>
          <w:sz w:val="24"/>
          <w:szCs w:val="24"/>
          <w:lang w:eastAsia="ru-RU"/>
        </w:rPr>
      </w:pPr>
      <w:r w:rsidRPr="00FC028E">
        <w:rPr>
          <w:rFonts w:ascii="Times New Roman" w:hAnsi="Times New Roman"/>
          <w:sz w:val="24"/>
          <w:szCs w:val="24"/>
          <w:lang w:eastAsia="ru-RU"/>
        </w:rPr>
        <w:t xml:space="preserve">  При прийомі продукти харчування повинні відповідати вазі, яка зазначена у супровідних документах.</w:t>
      </w:r>
    </w:p>
    <w:p w:rsidR="00662CAA" w:rsidRDefault="00662CAA" w:rsidP="00662CAA">
      <w:pPr>
        <w:pStyle w:val="a5"/>
        <w:ind w:firstLine="709"/>
        <w:rPr>
          <w:rFonts w:ascii="Times New Roman" w:hAnsi="Times New Roman"/>
          <w:sz w:val="24"/>
          <w:szCs w:val="24"/>
          <w:lang w:eastAsia="ru-RU"/>
        </w:rPr>
      </w:pPr>
      <w:r w:rsidRPr="00FC028E">
        <w:rPr>
          <w:rFonts w:ascii="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наступній характеристиці:</w:t>
      </w:r>
    </w:p>
    <w:p w:rsidR="00F027FF" w:rsidRDefault="00F027FF" w:rsidP="00F027FF">
      <w:pPr>
        <w:pStyle w:val="a5"/>
        <w:ind w:firstLine="709"/>
        <w:jc w:val="both"/>
        <w:rPr>
          <w:rFonts w:ascii="Times New Roman" w:hAnsi="Times New Roman"/>
          <w:color w:val="333333"/>
          <w:sz w:val="24"/>
          <w:szCs w:val="24"/>
          <w:shd w:val="clear" w:color="auto" w:fill="FFFFFF"/>
        </w:rPr>
      </w:pPr>
      <w:r w:rsidRPr="00FC028E">
        <w:rPr>
          <w:rFonts w:ascii="Times New Roman" w:hAnsi="Times New Roman"/>
          <w:color w:val="333333"/>
          <w:sz w:val="24"/>
          <w:szCs w:val="24"/>
          <w:shd w:val="clear" w:color="auto" w:fill="FFFFFF"/>
        </w:rPr>
        <w:t xml:space="preserve">Апельсини - повинні відповідати  вимогам ДСТУ,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від світло-помаранчевого до помаранчевого. Упаковуються в полімерні ящики. Без ГМО, що має бути зазначено на упаковці. ДСТУ, відповідність вимогам діючого санітарного законодавства України, нормам харчування. </w:t>
      </w:r>
    </w:p>
    <w:p w:rsidR="00F027FF" w:rsidRPr="00FC028E" w:rsidRDefault="00F027FF" w:rsidP="00F027FF">
      <w:pPr>
        <w:pStyle w:val="a5"/>
        <w:ind w:firstLine="709"/>
        <w:rPr>
          <w:rFonts w:ascii="Times New Roman" w:hAnsi="Times New Roman"/>
          <w:sz w:val="24"/>
          <w:szCs w:val="24"/>
          <w:lang w:eastAsia="ru-RU"/>
        </w:rPr>
      </w:pPr>
      <w:r w:rsidRPr="00FC028E">
        <w:rPr>
          <w:rFonts w:ascii="Times New Roman" w:hAnsi="Times New Roman"/>
          <w:color w:val="333333"/>
          <w:sz w:val="24"/>
          <w:szCs w:val="24"/>
          <w:shd w:val="clear" w:color="auto" w:fill="FFFFFF"/>
        </w:rPr>
        <w:t>Банани- повинні відповідати  вимогам ДСТУ,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Смак і запах без сторонніх домішок. Сорт екстра (довжина понад 20 см по 4–8 штук в кисті) або сорт перший (довжина понад 19 см по 4–9 штук в кисті). Колір плодів жовтий, допускається невелика ділянка зеленого лише біля  плодоніжки.</w:t>
      </w:r>
    </w:p>
    <w:p w:rsidR="00662CAA" w:rsidRDefault="00662CAA" w:rsidP="00662CAA">
      <w:pPr>
        <w:pStyle w:val="a5"/>
        <w:ind w:firstLine="709"/>
        <w:jc w:val="both"/>
        <w:rPr>
          <w:rFonts w:ascii="Times New Roman" w:hAnsi="Times New Roman"/>
          <w:color w:val="333333"/>
          <w:sz w:val="24"/>
          <w:szCs w:val="24"/>
          <w:shd w:val="clear" w:color="auto" w:fill="FFFFFF"/>
        </w:rPr>
      </w:pPr>
      <w:r w:rsidRPr="00FC028E">
        <w:rPr>
          <w:rFonts w:ascii="Times New Roman" w:hAnsi="Times New Roman"/>
          <w:color w:val="333333"/>
          <w:sz w:val="24"/>
          <w:szCs w:val="24"/>
          <w:shd w:val="clear" w:color="auto" w:fill="FFFFFF"/>
        </w:rPr>
        <w:t>Яблука  –  повинні відповідати  вимогам ДСТУ,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не підморожені (у зимовий період). Перезрілі плоди не допускаються. Розмір плодів за найбільшим поперечним діаметром, мм, не менше 55. Смак та запах – властивий помологічному сорту плодів, без стороннього запаху та смаку. Яблука мають бути упакованими таким чином, щоб забезпечувалася їх належне збереження та безпека. Тара (картонні харчові коробки, пластмасові харчові ящики, поліетиленові харчові пакети та т.</w:t>
      </w:r>
      <w:r>
        <w:rPr>
          <w:rFonts w:ascii="Times New Roman" w:hAnsi="Times New Roman"/>
          <w:color w:val="333333"/>
          <w:sz w:val="24"/>
          <w:szCs w:val="24"/>
          <w:shd w:val="clear" w:color="auto" w:fill="FFFFFF"/>
        </w:rPr>
        <w:t xml:space="preserve"> </w:t>
      </w:r>
      <w:r w:rsidRPr="00FC028E">
        <w:rPr>
          <w:rFonts w:ascii="Times New Roman" w:hAnsi="Times New Roman"/>
          <w:color w:val="333333"/>
          <w:sz w:val="24"/>
          <w:szCs w:val="24"/>
          <w:shd w:val="clear" w:color="auto" w:fill="FFFFFF"/>
        </w:rPr>
        <w:t>ін.), яка має бути використана для пакування та транспортування яблук, повинна бути міцною, чистою, сухою, не зараженою сільськогосподарськими шкідниками та не повинна мати стороннього запаху.</w:t>
      </w:r>
    </w:p>
    <w:p w:rsidR="00911A38" w:rsidRDefault="00911A38" w:rsidP="00911A3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color w:val="333333"/>
          <w:sz w:val="24"/>
          <w:szCs w:val="24"/>
          <w:shd w:val="clear" w:color="auto" w:fill="FFFFFF"/>
        </w:rPr>
        <w:t xml:space="preserve">          Буряк столовий - повинен</w:t>
      </w:r>
      <w:r w:rsidRPr="00FC028E">
        <w:rPr>
          <w:rFonts w:ascii="Times New Roman" w:hAnsi="Times New Roman"/>
          <w:color w:val="333333"/>
          <w:sz w:val="24"/>
          <w:szCs w:val="24"/>
          <w:shd w:val="clear" w:color="auto" w:fill="FFFFFF"/>
        </w:rPr>
        <w:t xml:space="preserve"> відповідати  вимогам ДСТУ</w:t>
      </w:r>
      <w:r>
        <w:rPr>
          <w:rFonts w:ascii="Times New Roman" w:hAnsi="Times New Roman"/>
          <w:color w:val="333333"/>
          <w:sz w:val="24"/>
          <w:szCs w:val="24"/>
          <w:shd w:val="clear" w:color="auto" w:fill="FFFFFF"/>
        </w:rPr>
        <w:t>,</w:t>
      </w:r>
      <w:r>
        <w:rPr>
          <w:rFonts w:ascii="Times New Roman" w:hAnsi="Times New Roman"/>
          <w:sz w:val="24"/>
          <w:szCs w:val="24"/>
        </w:rPr>
        <w:t xml:space="preserve"> має бути очищеним від землі сухим способом. Зовнішній вигляд – клубні цілі, чисті, здорові, сухі, непророслі, не зів’ялі.</w:t>
      </w:r>
    </w:p>
    <w:p w:rsidR="00911A38" w:rsidRDefault="00911A38" w:rsidP="00911A3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Капуста свіжа - </w:t>
      </w:r>
      <w:r>
        <w:rPr>
          <w:rFonts w:ascii="Times New Roman" w:hAnsi="Times New Roman"/>
          <w:color w:val="333333"/>
          <w:sz w:val="24"/>
          <w:szCs w:val="24"/>
          <w:shd w:val="clear" w:color="auto" w:fill="FFFFFF"/>
        </w:rPr>
        <w:t>повинна</w:t>
      </w:r>
      <w:r w:rsidRPr="00FC028E">
        <w:rPr>
          <w:rFonts w:ascii="Times New Roman" w:hAnsi="Times New Roman"/>
          <w:color w:val="333333"/>
          <w:sz w:val="24"/>
          <w:szCs w:val="24"/>
          <w:shd w:val="clear" w:color="auto" w:fill="FFFFFF"/>
        </w:rPr>
        <w:t xml:space="preserve"> відповідати  вимогам ДСТУ</w:t>
      </w:r>
      <w:r>
        <w:rPr>
          <w:rFonts w:ascii="Times New Roman" w:hAnsi="Times New Roman"/>
          <w:color w:val="333333"/>
          <w:sz w:val="24"/>
          <w:szCs w:val="24"/>
          <w:shd w:val="clear" w:color="auto" w:fill="FFFFFF"/>
        </w:rPr>
        <w:t>,</w:t>
      </w:r>
      <w:r>
        <w:rPr>
          <w:rFonts w:ascii="Times New Roman" w:hAnsi="Times New Roman"/>
          <w:sz w:val="24"/>
          <w:szCs w:val="24"/>
        </w:rPr>
        <w:t xml:space="preserve"> має бути високоякісною, головки - щільними. Зовні головки мають щільно покриватися листками. Допускається незначне підмерзання зовнішніх зелених листків. Окрім цього, допускаються невеликі тріщини на зовнішніх листках, незначні механічні пошкодження і злегка підрізані зовнішні листки.</w:t>
      </w:r>
    </w:p>
    <w:p w:rsidR="0073712F" w:rsidRDefault="00911A38" w:rsidP="00911A3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w:t>
      </w:r>
      <w:r w:rsidR="00937A46">
        <w:rPr>
          <w:rFonts w:ascii="Times New Roman" w:hAnsi="Times New Roman"/>
          <w:color w:val="333333"/>
          <w:sz w:val="24"/>
          <w:szCs w:val="24"/>
          <w:shd w:val="clear" w:color="auto" w:fill="FFFFFF"/>
        </w:rPr>
        <w:t xml:space="preserve"> </w:t>
      </w:r>
      <w:r w:rsidR="0073712F">
        <w:rPr>
          <w:rFonts w:ascii="Times New Roman" w:hAnsi="Times New Roman"/>
          <w:color w:val="333333"/>
          <w:sz w:val="24"/>
          <w:szCs w:val="24"/>
          <w:shd w:val="clear" w:color="auto" w:fill="FFFFFF"/>
        </w:rPr>
        <w:t>Морква  - повинна</w:t>
      </w:r>
      <w:r w:rsidR="0073712F" w:rsidRPr="00FC028E">
        <w:rPr>
          <w:rFonts w:ascii="Times New Roman" w:hAnsi="Times New Roman"/>
          <w:color w:val="333333"/>
          <w:sz w:val="24"/>
          <w:szCs w:val="24"/>
          <w:shd w:val="clear" w:color="auto" w:fill="FFFFFF"/>
        </w:rPr>
        <w:t xml:space="preserve"> відповідати  вимогам ДСТУ</w:t>
      </w:r>
      <w:r w:rsidR="0073712F">
        <w:rPr>
          <w:rFonts w:ascii="Times New Roman" w:hAnsi="Times New Roman"/>
          <w:sz w:val="24"/>
          <w:szCs w:val="24"/>
        </w:rPr>
        <w:t xml:space="preserve">. Зовні коренеплоди мають бути гладенькими, свіжими на вигляд, правильної форми, непобитими, без </w:t>
      </w:r>
      <w:proofErr w:type="spellStart"/>
      <w:r w:rsidR="0073712F">
        <w:rPr>
          <w:rFonts w:ascii="Times New Roman" w:hAnsi="Times New Roman"/>
          <w:sz w:val="24"/>
          <w:szCs w:val="24"/>
        </w:rPr>
        <w:t>тріщин</w:t>
      </w:r>
      <w:proofErr w:type="spellEnd"/>
      <w:r w:rsidR="0073712F">
        <w:rPr>
          <w:rFonts w:ascii="Times New Roman" w:hAnsi="Times New Roman"/>
          <w:sz w:val="24"/>
          <w:szCs w:val="24"/>
        </w:rPr>
        <w:t xml:space="preserve"> та не підмороженими. Зеленуваті та фіолетові головки коренеплодів не допускаються.</w:t>
      </w:r>
    </w:p>
    <w:p w:rsidR="00B808B6" w:rsidRDefault="00B808B6" w:rsidP="00911A3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Цибуля - </w:t>
      </w:r>
      <w:r>
        <w:rPr>
          <w:rFonts w:ascii="Times New Roman" w:hAnsi="Times New Roman"/>
          <w:color w:val="333333"/>
          <w:sz w:val="24"/>
          <w:szCs w:val="24"/>
          <w:shd w:val="clear" w:color="auto" w:fill="FFFFFF"/>
        </w:rPr>
        <w:t>повинна</w:t>
      </w:r>
      <w:r w:rsidRPr="00FC028E">
        <w:rPr>
          <w:rFonts w:ascii="Times New Roman" w:hAnsi="Times New Roman"/>
          <w:color w:val="333333"/>
          <w:sz w:val="24"/>
          <w:szCs w:val="24"/>
          <w:shd w:val="clear" w:color="auto" w:fill="FFFFFF"/>
        </w:rPr>
        <w:t xml:space="preserve"> відповідати  вимогам ДСТУ</w:t>
      </w:r>
      <w:r>
        <w:rPr>
          <w:rFonts w:ascii="Times New Roman" w:hAnsi="Times New Roman"/>
          <w:color w:val="333333"/>
          <w:sz w:val="24"/>
          <w:szCs w:val="24"/>
          <w:shd w:val="clear" w:color="auto" w:fill="FFFFFF"/>
        </w:rPr>
        <w:t xml:space="preserve">. </w:t>
      </w:r>
      <w:r>
        <w:rPr>
          <w:rFonts w:ascii="Times New Roman" w:hAnsi="Times New Roman"/>
          <w:sz w:val="24"/>
          <w:szCs w:val="24"/>
        </w:rPr>
        <w:t>Цибуля ріпчаста має бути не пошкодженою, високоякісною (гнила і зіпсована не допускається), чистою, не підмороженою, достатньо сухою, без порожнього і твердого денця, практично без комах- шкідників та слідів від їхніх пошкоджень, без надлишкової поверхневої вологості та без стороннього запаху і/або присмаку.</w:t>
      </w:r>
    </w:p>
    <w:p w:rsidR="00911A38" w:rsidRDefault="00911A38" w:rsidP="00662CAA">
      <w:pPr>
        <w:pStyle w:val="a5"/>
        <w:ind w:firstLine="709"/>
        <w:jc w:val="both"/>
        <w:rPr>
          <w:rFonts w:ascii="Times New Roman" w:hAnsi="Times New Roman"/>
          <w:color w:val="333333"/>
          <w:sz w:val="24"/>
          <w:szCs w:val="24"/>
          <w:shd w:val="clear" w:color="auto" w:fill="FFFFFF"/>
        </w:rPr>
      </w:pPr>
    </w:p>
    <w:p w:rsidR="00662CAA" w:rsidRPr="00FC028E" w:rsidRDefault="00662CAA" w:rsidP="00662CAA">
      <w:pPr>
        <w:pStyle w:val="a5"/>
        <w:ind w:firstLine="709"/>
        <w:jc w:val="both"/>
        <w:rPr>
          <w:rFonts w:ascii="Times New Roman" w:hAnsi="Times New Roman"/>
          <w:color w:val="333333"/>
          <w:sz w:val="24"/>
          <w:szCs w:val="24"/>
          <w:shd w:val="clear" w:color="auto" w:fill="FFFFFF"/>
        </w:rPr>
      </w:pPr>
    </w:p>
    <w:p w:rsidR="00662CAA" w:rsidRPr="00FC028E" w:rsidRDefault="00662CAA" w:rsidP="00662CAA">
      <w:pPr>
        <w:pStyle w:val="a5"/>
        <w:ind w:firstLine="709"/>
        <w:jc w:val="both"/>
        <w:rPr>
          <w:rFonts w:ascii="Times New Roman" w:hAnsi="Times New Roman"/>
          <w:color w:val="333333"/>
          <w:sz w:val="24"/>
          <w:szCs w:val="24"/>
          <w:shd w:val="clear" w:color="auto" w:fill="FFFFFF"/>
        </w:rPr>
      </w:pPr>
    </w:p>
    <w:p w:rsidR="00662CAA" w:rsidRPr="00FC028E" w:rsidRDefault="00662CAA" w:rsidP="00662CAA">
      <w:pPr>
        <w:pStyle w:val="a5"/>
        <w:ind w:firstLine="709"/>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2520"/>
        <w:gridCol w:w="2235"/>
      </w:tblGrid>
      <w:tr w:rsidR="00662CAA" w:rsidTr="00F56008">
        <w:trPr>
          <w:trHeight w:val="824"/>
        </w:trPr>
        <w:tc>
          <w:tcPr>
            <w:tcW w:w="720" w:type="dxa"/>
            <w:tcBorders>
              <w:top w:val="single" w:sz="4" w:space="0" w:color="auto"/>
              <w:left w:val="single" w:sz="4" w:space="0" w:color="auto"/>
              <w:bottom w:val="single" w:sz="4" w:space="0" w:color="auto"/>
              <w:right w:val="single" w:sz="4" w:space="0" w:color="auto"/>
            </w:tcBorders>
          </w:tcPr>
          <w:p w:rsidR="00662CAA" w:rsidRDefault="00662CAA" w:rsidP="00F56008">
            <w:pPr>
              <w:pStyle w:val="a4"/>
              <w:ind w:left="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p>
          <w:p w:rsidR="00662CAA" w:rsidRDefault="00662CAA" w:rsidP="00F56008">
            <w:pPr>
              <w:pStyle w:val="a4"/>
              <w:ind w:left="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п/п</w:t>
            </w:r>
          </w:p>
        </w:tc>
        <w:tc>
          <w:tcPr>
            <w:tcW w:w="3780" w:type="dxa"/>
            <w:tcBorders>
              <w:top w:val="single" w:sz="4" w:space="0" w:color="auto"/>
              <w:left w:val="single" w:sz="4" w:space="0" w:color="auto"/>
              <w:bottom w:val="single" w:sz="4" w:space="0" w:color="auto"/>
              <w:right w:val="single" w:sz="4" w:space="0" w:color="auto"/>
            </w:tcBorders>
          </w:tcPr>
          <w:p w:rsidR="00662CAA" w:rsidRDefault="00662CAA" w:rsidP="00F56008">
            <w:pPr>
              <w:pStyle w:val="a4"/>
              <w:ind w:left="0"/>
              <w:rPr>
                <w:rFonts w:ascii="Times New Roman" w:eastAsia="Calibri" w:hAnsi="Times New Roman" w:cs="Times New Roman"/>
                <w:color w:val="000000"/>
                <w:sz w:val="24"/>
                <w:szCs w:val="24"/>
              </w:rPr>
            </w:pPr>
          </w:p>
          <w:p w:rsidR="00662CAA" w:rsidRDefault="00662CAA"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Найменування </w:t>
            </w:r>
          </w:p>
          <w:p w:rsidR="00662CAA" w:rsidRDefault="00662CAA"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товару</w:t>
            </w:r>
          </w:p>
        </w:tc>
        <w:tc>
          <w:tcPr>
            <w:tcW w:w="2520" w:type="dxa"/>
            <w:tcBorders>
              <w:top w:val="single" w:sz="4" w:space="0" w:color="auto"/>
              <w:left w:val="single" w:sz="4" w:space="0" w:color="auto"/>
              <w:bottom w:val="single" w:sz="4" w:space="0" w:color="auto"/>
              <w:right w:val="single" w:sz="4" w:space="0" w:color="auto"/>
            </w:tcBorders>
            <w:vAlign w:val="center"/>
          </w:tcPr>
          <w:p w:rsidR="00662CAA" w:rsidRDefault="00662CAA" w:rsidP="00F56008">
            <w:pPr>
              <w:jc w:val="center"/>
              <w:rPr>
                <w:rFonts w:ascii="Times New Roman" w:hAnsi="Times New Roman"/>
                <w:b/>
                <w:color w:val="000000"/>
                <w:sz w:val="24"/>
                <w:szCs w:val="24"/>
              </w:rPr>
            </w:pPr>
            <w:r>
              <w:rPr>
                <w:rFonts w:ascii="Times New Roman" w:hAnsi="Times New Roman"/>
                <w:b/>
                <w:color w:val="000000"/>
                <w:sz w:val="24"/>
                <w:szCs w:val="24"/>
              </w:rPr>
              <w:t xml:space="preserve">                              Одиниця </w:t>
            </w:r>
            <w:proofErr w:type="spellStart"/>
            <w:r>
              <w:rPr>
                <w:rFonts w:ascii="Times New Roman" w:hAnsi="Times New Roman"/>
                <w:b/>
                <w:color w:val="000000"/>
                <w:sz w:val="24"/>
                <w:szCs w:val="24"/>
              </w:rPr>
              <w:t>вим</w:t>
            </w:r>
            <w:proofErr w:type="spellEnd"/>
            <w:r>
              <w:rPr>
                <w:rFonts w:ascii="Times New Roman" w:hAnsi="Times New Roman"/>
                <w:b/>
                <w:color w:val="000000"/>
                <w:sz w:val="24"/>
                <w:szCs w:val="24"/>
              </w:rPr>
              <w:t>.</w:t>
            </w:r>
          </w:p>
        </w:tc>
        <w:tc>
          <w:tcPr>
            <w:tcW w:w="2235" w:type="dxa"/>
            <w:tcBorders>
              <w:top w:val="single" w:sz="4" w:space="0" w:color="auto"/>
              <w:left w:val="single" w:sz="4" w:space="0" w:color="auto"/>
              <w:bottom w:val="single" w:sz="4" w:space="0" w:color="auto"/>
              <w:right w:val="single" w:sz="4" w:space="0" w:color="auto"/>
            </w:tcBorders>
            <w:vAlign w:val="center"/>
          </w:tcPr>
          <w:p w:rsidR="00662CAA" w:rsidRDefault="00662CAA" w:rsidP="00F56008">
            <w:pPr>
              <w:jc w:val="center"/>
              <w:rPr>
                <w:rFonts w:ascii="Times New Roman" w:hAnsi="Times New Roman"/>
                <w:b/>
                <w:bCs/>
                <w:snapToGrid w:val="0"/>
                <w:color w:val="000000"/>
                <w:sz w:val="24"/>
                <w:szCs w:val="24"/>
              </w:rPr>
            </w:pPr>
          </w:p>
          <w:p w:rsidR="00662CAA" w:rsidRPr="00FC028E" w:rsidRDefault="00662CAA" w:rsidP="00F56008">
            <w:pPr>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Кількість</w:t>
            </w:r>
          </w:p>
        </w:tc>
      </w:tr>
      <w:tr w:rsidR="00662CAA" w:rsidTr="00F56008">
        <w:trPr>
          <w:trHeight w:val="445"/>
        </w:trPr>
        <w:tc>
          <w:tcPr>
            <w:tcW w:w="720" w:type="dxa"/>
            <w:tcBorders>
              <w:top w:val="single" w:sz="4" w:space="0" w:color="auto"/>
              <w:left w:val="single" w:sz="4" w:space="0" w:color="auto"/>
              <w:bottom w:val="single" w:sz="4" w:space="0" w:color="auto"/>
              <w:right w:val="single" w:sz="4" w:space="0" w:color="auto"/>
            </w:tcBorders>
          </w:tcPr>
          <w:p w:rsidR="00662CAA" w:rsidRPr="00FC028E" w:rsidRDefault="00662CAA" w:rsidP="00F56008">
            <w:pPr>
              <w:pStyle w:val="a4"/>
              <w:ind w:left="0"/>
              <w:rPr>
                <w:rFonts w:ascii="Times New Roman" w:eastAsia="Calibri" w:hAnsi="Times New Roman" w:cs="Times New Roman"/>
                <w:color w:val="000000"/>
                <w:sz w:val="24"/>
                <w:szCs w:val="24"/>
              </w:rPr>
            </w:pPr>
            <w:r w:rsidRPr="00FC028E">
              <w:rPr>
                <w:rFonts w:ascii="Times New Roman" w:eastAsia="Calibri" w:hAnsi="Times New Roman" w:cs="Times New Roman"/>
                <w:color w:val="000000"/>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662CAA" w:rsidRPr="00FC028E" w:rsidRDefault="00662CAA"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Апельсини</w:t>
            </w:r>
          </w:p>
        </w:tc>
        <w:tc>
          <w:tcPr>
            <w:tcW w:w="2520" w:type="dxa"/>
            <w:tcBorders>
              <w:top w:val="single" w:sz="4" w:space="0" w:color="auto"/>
              <w:left w:val="single" w:sz="4" w:space="0" w:color="auto"/>
              <w:bottom w:val="single" w:sz="4" w:space="0" w:color="auto"/>
              <w:right w:val="single" w:sz="4" w:space="0" w:color="auto"/>
            </w:tcBorders>
            <w:vAlign w:val="center"/>
          </w:tcPr>
          <w:p w:rsidR="00662CAA" w:rsidRPr="00FC028E" w:rsidRDefault="00662CAA" w:rsidP="00F56008">
            <w:pPr>
              <w:jc w:val="center"/>
              <w:rPr>
                <w:rFonts w:ascii="Times New Roman" w:hAnsi="Times New Roman"/>
                <w:b/>
                <w:color w:val="000000"/>
                <w:sz w:val="24"/>
                <w:szCs w:val="24"/>
              </w:rPr>
            </w:pPr>
            <w:r w:rsidRPr="00FC028E">
              <w:rPr>
                <w:rFonts w:ascii="Times New Roman" w:hAnsi="Times New Roman"/>
                <w:b/>
                <w:color w:val="000000"/>
                <w:sz w:val="24"/>
                <w:szCs w:val="24"/>
              </w:rPr>
              <w:t>кг</w:t>
            </w:r>
          </w:p>
        </w:tc>
        <w:tc>
          <w:tcPr>
            <w:tcW w:w="2235" w:type="dxa"/>
            <w:tcBorders>
              <w:top w:val="single" w:sz="4" w:space="0" w:color="auto"/>
              <w:left w:val="single" w:sz="4" w:space="0" w:color="auto"/>
              <w:bottom w:val="single" w:sz="4" w:space="0" w:color="auto"/>
              <w:right w:val="single" w:sz="4" w:space="0" w:color="auto"/>
            </w:tcBorders>
            <w:vAlign w:val="center"/>
          </w:tcPr>
          <w:p w:rsidR="00662CAA" w:rsidRPr="00FC028E" w:rsidRDefault="00801796" w:rsidP="00386FE6">
            <w:pPr>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47</w:t>
            </w:r>
            <w:r w:rsidR="00386FE6">
              <w:rPr>
                <w:rFonts w:ascii="Times New Roman" w:hAnsi="Times New Roman"/>
                <w:b/>
                <w:bCs/>
                <w:snapToGrid w:val="0"/>
                <w:color w:val="000000"/>
                <w:sz w:val="24"/>
                <w:szCs w:val="24"/>
              </w:rPr>
              <w:t>00</w:t>
            </w:r>
          </w:p>
        </w:tc>
      </w:tr>
      <w:tr w:rsidR="00662CAA" w:rsidTr="00F56008">
        <w:trPr>
          <w:trHeight w:val="340"/>
        </w:trPr>
        <w:tc>
          <w:tcPr>
            <w:tcW w:w="720" w:type="dxa"/>
            <w:tcBorders>
              <w:top w:val="single" w:sz="4" w:space="0" w:color="auto"/>
              <w:left w:val="single" w:sz="4" w:space="0" w:color="auto"/>
              <w:bottom w:val="single" w:sz="4" w:space="0" w:color="auto"/>
              <w:right w:val="single" w:sz="4" w:space="0" w:color="auto"/>
            </w:tcBorders>
          </w:tcPr>
          <w:p w:rsidR="00662CAA" w:rsidRPr="00FC028E" w:rsidRDefault="00662CAA" w:rsidP="00F56008">
            <w:pPr>
              <w:pStyle w:val="a4"/>
              <w:ind w:left="0"/>
              <w:rPr>
                <w:rFonts w:ascii="Times New Roman" w:eastAsia="Calibri" w:hAnsi="Times New Roman" w:cs="Times New Roman"/>
                <w:color w:val="000000"/>
                <w:sz w:val="24"/>
                <w:szCs w:val="24"/>
              </w:rPr>
            </w:pPr>
            <w:r w:rsidRPr="00FC028E">
              <w:rPr>
                <w:rFonts w:ascii="Times New Roman" w:eastAsia="Calibri" w:hAnsi="Times New Roman" w:cs="Times New Roman"/>
                <w:color w:val="000000"/>
                <w:sz w:val="24"/>
                <w:szCs w:val="24"/>
              </w:rPr>
              <w:t>2</w:t>
            </w:r>
          </w:p>
          <w:p w:rsidR="00662CAA" w:rsidRPr="00FC028E" w:rsidRDefault="00662CAA" w:rsidP="00F56008">
            <w:pPr>
              <w:pStyle w:val="a4"/>
              <w:ind w:left="0"/>
              <w:rPr>
                <w:rFonts w:ascii="Times New Roman" w:eastAsia="Calibri" w:hAnsi="Times New Roman" w:cs="Times New Roman"/>
                <w:color w:val="000000"/>
                <w:sz w:val="24"/>
                <w:szCs w:val="24"/>
              </w:rPr>
            </w:pPr>
          </w:p>
        </w:tc>
        <w:tc>
          <w:tcPr>
            <w:tcW w:w="3780" w:type="dxa"/>
            <w:tcBorders>
              <w:top w:val="single" w:sz="4" w:space="0" w:color="auto"/>
              <w:left w:val="single" w:sz="4" w:space="0" w:color="auto"/>
              <w:bottom w:val="single" w:sz="4" w:space="0" w:color="auto"/>
              <w:right w:val="single" w:sz="4" w:space="0" w:color="auto"/>
            </w:tcBorders>
          </w:tcPr>
          <w:p w:rsidR="00662CAA" w:rsidRPr="00FC028E" w:rsidRDefault="00662CAA"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Банани</w:t>
            </w:r>
          </w:p>
        </w:tc>
        <w:tc>
          <w:tcPr>
            <w:tcW w:w="2520" w:type="dxa"/>
            <w:tcBorders>
              <w:top w:val="single" w:sz="4" w:space="0" w:color="auto"/>
              <w:left w:val="single" w:sz="4" w:space="0" w:color="auto"/>
              <w:bottom w:val="single" w:sz="4" w:space="0" w:color="auto"/>
              <w:right w:val="single" w:sz="4" w:space="0" w:color="auto"/>
            </w:tcBorders>
            <w:vAlign w:val="center"/>
          </w:tcPr>
          <w:p w:rsidR="00662CAA" w:rsidRPr="00FC028E" w:rsidRDefault="00662CAA" w:rsidP="00F56008">
            <w:pPr>
              <w:jc w:val="center"/>
              <w:rPr>
                <w:rFonts w:ascii="Times New Roman" w:hAnsi="Times New Roman"/>
                <w:b/>
                <w:color w:val="000000"/>
                <w:sz w:val="24"/>
                <w:szCs w:val="24"/>
              </w:rPr>
            </w:pPr>
            <w:r w:rsidRPr="00FC028E">
              <w:rPr>
                <w:rFonts w:ascii="Times New Roman" w:hAnsi="Times New Roman"/>
                <w:b/>
                <w:color w:val="000000"/>
                <w:sz w:val="24"/>
                <w:szCs w:val="24"/>
              </w:rPr>
              <w:t>кг</w:t>
            </w:r>
          </w:p>
        </w:tc>
        <w:tc>
          <w:tcPr>
            <w:tcW w:w="2235" w:type="dxa"/>
            <w:tcBorders>
              <w:top w:val="single" w:sz="4" w:space="0" w:color="auto"/>
              <w:left w:val="single" w:sz="4" w:space="0" w:color="auto"/>
              <w:bottom w:val="single" w:sz="4" w:space="0" w:color="auto"/>
              <w:right w:val="single" w:sz="4" w:space="0" w:color="auto"/>
            </w:tcBorders>
            <w:vAlign w:val="center"/>
          </w:tcPr>
          <w:p w:rsidR="00662CAA" w:rsidRPr="00FC028E" w:rsidRDefault="00801796" w:rsidP="00386FE6">
            <w:pPr>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47</w:t>
            </w:r>
            <w:r w:rsidR="00386FE6">
              <w:rPr>
                <w:rFonts w:ascii="Times New Roman" w:hAnsi="Times New Roman"/>
                <w:b/>
                <w:bCs/>
                <w:snapToGrid w:val="0"/>
                <w:color w:val="000000"/>
                <w:sz w:val="24"/>
                <w:szCs w:val="24"/>
              </w:rPr>
              <w:t>00</w:t>
            </w:r>
          </w:p>
        </w:tc>
      </w:tr>
      <w:tr w:rsidR="00386FE6" w:rsidTr="00F56008">
        <w:trPr>
          <w:trHeight w:val="348"/>
        </w:trPr>
        <w:tc>
          <w:tcPr>
            <w:tcW w:w="720" w:type="dxa"/>
            <w:tcBorders>
              <w:top w:val="single" w:sz="4" w:space="0" w:color="auto"/>
              <w:left w:val="single" w:sz="4" w:space="0" w:color="auto"/>
              <w:bottom w:val="single" w:sz="4" w:space="0" w:color="auto"/>
              <w:right w:val="single" w:sz="4" w:space="0" w:color="auto"/>
            </w:tcBorders>
          </w:tcPr>
          <w:p w:rsidR="00386FE6" w:rsidRPr="00FC028E" w:rsidRDefault="00CE5CDB"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3780" w:type="dxa"/>
            <w:tcBorders>
              <w:top w:val="single" w:sz="4" w:space="0" w:color="auto"/>
              <w:left w:val="single" w:sz="4" w:space="0" w:color="auto"/>
              <w:bottom w:val="single" w:sz="4" w:space="0" w:color="auto"/>
              <w:right w:val="single" w:sz="4" w:space="0" w:color="auto"/>
            </w:tcBorders>
          </w:tcPr>
          <w:p w:rsidR="00386FE6" w:rsidRDefault="00386FE6"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Яблука</w:t>
            </w:r>
          </w:p>
        </w:tc>
        <w:tc>
          <w:tcPr>
            <w:tcW w:w="2520" w:type="dxa"/>
            <w:tcBorders>
              <w:top w:val="single" w:sz="4" w:space="0" w:color="auto"/>
              <w:left w:val="single" w:sz="4" w:space="0" w:color="auto"/>
              <w:bottom w:val="single" w:sz="4" w:space="0" w:color="auto"/>
              <w:right w:val="single" w:sz="4" w:space="0" w:color="auto"/>
            </w:tcBorders>
            <w:vAlign w:val="center"/>
          </w:tcPr>
          <w:p w:rsidR="00386FE6" w:rsidRPr="00FC028E" w:rsidRDefault="00386FE6" w:rsidP="00F56008">
            <w:pPr>
              <w:jc w:val="center"/>
              <w:rPr>
                <w:rFonts w:ascii="Times New Roman" w:hAnsi="Times New Roman"/>
                <w:b/>
                <w:color w:val="000000"/>
                <w:sz w:val="24"/>
                <w:szCs w:val="24"/>
              </w:rPr>
            </w:pPr>
            <w:r>
              <w:rPr>
                <w:rFonts w:ascii="Times New Roman" w:hAnsi="Times New Roman"/>
                <w:b/>
                <w:color w:val="000000"/>
                <w:sz w:val="24"/>
                <w:szCs w:val="24"/>
              </w:rPr>
              <w:t>кг</w:t>
            </w:r>
          </w:p>
        </w:tc>
        <w:tc>
          <w:tcPr>
            <w:tcW w:w="2235" w:type="dxa"/>
            <w:tcBorders>
              <w:top w:val="single" w:sz="4" w:space="0" w:color="auto"/>
              <w:left w:val="single" w:sz="4" w:space="0" w:color="auto"/>
              <w:bottom w:val="single" w:sz="4" w:space="0" w:color="auto"/>
              <w:right w:val="single" w:sz="4" w:space="0" w:color="auto"/>
            </w:tcBorders>
            <w:vAlign w:val="center"/>
          </w:tcPr>
          <w:p w:rsidR="00386FE6" w:rsidRPr="00FC028E" w:rsidRDefault="00801796" w:rsidP="00386FE6">
            <w:pPr>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10</w:t>
            </w:r>
            <w:r w:rsidR="00386FE6">
              <w:rPr>
                <w:rFonts w:ascii="Times New Roman" w:hAnsi="Times New Roman"/>
                <w:b/>
                <w:bCs/>
                <w:snapToGrid w:val="0"/>
                <w:color w:val="000000"/>
                <w:sz w:val="24"/>
                <w:szCs w:val="24"/>
              </w:rPr>
              <w:t>00</w:t>
            </w:r>
          </w:p>
        </w:tc>
      </w:tr>
      <w:tr w:rsidR="00386FE6" w:rsidTr="00F56008">
        <w:trPr>
          <w:trHeight w:val="348"/>
        </w:trPr>
        <w:tc>
          <w:tcPr>
            <w:tcW w:w="720" w:type="dxa"/>
            <w:tcBorders>
              <w:top w:val="single" w:sz="4" w:space="0" w:color="auto"/>
              <w:left w:val="single" w:sz="4" w:space="0" w:color="auto"/>
              <w:bottom w:val="single" w:sz="4" w:space="0" w:color="auto"/>
              <w:right w:val="single" w:sz="4" w:space="0" w:color="auto"/>
            </w:tcBorders>
          </w:tcPr>
          <w:p w:rsidR="00386FE6" w:rsidRDefault="00CE5CDB"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3780" w:type="dxa"/>
            <w:tcBorders>
              <w:top w:val="single" w:sz="4" w:space="0" w:color="auto"/>
              <w:left w:val="single" w:sz="4" w:space="0" w:color="auto"/>
              <w:bottom w:val="single" w:sz="4" w:space="0" w:color="auto"/>
              <w:right w:val="single" w:sz="4" w:space="0" w:color="auto"/>
            </w:tcBorders>
          </w:tcPr>
          <w:p w:rsidR="00386FE6" w:rsidRDefault="00386FE6"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Буряк столовий</w:t>
            </w:r>
          </w:p>
        </w:tc>
        <w:tc>
          <w:tcPr>
            <w:tcW w:w="2520" w:type="dxa"/>
            <w:tcBorders>
              <w:top w:val="single" w:sz="4" w:space="0" w:color="auto"/>
              <w:left w:val="single" w:sz="4" w:space="0" w:color="auto"/>
              <w:bottom w:val="single" w:sz="4" w:space="0" w:color="auto"/>
              <w:right w:val="single" w:sz="4" w:space="0" w:color="auto"/>
            </w:tcBorders>
            <w:vAlign w:val="center"/>
          </w:tcPr>
          <w:p w:rsidR="00386FE6" w:rsidRDefault="00386FE6" w:rsidP="00F56008">
            <w:pPr>
              <w:jc w:val="center"/>
              <w:rPr>
                <w:rFonts w:ascii="Times New Roman" w:hAnsi="Times New Roman"/>
                <w:b/>
                <w:color w:val="000000"/>
                <w:sz w:val="24"/>
                <w:szCs w:val="24"/>
              </w:rPr>
            </w:pPr>
            <w:r>
              <w:rPr>
                <w:rFonts w:ascii="Times New Roman" w:hAnsi="Times New Roman"/>
                <w:b/>
                <w:color w:val="000000"/>
                <w:sz w:val="24"/>
                <w:szCs w:val="24"/>
              </w:rPr>
              <w:t>кг</w:t>
            </w:r>
          </w:p>
        </w:tc>
        <w:tc>
          <w:tcPr>
            <w:tcW w:w="2235" w:type="dxa"/>
            <w:tcBorders>
              <w:top w:val="single" w:sz="4" w:space="0" w:color="auto"/>
              <w:left w:val="single" w:sz="4" w:space="0" w:color="auto"/>
              <w:bottom w:val="single" w:sz="4" w:space="0" w:color="auto"/>
              <w:right w:val="single" w:sz="4" w:space="0" w:color="auto"/>
            </w:tcBorders>
            <w:vAlign w:val="center"/>
          </w:tcPr>
          <w:p w:rsidR="00386FE6" w:rsidRPr="00FC028E" w:rsidRDefault="00DD52F5" w:rsidP="00801796">
            <w:pPr>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5</w:t>
            </w:r>
            <w:bookmarkStart w:id="0" w:name="_GoBack"/>
            <w:bookmarkEnd w:id="0"/>
            <w:r w:rsidR="00801796">
              <w:rPr>
                <w:rFonts w:ascii="Times New Roman" w:hAnsi="Times New Roman"/>
                <w:b/>
                <w:bCs/>
                <w:snapToGrid w:val="0"/>
                <w:color w:val="000000"/>
                <w:sz w:val="24"/>
                <w:szCs w:val="24"/>
              </w:rPr>
              <w:t>5</w:t>
            </w:r>
            <w:r w:rsidR="00386FE6">
              <w:rPr>
                <w:rFonts w:ascii="Times New Roman" w:hAnsi="Times New Roman"/>
                <w:b/>
                <w:bCs/>
                <w:snapToGrid w:val="0"/>
                <w:color w:val="000000"/>
                <w:sz w:val="24"/>
                <w:szCs w:val="24"/>
              </w:rPr>
              <w:t>00</w:t>
            </w:r>
          </w:p>
        </w:tc>
      </w:tr>
      <w:tr w:rsidR="00662CAA" w:rsidTr="00F56008">
        <w:trPr>
          <w:trHeight w:val="384"/>
        </w:trPr>
        <w:tc>
          <w:tcPr>
            <w:tcW w:w="720" w:type="dxa"/>
            <w:tcBorders>
              <w:top w:val="single" w:sz="4" w:space="0" w:color="auto"/>
              <w:left w:val="single" w:sz="4" w:space="0" w:color="auto"/>
              <w:bottom w:val="single" w:sz="4" w:space="0" w:color="auto"/>
              <w:right w:val="single" w:sz="4" w:space="0" w:color="auto"/>
            </w:tcBorders>
          </w:tcPr>
          <w:p w:rsidR="00662CAA" w:rsidRPr="00FC028E" w:rsidRDefault="00CE5CDB"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3780" w:type="dxa"/>
            <w:tcBorders>
              <w:top w:val="single" w:sz="4" w:space="0" w:color="auto"/>
              <w:left w:val="single" w:sz="4" w:space="0" w:color="auto"/>
              <w:bottom w:val="single" w:sz="4" w:space="0" w:color="auto"/>
              <w:right w:val="single" w:sz="4" w:space="0" w:color="auto"/>
            </w:tcBorders>
          </w:tcPr>
          <w:p w:rsidR="00662CAA" w:rsidRPr="00FC028E" w:rsidRDefault="00662CAA"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Капуста </w:t>
            </w:r>
            <w:r w:rsidR="00386FE6">
              <w:rPr>
                <w:rFonts w:ascii="Times New Roman" w:eastAsia="Calibri" w:hAnsi="Times New Roman" w:cs="Times New Roman"/>
                <w:color w:val="000000"/>
                <w:sz w:val="24"/>
                <w:szCs w:val="24"/>
              </w:rPr>
              <w:t>свіжа</w:t>
            </w:r>
          </w:p>
        </w:tc>
        <w:tc>
          <w:tcPr>
            <w:tcW w:w="2520" w:type="dxa"/>
            <w:tcBorders>
              <w:top w:val="single" w:sz="4" w:space="0" w:color="auto"/>
              <w:left w:val="single" w:sz="4" w:space="0" w:color="auto"/>
              <w:bottom w:val="single" w:sz="4" w:space="0" w:color="auto"/>
              <w:right w:val="single" w:sz="4" w:space="0" w:color="auto"/>
            </w:tcBorders>
            <w:vAlign w:val="center"/>
          </w:tcPr>
          <w:p w:rsidR="00662CAA" w:rsidRPr="00FC028E" w:rsidRDefault="00662CAA" w:rsidP="00F56008">
            <w:pPr>
              <w:jc w:val="center"/>
              <w:rPr>
                <w:rFonts w:ascii="Times New Roman" w:hAnsi="Times New Roman"/>
                <w:b/>
                <w:color w:val="000000"/>
                <w:sz w:val="24"/>
                <w:szCs w:val="24"/>
              </w:rPr>
            </w:pPr>
            <w:r w:rsidRPr="00FC028E">
              <w:rPr>
                <w:rFonts w:ascii="Times New Roman" w:hAnsi="Times New Roman"/>
                <w:b/>
                <w:color w:val="000000"/>
                <w:sz w:val="24"/>
                <w:szCs w:val="24"/>
              </w:rPr>
              <w:t>кг</w:t>
            </w:r>
          </w:p>
        </w:tc>
        <w:tc>
          <w:tcPr>
            <w:tcW w:w="2235" w:type="dxa"/>
            <w:tcBorders>
              <w:top w:val="single" w:sz="4" w:space="0" w:color="auto"/>
              <w:left w:val="single" w:sz="4" w:space="0" w:color="auto"/>
              <w:bottom w:val="single" w:sz="4" w:space="0" w:color="auto"/>
              <w:right w:val="single" w:sz="4" w:space="0" w:color="auto"/>
            </w:tcBorders>
            <w:vAlign w:val="center"/>
          </w:tcPr>
          <w:p w:rsidR="00662CAA" w:rsidRPr="00FC028E" w:rsidRDefault="00801796" w:rsidP="00386FE6">
            <w:pPr>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690</w:t>
            </w:r>
            <w:r w:rsidR="00386FE6">
              <w:rPr>
                <w:rFonts w:ascii="Times New Roman" w:hAnsi="Times New Roman"/>
                <w:b/>
                <w:bCs/>
                <w:snapToGrid w:val="0"/>
                <w:color w:val="000000"/>
                <w:sz w:val="24"/>
                <w:szCs w:val="24"/>
              </w:rPr>
              <w:t>0</w:t>
            </w:r>
          </w:p>
        </w:tc>
      </w:tr>
      <w:tr w:rsidR="00662CAA" w:rsidTr="00F56008">
        <w:trPr>
          <w:trHeight w:val="384"/>
        </w:trPr>
        <w:tc>
          <w:tcPr>
            <w:tcW w:w="720" w:type="dxa"/>
            <w:tcBorders>
              <w:top w:val="single" w:sz="4" w:space="0" w:color="auto"/>
              <w:left w:val="single" w:sz="4" w:space="0" w:color="auto"/>
              <w:bottom w:val="single" w:sz="4" w:space="0" w:color="auto"/>
              <w:right w:val="single" w:sz="4" w:space="0" w:color="auto"/>
            </w:tcBorders>
          </w:tcPr>
          <w:p w:rsidR="00662CAA" w:rsidRDefault="00CE5CDB"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3780" w:type="dxa"/>
            <w:tcBorders>
              <w:top w:val="single" w:sz="4" w:space="0" w:color="auto"/>
              <w:left w:val="single" w:sz="4" w:space="0" w:color="auto"/>
              <w:bottom w:val="single" w:sz="4" w:space="0" w:color="auto"/>
              <w:right w:val="single" w:sz="4" w:space="0" w:color="auto"/>
            </w:tcBorders>
          </w:tcPr>
          <w:p w:rsidR="00662CAA" w:rsidRDefault="00386FE6"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Морква</w:t>
            </w:r>
          </w:p>
        </w:tc>
        <w:tc>
          <w:tcPr>
            <w:tcW w:w="2520" w:type="dxa"/>
            <w:tcBorders>
              <w:top w:val="single" w:sz="4" w:space="0" w:color="auto"/>
              <w:left w:val="single" w:sz="4" w:space="0" w:color="auto"/>
              <w:bottom w:val="single" w:sz="4" w:space="0" w:color="auto"/>
              <w:right w:val="single" w:sz="4" w:space="0" w:color="auto"/>
            </w:tcBorders>
            <w:vAlign w:val="center"/>
          </w:tcPr>
          <w:p w:rsidR="00662CAA" w:rsidRPr="00FC028E" w:rsidRDefault="00662CAA" w:rsidP="00F56008">
            <w:pPr>
              <w:jc w:val="center"/>
              <w:rPr>
                <w:rFonts w:ascii="Times New Roman" w:hAnsi="Times New Roman"/>
                <w:b/>
                <w:color w:val="000000"/>
                <w:sz w:val="24"/>
                <w:szCs w:val="24"/>
              </w:rPr>
            </w:pPr>
            <w:r>
              <w:rPr>
                <w:rFonts w:ascii="Times New Roman" w:hAnsi="Times New Roman"/>
                <w:b/>
                <w:color w:val="000000"/>
                <w:sz w:val="24"/>
                <w:szCs w:val="24"/>
              </w:rPr>
              <w:t>кг</w:t>
            </w:r>
          </w:p>
        </w:tc>
        <w:tc>
          <w:tcPr>
            <w:tcW w:w="2235" w:type="dxa"/>
            <w:tcBorders>
              <w:top w:val="single" w:sz="4" w:space="0" w:color="auto"/>
              <w:left w:val="single" w:sz="4" w:space="0" w:color="auto"/>
              <w:bottom w:val="single" w:sz="4" w:space="0" w:color="auto"/>
              <w:right w:val="single" w:sz="4" w:space="0" w:color="auto"/>
            </w:tcBorders>
            <w:vAlign w:val="center"/>
          </w:tcPr>
          <w:p w:rsidR="00662CAA" w:rsidRPr="00FC028E" w:rsidRDefault="00801796" w:rsidP="00386FE6">
            <w:pPr>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525</w:t>
            </w:r>
            <w:r w:rsidR="00386FE6">
              <w:rPr>
                <w:rFonts w:ascii="Times New Roman" w:hAnsi="Times New Roman"/>
                <w:b/>
                <w:bCs/>
                <w:snapToGrid w:val="0"/>
                <w:color w:val="000000"/>
                <w:sz w:val="24"/>
                <w:szCs w:val="24"/>
              </w:rPr>
              <w:t>0</w:t>
            </w:r>
          </w:p>
        </w:tc>
      </w:tr>
      <w:tr w:rsidR="00386FE6" w:rsidTr="00F56008">
        <w:trPr>
          <w:trHeight w:val="384"/>
        </w:trPr>
        <w:tc>
          <w:tcPr>
            <w:tcW w:w="720" w:type="dxa"/>
            <w:tcBorders>
              <w:top w:val="single" w:sz="4" w:space="0" w:color="auto"/>
              <w:left w:val="single" w:sz="4" w:space="0" w:color="auto"/>
              <w:bottom w:val="single" w:sz="4" w:space="0" w:color="auto"/>
              <w:right w:val="single" w:sz="4" w:space="0" w:color="auto"/>
            </w:tcBorders>
          </w:tcPr>
          <w:p w:rsidR="00386FE6" w:rsidRDefault="00CE5CDB"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3780" w:type="dxa"/>
            <w:tcBorders>
              <w:top w:val="single" w:sz="4" w:space="0" w:color="auto"/>
              <w:left w:val="single" w:sz="4" w:space="0" w:color="auto"/>
              <w:bottom w:val="single" w:sz="4" w:space="0" w:color="auto"/>
              <w:right w:val="single" w:sz="4" w:space="0" w:color="auto"/>
            </w:tcBorders>
          </w:tcPr>
          <w:p w:rsidR="00386FE6" w:rsidRDefault="00386FE6" w:rsidP="00F56008">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Цибуля</w:t>
            </w:r>
          </w:p>
        </w:tc>
        <w:tc>
          <w:tcPr>
            <w:tcW w:w="2520" w:type="dxa"/>
            <w:tcBorders>
              <w:top w:val="single" w:sz="4" w:space="0" w:color="auto"/>
              <w:left w:val="single" w:sz="4" w:space="0" w:color="auto"/>
              <w:bottom w:val="single" w:sz="4" w:space="0" w:color="auto"/>
              <w:right w:val="single" w:sz="4" w:space="0" w:color="auto"/>
            </w:tcBorders>
            <w:vAlign w:val="center"/>
          </w:tcPr>
          <w:p w:rsidR="00386FE6" w:rsidRDefault="00386FE6" w:rsidP="00F56008">
            <w:pPr>
              <w:jc w:val="center"/>
              <w:rPr>
                <w:rFonts w:ascii="Times New Roman" w:hAnsi="Times New Roman"/>
                <w:b/>
                <w:color w:val="000000"/>
                <w:sz w:val="24"/>
                <w:szCs w:val="24"/>
              </w:rPr>
            </w:pPr>
            <w:r>
              <w:rPr>
                <w:rFonts w:ascii="Times New Roman" w:hAnsi="Times New Roman"/>
                <w:b/>
                <w:color w:val="000000"/>
                <w:sz w:val="24"/>
                <w:szCs w:val="24"/>
              </w:rPr>
              <w:t>кг</w:t>
            </w:r>
          </w:p>
        </w:tc>
        <w:tc>
          <w:tcPr>
            <w:tcW w:w="2235" w:type="dxa"/>
            <w:tcBorders>
              <w:top w:val="single" w:sz="4" w:space="0" w:color="auto"/>
              <w:left w:val="single" w:sz="4" w:space="0" w:color="auto"/>
              <w:bottom w:val="single" w:sz="4" w:space="0" w:color="auto"/>
              <w:right w:val="single" w:sz="4" w:space="0" w:color="auto"/>
            </w:tcBorders>
            <w:vAlign w:val="center"/>
          </w:tcPr>
          <w:p w:rsidR="00386FE6" w:rsidRPr="00FC028E" w:rsidRDefault="00801796" w:rsidP="00386FE6">
            <w:pPr>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3</w:t>
            </w:r>
            <w:r w:rsidR="00386FE6">
              <w:rPr>
                <w:rFonts w:ascii="Times New Roman" w:hAnsi="Times New Roman"/>
                <w:b/>
                <w:bCs/>
                <w:snapToGrid w:val="0"/>
                <w:color w:val="000000"/>
                <w:sz w:val="24"/>
                <w:szCs w:val="24"/>
              </w:rPr>
              <w:t>500</w:t>
            </w:r>
          </w:p>
        </w:tc>
      </w:tr>
    </w:tbl>
    <w:p w:rsidR="00662CAA" w:rsidRPr="00D83F02" w:rsidRDefault="00662CAA" w:rsidP="00662CAA">
      <w:pPr>
        <w:spacing w:after="0" w:line="240" w:lineRule="auto"/>
        <w:rPr>
          <w:rFonts w:ascii="Times New Roman" w:hAnsi="Times New Roman"/>
          <w:sz w:val="26"/>
          <w:szCs w:val="26"/>
          <w:lang w:val="ru-RU" w:eastAsia="ru-RU"/>
        </w:rPr>
      </w:pPr>
      <w:r>
        <w:rPr>
          <w:rFonts w:ascii="Times New Roman" w:hAnsi="Times New Roman"/>
          <w:color w:val="000000"/>
          <w:spacing w:val="3"/>
          <w:sz w:val="24"/>
          <w:szCs w:val="24"/>
        </w:rPr>
        <w:t>…………………………………………………………………………………………………….</w:t>
      </w:r>
    </w:p>
    <w:p w:rsidR="00BE2AAE" w:rsidRPr="00BE2AAE" w:rsidRDefault="00BE2AAE" w:rsidP="00662CAA">
      <w:pPr>
        <w:shd w:val="clear" w:color="auto" w:fill="FFFFFF"/>
        <w:spacing w:after="0" w:line="240" w:lineRule="auto"/>
        <w:ind w:firstLine="709"/>
        <w:jc w:val="both"/>
        <w:rPr>
          <w:rFonts w:ascii="Times New Roman" w:hAnsi="Times New Roman"/>
          <w:color w:val="FF0000"/>
          <w:sz w:val="24"/>
          <w:szCs w:val="24"/>
          <w:lang w:eastAsia="ru-RU"/>
        </w:rPr>
      </w:pPr>
    </w:p>
    <w:p w:rsidR="00BE2AAE" w:rsidRPr="00BE2AAE" w:rsidRDefault="00BE2AAE" w:rsidP="00BE2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eastAsia="uk-UA"/>
        </w:rPr>
      </w:pPr>
      <w:r w:rsidRPr="00BE2AAE">
        <w:rPr>
          <w:rFonts w:ascii="Times New Roman" w:hAnsi="Times New Roman"/>
          <w:sz w:val="24"/>
          <w:szCs w:val="24"/>
          <w:lang w:eastAsia="uk-UA"/>
        </w:rPr>
        <w:t>Весь поставлений товар повинен відповідати вимогам Закону України «</w:t>
      </w:r>
      <w:r w:rsidRPr="00BE2AAE">
        <w:rPr>
          <w:rFonts w:ascii="Times New Roman" w:hAnsi="Times New Roman"/>
          <w:bCs/>
          <w:sz w:val="24"/>
          <w:szCs w:val="24"/>
          <w:bdr w:val="none" w:sz="0" w:space="0" w:color="auto" w:frame="1"/>
          <w:lang w:eastAsia="uk-UA"/>
        </w:rPr>
        <w:t>Про безпечність та якість харчових продуктів</w:t>
      </w:r>
      <w:r w:rsidRPr="00BE2AAE">
        <w:rPr>
          <w:rFonts w:ascii="Times New Roman" w:hAnsi="Times New Roman"/>
          <w:sz w:val="24"/>
          <w:szCs w:val="24"/>
          <w:lang w:eastAsia="uk-UA"/>
        </w:rPr>
        <w:t>»</w:t>
      </w:r>
      <w:r w:rsidRPr="00BE2AAE">
        <w:rPr>
          <w:rFonts w:ascii="Times New Roman" w:hAnsi="Times New Roman"/>
          <w:sz w:val="24"/>
          <w:szCs w:val="24"/>
          <w:bdr w:val="none" w:sz="0" w:space="0" w:color="auto" w:frame="1"/>
          <w:shd w:val="clear" w:color="auto" w:fill="FFFFFF"/>
          <w:lang w:eastAsia="uk-UA"/>
        </w:rPr>
        <w:t xml:space="preserve"> від 23.12.1997</w:t>
      </w:r>
      <w:r w:rsidRPr="00BE2AAE">
        <w:rPr>
          <w:rFonts w:ascii="Times New Roman" w:hAnsi="Times New Roman"/>
          <w:sz w:val="24"/>
          <w:szCs w:val="24"/>
          <w:shd w:val="clear" w:color="auto" w:fill="FFFFFF"/>
          <w:lang w:eastAsia="uk-UA"/>
        </w:rPr>
        <w:t> № </w:t>
      </w:r>
      <w:r w:rsidRPr="00BE2AAE">
        <w:rPr>
          <w:rFonts w:ascii="Times New Roman" w:hAnsi="Times New Roman"/>
          <w:bCs/>
          <w:sz w:val="24"/>
          <w:szCs w:val="24"/>
          <w:bdr w:val="none" w:sz="0" w:space="0" w:color="auto" w:frame="1"/>
          <w:shd w:val="clear" w:color="auto" w:fill="FFFFFF"/>
          <w:lang w:eastAsia="uk-UA"/>
        </w:rPr>
        <w:t>771/97-ВР</w:t>
      </w:r>
      <w:r w:rsidRPr="00BE2AAE">
        <w:rPr>
          <w:rFonts w:ascii="Times New Roman" w:hAnsi="Times New Roman"/>
          <w:sz w:val="24"/>
          <w:szCs w:val="24"/>
          <w:lang w:eastAsia="uk-UA"/>
        </w:rPr>
        <w:t xml:space="preserve">,  нормативно-технологічній документації, встановленим санітарно-гігієнічним нормам, нормам стандартизації і сертифікації. </w:t>
      </w:r>
    </w:p>
    <w:p w:rsidR="00BE2AAE" w:rsidRPr="00BE2AAE" w:rsidRDefault="00BE2AAE" w:rsidP="00BE2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eastAsia="uk-UA"/>
        </w:rPr>
      </w:pPr>
    </w:p>
    <w:p w:rsidR="00BE2AAE" w:rsidRPr="00BE2AAE" w:rsidRDefault="00BE2AAE" w:rsidP="00BE2AAE">
      <w:pPr>
        <w:tabs>
          <w:tab w:val="left" w:pos="9639"/>
        </w:tabs>
        <w:jc w:val="both"/>
        <w:rPr>
          <w:rFonts w:ascii="Times New Roman" w:hAnsi="Times New Roman"/>
          <w:sz w:val="24"/>
          <w:szCs w:val="24"/>
          <w:lang w:eastAsia="uk-UA"/>
        </w:rPr>
      </w:pPr>
      <w:r w:rsidRPr="00BE2AAE">
        <w:rPr>
          <w:rFonts w:ascii="Times New Roman" w:hAnsi="Times New Roman"/>
          <w:sz w:val="24"/>
          <w:szCs w:val="24"/>
          <w:lang w:eastAsia="uk-UA"/>
        </w:rPr>
        <w:t xml:space="preserve">     Поставка товару здійснюється до закладів  Замовника за рахунок Постачальника, згідно </w:t>
      </w:r>
      <w:r w:rsidRPr="00BE2AAE">
        <w:rPr>
          <w:rFonts w:ascii="Times New Roman" w:hAnsi="Times New Roman"/>
          <w:b/>
          <w:sz w:val="24"/>
          <w:szCs w:val="24"/>
          <w:lang w:eastAsia="uk-UA"/>
        </w:rPr>
        <w:t xml:space="preserve">заявок Замовника. </w:t>
      </w:r>
      <w:r w:rsidRPr="00BE2AAE">
        <w:rPr>
          <w:rFonts w:ascii="Times New Roman" w:hAnsi="Times New Roman"/>
          <w:sz w:val="24"/>
          <w:szCs w:val="24"/>
          <w:lang w:eastAsia="uk-UA"/>
        </w:rPr>
        <w:t xml:space="preserve">Кожна партія повинна супроводжуватися документами, </w:t>
      </w:r>
      <w:r w:rsidRPr="00BE2AAE">
        <w:rPr>
          <w:rFonts w:ascii="Times New Roman" w:hAnsi="Times New Roman"/>
          <w:sz w:val="24"/>
          <w:szCs w:val="24"/>
          <w:u w:val="single"/>
          <w:lang w:eastAsia="uk-UA"/>
        </w:rPr>
        <w:t>що підтверджують їх походження безпечність і якість, відповідність вимогам державних стандартів, санітарно гігієнічним вимогам</w:t>
      </w:r>
      <w:r w:rsidRPr="00BE2AAE">
        <w:rPr>
          <w:rFonts w:ascii="Times New Roman" w:hAnsi="Times New Roman"/>
          <w:sz w:val="24"/>
          <w:szCs w:val="24"/>
          <w:lang w:eastAsia="uk-UA"/>
        </w:rPr>
        <w:t xml:space="preserve"> ,</w:t>
      </w:r>
      <w:r w:rsidRPr="00BE2AAE">
        <w:rPr>
          <w:rFonts w:ascii="Times New Roman" w:hAnsi="Times New Roman"/>
          <w:sz w:val="24"/>
          <w:szCs w:val="24"/>
          <w:u w:val="single"/>
          <w:lang w:eastAsia="uk-UA"/>
        </w:rPr>
        <w:t>також рахунок, видаткова накладна</w:t>
      </w:r>
      <w:r w:rsidRPr="007F02E1">
        <w:rPr>
          <w:rFonts w:ascii="Times New Roman" w:hAnsi="Times New Roman"/>
          <w:sz w:val="24"/>
          <w:szCs w:val="24"/>
          <w:u w:val="single"/>
          <w:lang w:eastAsia="uk-UA"/>
        </w:rPr>
        <w:t xml:space="preserve">, </w:t>
      </w:r>
      <w:r w:rsidRPr="007F02E1">
        <w:rPr>
          <w:rFonts w:ascii="Times New Roman" w:hAnsi="Times New Roman"/>
          <w:sz w:val="24"/>
          <w:szCs w:val="24"/>
          <w:u w:val="single"/>
        </w:rPr>
        <w:t>товарно-транспортна накладна</w:t>
      </w:r>
      <w:r w:rsidRPr="00BE2AAE">
        <w:rPr>
          <w:rFonts w:ascii="Times New Roman" w:hAnsi="Times New Roman"/>
          <w:sz w:val="24"/>
          <w:szCs w:val="24"/>
          <w:lang w:eastAsia="uk-UA"/>
        </w:rPr>
        <w:t xml:space="preserve">.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 кожній одиниці товару повинна бути наступна інформація: назва харчового продукту, назва та адреса підприємства - виробника, вага, </w:t>
      </w:r>
      <w:proofErr w:type="spellStart"/>
      <w:r w:rsidRPr="00BE2AAE">
        <w:rPr>
          <w:rFonts w:ascii="Times New Roman" w:hAnsi="Times New Roman"/>
          <w:sz w:val="24"/>
          <w:szCs w:val="24"/>
          <w:lang w:eastAsia="uk-UA"/>
        </w:rPr>
        <w:t>нетто</w:t>
      </w:r>
      <w:proofErr w:type="spellEnd"/>
      <w:r w:rsidRPr="00BE2AAE">
        <w:rPr>
          <w:rFonts w:ascii="Times New Roman" w:hAnsi="Times New Roman"/>
          <w:sz w:val="24"/>
          <w:szCs w:val="24"/>
          <w:lang w:eastAsia="uk-UA"/>
        </w:rPr>
        <w:t>, склад, дата виготовлення, термін придатності та умови зберігання, дані про енергетичну цінність.</w:t>
      </w:r>
    </w:p>
    <w:p w:rsidR="00BE2AAE" w:rsidRPr="00BE2AAE" w:rsidRDefault="00BE2AAE" w:rsidP="00BE2AAE">
      <w:pPr>
        <w:tabs>
          <w:tab w:val="left" w:pos="9639"/>
        </w:tabs>
        <w:jc w:val="both"/>
        <w:rPr>
          <w:rFonts w:ascii="Times New Roman" w:hAnsi="Times New Roman"/>
          <w:sz w:val="24"/>
          <w:szCs w:val="24"/>
          <w:lang w:eastAsia="uk-UA"/>
        </w:rPr>
      </w:pPr>
      <w:r w:rsidRPr="00BE2AAE">
        <w:rPr>
          <w:rFonts w:ascii="Times New Roman" w:hAnsi="Times New Roman"/>
          <w:sz w:val="24"/>
          <w:szCs w:val="24"/>
          <w:lang w:eastAsia="uk-UA"/>
        </w:rPr>
        <w:t xml:space="preserve">         Товар має постачатися спецтранспортом, який відповідає всім санітарним нормам та  вимогам.   Водій та особи, які супроводжують товар  в дорозі та виконують </w:t>
      </w:r>
      <w:proofErr w:type="spellStart"/>
      <w:r w:rsidRPr="00BE2AAE">
        <w:rPr>
          <w:rFonts w:ascii="Times New Roman" w:hAnsi="Times New Roman"/>
          <w:sz w:val="24"/>
          <w:szCs w:val="24"/>
          <w:lang w:eastAsia="uk-UA"/>
        </w:rPr>
        <w:t>навантажувально</w:t>
      </w:r>
      <w:proofErr w:type="spellEnd"/>
      <w:r w:rsidRPr="00BE2AAE">
        <w:rPr>
          <w:rFonts w:ascii="Times New Roman" w:hAnsi="Times New Roman"/>
          <w:sz w:val="24"/>
          <w:szCs w:val="24"/>
          <w:lang w:eastAsia="uk-UA"/>
        </w:rPr>
        <w:t xml:space="preserve"> - розвантажувальні роботи, повинні мати медичну книжку та медичну карту з результатами проходження обов’язкових медичних оглядів та забезпечені санітарним одягом (халат, рукавиці). </w:t>
      </w:r>
    </w:p>
    <w:p w:rsidR="00BE2AAE" w:rsidRPr="00BE2AAE" w:rsidRDefault="00BE2AAE" w:rsidP="00BE2AAE">
      <w:pPr>
        <w:ind w:firstLine="708"/>
        <w:jc w:val="both"/>
        <w:rPr>
          <w:rFonts w:ascii="Times New Roman" w:hAnsi="Times New Roman"/>
          <w:sz w:val="24"/>
          <w:szCs w:val="24"/>
          <w:lang w:eastAsia="uk-UA"/>
        </w:rPr>
      </w:pPr>
      <w:r w:rsidRPr="00BE2AAE">
        <w:rPr>
          <w:rFonts w:ascii="Times New Roman" w:hAnsi="Times New Roman"/>
          <w:sz w:val="24"/>
          <w:szCs w:val="24"/>
          <w:lang w:eastAsia="uk-UA"/>
        </w:rPr>
        <w:t>На момент поставки термін придатності до споживання товару повинен складати не менше, ніж 90 % до загального терміну придатності до споживання.</w:t>
      </w:r>
    </w:p>
    <w:p w:rsidR="00BE2AAE" w:rsidRPr="00BE2AAE" w:rsidRDefault="00BE2AAE" w:rsidP="00BE2AAE">
      <w:pPr>
        <w:tabs>
          <w:tab w:val="left" w:pos="9639"/>
        </w:tabs>
        <w:jc w:val="both"/>
        <w:rPr>
          <w:rFonts w:ascii="Times New Roman" w:hAnsi="Times New Roman"/>
          <w:sz w:val="24"/>
          <w:szCs w:val="24"/>
          <w:lang w:eastAsia="uk-UA"/>
        </w:rPr>
      </w:pPr>
      <w:r w:rsidRPr="00BE2AAE">
        <w:rPr>
          <w:rFonts w:ascii="Times New Roman" w:hAnsi="Times New Roman"/>
          <w:sz w:val="24"/>
          <w:szCs w:val="24"/>
          <w:lang w:eastAsia="uk-UA"/>
        </w:rPr>
        <w:t xml:space="preserve">       Я</w:t>
      </w:r>
      <w:r w:rsidRPr="00BE2AAE">
        <w:rPr>
          <w:rFonts w:ascii="Times New Roman" w:hAnsi="Times New Roman"/>
          <w:sz w:val="24"/>
          <w:szCs w:val="24"/>
          <w:shd w:val="clear" w:color="auto" w:fill="FFFFFF"/>
          <w:lang w:eastAsia="uk-UA"/>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w:t>
      </w:r>
    </w:p>
    <w:p w:rsidR="00BE2AAE" w:rsidRPr="00BE2AAE" w:rsidRDefault="00BE2AAE" w:rsidP="00BE2AAE">
      <w:pPr>
        <w:spacing w:after="0"/>
        <w:outlineLvl w:val="0"/>
        <w:rPr>
          <w:rFonts w:ascii="Times New Roman" w:hAnsi="Times New Roman"/>
          <w:b/>
          <w:sz w:val="24"/>
          <w:szCs w:val="24"/>
          <w:lang w:eastAsia="uk-UA"/>
        </w:rPr>
      </w:pPr>
    </w:p>
    <w:p w:rsidR="00BE2AAE" w:rsidRPr="00BE2AAE" w:rsidRDefault="00BE2AAE" w:rsidP="00BE2AAE">
      <w:pPr>
        <w:shd w:val="clear" w:color="auto" w:fill="FFFFFF"/>
        <w:tabs>
          <w:tab w:val="center" w:pos="426"/>
        </w:tabs>
        <w:spacing w:after="0"/>
        <w:jc w:val="both"/>
        <w:rPr>
          <w:rFonts w:ascii="Times New Roman" w:hAnsi="Times New Roman"/>
          <w:b/>
          <w:color w:val="000000"/>
          <w:sz w:val="24"/>
          <w:szCs w:val="24"/>
          <w:lang w:eastAsia="uk-UA"/>
        </w:rPr>
      </w:pPr>
      <w:r w:rsidRPr="00BE2AAE">
        <w:rPr>
          <w:rFonts w:ascii="Times New Roman" w:hAnsi="Times New Roman"/>
          <w:b/>
          <w:color w:val="000000"/>
          <w:sz w:val="24"/>
          <w:szCs w:val="24"/>
          <w:lang w:eastAsia="uk-UA"/>
        </w:rPr>
        <w:t>Документи, які повинен надати учасник у складі тендерної пропозиції:</w:t>
      </w:r>
    </w:p>
    <w:p w:rsidR="00BE2AAE" w:rsidRPr="00BE2AAE" w:rsidRDefault="00BE2AAE" w:rsidP="00BE2AAE">
      <w:pPr>
        <w:widowControl w:val="0"/>
        <w:numPr>
          <w:ilvl w:val="0"/>
          <w:numId w:val="1"/>
        </w:numPr>
        <w:shd w:val="clear" w:color="auto" w:fill="FFFFFF"/>
        <w:tabs>
          <w:tab w:val="left" w:pos="994"/>
        </w:tabs>
        <w:autoSpaceDE w:val="0"/>
        <w:autoSpaceDN w:val="0"/>
        <w:adjustRightInd w:val="0"/>
        <w:spacing w:after="0" w:line="259" w:lineRule="auto"/>
        <w:contextualSpacing/>
        <w:jc w:val="both"/>
        <w:rPr>
          <w:rFonts w:ascii="Times New Roman" w:hAnsi="Times New Roman"/>
          <w:color w:val="000000"/>
          <w:sz w:val="24"/>
          <w:szCs w:val="24"/>
          <w:lang w:eastAsia="uk-UA"/>
        </w:rPr>
      </w:pPr>
      <w:r w:rsidRPr="00BE2AAE">
        <w:rPr>
          <w:rFonts w:ascii="Times New Roman" w:hAnsi="Times New Roman"/>
          <w:sz w:val="24"/>
          <w:szCs w:val="24"/>
          <w:lang w:eastAsia="uk-UA"/>
        </w:rPr>
        <w:t xml:space="preserve">Учасник письмово гарантує, що технічні і якісні характеристики товарів, які </w:t>
      </w:r>
      <w:r w:rsidRPr="00BE2AAE">
        <w:rPr>
          <w:rFonts w:ascii="Times New Roman" w:hAnsi="Times New Roman"/>
          <w:color w:val="000000"/>
          <w:sz w:val="24"/>
          <w:szCs w:val="24"/>
          <w:lang w:eastAsia="uk-UA"/>
        </w:rPr>
        <w:t xml:space="preserve">наведені в переліку, </w:t>
      </w:r>
      <w:r w:rsidRPr="00BE2AAE">
        <w:rPr>
          <w:rFonts w:ascii="Times New Roman" w:hAnsi="Times New Roman"/>
          <w:color w:val="000000"/>
          <w:sz w:val="24"/>
          <w:szCs w:val="24"/>
          <w:u w:val="single"/>
          <w:lang w:eastAsia="uk-UA"/>
        </w:rPr>
        <w:t>передбачають застосування заходів із  захисту довкілля.</w:t>
      </w:r>
    </w:p>
    <w:p w:rsidR="00BE2AAE" w:rsidRPr="00BE2AAE" w:rsidRDefault="00BE2AAE" w:rsidP="00BE2AAE">
      <w:pPr>
        <w:widowControl w:val="0"/>
        <w:numPr>
          <w:ilvl w:val="0"/>
          <w:numId w:val="1"/>
        </w:numPr>
        <w:shd w:val="clear" w:color="auto" w:fill="FFFFFF"/>
        <w:tabs>
          <w:tab w:val="left" w:pos="994"/>
        </w:tabs>
        <w:autoSpaceDE w:val="0"/>
        <w:autoSpaceDN w:val="0"/>
        <w:adjustRightInd w:val="0"/>
        <w:spacing w:after="0" w:line="259" w:lineRule="auto"/>
        <w:contextualSpacing/>
        <w:jc w:val="both"/>
        <w:rPr>
          <w:rFonts w:ascii="Times New Roman" w:hAnsi="Times New Roman"/>
          <w:color w:val="000000"/>
          <w:sz w:val="24"/>
          <w:szCs w:val="24"/>
          <w:lang w:eastAsia="uk-UA"/>
        </w:rPr>
      </w:pPr>
      <w:r w:rsidRPr="00BE2AAE">
        <w:rPr>
          <w:rFonts w:ascii="Times New Roman" w:hAnsi="Times New Roman"/>
          <w:color w:val="000000"/>
          <w:sz w:val="24"/>
          <w:szCs w:val="24"/>
          <w:lang w:eastAsia="uk-UA"/>
        </w:rPr>
        <w:t>Учасник письмово гарантує зменшення цін на товар у випадку відповідного  зменшення ринкових цін.</w:t>
      </w:r>
    </w:p>
    <w:p w:rsidR="00BE2AAE" w:rsidRPr="00BE2AAE" w:rsidRDefault="00BE2AAE" w:rsidP="00BE2AAE">
      <w:pPr>
        <w:widowControl w:val="0"/>
        <w:numPr>
          <w:ilvl w:val="0"/>
          <w:numId w:val="1"/>
        </w:numPr>
        <w:shd w:val="clear" w:color="auto" w:fill="FFFFFF"/>
        <w:tabs>
          <w:tab w:val="left" w:pos="994"/>
        </w:tabs>
        <w:autoSpaceDE w:val="0"/>
        <w:autoSpaceDN w:val="0"/>
        <w:adjustRightInd w:val="0"/>
        <w:spacing w:after="0" w:line="259" w:lineRule="auto"/>
        <w:contextualSpacing/>
        <w:jc w:val="both"/>
        <w:rPr>
          <w:rFonts w:ascii="Times New Roman" w:hAnsi="Times New Roman"/>
          <w:color w:val="000000"/>
          <w:sz w:val="24"/>
          <w:szCs w:val="24"/>
          <w:lang w:eastAsia="uk-UA"/>
        </w:rPr>
      </w:pPr>
      <w:r w:rsidRPr="00BE2AAE">
        <w:rPr>
          <w:rFonts w:ascii="Times New Roman" w:hAnsi="Times New Roman"/>
          <w:color w:val="000000"/>
          <w:sz w:val="24"/>
          <w:szCs w:val="24"/>
          <w:lang w:eastAsia="uk-UA"/>
        </w:rPr>
        <w:t xml:space="preserve">Учасник, у тендерній пропозиції, повинен надати копію сертифікату якості/відповідності або посвідчення якості або паспорт якості або декларацію виробника або протокол випробувань  на </w:t>
      </w:r>
      <w:r w:rsidRPr="00BE2AAE">
        <w:rPr>
          <w:rFonts w:ascii="Times New Roman" w:hAnsi="Times New Roman"/>
          <w:color w:val="000000"/>
          <w:sz w:val="24"/>
          <w:szCs w:val="24"/>
          <w:lang w:eastAsia="uk-UA"/>
        </w:rPr>
        <w:lastRenderedPageBreak/>
        <w:t>товар.</w:t>
      </w:r>
    </w:p>
    <w:p w:rsidR="00BE2AAE" w:rsidRPr="00BE2AAE" w:rsidRDefault="00170AE0" w:rsidP="00BE2AAE">
      <w:pPr>
        <w:numPr>
          <w:ilvl w:val="0"/>
          <w:numId w:val="1"/>
        </w:numPr>
        <w:spacing w:after="0" w:line="240" w:lineRule="auto"/>
        <w:contextualSpacing/>
        <w:jc w:val="both"/>
        <w:rPr>
          <w:rFonts w:ascii="Times New Roman" w:hAnsi="Times New Roman"/>
          <w:sz w:val="24"/>
          <w:szCs w:val="24"/>
          <w:lang w:eastAsia="ru-RU"/>
        </w:rPr>
      </w:pPr>
      <w:proofErr w:type="spellStart"/>
      <w:r>
        <w:rPr>
          <w:rFonts w:ascii="Times New Roman" w:hAnsi="Times New Roman"/>
          <w:sz w:val="24"/>
          <w:szCs w:val="24"/>
          <w:lang w:val="ru-RU" w:eastAsia="ru-RU"/>
        </w:rPr>
        <w:t>К</w:t>
      </w:r>
      <w:r w:rsidR="00BE2AAE" w:rsidRPr="00BE2AAE">
        <w:rPr>
          <w:rFonts w:ascii="Times New Roman" w:hAnsi="Times New Roman"/>
          <w:sz w:val="24"/>
          <w:szCs w:val="24"/>
          <w:lang w:val="ru-RU" w:eastAsia="ru-RU"/>
        </w:rPr>
        <w:t>опію</w:t>
      </w:r>
      <w:proofErr w:type="spellEnd"/>
      <w:r w:rsidR="00BE2AAE" w:rsidRPr="00BE2AAE">
        <w:rPr>
          <w:rFonts w:ascii="Times New Roman" w:hAnsi="Times New Roman"/>
          <w:sz w:val="24"/>
          <w:szCs w:val="24"/>
          <w:lang w:val="ru-RU" w:eastAsia="ru-RU"/>
        </w:rPr>
        <w:t xml:space="preserve"> </w:t>
      </w:r>
      <w:proofErr w:type="spellStart"/>
      <w:r w:rsidR="00BE2AAE" w:rsidRPr="00BE2AAE">
        <w:rPr>
          <w:rFonts w:ascii="Times New Roman" w:hAnsi="Times New Roman"/>
          <w:sz w:val="24"/>
          <w:szCs w:val="24"/>
          <w:lang w:val="ru-RU" w:eastAsia="ru-RU"/>
        </w:rPr>
        <w:t>експлуатаційного</w:t>
      </w:r>
      <w:proofErr w:type="spellEnd"/>
      <w:r w:rsidR="00BE2AAE" w:rsidRPr="00BE2AAE">
        <w:rPr>
          <w:rFonts w:ascii="Times New Roman" w:hAnsi="Times New Roman"/>
          <w:sz w:val="24"/>
          <w:szCs w:val="24"/>
          <w:lang w:val="ru-RU" w:eastAsia="ru-RU"/>
        </w:rPr>
        <w:t xml:space="preserve"> </w:t>
      </w:r>
      <w:proofErr w:type="spellStart"/>
      <w:r w:rsidR="00BE2AAE" w:rsidRPr="00BE2AAE">
        <w:rPr>
          <w:rFonts w:ascii="Times New Roman" w:hAnsi="Times New Roman"/>
          <w:sz w:val="24"/>
          <w:szCs w:val="24"/>
          <w:lang w:val="ru-RU" w:eastAsia="ru-RU"/>
        </w:rPr>
        <w:t>дозволу</w:t>
      </w:r>
      <w:proofErr w:type="spellEnd"/>
      <w:r w:rsidR="00BE2AAE" w:rsidRPr="00BE2AAE">
        <w:rPr>
          <w:rFonts w:ascii="Times New Roman" w:hAnsi="Times New Roman"/>
          <w:sz w:val="24"/>
          <w:szCs w:val="24"/>
          <w:lang w:val="ru-RU" w:eastAsia="ru-RU"/>
        </w:rPr>
        <w:t xml:space="preserve"> для </w:t>
      </w:r>
      <w:proofErr w:type="spellStart"/>
      <w:r w:rsidR="00BE2AAE" w:rsidRPr="00BE2AAE">
        <w:rPr>
          <w:rFonts w:ascii="Times New Roman" w:hAnsi="Times New Roman"/>
          <w:sz w:val="24"/>
          <w:szCs w:val="24"/>
          <w:lang w:val="ru-RU" w:eastAsia="ru-RU"/>
        </w:rPr>
        <w:t>потужностей</w:t>
      </w:r>
      <w:proofErr w:type="spellEnd"/>
      <w:r w:rsidR="00BE2AAE" w:rsidRPr="00BE2AAE">
        <w:rPr>
          <w:rFonts w:ascii="Times New Roman" w:hAnsi="Times New Roman"/>
          <w:sz w:val="24"/>
          <w:szCs w:val="24"/>
          <w:lang w:val="ru-RU" w:eastAsia="ru-RU"/>
        </w:rPr>
        <w:t xml:space="preserve"> (</w:t>
      </w:r>
      <w:r w:rsidR="00BE2AAE" w:rsidRPr="00BE2AAE">
        <w:rPr>
          <w:rFonts w:ascii="Times New Roman" w:hAnsi="Times New Roman"/>
          <w:sz w:val="24"/>
          <w:szCs w:val="24"/>
          <w:lang w:eastAsia="ru-RU"/>
        </w:rPr>
        <w:t>для учасників - виробників</w:t>
      </w:r>
      <w:r w:rsidR="00BE2AAE" w:rsidRPr="00BE2AAE">
        <w:rPr>
          <w:rFonts w:ascii="Times New Roman" w:hAnsi="Times New Roman"/>
          <w:sz w:val="24"/>
          <w:szCs w:val="24"/>
          <w:lang w:val="ru-RU" w:eastAsia="ru-RU"/>
        </w:rPr>
        <w:t>)</w:t>
      </w:r>
      <w:r w:rsidR="00BE2AAE" w:rsidRPr="00BE2AAE">
        <w:rPr>
          <w:rFonts w:ascii="Times New Roman" w:hAnsi="Times New Roman"/>
          <w:sz w:val="24"/>
          <w:szCs w:val="24"/>
          <w:lang w:eastAsia="ru-RU"/>
        </w:rPr>
        <w:t>.</w:t>
      </w:r>
    </w:p>
    <w:p w:rsidR="00BE2AAE" w:rsidRPr="00BE2AAE" w:rsidRDefault="00170AE0" w:rsidP="00BE2AAE">
      <w:pPr>
        <w:numPr>
          <w:ilvl w:val="0"/>
          <w:numId w:val="1"/>
        </w:numPr>
        <w:spacing w:after="0" w:line="240" w:lineRule="auto"/>
        <w:contextualSpacing/>
        <w:jc w:val="both"/>
        <w:rPr>
          <w:rFonts w:ascii="Times New Roman CYR" w:hAnsi="Times New Roman CYR" w:cs="Times New Roman CYR"/>
          <w:sz w:val="24"/>
          <w:szCs w:val="24"/>
          <w:lang w:val="ru-RU" w:eastAsia="ru-RU"/>
        </w:rPr>
      </w:pPr>
      <w:proofErr w:type="spellStart"/>
      <w:r>
        <w:rPr>
          <w:rFonts w:ascii="Times New Roman" w:hAnsi="Times New Roman"/>
          <w:sz w:val="24"/>
          <w:szCs w:val="24"/>
          <w:lang w:val="ru-RU" w:eastAsia="ru-RU"/>
        </w:rPr>
        <w:t>І</w:t>
      </w:r>
      <w:r w:rsidR="00BE2AAE" w:rsidRPr="00BE2AAE">
        <w:rPr>
          <w:rFonts w:ascii="Times New Roman CYR" w:hAnsi="Times New Roman CYR" w:cs="Times New Roman CYR"/>
          <w:sz w:val="24"/>
          <w:szCs w:val="24"/>
          <w:lang w:val="ru-RU" w:eastAsia="ru-RU"/>
        </w:rPr>
        <w:t>нформацію</w:t>
      </w:r>
      <w:proofErr w:type="spellEnd"/>
      <w:r w:rsidR="00BE2AAE" w:rsidRPr="00BE2AAE">
        <w:rPr>
          <w:rFonts w:ascii="Times New Roman CYR" w:hAnsi="Times New Roman CYR" w:cs="Times New Roman CYR"/>
          <w:sz w:val="24"/>
          <w:szCs w:val="24"/>
          <w:lang w:val="ru-RU" w:eastAsia="ru-RU"/>
        </w:rPr>
        <w:t xml:space="preserve"> в </w:t>
      </w:r>
      <w:proofErr w:type="spellStart"/>
      <w:r w:rsidR="00BE2AAE" w:rsidRPr="00BE2AAE">
        <w:rPr>
          <w:rFonts w:ascii="Times New Roman CYR" w:hAnsi="Times New Roman CYR" w:cs="Times New Roman CYR"/>
          <w:sz w:val="24"/>
          <w:szCs w:val="24"/>
          <w:lang w:val="ru-RU" w:eastAsia="ru-RU"/>
        </w:rPr>
        <w:t>довільній</w:t>
      </w:r>
      <w:proofErr w:type="spellEnd"/>
      <w:r w:rsidR="00BE2AAE" w:rsidRPr="00BE2AAE">
        <w:rPr>
          <w:rFonts w:ascii="Times New Roman CYR" w:hAnsi="Times New Roman CYR" w:cs="Times New Roman CYR"/>
          <w:sz w:val="24"/>
          <w:szCs w:val="24"/>
          <w:lang w:val="ru-RU" w:eastAsia="ru-RU"/>
        </w:rPr>
        <w:t xml:space="preserve"> </w:t>
      </w:r>
      <w:proofErr w:type="spellStart"/>
      <w:r w:rsidR="00BE2AAE" w:rsidRPr="00BE2AAE">
        <w:rPr>
          <w:rFonts w:ascii="Times New Roman CYR" w:hAnsi="Times New Roman CYR" w:cs="Times New Roman CYR"/>
          <w:sz w:val="24"/>
          <w:szCs w:val="24"/>
          <w:lang w:val="ru-RU" w:eastAsia="ru-RU"/>
        </w:rPr>
        <w:t>формі</w:t>
      </w:r>
      <w:proofErr w:type="spellEnd"/>
      <w:r w:rsidR="00BE2AAE" w:rsidRPr="00BE2AAE">
        <w:rPr>
          <w:rFonts w:ascii="Times New Roman CYR" w:hAnsi="Times New Roman CYR" w:cs="Times New Roman CYR"/>
          <w:sz w:val="24"/>
          <w:szCs w:val="24"/>
          <w:lang w:val="ru-RU" w:eastAsia="ru-RU"/>
        </w:rPr>
        <w:t xml:space="preserve"> за </w:t>
      </w:r>
      <w:proofErr w:type="spellStart"/>
      <w:r w:rsidR="00BE2AAE" w:rsidRPr="00BE2AAE">
        <w:rPr>
          <w:rFonts w:ascii="Times New Roman CYR" w:hAnsi="Times New Roman CYR" w:cs="Times New Roman CYR"/>
          <w:sz w:val="24"/>
          <w:szCs w:val="24"/>
          <w:lang w:val="ru-RU" w:eastAsia="ru-RU"/>
        </w:rPr>
        <w:t>власноручним</w:t>
      </w:r>
      <w:proofErr w:type="spellEnd"/>
      <w:r w:rsidR="00BE2AAE" w:rsidRPr="00BE2AAE">
        <w:rPr>
          <w:rFonts w:ascii="Times New Roman CYR" w:hAnsi="Times New Roman CYR" w:cs="Times New Roman CYR"/>
          <w:sz w:val="24"/>
          <w:szCs w:val="24"/>
          <w:lang w:val="ru-RU" w:eastAsia="ru-RU"/>
        </w:rPr>
        <w:t xml:space="preserve"> </w:t>
      </w:r>
      <w:proofErr w:type="spellStart"/>
      <w:r w:rsidR="00BE2AAE" w:rsidRPr="00BE2AAE">
        <w:rPr>
          <w:rFonts w:ascii="Times New Roman CYR" w:hAnsi="Times New Roman CYR" w:cs="Times New Roman CYR"/>
          <w:sz w:val="24"/>
          <w:szCs w:val="24"/>
          <w:lang w:val="ru-RU" w:eastAsia="ru-RU"/>
        </w:rPr>
        <w:t>підписом</w:t>
      </w:r>
      <w:proofErr w:type="spellEnd"/>
      <w:r w:rsidR="00BE2AAE" w:rsidRPr="00BE2AAE">
        <w:rPr>
          <w:rFonts w:ascii="Times New Roman CYR" w:hAnsi="Times New Roman CYR" w:cs="Times New Roman CYR"/>
          <w:sz w:val="24"/>
          <w:szCs w:val="24"/>
          <w:lang w:val="ru-RU" w:eastAsia="ru-RU"/>
        </w:rPr>
        <w:t xml:space="preserve"> </w:t>
      </w:r>
      <w:proofErr w:type="spellStart"/>
      <w:r w:rsidR="00BE2AAE" w:rsidRPr="00BE2AAE">
        <w:rPr>
          <w:rFonts w:ascii="Times New Roman CYR" w:hAnsi="Times New Roman CYR" w:cs="Times New Roman CYR"/>
          <w:sz w:val="24"/>
          <w:szCs w:val="24"/>
          <w:lang w:val="ru-RU" w:eastAsia="ru-RU"/>
        </w:rPr>
        <w:t>уповноваженої</w:t>
      </w:r>
      <w:proofErr w:type="spellEnd"/>
      <w:r w:rsidR="00BE2AAE" w:rsidRPr="00BE2AAE">
        <w:rPr>
          <w:rFonts w:ascii="Times New Roman CYR" w:hAnsi="Times New Roman CYR" w:cs="Times New Roman CYR"/>
          <w:sz w:val="24"/>
          <w:szCs w:val="24"/>
          <w:lang w:val="ru-RU" w:eastAsia="ru-RU"/>
        </w:rPr>
        <w:t xml:space="preserve"> особи </w:t>
      </w:r>
    </w:p>
    <w:p w:rsidR="00BE2AAE" w:rsidRDefault="00BE2AAE" w:rsidP="00BE2AAE">
      <w:pPr>
        <w:spacing w:after="0" w:line="240" w:lineRule="auto"/>
        <w:ind w:left="360"/>
        <w:jc w:val="both"/>
        <w:rPr>
          <w:rFonts w:ascii="Times New Roman CYR" w:eastAsiaTheme="minorHAnsi" w:hAnsi="Times New Roman CYR" w:cs="Times New Roman CYR"/>
          <w:sz w:val="24"/>
          <w:szCs w:val="24"/>
          <w:lang w:eastAsia="ru-RU"/>
        </w:rPr>
      </w:pPr>
      <w:r w:rsidRPr="00BE2AAE">
        <w:rPr>
          <w:rFonts w:ascii="Times New Roman CYR" w:eastAsiaTheme="minorHAnsi" w:hAnsi="Times New Roman CYR" w:cs="Times New Roman CYR"/>
          <w:sz w:val="24"/>
          <w:szCs w:val="24"/>
          <w:lang w:val="ru-RU" w:eastAsia="ru-RU"/>
        </w:rPr>
        <w:t xml:space="preserve">      </w:t>
      </w:r>
      <w:proofErr w:type="spellStart"/>
      <w:proofErr w:type="gramStart"/>
      <w:r w:rsidRPr="00BE2AAE">
        <w:rPr>
          <w:rFonts w:ascii="Times New Roman CYR" w:eastAsiaTheme="minorHAnsi" w:hAnsi="Times New Roman CYR" w:cs="Times New Roman CYR"/>
          <w:sz w:val="24"/>
          <w:szCs w:val="24"/>
          <w:lang w:val="ru-RU" w:eastAsia="ru-RU"/>
        </w:rPr>
        <w:t>учасника</w:t>
      </w:r>
      <w:proofErr w:type="spellEnd"/>
      <w:proofErr w:type="gramEnd"/>
      <w:r w:rsidRPr="00BE2AAE">
        <w:rPr>
          <w:rFonts w:ascii="Times New Roman CYR" w:eastAsiaTheme="minorHAnsi" w:hAnsi="Times New Roman CYR" w:cs="Times New Roman CYR"/>
          <w:sz w:val="24"/>
          <w:szCs w:val="24"/>
          <w:lang w:val="ru-RU" w:eastAsia="ru-RU"/>
        </w:rPr>
        <w:t xml:space="preserve"> та </w:t>
      </w:r>
      <w:proofErr w:type="spellStart"/>
      <w:r w:rsidRPr="00BE2AAE">
        <w:rPr>
          <w:rFonts w:ascii="Times New Roman CYR" w:eastAsiaTheme="minorHAnsi" w:hAnsi="Times New Roman CYR" w:cs="Times New Roman CYR"/>
          <w:sz w:val="24"/>
          <w:szCs w:val="24"/>
          <w:lang w:val="ru-RU" w:eastAsia="ru-RU"/>
        </w:rPr>
        <w:t>завірена</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печаткою</w:t>
      </w:r>
      <w:proofErr w:type="spellEnd"/>
      <w:r w:rsidRPr="00BE2AAE">
        <w:rPr>
          <w:rFonts w:ascii="Times New Roman CYR" w:eastAsiaTheme="minorHAnsi" w:hAnsi="Times New Roman CYR" w:cs="Times New Roman CYR"/>
          <w:sz w:val="24"/>
          <w:szCs w:val="24"/>
          <w:lang w:val="ru-RU" w:eastAsia="ru-RU"/>
        </w:rPr>
        <w:t xml:space="preserve"> (</w:t>
      </w:r>
      <w:r w:rsidRPr="00BE2AAE">
        <w:rPr>
          <w:rFonts w:ascii="Times New Roman" w:eastAsiaTheme="minorHAnsi" w:hAnsi="Times New Roman" w:cstheme="minorBidi"/>
          <w:sz w:val="24"/>
          <w:szCs w:val="24"/>
          <w:lang w:eastAsia="ru-RU"/>
        </w:rPr>
        <w:t>у випадку використання</w:t>
      </w:r>
      <w:r w:rsidRPr="00BE2AAE">
        <w:rPr>
          <w:rFonts w:ascii="Times New Roman CYR" w:eastAsiaTheme="minorHAnsi" w:hAnsi="Times New Roman CYR" w:cs="Times New Roman CYR"/>
          <w:sz w:val="24"/>
          <w:szCs w:val="24"/>
          <w:lang w:val="ru-RU" w:eastAsia="ru-RU"/>
        </w:rPr>
        <w:t xml:space="preserve">), про </w:t>
      </w:r>
      <w:proofErr w:type="spellStart"/>
      <w:r w:rsidRPr="00BE2AAE">
        <w:rPr>
          <w:rFonts w:ascii="Times New Roman CYR" w:eastAsiaTheme="minorHAnsi" w:hAnsi="Times New Roman CYR" w:cs="Times New Roman CYR"/>
          <w:sz w:val="24"/>
          <w:szCs w:val="24"/>
          <w:lang w:val="ru-RU" w:eastAsia="ru-RU"/>
        </w:rPr>
        <w:t>внесення</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потужностей</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об’єктів</w:t>
      </w:r>
      <w:proofErr w:type="spellEnd"/>
      <w:r w:rsidRPr="00BE2AAE">
        <w:rPr>
          <w:rFonts w:ascii="Times New Roman CYR" w:eastAsiaTheme="minorHAnsi" w:hAnsi="Times New Roman CYR" w:cs="Times New Roman CYR"/>
          <w:sz w:val="24"/>
          <w:szCs w:val="24"/>
          <w:lang w:val="ru-RU" w:eastAsia="ru-RU"/>
        </w:rPr>
        <w:t xml:space="preserve">) та </w:t>
      </w:r>
      <w:proofErr w:type="spellStart"/>
      <w:r w:rsidRPr="00BE2AAE">
        <w:rPr>
          <w:rFonts w:ascii="Times New Roman CYR" w:eastAsiaTheme="minorHAnsi" w:hAnsi="Times New Roman CYR" w:cs="Times New Roman CYR"/>
          <w:sz w:val="24"/>
          <w:szCs w:val="24"/>
          <w:lang w:val="ru-RU" w:eastAsia="ru-RU"/>
        </w:rPr>
        <w:t>їх</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операторів</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що</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здійснюють</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діяльність</w:t>
      </w:r>
      <w:proofErr w:type="spellEnd"/>
      <w:r w:rsidRPr="00BE2AAE">
        <w:rPr>
          <w:rFonts w:ascii="Times New Roman CYR" w:eastAsiaTheme="minorHAnsi" w:hAnsi="Times New Roman CYR" w:cs="Times New Roman CYR"/>
          <w:sz w:val="24"/>
          <w:szCs w:val="24"/>
          <w:lang w:val="ru-RU" w:eastAsia="ru-RU"/>
        </w:rPr>
        <w:t xml:space="preserve"> з </w:t>
      </w:r>
      <w:proofErr w:type="spellStart"/>
      <w:r w:rsidRPr="00BE2AAE">
        <w:rPr>
          <w:rFonts w:ascii="Times New Roman CYR" w:eastAsiaTheme="minorHAnsi" w:hAnsi="Times New Roman CYR" w:cs="Times New Roman CYR"/>
          <w:sz w:val="24"/>
          <w:szCs w:val="24"/>
          <w:lang w:val="ru-RU" w:eastAsia="ru-RU"/>
        </w:rPr>
        <w:t>виробництва</w:t>
      </w:r>
      <w:proofErr w:type="spellEnd"/>
      <w:r w:rsidRPr="00BE2AAE">
        <w:rPr>
          <w:rFonts w:ascii="Times New Roman CYR" w:eastAsiaTheme="minorHAnsi" w:hAnsi="Times New Roman CYR" w:cs="Times New Roman CYR"/>
          <w:sz w:val="24"/>
          <w:szCs w:val="24"/>
          <w:lang w:val="ru-RU" w:eastAsia="ru-RU"/>
        </w:rPr>
        <w:t xml:space="preserve"> та/</w:t>
      </w:r>
      <w:proofErr w:type="spellStart"/>
      <w:r w:rsidRPr="00BE2AAE">
        <w:rPr>
          <w:rFonts w:ascii="Times New Roman CYR" w:eastAsiaTheme="minorHAnsi" w:hAnsi="Times New Roman CYR" w:cs="Times New Roman CYR"/>
          <w:sz w:val="24"/>
          <w:szCs w:val="24"/>
          <w:lang w:val="ru-RU" w:eastAsia="ru-RU"/>
        </w:rPr>
        <w:t>або</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обігу</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харчових</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продуктів</w:t>
      </w:r>
      <w:proofErr w:type="spellEnd"/>
      <w:r w:rsidRPr="00BE2AAE">
        <w:rPr>
          <w:rFonts w:ascii="Times New Roman CYR" w:eastAsiaTheme="minorHAnsi" w:hAnsi="Times New Roman CYR" w:cs="Times New Roman CYR"/>
          <w:sz w:val="24"/>
          <w:szCs w:val="24"/>
          <w:lang w:val="ru-RU" w:eastAsia="ru-RU"/>
        </w:rPr>
        <w:t xml:space="preserve"> в </w:t>
      </w:r>
      <w:proofErr w:type="spellStart"/>
      <w:r w:rsidRPr="00BE2AAE">
        <w:rPr>
          <w:rFonts w:ascii="Times New Roman CYR" w:eastAsiaTheme="minorHAnsi" w:hAnsi="Times New Roman CYR" w:cs="Times New Roman CYR"/>
          <w:sz w:val="24"/>
          <w:szCs w:val="24"/>
          <w:lang w:val="ru-RU" w:eastAsia="ru-RU"/>
        </w:rPr>
        <w:t>реєстр</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потужностей</w:t>
      </w:r>
      <w:proofErr w:type="spellEnd"/>
      <w:r w:rsidRPr="00BE2AAE">
        <w:rPr>
          <w:rFonts w:ascii="Times New Roman CYR" w:eastAsiaTheme="minorHAnsi" w:hAnsi="Times New Roman CYR" w:cs="Times New Roman CYR"/>
          <w:sz w:val="24"/>
          <w:szCs w:val="24"/>
          <w:lang w:val="ru-RU" w:eastAsia="ru-RU"/>
        </w:rPr>
        <w:t xml:space="preserve"> на </w:t>
      </w:r>
      <w:proofErr w:type="spellStart"/>
      <w:r w:rsidRPr="00BE2AAE">
        <w:rPr>
          <w:rFonts w:ascii="Times New Roman CYR" w:eastAsiaTheme="minorHAnsi" w:hAnsi="Times New Roman CYR" w:cs="Times New Roman CYR"/>
          <w:sz w:val="24"/>
          <w:szCs w:val="24"/>
          <w:lang w:val="ru-RU" w:eastAsia="ru-RU"/>
        </w:rPr>
        <w:t>офіційному</w:t>
      </w:r>
      <w:proofErr w:type="spellEnd"/>
      <w:r w:rsidRPr="00BE2AAE">
        <w:rPr>
          <w:rFonts w:ascii="Times New Roman CYR" w:eastAsiaTheme="minorHAnsi" w:hAnsi="Times New Roman CYR" w:cs="Times New Roman CYR"/>
          <w:sz w:val="24"/>
          <w:szCs w:val="24"/>
          <w:lang w:val="ru-RU" w:eastAsia="ru-RU"/>
        </w:rPr>
        <w:t xml:space="preserve"> веб-</w:t>
      </w:r>
      <w:proofErr w:type="spellStart"/>
      <w:r w:rsidRPr="00BE2AAE">
        <w:rPr>
          <w:rFonts w:ascii="Times New Roman CYR" w:eastAsiaTheme="minorHAnsi" w:hAnsi="Times New Roman CYR" w:cs="Times New Roman CYR"/>
          <w:sz w:val="24"/>
          <w:szCs w:val="24"/>
          <w:lang w:val="ru-RU" w:eastAsia="ru-RU"/>
        </w:rPr>
        <w:t>сайті</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Держпродспоживслужби</w:t>
      </w:r>
      <w:proofErr w:type="spellEnd"/>
      <w:r w:rsidRPr="00BE2AAE">
        <w:rPr>
          <w:rFonts w:ascii="Times New Roman CYR" w:eastAsiaTheme="minorHAnsi" w:hAnsi="Times New Roman CYR" w:cs="Times New Roman CYR"/>
          <w:sz w:val="24"/>
          <w:szCs w:val="24"/>
          <w:lang w:val="ru-RU" w:eastAsia="ru-RU"/>
        </w:rPr>
        <w:t xml:space="preserve"> </w:t>
      </w:r>
      <w:proofErr w:type="spellStart"/>
      <w:r w:rsidRPr="00BE2AAE">
        <w:rPr>
          <w:rFonts w:ascii="Times New Roman CYR" w:eastAsiaTheme="minorHAnsi" w:hAnsi="Times New Roman CYR" w:cs="Times New Roman CYR"/>
          <w:sz w:val="24"/>
          <w:szCs w:val="24"/>
          <w:lang w:val="ru-RU" w:eastAsia="ru-RU"/>
        </w:rPr>
        <w:t>України</w:t>
      </w:r>
      <w:proofErr w:type="spellEnd"/>
      <w:r w:rsidRPr="00BE2AAE">
        <w:rPr>
          <w:rFonts w:ascii="Times New Roman CYR" w:eastAsiaTheme="minorHAnsi" w:hAnsi="Times New Roman CYR" w:cs="Times New Roman CYR"/>
          <w:sz w:val="24"/>
          <w:szCs w:val="24"/>
          <w:lang w:eastAsia="ru-RU"/>
        </w:rPr>
        <w:t>.</w:t>
      </w:r>
    </w:p>
    <w:p w:rsidR="000B0210" w:rsidRPr="00D76ECC" w:rsidRDefault="000B0210" w:rsidP="000B0210">
      <w:pPr>
        <w:pStyle w:val="a8"/>
        <w:numPr>
          <w:ilvl w:val="0"/>
          <w:numId w:val="1"/>
        </w:numPr>
        <w:spacing w:after="0" w:line="240" w:lineRule="auto"/>
        <w:jc w:val="both"/>
        <w:rPr>
          <w:rFonts w:ascii="Times New Roman" w:hAnsi="Times New Roman"/>
          <w:sz w:val="24"/>
          <w:szCs w:val="24"/>
        </w:rPr>
      </w:pPr>
      <w:r w:rsidRPr="00D76ECC">
        <w:rPr>
          <w:rFonts w:ascii="Times New Roman" w:hAnsi="Times New Roman"/>
          <w:sz w:val="24"/>
          <w:szCs w:val="24"/>
        </w:rPr>
        <w:t xml:space="preserve">Надати копію договору про проведення дезінфекції транспортних засобів. </w:t>
      </w:r>
    </w:p>
    <w:p w:rsidR="000B0210" w:rsidRPr="0078704D" w:rsidRDefault="000B0210" w:rsidP="000B0210">
      <w:pPr>
        <w:pStyle w:val="a8"/>
        <w:numPr>
          <w:ilvl w:val="0"/>
          <w:numId w:val="1"/>
        </w:numPr>
        <w:spacing w:after="0" w:line="240" w:lineRule="auto"/>
        <w:jc w:val="both"/>
        <w:rPr>
          <w:rFonts w:ascii="Times New Roman CYR" w:hAnsi="Times New Roman CYR" w:cs="Times New Roman CYR"/>
          <w:sz w:val="24"/>
          <w:szCs w:val="24"/>
          <w:lang w:eastAsia="ru-RU"/>
        </w:rPr>
      </w:pPr>
      <w:r w:rsidRPr="0078704D">
        <w:rPr>
          <w:rFonts w:ascii="Times New Roman" w:hAnsi="Times New Roman"/>
          <w:color w:val="000000"/>
          <w:sz w:val="24"/>
          <w:szCs w:val="24"/>
        </w:rPr>
        <w:t>Гарантійний лист у довільній формі про те, що транспортні засоби, що будуть використовуватись учасником процедури закупівлі для постачання  предмета закупівлі замовнику відповідають гігієнічним вимогам до транспортних засобів, встановлених статтею 44 Закону України «Про основні принципи та вимоги до безпечності та якості харчових продуктів».</w:t>
      </w:r>
    </w:p>
    <w:p w:rsidR="00BE2AAE" w:rsidRPr="000B0210" w:rsidRDefault="00BE2AAE" w:rsidP="000B0210">
      <w:pPr>
        <w:pStyle w:val="a8"/>
        <w:widowControl w:val="0"/>
        <w:shd w:val="clear" w:color="auto" w:fill="FFFFFF"/>
        <w:tabs>
          <w:tab w:val="left" w:pos="994"/>
        </w:tabs>
        <w:autoSpaceDE w:val="0"/>
        <w:autoSpaceDN w:val="0"/>
        <w:adjustRightInd w:val="0"/>
        <w:spacing w:after="0"/>
        <w:jc w:val="both"/>
        <w:rPr>
          <w:rFonts w:ascii="Times New Roman" w:hAnsi="Times New Roman"/>
          <w:color w:val="000000"/>
          <w:sz w:val="24"/>
          <w:szCs w:val="24"/>
          <w:lang w:eastAsia="uk-UA"/>
        </w:rPr>
      </w:pPr>
    </w:p>
    <w:p w:rsidR="00BE2AAE" w:rsidRPr="00BE2AAE" w:rsidRDefault="00BE2AAE" w:rsidP="00BE2AAE">
      <w:pPr>
        <w:spacing w:after="160" w:line="259" w:lineRule="auto"/>
        <w:rPr>
          <w:rFonts w:asciiTheme="minorHAnsi" w:eastAsiaTheme="minorHAnsi" w:hAnsiTheme="minorHAnsi" w:cstheme="minorBidi"/>
        </w:rPr>
      </w:pPr>
    </w:p>
    <w:p w:rsidR="00BE2AAE" w:rsidRPr="00BE2AAE" w:rsidRDefault="00BE2AAE" w:rsidP="00BE2AAE">
      <w:pPr>
        <w:spacing w:after="160" w:line="259" w:lineRule="auto"/>
        <w:rPr>
          <w:rFonts w:asciiTheme="minorHAnsi" w:eastAsiaTheme="minorHAnsi" w:hAnsiTheme="minorHAnsi" w:cstheme="minorBidi"/>
        </w:rPr>
      </w:pPr>
    </w:p>
    <w:p w:rsidR="00CE3ABD" w:rsidRDefault="00CE3ABD"/>
    <w:sectPr w:rsidR="00CE3ABD" w:rsidSect="002861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34B92"/>
    <w:multiLevelType w:val="hybridMultilevel"/>
    <w:tmpl w:val="F0E0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AA"/>
    <w:rsid w:val="00081C90"/>
    <w:rsid w:val="000B0210"/>
    <w:rsid w:val="00170AE0"/>
    <w:rsid w:val="002B0860"/>
    <w:rsid w:val="00301EC3"/>
    <w:rsid w:val="00386FE6"/>
    <w:rsid w:val="00474D56"/>
    <w:rsid w:val="005358EB"/>
    <w:rsid w:val="00590349"/>
    <w:rsid w:val="00662CAA"/>
    <w:rsid w:val="00733DF8"/>
    <w:rsid w:val="0073712F"/>
    <w:rsid w:val="007C06D3"/>
    <w:rsid w:val="007F02E1"/>
    <w:rsid w:val="00801796"/>
    <w:rsid w:val="00881348"/>
    <w:rsid w:val="00911A38"/>
    <w:rsid w:val="00937A46"/>
    <w:rsid w:val="0096047C"/>
    <w:rsid w:val="00B808B6"/>
    <w:rsid w:val="00BE2AAE"/>
    <w:rsid w:val="00CE3ABD"/>
    <w:rsid w:val="00CE5CDB"/>
    <w:rsid w:val="00DD52F5"/>
    <w:rsid w:val="00F027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FCB79-0030-4FD0-B889-70DA0A3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A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662CAA"/>
    <w:rPr>
      <w:rFonts w:ascii="Arial" w:hAnsi="Arial" w:cs="Arial"/>
      <w:b/>
      <w:bCs/>
      <w:sz w:val="18"/>
      <w:szCs w:val="18"/>
      <w:lang w:eastAsia="ru-RU"/>
    </w:rPr>
  </w:style>
  <w:style w:type="paragraph" w:styleId="a4">
    <w:name w:val="Title"/>
    <w:basedOn w:val="a"/>
    <w:link w:val="a3"/>
    <w:qFormat/>
    <w:rsid w:val="00662CAA"/>
    <w:pPr>
      <w:widowControl w:val="0"/>
      <w:spacing w:after="0" w:line="240" w:lineRule="auto"/>
      <w:ind w:left="320"/>
      <w:jc w:val="center"/>
    </w:pPr>
    <w:rPr>
      <w:rFonts w:ascii="Arial" w:eastAsiaTheme="minorHAnsi" w:hAnsi="Arial" w:cs="Arial"/>
      <w:b/>
      <w:bCs/>
      <w:sz w:val="18"/>
      <w:szCs w:val="18"/>
      <w:lang w:eastAsia="ru-RU"/>
    </w:rPr>
  </w:style>
  <w:style w:type="character" w:customStyle="1" w:styleId="1">
    <w:name w:val="Название Знак1"/>
    <w:basedOn w:val="a0"/>
    <w:uiPriority w:val="10"/>
    <w:rsid w:val="00662CAA"/>
    <w:rPr>
      <w:rFonts w:asciiTheme="majorHAnsi" w:eastAsiaTheme="majorEastAsia" w:hAnsiTheme="majorHAnsi" w:cstheme="majorBidi"/>
      <w:spacing w:val="-10"/>
      <w:kern w:val="28"/>
      <w:sz w:val="56"/>
      <w:szCs w:val="56"/>
    </w:rPr>
  </w:style>
  <w:style w:type="paragraph" w:styleId="a5">
    <w:name w:val="No Spacing"/>
    <w:link w:val="a6"/>
    <w:uiPriority w:val="1"/>
    <w:qFormat/>
    <w:rsid w:val="00662CAA"/>
    <w:pPr>
      <w:spacing w:after="0" w:line="240" w:lineRule="auto"/>
    </w:pPr>
    <w:rPr>
      <w:rFonts w:ascii="Calibri" w:eastAsia="Times New Roman" w:hAnsi="Calibri" w:cs="Times New Roman"/>
    </w:rPr>
  </w:style>
  <w:style w:type="character" w:styleId="a7">
    <w:name w:val="Hyperlink"/>
    <w:basedOn w:val="a0"/>
    <w:uiPriority w:val="99"/>
    <w:unhideWhenUsed/>
    <w:rsid w:val="00662CAA"/>
    <w:rPr>
      <w:color w:val="0000FF"/>
      <w:u w:val="single"/>
    </w:rPr>
  </w:style>
  <w:style w:type="character" w:customStyle="1" w:styleId="apple-converted-space">
    <w:name w:val="apple-converted-space"/>
    <w:basedOn w:val="a0"/>
    <w:rsid w:val="00662CAA"/>
    <w:rPr>
      <w:rFonts w:cs="Times New Roman"/>
    </w:rPr>
  </w:style>
  <w:style w:type="character" w:customStyle="1" w:styleId="HTML">
    <w:name w:val="Стандартный HTML Знак"/>
    <w:aliases w:val="Знак1 Знак"/>
    <w:basedOn w:val="a0"/>
    <w:link w:val="HTML0"/>
    <w:semiHidden/>
    <w:locked/>
    <w:rsid w:val="00911A38"/>
    <w:rPr>
      <w:rFonts w:ascii="Courier New" w:eastAsia="Times New Roman" w:hAnsi="Courier New" w:cs="Times New Roman"/>
      <w:sz w:val="20"/>
      <w:szCs w:val="20"/>
      <w:lang w:eastAsia="ar-SA"/>
    </w:rPr>
  </w:style>
  <w:style w:type="paragraph" w:styleId="HTML0">
    <w:name w:val="HTML Preformatted"/>
    <w:aliases w:val="Знак1"/>
    <w:basedOn w:val="a"/>
    <w:link w:val="HTML"/>
    <w:semiHidden/>
    <w:unhideWhenUsed/>
    <w:rsid w:val="00911A38"/>
    <w:pPr>
      <w:suppressAutoHyphens/>
      <w:spacing w:after="0" w:line="240" w:lineRule="auto"/>
    </w:pPr>
    <w:rPr>
      <w:rFonts w:ascii="Courier New" w:hAnsi="Courier New"/>
      <w:sz w:val="20"/>
      <w:szCs w:val="20"/>
      <w:lang w:eastAsia="ar-SA"/>
    </w:rPr>
  </w:style>
  <w:style w:type="character" w:customStyle="1" w:styleId="HTML1">
    <w:name w:val="Стандартный HTML Знак1"/>
    <w:basedOn w:val="a0"/>
    <w:uiPriority w:val="99"/>
    <w:semiHidden/>
    <w:rsid w:val="00911A38"/>
    <w:rPr>
      <w:rFonts w:ascii="Consolas" w:eastAsia="Times New Roman" w:hAnsi="Consolas" w:cs="Times New Roman"/>
      <w:sz w:val="20"/>
      <w:szCs w:val="20"/>
    </w:rPr>
  </w:style>
  <w:style w:type="paragraph" w:styleId="a8">
    <w:name w:val="List Paragraph"/>
    <w:basedOn w:val="a"/>
    <w:uiPriority w:val="34"/>
    <w:qFormat/>
    <w:rsid w:val="00170AE0"/>
    <w:pPr>
      <w:ind w:left="720"/>
      <w:contextualSpacing/>
    </w:pPr>
  </w:style>
  <w:style w:type="character" w:customStyle="1" w:styleId="a6">
    <w:name w:val="Без интервала Знак"/>
    <w:link w:val="a5"/>
    <w:uiPriority w:val="1"/>
    <w:locked/>
    <w:rsid w:val="00170AE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4605</Words>
  <Characters>2626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2021-12-22T08:34:00Z</dcterms:created>
  <dcterms:modified xsi:type="dcterms:W3CDTF">2023-02-01T11:01:00Z</dcterms:modified>
</cp:coreProperties>
</file>