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insideH w:val="single" w:sz="4" w:space="0" w:color="auto"/>
        </w:tblBorders>
        <w:tblLook w:val="0000"/>
      </w:tblPr>
      <w:tblGrid>
        <w:gridCol w:w="2277"/>
        <w:gridCol w:w="7755"/>
      </w:tblGrid>
      <w:tr w:rsidR="00F044C2" w:rsidTr="00F044C2">
        <w:trPr>
          <w:trHeight w:val="675"/>
        </w:trPr>
        <w:tc>
          <w:tcPr>
            <w:tcW w:w="1575" w:type="dxa"/>
          </w:tcPr>
          <w:p w:rsidR="00F044C2" w:rsidRDefault="00F044C2" w:rsidP="00F044C2">
            <w:pPr>
              <w:ind w:left="51"/>
              <w:rPr>
                <w:rFonts w:ascii="Times New Roman" w:hAnsi="Times New Roman"/>
                <w:b/>
                <w:sz w:val="24"/>
                <w:szCs w:val="24"/>
              </w:rPr>
            </w:pPr>
            <w:r>
              <w:rPr>
                <w:noProof/>
                <w:lang w:eastAsia="uk-UA"/>
              </w:rPr>
              <w:drawing>
                <wp:inline distT="0" distB="0" distL="0" distR="0">
                  <wp:extent cx="1257300" cy="1114425"/>
                  <wp:effectExtent l="19050" t="0" r="0" b="0"/>
                  <wp:docPr id="4" name="Рисунок 1" descr="Закарпатська академія мистецтв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рпатська академія мистецтв - YouTube"/>
                          <pic:cNvPicPr>
                            <a:picLocks noChangeAspect="1" noChangeArrowheads="1"/>
                          </pic:cNvPicPr>
                        </pic:nvPicPr>
                        <pic:blipFill>
                          <a:blip r:embed="rId8" cstate="print"/>
                          <a:srcRect/>
                          <a:stretch>
                            <a:fillRect/>
                          </a:stretch>
                        </pic:blipFill>
                        <pic:spPr bwMode="auto">
                          <a:xfrm>
                            <a:off x="0" y="0"/>
                            <a:ext cx="1257424" cy="1114535"/>
                          </a:xfrm>
                          <a:prstGeom prst="rect">
                            <a:avLst/>
                          </a:prstGeom>
                          <a:noFill/>
                          <a:ln w="9525">
                            <a:noFill/>
                            <a:miter lim="800000"/>
                            <a:headEnd/>
                            <a:tailEnd/>
                          </a:ln>
                        </pic:spPr>
                      </pic:pic>
                    </a:graphicData>
                  </a:graphic>
                </wp:inline>
              </w:drawing>
            </w:r>
          </w:p>
        </w:tc>
        <w:tc>
          <w:tcPr>
            <w:tcW w:w="7755" w:type="dxa"/>
          </w:tcPr>
          <w:p w:rsidR="00F044C2" w:rsidRDefault="00F044C2" w:rsidP="00F044C2">
            <w:pPr>
              <w:rPr>
                <w:rFonts w:ascii="Times New Roman" w:hAnsi="Times New Roman"/>
                <w:b/>
                <w:sz w:val="6"/>
                <w:szCs w:val="6"/>
              </w:rPr>
            </w:pPr>
          </w:p>
          <w:p w:rsidR="00F044C2" w:rsidRDefault="00F044C2" w:rsidP="00F044C2">
            <w:pPr>
              <w:rPr>
                <w:rFonts w:ascii="Times New Roman" w:hAnsi="Times New Roman"/>
                <w:b/>
                <w:sz w:val="6"/>
                <w:szCs w:val="6"/>
              </w:rPr>
            </w:pPr>
          </w:p>
          <w:p w:rsidR="00F044C2" w:rsidRPr="00F044C2" w:rsidRDefault="00F044C2" w:rsidP="00F044C2">
            <w:pPr>
              <w:rPr>
                <w:rFonts w:ascii="Times New Roman" w:hAnsi="Times New Roman"/>
                <w:b/>
                <w:sz w:val="6"/>
                <w:szCs w:val="6"/>
              </w:rPr>
            </w:pPr>
          </w:p>
          <w:p w:rsidR="00F044C2" w:rsidRPr="009C2A5C" w:rsidRDefault="00F044C2" w:rsidP="00F044C2">
            <w:pPr>
              <w:ind w:left="51"/>
              <w:rPr>
                <w:rFonts w:ascii="Britannic Bold" w:hAnsi="Britannic Bold"/>
                <w:b/>
                <w:sz w:val="36"/>
                <w:szCs w:val="36"/>
              </w:rPr>
            </w:pPr>
            <w:r w:rsidRPr="009C2A5C">
              <w:rPr>
                <w:rFonts w:ascii="Times New Roman" w:hAnsi="Times New Roman"/>
                <w:b/>
                <w:sz w:val="36"/>
                <w:szCs w:val="36"/>
              </w:rPr>
              <w:t>ЗАКАРПАТСЬКА</w:t>
            </w:r>
            <w:r w:rsidRPr="009C2A5C">
              <w:rPr>
                <w:rFonts w:ascii="Britannic Bold" w:hAnsi="Britannic Bold"/>
                <w:b/>
                <w:sz w:val="36"/>
                <w:szCs w:val="36"/>
              </w:rPr>
              <w:t xml:space="preserve"> </w:t>
            </w:r>
            <w:r w:rsidRPr="009C2A5C">
              <w:rPr>
                <w:rFonts w:ascii="Times New Roman" w:hAnsi="Times New Roman"/>
                <w:b/>
                <w:sz w:val="36"/>
                <w:szCs w:val="36"/>
              </w:rPr>
              <w:t>АКАДЕМІЯ</w:t>
            </w:r>
            <w:r w:rsidRPr="009C2A5C">
              <w:rPr>
                <w:rFonts w:ascii="Britannic Bold" w:hAnsi="Britannic Bold"/>
                <w:b/>
                <w:sz w:val="36"/>
                <w:szCs w:val="36"/>
              </w:rPr>
              <w:t xml:space="preserve"> </w:t>
            </w:r>
            <w:r w:rsidRPr="009C2A5C">
              <w:rPr>
                <w:rFonts w:ascii="Times New Roman" w:hAnsi="Times New Roman"/>
                <w:b/>
                <w:sz w:val="36"/>
                <w:szCs w:val="36"/>
              </w:rPr>
              <w:t>МИСТЕЦТВ</w:t>
            </w:r>
          </w:p>
        </w:tc>
      </w:tr>
    </w:tbl>
    <w:p w:rsidR="0072019D" w:rsidRPr="0072019D" w:rsidRDefault="0072019D" w:rsidP="0072019D">
      <w:pPr>
        <w:spacing w:after="0" w:line="240" w:lineRule="auto"/>
        <w:jc w:val="right"/>
        <w:rPr>
          <w:rFonts w:ascii="Times New Roman" w:hAnsi="Times New Roman"/>
          <w:b/>
          <w:sz w:val="24"/>
          <w:szCs w:val="24"/>
        </w:rPr>
      </w:pPr>
    </w:p>
    <w:p w:rsidR="0072019D" w:rsidRPr="0072019D" w:rsidRDefault="0072019D" w:rsidP="0072019D">
      <w:pPr>
        <w:spacing w:after="0" w:line="240" w:lineRule="auto"/>
        <w:jc w:val="right"/>
        <w:rPr>
          <w:rFonts w:ascii="Times New Roman" w:hAnsi="Times New Roman"/>
          <w:b/>
          <w:sz w:val="24"/>
          <w:szCs w:val="24"/>
        </w:rPr>
      </w:pPr>
      <w:r w:rsidRPr="0072019D">
        <w:rPr>
          <w:rFonts w:ascii="Times New Roman" w:hAnsi="Times New Roman"/>
          <w:b/>
          <w:sz w:val="24"/>
          <w:szCs w:val="24"/>
        </w:rPr>
        <w:t>ЗАТВЕРДЖЕНО</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 xml:space="preserve">Рішенням </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Уповноваженої особи</w:t>
      </w:r>
    </w:p>
    <w:p w:rsidR="007643FA" w:rsidRPr="007643FA" w:rsidRDefault="007643FA" w:rsidP="0072019D">
      <w:pPr>
        <w:spacing w:after="0" w:line="240" w:lineRule="auto"/>
        <w:jc w:val="right"/>
        <w:rPr>
          <w:rFonts w:ascii="Times New Roman" w:hAnsi="Times New Roman"/>
          <w:b/>
          <w:sz w:val="24"/>
          <w:szCs w:val="24"/>
        </w:rPr>
      </w:pPr>
      <w:r>
        <w:rPr>
          <w:rFonts w:ascii="Times New Roman" w:hAnsi="Times New Roman"/>
          <w:b/>
          <w:sz w:val="24"/>
          <w:szCs w:val="24"/>
        </w:rPr>
        <w:t>П</w:t>
      </w:r>
      <w:r w:rsidRPr="007643FA">
        <w:rPr>
          <w:rFonts w:ascii="Times New Roman" w:hAnsi="Times New Roman"/>
          <w:b/>
          <w:sz w:val="24"/>
          <w:szCs w:val="24"/>
        </w:rPr>
        <w:t>авлюка Артура</w:t>
      </w: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sz w:val="24"/>
          <w:szCs w:val="24"/>
        </w:rPr>
        <w:t xml:space="preserve">від </w:t>
      </w:r>
      <w:r w:rsidR="00AA2332">
        <w:rPr>
          <w:rFonts w:ascii="Times New Roman" w:hAnsi="Times New Roman"/>
          <w:sz w:val="24"/>
          <w:szCs w:val="24"/>
        </w:rPr>
        <w:t>20.11</w:t>
      </w:r>
      <w:r w:rsidRPr="0072019D">
        <w:rPr>
          <w:rFonts w:ascii="Times New Roman" w:hAnsi="Times New Roman"/>
          <w:sz w:val="24"/>
          <w:szCs w:val="24"/>
        </w:rPr>
        <w:t>.2023 року</w:t>
      </w:r>
    </w:p>
    <w:p w:rsidR="0072019D" w:rsidRPr="00D21667" w:rsidRDefault="0072019D" w:rsidP="0072019D">
      <w:pPr>
        <w:spacing w:after="0" w:line="240" w:lineRule="auto"/>
        <w:jc w:val="right"/>
        <w:rPr>
          <w:rFonts w:ascii="Times New Roman" w:hAnsi="Times New Roman"/>
          <w:sz w:val="24"/>
          <w:szCs w:val="24"/>
          <w:lang w:val="ru-RU"/>
        </w:rPr>
      </w:pPr>
    </w:p>
    <w:p w:rsidR="0072019D" w:rsidRPr="0072019D" w:rsidRDefault="0072019D" w:rsidP="0072019D">
      <w:pPr>
        <w:spacing w:after="0" w:line="240" w:lineRule="auto"/>
        <w:jc w:val="right"/>
        <w:rPr>
          <w:rFonts w:ascii="Times New Roman" w:hAnsi="Times New Roman"/>
          <w:sz w:val="24"/>
          <w:szCs w:val="24"/>
        </w:rPr>
      </w:pPr>
      <w:r w:rsidRPr="0072019D">
        <w:rPr>
          <w:rFonts w:ascii="Times New Roman" w:hAnsi="Times New Roman"/>
          <w:b/>
          <w:sz w:val="24"/>
          <w:szCs w:val="24"/>
        </w:rPr>
        <w:t>______________</w:t>
      </w:r>
    </w:p>
    <w:p w:rsidR="00902071" w:rsidRPr="00160915" w:rsidRDefault="00902071" w:rsidP="00160915">
      <w:pPr>
        <w:spacing w:after="0" w:line="240" w:lineRule="auto"/>
        <w:jc w:val="right"/>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rPr>
          <w:rFonts w:ascii="Times New Roman" w:hAnsi="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386"/>
      </w:tblGrid>
      <w:tr w:rsidR="00902071" w:rsidRPr="00160915" w:rsidTr="00FE60BB">
        <w:tc>
          <w:tcPr>
            <w:tcW w:w="5386" w:type="dxa"/>
            <w:shd w:val="clear" w:color="auto" w:fill="C0C0C0"/>
            <w:vAlign w:val="center"/>
          </w:tcPr>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ТЕНДЕРНА ДОКУМЕНТАЦІЯ</w:t>
            </w:r>
          </w:p>
          <w:p w:rsidR="00902071" w:rsidRPr="00160915" w:rsidRDefault="00902071" w:rsidP="00160915">
            <w:pPr>
              <w:spacing w:after="0" w:line="240" w:lineRule="auto"/>
              <w:jc w:val="center"/>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i/>
                <w:sz w:val="24"/>
                <w:szCs w:val="24"/>
              </w:rPr>
            </w:pPr>
            <w:r w:rsidRPr="00160915">
              <w:rPr>
                <w:rFonts w:ascii="Times New Roman" w:hAnsi="Times New Roman"/>
                <w:sz w:val="24"/>
                <w:szCs w:val="24"/>
              </w:rPr>
              <w:t xml:space="preserve">для учасників щодо підготовки тендерних пропозицій до участі у процедурі відкриті торги на закупівлю </w:t>
            </w:r>
            <w:r w:rsidRPr="00160915">
              <w:rPr>
                <w:rFonts w:ascii="Times New Roman" w:hAnsi="Times New Roman"/>
                <w:b/>
                <w:i/>
                <w:sz w:val="24"/>
                <w:szCs w:val="24"/>
              </w:rPr>
              <w:t>товарів</w:t>
            </w:r>
          </w:p>
          <w:p w:rsidR="00902071" w:rsidRPr="00160915" w:rsidRDefault="00902071" w:rsidP="00160915">
            <w:pPr>
              <w:spacing w:after="0" w:line="240" w:lineRule="auto"/>
              <w:jc w:val="center"/>
              <w:rPr>
                <w:rFonts w:ascii="Times New Roman" w:hAnsi="Times New Roman"/>
                <w:sz w:val="24"/>
                <w:szCs w:val="24"/>
              </w:rPr>
            </w:pPr>
            <w:r w:rsidRPr="00160915">
              <w:rPr>
                <w:rFonts w:ascii="Times New Roman" w:hAnsi="Times New Roman"/>
                <w:sz w:val="24"/>
                <w:szCs w:val="24"/>
              </w:rPr>
              <w:t>Класифікатор ДК 021:2015</w:t>
            </w:r>
          </w:p>
        </w:tc>
      </w:tr>
    </w:tbl>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b/>
          <w:sz w:val="24"/>
          <w:szCs w:val="24"/>
          <w:u w:val="single"/>
          <w:shd w:val="clear" w:color="auto" w:fill="C0C0C0"/>
        </w:rPr>
      </w:pPr>
      <w:r w:rsidRPr="00160915">
        <w:rPr>
          <w:rFonts w:ascii="Times New Roman" w:hAnsi="Times New Roman"/>
          <w:b/>
          <w:sz w:val="24"/>
          <w:szCs w:val="24"/>
          <w:u w:val="single"/>
          <w:shd w:val="clear" w:color="auto" w:fill="C0C0C0"/>
        </w:rPr>
        <w:t xml:space="preserve">Предмет закупівлі </w:t>
      </w:r>
    </w:p>
    <w:p w:rsidR="00690CEC" w:rsidRPr="00160915" w:rsidRDefault="00690CEC" w:rsidP="00160915">
      <w:pPr>
        <w:spacing w:after="0" w:line="240" w:lineRule="auto"/>
        <w:jc w:val="center"/>
        <w:rPr>
          <w:rFonts w:ascii="Times New Roman" w:hAnsi="Times New Roman"/>
          <w:b/>
          <w:sz w:val="24"/>
          <w:szCs w:val="24"/>
        </w:rPr>
      </w:pPr>
      <w:r w:rsidRPr="00160915">
        <w:rPr>
          <w:rFonts w:ascii="Times New Roman" w:eastAsia="Times New Roman" w:hAnsi="Times New Roman"/>
          <w:b/>
          <w:sz w:val="24"/>
          <w:szCs w:val="24"/>
          <w:lang w:eastAsia="ru-RU"/>
        </w:rPr>
        <w:t>09120000-6 Газове паливо (Природний газ)</w:t>
      </w: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72019D" w:rsidRPr="0072019D" w:rsidRDefault="0072019D" w:rsidP="0072019D">
      <w:pPr>
        <w:spacing w:before="240" w:after="0" w:line="240" w:lineRule="auto"/>
        <w:jc w:val="center"/>
        <w:rPr>
          <w:rFonts w:ascii="Times New Roman" w:eastAsia="Times New Roman" w:hAnsi="Times New Roman"/>
          <w:b/>
          <w:bCs/>
          <w:color w:val="000000"/>
          <w:sz w:val="24"/>
          <w:szCs w:val="24"/>
          <w:lang w:eastAsia="uk-UA"/>
        </w:rPr>
      </w:pPr>
      <w:r w:rsidRPr="0072019D">
        <w:rPr>
          <w:rFonts w:ascii="Times New Roman" w:eastAsia="Times New Roman" w:hAnsi="Times New Roman"/>
          <w:b/>
          <w:bCs/>
          <w:sz w:val="24"/>
          <w:szCs w:val="24"/>
          <w:lang w:eastAsia="uk-UA"/>
        </w:rPr>
        <w:t xml:space="preserve">м. Ужгород - </w:t>
      </w:r>
      <w:r w:rsidRPr="0072019D">
        <w:rPr>
          <w:rFonts w:ascii="Times New Roman" w:eastAsia="Times New Roman" w:hAnsi="Times New Roman"/>
          <w:b/>
          <w:bCs/>
          <w:color w:val="000000"/>
          <w:sz w:val="24"/>
          <w:szCs w:val="24"/>
          <w:lang w:eastAsia="uk-UA"/>
        </w:rPr>
        <w:t>2023 рік</w:t>
      </w:r>
    </w:p>
    <w:p w:rsidR="00690CEC" w:rsidRPr="00160915" w:rsidRDefault="00690CEC" w:rsidP="00160915">
      <w:pPr>
        <w:spacing w:after="0" w:line="240" w:lineRule="auto"/>
        <w:jc w:val="center"/>
        <w:rPr>
          <w:rFonts w:ascii="Times New Roman" w:hAnsi="Times New Roman"/>
          <w:b/>
          <w:sz w:val="24"/>
          <w:szCs w:val="24"/>
        </w:rPr>
      </w:pPr>
    </w:p>
    <w:p w:rsidR="000276FD" w:rsidRPr="00160915" w:rsidRDefault="000276FD" w:rsidP="00160915">
      <w:pPr>
        <w:spacing w:after="0" w:line="240" w:lineRule="auto"/>
        <w:rPr>
          <w:rFonts w:ascii="Times New Roman" w:hAnsi="Times New Roman"/>
          <w:b/>
          <w:sz w:val="24"/>
          <w:szCs w:val="24"/>
        </w:rPr>
      </w:pPr>
    </w:p>
    <w:p w:rsidR="008D6DE2" w:rsidRPr="00160915" w:rsidRDefault="00530DDB" w:rsidP="00160915">
      <w:pPr>
        <w:widowControl w:val="0"/>
        <w:spacing w:after="0" w:line="240" w:lineRule="auto"/>
        <w:jc w:val="center"/>
        <w:rPr>
          <w:rFonts w:ascii="Times New Roman" w:hAnsi="Times New Roman"/>
          <w:b/>
          <w:sz w:val="24"/>
          <w:szCs w:val="24"/>
        </w:rPr>
      </w:pPr>
      <w:r w:rsidRPr="00160915">
        <w:rPr>
          <w:rFonts w:ascii="Times New Roman" w:hAnsi="Times New Roman"/>
          <w:b/>
          <w:sz w:val="24"/>
          <w:szCs w:val="24"/>
        </w:rPr>
        <w:br w:type="page"/>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8D6DE2"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rPr>
                <w:rFonts w:ascii="Times New Roman" w:hAnsi="Times New Roman"/>
                <w:sz w:val="24"/>
                <w:szCs w:val="24"/>
              </w:rPr>
            </w:pPr>
            <w:r w:rsidRPr="0016091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 Загальні положення</w:t>
            </w:r>
          </w:p>
        </w:tc>
      </w:tr>
      <w:tr w:rsidR="008D6DE2"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3</w:t>
            </w:r>
          </w:p>
        </w:tc>
      </w:tr>
      <w:tr w:rsidR="0072019D" w:rsidRPr="00160915" w:rsidTr="0072019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Терміни, які вживаються в тендерній документації</w:t>
            </w:r>
          </w:p>
        </w:tc>
        <w:tc>
          <w:tcPr>
            <w:tcW w:w="7477" w:type="dxa"/>
            <w:tcBorders>
              <w:right w:val="single" w:sz="4" w:space="0" w:color="auto"/>
            </w:tcBorders>
            <w:tcMar>
              <w:top w:w="0" w:type="dxa"/>
              <w:left w:w="108" w:type="dxa"/>
              <w:bottom w:w="0" w:type="dxa"/>
              <w:right w:w="108" w:type="dxa"/>
            </w:tcMar>
            <w:hideMark/>
          </w:tcPr>
          <w:p w:rsidR="0072019D" w:rsidRPr="004948DD" w:rsidRDefault="0072019D" w:rsidP="0072019D">
            <w:pPr>
              <w:spacing w:after="0" w:line="240" w:lineRule="auto"/>
              <w:jc w:val="both"/>
              <w:rPr>
                <w:rFonts w:ascii="Times New Roman" w:hAnsi="Times New Roman"/>
                <w:sz w:val="24"/>
                <w:szCs w:val="24"/>
              </w:rPr>
            </w:pPr>
            <w:r w:rsidRPr="004948DD">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p>
          <w:p w:rsidR="0072019D" w:rsidRPr="00160915" w:rsidRDefault="0072019D" w:rsidP="0072019D">
            <w:pPr>
              <w:spacing w:after="0" w:line="240" w:lineRule="auto"/>
              <w:jc w:val="both"/>
              <w:rPr>
                <w:rFonts w:ascii="Times New Roman" w:hAnsi="Times New Roman"/>
                <w:sz w:val="24"/>
                <w:szCs w:val="24"/>
              </w:rPr>
            </w:pPr>
            <w:r w:rsidRPr="004948DD">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Постанові</w:t>
            </w:r>
            <w:r w:rsidRPr="004948DD">
              <w:rPr>
                <w:rFonts w:ascii="Times New Roman" w:hAnsi="Times New Roman"/>
                <w:sz w:val="24"/>
                <w:szCs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5654A1" w:rsidP="0072019D">
            <w:pPr>
              <w:spacing w:after="0" w:line="240" w:lineRule="auto"/>
              <w:jc w:val="both"/>
              <w:rPr>
                <w:rFonts w:ascii="Times New Roman" w:hAnsi="Times New Roman"/>
                <w:sz w:val="24"/>
                <w:szCs w:val="24"/>
              </w:rPr>
            </w:pPr>
            <w:r>
              <w:rPr>
                <w:rFonts w:ascii="Times New Roman" w:hAnsi="Times New Roman"/>
                <w:b/>
                <w:sz w:val="24"/>
                <w:szCs w:val="24"/>
              </w:rPr>
              <w:t>Закарпатська академія м</w:t>
            </w:r>
            <w:r w:rsidRPr="00565CF5">
              <w:rPr>
                <w:rFonts w:ascii="Times New Roman" w:hAnsi="Times New Roman"/>
                <w:b/>
                <w:sz w:val="24"/>
                <w:szCs w:val="24"/>
              </w:rPr>
              <w:t>истецтв</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54A1" w:rsidRDefault="005654A1" w:rsidP="005654A1">
            <w:pPr>
              <w:pStyle w:val="rvps2"/>
              <w:shd w:val="clear" w:color="auto" w:fill="FFFFFF"/>
              <w:spacing w:before="0" w:beforeAutospacing="0" w:after="0" w:afterAutospacing="0"/>
              <w:jc w:val="both"/>
              <w:rPr>
                <w:b/>
              </w:rPr>
            </w:pPr>
            <w:r>
              <w:rPr>
                <w:b/>
              </w:rPr>
              <w:t xml:space="preserve">Юридична адреса: 88015, </w:t>
            </w:r>
            <w:r w:rsidRPr="00980594">
              <w:rPr>
                <w:b/>
              </w:rPr>
              <w:t xml:space="preserve"> Закарпатська область,  м. Ужгород,</w:t>
            </w:r>
            <w:r>
              <w:rPr>
                <w:b/>
              </w:rPr>
              <w:t xml:space="preserve"> вул. Минайська, 38/80;</w:t>
            </w:r>
          </w:p>
          <w:p w:rsidR="0072019D" w:rsidRPr="00160915" w:rsidRDefault="005654A1" w:rsidP="005654A1">
            <w:pPr>
              <w:pStyle w:val="rvps2"/>
              <w:shd w:val="clear" w:color="auto" w:fill="FFFFFF"/>
              <w:spacing w:before="0" w:beforeAutospacing="0" w:after="0" w:afterAutospacing="0"/>
              <w:jc w:val="both"/>
            </w:pPr>
            <w:r>
              <w:rPr>
                <w:b/>
              </w:rPr>
              <w:t xml:space="preserve">Фактична адреса (ректорат): </w:t>
            </w:r>
            <w:r w:rsidRPr="00980594">
              <w:rPr>
                <w:b/>
              </w:rPr>
              <w:t>88000</w:t>
            </w:r>
            <w:r>
              <w:rPr>
                <w:b/>
              </w:rPr>
              <w:t xml:space="preserve">, </w:t>
            </w:r>
            <w:r w:rsidRPr="00980594">
              <w:rPr>
                <w:b/>
              </w:rPr>
              <w:t xml:space="preserve"> Закарпатська область,  м. Ужгород, </w:t>
            </w:r>
            <w:r>
              <w:rPr>
                <w:b/>
              </w:rPr>
              <w:t>вул. Волошина</w:t>
            </w:r>
            <w:r w:rsidRPr="00980594">
              <w:rPr>
                <w:b/>
              </w:rPr>
              <w:t>, 3</w:t>
            </w:r>
            <w:r>
              <w:rPr>
                <w:b/>
              </w:rPr>
              <w:t>7;</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5654A1" w:rsidP="005654A1">
            <w:pPr>
              <w:widowControl w:val="0"/>
              <w:contextualSpacing/>
              <w:jc w:val="both"/>
              <w:rPr>
                <w:rFonts w:ascii="Times New Roman" w:hAnsi="Times New Roman"/>
                <w:sz w:val="24"/>
                <w:szCs w:val="24"/>
              </w:rPr>
            </w:pPr>
            <w:r w:rsidRPr="004949D2">
              <w:rPr>
                <w:rFonts w:ascii="Times New Roman" w:hAnsi="Times New Roman"/>
                <w:b/>
                <w:color w:val="000000"/>
                <w:sz w:val="24"/>
                <w:szCs w:val="24"/>
              </w:rPr>
              <w:t>Артур ПАВЛЮК, уповноважена особа, 88000, м. Ужгород, вул. Волошина, 37, тел</w:t>
            </w:r>
            <w:r w:rsidRPr="004949D2">
              <w:rPr>
                <w:rFonts w:ascii="Times New Roman" w:hAnsi="Times New Roman"/>
                <w:b/>
                <w:i/>
                <w:color w:val="000000"/>
                <w:sz w:val="24"/>
                <w:szCs w:val="24"/>
              </w:rPr>
              <w:t xml:space="preserve">.: </w:t>
            </w:r>
            <w:r w:rsidRPr="004949D2">
              <w:rPr>
                <w:rStyle w:val="afb"/>
                <w:rFonts w:ascii="Times New Roman" w:hAnsi="Times New Roman"/>
                <w:b/>
                <w:i w:val="0"/>
                <w:color w:val="000000"/>
                <w:sz w:val="24"/>
                <w:szCs w:val="24"/>
                <w:shd w:val="clear" w:color="auto" w:fill="FFFFFF"/>
              </w:rPr>
              <w:t>(0312) 61-30-33, usa.uzhgorod@i.ua</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відкриті торги</w:t>
            </w:r>
            <w:r>
              <w:rPr>
                <w:rFonts w:ascii="Times New Roman" w:hAnsi="Times New Roman"/>
                <w:sz w:val="24"/>
                <w:szCs w:val="24"/>
              </w:rPr>
              <w:t xml:space="preserve"> (з особливостями</w:t>
            </w:r>
            <w:r w:rsidR="00CE2825">
              <w:rPr>
                <w:rFonts w:ascii="Times New Roman" w:hAnsi="Times New Roman"/>
                <w:sz w:val="24"/>
                <w:szCs w:val="24"/>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CE2825" w:rsidP="0072019D">
            <w:pPr>
              <w:spacing w:after="0" w:line="240" w:lineRule="auto"/>
              <w:jc w:val="both"/>
              <w:rPr>
                <w:rFonts w:ascii="Times New Roman" w:hAnsi="Times New Roman"/>
                <w:sz w:val="24"/>
                <w:szCs w:val="24"/>
              </w:rPr>
            </w:pPr>
            <w:r w:rsidRPr="00843952">
              <w:rPr>
                <w:rFonts w:ascii="Times New Roman" w:hAnsi="Times New Roman"/>
                <w:b/>
                <w:bCs/>
                <w:sz w:val="24"/>
                <w:szCs w:val="24"/>
              </w:rPr>
              <w:t xml:space="preserve">код ДК 021:2015: </w:t>
            </w:r>
            <w:r w:rsidR="0072019D" w:rsidRPr="00160915">
              <w:rPr>
                <w:rFonts w:ascii="Times New Roman" w:eastAsia="Times New Roman" w:hAnsi="Times New Roman"/>
                <w:b/>
                <w:sz w:val="24"/>
                <w:szCs w:val="24"/>
                <w:lang w:eastAsia="ru-RU"/>
              </w:rPr>
              <w:t>09120000-6 Газове паливо (Природний газ)</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825" w:rsidRPr="00CE2825" w:rsidRDefault="00CE2825" w:rsidP="00CE2825">
            <w:pPr>
              <w:widowControl w:val="0"/>
              <w:spacing w:after="160" w:line="259" w:lineRule="auto"/>
              <w:ind w:right="120"/>
              <w:jc w:val="both"/>
              <w:rPr>
                <w:rFonts w:ascii="Times New Roman" w:hAnsi="Times New Roman"/>
                <w:sz w:val="24"/>
                <w:szCs w:val="24"/>
                <w:lang w:eastAsia="uk-UA"/>
              </w:rPr>
            </w:pPr>
            <w:r w:rsidRPr="00CE2825">
              <w:rPr>
                <w:rFonts w:ascii="Times New Roman" w:hAnsi="Times New Roman"/>
                <w:color w:val="000000"/>
                <w:sz w:val="24"/>
                <w:szCs w:val="24"/>
                <w:lang w:eastAsia="uk-UA"/>
              </w:rPr>
              <w:t>Закупівля здійснюється щодо предмет</w:t>
            </w:r>
            <w:r w:rsidRPr="00CE2825">
              <w:rPr>
                <w:rFonts w:ascii="Times New Roman" w:hAnsi="Times New Roman"/>
                <w:sz w:val="24"/>
                <w:szCs w:val="24"/>
                <w:lang w:eastAsia="uk-UA"/>
              </w:rPr>
              <w:t>а</w:t>
            </w:r>
            <w:r w:rsidRPr="00CE2825">
              <w:rPr>
                <w:rFonts w:ascii="Times New Roman" w:hAnsi="Times New Roman"/>
                <w:color w:val="000000"/>
                <w:sz w:val="24"/>
                <w:szCs w:val="24"/>
                <w:lang w:eastAsia="uk-UA"/>
              </w:rPr>
              <w:t xml:space="preserve"> закупівлі в цілому.</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 xml:space="preserve">Кількість – </w:t>
            </w:r>
            <w:r w:rsidR="00D21667" w:rsidRPr="00D21667">
              <w:rPr>
                <w:b/>
                <w:lang w:val="ru-RU"/>
              </w:rPr>
              <w:t>650</w:t>
            </w:r>
            <w:r w:rsidR="005654A1" w:rsidRPr="00D21667">
              <w:rPr>
                <w:b/>
                <w:bCs/>
                <w:lang w:val="ru-RU"/>
              </w:rPr>
              <w:t>00</w:t>
            </w:r>
            <w:r w:rsidRPr="00D21667">
              <w:rPr>
                <w:b/>
                <w:bCs/>
              </w:rPr>
              <w:t xml:space="preserve"> </w:t>
            </w:r>
            <w:r w:rsidRPr="00160915">
              <w:rPr>
                <w:b/>
                <w:bCs/>
              </w:rPr>
              <w:t>м. куб.</w:t>
            </w:r>
          </w:p>
          <w:p w:rsidR="0072019D" w:rsidRPr="00160915" w:rsidRDefault="005654A1" w:rsidP="005654A1">
            <w:pPr>
              <w:spacing w:after="0" w:line="240" w:lineRule="auto"/>
              <w:jc w:val="both"/>
              <w:rPr>
                <w:rFonts w:ascii="Times New Roman" w:hAnsi="Times New Roman"/>
                <w:sz w:val="24"/>
                <w:szCs w:val="24"/>
              </w:rPr>
            </w:pPr>
            <w:r w:rsidRPr="005B75B2">
              <w:rPr>
                <w:rFonts w:ascii="Times New Roman" w:hAnsi="Times New Roman"/>
                <w:sz w:val="24"/>
                <w:szCs w:val="24"/>
              </w:rPr>
              <w:t xml:space="preserve">Місце поставки товару, умови та обсяг, місце надання послуг: </w:t>
            </w:r>
            <w:r w:rsidRPr="00565CF5">
              <w:rPr>
                <w:rFonts w:ascii="Times New Roman" w:hAnsi="Times New Roman"/>
                <w:b/>
                <w:sz w:val="24"/>
                <w:szCs w:val="24"/>
              </w:rPr>
              <w:t>88000, м. Ужгород, вул. Волошина, 37</w:t>
            </w:r>
          </w:p>
        </w:tc>
      </w:tr>
      <w:tr w:rsidR="0072019D" w:rsidRPr="00160915" w:rsidTr="0030744B">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AA2332" w:rsidP="0072019D">
            <w:pPr>
              <w:shd w:val="clear" w:color="auto" w:fill="FFFFFF"/>
              <w:spacing w:after="0" w:line="240" w:lineRule="auto"/>
              <w:jc w:val="both"/>
              <w:textAlignment w:val="baseline"/>
              <w:rPr>
                <w:rFonts w:ascii="Times New Roman" w:eastAsia="Times New Roman" w:hAnsi="Times New Roman"/>
                <w:sz w:val="24"/>
                <w:szCs w:val="24"/>
                <w:lang w:eastAsia="uk-UA"/>
              </w:rPr>
            </w:pPr>
            <w:r>
              <w:rPr>
                <w:rFonts w:ascii="Times New Roman" w:hAnsi="Times New Roman"/>
                <w:b/>
                <w:bCs/>
                <w:sz w:val="24"/>
                <w:szCs w:val="24"/>
                <w:lang w:eastAsia="uk-UA"/>
              </w:rPr>
              <w:t>з 01.01.2024 по 15.04.2024</w:t>
            </w:r>
            <w:r w:rsidR="0072019D" w:rsidRPr="00160915">
              <w:rPr>
                <w:rFonts w:ascii="Times New Roman" w:hAnsi="Times New Roman"/>
                <w:b/>
                <w:bCs/>
                <w:sz w:val="24"/>
                <w:szCs w:val="24"/>
                <w:lang w:eastAsia="uk-UA"/>
              </w:rPr>
              <w:t xml:space="preserve"> року</w:t>
            </w:r>
            <w:r w:rsidR="0072019D" w:rsidRPr="00160915">
              <w:rPr>
                <w:rFonts w:ascii="Times New Roman" w:eastAsia="Times New Roman" w:hAnsi="Times New Roman"/>
                <w:b/>
                <w:bCs/>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w:t>
            </w:r>
            <w:r w:rsidRPr="00160915">
              <w:rPr>
                <w:rFonts w:ascii="Times New Roman" w:hAnsi="Times New Roman"/>
                <w:sz w:val="24"/>
                <w:szCs w:val="24"/>
              </w:rPr>
              <w:lastRenderedPageBreak/>
              <w:t>на рівних умовах.</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Замовники забезпечують вільний доступ усіх учасників до інформації про закупівлю, передбаченої ЗУ «Про публічні закупівлі».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Валютою тендерної пропозиції є національна валюта Замовника – гривня.</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Мова тендерної пропозиції – українська.</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69E1">
              <w:rPr>
                <w:rFonts w:ascii="Times New Roman" w:hAnsi="Times New Roman"/>
                <w:sz w:val="24"/>
                <w:szCs w:val="24"/>
                <w:lang w:eastAsia="uk-UA"/>
              </w:rPr>
              <w:t>іншою мовою</w:t>
            </w:r>
            <w:r w:rsidRPr="007E69E1">
              <w:rPr>
                <w:rFonts w:ascii="Times New Roman" w:hAnsi="Times New Roman"/>
                <w:color w:val="000000"/>
                <w:sz w:val="24"/>
                <w:szCs w:val="24"/>
                <w:lang w:eastAsia="uk-UA"/>
              </w:rPr>
              <w:t>. Визначальним є текст, викладений українською мовою.</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69E1">
              <w:rPr>
                <w:rFonts w:ascii="Times New Roman" w:hAnsi="Times New Roman"/>
                <w:sz w:val="24"/>
                <w:szCs w:val="24"/>
                <w:lang w:eastAsia="uk-UA"/>
              </w:rPr>
              <w:t>І</w:t>
            </w:r>
            <w:r w:rsidRPr="007E69E1">
              <w:rPr>
                <w:rFonts w:ascii="Times New Roman" w:hAnsi="Times New Roman"/>
                <w:color w:val="000000"/>
                <w:sz w:val="24"/>
                <w:szCs w:val="24"/>
                <w:lang w:eastAsia="uk-UA"/>
              </w:rPr>
              <w:t>нтернет, адреси електронної пошти, торговельної марки (знак</w:t>
            </w:r>
            <w:r w:rsidRPr="007E69E1">
              <w:rPr>
                <w:rFonts w:ascii="Times New Roman" w:hAnsi="Times New Roman"/>
                <w:sz w:val="24"/>
                <w:szCs w:val="24"/>
                <w:lang w:eastAsia="uk-UA"/>
              </w:rPr>
              <w:t>а</w:t>
            </w:r>
            <w:r w:rsidRPr="007E69E1">
              <w:rPr>
                <w:rFonts w:ascii="Times New Roman" w:hAnsi="Times New Roman"/>
                <w:color w:val="000000"/>
                <w:sz w:val="24"/>
                <w:szCs w:val="24"/>
                <w:lang w:eastAsia="uk-UA"/>
              </w:rPr>
              <w:t xml:space="preserve"> для товарів та послуг), загальноприйняті міжнародні терміни). Тендерна пропозиція та </w:t>
            </w:r>
            <w:r w:rsidRPr="007E69E1">
              <w:rPr>
                <w:rFonts w:ascii="Times New Roman" w:hAnsi="Times New Roman"/>
                <w:sz w:val="24"/>
                <w:szCs w:val="24"/>
                <w:lang w:eastAsia="uk-UA"/>
              </w:rPr>
              <w:t>в</w:t>
            </w:r>
            <w:r w:rsidRPr="007E69E1">
              <w:rPr>
                <w:rFonts w:ascii="Times New Roman" w:hAnsi="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69E1">
              <w:rPr>
                <w:rFonts w:ascii="Times New Roman" w:hAnsi="Times New Roman"/>
                <w:sz w:val="24"/>
                <w:szCs w:val="24"/>
                <w:lang w:eastAsia="uk-UA"/>
              </w:rPr>
              <w:t>українською мовою</w:t>
            </w:r>
            <w:r w:rsidRPr="007E69E1">
              <w:rPr>
                <w:rFonts w:ascii="Times New Roman" w:hAnsi="Times New Roman"/>
                <w:color w:val="000000"/>
                <w:sz w:val="24"/>
                <w:szCs w:val="24"/>
                <w:lang w:eastAsia="uk-UA"/>
              </w:rPr>
              <w:t xml:space="preserve">. </w:t>
            </w:r>
          </w:p>
          <w:p w:rsidR="0072019D" w:rsidRPr="007E69E1" w:rsidRDefault="0072019D" w:rsidP="009A0AFB">
            <w:pPr>
              <w:widowControl w:val="0"/>
              <w:spacing w:after="0" w:line="240" w:lineRule="auto"/>
              <w:jc w:val="both"/>
              <w:rPr>
                <w:rFonts w:ascii="Times New Roman" w:hAnsi="Times New Roman"/>
                <w:b/>
                <w:color w:val="000000"/>
                <w:sz w:val="24"/>
                <w:szCs w:val="24"/>
                <w:lang w:eastAsia="uk-UA"/>
              </w:rPr>
            </w:pPr>
            <w:r w:rsidRPr="007E69E1">
              <w:rPr>
                <w:rFonts w:ascii="Times New Roman" w:hAnsi="Times New Roman"/>
                <w:b/>
                <w:color w:val="000000"/>
                <w:sz w:val="24"/>
                <w:szCs w:val="24"/>
                <w:lang w:eastAsia="uk-UA"/>
              </w:rPr>
              <w:t>Виключення: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69E1">
              <w:rPr>
                <w:rFonts w:ascii="Times New Roman" w:hAnsi="Times New Roman"/>
                <w:sz w:val="24"/>
                <w:szCs w:val="24"/>
                <w:lang w:eastAsia="uk-UA"/>
              </w:rPr>
              <w:t>у</w:t>
            </w:r>
            <w:r w:rsidRPr="007E69E1">
              <w:rPr>
                <w:rFonts w:ascii="Times New Roman" w:hAnsi="Times New Roman"/>
                <w:color w:val="000000"/>
                <w:sz w:val="24"/>
                <w:szCs w:val="24"/>
                <w:lang w:eastAsia="uk-UA"/>
              </w:rPr>
              <w:t xml:space="preserve"> тому числі якщо такі документи надані іноземною мовою без перекладу. </w:t>
            </w:r>
          </w:p>
          <w:p w:rsidR="0072019D" w:rsidRPr="007E69E1" w:rsidRDefault="0072019D" w:rsidP="009A0AFB">
            <w:pPr>
              <w:spacing w:after="0" w:line="240" w:lineRule="auto"/>
              <w:jc w:val="both"/>
              <w:rPr>
                <w:rFonts w:ascii="Times New Roman" w:hAnsi="Times New Roman"/>
                <w:sz w:val="24"/>
                <w:szCs w:val="24"/>
              </w:rPr>
            </w:pPr>
            <w:r w:rsidRPr="007E69E1">
              <w:rPr>
                <w:rFonts w:ascii="Times New Roman" w:eastAsia="Times New Roman" w:hAnsi="Times New Roman"/>
                <w:color w:val="000000"/>
                <w:sz w:val="24"/>
                <w:szCs w:val="24"/>
                <w:lang w:eastAsia="uk-UA"/>
              </w:rPr>
              <w:t xml:space="preserve">2.  </w:t>
            </w:r>
            <w:r w:rsidRPr="007E69E1">
              <w:rPr>
                <w:rFonts w:ascii="Times New Roman" w:eastAsia="Times New Roman" w:hAnsi="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 Порядок унесення змін та надання роз’яснень до тендерної документації</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160915">
              <w:rPr>
                <w:rFonts w:ascii="Times New Roman" w:hAnsi="Times New Roman"/>
                <w:sz w:val="24"/>
                <w:szCs w:val="24"/>
              </w:rPr>
              <w:t xml:space="preserve">1.1. </w:t>
            </w:r>
            <w:r w:rsidRPr="007E69E1">
              <w:rPr>
                <w:rFonts w:ascii="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Замовник повинен </w:t>
            </w:r>
            <w:r w:rsidRPr="007E69E1">
              <w:rPr>
                <w:rFonts w:ascii="Times New Roman" w:hAnsi="Times New Roman"/>
                <w:b/>
                <w:i/>
                <w:sz w:val="24"/>
                <w:szCs w:val="24"/>
                <w:highlight w:val="white"/>
                <w:lang w:eastAsia="uk-UA"/>
              </w:rPr>
              <w:t>протягом трьох днів</w:t>
            </w:r>
            <w:r w:rsidRPr="007E69E1">
              <w:rPr>
                <w:rFonts w:ascii="Times New Roman" w:hAnsi="Times New Roman"/>
                <w:sz w:val="24"/>
                <w:szCs w:val="24"/>
                <w:highlight w:val="white"/>
                <w:lang w:eastAsia="uk-UA"/>
              </w:rPr>
              <w:t xml:space="preserve"> з дати їх оприлюднення </w:t>
            </w:r>
            <w:r w:rsidRPr="007E69E1">
              <w:rPr>
                <w:rFonts w:ascii="Times New Roman" w:hAnsi="Times New Roman"/>
                <w:sz w:val="24"/>
                <w:szCs w:val="24"/>
                <w:highlight w:val="white"/>
                <w:lang w:eastAsia="uk-UA"/>
              </w:rPr>
              <w:lastRenderedPageBreak/>
              <w:t>надати роз’яснення на звернення шляхом оприлюднення його в електронній системі закупівель.</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trike/>
                <w:sz w:val="24"/>
                <w:szCs w:val="24"/>
                <w:shd w:val="solid" w:color="FFFFFF" w:fill="FFFFFF"/>
              </w:rPr>
            </w:pPr>
            <w:r w:rsidRPr="007E69E1">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9E1">
              <w:rPr>
                <w:rFonts w:ascii="Times New Roman" w:eastAsia="Times New Roman" w:hAnsi="Times New Roman"/>
                <w:b/>
                <w:i/>
                <w:sz w:val="24"/>
                <w:szCs w:val="24"/>
                <w:highlight w:val="white"/>
                <w:lang w:eastAsia="uk-UA"/>
              </w:rPr>
              <w:t>не менш як на чотири дні.</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rPr>
              <w:t>2.1.</w:t>
            </w:r>
            <w:r w:rsidRPr="00160915">
              <w:rPr>
                <w:rFonts w:ascii="Times New Roman" w:hAnsi="Times New Roman"/>
                <w:sz w:val="24"/>
                <w:szCs w:val="24"/>
                <w:shd w:val="solid" w:color="FFFFFF"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ІІІ. Інструкція з підготовки тендерної пропозиції</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Зміст і спосіб подання тендерної пропозиції.</w:t>
            </w:r>
          </w:p>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що вимагаються замовником у тендерній документації, а саме:</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та документів, що підтверджують відповідність учасника кваліфікаційним критеріям відповідно до Додатку 1 до ТД ;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щодо відповідності учасника вимогам, визначеним у пункті 47 Постанови відповідно до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ТД,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документів, що підтверджують повноваження відповідної особи або </w:t>
            </w:r>
            <w:r w:rsidRPr="00160915">
              <w:rPr>
                <w:rFonts w:ascii="Times New Roman" w:hAnsi="Times New Roman"/>
                <w:sz w:val="24"/>
                <w:szCs w:val="24"/>
              </w:rPr>
              <w:lastRenderedPageBreak/>
              <w:t>представника учасника процедури закупівлі щодо підпису документів тендерної пропозиції відповідно до пункту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1.2. Кожен учасник має право подати тільки одну тендерну пропозицію.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2019D" w:rsidRPr="00160915" w:rsidRDefault="0072019D" w:rsidP="0072019D">
            <w:pPr>
              <w:spacing w:after="0" w:line="240" w:lineRule="auto"/>
              <w:jc w:val="both"/>
              <w:rPr>
                <w:rFonts w:ascii="Times New Roman" w:hAnsi="Times New Roman"/>
                <w:b/>
                <w:sz w:val="24"/>
                <w:szCs w:val="24"/>
                <w:shd w:val="clear" w:color="auto" w:fill="FFE599"/>
                <w:lang w:eastAsia="uk-UA"/>
              </w:rPr>
            </w:pPr>
            <w:r w:rsidRPr="00160915">
              <w:rPr>
                <w:rFonts w:ascii="Times New Roman" w:hAnsi="Times New Roman"/>
                <w:sz w:val="24"/>
                <w:szCs w:val="24"/>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160915">
              <w:rPr>
                <w:rFonts w:ascii="Times New Roman" w:hAnsi="Times New Roman"/>
                <w:sz w:val="24"/>
                <w:szCs w:val="24"/>
                <w:lang w:eastAsia="uk-UA"/>
              </w:rPr>
              <w:t xml:space="preserve"> </w:t>
            </w:r>
            <w:r w:rsidRPr="00160915">
              <w:rPr>
                <w:rFonts w:ascii="Times New Roman" w:hAnsi="Times New Roman"/>
                <w:sz w:val="24"/>
                <w:szCs w:val="24"/>
              </w:rPr>
              <w:t>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 xml:space="preserve">Замовник не приймає до розгляду тендерну пропозицію, ціна якої є </w:t>
            </w:r>
            <w:r w:rsidRPr="00160915">
              <w:rPr>
                <w:rFonts w:ascii="Times New Roman" w:hAnsi="Times New Roman"/>
                <w:sz w:val="24"/>
                <w:szCs w:val="24"/>
                <w:shd w:val="solid" w:color="FFFFFF" w:fill="FFFFFF"/>
              </w:rPr>
              <w:lastRenderedPageBreak/>
              <w:t>вищою, ніж очікувана вартість предмета закупівлі, визначена замовником в оголошенні про проведення відкритих торгів.</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четвертого підпункту 2 пункту 44 Постанови.</w:t>
            </w:r>
          </w:p>
        </w:tc>
      </w:tr>
      <w:tr w:rsidR="0072019D" w:rsidRPr="00160915" w:rsidTr="00CE2825">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a3"/>
              <w:jc w:val="both"/>
              <w:rPr>
                <w:rFonts w:ascii="Times New Roman" w:hAnsi="Times New Roman"/>
                <w:sz w:val="24"/>
                <w:szCs w:val="24"/>
              </w:rPr>
            </w:pPr>
            <w:r w:rsidRPr="00160915">
              <w:rPr>
                <w:rFonts w:ascii="Times New Roman" w:hAnsi="Times New Roman"/>
                <w:spacing w:val="-2"/>
                <w:sz w:val="24"/>
                <w:szCs w:val="24"/>
                <w:lang w:eastAsia="uk-UA"/>
              </w:rPr>
              <w:t>2.1.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Умови повернення чи неповернення забезпечення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3.1. </w:t>
            </w:r>
            <w:r w:rsidRPr="00160915">
              <w:rPr>
                <w:rFonts w:ascii="Times New Roman" w:hAnsi="Times New Roman"/>
                <w:spacing w:val="-2"/>
                <w:sz w:val="24"/>
                <w:szCs w:val="24"/>
                <w:lang w:eastAsia="uk-UA"/>
              </w:rPr>
              <w:t xml:space="preserve">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Кваліфікаційні критерії відповідно до статті 16 ЗУ «Про публічні закупівлі», підстави, встановлені пунктом 47 Постанови.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ЗУ «Про публічні закупівлі» та вимогами Постанови.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Замовник установлює один або декілька кваліфікаційних критеріїв відповідно до статті 16 ЗУ «Про публічні закупівлі» та вимог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47 пункту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2019D" w:rsidRPr="00160915" w:rsidTr="00CE2825">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72019D" w:rsidRPr="00160915" w:rsidTr="00CE2825">
        <w:trPr>
          <w:trHeight w:val="140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019D" w:rsidRPr="00160915" w:rsidTr="00CE2825">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8</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субпідрядника/співвиконавця (у випадку закупівлі робіт чи послуг)</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8.1. Інформація про субпідрядника/співвиконавця не вимагається, так як замовником закуповуються товари</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9</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або відкликання тендерної пропозиції учасником</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72019D" w:rsidRPr="00160915" w:rsidTr="00EC1391">
        <w:trPr>
          <w:trHeight w:val="69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IV. Подання та розкриття тендерної пропозиції</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Кінцевий строк подання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1.1. Кінцевий строк подання тендерних пропозицій </w:t>
            </w:r>
            <w:r w:rsidR="00FA777E">
              <w:rPr>
                <w:rFonts w:ascii="Times New Roman" w:hAnsi="Times New Roman"/>
                <w:b/>
                <w:sz w:val="24"/>
                <w:szCs w:val="24"/>
              </w:rPr>
              <w:t>29.11</w:t>
            </w:r>
            <w:r w:rsidRPr="00160915">
              <w:rPr>
                <w:rFonts w:ascii="Times New Roman" w:hAnsi="Times New Roman"/>
                <w:b/>
                <w:sz w:val="24"/>
                <w:szCs w:val="24"/>
              </w:rPr>
              <w:t xml:space="preserve">.2023 року, до </w:t>
            </w:r>
            <w:r>
              <w:rPr>
                <w:rFonts w:ascii="Times New Roman" w:hAnsi="Times New Roman"/>
                <w:b/>
                <w:sz w:val="24"/>
                <w:szCs w:val="24"/>
              </w:rPr>
              <w:t>10</w:t>
            </w:r>
            <w:r w:rsidRPr="00160915">
              <w:rPr>
                <w:rFonts w:ascii="Times New Roman" w:hAnsi="Times New Roman"/>
                <w:b/>
                <w:sz w:val="24"/>
                <w:szCs w:val="24"/>
              </w:rPr>
              <w:t xml:space="preserve"> год. 00 хв.</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Дата та час розкриття тендерної пропозиції</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 Оцінка тендерної пропозиції</w:t>
            </w:r>
          </w:p>
        </w:tc>
      </w:tr>
      <w:tr w:rsidR="0072019D" w:rsidRPr="00160915" w:rsidTr="00CE2825">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Style w:val="rvts0"/>
                <w:rFonts w:ascii="Times New Roman" w:hAnsi="Times New Roman"/>
                <w:sz w:val="24"/>
                <w:szCs w:val="24"/>
              </w:rPr>
              <w:t xml:space="preserve">1.1. </w:t>
            </w:r>
            <w:r w:rsidRPr="00CB6290">
              <w:rPr>
                <w:rFonts w:ascii="Times New Roman" w:hAnsi="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CB6290">
                <w:rPr>
                  <w:rFonts w:ascii="Times New Roman" w:hAnsi="Times New Roman"/>
                  <w:sz w:val="24"/>
                  <w:szCs w:val="24"/>
                  <w:highlight w:val="white"/>
                  <w:lang w:eastAsia="uk-UA"/>
                </w:rPr>
                <w:t>шістнадцятої</w:t>
              </w:r>
            </w:hyperlink>
            <w:r w:rsidRPr="00CB6290">
              <w:rPr>
                <w:rFonts w:ascii="Times New Roman" w:hAnsi="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72019D" w:rsidRPr="00665114" w:rsidRDefault="0072019D" w:rsidP="0072019D">
            <w:pPr>
              <w:widowControl w:val="0"/>
              <w:spacing w:after="0" w:line="240" w:lineRule="auto"/>
              <w:jc w:val="both"/>
              <w:rPr>
                <w:rFonts w:ascii="Times New Roman" w:hAnsi="Times New Roman"/>
                <w:sz w:val="24"/>
                <w:szCs w:val="24"/>
                <w:highlight w:val="white"/>
                <w:lang w:eastAsia="uk-UA"/>
              </w:rPr>
            </w:pPr>
            <w:r w:rsidRPr="00665114">
              <w:rPr>
                <w:rFonts w:ascii="Times New Roman" w:hAnsi="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19D" w:rsidRPr="00CB6290" w:rsidRDefault="0072019D" w:rsidP="0072019D">
            <w:pPr>
              <w:widowControl w:val="0"/>
              <w:spacing w:after="0" w:line="240" w:lineRule="auto"/>
              <w:jc w:val="both"/>
              <w:rPr>
                <w:rStyle w:val="rvts0"/>
                <w:rFonts w:ascii="Times New Roman" w:hAnsi="Times New Roman"/>
                <w:sz w:val="24"/>
                <w:szCs w:val="24"/>
                <w:lang w:eastAsia="uk-UA"/>
              </w:rPr>
            </w:pPr>
            <w:r w:rsidRPr="00665114">
              <w:rPr>
                <w:rFonts w:ascii="Times New Roman" w:hAnsi="Times New Roman"/>
                <w:sz w:val="24"/>
                <w:szCs w:val="24"/>
                <w:highlight w:val="white"/>
                <w:lang w:eastAsia="uk-UA"/>
              </w:rPr>
              <w:t>Критерії та методика оцінки визначаються відповідно до статті 29 Закону.</w:t>
            </w:r>
          </w:p>
          <w:p w:rsidR="0072019D" w:rsidRPr="00CB6290" w:rsidRDefault="0072019D" w:rsidP="0072019D">
            <w:pPr>
              <w:shd w:val="clear" w:color="auto" w:fill="FFFFFF"/>
              <w:spacing w:after="0" w:line="240" w:lineRule="auto"/>
              <w:jc w:val="both"/>
              <w:rPr>
                <w:rFonts w:ascii="Times New Roman" w:hAnsi="Times New Roman"/>
                <w:b/>
                <w:bCs/>
                <w:sz w:val="24"/>
                <w:szCs w:val="24"/>
                <w:lang w:eastAsia="uk-UA"/>
              </w:rPr>
            </w:pPr>
            <w:r w:rsidRPr="00CB6290">
              <w:rPr>
                <w:rFonts w:ascii="Times New Roman" w:hAnsi="Times New Roman"/>
                <w:b/>
                <w:bCs/>
                <w:sz w:val="24"/>
                <w:szCs w:val="24"/>
                <w:lang w:eastAsia="uk-UA"/>
              </w:rPr>
              <w:t>Методика оцінки визначена Додатком 2 до тендерної документації</w:t>
            </w:r>
          </w:p>
          <w:p w:rsidR="0072019D" w:rsidRPr="00CB6290" w:rsidRDefault="0072019D" w:rsidP="0072019D">
            <w:pPr>
              <w:widowControl w:val="0"/>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019D" w:rsidRPr="00CB6290" w:rsidRDefault="0072019D" w:rsidP="0072019D">
            <w:pPr>
              <w:widowControl w:val="0"/>
              <w:spacing w:after="0" w:line="240" w:lineRule="auto"/>
              <w:jc w:val="both"/>
              <w:rPr>
                <w:rFonts w:ascii="Times New Roman" w:hAnsi="Times New Roman"/>
                <w:i/>
                <w:sz w:val="24"/>
                <w:szCs w:val="24"/>
                <w:highlight w:val="white"/>
                <w:lang w:eastAsia="uk-UA"/>
              </w:rPr>
            </w:pPr>
            <w:r w:rsidRPr="00CB6290">
              <w:rPr>
                <w:rFonts w:ascii="Times New Roman" w:hAnsi="Times New Roman"/>
                <w:i/>
                <w:sz w:val="24"/>
                <w:szCs w:val="24"/>
                <w:highlight w:val="white"/>
                <w:lang w:eastAsia="uk-UA"/>
              </w:rPr>
              <w:t>(у разі якщо подано дві і більше тендерних пропозицій).</w:t>
            </w:r>
          </w:p>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019D" w:rsidRPr="00CB6290" w:rsidRDefault="0072019D" w:rsidP="0072019D">
            <w:pPr>
              <w:widowControl w:val="0"/>
              <w:spacing w:after="0" w:line="240" w:lineRule="auto"/>
              <w:jc w:val="both"/>
              <w:rPr>
                <w:rFonts w:ascii="Times New Roman" w:hAnsi="Times New Roman"/>
                <w:i/>
                <w:sz w:val="24"/>
                <w:szCs w:val="24"/>
                <w:highlight w:val="yellow"/>
                <w:lang w:eastAsia="uk-UA"/>
              </w:rPr>
            </w:pPr>
            <w:r w:rsidRPr="00CB6290">
              <w:rPr>
                <w:rFonts w:ascii="Times New Roman" w:hAnsi="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19D" w:rsidRPr="00CB6290" w:rsidRDefault="0072019D" w:rsidP="0072019D">
            <w:pPr>
              <w:widowControl w:val="0"/>
              <w:spacing w:after="0" w:line="240" w:lineRule="auto"/>
              <w:jc w:val="both"/>
              <w:rPr>
                <w:rFonts w:ascii="Times New Roman" w:hAnsi="Times New Roman"/>
                <w:color w:val="000000"/>
                <w:sz w:val="24"/>
                <w:szCs w:val="24"/>
                <w:lang w:eastAsia="uk-UA"/>
              </w:rPr>
            </w:pPr>
            <w:r w:rsidRPr="00CB6290">
              <w:rPr>
                <w:rFonts w:ascii="Times New Roman" w:hAnsi="Times New Roman"/>
                <w:i/>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19D" w:rsidRPr="00CB6290" w:rsidRDefault="0072019D" w:rsidP="0072019D">
            <w:pPr>
              <w:widowControl w:val="0"/>
              <w:spacing w:after="0" w:line="240" w:lineRule="auto"/>
              <w:jc w:val="both"/>
              <w:rPr>
                <w:rFonts w:ascii="Times New Roman" w:hAnsi="Times New Roman"/>
                <w:b/>
                <w:i/>
                <w:color w:val="000000"/>
                <w:sz w:val="24"/>
                <w:szCs w:val="24"/>
                <w:lang w:eastAsia="uk-UA"/>
              </w:rPr>
            </w:pPr>
            <w:r w:rsidRPr="00CB6290">
              <w:rPr>
                <w:rFonts w:ascii="Times New Roman" w:hAnsi="Times New Roman"/>
                <w:i/>
                <w:color w:val="000000"/>
                <w:sz w:val="24"/>
                <w:szCs w:val="24"/>
                <w:lang w:eastAsia="uk-UA"/>
              </w:rPr>
              <w:t xml:space="preserve">До розгляду </w:t>
            </w:r>
            <w:r w:rsidRPr="00CB6290">
              <w:rPr>
                <w:rFonts w:ascii="Times New Roman" w:hAnsi="Times New Roman"/>
                <w:i/>
                <w:color w:val="000000"/>
                <w:sz w:val="24"/>
                <w:szCs w:val="24"/>
                <w:u w:val="single"/>
                <w:lang w:eastAsia="uk-UA"/>
              </w:rPr>
              <w:t xml:space="preserve">не приймається </w:t>
            </w:r>
            <w:r w:rsidRPr="00CB6290">
              <w:rPr>
                <w:rFonts w:ascii="Times New Roman" w:hAnsi="Times New Roman"/>
                <w:i/>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019D" w:rsidRPr="00CB6290" w:rsidRDefault="0072019D" w:rsidP="0072019D">
            <w:pPr>
              <w:spacing w:after="0" w:line="240" w:lineRule="auto"/>
              <w:jc w:val="both"/>
              <w:rPr>
                <w:rFonts w:ascii="Times New Roman" w:hAnsi="Times New Roman"/>
                <w:sz w:val="24"/>
                <w:szCs w:val="24"/>
              </w:rPr>
            </w:pP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Опис та приклади формальних (несуттєвих) </w:t>
            </w:r>
            <w:r w:rsidRPr="00160915">
              <w:rPr>
                <w:rFonts w:ascii="Times New Roman" w:hAnsi="Times New Roman"/>
                <w:sz w:val="24"/>
                <w:szCs w:val="24"/>
              </w:rPr>
              <w:lastRenderedPageBreak/>
              <w:t>помилок, допущення яких учасниками не призведе до відхилення їх тендерних пропозицій. </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17"/>
              <w:spacing w:before="0" w:beforeAutospacing="0" w:after="0" w:afterAutospacing="0"/>
              <w:jc w:val="both"/>
              <w:rPr>
                <w:rFonts w:eastAsia="Calibri"/>
                <w:b/>
                <w:lang w:eastAsia="en-US"/>
              </w:rPr>
            </w:pPr>
            <w:r w:rsidRPr="00160915">
              <w:rPr>
                <w:rFonts w:eastAsia="Calibri"/>
                <w:b/>
                <w:lang w:eastAsia="en-US"/>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1.Інформація/документ, подана учасником процедури закупівлі у складі тендерної пропозиції, містить помилку (помилки) у</w:t>
            </w:r>
            <w:bookmarkStart w:id="0" w:name="_GoBack"/>
            <w:bookmarkEnd w:id="0"/>
            <w:r w:rsidRPr="00160915">
              <w:rPr>
                <w:rFonts w:eastAsia="Calibri"/>
                <w:lang w:eastAsia="en-US"/>
              </w:rPr>
              <w:t xml:space="preserve"> частині: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великої літери;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розділових знаків та відмінювання слів у реченні;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використання слова або мовного звороту, запозичених з іншої мови;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застосування правил переносу частини слова з рядка в рядок;</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написання слів разом та/або окремо, та/або через дефіс;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3</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Інша інформація</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Обґрунтування аномально низької тендерної пропозиції може містити інформацію про:</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 отримання учасником державної допомоги згідно із законодавством.</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3.3. </w:t>
            </w:r>
            <w:r w:rsidRPr="00160915">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60915">
              <w:rPr>
                <w:rFonts w:ascii="Times New Roman" w:eastAsia="Times New Roman" w:hAnsi="Times New Roman"/>
                <w:sz w:val="24"/>
                <w:szCs w:val="24"/>
                <w:lang w:eastAsia="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CB6290">
              <w:rPr>
                <w:rFonts w:ascii="Times New Roman" w:eastAsia="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60915">
              <w:rPr>
                <w:rFonts w:ascii="Times New Roman" w:eastAsia="Times New Roman" w:hAnsi="Times New Roman"/>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rPr>
            </w:pPr>
            <w:r w:rsidRPr="00160915">
              <w:rPr>
                <w:rStyle w:val="af2"/>
                <w:rFonts w:ascii="Times New Roman" w:hAnsi="Times New Roman"/>
                <w:b w:val="0"/>
                <w:sz w:val="24"/>
                <w:szCs w:val="24"/>
                <w:lang w:eastAsia="uk-UA"/>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lang w:eastAsia="uk-UA"/>
              </w:rPr>
            </w:pPr>
            <w:r w:rsidRPr="00160915">
              <w:rPr>
                <w:rStyle w:val="af2"/>
                <w:rFonts w:ascii="Times New Roman" w:hAnsi="Times New Roman"/>
                <w:b w:val="0"/>
                <w:sz w:val="24"/>
                <w:szCs w:val="24"/>
                <w:lang w:eastAsia="uk-UA"/>
              </w:rPr>
              <w:t>Замовник при проведенні відкритих торгів керується ЗУ «Про публічні закупівлі» та чинним законодавством України.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19D" w:rsidRPr="00160915" w:rsidTr="00CE2825">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Відхилення тендерних пропозицій</w:t>
            </w:r>
          </w:p>
        </w:tc>
        <w:tc>
          <w:tcPr>
            <w:tcW w:w="7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4.1. Замовник відхиляє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1" w:name="n185"/>
            <w:bookmarkEnd w:id="1"/>
            <w:r w:rsidRPr="00160915">
              <w:t>1) учасник процедури закупівлі:</w:t>
            </w:r>
          </w:p>
          <w:p w:rsidR="0072019D" w:rsidRPr="00160915" w:rsidRDefault="0072019D" w:rsidP="0072019D">
            <w:pPr>
              <w:pStyle w:val="rvps2"/>
              <w:spacing w:before="0" w:beforeAutospacing="0" w:after="0" w:afterAutospacing="0"/>
              <w:jc w:val="both"/>
            </w:pPr>
            <w:bookmarkStart w:id="2" w:name="n186"/>
            <w:bookmarkEnd w:id="2"/>
            <w:r w:rsidRPr="00160915">
              <w:t>підпадає під підстави, встановлені пунктом 47 цих особливостей;</w:t>
            </w:r>
          </w:p>
          <w:p w:rsidR="0072019D" w:rsidRPr="00160915" w:rsidRDefault="0072019D" w:rsidP="0072019D">
            <w:pPr>
              <w:pStyle w:val="rvps2"/>
              <w:spacing w:before="0" w:beforeAutospacing="0" w:after="0" w:afterAutospacing="0"/>
              <w:jc w:val="both"/>
            </w:pPr>
            <w:bookmarkStart w:id="3" w:name="n187"/>
            <w:bookmarkEnd w:id="3"/>
            <w:r w:rsidRPr="0016091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4" w:name="n188"/>
            <w:bookmarkEnd w:id="4"/>
            <w:r w:rsidRPr="00160915">
              <w:t>не надав забезпечення тендерної пропозиції,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5" w:name="n189"/>
            <w:bookmarkEnd w:id="5"/>
            <w:r w:rsidRPr="00160915">
              <w:t xml:space="preserve">не виправив виявлені замовником після розкриття тендерних </w:t>
            </w:r>
            <w:r w:rsidRPr="00160915">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19D" w:rsidRPr="00160915" w:rsidRDefault="0072019D" w:rsidP="0072019D">
            <w:pPr>
              <w:pStyle w:val="rvps2"/>
              <w:spacing w:before="0" w:beforeAutospacing="0" w:after="0" w:afterAutospacing="0"/>
              <w:jc w:val="both"/>
            </w:pPr>
            <w:bookmarkStart w:id="6" w:name="n190"/>
            <w:bookmarkEnd w:id="6"/>
            <w:r w:rsidRPr="0016091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19D" w:rsidRPr="00160915" w:rsidRDefault="0072019D" w:rsidP="0072019D">
            <w:pPr>
              <w:pStyle w:val="rvps2"/>
              <w:spacing w:before="0" w:beforeAutospacing="0" w:after="0" w:afterAutospacing="0"/>
              <w:jc w:val="both"/>
            </w:pPr>
            <w:bookmarkStart w:id="7" w:name="n191"/>
            <w:bookmarkEnd w:id="7"/>
            <w:r w:rsidRPr="00160915">
              <w:t>визначив конфіденційною інформацію, що не може бути визначена як конфіденційна відповідно до вимог пункту 40 цих особливостей;</w:t>
            </w:r>
          </w:p>
          <w:p w:rsidR="0072019D" w:rsidRPr="00160915" w:rsidRDefault="0072019D" w:rsidP="0072019D">
            <w:pPr>
              <w:pStyle w:val="rvps2"/>
              <w:spacing w:before="0" w:beforeAutospacing="0" w:after="0" w:afterAutospacing="0"/>
              <w:jc w:val="both"/>
            </w:pPr>
            <w:bookmarkStart w:id="8" w:name="n192"/>
            <w:bookmarkEnd w:id="8"/>
            <w:r w:rsidRPr="00160915">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19D" w:rsidRPr="00160915" w:rsidRDefault="0072019D" w:rsidP="0072019D">
            <w:pPr>
              <w:pStyle w:val="rvps2"/>
              <w:spacing w:before="0" w:beforeAutospacing="0" w:after="0" w:afterAutospacing="0"/>
              <w:jc w:val="both"/>
            </w:pPr>
            <w:bookmarkStart w:id="9" w:name="n193"/>
            <w:bookmarkEnd w:id="9"/>
            <w:r w:rsidRPr="00160915">
              <w:t>2) тендерна пропозиція:</w:t>
            </w:r>
          </w:p>
          <w:p w:rsidR="0072019D" w:rsidRPr="00160915" w:rsidRDefault="0072019D" w:rsidP="0072019D">
            <w:pPr>
              <w:pStyle w:val="rvps2"/>
              <w:spacing w:before="0" w:beforeAutospacing="0" w:after="0" w:afterAutospacing="0"/>
              <w:jc w:val="both"/>
            </w:pPr>
            <w:bookmarkStart w:id="10" w:name="n194"/>
            <w:bookmarkEnd w:id="10"/>
            <w:r w:rsidRPr="0016091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019D" w:rsidRPr="00160915" w:rsidRDefault="0072019D" w:rsidP="0072019D">
            <w:pPr>
              <w:pStyle w:val="rvps2"/>
              <w:spacing w:before="0" w:beforeAutospacing="0" w:after="0" w:afterAutospacing="0"/>
              <w:jc w:val="both"/>
            </w:pPr>
            <w:bookmarkStart w:id="11" w:name="n195"/>
            <w:bookmarkEnd w:id="11"/>
            <w:r w:rsidRPr="00160915">
              <w:t>є такою, строк дії якої закінчився;</w:t>
            </w:r>
          </w:p>
          <w:p w:rsidR="0072019D" w:rsidRPr="00160915" w:rsidRDefault="0072019D" w:rsidP="0072019D">
            <w:pPr>
              <w:pStyle w:val="rvps2"/>
              <w:spacing w:before="0" w:beforeAutospacing="0" w:after="0" w:afterAutospacing="0"/>
              <w:jc w:val="both"/>
            </w:pPr>
            <w:bookmarkStart w:id="12" w:name="n196"/>
            <w:bookmarkEnd w:id="12"/>
            <w:r w:rsidRPr="0016091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19D" w:rsidRPr="00160915" w:rsidRDefault="0072019D" w:rsidP="0072019D">
            <w:pPr>
              <w:pStyle w:val="rvps2"/>
              <w:spacing w:before="0" w:beforeAutospacing="0" w:after="0" w:afterAutospacing="0"/>
              <w:jc w:val="both"/>
            </w:pPr>
            <w:bookmarkStart w:id="13" w:name="n197"/>
            <w:bookmarkEnd w:id="13"/>
            <w:r w:rsidRPr="00160915">
              <w:t>не відповідає вимогам, установленим у тендерній документації відповідно до абзацу першого частини третьої статті 22 Закону;</w:t>
            </w:r>
          </w:p>
          <w:p w:rsidR="0072019D" w:rsidRPr="00160915" w:rsidRDefault="0072019D" w:rsidP="0072019D">
            <w:pPr>
              <w:pStyle w:val="rvps2"/>
              <w:spacing w:before="0" w:beforeAutospacing="0" w:after="0" w:afterAutospacing="0"/>
              <w:jc w:val="both"/>
            </w:pPr>
            <w:bookmarkStart w:id="14" w:name="n198"/>
            <w:bookmarkEnd w:id="14"/>
            <w:r w:rsidRPr="00160915">
              <w:t>3) переможець процедури закупівлі:</w:t>
            </w:r>
          </w:p>
          <w:p w:rsidR="0072019D" w:rsidRPr="00160915" w:rsidRDefault="0072019D" w:rsidP="0072019D">
            <w:pPr>
              <w:pStyle w:val="rvps2"/>
              <w:spacing w:before="0" w:beforeAutospacing="0" w:after="0" w:afterAutospacing="0"/>
              <w:jc w:val="both"/>
            </w:pPr>
            <w:bookmarkStart w:id="15" w:name="n199"/>
            <w:bookmarkEnd w:id="15"/>
            <w:r w:rsidRPr="00160915">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2019D" w:rsidRPr="00160915" w:rsidRDefault="0072019D" w:rsidP="0072019D">
            <w:pPr>
              <w:pStyle w:val="rvps2"/>
              <w:spacing w:before="0" w:beforeAutospacing="0" w:after="0" w:afterAutospacing="0"/>
              <w:jc w:val="both"/>
            </w:pPr>
            <w:bookmarkStart w:id="16" w:name="n200"/>
            <w:bookmarkEnd w:id="16"/>
            <w:r w:rsidRPr="0016091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019D" w:rsidRPr="00160915" w:rsidRDefault="0072019D" w:rsidP="0072019D">
            <w:pPr>
              <w:pStyle w:val="rvps2"/>
              <w:spacing w:before="0" w:beforeAutospacing="0" w:after="0" w:afterAutospacing="0"/>
              <w:jc w:val="both"/>
            </w:pPr>
            <w:bookmarkStart w:id="17" w:name="n201"/>
            <w:bookmarkEnd w:id="17"/>
            <w:r w:rsidRPr="00160915">
              <w:t>не надав забезпечення виконання договору про закупівлю,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18" w:name="n202"/>
            <w:bookmarkEnd w:id="18"/>
            <w:r w:rsidRPr="0016091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19" w:name="n203"/>
            <w:bookmarkEnd w:id="19"/>
            <w:r w:rsidRPr="00160915">
              <w:t>4.2. Замовник може відхилити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20" w:name="n204"/>
            <w:bookmarkEnd w:id="20"/>
            <w:r w:rsidRPr="0016091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19D" w:rsidRPr="00160915" w:rsidRDefault="0072019D" w:rsidP="0072019D">
            <w:pPr>
              <w:pStyle w:val="rvps2"/>
              <w:spacing w:before="0" w:beforeAutospacing="0" w:after="0" w:afterAutospacing="0"/>
              <w:jc w:val="both"/>
            </w:pPr>
            <w:bookmarkStart w:id="21" w:name="n205"/>
            <w:bookmarkEnd w:id="21"/>
            <w:r w:rsidRPr="0016091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19D" w:rsidRPr="00160915" w:rsidRDefault="0072019D" w:rsidP="0072019D">
            <w:pPr>
              <w:pStyle w:val="rvps2"/>
              <w:spacing w:before="0" w:beforeAutospacing="0" w:after="0" w:afterAutospacing="0"/>
              <w:jc w:val="both"/>
            </w:pPr>
            <w:bookmarkStart w:id="22" w:name="n206"/>
            <w:bookmarkEnd w:id="22"/>
            <w:r w:rsidRPr="00160915">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19D" w:rsidRPr="00160915" w:rsidRDefault="0072019D" w:rsidP="0072019D">
            <w:pPr>
              <w:pStyle w:val="rvps2"/>
              <w:spacing w:before="0" w:beforeAutospacing="0" w:after="0" w:afterAutospacing="0"/>
              <w:jc w:val="both"/>
            </w:pPr>
            <w:bookmarkStart w:id="23" w:name="n207"/>
            <w:bookmarkEnd w:id="23"/>
            <w:r w:rsidRPr="0016091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60915">
              <w:rPr>
                <w:rFonts w:ascii="Times New Roman" w:eastAsia="Times New Roman" w:hAnsi="Times New Roman"/>
                <w:bCs/>
                <w:sz w:val="24"/>
                <w:szCs w:val="24"/>
                <w:lang w:eastAsia="uk-UA"/>
              </w:rPr>
              <w:t>статті 10</w:t>
            </w:r>
            <w:r w:rsidRPr="00160915">
              <w:rPr>
                <w:rFonts w:ascii="Times New Roman" w:eastAsia="Times New Roman" w:hAnsi="Times New Roman"/>
                <w:sz w:val="24"/>
                <w:szCs w:val="24"/>
                <w:lang w:eastAsia="uk-UA"/>
              </w:rPr>
              <w:t xml:space="preserve"> Закону.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VI. Результати тендеру та укладання договору про закупівлю</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Замовник відміняє відкриті торги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відсутності подальшої потреби в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3) скорочення обсягу видатків на здійснення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4) коли здійснення закупівлі стало неможливим внаслідок дії обставин непереборної сили.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У разі відміни відкритих торгів замовник </w:t>
            </w:r>
            <w:r w:rsidRPr="00247ABB">
              <w:rPr>
                <w:rFonts w:ascii="Times New Roman" w:hAnsi="Times New Roman"/>
                <w:bCs/>
                <w:i/>
                <w:sz w:val="24"/>
                <w:szCs w:val="24"/>
                <w:highlight w:val="white"/>
                <w:lang w:eastAsia="uk-UA"/>
              </w:rPr>
              <w:t>протягом одного робочого дня</w:t>
            </w:r>
            <w:r w:rsidRPr="00247ABB">
              <w:rPr>
                <w:rFonts w:ascii="Times New Roman" w:hAnsi="Times New Roman"/>
                <w:bCs/>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Відкриті торги автоматично відміняються електронною системою закупівель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Електронною </w:t>
            </w:r>
            <w:r w:rsidRPr="00247ABB">
              <w:rPr>
                <w:rFonts w:ascii="Times New Roman" w:hAnsi="Times New Roman"/>
                <w:bCs/>
                <w:color w:val="000000"/>
                <w:sz w:val="24"/>
                <w:szCs w:val="24"/>
                <w:highlight w:val="white"/>
                <w:lang w:eastAsia="uk-UA"/>
              </w:rPr>
              <w:t>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sidRPr="00247ABB">
              <w:rPr>
                <w:rFonts w:ascii="Times New Roman" w:hAnsi="Times New Roman"/>
                <w:bCs/>
                <w:sz w:val="24"/>
                <w:szCs w:val="24"/>
                <w:highlight w:val="white"/>
                <w:lang w:eastAsia="uk-UA"/>
              </w:rPr>
              <w:t>, оприлюднюється інформація про відміну відкритих торгів.</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Відкриті торги можуть бути відмінені частково (за лотом).</w:t>
            </w:r>
          </w:p>
          <w:p w:rsidR="0072019D" w:rsidRPr="00160915"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bCs/>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7ABB">
              <w:rPr>
                <w:rFonts w:ascii="Times New Roman" w:eastAsia="Times New Roman" w:hAnsi="Times New Roman"/>
                <w:bCs/>
                <w:color w:val="4A86E8"/>
                <w:sz w:val="24"/>
                <w:szCs w:val="24"/>
                <w:highlight w:val="white"/>
                <w:lang w:eastAsia="uk-UA"/>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2.1. Рішення про намір укласти договір про закупівлю приймається замовником відповідно до статті 33 Закону та пункту 49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rPr>
                <w:rFonts w:ascii="Times New Roman" w:hAnsi="Times New Roman"/>
                <w:sz w:val="24"/>
                <w:szCs w:val="24"/>
              </w:rPr>
            </w:pPr>
            <w:r w:rsidRPr="00247ABB">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3.1. Відповідно до статті 22 Закону у тендерній документації зазначаються такі відомості, зокрема:</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про закупівлю з обов’язковим зазначенням порядку змін його умов.</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Отже, проект договору є частиною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Враховуючи вищезазначене, порядок змін його умов встановлений та здійснюється у порядку передбаченому абзацом 3 пункту 54 </w:t>
            </w:r>
            <w:r w:rsidRPr="00247ABB">
              <w:rPr>
                <w:rFonts w:ascii="Times New Roman" w:hAnsi="Times New Roman"/>
                <w:sz w:val="24"/>
                <w:szCs w:val="24"/>
              </w:rPr>
              <w:lastRenderedPageBreak/>
              <w:t>Постанови.</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Проект договору про закупівлю наведено в Додатку 5 ТД. </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складається замовником з урахуванням особливостей предмету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3.2. Договір про закупівлю за результатами проведеної закупівлі </w:t>
            </w:r>
            <w:r w:rsidRPr="00247ABB">
              <w:rPr>
                <w:rFonts w:ascii="Times New Roman" w:eastAsia="Times New Roman" w:hAnsi="Times New Roman"/>
                <w:sz w:val="24"/>
                <w:szCs w:val="24"/>
                <w:highlight w:val="white"/>
              </w:rPr>
              <w:t xml:space="preserve">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247ABB">
              <w:rPr>
                <w:rFonts w:ascii="Times New Roman" w:hAnsi="Times New Roman"/>
                <w:sz w:val="24"/>
                <w:szCs w:val="24"/>
              </w:rPr>
              <w:t>Постанови</w:t>
            </w:r>
          </w:p>
          <w:p w:rsidR="0072019D" w:rsidRPr="00247ABB" w:rsidRDefault="0072019D" w:rsidP="0072019D">
            <w:pPr>
              <w:shd w:val="clear" w:color="auto" w:fill="FFFFFF"/>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47ABB">
              <w:rPr>
                <w:rFonts w:ascii="Times New Roman" w:hAnsi="Times New Roman"/>
                <w:sz w:val="24"/>
                <w:szCs w:val="24"/>
                <w:highlight w:val="white"/>
                <w:lang w:eastAsia="uk-UA"/>
              </w:rPr>
              <w:t>у тому числі за результатами електронного аукціону, кр</w:t>
            </w:r>
            <w:r w:rsidRPr="00247ABB">
              <w:rPr>
                <w:rFonts w:ascii="Times New Roman" w:hAnsi="Times New Roman"/>
                <w:sz w:val="24"/>
                <w:szCs w:val="24"/>
                <w:lang w:eastAsia="uk-UA"/>
              </w:rPr>
              <w:t>ім випадків:</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визначення грошового еквівалента зобов’язання в іноземній валюті;</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247ABB">
              <w:rPr>
                <w:rFonts w:ascii="Times New Roman" w:hAnsi="Times New Roman"/>
                <w:sz w:val="24"/>
                <w:szCs w:val="24"/>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4.1. </w:t>
            </w:r>
            <w:r w:rsidRPr="00247ABB">
              <w:rPr>
                <w:rFonts w:ascii="Times New Roman" w:hAnsi="Times New Roman"/>
                <w:bCs/>
                <w:sz w:val="24"/>
                <w:szCs w:val="24"/>
              </w:rPr>
              <w:t xml:space="preserve">Істотні умови договору визначені Замовником згідно вимог </w:t>
            </w:r>
            <w:r w:rsidRPr="00247ABB">
              <w:rPr>
                <w:rFonts w:ascii="Times New Roman" w:hAnsi="Times New Roman"/>
                <w:sz w:val="24"/>
                <w:szCs w:val="24"/>
              </w:rPr>
              <w:t>ЗУ «Про публічні закупівлі» та Постанови і зазначені в проекті договору про закупівлю Додаток 5 ТД.</w:t>
            </w:r>
          </w:p>
          <w:p w:rsidR="0072019D" w:rsidRPr="00247ABB" w:rsidRDefault="0072019D" w:rsidP="0072019D">
            <w:pPr>
              <w:widowControl w:val="0"/>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2019D"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5.1. </w:t>
            </w:r>
            <w:r w:rsidRPr="0072019D">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72019D">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160915">
              <w:rPr>
                <w:rFonts w:ascii="Times New Roman" w:eastAsia="Times New Roman" w:hAnsi="Times New Roman"/>
                <w:sz w:val="24"/>
                <w:szCs w:val="24"/>
                <w:lang w:eastAsia="uk-UA"/>
              </w:rPr>
              <w:t>, у порядку та строки, визначені цими особливостями.</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autoSpaceDE w:val="0"/>
              <w:autoSpaceDN w:val="0"/>
              <w:adjustRightInd w:val="0"/>
              <w:spacing w:after="0" w:line="240" w:lineRule="auto"/>
              <w:jc w:val="both"/>
              <w:rPr>
                <w:rFonts w:ascii="Times New Roman" w:hAnsi="Times New Roman"/>
                <w:sz w:val="24"/>
                <w:szCs w:val="24"/>
              </w:rPr>
            </w:pPr>
            <w:r w:rsidRPr="00160915">
              <w:rPr>
                <w:rFonts w:ascii="Times New Roman" w:hAnsi="Times New Roman"/>
                <w:sz w:val="24"/>
                <w:szCs w:val="24"/>
              </w:rPr>
              <w:t xml:space="preserve">6.1. Забезпечення виконання договору про закупівлю </w:t>
            </w:r>
            <w:r w:rsidRPr="00160915">
              <w:rPr>
                <w:rFonts w:ascii="Times New Roman" w:hAnsi="Times New Roman"/>
                <w:b/>
                <w:sz w:val="24"/>
                <w:szCs w:val="24"/>
              </w:rPr>
              <w:t>не вимагається</w:t>
            </w:r>
          </w:p>
        </w:tc>
      </w:tr>
    </w:tbl>
    <w:p w:rsidR="004A1A35" w:rsidRPr="00160915" w:rsidRDefault="004A1A35" w:rsidP="00160915">
      <w:pPr>
        <w:spacing w:after="0" w:line="240" w:lineRule="auto"/>
        <w:jc w:val="center"/>
        <w:rPr>
          <w:rFonts w:ascii="Times New Roman" w:hAnsi="Times New Roman"/>
          <w:sz w:val="24"/>
          <w:szCs w:val="24"/>
        </w:rPr>
      </w:pPr>
    </w:p>
    <w:p w:rsidR="00530DDB" w:rsidRPr="00160915" w:rsidRDefault="00164D88" w:rsidP="00160915">
      <w:pPr>
        <w:spacing w:after="0" w:line="240" w:lineRule="auto"/>
        <w:jc w:val="center"/>
        <w:rPr>
          <w:rFonts w:ascii="Times New Roman" w:hAnsi="Times New Roman"/>
          <w:sz w:val="24"/>
          <w:szCs w:val="24"/>
        </w:rPr>
      </w:pPr>
      <w:r w:rsidRPr="00160915">
        <w:rPr>
          <w:rFonts w:ascii="Times New Roman" w:hAnsi="Times New Roman"/>
          <w:sz w:val="24"/>
          <w:szCs w:val="24"/>
        </w:rPr>
        <w:br w:type="page"/>
      </w:r>
      <w:r w:rsidR="00530DDB" w:rsidRPr="00160915">
        <w:rPr>
          <w:rFonts w:ascii="Times New Roman" w:hAnsi="Times New Roman"/>
          <w:sz w:val="24"/>
          <w:szCs w:val="24"/>
        </w:rPr>
        <w:lastRenderedPageBreak/>
        <w:t xml:space="preserve">РОЗДІЛ </w:t>
      </w:r>
      <w:r w:rsidR="00530DDB" w:rsidRPr="00160915">
        <w:rPr>
          <w:rFonts w:ascii="Times New Roman" w:eastAsia="Times New Roman" w:hAnsi="Times New Roman"/>
          <w:b/>
          <w:bCs/>
          <w:sz w:val="24"/>
          <w:szCs w:val="24"/>
        </w:rPr>
        <w:t xml:space="preserve">VIІ. </w:t>
      </w:r>
      <w:r w:rsidR="00530DDB" w:rsidRPr="00160915">
        <w:rPr>
          <w:rFonts w:ascii="Times New Roman" w:hAnsi="Times New Roman"/>
          <w:b/>
          <w:sz w:val="24"/>
          <w:szCs w:val="24"/>
        </w:rPr>
        <w:t>ДОДАТКИ</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1</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НА ПІДТВЕРДЖЕННЯ ВІДСУТНОСТІ ПІДСТАВ ДЛЯ ВІДМОВИ УЧАСНИКУ, ВИЗНАЧЕНИХ ПУНКТОМ 47 ПОСТАНОВИ,</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ТА ПЕРЕЛІК ІНШИХ ДОКУМЕНТІВ, ЯКІ МАЮТЬ БУТИ НАДАНІ УЧАСНИКОМ</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1 Документи на підтвердження відповідності пропозиції учасника</w:t>
      </w:r>
      <w:r w:rsidR="00802252" w:rsidRPr="00160915">
        <w:rPr>
          <w:rFonts w:ascii="Times New Roman" w:hAnsi="Times New Roman"/>
          <w:b/>
          <w:sz w:val="24"/>
          <w:szCs w:val="24"/>
        </w:rPr>
        <w:t xml:space="preserve">/об’єднань учасників, </w:t>
      </w:r>
      <w:r w:rsidRPr="00160915">
        <w:rPr>
          <w:rFonts w:ascii="Times New Roman" w:hAnsi="Times New Roman"/>
          <w:b/>
          <w:sz w:val="24"/>
          <w:szCs w:val="24"/>
        </w:rPr>
        <w:t>кваліфікаційним критеріям: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902071" w:rsidRPr="00160915" w:rsidTr="00FE60BB">
        <w:tc>
          <w:tcPr>
            <w:tcW w:w="4395" w:type="dxa"/>
          </w:tcPr>
          <w:p w:rsidR="00902071" w:rsidRPr="00160915" w:rsidRDefault="00902071"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Кваліфікаційні критерії</w:t>
            </w:r>
          </w:p>
        </w:tc>
        <w:tc>
          <w:tcPr>
            <w:tcW w:w="5953" w:type="dxa"/>
          </w:tcPr>
          <w:p w:rsidR="00902071" w:rsidRPr="00160915" w:rsidRDefault="00E50C29"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w:t>
            </w:r>
            <w:r w:rsidR="00902071" w:rsidRPr="00160915">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1. </w:t>
            </w:r>
            <w:r w:rsidRPr="00160915">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1.1.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2. </w:t>
            </w:r>
            <w:r w:rsidRPr="00160915">
              <w:rPr>
                <w:rStyle w:val="rvts0"/>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2.1.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3. </w:t>
            </w:r>
            <w:r w:rsidRPr="00160915">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725A76" w:rsidRPr="00725A76" w:rsidRDefault="00725A76" w:rsidP="00F27D26">
            <w:pPr>
              <w:spacing w:after="0" w:line="240" w:lineRule="auto"/>
              <w:jc w:val="both"/>
              <w:rPr>
                <w:rFonts w:ascii="Times New Roman" w:eastAsia="Times New Roman" w:hAnsi="Times New Roman"/>
                <w:sz w:val="24"/>
                <w:szCs w:val="24"/>
                <w:lang w:eastAsia="uk-UA"/>
              </w:rPr>
            </w:pPr>
            <w:r w:rsidRPr="00725A76">
              <w:rPr>
                <w:rFonts w:ascii="Times New Roman" w:eastAsia="Times New Roman" w:hAnsi="Times New Roman"/>
                <w:color w:val="000000"/>
                <w:sz w:val="24"/>
                <w:szCs w:val="24"/>
                <w:lang w:eastAsia="uk-UA"/>
              </w:rPr>
              <w:t>3.1. На підтвердження досвіду виконання аналогічного (аналогічних) за предметом закупівлі договору (договорів) Учасник має надати:</w:t>
            </w:r>
          </w:p>
          <w:p w:rsidR="00725A76" w:rsidRPr="00725A76" w:rsidRDefault="00725A76" w:rsidP="00F27D26">
            <w:pPr>
              <w:spacing w:after="0" w:line="240" w:lineRule="auto"/>
              <w:jc w:val="both"/>
              <w:rPr>
                <w:rFonts w:ascii="Times New Roman" w:eastAsia="Times New Roman" w:hAnsi="Times New Roman"/>
                <w:sz w:val="24"/>
                <w:szCs w:val="24"/>
                <w:lang w:eastAsia="uk-UA"/>
              </w:rPr>
            </w:pPr>
            <w:r w:rsidRPr="00725A76">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1</w:t>
            </w:r>
            <w:r w:rsidRPr="00725A76">
              <w:rPr>
                <w:rFonts w:ascii="Times New Roman" w:eastAsia="Times New Roman" w:hAnsi="Times New Roman"/>
                <w:color w:val="000000"/>
                <w:sz w:val="24"/>
                <w:szCs w:val="24"/>
                <w:lang w:eastAsia="uk-UA"/>
              </w:rPr>
              <w:t xml:space="preserve">. не менше 1 копії </w:t>
            </w:r>
            <w:r w:rsidR="00905FA3" w:rsidRPr="00725A76">
              <w:rPr>
                <w:rFonts w:ascii="Times New Roman" w:eastAsia="Times New Roman" w:hAnsi="Times New Roman"/>
                <w:color w:val="000000"/>
                <w:sz w:val="24"/>
                <w:szCs w:val="24"/>
                <w:lang w:eastAsia="uk-UA"/>
              </w:rPr>
              <w:t>аналогічного (аналогічних) за предметом закупівлі договору</w:t>
            </w:r>
            <w:r w:rsidRPr="00725A76">
              <w:rPr>
                <w:rFonts w:ascii="Times New Roman" w:eastAsia="Times New Roman" w:hAnsi="Times New Roman"/>
                <w:color w:val="000000"/>
                <w:sz w:val="24"/>
                <w:szCs w:val="24"/>
                <w:lang w:eastAsia="uk-UA"/>
              </w:rPr>
              <w:t>,</w:t>
            </w:r>
          </w:p>
          <w:p w:rsidR="00725A76" w:rsidRPr="00725A76" w:rsidRDefault="00725A76" w:rsidP="00F27D26">
            <w:pPr>
              <w:spacing w:after="0" w:line="240" w:lineRule="auto"/>
              <w:jc w:val="both"/>
              <w:rPr>
                <w:rFonts w:ascii="Times New Roman" w:eastAsia="Times New Roman" w:hAnsi="Times New Roman"/>
                <w:sz w:val="24"/>
                <w:szCs w:val="24"/>
                <w:highlight w:val="white"/>
                <w:lang w:eastAsia="uk-UA"/>
              </w:rPr>
            </w:pPr>
            <w:r w:rsidRPr="00725A76">
              <w:rPr>
                <w:rFonts w:ascii="Times New Roman" w:eastAsia="Times New Roman" w:hAnsi="Times New Roman"/>
                <w:color w:val="000000"/>
                <w:sz w:val="24"/>
                <w:szCs w:val="24"/>
                <w:lang w:eastAsia="uk-UA"/>
              </w:rPr>
              <w:t>3.1.</w:t>
            </w:r>
            <w:r>
              <w:rPr>
                <w:rFonts w:ascii="Times New Roman" w:eastAsia="Times New Roman" w:hAnsi="Times New Roman"/>
                <w:color w:val="000000"/>
                <w:sz w:val="24"/>
                <w:szCs w:val="24"/>
                <w:lang w:eastAsia="uk-UA"/>
              </w:rPr>
              <w:t>2</w:t>
            </w:r>
            <w:r w:rsidRPr="00725A76">
              <w:rPr>
                <w:rFonts w:ascii="Times New Roman" w:eastAsia="Times New Roman" w:hAnsi="Times New Roman"/>
                <w:color w:val="000000"/>
                <w:sz w:val="24"/>
                <w:szCs w:val="24"/>
                <w:lang w:eastAsia="uk-UA"/>
              </w:rPr>
              <w:t>. копії/ю документів/</w:t>
            </w:r>
            <w:r w:rsidRPr="00725A76">
              <w:rPr>
                <w:rFonts w:ascii="Times New Roman" w:eastAsia="Times New Roman" w:hAnsi="Times New Roman"/>
                <w:sz w:val="24"/>
                <w:szCs w:val="24"/>
                <w:lang w:eastAsia="uk-UA"/>
              </w:rPr>
              <w:t>а</w:t>
            </w:r>
            <w:r w:rsidRPr="00725A76">
              <w:rPr>
                <w:rFonts w:ascii="Times New Roman" w:eastAsia="Times New Roman" w:hAnsi="Times New Roman"/>
                <w:color w:val="000000"/>
                <w:sz w:val="24"/>
                <w:szCs w:val="24"/>
                <w:lang w:eastAsia="uk-UA"/>
              </w:rPr>
              <w:t xml:space="preserve"> на підтвердження виконання не менше ніж одного договору</w:t>
            </w:r>
            <w:r w:rsidRPr="00725A76">
              <w:rPr>
                <w:rFonts w:ascii="Times New Roman" w:eastAsia="Times New Roman" w:hAnsi="Times New Roman"/>
                <w:color w:val="000000"/>
                <w:sz w:val="24"/>
                <w:szCs w:val="24"/>
                <w:highlight w:val="white"/>
                <w:lang w:eastAsia="uk-UA"/>
              </w:rPr>
              <w:t xml:space="preserve">: </w:t>
            </w:r>
            <w:r w:rsidRPr="00725A76">
              <w:rPr>
                <w:rFonts w:ascii="Times New Roman" w:eastAsia="Times New Roman" w:hAnsi="Times New Roman"/>
                <w:sz w:val="24"/>
                <w:szCs w:val="24"/>
                <w:lang w:eastAsia="ru-RU"/>
              </w:rPr>
              <w:t xml:space="preserve">копію видаткової накладної </w:t>
            </w:r>
            <w:r w:rsidRPr="00905FA3">
              <w:rPr>
                <w:rFonts w:ascii="Times New Roman" w:hAnsi="Times New Roman"/>
                <w:sz w:val="24"/>
                <w:szCs w:val="24"/>
              </w:rPr>
              <w:t xml:space="preserve">або акту приймання-передачі товару, що підтверджує виконання аналогічного договору, </w:t>
            </w:r>
            <w:r w:rsidRPr="00725A76">
              <w:rPr>
                <w:rFonts w:ascii="Times New Roman" w:eastAsia="Times New Roman" w:hAnsi="Times New Roman"/>
                <w:sz w:val="24"/>
                <w:szCs w:val="24"/>
                <w:lang w:eastAsia="ru-RU"/>
              </w:rPr>
              <w:t>тощо</w:t>
            </w:r>
            <w:r w:rsidRPr="00725A76">
              <w:rPr>
                <w:rFonts w:ascii="Times New Roman" w:eastAsia="Times New Roman" w:hAnsi="Times New Roman"/>
                <w:color w:val="000000"/>
                <w:sz w:val="24"/>
                <w:szCs w:val="24"/>
                <w:highlight w:val="white"/>
                <w:lang w:eastAsia="uk-UA"/>
              </w:rPr>
              <w:t>. </w:t>
            </w:r>
          </w:p>
          <w:p w:rsidR="00171FA9" w:rsidRPr="00725A76" w:rsidRDefault="00725A76" w:rsidP="00F27D26">
            <w:pPr>
              <w:spacing w:after="0" w:line="240" w:lineRule="auto"/>
              <w:jc w:val="both"/>
              <w:rPr>
                <w:rFonts w:ascii="Times New Roman" w:eastAsia="Times New Roman" w:hAnsi="Times New Roman"/>
                <w:b/>
                <w:i/>
                <w:sz w:val="24"/>
                <w:szCs w:val="24"/>
                <w:lang w:eastAsia="uk-UA"/>
              </w:rPr>
            </w:pPr>
            <w:r w:rsidRPr="00725A76">
              <w:rPr>
                <w:rFonts w:ascii="Times New Roman" w:eastAsia="Times New Roman" w:hAnsi="Times New Roman"/>
                <w:bCs/>
                <w:iCs/>
                <w:sz w:val="24"/>
                <w:szCs w:val="24"/>
                <w:lang w:eastAsia="uk-UA"/>
              </w:rPr>
              <w:t xml:space="preserve">Аналогічним вважається договір на поставку </w:t>
            </w:r>
            <w:r w:rsidRPr="00725A76">
              <w:rPr>
                <w:rFonts w:ascii="Times New Roman" w:eastAsia="Times New Roman" w:hAnsi="Times New Roman" w:cs="Calibri"/>
                <w:bCs/>
                <w:iCs/>
                <w:sz w:val="24"/>
                <w:szCs w:val="24"/>
                <w:lang w:eastAsia="ru-RU"/>
              </w:rPr>
              <w:t>природного газу</w:t>
            </w:r>
            <w:r w:rsidRPr="00725A76">
              <w:rPr>
                <w:rFonts w:ascii="Times New Roman" w:eastAsia="Times New Roman" w:hAnsi="Times New Roman"/>
                <w:b/>
                <w:i/>
                <w:sz w:val="24"/>
                <w:szCs w:val="24"/>
                <w:lang w:eastAsia="uk-UA"/>
              </w:rPr>
              <w:t>.</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Style w:val="rvts0"/>
                <w:rFonts w:ascii="Times New Roman" w:hAnsi="Times New Roman"/>
                <w:sz w:val="24"/>
                <w:szCs w:val="24"/>
              </w:rPr>
              <w:t>4. Наявність фінансової спроможності, яка підтверджується фінансовою звітністю</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4.1. Не вимагається</w:t>
            </w:r>
          </w:p>
        </w:tc>
      </w:tr>
    </w:tbl>
    <w:p w:rsidR="00802252" w:rsidRPr="00160915" w:rsidRDefault="00802252" w:rsidP="00160915">
      <w:pPr>
        <w:spacing w:after="0" w:line="240" w:lineRule="auto"/>
        <w:jc w:val="both"/>
        <w:rPr>
          <w:rFonts w:ascii="Times New Roman" w:hAnsi="Times New Roman"/>
          <w:b/>
          <w:bCs/>
          <w:i/>
          <w:sz w:val="24"/>
          <w:szCs w:val="24"/>
        </w:rPr>
      </w:pPr>
      <w:r w:rsidRPr="0016091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2 Підтвердження відсутності підстав для відмови учаснику,</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визначених пунктом 47 Постанови</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Style w:val="rvts0"/>
          <w:rFonts w:ascii="Times New Roman" w:eastAsia="Times New Roman" w:hAnsi="Times New Roman"/>
          <w:sz w:val="24"/>
          <w:szCs w:val="24"/>
          <w:lang w:eastAsia="uk-UA"/>
        </w:rPr>
        <w:t xml:space="preserve">1. </w:t>
      </w:r>
      <w:r w:rsidRPr="00160915">
        <w:rPr>
          <w:rFonts w:ascii="Times New Roman" w:eastAsia="Times New Roman" w:hAnsi="Times New Roman"/>
          <w:sz w:val="24"/>
          <w:szCs w:val="24"/>
          <w:lang w:eastAsia="uk-UA"/>
        </w:rPr>
        <w:t>Учасник процедури закупівлі підтверджує відсутність підстав, зазначених в пункті 47 Постанови (крім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EE095C" w:rsidRPr="00160915" w:rsidRDefault="00EE095C" w:rsidP="00160915">
      <w:pPr>
        <w:spacing w:after="0" w:line="240" w:lineRule="auto"/>
        <w:jc w:val="both"/>
        <w:rPr>
          <w:rStyle w:val="rvts0"/>
          <w:rFonts w:ascii="Times New Roman" w:hAnsi="Times New Roman"/>
          <w:sz w:val="24"/>
          <w:szCs w:val="24"/>
          <w:lang w:eastAsia="uk-UA"/>
        </w:rPr>
      </w:pPr>
      <w:r w:rsidRPr="00160915">
        <w:rPr>
          <w:rStyle w:val="rvts0"/>
          <w:rFonts w:ascii="Times New Roman" w:hAnsi="Times New Roman"/>
          <w:sz w:val="24"/>
          <w:szCs w:val="24"/>
          <w:lang w:eastAsia="uk-UA"/>
        </w:rPr>
        <w:t xml:space="preserve">2. При цьому, Учасник процедури закупівлі в електронній системі закупівель під час подання тендерної пропозиції шляхом надання інформації у вигляді листа або довідки підтверджує відсутність підстав, передбачених </w:t>
      </w:r>
      <w:r w:rsidRPr="00160915">
        <w:rPr>
          <w:rFonts w:ascii="Times New Roman" w:eastAsia="Times New Roman" w:hAnsi="Times New Roman"/>
          <w:sz w:val="24"/>
          <w:szCs w:val="24"/>
          <w:lang w:eastAsia="uk-UA"/>
        </w:rPr>
        <w:t>абзацом чотирнадцятим пункту 47 Постанови</w:t>
      </w:r>
      <w:r w:rsidRPr="00160915">
        <w:rPr>
          <w:rStyle w:val="rvts0"/>
          <w:rFonts w:ascii="Times New Roman" w:hAnsi="Times New Roman"/>
          <w:sz w:val="24"/>
          <w:szCs w:val="24"/>
          <w:lang w:eastAsia="uk-UA"/>
        </w:rPr>
        <w:t>, а саме інформує замовника про те, що:</w:t>
      </w:r>
    </w:p>
    <w:p w:rsidR="00EE095C" w:rsidRPr="00F27D26" w:rsidRDefault="00EE095C" w:rsidP="00F27D26">
      <w:pPr>
        <w:pStyle w:val="rvps2"/>
        <w:spacing w:before="0" w:beforeAutospacing="0" w:after="0" w:afterAutospacing="0"/>
        <w:jc w:val="both"/>
      </w:pPr>
      <w:r w:rsidRPr="00160915">
        <w:rPr>
          <w:rStyle w:val="rvts0"/>
        </w:rPr>
        <w:t xml:space="preserve">- </w:t>
      </w:r>
      <w:r w:rsidRPr="00160915">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5C6" w:rsidRPr="00160915" w:rsidRDefault="00EE095C" w:rsidP="00160915">
      <w:pPr>
        <w:spacing w:after="0" w:line="240" w:lineRule="auto"/>
        <w:jc w:val="both"/>
        <w:rPr>
          <w:rFonts w:ascii="Times New Roman" w:hAnsi="Times New Roman"/>
          <w:sz w:val="24"/>
          <w:szCs w:val="24"/>
          <w:shd w:val="solid" w:color="FFFFFF" w:fill="FFFFFF"/>
        </w:rPr>
      </w:pPr>
      <w:r w:rsidRPr="00160915">
        <w:rPr>
          <w:rStyle w:val="rvts0"/>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DD0B05" w:rsidRPr="00160915" w:rsidRDefault="00DD0B05" w:rsidP="00160915">
      <w:pPr>
        <w:spacing w:after="0" w:line="240" w:lineRule="auto"/>
        <w:contextualSpacing/>
        <w:jc w:val="center"/>
        <w:rPr>
          <w:rFonts w:ascii="Times New Roman" w:hAnsi="Times New Roman"/>
          <w:b/>
          <w:sz w:val="24"/>
          <w:szCs w:val="24"/>
        </w:rPr>
      </w:pPr>
      <w:r w:rsidRPr="00160915">
        <w:rPr>
          <w:rFonts w:ascii="Times New Roman" w:hAnsi="Times New Roman"/>
          <w:b/>
          <w:sz w:val="24"/>
          <w:szCs w:val="24"/>
        </w:rPr>
        <w:lastRenderedPageBreak/>
        <w:t>Розділ 3 Інша інформація, яка має бути надана учасником</w:t>
      </w:r>
    </w:p>
    <w:p w:rsidR="00DD0B05" w:rsidRPr="00160915" w:rsidRDefault="00DD0B05"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у складі тендерної пропозиції, вимоги щодо наявності якої передбачені законодавством.</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sz w:val="24"/>
          <w:szCs w:val="24"/>
        </w:rPr>
        <w:t>1) Копії документів, що підтверджують</w:t>
      </w:r>
      <w:r w:rsidRPr="00160915">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Pr="00160915">
        <w:rPr>
          <w:rFonts w:ascii="Times New Roman" w:hAnsi="Times New Roman"/>
          <w:sz w:val="24"/>
          <w:szCs w:val="24"/>
        </w:rPr>
        <w:t xml:space="preserve"> та </w:t>
      </w:r>
      <w:r w:rsidRPr="00160915">
        <w:rPr>
          <w:rFonts w:ascii="Times New Roman" w:hAnsi="Times New Roman"/>
          <w:b/>
          <w:sz w:val="24"/>
          <w:szCs w:val="24"/>
        </w:rPr>
        <w:t>правомочність на укладення договору про закупівлю:</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1.1. Повноваження щодо підпису документів тендерної пропозиції учасника процедури закупівлі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Для Учасника – юридичної особи</w:t>
      </w:r>
    </w:p>
    <w:p w:rsidR="00DD0B05" w:rsidRPr="00160915" w:rsidRDefault="00DD0B05" w:rsidP="00160915">
      <w:pPr>
        <w:numPr>
          <w:ilvl w:val="0"/>
          <w:numId w:val="1"/>
        </w:numPr>
        <w:spacing w:after="0" w:line="240" w:lineRule="auto"/>
        <w:ind w:left="0" w:firstLine="0"/>
        <w:jc w:val="both"/>
        <w:rPr>
          <w:rFonts w:ascii="Times New Roman" w:hAnsi="Times New Roman"/>
          <w:sz w:val="24"/>
          <w:szCs w:val="24"/>
        </w:rPr>
      </w:pPr>
      <w:r w:rsidRPr="00160915">
        <w:rPr>
          <w:rFonts w:ascii="Times New Roman" w:hAnsi="Times New Roman"/>
          <w:sz w:val="24"/>
          <w:szCs w:val="24"/>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160915">
        <w:rPr>
          <w:rFonts w:ascii="Times New Roman" w:hAnsi="Times New Roman"/>
          <w:b/>
          <w:sz w:val="24"/>
          <w:szCs w:val="24"/>
        </w:rPr>
        <w:t>тендерної пропозиції учасника</w:t>
      </w:r>
      <w:r w:rsidRPr="00160915">
        <w:rPr>
          <w:rFonts w:ascii="Times New Roman" w:hAnsi="Times New Roman"/>
          <w:sz w:val="24"/>
          <w:szCs w:val="24"/>
        </w:rPr>
        <w:t>.</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i/>
          <w:sz w:val="24"/>
          <w:szCs w:val="24"/>
        </w:rPr>
        <w:t xml:space="preserve">Для учасника </w:t>
      </w:r>
      <w:r w:rsidRPr="00160915">
        <w:rPr>
          <w:rFonts w:ascii="Times New Roman" w:hAnsi="Times New Roman"/>
          <w:i/>
          <w:sz w:val="24"/>
          <w:szCs w:val="24"/>
          <w:lang w:eastAsia="ar-SA"/>
        </w:rPr>
        <w:t>фізичної особи, у тому числі фізичної особи–підприємця</w:t>
      </w:r>
      <w:r w:rsidRPr="00160915">
        <w:rPr>
          <w:rFonts w:ascii="Times New Roman" w:hAnsi="Times New Roman"/>
          <w:sz w:val="24"/>
          <w:szCs w:val="24"/>
          <w:lang w:eastAsia="ar-SA"/>
        </w:rPr>
        <w:t xml:space="preserve"> – відповідно до пункту 1.2.2.</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1.2. Правомочність на укладення договору про закупівлю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1.2.1. Для Учасника – юридичної особи</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b/>
          <w:sz w:val="24"/>
          <w:szCs w:val="24"/>
        </w:rPr>
        <w:t>1.2.1.1.</w:t>
      </w:r>
      <w:r w:rsidRPr="00160915">
        <w:rPr>
          <w:rFonts w:ascii="Times New Roman" w:hAnsi="Times New Roman"/>
          <w:sz w:val="24"/>
          <w:szCs w:val="24"/>
        </w:rPr>
        <w:t xml:space="preserve"> виписка (витяг)</w:t>
      </w:r>
      <w:r w:rsidRPr="00160915">
        <w:rPr>
          <w:rFonts w:ascii="Times New Roman" w:hAnsi="Times New Roman"/>
          <w:sz w:val="24"/>
          <w:szCs w:val="24"/>
          <w:vertAlign w:val="superscript"/>
        </w:rPr>
        <w:t xml:space="preserve"> </w:t>
      </w:r>
      <w:r w:rsidRPr="00160915">
        <w:rPr>
          <w:rFonts w:ascii="Times New Roman" w:hAnsi="Times New Roman"/>
          <w:sz w:val="24"/>
          <w:szCs w:val="24"/>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Примітка:</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1.2.2. для Учасника – фізичної особи, у тому числі фізичної особи–підприємця:</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sz w:val="24"/>
          <w:szCs w:val="24"/>
          <w:lang w:eastAsia="ar-SA"/>
        </w:rPr>
        <w:t>1.2.2.1. копія довідки про надання ідентифікаційного коду</w:t>
      </w:r>
      <w:r w:rsidRPr="00160915">
        <w:rPr>
          <w:rFonts w:ascii="Times New Roman" w:hAnsi="Times New Roman"/>
          <w:sz w:val="24"/>
          <w:szCs w:val="24"/>
        </w:rPr>
        <w:t xml:space="preserve"> </w:t>
      </w:r>
      <w:r w:rsidRPr="00160915">
        <w:rPr>
          <w:rFonts w:ascii="Times New Roman" w:hAnsi="Times New Roman"/>
          <w:sz w:val="24"/>
          <w:szCs w:val="24"/>
          <w:lang w:eastAsia="ar-SA"/>
        </w:rPr>
        <w:t>(у разі відсутності з релігійних переконань -  копія сторінки паспорту з відповідною відміткою).</w:t>
      </w:r>
    </w:p>
    <w:p w:rsidR="00DD0B05"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2</w:t>
      </w:r>
      <w:r w:rsidR="00DD0B05" w:rsidRPr="00160915">
        <w:rPr>
          <w:rFonts w:ascii="Times New Roman" w:hAnsi="Times New Roman"/>
          <w:sz w:val="24"/>
          <w:szCs w:val="24"/>
        </w:rPr>
        <w:t>) Власна інформаційна довідка учасника (об’єднання учасників), учасника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23A"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3</w:t>
      </w:r>
      <w:r w:rsidR="0010023A" w:rsidRPr="00160915">
        <w:rPr>
          <w:rFonts w:ascii="Times New Roman" w:hAnsi="Times New Roman"/>
          <w:sz w:val="24"/>
          <w:szCs w:val="24"/>
        </w:rPr>
        <w:t xml:space="preserve">) </w:t>
      </w:r>
      <w:r w:rsidR="0010023A" w:rsidRPr="00160915">
        <w:rPr>
          <w:rStyle w:val="rvts0"/>
          <w:rFonts w:ascii="Times New Roman" w:hAnsi="Times New Roman"/>
          <w:sz w:val="24"/>
          <w:szCs w:val="24"/>
        </w:rPr>
        <w:t xml:space="preserve">проект договору про закупівлю </w:t>
      </w:r>
      <w:r w:rsidR="00725960" w:rsidRPr="00160915">
        <w:rPr>
          <w:rStyle w:val="rvts0"/>
          <w:rFonts w:ascii="Times New Roman" w:hAnsi="Times New Roman"/>
          <w:sz w:val="24"/>
          <w:szCs w:val="24"/>
        </w:rPr>
        <w:t>підписаний уповноваженою особою учасника</w:t>
      </w:r>
      <w:r w:rsidR="0010023A" w:rsidRPr="00160915">
        <w:rPr>
          <w:rStyle w:val="rvts0"/>
          <w:rFonts w:ascii="Times New Roman" w:hAnsi="Times New Roman"/>
          <w:sz w:val="24"/>
          <w:szCs w:val="24"/>
        </w:rPr>
        <w:t xml:space="preserve"> (</w:t>
      </w:r>
      <w:r w:rsidRPr="00160915">
        <w:rPr>
          <w:rFonts w:ascii="Times New Roman" w:hAnsi="Times New Roman"/>
          <w:b/>
          <w:sz w:val="24"/>
          <w:szCs w:val="24"/>
        </w:rPr>
        <w:t>ДОДАТОК 5</w:t>
      </w:r>
      <w:r w:rsidR="0010023A" w:rsidRPr="00160915">
        <w:rPr>
          <w:rFonts w:ascii="Times New Roman" w:hAnsi="Times New Roman"/>
          <w:b/>
          <w:sz w:val="24"/>
          <w:szCs w:val="24"/>
        </w:rPr>
        <w:t>)</w:t>
      </w:r>
      <w:r w:rsidR="0010023A" w:rsidRPr="00160915">
        <w:rPr>
          <w:rFonts w:ascii="Times New Roman" w:hAnsi="Times New Roman"/>
          <w:sz w:val="24"/>
          <w:szCs w:val="24"/>
        </w:rPr>
        <w:t>;</w:t>
      </w:r>
    </w:p>
    <w:p w:rsidR="00DC0E3F" w:rsidRPr="00160915" w:rsidRDefault="00DC0E3F" w:rsidP="00160915">
      <w:pPr>
        <w:spacing w:after="0" w:line="240" w:lineRule="auto"/>
        <w:rPr>
          <w:rFonts w:ascii="Times New Roman" w:hAnsi="Times New Roman"/>
          <w:sz w:val="24"/>
          <w:szCs w:val="24"/>
        </w:rPr>
      </w:pPr>
      <w:r w:rsidRPr="00160915">
        <w:rPr>
          <w:rFonts w:ascii="Times New Roman" w:hAnsi="Times New Roman"/>
          <w:sz w:val="24"/>
          <w:szCs w:val="24"/>
        </w:rPr>
        <w:t>4) ФОРМА ТЕНДЕРНОЇ ПРОПОЗИЦІЇ Додаток 3.</w:t>
      </w:r>
    </w:p>
    <w:p w:rsidR="00601944" w:rsidRPr="00160915" w:rsidRDefault="00601944" w:rsidP="00160915">
      <w:pPr>
        <w:spacing w:after="0" w:line="240" w:lineRule="auto"/>
        <w:jc w:val="both"/>
        <w:rPr>
          <w:rFonts w:ascii="Times New Roman" w:hAnsi="Times New Roman"/>
          <w:sz w:val="24"/>
          <w:szCs w:val="24"/>
        </w:rPr>
      </w:pPr>
      <w:r w:rsidRPr="00160915">
        <w:rPr>
          <w:rFonts w:ascii="Times New Roman" w:hAnsi="Times New Roman"/>
          <w:sz w:val="24"/>
          <w:szCs w:val="24"/>
        </w:rPr>
        <w:t xml:space="preserve">5) </w:t>
      </w:r>
      <w:r w:rsidRPr="00160915">
        <w:rPr>
          <w:rFonts w:ascii="Times New Roman" w:hAnsi="Times New Roman"/>
          <w:sz w:val="24"/>
          <w:szCs w:val="24"/>
          <w:lang w:eastAsia="ar-SA"/>
        </w:rPr>
        <w:t>Копія сканована з оригіналу Статуту із змінами (в разі їх наявності) або іншого установчого документу.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w:t>
      </w:r>
      <w:r w:rsidR="006624C1" w:rsidRPr="00160915">
        <w:rPr>
          <w:rFonts w:ascii="Times New Roman" w:hAnsi="Times New Roman"/>
          <w:sz w:val="24"/>
          <w:szCs w:val="24"/>
          <w:lang w:eastAsia="ar-SA"/>
        </w:rPr>
        <w:t>их документів юридичної особи. У</w:t>
      </w:r>
      <w:r w:rsidRPr="00160915">
        <w:rPr>
          <w:rFonts w:ascii="Times New Roman" w:hAnsi="Times New Roman"/>
          <w:sz w:val="24"/>
          <w:szCs w:val="24"/>
          <w:lang w:eastAsia="ar-SA"/>
        </w:rPr>
        <w:t xml:space="preserve"> описі документів повинні бути зазначені: унікальний код, веб-сайт за яким Замовник має можливість перевірити установчі документи юридичної о</w:t>
      </w:r>
      <w:r w:rsidRPr="00160915">
        <w:rPr>
          <w:rFonts w:ascii="Times New Roman" w:hAnsi="Times New Roman"/>
          <w:sz w:val="24"/>
          <w:szCs w:val="24"/>
        </w:rPr>
        <w:t xml:space="preserve">соби (тільки для Учасників – юридичних осіб). </w:t>
      </w:r>
      <w:r w:rsidRPr="00160915">
        <w:rPr>
          <w:rFonts w:ascii="Times New Roman" w:hAnsi="Times New Roman"/>
          <w:sz w:val="24"/>
          <w:szCs w:val="24"/>
          <w:lang w:eastAsia="ar-SA"/>
        </w:rPr>
        <w:t>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DD0B05" w:rsidRPr="00160915" w:rsidRDefault="00DD0B05" w:rsidP="00160915">
      <w:pPr>
        <w:spacing w:after="0" w:line="240" w:lineRule="auto"/>
        <w:jc w:val="center"/>
        <w:rPr>
          <w:rFonts w:ascii="Times New Roman" w:eastAsia="Times New Roman" w:hAnsi="Times New Roman"/>
          <w:b/>
          <w:sz w:val="24"/>
          <w:szCs w:val="24"/>
          <w:lang w:eastAsia="uk-UA"/>
        </w:rPr>
      </w:pPr>
      <w:r w:rsidRPr="00160915">
        <w:rPr>
          <w:rFonts w:ascii="Times New Roman" w:eastAsia="Times New Roman" w:hAnsi="Times New Roman"/>
          <w:b/>
          <w:sz w:val="24"/>
          <w:szCs w:val="24"/>
          <w:lang w:eastAsia="uk-UA"/>
        </w:rPr>
        <w:t>Розділ 4 Документи, які мають бути надані переможцем процедури закупівлі</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shd w:val="solid" w:color="FFFFFF" w:fill="FFFFFF"/>
        </w:rPr>
        <w:lastRenderedPageBreak/>
        <w:t>4.1.</w:t>
      </w:r>
      <w:r w:rsidRPr="00160915">
        <w:rPr>
          <w:rStyle w:val="rvts0"/>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4790B" w:rsidRPr="00160915">
        <w:rPr>
          <w:rStyle w:val="rvts0"/>
          <w:rFonts w:ascii="Times New Roman" w:hAnsi="Times New Roman"/>
          <w:sz w:val="24"/>
          <w:szCs w:val="24"/>
        </w:rPr>
        <w:t xml:space="preserve"> 47 Постанови</w:t>
      </w:r>
      <w:r w:rsidRPr="00160915">
        <w:rPr>
          <w:rStyle w:val="rvts0"/>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95C" w:rsidRPr="00160915" w:rsidRDefault="00EE095C" w:rsidP="00160915">
      <w:pPr>
        <w:spacing w:after="0" w:line="240" w:lineRule="auto"/>
        <w:jc w:val="both"/>
        <w:rPr>
          <w:rStyle w:val="rvts0"/>
          <w:rFonts w:ascii="Times New Roman" w:hAnsi="Times New Roman"/>
          <w:b/>
          <w:sz w:val="24"/>
          <w:szCs w:val="24"/>
        </w:rPr>
      </w:pPr>
      <w:r w:rsidRPr="00160915">
        <w:rPr>
          <w:rStyle w:val="rvts0"/>
          <w:rFonts w:ascii="Times New Roman" w:hAnsi="Times New Roman"/>
          <w:b/>
          <w:sz w:val="24"/>
          <w:szCs w:val="24"/>
        </w:rPr>
        <w:t>Переможець надає:</w:t>
      </w:r>
    </w:p>
    <w:p w:rsidR="00EE095C" w:rsidRPr="00160915" w:rsidRDefault="00EE095C" w:rsidP="00160915">
      <w:pPr>
        <w:pStyle w:val="rvps2"/>
        <w:spacing w:before="0" w:beforeAutospacing="0" w:after="0" w:afterAutospacing="0"/>
        <w:jc w:val="both"/>
      </w:pPr>
      <w:r w:rsidRPr="00160915">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керівник учасника процедури закупівлі,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5C" w:rsidRPr="00160915" w:rsidRDefault="00EE095C" w:rsidP="00160915">
      <w:pPr>
        <w:pStyle w:val="rvps2"/>
        <w:spacing w:before="0" w:beforeAutospacing="0" w:after="0" w:afterAutospacing="0"/>
        <w:jc w:val="both"/>
      </w:pPr>
      <w:r w:rsidRPr="00160915">
        <w:t>2. Довідка у довільній формі про те, що учасник процедури закупівлі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 xml:space="preserve">4.2. Відповідно до </w:t>
      </w:r>
      <w:r w:rsidR="003531F8" w:rsidRPr="00160915">
        <w:rPr>
          <w:rFonts w:ascii="Times New Roman" w:hAnsi="Times New Roman"/>
          <w:b/>
          <w:sz w:val="24"/>
          <w:szCs w:val="24"/>
        </w:rPr>
        <w:t>абзацу 2 пункту 17 Постанови</w:t>
      </w:r>
      <w:r w:rsidRPr="0016091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sz w:val="24"/>
          <w:szCs w:val="24"/>
        </w:rPr>
        <w:t>1. Відповідну інформацію про право підписання договору про закупівлю</w:t>
      </w:r>
      <w:r w:rsidRPr="00160915">
        <w:rPr>
          <w:rFonts w:ascii="Times New Roman" w:hAnsi="Times New Roman"/>
          <w:b/>
          <w:sz w:val="24"/>
          <w:szCs w:val="24"/>
        </w:rPr>
        <w:t xml:space="preserve"> </w:t>
      </w:r>
    </w:p>
    <w:p w:rsidR="00DD0B05" w:rsidRPr="00160915" w:rsidRDefault="00DD0B05" w:rsidP="00160915">
      <w:pPr>
        <w:spacing w:after="0" w:line="240" w:lineRule="auto"/>
        <w:jc w:val="both"/>
        <w:rPr>
          <w:rFonts w:ascii="Times New Roman" w:hAnsi="Times New Roman"/>
          <w:b/>
          <w:i/>
          <w:sz w:val="24"/>
          <w:szCs w:val="24"/>
        </w:rPr>
      </w:pPr>
      <w:r w:rsidRPr="00160915">
        <w:rPr>
          <w:rFonts w:ascii="Times New Roman" w:hAnsi="Times New Roman"/>
          <w:b/>
          <w:i/>
          <w:sz w:val="24"/>
          <w:szCs w:val="24"/>
        </w:rPr>
        <w:t>Примітка: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D0B05" w:rsidRPr="00F27D26" w:rsidRDefault="00DD0B05" w:rsidP="00160915">
      <w:pPr>
        <w:spacing w:after="0" w:line="240" w:lineRule="auto"/>
        <w:jc w:val="both"/>
        <w:rPr>
          <w:rStyle w:val="rvts0"/>
          <w:rFonts w:ascii="Times New Roman" w:hAnsi="Times New Roman"/>
          <w:i/>
        </w:rPr>
      </w:pPr>
      <w:r w:rsidRPr="00F27D26">
        <w:rPr>
          <w:rFonts w:ascii="Times New Roman" w:hAnsi="Times New Roman"/>
          <w:i/>
        </w:rPr>
        <w:t xml:space="preserve">д) </w:t>
      </w:r>
      <w:r w:rsidRPr="00F27D26">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D0B05" w:rsidRPr="00F27D26" w:rsidRDefault="00DD0B05" w:rsidP="00160915">
      <w:pPr>
        <w:spacing w:after="0" w:line="240" w:lineRule="auto"/>
        <w:jc w:val="both"/>
        <w:rPr>
          <w:rStyle w:val="rvts0"/>
          <w:rFonts w:ascii="Times New Roman" w:hAnsi="Times New Roman"/>
          <w:i/>
        </w:rPr>
      </w:pPr>
      <w:r w:rsidRPr="00F27D26">
        <w:rPr>
          <w:rStyle w:val="rvts0"/>
          <w:rFonts w:ascii="Times New Roman" w:hAnsi="Times New Roman"/>
          <w:i/>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2</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МЕТОДИКА ОЦІНКИ</w:t>
      </w:r>
    </w:p>
    <w:p w:rsidR="00601944" w:rsidRPr="00160915" w:rsidRDefault="002954D1" w:rsidP="00160915">
      <w:pPr>
        <w:spacing w:after="0" w:line="240" w:lineRule="auto"/>
        <w:jc w:val="both"/>
        <w:rPr>
          <w:rStyle w:val="rvts0"/>
          <w:rFonts w:ascii="Times New Roman" w:hAnsi="Times New Roman"/>
          <w:sz w:val="24"/>
          <w:szCs w:val="24"/>
        </w:rPr>
      </w:pPr>
      <w:r w:rsidRPr="0016091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5058BC" w:rsidRPr="00160915">
        <w:rPr>
          <w:rStyle w:val="rvts0"/>
          <w:rFonts w:ascii="Times New Roman" w:hAnsi="Times New Roman"/>
          <w:sz w:val="24"/>
          <w:szCs w:val="24"/>
        </w:rPr>
        <w:t xml:space="preserve"> </w:t>
      </w:r>
    </w:p>
    <w:p w:rsidR="00530DDB" w:rsidRPr="00160915" w:rsidRDefault="00530DDB"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Оцінка </w:t>
      </w:r>
      <w:r w:rsidR="00D508B0" w:rsidRPr="00160915">
        <w:rPr>
          <w:rFonts w:ascii="Times New Roman" w:eastAsia="Times New Roman" w:hAnsi="Times New Roman"/>
          <w:sz w:val="24"/>
          <w:szCs w:val="24"/>
          <w:lang w:eastAsia="ru-RU"/>
        </w:rPr>
        <w:t xml:space="preserve">тендерних </w:t>
      </w:r>
      <w:r w:rsidRPr="00160915">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3386"/>
        <w:gridCol w:w="5926"/>
      </w:tblGrid>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з/п</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Найменування критерію</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Питома вага (максимальна кількість</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балів за критерієм)</w:t>
            </w:r>
          </w:p>
        </w:tc>
      </w:tr>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Ціна</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100</w:t>
            </w:r>
          </w:p>
        </w:tc>
      </w:tr>
    </w:tbl>
    <w:p w:rsidR="00530DDB" w:rsidRPr="00160915" w:rsidRDefault="00530DDB" w:rsidP="00160915">
      <w:pPr>
        <w:spacing w:after="0" w:line="240" w:lineRule="auto"/>
        <w:rPr>
          <w:rStyle w:val="rvts0"/>
          <w:rFonts w:ascii="Times New Roman" w:hAnsi="Times New Roman"/>
          <w:sz w:val="24"/>
          <w:szCs w:val="24"/>
        </w:rPr>
      </w:pPr>
      <w:r w:rsidRPr="00160915">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160915" w:rsidRDefault="00A449CE" w:rsidP="00160915">
      <w:pPr>
        <w:shd w:val="clear" w:color="auto" w:fill="FFFFFF"/>
        <w:spacing w:after="0" w:line="240" w:lineRule="auto"/>
        <w:jc w:val="both"/>
        <w:rPr>
          <w:rFonts w:ascii="Times New Roman" w:hAnsi="Times New Roman"/>
          <w:sz w:val="24"/>
          <w:szCs w:val="24"/>
        </w:rPr>
      </w:pPr>
      <w:r w:rsidRPr="00160915">
        <w:rPr>
          <w:rFonts w:ascii="Times New Roman" w:hAnsi="Times New Roman"/>
          <w:b/>
          <w:bCs/>
          <w:sz w:val="24"/>
          <w:szCs w:val="24"/>
        </w:rPr>
        <w:t>Єдиним критерієм оцінки тендерних пропозицій на дану закупівлю є ціна. Питома вага критерію оцінки (ціна) – 100%.</w:t>
      </w:r>
    </w:p>
    <w:p w:rsidR="00AA5E34" w:rsidRPr="00160915" w:rsidRDefault="00A449CE" w:rsidP="00160915">
      <w:pPr>
        <w:shd w:val="clear" w:color="auto" w:fill="FFFFFF"/>
        <w:spacing w:after="0" w:line="240" w:lineRule="auto"/>
        <w:jc w:val="both"/>
        <w:rPr>
          <w:rFonts w:ascii="Times New Roman" w:hAnsi="Times New Roman"/>
          <w:b/>
          <w:sz w:val="24"/>
          <w:szCs w:val="24"/>
        </w:rPr>
      </w:pPr>
      <w:r w:rsidRPr="00160915">
        <w:rPr>
          <w:rFonts w:ascii="Times New Roman" w:hAnsi="Times New Roman"/>
          <w:b/>
          <w:bCs/>
          <w:sz w:val="24"/>
          <w:szCs w:val="24"/>
          <w:lang w:eastAsia="uk-UA"/>
        </w:rPr>
        <w:lastRenderedPageBreak/>
        <w:t>В разі якщо Учасник є платником ПДВ відповідно до законодавства, такий Учасник обов’язково зазначає ціну з урахування ПДВ.</w:t>
      </w:r>
    </w:p>
    <w:p w:rsidR="00AA5E34" w:rsidRPr="00160915" w:rsidRDefault="00AA5E34" w:rsidP="00160915">
      <w:pPr>
        <w:spacing w:after="0" w:line="240" w:lineRule="auto"/>
        <w:jc w:val="right"/>
        <w:rPr>
          <w:rFonts w:ascii="Times New Roman" w:hAnsi="Times New Roman"/>
          <w:b/>
          <w:sz w:val="24"/>
          <w:szCs w:val="24"/>
        </w:rPr>
      </w:pP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3</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ФОРМА ТЕНДЕРНОЇ ПРОПОЗИЦІЇ</w:t>
      </w:r>
    </w:p>
    <w:p w:rsidR="00902071" w:rsidRPr="00160915" w:rsidRDefault="00902071" w:rsidP="00160915">
      <w:pPr>
        <w:spacing w:after="0" w:line="240" w:lineRule="auto"/>
        <w:jc w:val="right"/>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 xml:space="preserve">ТЕНДЕРНА ПРОПОЗИЦІЯ </w:t>
      </w:r>
    </w:p>
    <w:p w:rsidR="00690CEC" w:rsidRPr="00160915" w:rsidRDefault="00902071" w:rsidP="00160915">
      <w:pPr>
        <w:spacing w:after="0" w:line="240" w:lineRule="auto"/>
        <w:jc w:val="both"/>
        <w:rPr>
          <w:rFonts w:ascii="Times New Roman" w:eastAsia="Times New Roman" w:hAnsi="Times New Roman"/>
          <w:b/>
          <w:sz w:val="24"/>
          <w:szCs w:val="24"/>
          <w:lang w:eastAsia="ru-RU"/>
        </w:rPr>
      </w:pPr>
      <w:r w:rsidRPr="00160915">
        <w:rPr>
          <w:rFonts w:ascii="Times New Roman" w:hAnsi="Times New Roman"/>
          <w:sz w:val="24"/>
          <w:szCs w:val="24"/>
        </w:rPr>
        <w:t xml:space="preserve">Відповідно до тендерної документації, подаємо на участь у процедурі відкритих торгів свою тендерну пропозицію на закупівлю </w:t>
      </w:r>
      <w:r w:rsidR="00690CEC" w:rsidRPr="00160915">
        <w:rPr>
          <w:rFonts w:ascii="Times New Roman" w:eastAsia="Times New Roman" w:hAnsi="Times New Roman"/>
          <w:b/>
          <w:sz w:val="24"/>
          <w:szCs w:val="24"/>
          <w:lang w:eastAsia="ru-RU"/>
        </w:rPr>
        <w:t>09120000-6 Газове паливо (Природний газ)</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1. Повне найменування учасника – суб’єкта господарювання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2. Ідентифікаційний код за ЄДРПОУ</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3. Поштова адреса (місце знаходження)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4. Телефон, факс, e-mail</w:t>
      </w:r>
    </w:p>
    <w:p w:rsidR="00902071"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z w:val="24"/>
          <w:szCs w:val="24"/>
        </w:rPr>
        <w:t>5. Таблиця пропозиції:</w:t>
      </w:r>
      <w:r w:rsidRPr="00160915">
        <w:rPr>
          <w:rFonts w:ascii="Times New Roman" w:hAnsi="Times New Roman"/>
          <w:b/>
          <w:sz w:val="24"/>
          <w:szCs w:val="24"/>
        </w:rPr>
        <w:t xml:space="preserve"> </w:t>
      </w:r>
    </w:p>
    <w:tbl>
      <w:tblPr>
        <w:tblW w:w="10206" w:type="dxa"/>
        <w:tblInd w:w="108" w:type="dxa"/>
        <w:tblLook w:val="04A0"/>
      </w:tblPr>
      <w:tblGrid>
        <w:gridCol w:w="653"/>
        <w:gridCol w:w="2749"/>
        <w:gridCol w:w="1843"/>
        <w:gridCol w:w="1985"/>
        <w:gridCol w:w="2976"/>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 п/п</w:t>
            </w:r>
          </w:p>
        </w:tc>
        <w:tc>
          <w:tcPr>
            <w:tcW w:w="2749"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184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1985"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c>
          <w:tcPr>
            <w:tcW w:w="2976" w:type="dxa"/>
            <w:tcBorders>
              <w:top w:val="single" w:sz="4" w:space="0" w:color="auto"/>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Країна походження товару</w:t>
            </w:r>
          </w:p>
        </w:tc>
      </w:tr>
      <w:tr w:rsidR="00690CEC" w:rsidRPr="00160915"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Cs/>
                <w:sz w:val="24"/>
                <w:szCs w:val="24"/>
                <w:lang w:eastAsia="uk-UA"/>
              </w:rPr>
              <w:t>1</w:t>
            </w:r>
          </w:p>
        </w:tc>
        <w:tc>
          <w:tcPr>
            <w:tcW w:w="2749"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both"/>
              <w:rPr>
                <w:rFonts w:ascii="Times New Roman" w:hAnsi="Times New Roman"/>
                <w:bCs/>
                <w:sz w:val="24"/>
                <w:szCs w:val="24"/>
                <w:lang w:eastAsia="uk-UA"/>
              </w:rPr>
            </w:pPr>
            <w:r w:rsidRPr="00160915">
              <w:rPr>
                <w:rFonts w:ascii="Times New Roman" w:eastAsia="Times New Roman" w:hAnsi="Times New Roman"/>
                <w:b/>
                <w:sz w:val="24"/>
                <w:szCs w:val="24"/>
                <w:lang w:eastAsia="ru-RU"/>
              </w:rPr>
              <w:t>Природний газ</w:t>
            </w:r>
          </w:p>
        </w:tc>
        <w:tc>
          <w:tcPr>
            <w:tcW w:w="184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
                <w:bCs/>
                <w:sz w:val="24"/>
                <w:szCs w:val="24"/>
              </w:rPr>
              <w:t>тис. м. куб.</w:t>
            </w:r>
          </w:p>
        </w:tc>
        <w:tc>
          <w:tcPr>
            <w:tcW w:w="1985"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7643FA" w:rsidP="00160915">
            <w:pPr>
              <w:spacing w:after="0" w:line="240" w:lineRule="auto"/>
              <w:jc w:val="center"/>
              <w:rPr>
                <w:rFonts w:ascii="Times New Roman" w:hAnsi="Times New Roman"/>
                <w:bCs/>
                <w:sz w:val="24"/>
                <w:szCs w:val="24"/>
                <w:lang w:eastAsia="uk-UA"/>
              </w:rPr>
            </w:pPr>
            <w:r>
              <w:rPr>
                <w:rFonts w:ascii="Times New Roman" w:hAnsi="Times New Roman"/>
                <w:b/>
                <w:bCs/>
                <w:sz w:val="24"/>
                <w:szCs w:val="24"/>
              </w:rPr>
              <w:t>6,5</w:t>
            </w:r>
          </w:p>
        </w:tc>
        <w:tc>
          <w:tcPr>
            <w:tcW w:w="2976" w:type="dxa"/>
            <w:tcBorders>
              <w:top w:val="single" w:sz="4" w:space="0" w:color="181615"/>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sz w:val="24"/>
                <w:szCs w:val="24"/>
              </w:rPr>
            </w:pPr>
          </w:p>
        </w:tc>
      </w:tr>
    </w:tbl>
    <w:p w:rsidR="00871B6A" w:rsidRPr="00160915" w:rsidRDefault="00871B6A" w:rsidP="00160915">
      <w:pPr>
        <w:spacing w:after="0" w:line="240" w:lineRule="auto"/>
        <w:jc w:val="both"/>
        <w:rPr>
          <w:rFonts w:ascii="Times New Roman" w:hAnsi="Times New Roman"/>
          <w:sz w:val="24"/>
          <w:szCs w:val="24"/>
        </w:rPr>
      </w:pPr>
      <w:r w:rsidRPr="00160915">
        <w:rPr>
          <w:rFonts w:ascii="Times New Roman" w:hAnsi="Times New Roman"/>
          <w:sz w:val="24"/>
          <w:szCs w:val="24"/>
        </w:rPr>
        <w:t>Країна походження товару ________________</w:t>
      </w:r>
    </w:p>
    <w:p w:rsidR="00902071" w:rsidRPr="00160915" w:rsidRDefault="00902071" w:rsidP="00160915">
      <w:pPr>
        <w:spacing w:after="0" w:line="240" w:lineRule="auto"/>
        <w:jc w:val="both"/>
        <w:rPr>
          <w:rFonts w:ascii="Times New Roman" w:hAnsi="Times New Roman"/>
          <w:spacing w:val="-3"/>
          <w:sz w:val="24"/>
          <w:szCs w:val="24"/>
          <w:lang w:eastAsia="ar-SA"/>
        </w:rPr>
      </w:pPr>
      <w:r w:rsidRPr="00160915">
        <w:rPr>
          <w:rFonts w:ascii="Times New Roman" w:hAnsi="Times New Roman"/>
          <w:sz w:val="24"/>
          <w:szCs w:val="24"/>
        </w:rPr>
        <w:t xml:space="preserve">Строк поставки </w:t>
      </w:r>
      <w:r w:rsidRPr="00160915">
        <w:rPr>
          <w:rFonts w:ascii="Times New Roman" w:hAnsi="Times New Roman"/>
          <w:spacing w:val="-3"/>
          <w:sz w:val="24"/>
          <w:szCs w:val="24"/>
          <w:lang w:eastAsia="ar-SA"/>
        </w:rPr>
        <w:t xml:space="preserve"> </w:t>
      </w:r>
      <w:r w:rsidR="00BB0DBB">
        <w:rPr>
          <w:rFonts w:ascii="Times New Roman" w:hAnsi="Times New Roman"/>
          <w:b/>
          <w:bCs/>
          <w:sz w:val="24"/>
          <w:szCs w:val="24"/>
          <w:lang w:eastAsia="uk-UA"/>
        </w:rPr>
        <w:t xml:space="preserve">з 01.01.2024 року </w:t>
      </w:r>
      <w:r w:rsidR="00BB0DBB" w:rsidRPr="00160915">
        <w:rPr>
          <w:rFonts w:ascii="Times New Roman" w:hAnsi="Times New Roman"/>
          <w:b/>
          <w:bCs/>
          <w:sz w:val="24"/>
          <w:szCs w:val="24"/>
          <w:lang w:eastAsia="uk-UA"/>
        </w:rPr>
        <w:t xml:space="preserve">по </w:t>
      </w:r>
      <w:r w:rsidR="00BB0DBB">
        <w:rPr>
          <w:rFonts w:ascii="Times New Roman" w:hAnsi="Times New Roman"/>
          <w:b/>
          <w:bCs/>
          <w:sz w:val="24"/>
          <w:szCs w:val="24"/>
          <w:lang w:eastAsia="uk-UA"/>
        </w:rPr>
        <w:t>15</w:t>
      </w:r>
      <w:r w:rsidR="00BB0DBB" w:rsidRPr="00160915">
        <w:rPr>
          <w:rFonts w:ascii="Times New Roman" w:hAnsi="Times New Roman"/>
          <w:b/>
          <w:bCs/>
          <w:sz w:val="24"/>
          <w:szCs w:val="24"/>
          <w:lang w:eastAsia="uk-UA"/>
        </w:rPr>
        <w:t>.</w:t>
      </w:r>
      <w:r w:rsidR="00BB0DBB">
        <w:rPr>
          <w:rFonts w:ascii="Times New Roman" w:hAnsi="Times New Roman"/>
          <w:b/>
          <w:bCs/>
          <w:sz w:val="24"/>
          <w:szCs w:val="24"/>
          <w:lang w:eastAsia="uk-UA"/>
        </w:rPr>
        <w:t>04</w:t>
      </w:r>
      <w:r w:rsidR="00BB0DBB" w:rsidRPr="00160915">
        <w:rPr>
          <w:rFonts w:ascii="Times New Roman" w:hAnsi="Times New Roman"/>
          <w:b/>
          <w:bCs/>
          <w:sz w:val="24"/>
          <w:szCs w:val="24"/>
          <w:lang w:eastAsia="uk-UA"/>
        </w:rPr>
        <w:t>.202</w:t>
      </w:r>
      <w:r w:rsidR="00BB0DBB">
        <w:rPr>
          <w:rFonts w:ascii="Times New Roman" w:hAnsi="Times New Roman"/>
          <w:b/>
          <w:bCs/>
          <w:sz w:val="24"/>
          <w:szCs w:val="24"/>
          <w:lang w:eastAsia="uk-UA"/>
        </w:rPr>
        <w:t>4</w:t>
      </w:r>
      <w:r w:rsidR="00BB0DBB" w:rsidRPr="00160915">
        <w:rPr>
          <w:rFonts w:ascii="Times New Roman" w:hAnsi="Times New Roman"/>
          <w:b/>
          <w:bCs/>
          <w:sz w:val="24"/>
          <w:szCs w:val="24"/>
          <w:lang w:eastAsia="uk-UA"/>
        </w:rPr>
        <w:t xml:space="preserve"> року</w:t>
      </w:r>
    </w:p>
    <w:p w:rsidR="00E67FC8"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pacing w:val="-3"/>
          <w:sz w:val="24"/>
          <w:szCs w:val="24"/>
          <w:lang w:eastAsia="ar-SA"/>
        </w:rPr>
        <w:t>Місце поставки</w:t>
      </w:r>
      <w:r w:rsidRPr="00CC7A2F">
        <w:rPr>
          <w:rFonts w:ascii="Times New Roman" w:hAnsi="Times New Roman"/>
          <w:b/>
          <w:spacing w:val="-3"/>
          <w:sz w:val="24"/>
          <w:szCs w:val="24"/>
          <w:lang w:eastAsia="ar-SA"/>
        </w:rPr>
        <w:t>:</w:t>
      </w:r>
      <w:r w:rsidR="00CC7A2F" w:rsidRPr="00CC7A2F">
        <w:rPr>
          <w:rFonts w:ascii="Times New Roman" w:hAnsi="Times New Roman"/>
          <w:b/>
          <w:spacing w:val="-3"/>
          <w:sz w:val="24"/>
          <w:szCs w:val="24"/>
          <w:lang w:eastAsia="ar-SA"/>
        </w:rPr>
        <w:t xml:space="preserve"> 88000, вул. Волошина, 37</w:t>
      </w:r>
      <w:r w:rsidR="00957F86" w:rsidRPr="00CC7A2F">
        <w:rPr>
          <w:rFonts w:ascii="Times New Roman" w:hAnsi="Times New Roman"/>
          <w:b/>
          <w:bCs/>
          <w:sz w:val="24"/>
          <w:szCs w:val="24"/>
        </w:rPr>
        <w:t>, м. Ужгород</w:t>
      </w:r>
      <w:r w:rsidR="00957F86" w:rsidRPr="005F530E">
        <w:rPr>
          <w:rFonts w:ascii="Times New Roman" w:hAnsi="Times New Roman"/>
          <w:b/>
          <w:bCs/>
          <w:sz w:val="24"/>
          <w:szCs w:val="24"/>
        </w:rPr>
        <w:t xml:space="preserve">, Закарпатська область, </w:t>
      </w:r>
      <w:r w:rsidR="00182B25">
        <w:rPr>
          <w:rFonts w:ascii="Times New Roman" w:hAnsi="Times New Roman"/>
          <w:b/>
          <w:bCs/>
          <w:sz w:val="24"/>
          <w:szCs w:val="24"/>
        </w:rPr>
        <w:t>Україна.</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6. Ми погоджуємося дотримуватися умов цієї пропозиції протягом 90 календарних днів із дати кінцевого строку подання.</w:t>
      </w:r>
    </w:p>
    <w:p w:rsidR="00902071"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82B25" w:rsidRDefault="00182B25" w:rsidP="00160915">
      <w:pPr>
        <w:spacing w:after="0" w:line="240" w:lineRule="auto"/>
        <w:jc w:val="both"/>
        <w:rPr>
          <w:rFonts w:ascii="Times New Roman" w:hAnsi="Times New Roman"/>
          <w:sz w:val="24"/>
          <w:szCs w:val="24"/>
        </w:rPr>
      </w:pPr>
    </w:p>
    <w:p w:rsidR="00182B25" w:rsidRPr="00160915" w:rsidRDefault="00182B25" w:rsidP="00160915">
      <w:pPr>
        <w:spacing w:after="0" w:line="240" w:lineRule="auto"/>
        <w:jc w:val="both"/>
        <w:rPr>
          <w:rFonts w:ascii="Times New Roman" w:hAnsi="Times New Roman"/>
          <w:sz w:val="24"/>
          <w:szCs w:val="24"/>
        </w:rPr>
      </w:pPr>
    </w:p>
    <w:tbl>
      <w:tblPr>
        <w:tblW w:w="10065" w:type="dxa"/>
        <w:tblInd w:w="108" w:type="dxa"/>
        <w:tblLayout w:type="fixed"/>
        <w:tblLook w:val="0000"/>
      </w:tblPr>
      <w:tblGrid>
        <w:gridCol w:w="3060"/>
        <w:gridCol w:w="2752"/>
        <w:gridCol w:w="4253"/>
      </w:tblGrid>
      <w:tr w:rsidR="00902071" w:rsidRPr="00160915" w:rsidTr="00FE60BB">
        <w:trPr>
          <w:cantSplit/>
          <w:trHeight w:val="269"/>
        </w:trPr>
        <w:tc>
          <w:tcPr>
            <w:tcW w:w="3060"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 xml:space="preserve"> (посада керівника)</w:t>
            </w:r>
          </w:p>
        </w:tc>
        <w:tc>
          <w:tcPr>
            <w:tcW w:w="2752"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(П.І.Б.)</w:t>
            </w:r>
          </w:p>
        </w:tc>
        <w:tc>
          <w:tcPr>
            <w:tcW w:w="4253"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(підпис), М. П.*</w:t>
            </w:r>
          </w:p>
          <w:p w:rsidR="00902071" w:rsidRPr="00160915" w:rsidRDefault="00902071" w:rsidP="00160915">
            <w:pPr>
              <w:spacing w:after="0" w:line="240" w:lineRule="auto"/>
              <w:jc w:val="center"/>
              <w:rPr>
                <w:rFonts w:ascii="Times New Roman" w:hAnsi="Times New Roman"/>
                <w:sz w:val="24"/>
                <w:szCs w:val="24"/>
              </w:rPr>
            </w:pPr>
          </w:p>
        </w:tc>
      </w:tr>
    </w:tbl>
    <w:p w:rsidR="00902071" w:rsidRPr="00160915"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Примітка:</w:t>
      </w:r>
    </w:p>
    <w:p w:rsidR="00902071"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*Вимога щодо відбитка печатки не є обов’язковою.</w:t>
      </w: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BC1533" w:rsidRPr="00160915" w:rsidRDefault="00BC1533" w:rsidP="00160915">
      <w:pPr>
        <w:shd w:val="clear" w:color="auto" w:fill="FFFFFF"/>
        <w:spacing w:after="0" w:line="240" w:lineRule="auto"/>
        <w:jc w:val="right"/>
        <w:rPr>
          <w:rFonts w:ascii="Times New Roman" w:hAnsi="Times New Roman"/>
          <w:b/>
          <w:sz w:val="24"/>
          <w:szCs w:val="24"/>
        </w:rPr>
      </w:pPr>
    </w:p>
    <w:p w:rsidR="00530DDB" w:rsidRPr="00160915" w:rsidRDefault="00530DDB" w:rsidP="00160915">
      <w:pPr>
        <w:shd w:val="clear" w:color="auto" w:fill="FFFFFF"/>
        <w:spacing w:after="0" w:line="240" w:lineRule="auto"/>
        <w:jc w:val="right"/>
        <w:rPr>
          <w:rFonts w:ascii="Times New Roman" w:hAnsi="Times New Roman"/>
          <w:b/>
          <w:sz w:val="24"/>
          <w:szCs w:val="24"/>
        </w:rPr>
      </w:pPr>
      <w:r w:rsidRPr="00160915">
        <w:rPr>
          <w:rFonts w:ascii="Times New Roman" w:hAnsi="Times New Roman"/>
          <w:b/>
          <w:sz w:val="24"/>
          <w:szCs w:val="24"/>
        </w:rPr>
        <w:t>ДОДАТОК 4</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ІНФОРМАЦІЯ ПРО НЕОБХІДНІ ТЕХНІЧНІ, ЯКІСНІ ТА КІЛЬКІСНІ ХАРАКТЕРИСТИКИ ПРЕДМЕТА ЗАКУПІВЛІ</w:t>
      </w:r>
    </w:p>
    <w:p w:rsidR="00690CEC" w:rsidRPr="00160915" w:rsidRDefault="00690CE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Технічна специфікація</w:t>
      </w:r>
    </w:p>
    <w:p w:rsidR="00690CEC" w:rsidRPr="00160915" w:rsidRDefault="00690CEC" w:rsidP="00160915">
      <w:pPr>
        <w:spacing w:after="0" w:line="240" w:lineRule="auto"/>
        <w:jc w:val="center"/>
        <w:rPr>
          <w:rFonts w:ascii="Times New Roman" w:hAnsi="Times New Roman"/>
          <w:b/>
          <w:bCs/>
          <w:sz w:val="24"/>
          <w:szCs w:val="24"/>
        </w:rPr>
      </w:pPr>
      <w:r w:rsidRPr="00160915">
        <w:rPr>
          <w:rFonts w:ascii="Times New Roman" w:eastAsia="Times New Roman" w:hAnsi="Times New Roman"/>
          <w:b/>
          <w:sz w:val="24"/>
          <w:szCs w:val="24"/>
          <w:lang w:eastAsia="ru-RU"/>
        </w:rPr>
        <w:t>09120000-6 Газове паливо (Природний газ)</w:t>
      </w:r>
      <w:r w:rsidRPr="00160915">
        <w:rPr>
          <w:rFonts w:ascii="Times New Roman" w:hAnsi="Times New Roman"/>
          <w:b/>
          <w:sz w:val="24"/>
          <w:szCs w:val="24"/>
        </w:rPr>
        <w:t>:</w:t>
      </w:r>
    </w:p>
    <w:p w:rsidR="00957F86" w:rsidRDefault="00957F86" w:rsidP="00CA1488">
      <w:pPr>
        <w:pStyle w:val="ae"/>
        <w:widowControl w:val="0"/>
        <w:numPr>
          <w:ilvl w:val="0"/>
          <w:numId w:val="2"/>
        </w:numPr>
        <w:jc w:val="both"/>
        <w:rPr>
          <w:b/>
        </w:rPr>
      </w:pPr>
      <w:r>
        <w:rPr>
          <w:b/>
        </w:rPr>
        <w:t>Опис предмета закупівлі:</w:t>
      </w:r>
    </w:p>
    <w:p w:rsidR="00690CEC" w:rsidRPr="00160915" w:rsidRDefault="00690CEC" w:rsidP="00160915">
      <w:pPr>
        <w:spacing w:after="0" w:line="240" w:lineRule="auto"/>
        <w:jc w:val="both"/>
        <w:rPr>
          <w:rFonts w:ascii="Times New Roman" w:hAnsi="Times New Roman"/>
          <w:sz w:val="24"/>
          <w:szCs w:val="24"/>
        </w:rPr>
      </w:pPr>
      <w:r w:rsidRPr="00160915">
        <w:rPr>
          <w:rFonts w:ascii="Times New Roman" w:hAnsi="Times New Roman"/>
          <w:sz w:val="24"/>
          <w:szCs w:val="24"/>
        </w:rPr>
        <w:t>;</w:t>
      </w:r>
    </w:p>
    <w:tbl>
      <w:tblPr>
        <w:tblW w:w="10348" w:type="dxa"/>
        <w:tblInd w:w="108" w:type="dxa"/>
        <w:tblLook w:val="04A0"/>
      </w:tblPr>
      <w:tblGrid>
        <w:gridCol w:w="653"/>
        <w:gridCol w:w="3883"/>
        <w:gridCol w:w="2552"/>
        <w:gridCol w:w="3260"/>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bookmarkStart w:id="24" w:name="_Hlk43376361"/>
            <w:r w:rsidRPr="00160915">
              <w:rPr>
                <w:rFonts w:ascii="Times New Roman" w:hAnsi="Times New Roman"/>
                <w:b/>
                <w:bCs/>
                <w:sz w:val="24"/>
                <w:szCs w:val="24"/>
                <w:lang w:eastAsia="uk-UA"/>
              </w:rPr>
              <w:t>№ п/п</w:t>
            </w:r>
          </w:p>
        </w:tc>
        <w:tc>
          <w:tcPr>
            <w:tcW w:w="388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2552"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3260"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r>
      <w:tr w:rsidR="00690CEC" w:rsidRPr="00160915"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Cs/>
                <w:sz w:val="24"/>
                <w:szCs w:val="24"/>
                <w:lang w:eastAsia="uk-UA"/>
              </w:rPr>
              <w:t>1</w:t>
            </w:r>
          </w:p>
        </w:tc>
        <w:tc>
          <w:tcPr>
            <w:tcW w:w="388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both"/>
              <w:rPr>
                <w:rFonts w:ascii="Times New Roman" w:hAnsi="Times New Roman"/>
                <w:bCs/>
                <w:sz w:val="24"/>
                <w:szCs w:val="24"/>
                <w:lang w:eastAsia="uk-UA"/>
              </w:rPr>
            </w:pPr>
            <w:r w:rsidRPr="00160915">
              <w:rPr>
                <w:rFonts w:ascii="Times New Roman" w:eastAsia="Times New Roman" w:hAnsi="Times New Roman"/>
                <w:b/>
                <w:sz w:val="24"/>
                <w:szCs w:val="24"/>
                <w:lang w:eastAsia="ru-RU"/>
              </w:rPr>
              <w:t>Природний газ</w:t>
            </w:r>
          </w:p>
        </w:tc>
        <w:tc>
          <w:tcPr>
            <w:tcW w:w="2552"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Cs/>
                <w:sz w:val="24"/>
                <w:szCs w:val="24"/>
                <w:lang w:eastAsia="uk-UA"/>
              </w:rPr>
            </w:pPr>
            <w:r w:rsidRPr="00160915">
              <w:rPr>
                <w:rFonts w:ascii="Times New Roman" w:hAnsi="Times New Roman"/>
                <w:b/>
                <w:bCs/>
                <w:sz w:val="24"/>
                <w:szCs w:val="24"/>
              </w:rPr>
              <w:t>тис. м. куб.</w:t>
            </w:r>
          </w:p>
        </w:tc>
        <w:tc>
          <w:tcPr>
            <w:tcW w:w="3260"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0CEC" w:rsidRPr="00160915" w:rsidRDefault="007643FA" w:rsidP="00160915">
            <w:pPr>
              <w:spacing w:after="0" w:line="240" w:lineRule="auto"/>
              <w:jc w:val="center"/>
              <w:rPr>
                <w:rFonts w:ascii="Times New Roman" w:hAnsi="Times New Roman"/>
                <w:bCs/>
                <w:sz w:val="24"/>
                <w:szCs w:val="24"/>
                <w:lang w:eastAsia="uk-UA"/>
              </w:rPr>
            </w:pPr>
            <w:r>
              <w:rPr>
                <w:rFonts w:ascii="Times New Roman" w:hAnsi="Times New Roman"/>
                <w:b/>
                <w:bCs/>
                <w:sz w:val="24"/>
                <w:szCs w:val="24"/>
              </w:rPr>
              <w:t>6,5</w:t>
            </w:r>
          </w:p>
        </w:tc>
      </w:tr>
    </w:tbl>
    <w:p w:rsidR="00690CEC" w:rsidRPr="00160915" w:rsidRDefault="00690CEC" w:rsidP="00160915">
      <w:pPr>
        <w:spacing w:after="0" w:line="240" w:lineRule="auto"/>
        <w:jc w:val="right"/>
        <w:rPr>
          <w:rFonts w:ascii="Times New Roman" w:hAnsi="Times New Roman"/>
          <w:b/>
          <w:sz w:val="24"/>
          <w:szCs w:val="24"/>
        </w:rPr>
      </w:pPr>
    </w:p>
    <w:p w:rsidR="00690CEC" w:rsidRPr="00957F86" w:rsidRDefault="00690CEC" w:rsidP="00957F86">
      <w:pPr>
        <w:spacing w:after="0" w:line="240" w:lineRule="auto"/>
        <w:jc w:val="both"/>
        <w:rPr>
          <w:rFonts w:ascii="Times New Roman" w:hAnsi="Times New Roman"/>
          <w:b/>
          <w:sz w:val="24"/>
          <w:szCs w:val="24"/>
        </w:rPr>
      </w:pPr>
      <w:r w:rsidRPr="00957F86">
        <w:rPr>
          <w:rFonts w:ascii="Times New Roman" w:hAnsi="Times New Roman"/>
          <w:b/>
          <w:sz w:val="24"/>
          <w:szCs w:val="24"/>
        </w:rPr>
        <w:t>Порядок поставки – відповідно до умов проекту Договору про закупівлю (Додаток 5 до Тендерної документації)</w:t>
      </w:r>
    </w:p>
    <w:p w:rsidR="00690CEC" w:rsidRPr="00957F86" w:rsidRDefault="00690CEC" w:rsidP="00957F86">
      <w:pPr>
        <w:shd w:val="clear" w:color="auto" w:fill="FFFFFF"/>
        <w:spacing w:after="0" w:line="240" w:lineRule="auto"/>
        <w:jc w:val="both"/>
        <w:textAlignment w:val="baseline"/>
        <w:rPr>
          <w:rFonts w:ascii="Times New Roman" w:eastAsia="Times New Roman" w:hAnsi="Times New Roman"/>
          <w:sz w:val="24"/>
          <w:szCs w:val="24"/>
          <w:lang w:eastAsia="uk-UA"/>
        </w:rPr>
      </w:pPr>
      <w:r w:rsidRPr="00957F86">
        <w:rPr>
          <w:rFonts w:ascii="Times New Roman" w:eastAsia="Times New Roman" w:hAnsi="Times New Roman"/>
          <w:sz w:val="24"/>
          <w:szCs w:val="24"/>
          <w:lang w:eastAsia="uk-UA"/>
        </w:rPr>
        <w:t>Строк поставки</w:t>
      </w:r>
      <w:r w:rsidRPr="00957F86">
        <w:rPr>
          <w:rFonts w:ascii="Times New Roman" w:eastAsia="Times New Roman" w:hAnsi="Times New Roman"/>
          <w:b/>
          <w:bCs/>
          <w:sz w:val="24"/>
          <w:szCs w:val="24"/>
          <w:lang w:eastAsia="uk-UA"/>
        </w:rPr>
        <w:t>:</w:t>
      </w:r>
      <w:r w:rsidRPr="00957F86">
        <w:rPr>
          <w:rFonts w:ascii="Times New Roman" w:hAnsi="Times New Roman"/>
          <w:b/>
          <w:bCs/>
          <w:sz w:val="24"/>
          <w:szCs w:val="24"/>
          <w:lang w:eastAsia="uk-UA"/>
        </w:rPr>
        <w:t xml:space="preserve"> </w:t>
      </w:r>
      <w:r w:rsidR="00BB0DBB">
        <w:rPr>
          <w:rFonts w:ascii="Times New Roman" w:hAnsi="Times New Roman"/>
          <w:b/>
          <w:bCs/>
          <w:sz w:val="24"/>
          <w:szCs w:val="24"/>
          <w:lang w:eastAsia="uk-UA"/>
        </w:rPr>
        <w:t xml:space="preserve">з 01.01.2024 року </w:t>
      </w:r>
      <w:r w:rsidR="00BB0DBB" w:rsidRPr="00160915">
        <w:rPr>
          <w:rFonts w:ascii="Times New Roman" w:hAnsi="Times New Roman"/>
          <w:b/>
          <w:bCs/>
          <w:sz w:val="24"/>
          <w:szCs w:val="24"/>
          <w:lang w:eastAsia="uk-UA"/>
        </w:rPr>
        <w:t xml:space="preserve">по </w:t>
      </w:r>
      <w:r w:rsidR="00BB0DBB">
        <w:rPr>
          <w:rFonts w:ascii="Times New Roman" w:hAnsi="Times New Roman"/>
          <w:b/>
          <w:bCs/>
          <w:sz w:val="24"/>
          <w:szCs w:val="24"/>
          <w:lang w:eastAsia="uk-UA"/>
        </w:rPr>
        <w:t>15</w:t>
      </w:r>
      <w:r w:rsidR="00BB0DBB" w:rsidRPr="00160915">
        <w:rPr>
          <w:rFonts w:ascii="Times New Roman" w:hAnsi="Times New Roman"/>
          <w:b/>
          <w:bCs/>
          <w:sz w:val="24"/>
          <w:szCs w:val="24"/>
          <w:lang w:eastAsia="uk-UA"/>
        </w:rPr>
        <w:t>.</w:t>
      </w:r>
      <w:r w:rsidR="00BB0DBB">
        <w:rPr>
          <w:rFonts w:ascii="Times New Roman" w:hAnsi="Times New Roman"/>
          <w:b/>
          <w:bCs/>
          <w:sz w:val="24"/>
          <w:szCs w:val="24"/>
          <w:lang w:eastAsia="uk-UA"/>
        </w:rPr>
        <w:t>04</w:t>
      </w:r>
      <w:r w:rsidR="00BB0DBB" w:rsidRPr="00160915">
        <w:rPr>
          <w:rFonts w:ascii="Times New Roman" w:hAnsi="Times New Roman"/>
          <w:b/>
          <w:bCs/>
          <w:sz w:val="24"/>
          <w:szCs w:val="24"/>
          <w:lang w:eastAsia="uk-UA"/>
        </w:rPr>
        <w:t>.202</w:t>
      </w:r>
      <w:r w:rsidR="00BB0DBB">
        <w:rPr>
          <w:rFonts w:ascii="Times New Roman" w:hAnsi="Times New Roman"/>
          <w:b/>
          <w:bCs/>
          <w:sz w:val="24"/>
          <w:szCs w:val="24"/>
          <w:lang w:eastAsia="uk-UA"/>
        </w:rPr>
        <w:t>4</w:t>
      </w:r>
      <w:r w:rsidR="00BB0DBB" w:rsidRPr="00160915">
        <w:rPr>
          <w:rFonts w:ascii="Times New Roman" w:hAnsi="Times New Roman"/>
          <w:b/>
          <w:bCs/>
          <w:sz w:val="24"/>
          <w:szCs w:val="24"/>
          <w:lang w:eastAsia="uk-UA"/>
        </w:rPr>
        <w:t xml:space="preserve"> року</w:t>
      </w:r>
      <w:r w:rsidR="00BB0DBB" w:rsidRPr="00957F86">
        <w:rPr>
          <w:rFonts w:ascii="Times New Roman" w:eastAsia="Times New Roman" w:hAnsi="Times New Roman"/>
          <w:b/>
          <w:bCs/>
          <w:sz w:val="24"/>
          <w:szCs w:val="24"/>
          <w:lang w:eastAsia="uk-UA"/>
        </w:rPr>
        <w:t>.</w:t>
      </w:r>
    </w:p>
    <w:bookmarkEnd w:id="24"/>
    <w:p w:rsidR="00F27D26" w:rsidRDefault="00F27D26" w:rsidP="00957F86">
      <w:pPr>
        <w:widowControl w:val="0"/>
        <w:spacing w:after="0" w:line="240" w:lineRule="auto"/>
        <w:ind w:firstLine="540"/>
        <w:jc w:val="both"/>
        <w:rPr>
          <w:rFonts w:ascii="Times New Roman" w:hAnsi="Times New Roman"/>
          <w:b/>
          <w:bCs/>
          <w:sz w:val="24"/>
          <w:szCs w:val="24"/>
        </w:rPr>
      </w:pPr>
    </w:p>
    <w:p w:rsidR="00957F86" w:rsidRPr="00F27D26" w:rsidRDefault="00957F86" w:rsidP="00957F86">
      <w:pPr>
        <w:widowControl w:val="0"/>
        <w:spacing w:after="0" w:line="240" w:lineRule="auto"/>
        <w:ind w:firstLine="540"/>
        <w:jc w:val="both"/>
        <w:rPr>
          <w:rFonts w:ascii="Times New Roman" w:hAnsi="Times New Roman"/>
          <w:b/>
          <w:bCs/>
          <w:sz w:val="24"/>
          <w:szCs w:val="24"/>
        </w:rPr>
      </w:pPr>
      <w:r w:rsidRPr="00F27D26">
        <w:rPr>
          <w:rFonts w:ascii="Times New Roman" w:hAnsi="Times New Roman"/>
          <w:b/>
          <w:bCs/>
          <w:sz w:val="24"/>
          <w:szCs w:val="24"/>
        </w:rPr>
        <w:t>Вимоги до поставки товару.</w:t>
      </w:r>
    </w:p>
    <w:p w:rsidR="00957F86" w:rsidRPr="00957F86" w:rsidRDefault="00957F86" w:rsidP="00957F86">
      <w:pPr>
        <w:widowControl w:val="0"/>
        <w:spacing w:after="0" w:line="240" w:lineRule="auto"/>
        <w:ind w:firstLine="540"/>
        <w:jc w:val="both"/>
        <w:rPr>
          <w:rFonts w:ascii="Times New Roman" w:hAnsi="Times New Roman"/>
          <w:sz w:val="24"/>
          <w:szCs w:val="24"/>
        </w:rPr>
      </w:pPr>
      <w:r w:rsidRPr="00957F86">
        <w:rPr>
          <w:rFonts w:ascii="Times New Roman" w:hAnsi="Times New Roman"/>
          <w:sz w:val="24"/>
          <w:szCs w:val="24"/>
        </w:rPr>
        <w:t>Умови постачання природного газу замовнику повинні відповідати наступним нормативно-правовим актам:</w:t>
      </w:r>
    </w:p>
    <w:p w:rsidR="00957F86" w:rsidRPr="00957F86" w:rsidRDefault="00957F86" w:rsidP="00CA1488">
      <w:pPr>
        <w:pStyle w:val="ae"/>
        <w:widowControl w:val="0"/>
        <w:numPr>
          <w:ilvl w:val="0"/>
          <w:numId w:val="3"/>
        </w:numPr>
        <w:ind w:left="0" w:firstLine="567"/>
        <w:jc w:val="both"/>
      </w:pPr>
      <w:r w:rsidRPr="00957F86">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57F86" w:rsidRPr="00957F86" w:rsidRDefault="00957F86" w:rsidP="00CA1488">
      <w:pPr>
        <w:pStyle w:val="ae"/>
        <w:widowControl w:val="0"/>
        <w:numPr>
          <w:ilvl w:val="0"/>
          <w:numId w:val="3"/>
        </w:numPr>
        <w:ind w:left="0" w:firstLine="567"/>
        <w:jc w:val="both"/>
      </w:pPr>
      <w:r w:rsidRPr="00957F86">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957F86" w:rsidRPr="00957F86" w:rsidRDefault="00957F86" w:rsidP="00CA1488">
      <w:pPr>
        <w:pStyle w:val="ae"/>
        <w:widowControl w:val="0"/>
        <w:numPr>
          <w:ilvl w:val="0"/>
          <w:numId w:val="3"/>
        </w:numPr>
        <w:ind w:left="0" w:firstLine="567"/>
        <w:jc w:val="both"/>
      </w:pPr>
      <w:r w:rsidRPr="00957F86">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957F86" w:rsidRPr="00957F86" w:rsidRDefault="00957F86" w:rsidP="00CA1488">
      <w:pPr>
        <w:pStyle w:val="ae"/>
        <w:numPr>
          <w:ilvl w:val="0"/>
          <w:numId w:val="3"/>
        </w:numPr>
        <w:ind w:left="0" w:firstLine="567"/>
        <w:jc w:val="both"/>
      </w:pPr>
      <w:r w:rsidRPr="00957F86">
        <w:t>Законами України «Про публічні закупівлі», «Про правовий режим воєнного стану», Указом Президента України від 24 лютого 2022 року № 64 «Про введення воєнного стану в Україні», Постановою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7F86" w:rsidRPr="00957F86" w:rsidRDefault="00957F86" w:rsidP="00CA1488">
      <w:pPr>
        <w:pStyle w:val="ae"/>
        <w:widowControl w:val="0"/>
        <w:numPr>
          <w:ilvl w:val="0"/>
          <w:numId w:val="3"/>
        </w:numPr>
        <w:ind w:left="0" w:firstLine="567"/>
        <w:jc w:val="both"/>
      </w:pPr>
      <w:r w:rsidRPr="00957F86">
        <w:t>Іншим нормативно-правовим актам, прийнятим на виконання Закону України «Про ринок природного газу».</w:t>
      </w:r>
    </w:p>
    <w:p w:rsidR="006B07D3" w:rsidRPr="00160915" w:rsidRDefault="006B07D3" w:rsidP="00160915">
      <w:pPr>
        <w:spacing w:after="0" w:line="240" w:lineRule="auto"/>
        <w:jc w:val="right"/>
        <w:rPr>
          <w:rFonts w:ascii="Times New Roman" w:hAnsi="Times New Roman"/>
          <w:sz w:val="24"/>
          <w:szCs w:val="24"/>
        </w:rPr>
      </w:pPr>
    </w:p>
    <w:p w:rsidR="003A3B88" w:rsidRPr="00160915" w:rsidRDefault="00885722" w:rsidP="00160915">
      <w:pPr>
        <w:spacing w:after="0" w:line="240" w:lineRule="auto"/>
        <w:jc w:val="right"/>
        <w:rPr>
          <w:rFonts w:ascii="Times New Roman" w:hAnsi="Times New Roman"/>
          <w:sz w:val="24"/>
          <w:szCs w:val="24"/>
        </w:rPr>
      </w:pPr>
      <w:r w:rsidRPr="00160915">
        <w:rPr>
          <w:rFonts w:ascii="Times New Roman" w:hAnsi="Times New Roman"/>
          <w:sz w:val="24"/>
          <w:szCs w:val="24"/>
        </w:rPr>
        <w:br w:type="page"/>
      </w:r>
      <w:r w:rsidR="003A3B88" w:rsidRPr="00160915">
        <w:rPr>
          <w:rFonts w:ascii="Times New Roman" w:hAnsi="Times New Roman"/>
          <w:sz w:val="24"/>
          <w:szCs w:val="24"/>
        </w:rPr>
        <w:lastRenderedPageBreak/>
        <w:t>ДОДАТОК 5</w:t>
      </w:r>
    </w:p>
    <w:p w:rsidR="00690CEC" w:rsidRPr="00160915" w:rsidRDefault="00690CEC" w:rsidP="00F27D26">
      <w:pPr>
        <w:tabs>
          <w:tab w:val="center" w:pos="5373"/>
        </w:tabs>
        <w:spacing w:after="0" w:line="240" w:lineRule="auto"/>
        <w:rPr>
          <w:rFonts w:ascii="Times New Roman" w:hAnsi="Times New Roman"/>
          <w:sz w:val="24"/>
          <w:szCs w:val="24"/>
        </w:rPr>
      </w:pPr>
    </w:p>
    <w:p w:rsidR="00BB0DBB" w:rsidRPr="00065F18" w:rsidRDefault="00BB0DBB" w:rsidP="00BB0DBB">
      <w:pPr>
        <w:widowControl w:val="0"/>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ПРОЕКТ ДОГОВОРУ</w:t>
      </w:r>
    </w:p>
    <w:p w:rsidR="00BB0DBB" w:rsidRPr="00065F18" w:rsidRDefault="00BB0DBB" w:rsidP="00BB0DBB">
      <w:pPr>
        <w:widowControl w:val="0"/>
        <w:tabs>
          <w:tab w:val="left" w:pos="7735"/>
        </w:tabs>
        <w:autoSpaceDE w:val="0"/>
        <w:autoSpaceDN w:val="0"/>
        <w:spacing w:after="0" w:line="240" w:lineRule="auto"/>
        <w:jc w:val="center"/>
        <w:rPr>
          <w:rFonts w:ascii="Times New Roman" w:eastAsia="Times New Roman" w:hAnsi="Times New Roman"/>
          <w:b/>
          <w:bCs/>
          <w:sz w:val="24"/>
          <w:szCs w:val="24"/>
        </w:rPr>
      </w:pPr>
    </w:p>
    <w:p w:rsidR="00BB0DBB" w:rsidRPr="00065F18" w:rsidRDefault="00BB0DBB" w:rsidP="00BB0DBB">
      <w:pPr>
        <w:widowControl w:val="0"/>
        <w:tabs>
          <w:tab w:val="left" w:pos="7735"/>
        </w:tabs>
        <w:autoSpaceDE w:val="0"/>
        <w:autoSpaceDN w:val="0"/>
        <w:spacing w:after="0" w:line="240" w:lineRule="auto"/>
        <w:jc w:val="center"/>
        <w:rPr>
          <w:rFonts w:ascii="Times New Roman" w:eastAsia="Times New Roman" w:hAnsi="Times New Roman"/>
          <w:bCs/>
          <w:sz w:val="24"/>
          <w:szCs w:val="24"/>
        </w:rPr>
      </w:pPr>
      <w:r w:rsidRPr="00065F18">
        <w:rPr>
          <w:rFonts w:ascii="Times New Roman" w:eastAsia="Times New Roman" w:hAnsi="Times New Roman"/>
          <w:b/>
          <w:bCs/>
          <w:sz w:val="24"/>
          <w:szCs w:val="24"/>
        </w:rPr>
        <w:t>Договір</w:t>
      </w:r>
      <w:r w:rsidRPr="00065F18">
        <w:rPr>
          <w:rFonts w:ascii="Times New Roman" w:eastAsia="Times New Roman" w:hAnsi="Times New Roman"/>
          <w:b/>
          <w:bCs/>
          <w:spacing w:val="-6"/>
          <w:sz w:val="24"/>
          <w:szCs w:val="24"/>
        </w:rPr>
        <w:t xml:space="preserve"> </w:t>
      </w:r>
      <w:r w:rsidRPr="00065F18">
        <w:rPr>
          <w:rFonts w:ascii="Times New Roman" w:eastAsia="Times New Roman" w:hAnsi="Times New Roman"/>
          <w:b/>
          <w:bCs/>
          <w:sz w:val="24"/>
          <w:szCs w:val="24"/>
        </w:rPr>
        <w:t>№_</w:t>
      </w:r>
      <w:r w:rsidRPr="00065F18">
        <w:rPr>
          <w:rFonts w:ascii="Times New Roman" w:eastAsia="Times New Roman" w:hAnsi="Times New Roman"/>
          <w:bCs/>
          <w:w w:val="99"/>
          <w:sz w:val="24"/>
          <w:szCs w:val="24"/>
          <w:u w:val="single"/>
        </w:rPr>
        <w:t xml:space="preserve"> </w:t>
      </w:r>
      <w:r w:rsidRPr="00065F18">
        <w:rPr>
          <w:rFonts w:ascii="Times New Roman" w:eastAsia="Times New Roman" w:hAnsi="Times New Roman"/>
          <w:bCs/>
          <w:sz w:val="24"/>
          <w:szCs w:val="24"/>
          <w:u w:val="single"/>
        </w:rPr>
        <w:tab/>
      </w:r>
      <w:r w:rsidRPr="00065F18">
        <w:rPr>
          <w:rFonts w:ascii="Times New Roman" w:eastAsia="Times New Roman" w:hAnsi="Times New Roman"/>
          <w:bCs/>
          <w:sz w:val="24"/>
          <w:szCs w:val="24"/>
        </w:rPr>
        <w:t xml:space="preserve"> </w:t>
      </w:r>
    </w:p>
    <w:p w:rsidR="00BB0DBB" w:rsidRPr="00065F18" w:rsidRDefault="00BB0DBB" w:rsidP="00BB0DBB">
      <w:pPr>
        <w:widowControl w:val="0"/>
        <w:tabs>
          <w:tab w:val="left" w:pos="7735"/>
        </w:tabs>
        <w:autoSpaceDE w:val="0"/>
        <w:autoSpaceDN w:val="0"/>
        <w:spacing w:after="0" w:line="240" w:lineRule="auto"/>
        <w:jc w:val="center"/>
        <w:rPr>
          <w:rFonts w:ascii="Times New Roman" w:eastAsia="Times New Roman" w:hAnsi="Times New Roman"/>
          <w:b/>
          <w:bCs/>
          <w:sz w:val="24"/>
          <w:szCs w:val="24"/>
        </w:rPr>
      </w:pPr>
      <w:r w:rsidRPr="00065F18">
        <w:rPr>
          <w:rFonts w:ascii="Times New Roman" w:eastAsia="Times New Roman" w:hAnsi="Times New Roman"/>
          <w:b/>
          <w:bCs/>
          <w:sz w:val="24"/>
          <w:szCs w:val="24"/>
        </w:rPr>
        <w:t>постачання</w:t>
      </w:r>
      <w:r w:rsidRPr="00065F18">
        <w:rPr>
          <w:rFonts w:ascii="Times New Roman" w:eastAsia="Times New Roman" w:hAnsi="Times New Roman"/>
          <w:b/>
          <w:bCs/>
          <w:spacing w:val="-3"/>
          <w:sz w:val="24"/>
          <w:szCs w:val="24"/>
        </w:rPr>
        <w:t xml:space="preserve"> </w:t>
      </w:r>
      <w:r w:rsidRPr="00065F18">
        <w:rPr>
          <w:rFonts w:ascii="Times New Roman" w:eastAsia="Times New Roman" w:hAnsi="Times New Roman"/>
          <w:b/>
          <w:bCs/>
          <w:sz w:val="24"/>
          <w:szCs w:val="24"/>
        </w:rPr>
        <w:t>природного</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газу</w:t>
      </w:r>
    </w:p>
    <w:p w:rsidR="00BB0DBB" w:rsidRPr="00065F18" w:rsidRDefault="00BB0DBB" w:rsidP="00BB0DBB">
      <w:pPr>
        <w:widowControl w:val="0"/>
        <w:autoSpaceDE w:val="0"/>
        <w:autoSpaceDN w:val="0"/>
        <w:spacing w:after="0" w:line="240" w:lineRule="auto"/>
        <w:rPr>
          <w:rFonts w:ascii="Times New Roman" w:eastAsia="Times New Roman" w:hAnsi="Times New Roman"/>
          <w:b/>
          <w:sz w:val="24"/>
          <w:szCs w:val="24"/>
        </w:rPr>
      </w:pPr>
    </w:p>
    <w:p w:rsidR="00BB0DBB" w:rsidRPr="00065F18" w:rsidRDefault="00BB0DBB" w:rsidP="00BB0DBB">
      <w:pPr>
        <w:widowControl w:val="0"/>
        <w:tabs>
          <w:tab w:val="left" w:pos="6496"/>
          <w:tab w:val="left" w:pos="7097"/>
          <w:tab w:val="left" w:pos="8535"/>
        </w:tabs>
        <w:autoSpaceDE w:val="0"/>
        <w:autoSpaceDN w:val="0"/>
        <w:spacing w:after="0" w:line="240" w:lineRule="auto"/>
        <w:jc w:val="right"/>
        <w:rPr>
          <w:rFonts w:ascii="Times New Roman" w:eastAsia="Times New Roman" w:hAnsi="Times New Roman"/>
          <w:b/>
          <w:sz w:val="24"/>
          <w:szCs w:val="24"/>
        </w:rPr>
      </w:pPr>
      <w:r w:rsidRPr="00065F18">
        <w:rPr>
          <w:rFonts w:ascii="Times New Roman" w:eastAsia="Times New Roman" w:hAnsi="Times New Roman"/>
          <w:b/>
          <w:sz w:val="24"/>
          <w:szCs w:val="24"/>
        </w:rPr>
        <w:t>__________</w:t>
      </w:r>
      <w:r w:rsidRPr="00065F18">
        <w:rPr>
          <w:rFonts w:ascii="Times New Roman" w:eastAsia="Times New Roman" w:hAnsi="Times New Roman"/>
          <w:b/>
          <w:sz w:val="24"/>
          <w:szCs w:val="24"/>
        </w:rPr>
        <w:tab/>
        <w:t>«</w:t>
      </w:r>
      <w:r w:rsidRPr="00065F18">
        <w:rPr>
          <w:rFonts w:ascii="Times New Roman" w:eastAsia="Times New Roman" w:hAnsi="Times New Roman"/>
          <w:b/>
          <w:sz w:val="24"/>
          <w:szCs w:val="24"/>
          <w:u w:val="single"/>
        </w:rPr>
        <w:tab/>
      </w:r>
      <w:r w:rsidRPr="00065F18">
        <w:rPr>
          <w:rFonts w:ascii="Times New Roman" w:eastAsia="Times New Roman" w:hAnsi="Times New Roman"/>
          <w:b/>
          <w:sz w:val="24"/>
          <w:szCs w:val="24"/>
        </w:rPr>
        <w:t>»</w:t>
      </w:r>
      <w:r w:rsidRPr="00065F18">
        <w:rPr>
          <w:rFonts w:ascii="Times New Roman" w:eastAsia="Times New Roman" w:hAnsi="Times New Roman"/>
          <w:b/>
          <w:sz w:val="24"/>
          <w:szCs w:val="24"/>
          <w:u w:val="single"/>
        </w:rPr>
        <w:tab/>
      </w:r>
      <w:r w:rsidRPr="00065F18">
        <w:rPr>
          <w:rFonts w:ascii="Times New Roman" w:eastAsia="Times New Roman" w:hAnsi="Times New Roman"/>
          <w:b/>
          <w:sz w:val="24"/>
          <w:szCs w:val="24"/>
        </w:rPr>
        <w:t>202_</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року</w:t>
      </w:r>
    </w:p>
    <w:p w:rsidR="00BB0DBB" w:rsidRPr="00065F18" w:rsidRDefault="00BB0DBB" w:rsidP="00BB0DBB">
      <w:pPr>
        <w:widowControl w:val="0"/>
        <w:autoSpaceDE w:val="0"/>
        <w:autoSpaceDN w:val="0"/>
        <w:spacing w:after="0" w:line="240" w:lineRule="auto"/>
        <w:rPr>
          <w:rFonts w:ascii="Times New Roman" w:eastAsia="Times New Roman" w:hAnsi="Times New Roman"/>
          <w:b/>
          <w:sz w:val="24"/>
          <w:szCs w:val="24"/>
        </w:rPr>
      </w:pPr>
    </w:p>
    <w:p w:rsidR="00BB0DBB" w:rsidRPr="00065F18" w:rsidRDefault="00BB0DBB" w:rsidP="00BB0DBB">
      <w:pPr>
        <w:widowControl w:val="0"/>
        <w:autoSpaceDE w:val="0"/>
        <w:autoSpaceDN w:val="0"/>
        <w:spacing w:after="0" w:line="240" w:lineRule="auto"/>
        <w:contextualSpacing/>
        <w:jc w:val="both"/>
        <w:rPr>
          <w:rFonts w:ascii="Times New Roman" w:eastAsia="Times New Roman" w:hAnsi="Times New Roman"/>
          <w:sz w:val="24"/>
          <w:szCs w:val="24"/>
        </w:rPr>
      </w:pPr>
      <w:r w:rsidRPr="00065F18">
        <w:rPr>
          <w:rFonts w:ascii="Times New Roman" w:eastAsia="Times New Roman" w:hAnsi="Times New Roman"/>
          <w:b/>
          <w:sz w:val="24"/>
          <w:szCs w:val="24"/>
        </w:rPr>
        <w:t>____________________________________, ЕІС-код _____________________________</w:t>
      </w:r>
      <w:r w:rsidRPr="00065F18">
        <w:rPr>
          <w:rFonts w:ascii="Times New Roman" w:eastAsia="Times New Roman" w:hAnsi="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_________), надалі – Постачальник, в особі </w:t>
      </w:r>
      <w:r w:rsidRPr="00065F18">
        <w:rPr>
          <w:rFonts w:ascii="Times New Roman" w:eastAsia="Times New Roman" w:hAnsi="Times New Roman"/>
          <w:b/>
          <w:sz w:val="24"/>
          <w:szCs w:val="24"/>
        </w:rPr>
        <w:t>____________________________________</w:t>
      </w:r>
      <w:r w:rsidRPr="00065F18">
        <w:rPr>
          <w:rFonts w:ascii="Times New Roman" w:eastAsia="Times New Roman" w:hAnsi="Times New Roman"/>
          <w:sz w:val="24"/>
          <w:szCs w:val="24"/>
        </w:rPr>
        <w:t>, яка діє на підставі _________ від _________________________ та __________, з однієї сторони, та</w:t>
      </w:r>
    </w:p>
    <w:p w:rsidR="00BB0DBB" w:rsidRPr="00065F18" w:rsidRDefault="00BB0DBB" w:rsidP="00BB0DBB">
      <w:pPr>
        <w:widowControl w:val="0"/>
        <w:tabs>
          <w:tab w:val="left" w:pos="4310"/>
          <w:tab w:val="left" w:pos="9852"/>
          <w:tab w:val="left" w:pos="9895"/>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 ЕІС-код _______________________,,</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sz w:val="24"/>
          <w:szCs w:val="24"/>
        </w:rPr>
        <w:t>юридична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особа,</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створена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діє</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 xml:space="preserve">законодавства України і є </w:t>
      </w:r>
      <w:r w:rsidRPr="00065F18">
        <w:rPr>
          <w:rFonts w:ascii="Times New Roman" w:eastAsia="Times New Roman" w:hAnsi="Times New Roman"/>
          <w:b/>
          <w:sz w:val="24"/>
          <w:szCs w:val="24"/>
        </w:rPr>
        <w:t xml:space="preserve">бюджетною установою/організацією, </w:t>
      </w:r>
      <w:r w:rsidRPr="00065F18">
        <w:rPr>
          <w:rFonts w:ascii="Times New Roman" w:eastAsia="Times New Roman" w:hAnsi="Times New Roman"/>
          <w:sz w:val="24"/>
          <w:szCs w:val="24"/>
        </w:rPr>
        <w:t>надалі Споживач,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особі</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який/яка</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діє</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підставі</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88"/>
          <w:sz w:val="24"/>
          <w:szCs w:val="24"/>
        </w:rPr>
        <w:t xml:space="preserve"> </w:t>
      </w:r>
      <w:r w:rsidRPr="00065F18">
        <w:rPr>
          <w:rFonts w:ascii="Times New Roman" w:eastAsia="Times New Roman" w:hAnsi="Times New Roman"/>
          <w:sz w:val="24"/>
          <w:szCs w:val="24"/>
        </w:rPr>
        <w:t>іншої</w:t>
      </w:r>
      <w:r w:rsidRPr="00065F18">
        <w:rPr>
          <w:rFonts w:ascii="Times New Roman" w:eastAsia="Times New Roman" w:hAnsi="Times New Roman"/>
          <w:spacing w:val="90"/>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92"/>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93"/>
          <w:sz w:val="24"/>
          <w:szCs w:val="24"/>
        </w:rPr>
        <w:t xml:space="preserve"> </w:t>
      </w:r>
      <w:r w:rsidRPr="00065F18">
        <w:rPr>
          <w:rFonts w:ascii="Times New Roman" w:eastAsia="Times New Roman" w:hAnsi="Times New Roman"/>
          <w:sz w:val="24"/>
          <w:szCs w:val="24"/>
        </w:rPr>
        <w:t>подальшому</w:t>
      </w:r>
      <w:r w:rsidRPr="00065F18">
        <w:rPr>
          <w:rFonts w:ascii="Times New Roman" w:eastAsia="Times New Roman" w:hAnsi="Times New Roman"/>
          <w:spacing w:val="90"/>
          <w:sz w:val="24"/>
          <w:szCs w:val="24"/>
        </w:rPr>
        <w:t xml:space="preserve"> </w:t>
      </w:r>
      <w:r w:rsidRPr="00065F18">
        <w:rPr>
          <w:rFonts w:ascii="Times New Roman" w:eastAsia="Times New Roman" w:hAnsi="Times New Roman"/>
          <w:sz w:val="24"/>
          <w:szCs w:val="24"/>
        </w:rPr>
        <w:t>разом</w:t>
      </w:r>
      <w:r w:rsidRPr="00065F18">
        <w:rPr>
          <w:rFonts w:ascii="Times New Roman" w:eastAsia="Times New Roman" w:hAnsi="Times New Roman"/>
          <w:spacing w:val="89"/>
          <w:sz w:val="24"/>
          <w:szCs w:val="24"/>
        </w:rPr>
        <w:t xml:space="preserve"> </w:t>
      </w:r>
      <w:r w:rsidRPr="00065F18">
        <w:rPr>
          <w:rFonts w:ascii="Times New Roman" w:eastAsia="Times New Roman" w:hAnsi="Times New Roman"/>
          <w:sz w:val="24"/>
          <w:szCs w:val="24"/>
        </w:rPr>
        <w:t>іменовані</w:t>
      </w:r>
      <w:r w:rsidRPr="00065F18">
        <w:rPr>
          <w:rFonts w:ascii="Times New Roman" w:eastAsia="Times New Roman" w:hAnsi="Times New Roman"/>
          <w:spacing w:val="90"/>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93"/>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90"/>
          <w:sz w:val="24"/>
          <w:szCs w:val="24"/>
        </w:rPr>
        <w:t xml:space="preserve"> </w:t>
      </w:r>
      <w:r w:rsidRPr="00065F18">
        <w:rPr>
          <w:rFonts w:ascii="Times New Roman" w:eastAsia="Times New Roman" w:hAnsi="Times New Roman"/>
          <w:sz w:val="24"/>
          <w:szCs w:val="24"/>
        </w:rPr>
        <w:t>кожен</w:t>
      </w:r>
      <w:r w:rsidRPr="00065F18">
        <w:rPr>
          <w:rFonts w:ascii="Times New Roman" w:eastAsia="Times New Roman" w:hAnsi="Times New Roman"/>
          <w:spacing w:val="90"/>
          <w:sz w:val="24"/>
          <w:szCs w:val="24"/>
        </w:rPr>
        <w:t xml:space="preserve"> </w:t>
      </w:r>
      <w:r w:rsidRPr="00065F18">
        <w:rPr>
          <w:rFonts w:ascii="Times New Roman" w:eastAsia="Times New Roman" w:hAnsi="Times New Roman"/>
          <w:sz w:val="24"/>
          <w:szCs w:val="24"/>
        </w:rPr>
        <w:t>окремо</w:t>
      </w:r>
      <w:r w:rsidRPr="00065F18">
        <w:rPr>
          <w:rFonts w:ascii="Times New Roman" w:eastAsia="Times New Roman" w:hAnsi="Times New Roman"/>
          <w:spacing w:val="103"/>
          <w:sz w:val="24"/>
          <w:szCs w:val="24"/>
        </w:rPr>
        <w:t xml:space="preserve"> </w:t>
      </w:r>
      <w:r w:rsidRPr="00065F18">
        <w:rPr>
          <w:rFonts w:ascii="Times New Roman" w:eastAsia="Times New Roman" w:hAnsi="Times New Roman"/>
          <w:sz w:val="24"/>
          <w:szCs w:val="24"/>
        </w:rPr>
        <w:t>–</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«Сторона», «керуючись Законом України «Про ринок природного газу», Постановою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Кабінету Міністрів України від 19.07.2022 № 812 «Про затвердження Положення 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покладення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спеціальних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обов’язків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суб’єктів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ринку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забезпечення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загальносуспільних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інтересів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процесі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функціонування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ринку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особливостей</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виробникам</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теплової</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енергії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бюджетним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установам»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доповненнями),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Постановою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Національної комісії,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 здійснює державне регулювання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 сферах енергетики 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комунальних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(далі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НКРЕКП)</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 30.09.2015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2496</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затвердження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Правил постачання природного газу» (надалі – Правила постачання 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Постановою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НКРЕКП</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30.09.2015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2493</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затвердження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Кодексу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газотранспортної</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t>системи»</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(надалі</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1"/>
          <w:sz w:val="24"/>
          <w:szCs w:val="24"/>
        </w:rPr>
        <w:t>–</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Кодекс</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ГТС),</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Постановою</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НКРЕКП</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30.09.2015 № 2494 «Про затвердження Кодексу газорозподільних систем» (далі – Кодекс ГРМ),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Постановою</w:t>
      </w:r>
      <w:r w:rsidRPr="00065F18">
        <w:rPr>
          <w:rFonts w:ascii="Times New Roman" w:eastAsia="Times New Roman" w:hAnsi="Times New Roman"/>
          <w:spacing w:val="45"/>
          <w:sz w:val="24"/>
          <w:szCs w:val="24"/>
        </w:rPr>
        <w:t xml:space="preserve"> </w:t>
      </w:r>
      <w:r w:rsidRPr="00065F18">
        <w:rPr>
          <w:rFonts w:ascii="Times New Roman" w:eastAsia="Times New Roman" w:hAnsi="Times New Roman"/>
          <w:sz w:val="24"/>
          <w:szCs w:val="24"/>
        </w:rPr>
        <w:t>НКРЕКП</w:t>
      </w:r>
      <w:r w:rsidRPr="00065F18">
        <w:rPr>
          <w:rFonts w:ascii="Times New Roman" w:eastAsia="Times New Roman" w:hAnsi="Times New Roman"/>
          <w:spacing w:val="46"/>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44"/>
          <w:sz w:val="24"/>
          <w:szCs w:val="24"/>
        </w:rPr>
        <w:t xml:space="preserve"> </w:t>
      </w:r>
      <w:r w:rsidRPr="00065F18">
        <w:rPr>
          <w:rFonts w:ascii="Times New Roman" w:eastAsia="Times New Roman" w:hAnsi="Times New Roman"/>
          <w:sz w:val="24"/>
          <w:szCs w:val="24"/>
        </w:rPr>
        <w:t>24.12.2019</w:t>
      </w:r>
      <w:r w:rsidRPr="00065F18">
        <w:rPr>
          <w:rFonts w:ascii="Times New Roman" w:eastAsia="Times New Roman" w:hAnsi="Times New Roman"/>
          <w:spacing w:val="46"/>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48"/>
          <w:sz w:val="24"/>
          <w:szCs w:val="24"/>
        </w:rPr>
        <w:t xml:space="preserve"> </w:t>
      </w:r>
      <w:r w:rsidRPr="00065F18">
        <w:rPr>
          <w:rFonts w:ascii="Times New Roman" w:eastAsia="Times New Roman" w:hAnsi="Times New Roman"/>
          <w:sz w:val="24"/>
          <w:szCs w:val="24"/>
        </w:rPr>
        <w:t>3013</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встановлення</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тарифів</w:t>
      </w:r>
      <w:r w:rsidRPr="00065F18">
        <w:rPr>
          <w:rFonts w:ascii="Times New Roman" w:eastAsia="Times New Roman" w:hAnsi="Times New Roman"/>
          <w:spacing w:val="48"/>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ТОВ «ОПЕРАТОР ГТС УКРАЇНИ» на послуги транспортування природного газу для точок</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pacing w:val="-1"/>
          <w:sz w:val="24"/>
          <w:szCs w:val="24"/>
        </w:rPr>
        <w:t>входу</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і</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точок</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виходу</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на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pacing w:val="-1"/>
          <w:sz w:val="24"/>
          <w:szCs w:val="24"/>
        </w:rPr>
        <w:t>регуляторний</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2020</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2024</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роки»</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іншими</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нормативно-</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правовими актами України, що регулюють відносини у сфері постачання 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уклали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цей</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(надалі</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наступне:</w:t>
      </w:r>
    </w:p>
    <w:p w:rsidR="00BB0DBB" w:rsidRPr="00065F18" w:rsidRDefault="00BB0DBB" w:rsidP="00BB0DBB">
      <w:pPr>
        <w:widowControl w:val="0"/>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1.</w:t>
      </w:r>
      <w:r w:rsidRPr="00065F18">
        <w:rPr>
          <w:rFonts w:ascii="Times New Roman" w:eastAsia="Times New Roman" w:hAnsi="Times New Roman"/>
          <w:b/>
          <w:bCs/>
          <w:sz w:val="24"/>
          <w:szCs w:val="24"/>
        </w:rPr>
        <w:t>Предмет</w:t>
      </w:r>
      <w:r w:rsidRPr="00065F18">
        <w:rPr>
          <w:rFonts w:ascii="Times New Roman" w:eastAsia="Times New Roman" w:hAnsi="Times New Roman"/>
          <w:b/>
          <w:bCs/>
          <w:spacing w:val="-5"/>
          <w:sz w:val="24"/>
          <w:szCs w:val="24"/>
        </w:rPr>
        <w:t xml:space="preserve"> </w:t>
      </w:r>
      <w:r w:rsidRPr="00065F18">
        <w:rPr>
          <w:rFonts w:ascii="Times New Roman" w:eastAsia="Times New Roman" w:hAnsi="Times New Roman"/>
          <w:b/>
          <w:bCs/>
          <w:sz w:val="24"/>
          <w:szCs w:val="24"/>
        </w:rPr>
        <w:t>договору</w:t>
      </w:r>
    </w:p>
    <w:p w:rsidR="00BB0DBB" w:rsidRPr="00065F18" w:rsidRDefault="00BB0DBB" w:rsidP="00CA1488">
      <w:pPr>
        <w:widowControl w:val="0"/>
        <w:numPr>
          <w:ilvl w:val="1"/>
          <w:numId w:val="2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 зобов'язується поставити Cпоживачеві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 газ (далі –</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 за ДК 021:2015 код 09120000-6 «Газове паливо» (природний газ), а 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прийняти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його та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оплатити</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24"/>
        </w:numPr>
        <w:tabs>
          <w:tab w:val="left" w:pos="567"/>
          <w:tab w:val="left" w:pos="152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Природний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використовується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 для</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своїх</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власних</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потреб.</w:t>
      </w:r>
    </w:p>
    <w:p w:rsidR="00BB0DBB" w:rsidRPr="00065F18" w:rsidRDefault="00BB0DBB" w:rsidP="00CA1488">
      <w:pPr>
        <w:widowControl w:val="0"/>
        <w:numPr>
          <w:ilvl w:val="1"/>
          <w:numId w:val="2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За цим Договором може бути поставлений природний газ (за кодом згідно 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УКТЗЕД 2711 21 00 00) власного видобутку (природний газ, видобутий на території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імпортований</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ввезений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митну</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територію</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України.</w:t>
      </w:r>
    </w:p>
    <w:p w:rsidR="00BB0DBB" w:rsidRPr="00065F18" w:rsidRDefault="00BB0DBB" w:rsidP="00CA1488">
      <w:pPr>
        <w:widowControl w:val="0"/>
        <w:numPr>
          <w:ilvl w:val="1"/>
          <w:numId w:val="2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1"/>
          <w:sz w:val="24"/>
          <w:szCs w:val="24"/>
        </w:rPr>
        <w:t>Споживач</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pacing w:val="-1"/>
          <w:sz w:val="24"/>
          <w:szCs w:val="24"/>
        </w:rPr>
        <w:t>підтверджує</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1"/>
          <w:sz w:val="24"/>
          <w:szCs w:val="24"/>
        </w:rPr>
        <w:t>та</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гарантує,</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pacing w:val="-1"/>
          <w:sz w:val="24"/>
          <w:szCs w:val="24"/>
        </w:rPr>
        <w:t>що</w:t>
      </w:r>
      <w:r w:rsidRPr="00065F18">
        <w:rPr>
          <w:rFonts w:ascii="Times New Roman" w:eastAsia="Times New Roman" w:hAnsi="Times New Roman"/>
          <w:spacing w:val="-22"/>
          <w:sz w:val="24"/>
          <w:szCs w:val="24"/>
        </w:rPr>
        <w:t xml:space="preserve"> </w:t>
      </w:r>
      <w:r w:rsidRPr="00065F18">
        <w:rPr>
          <w:rFonts w:ascii="Times New Roman" w:eastAsia="Times New Roman" w:hAnsi="Times New Roman"/>
          <w:spacing w:val="-1"/>
          <w:sz w:val="24"/>
          <w:szCs w:val="24"/>
        </w:rPr>
        <w:t>на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1"/>
          <w:sz w:val="24"/>
          <w:szCs w:val="24"/>
        </w:rPr>
        <w:t>момент</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1"/>
          <w:sz w:val="24"/>
          <w:szCs w:val="24"/>
        </w:rPr>
        <w:t>підписання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наявності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укладений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розподіл</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між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 та Оператором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газорозподільчої мережі (надалі – Оператор ГРМ)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присвоєний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персональний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EIC-код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укладений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транспортування природного газу між Споживачем та Оператором газотранспортної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системи (надалі – Оператор ГТС) та присвоєний Оператором ГТС персональний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EIC-</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(якщо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об’єкти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Спо</w:t>
      </w:r>
      <w:r w:rsidRPr="00065F18">
        <w:rPr>
          <w:rFonts w:ascii="Times New Roman" w:eastAsia="Times New Roman" w:hAnsi="Times New Roman"/>
          <w:sz w:val="24"/>
          <w:szCs w:val="24"/>
          <w:u w:val="single"/>
        </w:rPr>
        <w:t>ж</w:t>
      </w:r>
      <w:r w:rsidRPr="00065F18">
        <w:rPr>
          <w:rFonts w:ascii="Times New Roman" w:eastAsia="Times New Roman" w:hAnsi="Times New Roman"/>
          <w:sz w:val="24"/>
          <w:szCs w:val="24"/>
        </w:rPr>
        <w:t>ивача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безпосередньо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приєднані</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газотранспортної</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мережи).</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Відповідальність за достовірність інформації, зазначеної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цьому пункті, несе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p>
    <w:p w:rsidR="00BB0DBB" w:rsidRPr="00065F18" w:rsidRDefault="00BB0DBB" w:rsidP="00CA1488">
      <w:pPr>
        <w:widowControl w:val="0"/>
        <w:numPr>
          <w:ilvl w:val="1"/>
          <w:numId w:val="24"/>
        </w:numPr>
        <w:tabs>
          <w:tab w:val="left" w:pos="567"/>
          <w:tab w:val="left" w:pos="10015"/>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разі якщо об’єкти Споживача підключені до газорозподільних мереж,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розподіл</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lastRenderedPageBreak/>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оператор(и)</w:t>
      </w:r>
      <w:r w:rsidRPr="00065F18">
        <w:rPr>
          <w:rFonts w:ascii="Times New Roman" w:eastAsia="Times New Roman" w:hAnsi="Times New Roman"/>
          <w:spacing w:val="24"/>
          <w:sz w:val="24"/>
          <w:szCs w:val="24"/>
        </w:rPr>
        <w:t xml:space="preserve"> </w:t>
      </w:r>
      <w:r w:rsidRPr="00065F18">
        <w:rPr>
          <w:rFonts w:ascii="Times New Roman" w:eastAsia="Times New Roman" w:hAnsi="Times New Roman"/>
          <w:sz w:val="24"/>
          <w:szCs w:val="24"/>
        </w:rPr>
        <w:t>газорозподільних</w:t>
      </w:r>
      <w:r w:rsidRPr="00065F18">
        <w:rPr>
          <w:rFonts w:ascii="Times New Roman" w:eastAsia="Times New Roman" w:hAnsi="Times New Roman"/>
          <w:spacing w:val="25"/>
          <w:sz w:val="24"/>
          <w:szCs w:val="24"/>
        </w:rPr>
        <w:t xml:space="preserve"> </w:t>
      </w:r>
      <w:r w:rsidRPr="00065F18">
        <w:rPr>
          <w:rFonts w:ascii="Times New Roman" w:eastAsia="Times New Roman" w:hAnsi="Times New Roman"/>
          <w:sz w:val="24"/>
          <w:szCs w:val="24"/>
        </w:rPr>
        <w:t>мереж,</w:t>
      </w:r>
      <w:r w:rsidRPr="00065F18">
        <w:rPr>
          <w:rFonts w:ascii="Times New Roman" w:eastAsia="Times New Roman" w:hAnsi="Times New Roman"/>
          <w:spacing w:val="26"/>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24"/>
          <w:sz w:val="24"/>
          <w:szCs w:val="24"/>
        </w:rPr>
        <w:t xml:space="preserve"> </w:t>
      </w:r>
      <w:r w:rsidRPr="00065F18">
        <w:rPr>
          <w:rFonts w:ascii="Times New Roman" w:eastAsia="Times New Roman" w:hAnsi="Times New Roman"/>
          <w:sz w:val="24"/>
          <w:szCs w:val="24"/>
        </w:rPr>
        <w:t>саме:</w:t>
      </w:r>
      <w:r w:rsidRPr="00065F18">
        <w:rPr>
          <w:rFonts w:ascii="Times New Roman" w:eastAsia="Times New Roman" w:hAnsi="Times New Roman"/>
          <w:sz w:val="24"/>
          <w:szCs w:val="24"/>
          <w:u w:val="single"/>
        </w:rPr>
        <w:t xml:space="preserve"> </w:t>
      </w:r>
      <w:r w:rsidRPr="00065F18">
        <w:rPr>
          <w:rFonts w:ascii="Times New Roman" w:eastAsia="Times New Roman" w:hAnsi="Times New Roman"/>
          <w:sz w:val="24"/>
          <w:szCs w:val="24"/>
          <w:u w:val="single"/>
        </w:rPr>
        <w:tab/>
      </w:r>
    </w:p>
    <w:p w:rsidR="00BB0DBB" w:rsidRPr="00065F18" w:rsidRDefault="00BB0DBB" w:rsidP="00BB0DBB">
      <w:pPr>
        <w:widowControl w:val="0"/>
        <w:tabs>
          <w:tab w:val="left" w:pos="9794"/>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w w:val="99"/>
          <w:sz w:val="24"/>
          <w:szCs w:val="24"/>
          <w:u w:val="single"/>
        </w:rPr>
        <w:t xml:space="preserve"> </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яким (якими)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 уклав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відповідний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(договори).</w:t>
      </w:r>
    </w:p>
    <w:p w:rsidR="00BB0DBB" w:rsidRPr="00065F18" w:rsidRDefault="00BB0DBB" w:rsidP="00BB0DBB">
      <w:pPr>
        <w:widowControl w:val="0"/>
        <w:tabs>
          <w:tab w:val="left" w:pos="567"/>
          <w:tab w:val="left" w:pos="2328"/>
        </w:tabs>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2.</w:t>
      </w:r>
      <w:r w:rsidRPr="00065F18">
        <w:rPr>
          <w:rFonts w:ascii="Times New Roman" w:eastAsia="Times New Roman" w:hAnsi="Times New Roman"/>
          <w:b/>
          <w:bCs/>
          <w:sz w:val="24"/>
          <w:szCs w:val="24"/>
        </w:rPr>
        <w:t>Кількість</w:t>
      </w:r>
      <w:r w:rsidRPr="00065F18">
        <w:rPr>
          <w:rFonts w:ascii="Times New Roman" w:eastAsia="Times New Roman" w:hAnsi="Times New Roman"/>
          <w:b/>
          <w:bCs/>
          <w:spacing w:val="-6"/>
          <w:sz w:val="24"/>
          <w:szCs w:val="24"/>
        </w:rPr>
        <w:t xml:space="preserve"> </w:t>
      </w:r>
      <w:r w:rsidRPr="00065F18">
        <w:rPr>
          <w:rFonts w:ascii="Times New Roman" w:eastAsia="Times New Roman" w:hAnsi="Times New Roman"/>
          <w:b/>
          <w:bCs/>
          <w:sz w:val="24"/>
          <w:szCs w:val="24"/>
        </w:rPr>
        <w:t>та</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фізико-хімічні</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показники</w:t>
      </w:r>
      <w:r w:rsidRPr="00065F18">
        <w:rPr>
          <w:rFonts w:ascii="Times New Roman" w:eastAsia="Times New Roman" w:hAnsi="Times New Roman"/>
          <w:b/>
          <w:bCs/>
          <w:spacing w:val="2"/>
          <w:sz w:val="24"/>
          <w:szCs w:val="24"/>
        </w:rPr>
        <w:t xml:space="preserve"> </w:t>
      </w:r>
      <w:r w:rsidRPr="00065F18">
        <w:rPr>
          <w:rFonts w:ascii="Times New Roman" w:eastAsia="Times New Roman" w:hAnsi="Times New Roman"/>
          <w:b/>
          <w:bCs/>
          <w:sz w:val="24"/>
          <w:szCs w:val="24"/>
        </w:rPr>
        <w:t>природного</w:t>
      </w:r>
      <w:r w:rsidRPr="00065F18">
        <w:rPr>
          <w:rFonts w:ascii="Times New Roman" w:eastAsia="Times New Roman" w:hAnsi="Times New Roman"/>
          <w:b/>
          <w:bCs/>
          <w:spacing w:val="-8"/>
          <w:sz w:val="24"/>
          <w:szCs w:val="24"/>
        </w:rPr>
        <w:t xml:space="preserve"> </w:t>
      </w:r>
      <w:r w:rsidRPr="00065F18">
        <w:rPr>
          <w:rFonts w:ascii="Times New Roman" w:eastAsia="Times New Roman" w:hAnsi="Times New Roman"/>
          <w:b/>
          <w:bCs/>
          <w:sz w:val="24"/>
          <w:szCs w:val="24"/>
        </w:rPr>
        <w:t>газу</w:t>
      </w:r>
    </w:p>
    <w:p w:rsidR="00BB0DBB" w:rsidRPr="00065F18" w:rsidRDefault="00BB0DBB" w:rsidP="00CA1488">
      <w:pPr>
        <w:widowControl w:val="0"/>
        <w:numPr>
          <w:ilvl w:val="1"/>
          <w:numId w:val="23"/>
        </w:numPr>
        <w:tabs>
          <w:tab w:val="left" w:pos="567"/>
          <w:tab w:val="left" w:pos="8352"/>
          <w:tab w:val="left" w:pos="857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 передає Споживачу на умовах цього Договору замовлений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обсяг</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(об’єм)</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u w:val="single"/>
        </w:rPr>
        <w:t>січня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2024</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року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по</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15</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квітня</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2024</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 xml:space="preserve">року   </w:t>
      </w:r>
      <w:r w:rsidRPr="00065F18">
        <w:rPr>
          <w:rFonts w:ascii="Times New Roman" w:eastAsia="Times New Roman" w:hAnsi="Times New Roman"/>
          <w:spacing w:val="37"/>
          <w:sz w:val="24"/>
          <w:szCs w:val="24"/>
        </w:rPr>
        <w:t xml:space="preserve"> </w:t>
      </w:r>
      <w:r w:rsidRPr="00065F18">
        <w:rPr>
          <w:rFonts w:ascii="Times New Roman" w:eastAsia="Times New Roman" w:hAnsi="Times New Roman"/>
          <w:sz w:val="24"/>
          <w:szCs w:val="24"/>
        </w:rPr>
        <w:t xml:space="preserve">(включно),   </w:t>
      </w:r>
      <w:r w:rsidRPr="00065F18">
        <w:rPr>
          <w:rFonts w:ascii="Times New Roman" w:eastAsia="Times New Roman" w:hAnsi="Times New Roman"/>
          <w:spacing w:val="40"/>
          <w:sz w:val="24"/>
          <w:szCs w:val="24"/>
        </w:rPr>
        <w:t xml:space="preserve"> </w:t>
      </w:r>
      <w:r w:rsidRPr="00065F18">
        <w:rPr>
          <w:rFonts w:ascii="Times New Roman" w:eastAsia="Times New Roman" w:hAnsi="Times New Roman"/>
          <w:sz w:val="24"/>
          <w:szCs w:val="24"/>
        </w:rPr>
        <w:t xml:space="preserve">в   </w:t>
      </w:r>
      <w:r w:rsidRPr="00065F18">
        <w:rPr>
          <w:rFonts w:ascii="Times New Roman" w:eastAsia="Times New Roman" w:hAnsi="Times New Roman"/>
          <w:spacing w:val="40"/>
          <w:sz w:val="24"/>
          <w:szCs w:val="24"/>
        </w:rPr>
        <w:t xml:space="preserve"> </w:t>
      </w:r>
      <w:r w:rsidRPr="00065F18">
        <w:rPr>
          <w:rFonts w:ascii="Times New Roman" w:eastAsia="Times New Roman" w:hAnsi="Times New Roman"/>
          <w:sz w:val="24"/>
          <w:szCs w:val="24"/>
        </w:rPr>
        <w:t>кількості</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тис.куб.метрів</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куб.метрів),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числі по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місяцях (далі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також</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 розрахункові періоди)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(тис.куб.м.):</w:t>
      </w:r>
    </w:p>
    <w:p w:rsidR="00BB0DBB" w:rsidRPr="00065F18" w:rsidRDefault="00BB0DBB" w:rsidP="00BB0DBB">
      <w:pPr>
        <w:widowControl w:val="0"/>
        <w:autoSpaceDE w:val="0"/>
        <w:autoSpaceDN w:val="0"/>
        <w:spacing w:after="0" w:line="240" w:lineRule="auto"/>
        <w:rPr>
          <w:rFonts w:ascii="Times New Roman" w:eastAsia="Times New Roman" w:hAnsi="Times New Roman"/>
          <w:sz w:val="24"/>
          <w:szCs w:val="24"/>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0"/>
        <w:gridCol w:w="5248"/>
      </w:tblGrid>
      <w:tr w:rsidR="00BB0DBB" w:rsidRPr="00065F18" w:rsidTr="007654F3">
        <w:trPr>
          <w:trHeight w:val="513"/>
        </w:trPr>
        <w:tc>
          <w:tcPr>
            <w:tcW w:w="3870"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Розрахунковий</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період</w:t>
            </w:r>
          </w:p>
        </w:tc>
        <w:tc>
          <w:tcPr>
            <w:tcW w:w="5248"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Замовлений</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обсяг,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тис.куб</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м</w:t>
            </w:r>
          </w:p>
        </w:tc>
      </w:tr>
      <w:tr w:rsidR="00BB0DBB" w:rsidRPr="00065F18" w:rsidTr="007654F3">
        <w:trPr>
          <w:trHeight w:val="297"/>
        </w:trPr>
        <w:tc>
          <w:tcPr>
            <w:tcW w:w="3870"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Січень</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2024</w:t>
            </w:r>
          </w:p>
        </w:tc>
        <w:tc>
          <w:tcPr>
            <w:tcW w:w="5248"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p>
        </w:tc>
      </w:tr>
      <w:tr w:rsidR="00BB0DBB" w:rsidRPr="00065F18" w:rsidTr="007654F3">
        <w:trPr>
          <w:trHeight w:val="294"/>
        </w:trPr>
        <w:tc>
          <w:tcPr>
            <w:tcW w:w="3870" w:type="dxa"/>
            <w:tcBorders>
              <w:bottom w:val="single" w:sz="6" w:space="0" w:color="000000"/>
            </w:tcBorders>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Лютий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2024</w:t>
            </w:r>
          </w:p>
        </w:tc>
        <w:tc>
          <w:tcPr>
            <w:tcW w:w="5248" w:type="dxa"/>
            <w:tcBorders>
              <w:bottom w:val="single" w:sz="6" w:space="0" w:color="000000"/>
            </w:tcBorders>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p>
        </w:tc>
      </w:tr>
      <w:tr w:rsidR="00BB0DBB" w:rsidRPr="00065F18" w:rsidTr="007654F3">
        <w:trPr>
          <w:trHeight w:val="299"/>
        </w:trPr>
        <w:tc>
          <w:tcPr>
            <w:tcW w:w="3870" w:type="dxa"/>
            <w:tcBorders>
              <w:top w:val="single" w:sz="6" w:space="0" w:color="000000"/>
            </w:tcBorders>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Березень 2024</w:t>
            </w:r>
          </w:p>
        </w:tc>
        <w:tc>
          <w:tcPr>
            <w:tcW w:w="5248" w:type="dxa"/>
            <w:tcBorders>
              <w:top w:val="single" w:sz="6" w:space="0" w:color="000000"/>
            </w:tcBorders>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p>
        </w:tc>
      </w:tr>
      <w:tr w:rsidR="00BB0DBB" w:rsidRPr="00065F18" w:rsidTr="007654F3">
        <w:trPr>
          <w:trHeight w:val="297"/>
        </w:trPr>
        <w:tc>
          <w:tcPr>
            <w:tcW w:w="3870"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Квітень</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2024</w:t>
            </w:r>
          </w:p>
        </w:tc>
        <w:tc>
          <w:tcPr>
            <w:tcW w:w="5248"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p>
        </w:tc>
      </w:tr>
      <w:tr w:rsidR="00BB0DBB" w:rsidRPr="00065F18" w:rsidTr="007654F3">
        <w:trPr>
          <w:trHeight w:val="369"/>
        </w:trPr>
        <w:tc>
          <w:tcPr>
            <w:tcW w:w="3870"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ВСЬОГО</w:t>
            </w:r>
          </w:p>
        </w:tc>
        <w:tc>
          <w:tcPr>
            <w:tcW w:w="5248" w:type="dxa"/>
          </w:tcPr>
          <w:p w:rsidR="00BB0DBB" w:rsidRPr="00065F18" w:rsidRDefault="00BB0DBB" w:rsidP="007654F3">
            <w:pPr>
              <w:widowControl w:val="0"/>
              <w:autoSpaceDE w:val="0"/>
              <w:autoSpaceDN w:val="0"/>
              <w:spacing w:after="0" w:line="240" w:lineRule="auto"/>
              <w:rPr>
                <w:rFonts w:ascii="Times New Roman" w:eastAsia="Times New Roman" w:hAnsi="Times New Roman"/>
                <w:sz w:val="24"/>
                <w:szCs w:val="24"/>
              </w:rPr>
            </w:pPr>
          </w:p>
        </w:tc>
      </w:tr>
    </w:tbl>
    <w:p w:rsidR="00BB0DBB" w:rsidRPr="00065F18" w:rsidRDefault="00BB0DBB" w:rsidP="00BB0DBB">
      <w:pPr>
        <w:widowControl w:val="0"/>
        <w:autoSpaceDE w:val="0"/>
        <w:autoSpaceDN w:val="0"/>
        <w:spacing w:after="0" w:line="240" w:lineRule="auto"/>
        <w:rPr>
          <w:rFonts w:ascii="Times New Roman" w:eastAsia="Times New Roman" w:hAnsi="Times New Roman"/>
          <w:sz w:val="24"/>
          <w:szCs w:val="24"/>
        </w:rPr>
      </w:pPr>
    </w:p>
    <w:p w:rsidR="00BB0DBB" w:rsidRPr="00065F18" w:rsidRDefault="00BB0DBB" w:rsidP="00CA1488">
      <w:pPr>
        <w:widowControl w:val="0"/>
        <w:numPr>
          <w:ilvl w:val="2"/>
          <w:numId w:val="23"/>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Загальний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складається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сум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загальних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всі розрахункові періоди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протягом строку дії Договору.</w:t>
      </w:r>
    </w:p>
    <w:p w:rsidR="00BB0DBB" w:rsidRPr="00065F18" w:rsidRDefault="00BB0DBB" w:rsidP="00CA1488">
      <w:pPr>
        <w:widowControl w:val="0"/>
        <w:numPr>
          <w:ilvl w:val="1"/>
          <w:numId w:val="23"/>
        </w:numPr>
        <w:tabs>
          <w:tab w:val="left" w:pos="567"/>
          <w:tab w:val="left" w:pos="150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підтверджує,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п.2.1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повністю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покривають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потреби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потреб,</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1.2</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Відповідальність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правильність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покладається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виключно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Споживача.</w:t>
      </w:r>
    </w:p>
    <w:p w:rsidR="00BB0DBB" w:rsidRPr="00065F18" w:rsidRDefault="00BB0DBB" w:rsidP="00CA1488">
      <w:pPr>
        <w:widowControl w:val="0"/>
        <w:numPr>
          <w:ilvl w:val="1"/>
          <w:numId w:val="23"/>
        </w:numPr>
        <w:tabs>
          <w:tab w:val="left" w:pos="567"/>
          <w:tab w:val="left" w:pos="154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Підписанням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згоду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включення його до Реєстру споживачів Постачальника (надалі – Реєстр або Реєстр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споживачів), розміщеного на інформаційній платформі Оператора ГТС відповідно 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вимог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Кодексу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ГТС.</w:t>
      </w:r>
    </w:p>
    <w:p w:rsidR="00BB0DBB" w:rsidRPr="00065F18" w:rsidRDefault="00BB0DBB" w:rsidP="00CA1488">
      <w:pPr>
        <w:widowControl w:val="0"/>
        <w:numPr>
          <w:ilvl w:val="1"/>
          <w:numId w:val="23"/>
        </w:numPr>
        <w:tabs>
          <w:tab w:val="left" w:pos="567"/>
          <w:tab w:val="left" w:pos="144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Перегля</w:t>
      </w:r>
      <w:r w:rsidRPr="00065F18">
        <w:rPr>
          <w:rFonts w:ascii="Times New Roman" w:eastAsia="Times New Roman" w:hAnsi="Times New Roman"/>
          <w:sz w:val="24"/>
          <w:szCs w:val="24"/>
          <w:u w:val="single"/>
        </w:rPr>
        <w:t>д</w:t>
      </w:r>
      <w:r w:rsidRPr="00065F18">
        <w:rPr>
          <w:rFonts w:ascii="Times New Roman" w:eastAsia="Times New Roman" w:hAnsi="Times New Roman"/>
          <w:sz w:val="24"/>
          <w:szCs w:val="24"/>
        </w:rPr>
        <w:t xml:space="preserve"> та коригування замовлених Споживачем обсягів 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 цим Договором може відбуватися шляхом підписання Сторонами додаткової угоди,</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тому числі протягом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відповідного розрахункового періоду.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самостійно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контролювати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своєчасно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обмежувати</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(припиняти)</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у 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перевищення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своєчасно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кінця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надавати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оформлення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додаткову угоду на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коригування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замовлених обсягів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 Договором.</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В</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будь-якому</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випадку,</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обсяг,</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визначений</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акті</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приймання-передачі</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газу, оформленого відповідно до пункту 3.5.цього Договору, вважається фактично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використаним 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 Договором обсягом природного газу.</w:t>
      </w:r>
    </w:p>
    <w:p w:rsidR="00BB0DBB" w:rsidRPr="00065F18" w:rsidRDefault="00BB0DBB" w:rsidP="00CA1488">
      <w:pPr>
        <w:widowControl w:val="0"/>
        <w:numPr>
          <w:ilvl w:val="1"/>
          <w:numId w:val="23"/>
        </w:numPr>
        <w:tabs>
          <w:tab w:val="left" w:pos="567"/>
          <w:tab w:val="left" w:pos="145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Режим використання природного газу протягом розрахункового періоду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добове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самостійно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залежності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власних потреб.</w:t>
      </w:r>
    </w:p>
    <w:p w:rsidR="00BB0DBB" w:rsidRPr="00065F18" w:rsidRDefault="00BB0DBB" w:rsidP="00CA1488">
      <w:pPr>
        <w:widowControl w:val="0"/>
        <w:numPr>
          <w:ilvl w:val="1"/>
          <w:numId w:val="23"/>
        </w:numPr>
        <w:tabs>
          <w:tab w:val="left" w:pos="567"/>
          <w:tab w:val="left" w:pos="151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одиницю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приймається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один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метр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кубічний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(м3),</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приведений</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стандартних</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температура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(t)</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293,18</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К</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(20</w:t>
      </w:r>
      <w:r w:rsidRPr="00065F18">
        <w:rPr>
          <w:rFonts w:ascii="Times New Roman" w:eastAsia="Times New Roman" w:hAnsi="Times New Roman"/>
          <w:sz w:val="24"/>
          <w:szCs w:val="24"/>
          <w:vertAlign w:val="superscript"/>
        </w:rPr>
        <w:t>о</w:t>
      </w:r>
      <w:r w:rsidRPr="00065F18">
        <w:rPr>
          <w:rFonts w:ascii="Times New Roman" w:eastAsia="Times New Roman" w:hAnsi="Times New Roman"/>
          <w:sz w:val="24"/>
          <w:szCs w:val="24"/>
        </w:rPr>
        <w:t>С),</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тиск</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(Р)</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101,325</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кПа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(760</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мм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рт.</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ст.).</w:t>
      </w:r>
    </w:p>
    <w:p w:rsidR="00BB0DBB" w:rsidRPr="00065F18" w:rsidRDefault="00BB0DBB" w:rsidP="00CA1488">
      <w:pPr>
        <w:widowControl w:val="0"/>
        <w:numPr>
          <w:ilvl w:val="1"/>
          <w:numId w:val="23"/>
        </w:numPr>
        <w:tabs>
          <w:tab w:val="left" w:pos="567"/>
          <w:tab w:val="left" w:pos="171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Фізико-хімічні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показники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 Споживачеві у пунктах приймання-передачі, зазначених у пункті 3.1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 Договору, повинні відповідати вимогам, визначеним розділом ІІІ Кодексу 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Коде</w:t>
      </w:r>
      <w:r w:rsidRPr="00065F18">
        <w:rPr>
          <w:rFonts w:ascii="Times New Roman" w:eastAsia="Times New Roman" w:hAnsi="Times New Roman"/>
          <w:sz w:val="24"/>
          <w:szCs w:val="24"/>
          <w:u w:val="single"/>
        </w:rPr>
        <w:t>к</w:t>
      </w:r>
      <w:r w:rsidRPr="00065F18">
        <w:rPr>
          <w:rFonts w:ascii="Times New Roman" w:eastAsia="Times New Roman" w:hAnsi="Times New Roman"/>
          <w:sz w:val="24"/>
          <w:szCs w:val="24"/>
        </w:rPr>
        <w:t>сом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ГРМ.</w:t>
      </w:r>
    </w:p>
    <w:p w:rsidR="00BB0DBB" w:rsidRPr="00065F18" w:rsidRDefault="00BB0DBB" w:rsidP="00BB0DBB">
      <w:pPr>
        <w:widowControl w:val="0"/>
        <w:tabs>
          <w:tab w:val="left" w:pos="567"/>
        </w:tabs>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3.</w:t>
      </w:r>
      <w:r w:rsidRPr="00065F18">
        <w:rPr>
          <w:rFonts w:ascii="Times New Roman" w:eastAsia="Times New Roman" w:hAnsi="Times New Roman"/>
          <w:b/>
          <w:bCs/>
          <w:sz w:val="24"/>
          <w:szCs w:val="24"/>
        </w:rPr>
        <w:t>Порядок</w:t>
      </w:r>
      <w:r w:rsidRPr="00065F18">
        <w:rPr>
          <w:rFonts w:ascii="Times New Roman" w:eastAsia="Times New Roman" w:hAnsi="Times New Roman"/>
          <w:b/>
          <w:bCs/>
          <w:spacing w:val="-3"/>
          <w:sz w:val="24"/>
          <w:szCs w:val="24"/>
        </w:rPr>
        <w:t xml:space="preserve"> </w:t>
      </w:r>
      <w:r w:rsidRPr="00065F18">
        <w:rPr>
          <w:rFonts w:ascii="Times New Roman" w:eastAsia="Times New Roman" w:hAnsi="Times New Roman"/>
          <w:b/>
          <w:bCs/>
          <w:sz w:val="24"/>
          <w:szCs w:val="24"/>
        </w:rPr>
        <w:t>та</w:t>
      </w:r>
      <w:r w:rsidRPr="00065F18">
        <w:rPr>
          <w:rFonts w:ascii="Times New Roman" w:eastAsia="Times New Roman" w:hAnsi="Times New Roman"/>
          <w:b/>
          <w:bCs/>
          <w:spacing w:val="-3"/>
          <w:sz w:val="24"/>
          <w:szCs w:val="24"/>
        </w:rPr>
        <w:t xml:space="preserve"> </w:t>
      </w:r>
      <w:r w:rsidRPr="00065F18">
        <w:rPr>
          <w:rFonts w:ascii="Times New Roman" w:eastAsia="Times New Roman" w:hAnsi="Times New Roman"/>
          <w:b/>
          <w:bCs/>
          <w:sz w:val="24"/>
          <w:szCs w:val="24"/>
        </w:rPr>
        <w:t>умови</w:t>
      </w:r>
      <w:r w:rsidRPr="00065F18">
        <w:rPr>
          <w:rFonts w:ascii="Times New Roman" w:eastAsia="Times New Roman" w:hAnsi="Times New Roman"/>
          <w:b/>
          <w:bCs/>
          <w:spacing w:val="-3"/>
          <w:sz w:val="24"/>
          <w:szCs w:val="24"/>
        </w:rPr>
        <w:t xml:space="preserve"> </w:t>
      </w:r>
      <w:r w:rsidRPr="00065F18">
        <w:rPr>
          <w:rFonts w:ascii="Times New Roman" w:eastAsia="Times New Roman" w:hAnsi="Times New Roman"/>
          <w:b/>
          <w:bCs/>
          <w:sz w:val="24"/>
          <w:szCs w:val="24"/>
        </w:rPr>
        <w:t>передачі</w:t>
      </w:r>
      <w:r w:rsidRPr="00065F18">
        <w:rPr>
          <w:rFonts w:ascii="Times New Roman" w:eastAsia="Times New Roman" w:hAnsi="Times New Roman"/>
          <w:b/>
          <w:bCs/>
          <w:spacing w:val="-3"/>
          <w:sz w:val="24"/>
          <w:szCs w:val="24"/>
        </w:rPr>
        <w:t xml:space="preserve"> </w:t>
      </w:r>
      <w:r w:rsidRPr="00065F18">
        <w:rPr>
          <w:rFonts w:ascii="Times New Roman" w:eastAsia="Times New Roman" w:hAnsi="Times New Roman"/>
          <w:b/>
          <w:bCs/>
          <w:sz w:val="24"/>
          <w:szCs w:val="24"/>
        </w:rPr>
        <w:t>природного</w:t>
      </w:r>
      <w:r w:rsidRPr="00065F18">
        <w:rPr>
          <w:rFonts w:ascii="Times New Roman" w:eastAsia="Times New Roman" w:hAnsi="Times New Roman"/>
          <w:b/>
          <w:bCs/>
          <w:spacing w:val="-7"/>
          <w:sz w:val="24"/>
          <w:szCs w:val="24"/>
        </w:rPr>
        <w:t xml:space="preserve"> </w:t>
      </w:r>
      <w:r w:rsidRPr="00065F18">
        <w:rPr>
          <w:rFonts w:ascii="Times New Roman" w:eastAsia="Times New Roman" w:hAnsi="Times New Roman"/>
          <w:b/>
          <w:bCs/>
          <w:sz w:val="24"/>
          <w:szCs w:val="24"/>
        </w:rPr>
        <w:t>газу</w:t>
      </w:r>
    </w:p>
    <w:p w:rsidR="00BB0DBB" w:rsidRPr="00065F18" w:rsidRDefault="00BB0DBB" w:rsidP="00CA1488">
      <w:pPr>
        <w:widowControl w:val="0"/>
        <w:numPr>
          <w:ilvl w:val="1"/>
          <w:numId w:val="22"/>
        </w:numPr>
        <w:tabs>
          <w:tab w:val="left" w:pos="70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передає Споживачу у загальному потоці природний газ 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внутрішній</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точці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виходу з газотранспортної системи.</w:t>
      </w:r>
    </w:p>
    <w:p w:rsidR="00BB0DBB" w:rsidRPr="00065F18" w:rsidRDefault="00BB0DBB" w:rsidP="00BB0DBB">
      <w:pPr>
        <w:widowControl w:val="0"/>
        <w:tabs>
          <w:tab w:val="left" w:pos="709"/>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Право власності на природний газ переходить від Постачальника до 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після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актів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приймання-передачі.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Після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переходу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власності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 газ Споживач несе всі ризики і бере на себе відповідальність, пов'язану 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правом власності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газ.</w:t>
      </w:r>
    </w:p>
    <w:p w:rsidR="00BB0DBB" w:rsidRPr="00065F18" w:rsidRDefault="00BB0DBB" w:rsidP="00CA1488">
      <w:pPr>
        <w:widowControl w:val="0"/>
        <w:numPr>
          <w:ilvl w:val="1"/>
          <w:numId w:val="22"/>
        </w:numPr>
        <w:tabs>
          <w:tab w:val="left" w:pos="709"/>
          <w:tab w:val="left" w:pos="142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Постачання газу за цим Договором здійснюється Постачальником виключно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pacing w:val="-1"/>
          <w:sz w:val="24"/>
          <w:szCs w:val="24"/>
        </w:rPr>
        <w:t>за</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умови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lastRenderedPageBreak/>
        <w:t>включення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pacing w:val="-1"/>
          <w:sz w:val="24"/>
          <w:szCs w:val="24"/>
        </w:rPr>
        <w:t>Споживача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pacing w:val="-1"/>
          <w:sz w:val="24"/>
          <w:szCs w:val="24"/>
        </w:rPr>
        <w:t>до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pacing w:val="-1"/>
          <w:sz w:val="24"/>
          <w:szCs w:val="24"/>
        </w:rPr>
        <w:t>Реєстру</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споживачів</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розміщеного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інформаційній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платформі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ГТС.</w:t>
      </w:r>
    </w:p>
    <w:p w:rsidR="00BB0DBB" w:rsidRPr="00065F18" w:rsidRDefault="00BB0DBB" w:rsidP="00CA1488">
      <w:pPr>
        <w:widowControl w:val="0"/>
        <w:numPr>
          <w:ilvl w:val="1"/>
          <w:numId w:val="22"/>
        </w:numPr>
        <w:tabs>
          <w:tab w:val="left" w:pos="709"/>
          <w:tab w:val="left" w:pos="1445"/>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2"/>
          <w:sz w:val="24"/>
          <w:szCs w:val="24"/>
        </w:rPr>
        <w:t>Постачання</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pacing w:val="-2"/>
          <w:sz w:val="24"/>
          <w:szCs w:val="24"/>
        </w:rPr>
        <w:t>(включення</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2"/>
          <w:sz w:val="24"/>
          <w:szCs w:val="24"/>
        </w:rPr>
        <w:t>Споживача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2"/>
          <w:sz w:val="24"/>
          <w:szCs w:val="24"/>
        </w:rPr>
        <w:t>до</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pacing w:val="-2"/>
          <w:sz w:val="24"/>
          <w:szCs w:val="24"/>
        </w:rPr>
        <w:t>Реєстру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2"/>
          <w:sz w:val="24"/>
          <w:szCs w:val="24"/>
        </w:rPr>
        <w:t>споживачів</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t>Постачальника)</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та</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(відбір)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4"/>
          <w:sz w:val="24"/>
          <w:szCs w:val="24"/>
        </w:rPr>
        <w:t>дотримання</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4"/>
          <w:sz w:val="24"/>
          <w:szCs w:val="24"/>
        </w:rPr>
        <w:t>Споживачем</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4"/>
          <w:sz w:val="24"/>
          <w:szCs w:val="24"/>
        </w:rPr>
        <w:t>вимог</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4"/>
          <w:sz w:val="24"/>
          <w:szCs w:val="24"/>
        </w:rPr>
        <w:t>пункту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3"/>
          <w:sz w:val="24"/>
          <w:szCs w:val="24"/>
        </w:rPr>
        <w:t>5.1</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3"/>
          <w:sz w:val="24"/>
          <w:szCs w:val="24"/>
        </w:rPr>
        <w:t>цього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3"/>
          <w:sz w:val="24"/>
          <w:szCs w:val="24"/>
        </w:rPr>
        <w:t>Договору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3"/>
          <w:sz w:val="24"/>
          <w:szCs w:val="24"/>
        </w:rPr>
        <w:t>щодо</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3"/>
          <w:sz w:val="24"/>
          <w:szCs w:val="24"/>
        </w:rPr>
        <w:t>остаточного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3"/>
          <w:sz w:val="24"/>
          <w:szCs w:val="24"/>
        </w:rPr>
        <w:t>розрахунку</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фактично</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переданий</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газ.</w:t>
      </w:r>
    </w:p>
    <w:p w:rsidR="00BB0DBB" w:rsidRPr="00065F18" w:rsidRDefault="00BB0DBB" w:rsidP="00CA1488">
      <w:pPr>
        <w:widowControl w:val="0"/>
        <w:numPr>
          <w:ilvl w:val="1"/>
          <w:numId w:val="22"/>
        </w:numPr>
        <w:tabs>
          <w:tab w:val="left" w:pos="709"/>
          <w:tab w:val="left" w:pos="160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застосуванням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ресурсів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Інформаційної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платформи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Оператора ГТС та Споживач здійснюють щоденний моніторинг фактично відібраного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Споживачем обсягу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p>
    <w:p w:rsidR="00BB0DBB" w:rsidRPr="00065F18" w:rsidRDefault="00BB0DBB" w:rsidP="00BB0DBB">
      <w:pPr>
        <w:widowControl w:val="0"/>
        <w:tabs>
          <w:tab w:val="left" w:pos="709"/>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запит</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планового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 газу за розрахунковий період (місяць) в розрізі добових обсягів та 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13:00 поточної доби – оперативну інформацію щодо фактичних обсягів 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 за минулу добу, планових обсягів використання газу на наступну добу та до 24:00</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поточ</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ої</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доби -</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оперативну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інформацію</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поточну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добу.</w:t>
      </w:r>
    </w:p>
    <w:p w:rsidR="00BB0DBB" w:rsidRPr="00065F18" w:rsidRDefault="00BB0DBB" w:rsidP="00CA1488">
      <w:pPr>
        <w:widowControl w:val="0"/>
        <w:numPr>
          <w:ilvl w:val="1"/>
          <w:numId w:val="22"/>
        </w:numPr>
        <w:tabs>
          <w:tab w:val="left" w:pos="709"/>
          <w:tab w:val="left" w:pos="154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Приймання-передача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переданого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відповідному</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розрахунковому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періоді,</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оформлюється</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актом</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приймання-передачі</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газу.</w:t>
      </w:r>
    </w:p>
    <w:p w:rsidR="00BB0DBB" w:rsidRPr="00065F18" w:rsidRDefault="00BB0DBB" w:rsidP="00CA1488">
      <w:pPr>
        <w:widowControl w:val="0"/>
        <w:numPr>
          <w:ilvl w:val="2"/>
          <w:numId w:val="22"/>
        </w:numPr>
        <w:tabs>
          <w:tab w:val="left" w:pos="709"/>
          <w:tab w:val="left" w:pos="1645"/>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 зобов'язується надати Постачальнику не пізніше 5-го (п’я</w:t>
      </w:r>
      <w:r w:rsidRPr="00065F18">
        <w:rPr>
          <w:rFonts w:ascii="Times New Roman" w:eastAsia="Times New Roman" w:hAnsi="Times New Roman"/>
          <w:sz w:val="24"/>
          <w:szCs w:val="24"/>
          <w:u w:val="single"/>
        </w:rPr>
        <w:t>т</w:t>
      </w:r>
      <w:r w:rsidRPr="00065F18">
        <w:rPr>
          <w:rFonts w:ascii="Times New Roman" w:eastAsia="Times New Roman" w:hAnsi="Times New Roman"/>
          <w:sz w:val="24"/>
          <w:szCs w:val="24"/>
        </w:rPr>
        <w:t>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числа</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місяця,</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наступного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розрахунковим</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періодом,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завірену</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належним</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чином</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копію</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відповідного акту надання послуг з розподілу/транспортування газу за такий період,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 складений між Оператором(ами) ГРМ та/або Оператором ГТС та Споживачем, 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підставі даних комерційного вузла обліку Споживача, відповідно до вимог Кодексу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ГТС/Кодексу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ГРМ.</w:t>
      </w:r>
    </w:p>
    <w:p w:rsidR="00BB0DBB" w:rsidRPr="00065F18" w:rsidRDefault="00BB0DBB" w:rsidP="00CA1488">
      <w:pPr>
        <w:widowControl w:val="0"/>
        <w:numPr>
          <w:ilvl w:val="2"/>
          <w:numId w:val="22"/>
        </w:numPr>
        <w:tabs>
          <w:tab w:val="left" w:pos="709"/>
          <w:tab w:val="left" w:pos="167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На підставі отриманих від Споживача даних та даних щодо остаточної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алокації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відборів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Інформаційній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платформі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 готує та надає Споживачу два примірники акту приймання-передачі 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(далі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також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акт),</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уповноваженим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представником Постачальника.</w:t>
      </w:r>
    </w:p>
    <w:p w:rsidR="00BB0DBB" w:rsidRPr="00065F18" w:rsidRDefault="00BB0DBB" w:rsidP="00CA1488">
      <w:pPr>
        <w:widowControl w:val="0"/>
        <w:numPr>
          <w:ilvl w:val="2"/>
          <w:numId w:val="22"/>
        </w:numPr>
        <w:tabs>
          <w:tab w:val="left" w:pos="709"/>
          <w:tab w:val="left" w:pos="171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протягом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2-х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(двох)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робочих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днів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одержання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акту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зобов'язується повернути Постачальнику один примірник оригіналу акту, підписаний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уповноваженим представником Споживача, або надати в письмовій формі мотивовану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відмову 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його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підписання.</w:t>
      </w:r>
    </w:p>
    <w:p w:rsidR="00BB0DBB" w:rsidRPr="00065F18" w:rsidRDefault="00BB0DBB" w:rsidP="00CA1488">
      <w:pPr>
        <w:widowControl w:val="0"/>
        <w:numPr>
          <w:ilvl w:val="2"/>
          <w:numId w:val="22"/>
        </w:numPr>
        <w:tabs>
          <w:tab w:val="left" w:pos="709"/>
          <w:tab w:val="left" w:pos="162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випадку неповернення Споживачем підписаного оригіналу акту до 15-го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(п’ятнадцятого)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числа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місяця,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наступного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також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випадку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розбіжностей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між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отриманими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підпункту 3.5.1 цього пункту, та даних щодо остаточної алокації відборів 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 Інформаційній платформі Оператора ГТС, обсяг (об’єм) спожитого газу вважається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встановленим (узгодже</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им) відповідно до даних Інформаційної платформи Оператора</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переданим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власність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поставленого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протягом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розраховується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урахуванням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визначених 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розділі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4 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22"/>
        </w:numPr>
        <w:tabs>
          <w:tab w:val="left" w:pos="709"/>
          <w:tab w:val="left" w:pos="143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Звірка фактично використаного обсягу газу за цим Договором на певну дату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чи протягом відповідного розрахункового періоду ведеться Сторонами на підставі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комерційних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вузлів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обліку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фактично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поставлений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обсяг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згідно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даними</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Інформаційної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платформи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ГТС.</w:t>
      </w:r>
    </w:p>
    <w:p w:rsidR="00BB0DBB" w:rsidRPr="00065F18" w:rsidRDefault="00BB0DBB" w:rsidP="00BB0DBB">
      <w:pPr>
        <w:widowControl w:val="0"/>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4.</w:t>
      </w:r>
      <w:r w:rsidRPr="00065F18">
        <w:rPr>
          <w:rFonts w:ascii="Times New Roman" w:eastAsia="Times New Roman" w:hAnsi="Times New Roman"/>
          <w:b/>
          <w:bCs/>
          <w:sz w:val="24"/>
          <w:szCs w:val="24"/>
        </w:rPr>
        <w:t>Ціна та</w:t>
      </w:r>
      <w:r w:rsidRPr="00065F18">
        <w:rPr>
          <w:rFonts w:ascii="Times New Roman" w:eastAsia="Times New Roman" w:hAnsi="Times New Roman"/>
          <w:b/>
          <w:bCs/>
          <w:spacing w:val="-6"/>
          <w:sz w:val="24"/>
          <w:szCs w:val="24"/>
        </w:rPr>
        <w:t xml:space="preserve"> </w:t>
      </w:r>
      <w:r w:rsidRPr="00065F18">
        <w:rPr>
          <w:rFonts w:ascii="Times New Roman" w:eastAsia="Times New Roman" w:hAnsi="Times New Roman"/>
          <w:b/>
          <w:bCs/>
          <w:sz w:val="24"/>
          <w:szCs w:val="24"/>
        </w:rPr>
        <w:t>вартість</w:t>
      </w:r>
      <w:r w:rsidRPr="00065F18">
        <w:rPr>
          <w:rFonts w:ascii="Times New Roman" w:eastAsia="Times New Roman" w:hAnsi="Times New Roman"/>
          <w:b/>
          <w:bCs/>
          <w:spacing w:val="-1"/>
          <w:sz w:val="24"/>
          <w:szCs w:val="24"/>
        </w:rPr>
        <w:t xml:space="preserve"> </w:t>
      </w:r>
      <w:r w:rsidRPr="00065F18">
        <w:rPr>
          <w:rFonts w:ascii="Times New Roman" w:eastAsia="Times New Roman" w:hAnsi="Times New Roman"/>
          <w:b/>
          <w:bCs/>
          <w:sz w:val="24"/>
          <w:szCs w:val="24"/>
        </w:rPr>
        <w:t>природного</w:t>
      </w:r>
      <w:r w:rsidRPr="00065F18">
        <w:rPr>
          <w:rFonts w:ascii="Times New Roman" w:eastAsia="Times New Roman" w:hAnsi="Times New Roman"/>
          <w:b/>
          <w:bCs/>
          <w:spacing w:val="-5"/>
          <w:sz w:val="24"/>
          <w:szCs w:val="24"/>
        </w:rPr>
        <w:t xml:space="preserve"> </w:t>
      </w:r>
      <w:r w:rsidRPr="00065F18">
        <w:rPr>
          <w:rFonts w:ascii="Times New Roman" w:eastAsia="Times New Roman" w:hAnsi="Times New Roman"/>
          <w:b/>
          <w:bCs/>
          <w:sz w:val="24"/>
          <w:szCs w:val="24"/>
        </w:rPr>
        <w:t>газу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4.1 Ціна та порядок зміни ціни на природний газ, який постачається за цим</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встановлюється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наступним чином:</w:t>
      </w:r>
    </w:p>
    <w:p w:rsidR="00BB0DBB" w:rsidRPr="00065F18" w:rsidRDefault="00BB0DBB" w:rsidP="00BB0DBB">
      <w:pPr>
        <w:widowControl w:val="0"/>
        <w:tabs>
          <w:tab w:val="left" w:pos="709"/>
        </w:tabs>
        <w:autoSpaceDE w:val="0"/>
        <w:autoSpaceDN w:val="0"/>
        <w:spacing w:after="0" w:line="240" w:lineRule="auto"/>
        <w:jc w:val="both"/>
        <w:rPr>
          <w:rFonts w:ascii="Times New Roman" w:eastAsia="Times New Roman" w:hAnsi="Times New Roman"/>
          <w:sz w:val="24"/>
          <w:szCs w:val="24"/>
          <w:lang w:eastAsia="uk-UA" w:bidi="uk-UA"/>
        </w:rPr>
      </w:pPr>
      <w:r w:rsidRPr="00065F18">
        <w:rPr>
          <w:rFonts w:ascii="Times New Roman" w:eastAsia="Times New Roman" w:hAnsi="Times New Roman"/>
          <w:b/>
          <w:sz w:val="24"/>
          <w:szCs w:val="24"/>
          <w:lang w:eastAsia="uk-UA" w:bidi="uk-UA"/>
        </w:rPr>
        <w:t xml:space="preserve">Ціна природного газу </w:t>
      </w:r>
      <w:r w:rsidRPr="00065F18">
        <w:rPr>
          <w:rFonts w:ascii="Times New Roman" w:eastAsia="Times New Roman" w:hAnsi="Times New Roman"/>
          <w:sz w:val="24"/>
          <w:szCs w:val="24"/>
          <w:lang w:eastAsia="uk-UA" w:bidi="uk-UA"/>
        </w:rPr>
        <w:t xml:space="preserve">за 1000 куб. м  газу без ПДВ – </w:t>
      </w:r>
      <w:r w:rsidRPr="00065F18">
        <w:rPr>
          <w:rFonts w:ascii="Times New Roman" w:eastAsia="Times New Roman" w:hAnsi="Times New Roman"/>
          <w:b/>
          <w:sz w:val="24"/>
          <w:szCs w:val="24"/>
          <w:lang w:eastAsia="uk-UA" w:bidi="uk-UA"/>
        </w:rPr>
        <w:t>___________</w:t>
      </w:r>
    </w:p>
    <w:p w:rsidR="00BB0DBB" w:rsidRPr="00065F18" w:rsidRDefault="00BB0DBB" w:rsidP="00BB0DBB">
      <w:pPr>
        <w:widowControl w:val="0"/>
        <w:tabs>
          <w:tab w:val="left" w:pos="709"/>
        </w:tabs>
        <w:autoSpaceDE w:val="0"/>
        <w:autoSpaceDN w:val="0"/>
        <w:spacing w:after="0" w:line="240" w:lineRule="auto"/>
        <w:jc w:val="both"/>
        <w:rPr>
          <w:rFonts w:ascii="Times New Roman" w:eastAsia="Times New Roman" w:hAnsi="Times New Roman"/>
          <w:sz w:val="24"/>
          <w:szCs w:val="24"/>
          <w:lang w:eastAsia="uk-UA" w:bidi="uk-UA"/>
        </w:rPr>
      </w:pPr>
      <w:r w:rsidRPr="00065F18">
        <w:rPr>
          <w:rFonts w:ascii="Times New Roman" w:eastAsia="Times New Roman" w:hAnsi="Times New Roman"/>
          <w:sz w:val="24"/>
          <w:szCs w:val="24"/>
          <w:lang w:eastAsia="uk-UA" w:bidi="uk-UA"/>
        </w:rPr>
        <w:tab/>
        <w:t xml:space="preserve">крім того податок на додану вартість за ставкою 20%, </w:t>
      </w:r>
    </w:p>
    <w:p w:rsidR="00BB0DBB" w:rsidRPr="00065F18" w:rsidRDefault="00BB0DBB" w:rsidP="00BB0DBB">
      <w:pPr>
        <w:widowControl w:val="0"/>
        <w:tabs>
          <w:tab w:val="left" w:pos="709"/>
        </w:tabs>
        <w:autoSpaceDE w:val="0"/>
        <w:autoSpaceDN w:val="0"/>
        <w:spacing w:after="0" w:line="240" w:lineRule="auto"/>
        <w:jc w:val="both"/>
        <w:rPr>
          <w:rFonts w:ascii="Times New Roman" w:eastAsia="Times New Roman" w:hAnsi="Times New Roman"/>
          <w:sz w:val="24"/>
          <w:szCs w:val="24"/>
          <w:lang w:eastAsia="uk-UA" w:bidi="uk-UA"/>
        </w:rPr>
      </w:pPr>
      <w:r w:rsidRPr="00065F18">
        <w:rPr>
          <w:rFonts w:ascii="Times New Roman" w:eastAsia="Times New Roman" w:hAnsi="Times New Roman"/>
          <w:sz w:val="24"/>
          <w:szCs w:val="24"/>
          <w:lang w:eastAsia="uk-UA" w:bidi="uk-UA"/>
        </w:rPr>
        <w:tab/>
        <w:t xml:space="preserve">ціна природного газу за 1000 куб. м з ПДВ – </w:t>
      </w:r>
      <w:r w:rsidRPr="00065F18">
        <w:rPr>
          <w:rFonts w:ascii="Times New Roman" w:eastAsia="Times New Roman" w:hAnsi="Times New Roman"/>
          <w:b/>
          <w:sz w:val="24"/>
          <w:szCs w:val="24"/>
          <w:lang w:eastAsia="uk-UA" w:bidi="uk-UA"/>
        </w:rPr>
        <w:t>_____________</w:t>
      </w:r>
    </w:p>
    <w:p w:rsidR="00BB0DBB" w:rsidRPr="00065F18" w:rsidRDefault="00BB0DBB" w:rsidP="00CA1488">
      <w:pPr>
        <w:widowControl w:val="0"/>
        <w:numPr>
          <w:ilvl w:val="0"/>
          <w:numId w:val="25"/>
        </w:numPr>
        <w:tabs>
          <w:tab w:val="left" w:pos="709"/>
        </w:tabs>
        <w:autoSpaceDE w:val="0"/>
        <w:autoSpaceDN w:val="0"/>
        <w:spacing w:after="0" w:line="240" w:lineRule="auto"/>
        <w:ind w:left="0" w:firstLine="0"/>
        <w:jc w:val="both"/>
        <w:rPr>
          <w:rFonts w:ascii="Times New Roman" w:eastAsia="Times New Roman" w:hAnsi="Times New Roman"/>
          <w:sz w:val="24"/>
          <w:szCs w:val="24"/>
          <w:lang w:eastAsia="uk-UA" w:bidi="uk-UA"/>
        </w:rPr>
      </w:pPr>
      <w:r w:rsidRPr="00065F18">
        <w:rPr>
          <w:rFonts w:ascii="Times New Roman" w:eastAsia="Times New Roman" w:hAnsi="Times New Roman"/>
          <w:sz w:val="24"/>
          <w:szCs w:val="24"/>
          <w:lang w:eastAsia="uk-UA" w:bidi="uk-UA"/>
        </w:rPr>
        <w:t xml:space="preserve">крім того тариф на послуги транспортування природного газу для внутрішньої точки виходу з газотранспортної системи – _______________. без ПДВ, коефіцієнт, який застосовується при замовленні потужності на добу наперед у відповідному періоді на рівні ________ умовних одиниць, всього з коефіцієнтом – _________ грн., крім того ПДВ 20% – ____________  грн., всього з ПДВ – __________ грн. за 1000 куб. м. </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lang w:eastAsia="uk-UA" w:bidi="uk-UA"/>
        </w:rPr>
      </w:pPr>
      <w:r w:rsidRPr="00065F18">
        <w:rPr>
          <w:rFonts w:ascii="Times New Roman" w:eastAsia="Times New Roman" w:hAnsi="Times New Roman"/>
          <w:b/>
          <w:sz w:val="24"/>
          <w:szCs w:val="24"/>
          <w:lang w:eastAsia="uk-UA" w:bidi="uk-UA"/>
        </w:rPr>
        <w:t>Всього ціна газу за 1000 куб. м з ПДВ</w:t>
      </w:r>
      <w:r w:rsidRPr="00065F18">
        <w:rPr>
          <w:rFonts w:ascii="Times New Roman" w:eastAsia="Times New Roman" w:hAnsi="Times New Roman"/>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65F18">
        <w:rPr>
          <w:rFonts w:ascii="Times New Roman" w:eastAsia="Times New Roman" w:hAnsi="Times New Roman"/>
          <w:b/>
          <w:sz w:val="24"/>
          <w:szCs w:val="24"/>
          <w:lang w:eastAsia="uk-UA" w:bidi="uk-UA"/>
        </w:rPr>
        <w:t>_____________ грн</w:t>
      </w:r>
      <w:r w:rsidRPr="00065F18">
        <w:rPr>
          <w:rFonts w:ascii="Times New Roman" w:eastAsia="Times New Roman" w:hAnsi="Times New Roman"/>
          <w:sz w:val="24"/>
          <w:szCs w:val="24"/>
          <w:lang w:eastAsia="uk-UA" w:bidi="uk-UA"/>
        </w:rPr>
        <w:t xml:space="preserve">. </w:t>
      </w:r>
    </w:p>
    <w:p w:rsidR="00BB0DBB" w:rsidRPr="00065F18" w:rsidRDefault="00BB0DBB" w:rsidP="00CA1488">
      <w:pPr>
        <w:widowControl w:val="0"/>
        <w:numPr>
          <w:ilvl w:val="1"/>
          <w:numId w:val="21"/>
        </w:numPr>
        <w:tabs>
          <w:tab w:val="left" w:pos="426"/>
          <w:tab w:val="left" w:pos="136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тарифу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транспортування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внутрішньої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точки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виходу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газотранспортної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системи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коефіцієнту,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 xml:space="preserve">застосовується при замовленні </w:t>
      </w:r>
      <w:r w:rsidRPr="00065F18">
        <w:rPr>
          <w:rFonts w:ascii="Times New Roman" w:eastAsia="Times New Roman" w:hAnsi="Times New Roman"/>
          <w:sz w:val="24"/>
          <w:szCs w:val="24"/>
        </w:rPr>
        <w:lastRenderedPageBreak/>
        <w:t>потужності на добу наперед у відповідному періоді,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обов’язковими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набрання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чинності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відповідних змін.</w:t>
      </w:r>
    </w:p>
    <w:p w:rsidR="00BB0DBB" w:rsidRPr="00065F18" w:rsidRDefault="00BB0DBB" w:rsidP="00CA1488">
      <w:pPr>
        <w:widowControl w:val="0"/>
        <w:numPr>
          <w:ilvl w:val="1"/>
          <w:numId w:val="21"/>
        </w:numPr>
        <w:tabs>
          <w:tab w:val="left" w:pos="426"/>
          <w:tab w:val="left" w:pos="136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 xml:space="preserve">Загальна  </w:t>
      </w:r>
      <w:r w:rsidRPr="00065F18">
        <w:rPr>
          <w:rFonts w:ascii="Times New Roman" w:eastAsia="Times New Roman" w:hAnsi="Times New Roman"/>
          <w:spacing w:val="32"/>
          <w:sz w:val="24"/>
          <w:szCs w:val="24"/>
        </w:rPr>
        <w:t xml:space="preserve"> </w:t>
      </w:r>
      <w:r w:rsidRPr="00065F18">
        <w:rPr>
          <w:rFonts w:ascii="Times New Roman" w:eastAsia="Times New Roman" w:hAnsi="Times New Roman"/>
          <w:sz w:val="24"/>
          <w:szCs w:val="24"/>
        </w:rPr>
        <w:t xml:space="preserve">вартість   </w:t>
      </w:r>
      <w:r w:rsidRPr="00065F18">
        <w:rPr>
          <w:rFonts w:ascii="Times New Roman" w:eastAsia="Times New Roman" w:hAnsi="Times New Roman"/>
          <w:spacing w:val="32"/>
          <w:sz w:val="24"/>
          <w:szCs w:val="24"/>
        </w:rPr>
        <w:t xml:space="preserve"> </w:t>
      </w:r>
      <w:r w:rsidRPr="00065F18">
        <w:rPr>
          <w:rFonts w:ascii="Times New Roman" w:eastAsia="Times New Roman" w:hAnsi="Times New Roman"/>
          <w:sz w:val="24"/>
          <w:szCs w:val="24"/>
        </w:rPr>
        <w:t xml:space="preserve">цього   </w:t>
      </w:r>
      <w:r w:rsidRPr="00065F18">
        <w:rPr>
          <w:rFonts w:ascii="Times New Roman" w:eastAsia="Times New Roman" w:hAnsi="Times New Roman"/>
          <w:spacing w:val="29"/>
          <w:sz w:val="24"/>
          <w:szCs w:val="24"/>
        </w:rPr>
        <w:t xml:space="preserve"> </w:t>
      </w:r>
      <w:r w:rsidRPr="00065F18">
        <w:rPr>
          <w:rFonts w:ascii="Times New Roman" w:eastAsia="Times New Roman" w:hAnsi="Times New Roman"/>
          <w:sz w:val="24"/>
          <w:szCs w:val="24"/>
        </w:rPr>
        <w:t xml:space="preserve">Договору   </w:t>
      </w:r>
      <w:r w:rsidRPr="00065F18">
        <w:rPr>
          <w:rFonts w:ascii="Times New Roman" w:eastAsia="Times New Roman" w:hAnsi="Times New Roman"/>
          <w:spacing w:val="25"/>
          <w:sz w:val="24"/>
          <w:szCs w:val="24"/>
        </w:rPr>
        <w:t xml:space="preserve"> </w:t>
      </w:r>
      <w:r w:rsidRPr="00065F18">
        <w:rPr>
          <w:rFonts w:ascii="Times New Roman" w:eastAsia="Times New Roman" w:hAnsi="Times New Roman"/>
          <w:sz w:val="24"/>
          <w:szCs w:val="24"/>
        </w:rPr>
        <w:t xml:space="preserve">на   </w:t>
      </w:r>
      <w:r w:rsidRPr="00065F18">
        <w:rPr>
          <w:rFonts w:ascii="Times New Roman" w:eastAsia="Times New Roman" w:hAnsi="Times New Roman"/>
          <w:spacing w:val="29"/>
          <w:sz w:val="24"/>
          <w:szCs w:val="24"/>
        </w:rPr>
        <w:t xml:space="preserve"> </w:t>
      </w:r>
      <w:r w:rsidRPr="00065F18">
        <w:rPr>
          <w:rFonts w:ascii="Times New Roman" w:eastAsia="Times New Roman" w:hAnsi="Times New Roman"/>
          <w:sz w:val="24"/>
          <w:szCs w:val="24"/>
        </w:rPr>
        <w:t xml:space="preserve">дату   </w:t>
      </w:r>
      <w:r w:rsidRPr="00065F18">
        <w:rPr>
          <w:rFonts w:ascii="Times New Roman" w:eastAsia="Times New Roman" w:hAnsi="Times New Roman"/>
          <w:spacing w:val="30"/>
          <w:sz w:val="24"/>
          <w:szCs w:val="24"/>
        </w:rPr>
        <w:t xml:space="preserve"> </w:t>
      </w:r>
      <w:r w:rsidRPr="00065F18">
        <w:rPr>
          <w:rFonts w:ascii="Times New Roman" w:eastAsia="Times New Roman" w:hAnsi="Times New Roman"/>
          <w:sz w:val="24"/>
          <w:szCs w:val="24"/>
        </w:rPr>
        <w:t xml:space="preserve">укладання   </w:t>
      </w:r>
      <w:r w:rsidRPr="00065F18">
        <w:rPr>
          <w:rFonts w:ascii="Times New Roman" w:eastAsia="Times New Roman" w:hAnsi="Times New Roman"/>
          <w:spacing w:val="31"/>
          <w:sz w:val="24"/>
          <w:szCs w:val="24"/>
        </w:rPr>
        <w:t xml:space="preserve"> </w:t>
      </w:r>
      <w:r w:rsidRPr="00065F18">
        <w:rPr>
          <w:rFonts w:ascii="Times New Roman" w:eastAsia="Times New Roman" w:hAnsi="Times New Roman"/>
          <w:sz w:val="24"/>
          <w:szCs w:val="24"/>
        </w:rPr>
        <w:t>становить</w:t>
      </w:r>
    </w:p>
    <w:p w:rsidR="00BB0DBB" w:rsidRPr="00065F18" w:rsidRDefault="00BB0DBB" w:rsidP="00BB0DBB">
      <w:pPr>
        <w:widowControl w:val="0"/>
        <w:tabs>
          <w:tab w:val="left" w:pos="426"/>
          <w:tab w:val="left" w:pos="2569"/>
          <w:tab w:val="left" w:pos="7222"/>
        </w:tabs>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w w:val="99"/>
          <w:sz w:val="24"/>
          <w:szCs w:val="24"/>
          <w:u w:val="single"/>
        </w:rPr>
        <w:t xml:space="preserve"> </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 xml:space="preserve"> </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грн,</w:t>
      </w:r>
      <w:r w:rsidRPr="00065F18">
        <w:rPr>
          <w:rFonts w:ascii="Times New Roman" w:eastAsia="Times New Roman" w:hAnsi="Times New Roman"/>
          <w:spacing w:val="124"/>
          <w:sz w:val="24"/>
          <w:szCs w:val="24"/>
        </w:rPr>
        <w:t xml:space="preserve"> </w:t>
      </w:r>
      <w:r w:rsidRPr="00065F18">
        <w:rPr>
          <w:rFonts w:ascii="Times New Roman" w:eastAsia="Times New Roman" w:hAnsi="Times New Roman"/>
          <w:sz w:val="24"/>
          <w:szCs w:val="24"/>
        </w:rPr>
        <w:t>крім</w:t>
      </w:r>
      <w:r w:rsidRPr="00065F18">
        <w:rPr>
          <w:rFonts w:ascii="Times New Roman" w:eastAsia="Times New Roman" w:hAnsi="Times New Roman"/>
          <w:spacing w:val="122"/>
          <w:sz w:val="24"/>
          <w:szCs w:val="24"/>
        </w:rPr>
        <w:t xml:space="preserve"> </w:t>
      </w:r>
      <w:r w:rsidRPr="00065F18">
        <w:rPr>
          <w:rFonts w:ascii="Times New Roman" w:eastAsia="Times New Roman" w:hAnsi="Times New Roman"/>
          <w:sz w:val="24"/>
          <w:szCs w:val="24"/>
        </w:rPr>
        <w:t>того</w:t>
      </w:r>
      <w:r w:rsidRPr="00065F18">
        <w:rPr>
          <w:rFonts w:ascii="Times New Roman" w:eastAsia="Times New Roman" w:hAnsi="Times New Roman"/>
          <w:spacing w:val="118"/>
          <w:sz w:val="24"/>
          <w:szCs w:val="24"/>
        </w:rPr>
        <w:t xml:space="preserve"> </w:t>
      </w:r>
      <w:r w:rsidRPr="00065F18">
        <w:rPr>
          <w:rFonts w:ascii="Times New Roman" w:eastAsia="Times New Roman" w:hAnsi="Times New Roman"/>
          <w:sz w:val="24"/>
          <w:szCs w:val="24"/>
        </w:rPr>
        <w:t>ПДВ</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грн,</w:t>
      </w:r>
      <w:r w:rsidRPr="00065F18">
        <w:rPr>
          <w:rFonts w:ascii="Times New Roman" w:eastAsia="Times New Roman" w:hAnsi="Times New Roman"/>
          <w:spacing w:val="126"/>
          <w:sz w:val="24"/>
          <w:szCs w:val="24"/>
        </w:rPr>
        <w:t xml:space="preserve"> </w:t>
      </w:r>
      <w:r w:rsidRPr="00065F18">
        <w:rPr>
          <w:rFonts w:ascii="Times New Roman" w:eastAsia="Times New Roman" w:hAnsi="Times New Roman"/>
          <w:sz w:val="24"/>
          <w:szCs w:val="24"/>
        </w:rPr>
        <w:t>разом</w:t>
      </w:r>
      <w:r w:rsidRPr="00065F18">
        <w:rPr>
          <w:rFonts w:ascii="Times New Roman" w:eastAsia="Times New Roman" w:hAnsi="Times New Roman"/>
          <w:spacing w:val="123"/>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22"/>
          <w:sz w:val="24"/>
          <w:szCs w:val="24"/>
        </w:rPr>
        <w:t xml:space="preserve"> </w:t>
      </w:r>
      <w:r w:rsidRPr="00065F18">
        <w:rPr>
          <w:rFonts w:ascii="Times New Roman" w:eastAsia="Times New Roman" w:hAnsi="Times New Roman"/>
          <w:sz w:val="24"/>
          <w:szCs w:val="24"/>
        </w:rPr>
        <w:t>ПДВ</w:t>
      </w:r>
      <w:r w:rsidRPr="00065F18">
        <w:rPr>
          <w:rFonts w:ascii="Times New Roman" w:eastAsia="Times New Roman" w:hAnsi="Times New Roman"/>
          <w:spacing w:val="115"/>
          <w:sz w:val="24"/>
          <w:szCs w:val="24"/>
        </w:rPr>
        <w:t xml:space="preserve"> </w:t>
      </w:r>
      <w:r w:rsidRPr="00065F18">
        <w:rPr>
          <w:rFonts w:ascii="Times New Roman" w:eastAsia="Times New Roman" w:hAnsi="Times New Roman"/>
          <w:sz w:val="24"/>
          <w:szCs w:val="24"/>
        </w:rPr>
        <w:t>–</w:t>
      </w:r>
    </w:p>
    <w:p w:rsidR="00BB0DBB" w:rsidRPr="00065F18" w:rsidRDefault="00BB0DBB" w:rsidP="00BB0DBB">
      <w:pPr>
        <w:widowControl w:val="0"/>
        <w:tabs>
          <w:tab w:val="left" w:pos="426"/>
          <w:tab w:val="left" w:pos="2510"/>
          <w:tab w:val="left" w:pos="9939"/>
        </w:tabs>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w w:val="99"/>
          <w:sz w:val="24"/>
          <w:szCs w:val="24"/>
          <w:u w:val="single"/>
        </w:rPr>
        <w:t xml:space="preserve"> </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(_</w:t>
      </w:r>
      <w:r w:rsidRPr="00065F18">
        <w:rPr>
          <w:rFonts w:ascii="Times New Roman" w:eastAsia="Times New Roman" w:hAnsi="Times New Roman"/>
          <w:sz w:val="24"/>
          <w:szCs w:val="24"/>
          <w:u w:val="single"/>
        </w:rPr>
        <w:t xml:space="preserve"> </w:t>
      </w:r>
      <w:r w:rsidRPr="00065F18">
        <w:rPr>
          <w:rFonts w:ascii="Times New Roman" w:eastAsia="Times New Roman" w:hAnsi="Times New Roman"/>
          <w:sz w:val="24"/>
          <w:szCs w:val="24"/>
          <w:u w:val="single"/>
        </w:rPr>
        <w:tab/>
      </w:r>
    </w:p>
    <w:p w:rsidR="00BB0DBB" w:rsidRPr="00065F18" w:rsidRDefault="00BB0DBB" w:rsidP="00BB0DBB">
      <w:pPr>
        <w:widowControl w:val="0"/>
        <w:tabs>
          <w:tab w:val="left" w:pos="9145"/>
        </w:tabs>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w w:val="99"/>
          <w:sz w:val="24"/>
          <w:szCs w:val="24"/>
          <w:u w:val="single"/>
        </w:rPr>
        <w:t xml:space="preserve"> </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_)</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грн.</w:t>
      </w:r>
    </w:p>
    <w:p w:rsidR="00BB0DBB" w:rsidRPr="00065F18" w:rsidRDefault="00BB0DBB" w:rsidP="00BB0DBB">
      <w:pPr>
        <w:widowControl w:val="0"/>
        <w:tabs>
          <w:tab w:val="left" w:pos="9145"/>
        </w:tabs>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5.</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Порядок</w:t>
      </w:r>
      <w:r w:rsidRPr="00065F18">
        <w:rPr>
          <w:rFonts w:ascii="Times New Roman" w:eastAsia="Times New Roman" w:hAnsi="Times New Roman"/>
          <w:b/>
          <w:spacing w:val="-4"/>
          <w:sz w:val="24"/>
          <w:szCs w:val="24"/>
        </w:rPr>
        <w:t xml:space="preserve"> </w:t>
      </w:r>
      <w:r w:rsidRPr="00065F18">
        <w:rPr>
          <w:rFonts w:ascii="Times New Roman" w:eastAsia="Times New Roman" w:hAnsi="Times New Roman"/>
          <w:b/>
          <w:sz w:val="24"/>
          <w:szCs w:val="24"/>
        </w:rPr>
        <w:t>та</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умови</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проведення</w:t>
      </w:r>
      <w:r w:rsidRPr="00065F18">
        <w:rPr>
          <w:rFonts w:ascii="Times New Roman" w:eastAsia="Times New Roman" w:hAnsi="Times New Roman"/>
          <w:b/>
          <w:spacing w:val="-1"/>
          <w:sz w:val="24"/>
          <w:szCs w:val="24"/>
        </w:rPr>
        <w:t xml:space="preserve"> </w:t>
      </w:r>
      <w:r w:rsidRPr="00065F18">
        <w:rPr>
          <w:rFonts w:ascii="Times New Roman" w:eastAsia="Times New Roman" w:hAnsi="Times New Roman"/>
          <w:b/>
          <w:sz w:val="24"/>
          <w:szCs w:val="24"/>
        </w:rPr>
        <w:t>розрахунків</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5.1.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Оплата 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(місяць)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здійснюється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виключно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грошовими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коштами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наступному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порядку: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- 70% вартості фактично переданого відповідно до акту приймання-передачі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 газу - до останнього числа місяця, наступного за місяцем, в якому було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ено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газу.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Остаточний розрахунок за фактично переданий відповідно до акту приймання-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передачі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числа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(включно)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місяця,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pacing w:val="-1"/>
          <w:sz w:val="24"/>
          <w:szCs w:val="24"/>
        </w:rPr>
        <w:t>наступного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місяцем,</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якому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повинен</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був</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сплатити</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70</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грошових</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коштів</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за відповідний розрахунковий період. У разі відсутності акту приймання-передачі,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фактична</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вартість</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використаного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розраховується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підпункту 3.5.4</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3.5 цього</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 має право здійснити оплату та/або передоплату за природний 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протягом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періоду поставки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 до початку розрахункового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періоду.</w:t>
      </w:r>
    </w:p>
    <w:p w:rsidR="00BB0DBB" w:rsidRPr="00065F18" w:rsidRDefault="00BB0DBB" w:rsidP="00CA1488">
      <w:pPr>
        <w:widowControl w:val="0"/>
        <w:numPr>
          <w:ilvl w:val="1"/>
          <w:numId w:val="20"/>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Сторони погоджуються, що під час перерахування коштів у призначенні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платежу</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1"/>
          <w:sz w:val="24"/>
          <w:szCs w:val="24"/>
        </w:rPr>
        <w:t>посилання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pacing w:val="-1"/>
          <w:sz w:val="24"/>
          <w:szCs w:val="24"/>
        </w:rPr>
        <w:t>на</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номер</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Договору</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pacing w:val="-1"/>
          <w:sz w:val="24"/>
          <w:szCs w:val="24"/>
        </w:rPr>
        <w:t>є</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обов'язковим.</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Зміна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призначення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платежу здійснюється виключно листом, який надається Постачальнику, але в будь-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якому випа</w:t>
      </w:r>
      <w:r w:rsidRPr="00065F18">
        <w:rPr>
          <w:rFonts w:ascii="Times New Roman" w:eastAsia="Times New Roman" w:hAnsi="Times New Roman"/>
          <w:sz w:val="24"/>
          <w:szCs w:val="24"/>
          <w:u w:val="single"/>
        </w:rPr>
        <w:t>д</w:t>
      </w:r>
      <w:r w:rsidRPr="00065F18">
        <w:rPr>
          <w:rFonts w:ascii="Times New Roman" w:eastAsia="Times New Roman" w:hAnsi="Times New Roman"/>
          <w:sz w:val="24"/>
          <w:szCs w:val="24"/>
        </w:rPr>
        <w:t>ку не пізніше 10 календарних діб з дня надходження відповідних коштів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рахунок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p>
    <w:p w:rsidR="00BB0DBB" w:rsidRPr="00065F18" w:rsidRDefault="00BB0DBB" w:rsidP="00CA1488">
      <w:pPr>
        <w:widowControl w:val="0"/>
        <w:numPr>
          <w:ilvl w:val="1"/>
          <w:numId w:val="20"/>
        </w:numPr>
        <w:tabs>
          <w:tab w:val="left" w:pos="567"/>
          <w:tab w:val="left" w:pos="133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Оплата за природний газ здійснюється Споживачем шляхом перерахування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коштів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поточний</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рахунок</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Постачальника, зазначений</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розділі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14</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своєчасно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повному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розрахуватися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поставлений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 пункту 5.1 цього</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Кошти, які надійшли від Споживача, зараховуються як передоплата за умови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оплати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100%</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замовленого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попередній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 xml:space="preserve">розрахунковий період, </w:t>
      </w:r>
      <w:r w:rsidRPr="00065F18">
        <w:rPr>
          <w:rFonts w:ascii="Times New Roman" w:eastAsia="Times New Roman" w:hAnsi="Times New Roman"/>
          <w:sz w:val="24"/>
          <w:szCs w:val="24"/>
        </w:rPr>
        <w:t>та 100% оплати вартості фактично переданого природного газу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у попередні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розрахункові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w:t>
      </w:r>
    </w:p>
    <w:p w:rsidR="00BB0DBB" w:rsidRPr="00065F18" w:rsidRDefault="00BB0DBB" w:rsidP="00CA1488">
      <w:pPr>
        <w:widowControl w:val="0"/>
        <w:numPr>
          <w:ilvl w:val="1"/>
          <w:numId w:val="20"/>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разі наявності заборгованості за минулі періоди та/або заборгованості 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сплати пені, штрафів, інфляційних нарахувань, відсотків річних та судового збору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погоджуються,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грошова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сума,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надійшла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погашає</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вимоги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такій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черговості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незалежно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призначення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платежу,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визначеного Споживачем:</w:t>
      </w:r>
    </w:p>
    <w:p w:rsidR="00BB0DBB" w:rsidRPr="00065F18" w:rsidRDefault="00BB0DBB" w:rsidP="00CA1488">
      <w:pPr>
        <w:widowControl w:val="0"/>
        <w:numPr>
          <w:ilvl w:val="0"/>
          <w:numId w:val="19"/>
        </w:numPr>
        <w:tabs>
          <w:tab w:val="left" w:pos="567"/>
          <w:tab w:val="left" w:pos="129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першу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чергу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відшкодовуються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витрати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пов'язані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одержанням виконання;</w:t>
      </w:r>
    </w:p>
    <w:p w:rsidR="00BB0DBB" w:rsidRPr="00065F18" w:rsidRDefault="00BB0DBB" w:rsidP="00CA1488">
      <w:pPr>
        <w:widowControl w:val="0"/>
        <w:numPr>
          <w:ilvl w:val="0"/>
          <w:numId w:val="19"/>
        </w:numPr>
        <w:tabs>
          <w:tab w:val="left" w:pos="567"/>
          <w:tab w:val="left" w:pos="119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1"/>
          <w:sz w:val="24"/>
          <w:szCs w:val="24"/>
        </w:rPr>
        <w:t>у</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t>другу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сплачуються</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інфляційні</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нарахування,</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відсотки</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річних,</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пені,</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штрафи;</w:t>
      </w:r>
    </w:p>
    <w:p w:rsidR="00BB0DBB" w:rsidRPr="00065F18" w:rsidRDefault="00BB0DBB" w:rsidP="00CA1488">
      <w:pPr>
        <w:widowControl w:val="0"/>
        <w:numPr>
          <w:ilvl w:val="0"/>
          <w:numId w:val="19"/>
        </w:numPr>
        <w:tabs>
          <w:tab w:val="left" w:pos="567"/>
          <w:tab w:val="left" w:pos="1185"/>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третю чергу – погашається основна сума заборгованості за використаний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компенсація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вартості</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робіт,</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пов’язаних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припиненням</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(обмеженням)</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5.5. Звірка розрахунків та/або фактичного обсягу використання природного газу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здійснюється Сторонами протягом десяти днів з моменту письмової вимоги однієї 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сторін,</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підписаної</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уповноваженою</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особою</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підставі</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відомостей</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фактичну</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оплату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вартості</w:t>
      </w:r>
      <w:r w:rsidRPr="00065F18">
        <w:rPr>
          <w:rFonts w:ascii="Times New Roman" w:eastAsia="Times New Roman" w:hAnsi="Times New Roman"/>
          <w:spacing w:val="33"/>
          <w:sz w:val="24"/>
          <w:szCs w:val="24"/>
        </w:rPr>
        <w:t xml:space="preserve"> </w:t>
      </w:r>
      <w:r w:rsidRPr="00065F18">
        <w:rPr>
          <w:rFonts w:ascii="Times New Roman" w:eastAsia="Times New Roman" w:hAnsi="Times New Roman"/>
          <w:sz w:val="24"/>
          <w:szCs w:val="24"/>
        </w:rPr>
        <w:t>використаного</w:t>
      </w:r>
      <w:r w:rsidRPr="00065F18">
        <w:rPr>
          <w:rFonts w:ascii="Times New Roman" w:eastAsia="Times New Roman" w:hAnsi="Times New Roman"/>
          <w:spacing w:val="33"/>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33"/>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38"/>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32"/>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34"/>
          <w:sz w:val="24"/>
          <w:szCs w:val="24"/>
        </w:rPr>
        <w:t xml:space="preserve"> </w:t>
      </w:r>
      <w:r w:rsidRPr="00065F18">
        <w:rPr>
          <w:rFonts w:ascii="Times New Roman" w:eastAsia="Times New Roman" w:hAnsi="Times New Roman"/>
          <w:sz w:val="24"/>
          <w:szCs w:val="24"/>
        </w:rPr>
        <w:t>актів</w:t>
      </w:r>
      <w:r w:rsidRPr="00065F18">
        <w:rPr>
          <w:rFonts w:ascii="Times New Roman" w:eastAsia="Times New Roman" w:hAnsi="Times New Roman"/>
          <w:spacing w:val="35"/>
          <w:sz w:val="24"/>
          <w:szCs w:val="24"/>
        </w:rPr>
        <w:t xml:space="preserve"> </w:t>
      </w:r>
      <w:r w:rsidRPr="00065F18">
        <w:rPr>
          <w:rFonts w:ascii="Times New Roman" w:eastAsia="Times New Roman" w:hAnsi="Times New Roman"/>
          <w:sz w:val="24"/>
          <w:szCs w:val="24"/>
        </w:rPr>
        <w:t>його</w:t>
      </w:r>
      <w:r w:rsidRPr="00065F18">
        <w:rPr>
          <w:rFonts w:ascii="Times New Roman" w:eastAsia="Times New Roman" w:hAnsi="Times New Roman"/>
          <w:spacing w:val="33"/>
          <w:sz w:val="24"/>
          <w:szCs w:val="24"/>
        </w:rPr>
        <w:t xml:space="preserve"> </w:t>
      </w:r>
      <w:r w:rsidRPr="00065F18">
        <w:rPr>
          <w:rFonts w:ascii="Times New Roman" w:eastAsia="Times New Roman" w:hAnsi="Times New Roman"/>
          <w:sz w:val="24"/>
          <w:szCs w:val="24"/>
        </w:rPr>
        <w:t>прийма</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ня-</w:t>
      </w:r>
    </w:p>
    <w:p w:rsidR="00BB0DBB" w:rsidRPr="00065F18" w:rsidRDefault="00BB0DBB" w:rsidP="00BB0DBB">
      <w:pPr>
        <w:widowControl w:val="0"/>
        <w:tabs>
          <w:tab w:val="left" w:pos="9145"/>
        </w:tabs>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передачі.</w:t>
      </w:r>
    </w:p>
    <w:p w:rsidR="00BB0DBB" w:rsidRPr="00065F18" w:rsidRDefault="00BB0DBB" w:rsidP="00BB0DBB">
      <w:pPr>
        <w:widowControl w:val="0"/>
        <w:tabs>
          <w:tab w:val="left" w:pos="9145"/>
        </w:tabs>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6.</w:t>
      </w:r>
      <w:r w:rsidRPr="00065F18">
        <w:rPr>
          <w:rFonts w:ascii="Times New Roman" w:eastAsia="Times New Roman" w:hAnsi="Times New Roman"/>
          <w:b/>
          <w:spacing w:val="-1"/>
          <w:sz w:val="24"/>
          <w:szCs w:val="24"/>
        </w:rPr>
        <w:t xml:space="preserve"> </w:t>
      </w:r>
      <w:r w:rsidRPr="00065F18">
        <w:rPr>
          <w:rFonts w:ascii="Times New Roman" w:eastAsia="Times New Roman" w:hAnsi="Times New Roman"/>
          <w:b/>
          <w:sz w:val="24"/>
          <w:szCs w:val="24"/>
        </w:rPr>
        <w:t>Права</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та</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обов'язки</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сторін</w:t>
      </w:r>
    </w:p>
    <w:p w:rsidR="00BB0DBB" w:rsidRPr="00065F18" w:rsidRDefault="00BB0DBB" w:rsidP="00BB0DBB">
      <w:pPr>
        <w:widowControl w:val="0"/>
        <w:autoSpaceDE w:val="0"/>
        <w:autoSpaceDN w:val="0"/>
        <w:spacing w:after="0" w:line="240" w:lineRule="auto"/>
        <w:rPr>
          <w:rFonts w:ascii="Times New Roman" w:eastAsia="Times New Roman" w:hAnsi="Times New Roman"/>
          <w:b/>
          <w:sz w:val="24"/>
          <w:szCs w:val="24"/>
        </w:rPr>
      </w:pPr>
      <w:r w:rsidRPr="00065F18">
        <w:rPr>
          <w:rFonts w:ascii="Times New Roman" w:eastAsia="Times New Roman" w:hAnsi="Times New Roman"/>
          <w:b/>
          <w:sz w:val="24"/>
          <w:szCs w:val="24"/>
        </w:rPr>
        <w:t>6.1.</w:t>
      </w:r>
      <w:r w:rsidRPr="00065F18">
        <w:rPr>
          <w:rFonts w:ascii="Times New Roman" w:eastAsia="Times New Roman" w:hAnsi="Times New Roman"/>
          <w:b/>
          <w:spacing w:val="-2"/>
          <w:sz w:val="24"/>
          <w:szCs w:val="24"/>
        </w:rPr>
        <w:t xml:space="preserve"> </w:t>
      </w:r>
      <w:r w:rsidRPr="00065F18">
        <w:rPr>
          <w:rFonts w:ascii="Times New Roman" w:eastAsia="Times New Roman" w:hAnsi="Times New Roman"/>
          <w:b/>
          <w:sz w:val="24"/>
          <w:szCs w:val="24"/>
        </w:rPr>
        <w:t>Споживач</w:t>
      </w:r>
      <w:r w:rsidRPr="00065F18">
        <w:rPr>
          <w:rFonts w:ascii="Times New Roman" w:eastAsia="Times New Roman" w:hAnsi="Times New Roman"/>
          <w:b/>
          <w:spacing w:val="-6"/>
          <w:sz w:val="24"/>
          <w:szCs w:val="24"/>
        </w:rPr>
        <w:t xml:space="preserve"> </w:t>
      </w:r>
      <w:r w:rsidRPr="00065F18">
        <w:rPr>
          <w:rFonts w:ascii="Times New Roman" w:eastAsia="Times New Roman" w:hAnsi="Times New Roman"/>
          <w:b/>
          <w:sz w:val="24"/>
          <w:szCs w:val="24"/>
        </w:rPr>
        <w:t>має</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право:</w:t>
      </w:r>
    </w:p>
    <w:p w:rsidR="00BB0DBB" w:rsidRPr="00065F18" w:rsidRDefault="00BB0DBB" w:rsidP="00BB0DBB">
      <w:pPr>
        <w:widowControl w:val="0"/>
        <w:tabs>
          <w:tab w:val="left" w:pos="9145"/>
        </w:tabs>
        <w:autoSpaceDE w:val="0"/>
        <w:autoSpaceDN w:val="0"/>
        <w:spacing w:after="0" w:line="240" w:lineRule="auto"/>
        <w:rPr>
          <w:rFonts w:ascii="Times New Roman" w:eastAsia="Times New Roman" w:hAnsi="Times New Roman"/>
          <w:sz w:val="24"/>
          <w:szCs w:val="24"/>
        </w:rPr>
      </w:pPr>
      <w:r w:rsidRPr="00065F18">
        <w:rPr>
          <w:rFonts w:ascii="Times New Roman" w:eastAsia="Times New Roman" w:hAnsi="Times New Roman"/>
          <w:sz w:val="24"/>
          <w:szCs w:val="24"/>
        </w:rPr>
        <w:t>1)</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використовувати</w:t>
      </w:r>
      <w:r w:rsidRPr="00065F18">
        <w:rPr>
          <w:rFonts w:ascii="Times New Roman" w:eastAsia="Times New Roman" w:hAnsi="Times New Roman"/>
          <w:spacing w:val="43"/>
          <w:sz w:val="24"/>
          <w:szCs w:val="24"/>
        </w:rPr>
        <w:t xml:space="preserve"> </w:t>
      </w:r>
      <w:r w:rsidRPr="00065F18">
        <w:rPr>
          <w:rFonts w:ascii="Times New Roman" w:eastAsia="Times New Roman" w:hAnsi="Times New Roman"/>
          <w:sz w:val="24"/>
          <w:szCs w:val="24"/>
        </w:rPr>
        <w:t>(відбирати)</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природний</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45"/>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47"/>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49"/>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0"/>
          <w:numId w:val="18"/>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розірвати цей Договір або припинити його в частині поставки 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 в тому числі у разі вибору іншого постачальника, але не раніше ніж в останній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день розрахункового періоду, попередивши Постачальника не менш ніж за 20 діб 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розірвання/припинення договору. При цьому Споживач зобов'язаний виконати свої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обов'язки за цим Договором у частині оформлення використаних обсягів 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 та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їх оплати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0"/>
          <w:numId w:val="18"/>
        </w:numPr>
        <w:tabs>
          <w:tab w:val="left" w:pos="426"/>
          <w:tab w:val="left" w:pos="126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достроково розірвати Договір, якщо Постачальник повідомив Споживача 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намір</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щодо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внесення</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t>змін</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1"/>
          <w:sz w:val="24"/>
          <w:szCs w:val="24"/>
        </w:rPr>
        <w:t>до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Договору</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в</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pacing w:val="-1"/>
          <w:sz w:val="24"/>
          <w:szCs w:val="24"/>
        </w:rPr>
        <w:t>частині</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умов</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постачання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1"/>
          <w:sz w:val="24"/>
          <w:szCs w:val="24"/>
        </w:rPr>
        <w:t>і</w:t>
      </w:r>
      <w:r w:rsidRPr="00065F18">
        <w:rPr>
          <w:rFonts w:ascii="Times New Roman" w:eastAsia="Times New Roman" w:hAnsi="Times New Roman"/>
          <w:spacing w:val="-17"/>
          <w:sz w:val="24"/>
          <w:szCs w:val="24"/>
        </w:rPr>
        <w:t xml:space="preserve"> </w:t>
      </w:r>
      <w:r w:rsidRPr="00065F18">
        <w:rPr>
          <w:rFonts w:ascii="Times New Roman" w:eastAsia="Times New Roman" w:hAnsi="Times New Roman"/>
          <w:spacing w:val="-1"/>
          <w:sz w:val="24"/>
          <w:szCs w:val="24"/>
        </w:rPr>
        <w:t>водночас</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нові</w:t>
      </w:r>
      <w:r w:rsidRPr="00065F18">
        <w:rPr>
          <w:rFonts w:ascii="Times New Roman" w:eastAsia="Times New Roman" w:hAnsi="Times New Roman"/>
          <w:spacing w:val="-17"/>
          <w:sz w:val="24"/>
          <w:szCs w:val="24"/>
        </w:rPr>
        <w:t xml:space="preserve"> </w:t>
      </w:r>
      <w:r w:rsidRPr="00065F18">
        <w:rPr>
          <w:rFonts w:ascii="Times New Roman" w:eastAsia="Times New Roman" w:hAnsi="Times New Roman"/>
          <w:sz w:val="24"/>
          <w:szCs w:val="24"/>
        </w:rPr>
        <w:t>умови</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виявилися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неприйнятними.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зобов'язаний</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попередити</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менш</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ніж</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20</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діб</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розірвання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також</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виконати</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свої</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обов'язки</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частині</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оформлення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використаних</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природ</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ого газу 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їх оплати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 умов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lastRenderedPageBreak/>
        <w:t>Договору;</w:t>
      </w:r>
    </w:p>
    <w:p w:rsidR="00BB0DBB" w:rsidRPr="00065F18" w:rsidRDefault="00BB0DBB" w:rsidP="00CA1488">
      <w:pPr>
        <w:widowControl w:val="0"/>
        <w:numPr>
          <w:ilvl w:val="0"/>
          <w:numId w:val="18"/>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безоплатно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отримувати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визначену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особливості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доступу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сферах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електричної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енергії,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теплопостачання,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централізованого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гарячої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централізованого питного водопостачання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водовідведення».</w:t>
      </w:r>
    </w:p>
    <w:p w:rsidR="00BB0DBB" w:rsidRPr="00065F18" w:rsidRDefault="00BB0DBB" w:rsidP="00CA1488">
      <w:pPr>
        <w:widowControl w:val="0"/>
        <w:numPr>
          <w:ilvl w:val="1"/>
          <w:numId w:val="17"/>
        </w:numPr>
        <w:tabs>
          <w:tab w:val="left" w:pos="709"/>
        </w:tabs>
        <w:autoSpaceDE w:val="0"/>
        <w:autoSpaceDN w:val="0"/>
        <w:spacing w:after="0" w:line="240" w:lineRule="auto"/>
        <w:ind w:left="0" w:firstLine="0"/>
        <w:jc w:val="both"/>
        <w:outlineLvl w:val="1"/>
        <w:rPr>
          <w:rFonts w:ascii="Times New Roman" w:eastAsia="Times New Roman" w:hAnsi="Times New Roman"/>
          <w:b/>
          <w:bCs/>
          <w:sz w:val="24"/>
          <w:szCs w:val="24"/>
        </w:rPr>
      </w:pPr>
      <w:r w:rsidRPr="00065F18">
        <w:rPr>
          <w:rFonts w:ascii="Times New Roman" w:eastAsia="Times New Roman" w:hAnsi="Times New Roman"/>
          <w:b/>
          <w:bCs/>
          <w:sz w:val="24"/>
          <w:szCs w:val="24"/>
        </w:rPr>
        <w:t>Споживач</w:t>
      </w:r>
      <w:r w:rsidRPr="00065F18">
        <w:rPr>
          <w:rFonts w:ascii="Times New Roman" w:eastAsia="Times New Roman" w:hAnsi="Times New Roman"/>
          <w:b/>
          <w:bCs/>
          <w:spacing w:val="-12"/>
          <w:sz w:val="24"/>
          <w:szCs w:val="24"/>
        </w:rPr>
        <w:t xml:space="preserve"> </w:t>
      </w:r>
      <w:r w:rsidRPr="00065F18">
        <w:rPr>
          <w:rFonts w:ascii="Times New Roman" w:eastAsia="Times New Roman" w:hAnsi="Times New Roman"/>
          <w:b/>
          <w:bCs/>
          <w:sz w:val="24"/>
          <w:szCs w:val="24"/>
        </w:rPr>
        <w:t>зобов'язаний:</w:t>
      </w:r>
    </w:p>
    <w:p w:rsidR="00BB0DBB" w:rsidRPr="00065F18" w:rsidRDefault="00BB0DBB" w:rsidP="00CA1488">
      <w:pPr>
        <w:widowControl w:val="0"/>
        <w:numPr>
          <w:ilvl w:val="0"/>
          <w:numId w:val="16"/>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мати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діючий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(діючі)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договір/договори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розподіл</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оператором(ами) газорозподільних мереж на обсяги газу, що постачаються за 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 (для Споживачів, об’єкти яких приєднані до газорозподільних мереж) 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підтримувати чинність</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зазначених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договорів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протягом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дії даного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0"/>
          <w:numId w:val="16"/>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самостійно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контролювати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власне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 і своєчасно коригувати замовлені обсяги шляхом підписання додаткової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угоди;</w:t>
      </w:r>
    </w:p>
    <w:p w:rsidR="00BB0DBB" w:rsidRPr="00065F18" w:rsidRDefault="00BB0DBB" w:rsidP="00CA1488">
      <w:pPr>
        <w:widowControl w:val="0"/>
        <w:numPr>
          <w:ilvl w:val="0"/>
          <w:numId w:val="16"/>
        </w:numPr>
        <w:tabs>
          <w:tab w:val="left" w:pos="567"/>
          <w:tab w:val="left" w:pos="125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самостійно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припиняти</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(обмежувати)</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разі:</w:t>
      </w:r>
    </w:p>
    <w:p w:rsidR="00BB0DBB" w:rsidRPr="00065F18" w:rsidRDefault="00BB0DBB" w:rsidP="00CA1488">
      <w:pPr>
        <w:widowControl w:val="0"/>
        <w:numPr>
          <w:ilvl w:val="0"/>
          <w:numId w:val="15"/>
        </w:numPr>
        <w:tabs>
          <w:tab w:val="left" w:pos="567"/>
          <w:tab w:val="left" w:pos="119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порушення</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строків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оплати</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газу;</w:t>
      </w:r>
    </w:p>
    <w:p w:rsidR="00BB0DBB" w:rsidRPr="00065F18" w:rsidRDefault="00BB0DBB" w:rsidP="00CA1488">
      <w:pPr>
        <w:widowControl w:val="0"/>
        <w:numPr>
          <w:ilvl w:val="0"/>
          <w:numId w:val="15"/>
        </w:numPr>
        <w:tabs>
          <w:tab w:val="left" w:pos="567"/>
          <w:tab w:val="left" w:pos="123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перевищення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зазначених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2.1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без їх коригування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додатковою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угодою;</w:t>
      </w:r>
    </w:p>
    <w:p w:rsidR="00BB0DBB" w:rsidRPr="00065F18" w:rsidRDefault="00BB0DBB" w:rsidP="00CA1488">
      <w:pPr>
        <w:widowControl w:val="0"/>
        <w:numPr>
          <w:ilvl w:val="0"/>
          <w:numId w:val="15"/>
        </w:numPr>
        <w:tabs>
          <w:tab w:val="left" w:pos="567"/>
          <w:tab w:val="left" w:pos="111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невключення/виключення</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до/з</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Реєстру</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споживачів</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інформаційній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платформі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ГТС;</w:t>
      </w:r>
    </w:p>
    <w:p w:rsidR="00BB0DBB" w:rsidRPr="00065F18" w:rsidRDefault="00BB0DBB" w:rsidP="00CA1488">
      <w:pPr>
        <w:widowControl w:val="0"/>
        <w:numPr>
          <w:ilvl w:val="0"/>
          <w:numId w:val="15"/>
        </w:numPr>
        <w:tabs>
          <w:tab w:val="left" w:pos="567"/>
          <w:tab w:val="left" w:pos="112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інших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випадках,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передбачених</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законодавством;</w:t>
      </w:r>
    </w:p>
    <w:p w:rsidR="00BB0DBB" w:rsidRPr="00065F18" w:rsidRDefault="00BB0DBB" w:rsidP="00CA1488">
      <w:pPr>
        <w:widowControl w:val="0"/>
        <w:numPr>
          <w:ilvl w:val="0"/>
          <w:numId w:val="16"/>
        </w:numPr>
        <w:tabs>
          <w:tab w:val="left" w:pos="567"/>
          <w:tab w:val="left" w:pos="1334"/>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прийняти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своєчасно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оплачувати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поставленого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розмірі</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передбачені</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Договором;</w:t>
      </w:r>
    </w:p>
    <w:p w:rsidR="00BB0DBB" w:rsidRPr="00065F18" w:rsidRDefault="00BB0DBB" w:rsidP="00CA1488">
      <w:pPr>
        <w:widowControl w:val="0"/>
        <w:numPr>
          <w:ilvl w:val="0"/>
          <w:numId w:val="16"/>
        </w:numPr>
        <w:tabs>
          <w:tab w:val="left" w:pos="567"/>
          <w:tab w:val="left" w:pos="125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компенсувати Постачальнику вартість послуг на відключення газопостачання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Споживачу;</w:t>
      </w:r>
    </w:p>
    <w:p w:rsidR="00BB0DBB" w:rsidRPr="00065F18" w:rsidRDefault="00BB0DBB" w:rsidP="00CA1488">
      <w:pPr>
        <w:widowControl w:val="0"/>
        <w:numPr>
          <w:ilvl w:val="1"/>
          <w:numId w:val="17"/>
        </w:numPr>
        <w:tabs>
          <w:tab w:val="left" w:pos="567"/>
          <w:tab w:val="left" w:pos="1429"/>
        </w:tabs>
        <w:autoSpaceDE w:val="0"/>
        <w:autoSpaceDN w:val="0"/>
        <w:spacing w:after="0" w:line="240" w:lineRule="auto"/>
        <w:ind w:left="0" w:firstLine="0"/>
        <w:jc w:val="both"/>
        <w:outlineLvl w:val="1"/>
        <w:rPr>
          <w:rFonts w:ascii="Times New Roman" w:eastAsia="Times New Roman" w:hAnsi="Times New Roman"/>
          <w:b/>
          <w:bCs/>
          <w:sz w:val="24"/>
          <w:szCs w:val="24"/>
        </w:rPr>
      </w:pPr>
      <w:r w:rsidRPr="00065F18">
        <w:rPr>
          <w:rFonts w:ascii="Times New Roman" w:eastAsia="Times New Roman" w:hAnsi="Times New Roman"/>
          <w:b/>
          <w:bCs/>
          <w:sz w:val="24"/>
          <w:szCs w:val="24"/>
        </w:rPr>
        <w:t>Постачальник</w:t>
      </w:r>
      <w:r w:rsidRPr="00065F18">
        <w:rPr>
          <w:rFonts w:ascii="Times New Roman" w:eastAsia="Times New Roman" w:hAnsi="Times New Roman"/>
          <w:b/>
          <w:bCs/>
          <w:spacing w:val="-6"/>
          <w:sz w:val="24"/>
          <w:szCs w:val="24"/>
        </w:rPr>
        <w:t xml:space="preserve"> </w:t>
      </w:r>
      <w:r w:rsidRPr="00065F18">
        <w:rPr>
          <w:rFonts w:ascii="Times New Roman" w:eastAsia="Times New Roman" w:hAnsi="Times New Roman"/>
          <w:b/>
          <w:bCs/>
          <w:sz w:val="24"/>
          <w:szCs w:val="24"/>
        </w:rPr>
        <w:t>має</w:t>
      </w:r>
      <w:r w:rsidRPr="00065F18">
        <w:rPr>
          <w:rFonts w:ascii="Times New Roman" w:eastAsia="Times New Roman" w:hAnsi="Times New Roman"/>
          <w:b/>
          <w:bCs/>
          <w:spacing w:val="-7"/>
          <w:sz w:val="24"/>
          <w:szCs w:val="24"/>
        </w:rPr>
        <w:t xml:space="preserve"> </w:t>
      </w:r>
      <w:r w:rsidRPr="00065F18">
        <w:rPr>
          <w:rFonts w:ascii="Times New Roman" w:eastAsia="Times New Roman" w:hAnsi="Times New Roman"/>
          <w:b/>
          <w:bCs/>
          <w:sz w:val="24"/>
          <w:szCs w:val="24"/>
        </w:rPr>
        <w:t>право:</w:t>
      </w:r>
    </w:p>
    <w:p w:rsidR="00BB0DBB" w:rsidRPr="00065F18" w:rsidRDefault="00BB0DBB" w:rsidP="00CA1488">
      <w:pPr>
        <w:widowControl w:val="0"/>
        <w:numPr>
          <w:ilvl w:val="0"/>
          <w:numId w:val="1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ініціювати заходи з припинення (обмеження) постачання 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Споживачеві 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разі:</w:t>
      </w:r>
    </w:p>
    <w:p w:rsidR="00BB0DBB" w:rsidRPr="00065F18" w:rsidRDefault="00BB0DBB" w:rsidP="00CA1488">
      <w:pPr>
        <w:widowControl w:val="0"/>
        <w:numPr>
          <w:ilvl w:val="0"/>
          <w:numId w:val="15"/>
        </w:numPr>
        <w:tabs>
          <w:tab w:val="left" w:pos="426"/>
          <w:tab w:val="left" w:pos="112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невиконання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пунктів</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5.1</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8.4. цього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0"/>
          <w:numId w:val="15"/>
        </w:numPr>
        <w:tabs>
          <w:tab w:val="left" w:pos="426"/>
          <w:tab w:val="left" w:pos="114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відмови Споживача від підписання акту приймання-передачі без відповідного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письмового обґрунтування.</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може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випадках,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передбачених</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законодавством України;</w:t>
      </w:r>
    </w:p>
    <w:p w:rsidR="00BB0DBB" w:rsidRPr="00065F18" w:rsidRDefault="00BB0DBB" w:rsidP="00CA1488">
      <w:pPr>
        <w:widowControl w:val="0"/>
        <w:numPr>
          <w:ilvl w:val="0"/>
          <w:numId w:val="14"/>
        </w:numPr>
        <w:tabs>
          <w:tab w:val="left" w:pos="426"/>
          <w:tab w:val="left" w:pos="1353"/>
        </w:tabs>
        <w:autoSpaceDE w:val="0"/>
        <w:autoSpaceDN w:val="0"/>
        <w:spacing w:after="0" w:line="240" w:lineRule="auto"/>
        <w:ind w:left="0" w:firstLine="0"/>
        <w:rPr>
          <w:rFonts w:ascii="Times New Roman" w:eastAsia="Times New Roman" w:hAnsi="Times New Roman"/>
          <w:sz w:val="24"/>
          <w:szCs w:val="24"/>
        </w:rPr>
      </w:pP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односторонньому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розірвати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цей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Споживачем</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умов</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pacing w:val="-1"/>
          <w:sz w:val="24"/>
          <w:szCs w:val="24"/>
        </w:rPr>
        <w:t>цього</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pacing w:val="-1"/>
          <w:sz w:val="24"/>
          <w:szCs w:val="24"/>
        </w:rPr>
        <w:t>Договору</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частині</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оплати</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використаних</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обсягів</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газу (пункт 5.1) та/або їх документального оформлення, в тому числі неповернення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належним чином оформлених актів приймання-передачі природного газу. В такому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випадку</w:t>
      </w:r>
      <w:r w:rsidRPr="00065F18">
        <w:rPr>
          <w:rFonts w:ascii="Times New Roman" w:eastAsia="Times New Roman" w:hAnsi="Times New Roman"/>
          <w:spacing w:val="21"/>
          <w:sz w:val="24"/>
          <w:szCs w:val="24"/>
        </w:rPr>
        <w:t xml:space="preserve"> </w:t>
      </w: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z w:val="24"/>
          <w:szCs w:val="24"/>
        </w:rPr>
        <w:t>надсилає</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z w:val="24"/>
          <w:szCs w:val="24"/>
        </w:rPr>
        <w:t>рекомендованим</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z w:val="24"/>
          <w:szCs w:val="24"/>
        </w:rPr>
        <w:t>листом</w:t>
      </w:r>
      <w:r w:rsidRPr="00065F18">
        <w:rPr>
          <w:rFonts w:ascii="Times New Roman" w:eastAsia="Times New Roman" w:hAnsi="Times New Roman"/>
          <w:spacing w:val="18"/>
          <w:sz w:val="24"/>
          <w:szCs w:val="24"/>
        </w:rPr>
        <w:t xml:space="preserve"> </w:t>
      </w:r>
      <w:r w:rsidRPr="00065F18">
        <w:rPr>
          <w:rFonts w:ascii="Times New Roman" w:eastAsia="Times New Roman" w:hAnsi="Times New Roman"/>
          <w:sz w:val="24"/>
          <w:szCs w:val="24"/>
        </w:rPr>
        <w:t>відповідне</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письмове повідомлення Споживачу про розірвання цього Договору, при цьому Договір буде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вважатися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розірваним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дати,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визначеної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такому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повідомленні;</w:t>
      </w:r>
    </w:p>
    <w:p w:rsidR="00BB0DBB" w:rsidRPr="00065F18" w:rsidRDefault="00BB0DBB" w:rsidP="00CA1488">
      <w:pPr>
        <w:widowControl w:val="0"/>
        <w:numPr>
          <w:ilvl w:val="0"/>
          <w:numId w:val="14"/>
        </w:numPr>
        <w:tabs>
          <w:tab w:val="left" w:pos="426"/>
          <w:tab w:val="left" w:pos="126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інші права, що визначаються Законом України "Про ринок 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Цивільним і Господарським кодексами України, Правилами постачання природ</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нормативно-правовими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актами України,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цим Договором;</w:t>
      </w:r>
    </w:p>
    <w:p w:rsidR="00BB0DBB" w:rsidRPr="00065F18" w:rsidRDefault="00BB0DBB" w:rsidP="00CA1488">
      <w:pPr>
        <w:widowControl w:val="0"/>
        <w:numPr>
          <w:ilvl w:val="0"/>
          <w:numId w:val="14"/>
        </w:numPr>
        <w:tabs>
          <w:tab w:val="left" w:pos="426"/>
          <w:tab w:val="left" w:pos="125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отримати оплату за переданий за цим Договором природний газ в розмірі та 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строки,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визначені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p>
    <w:p w:rsidR="00BB0DBB" w:rsidRPr="00065F18" w:rsidRDefault="00BB0DBB" w:rsidP="00CA1488">
      <w:pPr>
        <w:widowControl w:val="0"/>
        <w:numPr>
          <w:ilvl w:val="1"/>
          <w:numId w:val="17"/>
        </w:numPr>
        <w:tabs>
          <w:tab w:val="left" w:pos="426"/>
          <w:tab w:val="left" w:pos="1429"/>
        </w:tabs>
        <w:autoSpaceDE w:val="0"/>
        <w:autoSpaceDN w:val="0"/>
        <w:spacing w:after="0" w:line="240" w:lineRule="auto"/>
        <w:ind w:left="0" w:firstLine="0"/>
        <w:jc w:val="both"/>
        <w:outlineLvl w:val="1"/>
        <w:rPr>
          <w:rFonts w:ascii="Times New Roman" w:eastAsia="Times New Roman" w:hAnsi="Times New Roman"/>
          <w:b/>
          <w:bCs/>
          <w:sz w:val="24"/>
          <w:szCs w:val="24"/>
        </w:rPr>
      </w:pPr>
      <w:r w:rsidRPr="00065F18">
        <w:rPr>
          <w:rFonts w:ascii="Times New Roman" w:eastAsia="Times New Roman" w:hAnsi="Times New Roman"/>
          <w:b/>
          <w:bCs/>
          <w:sz w:val="24"/>
          <w:szCs w:val="24"/>
        </w:rPr>
        <w:t>Постачальник</w:t>
      </w:r>
      <w:r w:rsidRPr="00065F18">
        <w:rPr>
          <w:rFonts w:ascii="Times New Roman" w:eastAsia="Times New Roman" w:hAnsi="Times New Roman"/>
          <w:b/>
          <w:bCs/>
          <w:spacing w:val="-9"/>
          <w:sz w:val="24"/>
          <w:szCs w:val="24"/>
        </w:rPr>
        <w:t xml:space="preserve"> </w:t>
      </w:r>
      <w:r w:rsidRPr="00065F18">
        <w:rPr>
          <w:rFonts w:ascii="Times New Roman" w:eastAsia="Times New Roman" w:hAnsi="Times New Roman"/>
          <w:b/>
          <w:bCs/>
          <w:sz w:val="24"/>
          <w:szCs w:val="24"/>
        </w:rPr>
        <w:t>зобов'язаний:</w:t>
      </w:r>
    </w:p>
    <w:p w:rsidR="00BB0DBB" w:rsidRPr="00065F18" w:rsidRDefault="00BB0DBB" w:rsidP="00CA1488">
      <w:pPr>
        <w:widowControl w:val="0"/>
        <w:numPr>
          <w:ilvl w:val="0"/>
          <w:numId w:val="13"/>
        </w:numPr>
        <w:tabs>
          <w:tab w:val="left" w:pos="426"/>
          <w:tab w:val="left" w:pos="125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виконувати</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умови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0"/>
          <w:numId w:val="13"/>
        </w:numPr>
        <w:tabs>
          <w:tab w:val="left" w:pos="426"/>
          <w:tab w:val="left" w:pos="135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забезпечувати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вимог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Кодексу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своєчасну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реєстрацію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 у Реєстрі при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дотриманні 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цього Договору;</w:t>
      </w:r>
    </w:p>
    <w:p w:rsidR="00BB0DBB" w:rsidRPr="00065F18" w:rsidRDefault="00BB0DBB" w:rsidP="00CA1488">
      <w:pPr>
        <w:widowControl w:val="0"/>
        <w:numPr>
          <w:ilvl w:val="0"/>
          <w:numId w:val="13"/>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повідомити Споживача про намір внесення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 до Договору 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пізніше</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ніж</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30</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днів</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набрання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чинності</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таких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змін</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(окрім</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змін,</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обумовлених зміною норм чинного законодавства України). Така інформація може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бути надана Споживачу в будь-який спосіб: розміщення на веб-сайті 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відправлення електронного повідомлення на електронну пошту Споживача, письмове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тощо;</w:t>
      </w:r>
    </w:p>
    <w:p w:rsidR="00BB0DBB" w:rsidRPr="00065F18" w:rsidRDefault="00BB0DBB" w:rsidP="00CA1488">
      <w:pPr>
        <w:widowControl w:val="0"/>
        <w:numPr>
          <w:ilvl w:val="0"/>
          <w:numId w:val="13"/>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забезпечити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прозорими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простими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способами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досудового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вирішення спорів, розглянути скарги Споживача і протягом одного місяця повідомити</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результати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розгляду;</w:t>
      </w:r>
    </w:p>
    <w:p w:rsidR="00BB0DBB" w:rsidRPr="00065F18" w:rsidRDefault="00BB0DBB" w:rsidP="00CA1488">
      <w:pPr>
        <w:widowControl w:val="0"/>
        <w:numPr>
          <w:ilvl w:val="0"/>
          <w:numId w:val="13"/>
        </w:numPr>
        <w:tabs>
          <w:tab w:val="left" w:pos="567"/>
          <w:tab w:val="left" w:pos="129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виконувати інші обов'язки, передбачені Правилами постачання 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 та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законодавством України.</w:t>
      </w:r>
    </w:p>
    <w:p w:rsidR="00BB0DBB" w:rsidRPr="00065F18" w:rsidRDefault="00BB0DBB" w:rsidP="00BB0DBB">
      <w:pPr>
        <w:widowControl w:val="0"/>
        <w:tabs>
          <w:tab w:val="left" w:pos="6663"/>
        </w:tabs>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7.</w:t>
      </w:r>
      <w:r w:rsidRPr="00065F18">
        <w:rPr>
          <w:rFonts w:ascii="Times New Roman" w:eastAsia="Times New Roman" w:hAnsi="Times New Roman"/>
          <w:b/>
          <w:bCs/>
          <w:sz w:val="24"/>
          <w:szCs w:val="24"/>
        </w:rPr>
        <w:t>Відповідальність</w:t>
      </w:r>
      <w:r w:rsidRPr="00065F18">
        <w:rPr>
          <w:rFonts w:ascii="Times New Roman" w:eastAsia="Times New Roman" w:hAnsi="Times New Roman"/>
          <w:b/>
          <w:bCs/>
          <w:spacing w:val="-9"/>
          <w:sz w:val="24"/>
          <w:szCs w:val="24"/>
        </w:rPr>
        <w:t xml:space="preserve"> </w:t>
      </w:r>
      <w:r w:rsidRPr="00065F18">
        <w:rPr>
          <w:rFonts w:ascii="Times New Roman" w:eastAsia="Times New Roman" w:hAnsi="Times New Roman"/>
          <w:b/>
          <w:bCs/>
          <w:sz w:val="24"/>
          <w:szCs w:val="24"/>
        </w:rPr>
        <w:t>сторін</w:t>
      </w:r>
    </w:p>
    <w:p w:rsidR="00BB0DBB" w:rsidRPr="00065F18" w:rsidRDefault="00BB0DBB" w:rsidP="00CA1488">
      <w:pPr>
        <w:widowControl w:val="0"/>
        <w:numPr>
          <w:ilvl w:val="1"/>
          <w:numId w:val="12"/>
        </w:numPr>
        <w:tabs>
          <w:tab w:val="left" w:pos="567"/>
          <w:tab w:val="left" w:pos="708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lastRenderedPageBreak/>
        <w:t>За невиконання або неналежне виконання договірних зобов'язань за 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несуть</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відповідальність</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випадках,</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передбачених</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законодавством</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і 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p>
    <w:p w:rsidR="00BB0DBB" w:rsidRPr="00065F18" w:rsidRDefault="00BB0DBB" w:rsidP="00CA1488">
      <w:pPr>
        <w:widowControl w:val="0"/>
        <w:numPr>
          <w:ilvl w:val="1"/>
          <w:numId w:val="12"/>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разі прострочення Споживачем строків остаточного розрахунку згідно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5.1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строків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оплати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8.4</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сплатити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3%</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річних,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інфляційні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збитки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пеню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розмірі</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подвійної</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облікової</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ставки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Національного</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банку</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діяла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який</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нараховується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пеня,</w:t>
      </w:r>
      <w:r w:rsidRPr="00065F18">
        <w:rPr>
          <w:rFonts w:ascii="Times New Roman" w:eastAsia="Times New Roman" w:hAnsi="Times New Roman"/>
          <w:spacing w:val="43"/>
          <w:sz w:val="24"/>
          <w:szCs w:val="24"/>
        </w:rPr>
        <w:t xml:space="preserve"> </w:t>
      </w:r>
      <w:r w:rsidRPr="00065F18">
        <w:rPr>
          <w:rFonts w:ascii="Times New Roman" w:eastAsia="Times New Roman" w:hAnsi="Times New Roman"/>
          <w:sz w:val="24"/>
          <w:szCs w:val="24"/>
        </w:rPr>
        <w:t>розраховані</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суми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простроченого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платежу</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кожний</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день</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прострочення.</w:t>
      </w:r>
    </w:p>
    <w:p w:rsidR="00BB0DBB" w:rsidRPr="00065F18" w:rsidRDefault="00BB0DBB" w:rsidP="00CA1488">
      <w:pPr>
        <w:widowControl w:val="0"/>
        <w:numPr>
          <w:ilvl w:val="1"/>
          <w:numId w:val="12"/>
        </w:numPr>
        <w:tabs>
          <w:tab w:val="left" w:pos="567"/>
          <w:tab w:val="left" w:pos="160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підтримання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належного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тиску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газорозподільних станціях.</w:t>
      </w:r>
    </w:p>
    <w:p w:rsidR="00BB0DBB" w:rsidRPr="00065F18" w:rsidRDefault="00BB0DBB" w:rsidP="00CA1488">
      <w:pPr>
        <w:widowControl w:val="0"/>
        <w:numPr>
          <w:ilvl w:val="1"/>
          <w:numId w:val="12"/>
        </w:numPr>
        <w:tabs>
          <w:tab w:val="left" w:pos="567"/>
          <w:tab w:val="left" w:pos="1444"/>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 не несе відповідальності за недопоставку природного газу 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 Договором у разі припинення/обмеження газопостачання відповідно до чи</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12"/>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компенсувати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будь-які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штрафні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виникли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несвоєчасного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випадки, визначені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п.п.</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13.5</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13.6</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12"/>
        </w:numPr>
        <w:tabs>
          <w:tab w:val="left" w:pos="567"/>
          <w:tab w:val="left" w:pos="1535"/>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Збитки,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завдані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одній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внаслідок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(неналежного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відшкодовуються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винною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невиконанні</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(неналежному</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виконанні)</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Стороною</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розмірі,</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визначених</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Договором та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законодавством України.</w:t>
      </w:r>
    </w:p>
    <w:p w:rsidR="00BB0DBB" w:rsidRPr="00065F18" w:rsidRDefault="00BB0DBB" w:rsidP="00BB0DBB">
      <w:pPr>
        <w:widowControl w:val="0"/>
        <w:tabs>
          <w:tab w:val="left" w:pos="284"/>
        </w:tabs>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8.</w:t>
      </w:r>
      <w:r w:rsidRPr="00065F18">
        <w:rPr>
          <w:rFonts w:ascii="Times New Roman" w:eastAsia="Times New Roman" w:hAnsi="Times New Roman"/>
          <w:b/>
          <w:bCs/>
          <w:sz w:val="24"/>
          <w:szCs w:val="24"/>
        </w:rPr>
        <w:t>Порядок</w:t>
      </w:r>
      <w:r w:rsidRPr="00065F18">
        <w:rPr>
          <w:rFonts w:ascii="Times New Roman" w:eastAsia="Times New Roman" w:hAnsi="Times New Roman"/>
          <w:b/>
          <w:bCs/>
          <w:spacing w:val="-8"/>
          <w:sz w:val="24"/>
          <w:szCs w:val="24"/>
        </w:rPr>
        <w:t xml:space="preserve"> </w:t>
      </w:r>
      <w:r w:rsidRPr="00065F18">
        <w:rPr>
          <w:rFonts w:ascii="Times New Roman" w:eastAsia="Times New Roman" w:hAnsi="Times New Roman"/>
          <w:b/>
          <w:bCs/>
          <w:sz w:val="24"/>
          <w:szCs w:val="24"/>
        </w:rPr>
        <w:t>припинення(обмеження)</w:t>
      </w:r>
      <w:r w:rsidRPr="00065F18">
        <w:rPr>
          <w:rFonts w:ascii="Times New Roman" w:eastAsia="Times New Roman" w:hAnsi="Times New Roman"/>
          <w:b/>
          <w:bCs/>
          <w:spacing w:val="-7"/>
          <w:sz w:val="24"/>
          <w:szCs w:val="24"/>
        </w:rPr>
        <w:t xml:space="preserve"> </w:t>
      </w:r>
      <w:r w:rsidRPr="00065F18">
        <w:rPr>
          <w:rFonts w:ascii="Times New Roman" w:eastAsia="Times New Roman" w:hAnsi="Times New Roman"/>
          <w:b/>
          <w:bCs/>
          <w:sz w:val="24"/>
          <w:szCs w:val="24"/>
        </w:rPr>
        <w:t>та</w:t>
      </w:r>
      <w:r w:rsidRPr="00065F18">
        <w:rPr>
          <w:rFonts w:ascii="Times New Roman" w:eastAsia="Times New Roman" w:hAnsi="Times New Roman"/>
          <w:b/>
          <w:bCs/>
          <w:spacing w:val="-7"/>
          <w:sz w:val="24"/>
          <w:szCs w:val="24"/>
        </w:rPr>
        <w:t xml:space="preserve"> </w:t>
      </w:r>
      <w:r w:rsidRPr="00065F18">
        <w:rPr>
          <w:rFonts w:ascii="Times New Roman" w:eastAsia="Times New Roman" w:hAnsi="Times New Roman"/>
          <w:b/>
          <w:bCs/>
          <w:sz w:val="24"/>
          <w:szCs w:val="24"/>
        </w:rPr>
        <w:t>відновлення</w:t>
      </w:r>
      <w:r w:rsidRPr="00065F18">
        <w:rPr>
          <w:rFonts w:ascii="Times New Roman" w:eastAsia="Times New Roman" w:hAnsi="Times New Roman"/>
          <w:b/>
          <w:bCs/>
          <w:spacing w:val="-8"/>
          <w:sz w:val="24"/>
          <w:szCs w:val="24"/>
        </w:rPr>
        <w:t xml:space="preserve"> </w:t>
      </w:r>
      <w:r w:rsidRPr="00065F18">
        <w:rPr>
          <w:rFonts w:ascii="Times New Roman" w:eastAsia="Times New Roman" w:hAnsi="Times New Roman"/>
          <w:b/>
          <w:bCs/>
          <w:sz w:val="24"/>
          <w:szCs w:val="24"/>
        </w:rPr>
        <w:t>газопостачання</w:t>
      </w:r>
    </w:p>
    <w:p w:rsidR="00BB0DBB" w:rsidRPr="00065F18" w:rsidRDefault="00BB0DBB" w:rsidP="00CA1488">
      <w:pPr>
        <w:widowControl w:val="0"/>
        <w:numPr>
          <w:ilvl w:val="1"/>
          <w:numId w:val="11"/>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Якщо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порушив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5.1</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остаточного розрахунку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 фактично переданий природний газ,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 має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припинити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шляхом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виключення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Реєстру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без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погодження із Споживачем. Припинення (обмеження) постачання 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Споживачеві здійснюється Постачальником з 1 числа місяця, наступного за місяцем, 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якому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здійс</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ити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остаточний</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розрахунок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 розрахунковий</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період.</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При цьому Постачальник направляє Споживачу Повідомлення (з позначкою про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вручення) про необхідність самостійно обмежити чи припинити газоспоживання 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дати, зазначеної в Повідомленні. Копія цього Повідомлення надається Споживачу 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електронну адресу, зазначену в розділі 14 цього Договору, а також оператору ГРМ,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зазначеному 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п.1.5</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припиняється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зазначеної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Повідомленні.</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 не має права вимагати від Постачальника відшкодування збитків 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невключення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його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Реєстру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внаслідок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426"/>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припиняє</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випадках:</w:t>
      </w:r>
    </w:p>
    <w:p w:rsidR="00BB0DBB" w:rsidRPr="00065F18" w:rsidRDefault="00BB0DBB" w:rsidP="00CA1488">
      <w:pPr>
        <w:widowControl w:val="0"/>
        <w:numPr>
          <w:ilvl w:val="0"/>
          <w:numId w:val="15"/>
        </w:numPr>
        <w:tabs>
          <w:tab w:val="left" w:pos="426"/>
          <w:tab w:val="left" w:pos="117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прийняття рішення учасника Постачальника щодо продовження 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 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p>
    <w:p w:rsidR="00BB0DBB" w:rsidRPr="00065F18" w:rsidRDefault="00BB0DBB" w:rsidP="00CA1488">
      <w:pPr>
        <w:widowControl w:val="0"/>
        <w:numPr>
          <w:ilvl w:val="0"/>
          <w:numId w:val="15"/>
        </w:numPr>
        <w:tabs>
          <w:tab w:val="left" w:pos="426"/>
          <w:tab w:val="left" w:pos="115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разі прийняття рішення спеціально створеним органом Постачальника (або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його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учасника)</w:t>
      </w:r>
      <w:r w:rsidRPr="00065F18">
        <w:rPr>
          <w:rFonts w:ascii="Times New Roman" w:eastAsia="Times New Roman" w:hAnsi="Times New Roman"/>
          <w:spacing w:val="65"/>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продовження постачання 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p>
    <w:p w:rsidR="00BB0DBB" w:rsidRPr="00065F18" w:rsidRDefault="00BB0DBB" w:rsidP="00CA1488">
      <w:pPr>
        <w:widowControl w:val="0"/>
        <w:numPr>
          <w:ilvl w:val="1"/>
          <w:numId w:val="11"/>
        </w:numPr>
        <w:tabs>
          <w:tab w:val="left" w:pos="426"/>
          <w:tab w:val="left" w:pos="142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1"/>
          <w:sz w:val="24"/>
          <w:szCs w:val="24"/>
        </w:rPr>
        <w:t>Відповідальність</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за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будь-які</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наслідки,</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виникають</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результаті</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порушення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пункту</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5.1</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покладаються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виключно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Споживача.</w:t>
      </w:r>
    </w:p>
    <w:p w:rsidR="00BB0DBB" w:rsidRPr="00065F18" w:rsidRDefault="00BB0DBB" w:rsidP="00CA1488">
      <w:pPr>
        <w:widowControl w:val="0"/>
        <w:numPr>
          <w:ilvl w:val="1"/>
          <w:numId w:val="11"/>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Фізичне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здійснює(ють) Оператор(и) ГРМ та Оператор ГТС. За необхідності здійснення заходів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Оператором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ГРМ/ГТС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 на</w:t>
      </w:r>
      <w:r w:rsidRPr="00065F18">
        <w:rPr>
          <w:rFonts w:ascii="Times New Roman" w:eastAsia="Times New Roman" w:hAnsi="Times New Roman"/>
          <w:sz w:val="24"/>
          <w:szCs w:val="24"/>
          <w:u w:val="single"/>
        </w:rPr>
        <w:t>д</w:t>
      </w:r>
      <w:r w:rsidRPr="00065F18">
        <w:rPr>
          <w:rFonts w:ascii="Times New Roman" w:eastAsia="Times New Roman" w:hAnsi="Times New Roman"/>
          <w:sz w:val="24"/>
          <w:szCs w:val="24"/>
        </w:rPr>
        <w:t>силає Оператору ГРМ/ГТС відповідне письмове повідомлення (з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позначкою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вручення)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необхідність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заходів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припинення/обмеження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розподілу/транспортування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природного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копію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надсилає Споживачу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позначкою про вручення).</w:t>
      </w:r>
    </w:p>
    <w:p w:rsidR="00BB0DBB" w:rsidRPr="00065F18" w:rsidRDefault="00BB0DBB" w:rsidP="00CA1488">
      <w:pPr>
        <w:widowControl w:val="0"/>
        <w:numPr>
          <w:ilvl w:val="1"/>
          <w:numId w:val="11"/>
        </w:numPr>
        <w:tabs>
          <w:tab w:val="left" w:pos="426"/>
          <w:tab w:val="left" w:pos="150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Компенсація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(обмеження)</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такому порядку:</w:t>
      </w:r>
    </w:p>
    <w:p w:rsidR="00BB0DBB" w:rsidRPr="00065F18" w:rsidRDefault="00BB0DBB" w:rsidP="00CA1488">
      <w:pPr>
        <w:widowControl w:val="0"/>
        <w:numPr>
          <w:ilvl w:val="0"/>
          <w:numId w:val="15"/>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 компенсує Постачальнику вартість наданих Оператором ГРМ/ГТС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 з припинення (обмеження) газопостачання на об’єкти Споживача на підставі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отриманого 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рахунка-фактури;</w:t>
      </w:r>
    </w:p>
    <w:p w:rsidR="00BB0DBB" w:rsidRPr="00065F18" w:rsidRDefault="00BB0DBB" w:rsidP="00CA1488">
      <w:pPr>
        <w:widowControl w:val="0"/>
        <w:numPr>
          <w:ilvl w:val="0"/>
          <w:numId w:val="15"/>
        </w:numPr>
        <w:tabs>
          <w:tab w:val="left" w:pos="426"/>
          <w:tab w:val="left" w:pos="1243"/>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компенсація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здійснюється Споживачем до 22-го числа (включно) місяця, наступного за місяцем,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було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надано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розрахунковий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рахунок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зазначається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надісланому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Споживачеві рахунку-фактурі</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призначенням платежу;</w:t>
      </w:r>
    </w:p>
    <w:p w:rsidR="00BB0DBB" w:rsidRPr="00065F18" w:rsidRDefault="00BB0DBB" w:rsidP="00CA1488">
      <w:pPr>
        <w:widowControl w:val="0"/>
        <w:numPr>
          <w:ilvl w:val="0"/>
          <w:numId w:val="15"/>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lastRenderedPageBreak/>
        <w:t>якщо протягом зазначеного періоду Споживач не компенсував (не повністю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компенсував)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газопостачання,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несе</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відповідальність</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загальних</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умовах,</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визначених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Договором та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законодавством України.</w:t>
      </w:r>
    </w:p>
    <w:tbl>
      <w:tblPr>
        <w:tblW w:w="0" w:type="auto"/>
        <w:tblInd w:w="113" w:type="dxa"/>
        <w:tblLayout w:type="fixed"/>
        <w:tblCellMar>
          <w:left w:w="0" w:type="dxa"/>
          <w:right w:w="0" w:type="dxa"/>
        </w:tblCellMar>
        <w:tblLook w:val="01E0"/>
      </w:tblPr>
      <w:tblGrid>
        <w:gridCol w:w="10061"/>
      </w:tblGrid>
      <w:tr w:rsidR="00BB0DBB" w:rsidRPr="00065F18" w:rsidTr="007654F3">
        <w:trPr>
          <w:trHeight w:val="328"/>
        </w:trPr>
        <w:tc>
          <w:tcPr>
            <w:tcW w:w="10061" w:type="dxa"/>
          </w:tcPr>
          <w:p w:rsidR="00BB0DBB" w:rsidRPr="00065F18" w:rsidRDefault="00BB0DBB" w:rsidP="007654F3">
            <w:pPr>
              <w:widowControl w:val="0"/>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9.</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Порядок</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зміни</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постачальника</w:t>
            </w:r>
          </w:p>
        </w:tc>
      </w:tr>
      <w:tr w:rsidR="00BB0DBB" w:rsidRPr="00065F18" w:rsidTr="007654F3">
        <w:trPr>
          <w:trHeight w:val="2001"/>
        </w:trPr>
        <w:tc>
          <w:tcPr>
            <w:tcW w:w="10061" w:type="dxa"/>
          </w:tcPr>
          <w:p w:rsidR="00BB0DBB" w:rsidRPr="00065F18" w:rsidRDefault="00BB0DBB" w:rsidP="00CA1488">
            <w:pPr>
              <w:widowControl w:val="0"/>
              <w:numPr>
                <w:ilvl w:val="1"/>
                <w:numId w:val="10"/>
              </w:numPr>
              <w:tabs>
                <w:tab w:val="left" w:pos="58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1"/>
                <w:sz w:val="24"/>
                <w:szCs w:val="24"/>
              </w:rPr>
              <w:t>Споживач</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має</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право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на</w:t>
            </w:r>
            <w:r w:rsidRPr="00065F18">
              <w:rPr>
                <w:rFonts w:ascii="Times New Roman" w:eastAsia="Times New Roman" w:hAnsi="Times New Roman"/>
                <w:spacing w:val="-17"/>
                <w:sz w:val="24"/>
                <w:szCs w:val="24"/>
              </w:rPr>
              <w:t xml:space="preserve"> </w:t>
            </w:r>
            <w:r w:rsidRPr="00065F18">
              <w:rPr>
                <w:rFonts w:ascii="Times New Roman" w:eastAsia="Times New Roman" w:hAnsi="Times New Roman"/>
                <w:spacing w:val="-1"/>
                <w:sz w:val="24"/>
                <w:szCs w:val="24"/>
              </w:rPr>
              <w:t>вільний</w:t>
            </w:r>
            <w:r w:rsidRPr="00065F18">
              <w:rPr>
                <w:rFonts w:ascii="Times New Roman" w:eastAsia="Times New Roman" w:hAnsi="Times New Roman"/>
                <w:spacing w:val="-17"/>
                <w:sz w:val="24"/>
                <w:szCs w:val="24"/>
              </w:rPr>
              <w:t xml:space="preserve"> </w:t>
            </w:r>
            <w:r w:rsidRPr="00065F18">
              <w:rPr>
                <w:rFonts w:ascii="Times New Roman" w:eastAsia="Times New Roman" w:hAnsi="Times New Roman"/>
                <w:spacing w:val="-1"/>
                <w:sz w:val="24"/>
                <w:szCs w:val="24"/>
              </w:rPr>
              <w:t>вибір</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постачальника</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pacing w:val="-1"/>
                <w:sz w:val="24"/>
                <w:szCs w:val="24"/>
              </w:rPr>
              <w:t>шляхом</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укладення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9"/>
                <w:sz w:val="24"/>
                <w:szCs w:val="24"/>
              </w:rPr>
              <w:t xml:space="preserve"> </w:t>
            </w:r>
            <w:r w:rsidRPr="00065F18">
              <w:rPr>
                <w:rFonts w:ascii="Times New Roman" w:eastAsia="Times New Roman" w:hAnsi="Times New Roman"/>
                <w:sz w:val="24"/>
                <w:szCs w:val="24"/>
              </w:rPr>
              <w:t>ним</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договору постачання природного газу відповідно до умов та положень, пере</w:t>
            </w:r>
            <w:r w:rsidRPr="00065F18">
              <w:rPr>
                <w:rFonts w:ascii="Times New Roman" w:eastAsia="Times New Roman" w:hAnsi="Times New Roman"/>
                <w:sz w:val="24"/>
                <w:szCs w:val="24"/>
                <w:u w:val="single"/>
              </w:rPr>
              <w:t>д</w:t>
            </w:r>
            <w:r w:rsidRPr="00065F18">
              <w:rPr>
                <w:rFonts w:ascii="Times New Roman" w:eastAsia="Times New Roman" w:hAnsi="Times New Roman"/>
                <w:sz w:val="24"/>
                <w:szCs w:val="24"/>
              </w:rPr>
              <w:t>бачених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Правилами постачання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природного газу.</w:t>
            </w:r>
          </w:p>
          <w:p w:rsidR="00BB0DBB" w:rsidRPr="00065F18" w:rsidRDefault="00BB0DBB" w:rsidP="00CA1488">
            <w:pPr>
              <w:widowControl w:val="0"/>
              <w:numPr>
                <w:ilvl w:val="1"/>
                <w:numId w:val="10"/>
              </w:numPr>
              <w:tabs>
                <w:tab w:val="left" w:pos="589"/>
                <w:tab w:val="left" w:pos="141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Якщо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намір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укласти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 повинен виконати свої зобов'язання по розрахунках за природний газ перед</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Постачальником.</w:t>
            </w:r>
          </w:p>
          <w:p w:rsidR="00BB0DBB" w:rsidRPr="00065F18" w:rsidRDefault="00BB0DBB" w:rsidP="00CA1488">
            <w:pPr>
              <w:widowControl w:val="0"/>
              <w:numPr>
                <w:ilvl w:val="1"/>
                <w:numId w:val="10"/>
              </w:numPr>
              <w:tabs>
                <w:tab w:val="left" w:pos="589"/>
                <w:tab w:val="left" w:pos="138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Угода про розірвання договору надається Споживачем Постачальнику 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строк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пізніше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ніж</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20 діб</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 припинення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газопостачання.</w:t>
            </w:r>
          </w:p>
        </w:tc>
      </w:tr>
      <w:tr w:rsidR="00BB0DBB" w:rsidRPr="00065F18" w:rsidTr="007654F3">
        <w:trPr>
          <w:trHeight w:val="278"/>
        </w:trPr>
        <w:tc>
          <w:tcPr>
            <w:tcW w:w="10061" w:type="dxa"/>
          </w:tcPr>
          <w:p w:rsidR="00BB0DBB" w:rsidRPr="00065F18" w:rsidRDefault="00BB0DBB" w:rsidP="007654F3">
            <w:pPr>
              <w:widowControl w:val="0"/>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10.</w:t>
            </w:r>
            <w:r w:rsidRPr="00065F18">
              <w:rPr>
                <w:rFonts w:ascii="Times New Roman" w:eastAsia="Times New Roman" w:hAnsi="Times New Roman"/>
                <w:b/>
                <w:spacing w:val="-2"/>
                <w:sz w:val="24"/>
                <w:szCs w:val="24"/>
              </w:rPr>
              <w:t xml:space="preserve"> </w:t>
            </w:r>
            <w:r w:rsidRPr="00065F18">
              <w:rPr>
                <w:rFonts w:ascii="Times New Roman" w:eastAsia="Times New Roman" w:hAnsi="Times New Roman"/>
                <w:b/>
                <w:sz w:val="24"/>
                <w:szCs w:val="24"/>
              </w:rPr>
              <w:t>Форс-мажор</w:t>
            </w:r>
          </w:p>
        </w:tc>
      </w:tr>
      <w:tr w:rsidR="00BB0DBB" w:rsidRPr="00065F18" w:rsidTr="007654F3">
        <w:trPr>
          <w:trHeight w:val="3834"/>
        </w:trPr>
        <w:tc>
          <w:tcPr>
            <w:tcW w:w="10061" w:type="dxa"/>
          </w:tcPr>
          <w:p w:rsidR="00BB0DBB" w:rsidRPr="00065F18" w:rsidRDefault="00BB0DBB" w:rsidP="00CA1488">
            <w:pPr>
              <w:widowControl w:val="0"/>
              <w:numPr>
                <w:ilvl w:val="1"/>
                <w:numId w:val="9"/>
              </w:numPr>
              <w:tabs>
                <w:tab w:val="left" w:pos="58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звільняються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відповідальності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часткове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невиконання обов'язків згідно з цим Договором внаслідок настання форс-мажорних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обставин,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виникли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після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укладення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могли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передбачити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їх.</w:t>
            </w:r>
          </w:p>
          <w:p w:rsidR="00BB0DBB" w:rsidRPr="00065F18" w:rsidRDefault="00BB0DBB" w:rsidP="00CA1488">
            <w:pPr>
              <w:widowControl w:val="0"/>
              <w:numPr>
                <w:ilvl w:val="1"/>
                <w:numId w:val="9"/>
              </w:numPr>
              <w:tabs>
                <w:tab w:val="left" w:pos="589"/>
                <w:tab w:val="left" w:pos="150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Строк виконання зобов'язань відкладається на строк дії форс-мажорних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обставин.</w:t>
            </w:r>
          </w:p>
          <w:p w:rsidR="00BB0DBB" w:rsidRPr="00065F18" w:rsidRDefault="00BB0DBB" w:rsidP="00CA1488">
            <w:pPr>
              <w:widowControl w:val="0"/>
              <w:numPr>
                <w:ilvl w:val="1"/>
                <w:numId w:val="9"/>
              </w:numPr>
              <w:tabs>
                <w:tab w:val="left" w:pos="589"/>
                <w:tab w:val="left" w:pos="148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Сторони зобов'язані негайно повідомити про виникнення форс-мажорних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обставин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 протягом 14 днів з дати їх виникнення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подати підтвердні документи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законодавства.</w:t>
            </w:r>
          </w:p>
          <w:p w:rsidR="00BB0DBB" w:rsidRPr="00065F18" w:rsidRDefault="00BB0DBB" w:rsidP="00CA1488">
            <w:pPr>
              <w:widowControl w:val="0"/>
              <w:numPr>
                <w:ilvl w:val="1"/>
                <w:numId w:val="9"/>
              </w:numPr>
              <w:tabs>
                <w:tab w:val="left" w:pos="589"/>
                <w:tab w:val="left" w:pos="1674"/>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Настання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форс-мажорних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обставин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підтверджується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встановленому 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p>
          <w:p w:rsidR="00BB0DBB" w:rsidRPr="00065F18" w:rsidRDefault="00BB0DBB" w:rsidP="00CA1488">
            <w:pPr>
              <w:widowControl w:val="0"/>
              <w:numPr>
                <w:ilvl w:val="1"/>
                <w:numId w:val="9"/>
              </w:numPr>
              <w:tabs>
                <w:tab w:val="left" w:pos="58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Виникнення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форс-мажорних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обставин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підставою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відмо</w:t>
            </w:r>
            <w:r w:rsidRPr="00065F18">
              <w:rPr>
                <w:rFonts w:ascii="Times New Roman" w:eastAsia="Times New Roman" w:hAnsi="Times New Roman"/>
                <w:sz w:val="24"/>
                <w:szCs w:val="24"/>
                <w:u w:val="single"/>
              </w:rPr>
              <w:t>в</w:t>
            </w:r>
            <w:r w:rsidRPr="00065F18">
              <w:rPr>
                <w:rFonts w:ascii="Times New Roman" w:eastAsia="Times New Roman" w:hAnsi="Times New Roman"/>
                <w:sz w:val="24"/>
                <w:szCs w:val="24"/>
              </w:rPr>
              <w:t>и</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Споживача від сплати Постачальнику вартості природного газу, поставленого до 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настання.</w:t>
            </w:r>
          </w:p>
          <w:p w:rsidR="00BB0DBB" w:rsidRPr="00065F18" w:rsidRDefault="00BB0DBB" w:rsidP="00CA1488">
            <w:pPr>
              <w:widowControl w:val="0"/>
              <w:numPr>
                <w:ilvl w:val="1"/>
                <w:numId w:val="9"/>
              </w:numPr>
              <w:tabs>
                <w:tab w:val="left" w:pos="589"/>
                <w:tab w:val="left" w:pos="1444"/>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pacing w:val="-1"/>
                <w:sz w:val="24"/>
                <w:szCs w:val="24"/>
              </w:rPr>
              <w:t>Якщо</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форс-мажорні</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pacing w:val="-1"/>
                <w:sz w:val="24"/>
                <w:szCs w:val="24"/>
              </w:rPr>
              <w:t>обставини</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продовжуються</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понад</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один</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місяць,</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вирішують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питання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доцільність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продовження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випадку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прийняття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рішення</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припинення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його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дії,</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укладають</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відповідну</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додаткову</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угоду.</w:t>
            </w:r>
          </w:p>
        </w:tc>
      </w:tr>
      <w:tr w:rsidR="00BB0DBB" w:rsidRPr="00065F18" w:rsidTr="007654F3">
        <w:trPr>
          <w:trHeight w:val="247"/>
        </w:trPr>
        <w:tc>
          <w:tcPr>
            <w:tcW w:w="10061" w:type="dxa"/>
          </w:tcPr>
          <w:p w:rsidR="00BB0DBB" w:rsidRPr="00065F18" w:rsidRDefault="00BB0DBB" w:rsidP="007654F3">
            <w:pPr>
              <w:widowControl w:val="0"/>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11.</w:t>
            </w:r>
            <w:r w:rsidRPr="00065F18">
              <w:rPr>
                <w:rFonts w:ascii="Times New Roman" w:eastAsia="Times New Roman" w:hAnsi="Times New Roman"/>
                <w:b/>
                <w:spacing w:val="-1"/>
                <w:sz w:val="24"/>
                <w:szCs w:val="24"/>
              </w:rPr>
              <w:t xml:space="preserve"> </w:t>
            </w:r>
            <w:r w:rsidRPr="00065F18">
              <w:rPr>
                <w:rFonts w:ascii="Times New Roman" w:eastAsia="Times New Roman" w:hAnsi="Times New Roman"/>
                <w:b/>
                <w:sz w:val="24"/>
                <w:szCs w:val="24"/>
              </w:rPr>
              <w:t>Порядок</w:t>
            </w:r>
            <w:r w:rsidRPr="00065F18">
              <w:rPr>
                <w:rFonts w:ascii="Times New Roman" w:eastAsia="Times New Roman" w:hAnsi="Times New Roman"/>
                <w:b/>
                <w:spacing w:val="-2"/>
                <w:sz w:val="24"/>
                <w:szCs w:val="24"/>
              </w:rPr>
              <w:t xml:space="preserve"> </w:t>
            </w:r>
            <w:r w:rsidRPr="00065F18">
              <w:rPr>
                <w:rFonts w:ascii="Times New Roman" w:eastAsia="Times New Roman" w:hAnsi="Times New Roman"/>
                <w:b/>
                <w:sz w:val="24"/>
                <w:szCs w:val="24"/>
              </w:rPr>
              <w:t>розв'язання</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спорів</w:t>
            </w:r>
            <w:r w:rsidRPr="00065F18">
              <w:rPr>
                <w:rFonts w:ascii="Times New Roman" w:eastAsia="Times New Roman" w:hAnsi="Times New Roman"/>
                <w:b/>
                <w:spacing w:val="-3"/>
                <w:sz w:val="24"/>
                <w:szCs w:val="24"/>
              </w:rPr>
              <w:t xml:space="preserve"> </w:t>
            </w:r>
            <w:r w:rsidRPr="00065F18">
              <w:rPr>
                <w:rFonts w:ascii="Times New Roman" w:eastAsia="Times New Roman" w:hAnsi="Times New Roman"/>
                <w:b/>
                <w:sz w:val="24"/>
                <w:szCs w:val="24"/>
              </w:rPr>
              <w:t>(розбіжностей)</w:t>
            </w:r>
          </w:p>
        </w:tc>
      </w:tr>
      <w:tr w:rsidR="00BB0DBB" w:rsidRPr="00065F18" w:rsidTr="007654F3">
        <w:trPr>
          <w:trHeight w:val="2150"/>
        </w:trPr>
        <w:tc>
          <w:tcPr>
            <w:tcW w:w="10061" w:type="dxa"/>
          </w:tcPr>
          <w:p w:rsidR="00BB0DBB" w:rsidRPr="00065F18" w:rsidRDefault="00BB0DBB" w:rsidP="00CA1488">
            <w:pPr>
              <w:widowControl w:val="0"/>
              <w:numPr>
                <w:ilvl w:val="1"/>
                <w:numId w:val="8"/>
              </w:numPr>
              <w:tabs>
                <w:tab w:val="left" w:pos="589"/>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виникнення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спорів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(розбіжностей)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зобов'язуються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розв'язувати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їх</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шляхом</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проведення</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переговорів</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консультацій.</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Будь-яка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із</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має</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право ініціювати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їх</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проведення.</w:t>
            </w:r>
          </w:p>
          <w:p w:rsidR="00BB0DBB" w:rsidRPr="00065F18" w:rsidRDefault="00BB0DBB" w:rsidP="00CA1488">
            <w:pPr>
              <w:widowControl w:val="0"/>
              <w:numPr>
                <w:ilvl w:val="1"/>
                <w:numId w:val="8"/>
              </w:numPr>
              <w:tabs>
                <w:tab w:val="left" w:pos="589"/>
                <w:tab w:val="left" w:pos="146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У разі недосягнення Сторонами згоди спори (розбіжності) розв'язуються 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судовому порядку.</w:t>
            </w:r>
          </w:p>
          <w:p w:rsidR="00BB0DBB" w:rsidRPr="00065F18" w:rsidRDefault="00BB0DBB" w:rsidP="00CA1488">
            <w:pPr>
              <w:widowControl w:val="0"/>
              <w:numPr>
                <w:ilvl w:val="1"/>
                <w:numId w:val="8"/>
              </w:numPr>
              <w:tabs>
                <w:tab w:val="left" w:pos="589"/>
                <w:tab w:val="left" w:pos="1472"/>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Строк, у межах якого Сторони можуть звернутися до суду з вимогою 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захист своїх прав за цим Договором (строк позовної давності), у тому числі 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стягнення основної заборгованості, пені, штрафів, інфляційних нарахувань, відсотків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річних,</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збит</w:t>
            </w:r>
            <w:r w:rsidRPr="00065F18">
              <w:rPr>
                <w:rFonts w:ascii="Times New Roman" w:eastAsia="Times New Roman" w:hAnsi="Times New Roman"/>
                <w:sz w:val="24"/>
                <w:szCs w:val="24"/>
                <w:u w:val="single"/>
              </w:rPr>
              <w:t>к</w:t>
            </w:r>
            <w:r w:rsidRPr="00065F18">
              <w:rPr>
                <w:rFonts w:ascii="Times New Roman" w:eastAsia="Times New Roman" w:hAnsi="Times New Roman"/>
                <w:sz w:val="24"/>
                <w:szCs w:val="24"/>
              </w:rPr>
              <w:t>ів</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становить</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п'ять</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років.</w:t>
            </w:r>
          </w:p>
        </w:tc>
      </w:tr>
      <w:tr w:rsidR="00BB0DBB" w:rsidRPr="00065F18" w:rsidTr="007654F3">
        <w:trPr>
          <w:trHeight w:val="340"/>
        </w:trPr>
        <w:tc>
          <w:tcPr>
            <w:tcW w:w="10061" w:type="dxa"/>
          </w:tcPr>
          <w:p w:rsidR="00BB0DBB" w:rsidRPr="00065F18" w:rsidRDefault="00BB0DBB" w:rsidP="007654F3">
            <w:pPr>
              <w:widowControl w:val="0"/>
              <w:autoSpaceDE w:val="0"/>
              <w:autoSpaceDN w:val="0"/>
              <w:spacing w:after="0" w:line="240" w:lineRule="auto"/>
              <w:jc w:val="center"/>
              <w:rPr>
                <w:rFonts w:ascii="Times New Roman" w:eastAsia="Times New Roman" w:hAnsi="Times New Roman"/>
                <w:b/>
                <w:sz w:val="24"/>
                <w:szCs w:val="24"/>
              </w:rPr>
            </w:pPr>
            <w:r w:rsidRPr="00065F18">
              <w:rPr>
                <w:rFonts w:ascii="Times New Roman" w:eastAsia="Times New Roman" w:hAnsi="Times New Roman"/>
                <w:b/>
                <w:sz w:val="24"/>
                <w:szCs w:val="24"/>
              </w:rPr>
              <w:t>12.</w:t>
            </w:r>
            <w:r w:rsidRPr="00065F18">
              <w:rPr>
                <w:rFonts w:ascii="Times New Roman" w:eastAsia="Times New Roman" w:hAnsi="Times New Roman"/>
                <w:b/>
                <w:spacing w:val="-4"/>
                <w:sz w:val="24"/>
                <w:szCs w:val="24"/>
              </w:rPr>
              <w:t xml:space="preserve"> </w:t>
            </w:r>
            <w:r w:rsidRPr="00065F18">
              <w:rPr>
                <w:rFonts w:ascii="Times New Roman" w:eastAsia="Times New Roman" w:hAnsi="Times New Roman"/>
                <w:b/>
                <w:sz w:val="24"/>
                <w:szCs w:val="24"/>
              </w:rPr>
              <w:t>Санкційне</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та</w:t>
            </w:r>
            <w:r w:rsidRPr="00065F18">
              <w:rPr>
                <w:rFonts w:ascii="Times New Roman" w:eastAsia="Times New Roman" w:hAnsi="Times New Roman"/>
                <w:b/>
                <w:spacing w:val="-6"/>
                <w:sz w:val="24"/>
                <w:szCs w:val="24"/>
              </w:rPr>
              <w:t xml:space="preserve"> </w:t>
            </w:r>
            <w:r w:rsidRPr="00065F18">
              <w:rPr>
                <w:rFonts w:ascii="Times New Roman" w:eastAsia="Times New Roman" w:hAnsi="Times New Roman"/>
                <w:b/>
                <w:sz w:val="24"/>
                <w:szCs w:val="24"/>
              </w:rPr>
              <w:t>антикорупційне</w:t>
            </w:r>
            <w:r w:rsidRPr="00065F18">
              <w:rPr>
                <w:rFonts w:ascii="Times New Roman" w:eastAsia="Times New Roman" w:hAnsi="Times New Roman"/>
                <w:b/>
                <w:spacing w:val="-5"/>
                <w:sz w:val="24"/>
                <w:szCs w:val="24"/>
              </w:rPr>
              <w:t xml:space="preserve"> </w:t>
            </w:r>
            <w:r w:rsidRPr="00065F18">
              <w:rPr>
                <w:rFonts w:ascii="Times New Roman" w:eastAsia="Times New Roman" w:hAnsi="Times New Roman"/>
                <w:b/>
                <w:sz w:val="24"/>
                <w:szCs w:val="24"/>
              </w:rPr>
              <w:t>застереження</w:t>
            </w:r>
          </w:p>
        </w:tc>
      </w:tr>
      <w:tr w:rsidR="00BB0DBB" w:rsidRPr="00065F18" w:rsidTr="007654F3">
        <w:trPr>
          <w:trHeight w:val="1336"/>
        </w:trPr>
        <w:tc>
          <w:tcPr>
            <w:tcW w:w="10061" w:type="dxa"/>
          </w:tcPr>
          <w:p w:rsidR="00BB0DBB" w:rsidRPr="00065F18" w:rsidRDefault="00BB0DBB" w:rsidP="00CA1488">
            <w:pPr>
              <w:widowControl w:val="0"/>
              <w:numPr>
                <w:ilvl w:val="1"/>
                <w:numId w:val="7"/>
              </w:numPr>
              <w:tabs>
                <w:tab w:val="left" w:pos="426"/>
                <w:tab w:val="left" w:pos="851"/>
              </w:tabs>
              <w:autoSpaceDE w:val="0"/>
              <w:autoSpaceDN w:val="0"/>
              <w:spacing w:after="0" w:line="240" w:lineRule="auto"/>
              <w:ind w:left="0" w:firstLine="0"/>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має</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право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односторонньому</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відмовитися</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виконання 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розірвати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якщо:</w:t>
            </w:r>
          </w:p>
          <w:p w:rsidR="00BB0DBB" w:rsidRPr="00065F18" w:rsidRDefault="00BB0DBB" w:rsidP="00CA1488">
            <w:pPr>
              <w:widowControl w:val="0"/>
              <w:numPr>
                <w:ilvl w:val="2"/>
                <w:numId w:val="7"/>
              </w:numPr>
              <w:tabs>
                <w:tab w:val="left" w:pos="426"/>
                <w:tab w:val="left" w:pos="851"/>
                <w:tab w:val="left" w:pos="1654"/>
              </w:tabs>
              <w:autoSpaceDE w:val="0"/>
              <w:autoSpaceDN w:val="0"/>
              <w:spacing w:after="0" w:line="240" w:lineRule="auto"/>
              <w:ind w:left="0" w:firstLine="0"/>
              <w:rPr>
                <w:rFonts w:ascii="Times New Roman" w:eastAsia="Times New Roman" w:hAnsi="Times New Roman"/>
                <w:sz w:val="24"/>
                <w:szCs w:val="24"/>
              </w:rPr>
            </w:pP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учасника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кінцевого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бенефіціарного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власника</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внесено</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списку</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санкцій</w:t>
            </w:r>
            <w:r w:rsidRPr="00065F18">
              <w:rPr>
                <w:rFonts w:ascii="Times New Roman" w:eastAsia="Times New Roman" w:hAnsi="Times New Roman"/>
                <w:spacing w:val="21"/>
                <w:sz w:val="24"/>
                <w:szCs w:val="24"/>
              </w:rPr>
              <w:t xml:space="preserve"> </w:t>
            </w:r>
            <w:r w:rsidRPr="00065F18">
              <w:rPr>
                <w:rFonts w:ascii="Times New Roman" w:eastAsia="Times New Roman" w:hAnsi="Times New Roman"/>
                <w:sz w:val="24"/>
                <w:szCs w:val="24"/>
              </w:rPr>
              <w:t>OFAC</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Сполучених</w:t>
            </w:r>
            <w:r w:rsidRPr="00065F18">
              <w:rPr>
                <w:rFonts w:ascii="Times New Roman" w:eastAsia="Times New Roman" w:hAnsi="Times New Roman"/>
                <w:spacing w:val="20"/>
                <w:sz w:val="24"/>
                <w:szCs w:val="24"/>
              </w:rPr>
              <w:t xml:space="preserve"> </w:t>
            </w:r>
            <w:r w:rsidRPr="00065F18">
              <w:rPr>
                <w:rFonts w:ascii="Times New Roman" w:eastAsia="Times New Roman" w:hAnsi="Times New Roman"/>
                <w:sz w:val="24"/>
                <w:szCs w:val="24"/>
              </w:rPr>
              <w:t>Штатів</w:t>
            </w:r>
            <w:r w:rsidRPr="00065F18">
              <w:rPr>
                <w:rFonts w:ascii="Times New Roman" w:eastAsia="Times New Roman" w:hAnsi="Times New Roman"/>
                <w:spacing w:val="23"/>
                <w:sz w:val="24"/>
                <w:szCs w:val="24"/>
              </w:rPr>
              <w:t xml:space="preserve"> </w:t>
            </w:r>
            <w:r w:rsidRPr="00065F18">
              <w:rPr>
                <w:rFonts w:ascii="Times New Roman" w:eastAsia="Times New Roman" w:hAnsi="Times New Roman"/>
                <w:sz w:val="24"/>
                <w:szCs w:val="24"/>
              </w:rPr>
              <w:t>Америки</w:t>
            </w:r>
          </w:p>
        </w:tc>
      </w:tr>
    </w:tbl>
    <w:p w:rsidR="00BB0DBB" w:rsidRPr="00065F18" w:rsidRDefault="00BB0DBB" w:rsidP="00BB0DBB">
      <w:pPr>
        <w:widowControl w:val="0"/>
        <w:tabs>
          <w:tab w:val="left" w:pos="426"/>
          <w:tab w:val="left" w:pos="851"/>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(перелік</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осіб,</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яких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застосовано</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санкції,</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визначається</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The</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Office</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of</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Foreign</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Assets</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Control</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of</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the</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US</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Department</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of</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the</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Treasury);</w:t>
      </w:r>
    </w:p>
    <w:p w:rsidR="00BB0DBB" w:rsidRPr="00065F18" w:rsidRDefault="00BB0DBB" w:rsidP="00CA1488">
      <w:pPr>
        <w:widowControl w:val="0"/>
        <w:numPr>
          <w:ilvl w:val="2"/>
          <w:numId w:val="6"/>
        </w:numPr>
        <w:tabs>
          <w:tab w:val="left" w:pos="426"/>
          <w:tab w:val="left" w:pos="851"/>
          <w:tab w:val="left" w:pos="19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учасника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кінцевого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бенефіціарного власника Споживача, та/або товарів чи послуг Споживача застосовано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обмеження (санкції) інших, ніж OFAC, державних органів США, режим дотримання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може</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бути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порушено</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виконанням Договору;</w:t>
      </w:r>
    </w:p>
    <w:p w:rsidR="00BB0DBB" w:rsidRPr="00065F18" w:rsidRDefault="00BB0DBB" w:rsidP="00CA1488">
      <w:pPr>
        <w:widowControl w:val="0"/>
        <w:numPr>
          <w:ilvl w:val="2"/>
          <w:numId w:val="6"/>
        </w:numPr>
        <w:tabs>
          <w:tab w:val="left" w:pos="85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Споживача, та/або учасника Споживача, та/або кінцевого бенефіціарного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власника</w:t>
      </w:r>
      <w:r w:rsidRPr="00065F18">
        <w:rPr>
          <w:rFonts w:ascii="Times New Roman" w:eastAsia="Times New Roman" w:hAnsi="Times New Roman"/>
          <w:spacing w:val="-17"/>
          <w:sz w:val="24"/>
          <w:szCs w:val="24"/>
        </w:rPr>
        <w:t xml:space="preserve"> </w:t>
      </w:r>
      <w:r w:rsidRPr="00065F18">
        <w:rPr>
          <w:rFonts w:ascii="Times New Roman" w:eastAsia="Times New Roman" w:hAnsi="Times New Roman"/>
          <w:sz w:val="24"/>
          <w:szCs w:val="24"/>
        </w:rPr>
        <w:t>Споживача</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внесено</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списку</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санкцій</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Європейського</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Союзу</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(Consolidated</w:t>
      </w:r>
      <w:r w:rsidRPr="00065F18">
        <w:rPr>
          <w:rFonts w:ascii="Times New Roman" w:eastAsia="Times New Roman" w:hAnsi="Times New Roman"/>
          <w:spacing w:val="-16"/>
          <w:sz w:val="24"/>
          <w:szCs w:val="24"/>
        </w:rPr>
        <w:t xml:space="preserve"> </w:t>
      </w:r>
      <w:r w:rsidRPr="00065F18">
        <w:rPr>
          <w:rFonts w:ascii="Times New Roman" w:eastAsia="Times New Roman" w:hAnsi="Times New Roman"/>
          <w:sz w:val="24"/>
          <w:szCs w:val="24"/>
        </w:rPr>
        <w:t>list</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of</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persons,</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groups</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and</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entities</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subject</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to</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EU</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financial</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sanctions);</w:t>
      </w:r>
    </w:p>
    <w:p w:rsidR="00BB0DBB" w:rsidRPr="00065F18" w:rsidRDefault="00BB0DBB" w:rsidP="00CA1488">
      <w:pPr>
        <w:widowControl w:val="0"/>
        <w:numPr>
          <w:ilvl w:val="2"/>
          <w:numId w:val="6"/>
        </w:numPr>
        <w:tabs>
          <w:tab w:val="left" w:pos="85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Споживача, та/або учасника Споживача, та/або кінцевого бенефіціарного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w w:val="95"/>
          <w:sz w:val="24"/>
          <w:szCs w:val="24"/>
        </w:rPr>
        <w:t>власника Споживача внесено до списку санкцій Her Majesty’s Treasury Великої Британії</w:t>
      </w:r>
      <w:r w:rsidRPr="00065F18">
        <w:rPr>
          <w:rFonts w:ascii="Times New Roman" w:eastAsia="Times New Roman" w:hAnsi="Times New Roman"/>
          <w:spacing w:val="1"/>
          <w:w w:val="95"/>
          <w:sz w:val="24"/>
          <w:szCs w:val="24"/>
        </w:rPr>
        <w:t xml:space="preserve"> </w:t>
      </w:r>
      <w:r w:rsidRPr="00065F18">
        <w:rPr>
          <w:rFonts w:ascii="Times New Roman" w:eastAsia="Times New Roman" w:hAnsi="Times New Roman"/>
          <w:sz w:val="24"/>
          <w:szCs w:val="24"/>
        </w:rPr>
        <w:t>(список осіб, включених до Consolidated list of financial sanctions targets in the UK та до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List of persons subject to restrictive measures in view of Russia’s actions destabilising the</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 xml:space="preserve">situation in Ukraine, що ведеться the UK Office of </w:t>
      </w:r>
      <w:r w:rsidRPr="00065F18">
        <w:rPr>
          <w:rFonts w:ascii="Times New Roman" w:eastAsia="Times New Roman" w:hAnsi="Times New Roman"/>
          <w:sz w:val="24"/>
          <w:szCs w:val="24"/>
        </w:rPr>
        <w:lastRenderedPageBreak/>
        <w:t>Financial Sanctions Implementation</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(OFSI)</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of</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the</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Her</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Majesty’s</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Treasury);</w:t>
      </w:r>
    </w:p>
    <w:p w:rsidR="00BB0DBB" w:rsidRPr="00065F18" w:rsidRDefault="00BB0DBB" w:rsidP="00CA1488">
      <w:pPr>
        <w:widowControl w:val="0"/>
        <w:numPr>
          <w:ilvl w:val="2"/>
          <w:numId w:val="6"/>
        </w:numPr>
        <w:tabs>
          <w:tab w:val="left" w:pos="851"/>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Споживача, та/або учасника Споживача, та/або кінцевого бенефіціарного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власника Споживача внесено до списку санкцій Ради Безпеки ООН (зведений список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Безпеки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Організації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Об’єднаних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Націй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(Consolidated</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United</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Nations</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Security Council Sanctions List), до якого включено фізичних та юридичних осіб, 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застосо</w:t>
      </w:r>
      <w:r w:rsidRPr="00065F18">
        <w:rPr>
          <w:rFonts w:ascii="Times New Roman" w:eastAsia="Times New Roman" w:hAnsi="Times New Roman"/>
          <w:sz w:val="24"/>
          <w:szCs w:val="24"/>
          <w:u w:val="single"/>
        </w:rPr>
        <w:t>в</w:t>
      </w:r>
      <w:r w:rsidRPr="00065F18">
        <w:rPr>
          <w:rFonts w:ascii="Times New Roman" w:eastAsia="Times New Roman" w:hAnsi="Times New Roman"/>
          <w:sz w:val="24"/>
          <w:szCs w:val="24"/>
        </w:rPr>
        <w:t>ано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санкційні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заходи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Ради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Безпеки ООН).</w:t>
      </w:r>
    </w:p>
    <w:p w:rsidR="00BB0DBB" w:rsidRPr="00065F18" w:rsidRDefault="00BB0DBB" w:rsidP="00CA1488">
      <w:pPr>
        <w:widowControl w:val="0"/>
        <w:numPr>
          <w:ilvl w:val="1"/>
          <w:numId w:val="5"/>
        </w:numPr>
        <w:tabs>
          <w:tab w:val="left" w:pos="851"/>
          <w:tab w:val="left" w:pos="168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право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односторонньому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порядку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відмовитися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виконання 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та/або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розірвати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якщо:</w:t>
      </w:r>
    </w:p>
    <w:p w:rsidR="00BB0DBB" w:rsidRPr="00065F18" w:rsidRDefault="00BB0DBB" w:rsidP="00CA1488">
      <w:pPr>
        <w:widowControl w:val="0"/>
        <w:numPr>
          <w:ilvl w:val="2"/>
          <w:numId w:val="5"/>
        </w:numPr>
        <w:tabs>
          <w:tab w:val="left" w:pos="709"/>
          <w:tab w:val="left" w:pos="851"/>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Споживача, та/або учасника Споживача, та/або кінцевого бенефіціарного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власника Споживача внесено до списку санкцій Ради національної безпеки і оборони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(перелік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осіб,</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рішеннями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національної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безпеки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введеними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указами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Президента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застосовано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персональні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спеціальні економічні та інші обмежувальні заходи (санкції) відповідно до статті 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Закону України “Про санкції”), якщо виконання Договору суперечитиме дотриманню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національної</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безпеки 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p>
    <w:p w:rsidR="00BB0DBB" w:rsidRPr="00065F18" w:rsidRDefault="00BB0DBB" w:rsidP="00CA1488">
      <w:pPr>
        <w:widowControl w:val="0"/>
        <w:numPr>
          <w:ilvl w:val="2"/>
          <w:numId w:val="5"/>
        </w:numPr>
        <w:tabs>
          <w:tab w:val="left" w:pos="709"/>
          <w:tab w:val="left" w:pos="851"/>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щодо товарів та/або послуг за Договором та/або щодо виконання інших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 Договору рішеннями Ради національної безпеки і оборони України, введеними в</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дію указами Президента України, застосовано персональні спеціальні економічні 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обмежувальні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заходи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відповідно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статті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України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суперечитиме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дотриманню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санкцій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національної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безпеки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 оборони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України.</w:t>
      </w:r>
    </w:p>
    <w:p w:rsidR="00BB0DBB" w:rsidRPr="00065F18" w:rsidRDefault="00BB0DBB" w:rsidP="00CA1488">
      <w:pPr>
        <w:widowControl w:val="0"/>
        <w:numPr>
          <w:ilvl w:val="1"/>
          <w:numId w:val="5"/>
        </w:numPr>
        <w:tabs>
          <w:tab w:val="left" w:pos="709"/>
          <w:tab w:val="left" w:pos="851"/>
          <w:tab w:val="left" w:pos="1560"/>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час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їхні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афілійовані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особи,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працівники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уповноважені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представники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виплачують,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пропонують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w:t>
      </w:r>
      <w:r w:rsidRPr="00065F18">
        <w:rPr>
          <w:rFonts w:ascii="Times New Roman" w:eastAsia="Times New Roman" w:hAnsi="Times New Roman"/>
          <w:sz w:val="24"/>
          <w:szCs w:val="24"/>
          <w:u w:val="single"/>
        </w:rPr>
        <w:t>п</w:t>
      </w:r>
      <w:r w:rsidRPr="00065F18">
        <w:rPr>
          <w:rFonts w:ascii="Times New Roman" w:eastAsia="Times New Roman" w:hAnsi="Times New Roman"/>
          <w:sz w:val="24"/>
          <w:szCs w:val="24"/>
        </w:rPr>
        <w:t>латити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дозволяють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виплату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будь-яких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грошових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коштів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цінностей, прямо або опосередковано, будь-яким особам для впливу на дії чи рішення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цих осіб з метою отримання яких-небудь неправомірних переваг чи досягнення інших</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неправомірних цілей.</w:t>
      </w:r>
    </w:p>
    <w:p w:rsidR="00BB0DBB" w:rsidRPr="00065F18" w:rsidRDefault="00BB0DBB" w:rsidP="00CA1488">
      <w:pPr>
        <w:widowControl w:val="0"/>
        <w:numPr>
          <w:ilvl w:val="1"/>
          <w:numId w:val="5"/>
        </w:numPr>
        <w:tabs>
          <w:tab w:val="left" w:pos="709"/>
          <w:tab w:val="left" w:pos="851"/>
          <w:tab w:val="left" w:pos="1631"/>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час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своїх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їхні</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афілійовані особи, працівники або уповноважені представники не вчиняють дії, 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можуть кваліфікуватися як надання/отримання грошових коштів або іншого майна,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переваг,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пільг,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нематеріальних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активів,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будь-яких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переваг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нематеріального чи негрошового характеру, які обіцяють, пропонують, надають 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одержують без законних на те підстав, а також дії, що порушують вимоги чинного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законодавства та міжнародних актів про протидію легалізації (відмиванню) доходів,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одержаних злочинним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шляхом.</w:t>
      </w:r>
    </w:p>
    <w:p w:rsidR="00BB0DBB" w:rsidRPr="00065F18" w:rsidRDefault="00BB0DBB" w:rsidP="00CA1488">
      <w:pPr>
        <w:widowControl w:val="0"/>
        <w:numPr>
          <w:ilvl w:val="1"/>
          <w:numId w:val="5"/>
        </w:numPr>
        <w:tabs>
          <w:tab w:val="left" w:pos="709"/>
          <w:tab w:val="left" w:pos="851"/>
          <w:tab w:val="left" w:pos="1545"/>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w w:val="95"/>
          <w:sz w:val="24"/>
          <w:szCs w:val="24"/>
        </w:rPr>
        <w:t>Кожна із Сторін цього Договору відмовляється від стимулювання будь-яким</w:t>
      </w:r>
      <w:r w:rsidRPr="00065F18">
        <w:rPr>
          <w:rFonts w:ascii="Times New Roman" w:eastAsia="Times New Roman" w:hAnsi="Times New Roman"/>
          <w:spacing w:val="1"/>
          <w:w w:val="95"/>
          <w:sz w:val="24"/>
          <w:szCs w:val="24"/>
        </w:rPr>
        <w:t xml:space="preserve"> </w:t>
      </w:r>
      <w:r w:rsidRPr="00065F18">
        <w:rPr>
          <w:rFonts w:ascii="Times New Roman" w:eastAsia="Times New Roman" w:hAnsi="Times New Roman"/>
          <w:sz w:val="24"/>
          <w:szCs w:val="24"/>
        </w:rPr>
        <w:t>чином представників іншої Сторони, у тому числі шляхом надання грошових сум,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подарунків,</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pacing w:val="-1"/>
          <w:sz w:val="24"/>
          <w:szCs w:val="24"/>
        </w:rPr>
        <w:t>безоплатного</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pacing w:val="-1"/>
          <w:sz w:val="24"/>
          <w:szCs w:val="24"/>
        </w:rPr>
        <w:t>виконання</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робіт</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z w:val="24"/>
          <w:szCs w:val="24"/>
        </w:rPr>
        <w:t>чи</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надання</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послуг</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тощо,</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z w:val="24"/>
          <w:szCs w:val="24"/>
        </w:rPr>
        <w:t>перерахованими</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у цьому пункті способами, що ставлять представника в певну залежність і спрямовані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забезпечення</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виконання</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цим</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представником</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будь-яких</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дій</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користь</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стимулюючої</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його Сторони.</w:t>
      </w:r>
    </w:p>
    <w:p w:rsidR="00BB0DBB" w:rsidRPr="00065F18" w:rsidRDefault="00BB0DBB" w:rsidP="00BB0DBB">
      <w:pPr>
        <w:widowControl w:val="0"/>
        <w:tabs>
          <w:tab w:val="left" w:pos="567"/>
          <w:tab w:val="left" w:pos="709"/>
          <w:tab w:val="left" w:pos="1134"/>
          <w:tab w:val="left" w:pos="2268"/>
          <w:tab w:val="left" w:pos="2410"/>
          <w:tab w:val="left" w:pos="2977"/>
          <w:tab w:val="left" w:pos="3663"/>
        </w:tabs>
        <w:autoSpaceDE w:val="0"/>
        <w:autoSpaceDN w:val="0"/>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13.</w:t>
      </w:r>
      <w:r w:rsidRPr="00065F18">
        <w:rPr>
          <w:rFonts w:ascii="Times New Roman" w:eastAsia="Times New Roman" w:hAnsi="Times New Roman"/>
          <w:b/>
          <w:bCs/>
          <w:sz w:val="24"/>
          <w:szCs w:val="24"/>
        </w:rPr>
        <w:t>Строк</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дії</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Договору</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та</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інші</w:t>
      </w:r>
      <w:r w:rsidRPr="00065F18">
        <w:rPr>
          <w:rFonts w:ascii="Times New Roman" w:eastAsia="Times New Roman" w:hAnsi="Times New Roman"/>
          <w:b/>
          <w:bCs/>
          <w:spacing w:val="-4"/>
          <w:sz w:val="24"/>
          <w:szCs w:val="24"/>
        </w:rPr>
        <w:t xml:space="preserve"> </w:t>
      </w:r>
      <w:r w:rsidRPr="00065F18">
        <w:rPr>
          <w:rFonts w:ascii="Times New Roman" w:eastAsia="Times New Roman" w:hAnsi="Times New Roman"/>
          <w:b/>
          <w:bCs/>
          <w:sz w:val="24"/>
          <w:szCs w:val="24"/>
        </w:rPr>
        <w:t>умови.</w:t>
      </w:r>
    </w:p>
    <w:p w:rsidR="00BB0DBB" w:rsidRPr="00065F18" w:rsidRDefault="00BB0DBB" w:rsidP="00CA1488">
      <w:pPr>
        <w:widowControl w:val="0"/>
        <w:numPr>
          <w:ilvl w:val="1"/>
          <w:numId w:val="4"/>
        </w:numPr>
        <w:tabs>
          <w:tab w:val="left" w:pos="709"/>
          <w:tab w:val="left" w:pos="3828"/>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Даний Договір набирає чинності з «01» січня 2024 року і діє в частині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поставки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газу</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«15»</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квітня</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2024</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року</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(включно),</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а</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0"/>
          <w:sz w:val="24"/>
          <w:szCs w:val="24"/>
        </w:rPr>
        <w:t xml:space="preserve"> </w:t>
      </w:r>
      <w:r w:rsidRPr="00065F18">
        <w:rPr>
          <w:rFonts w:ascii="Times New Roman" w:eastAsia="Times New Roman" w:hAnsi="Times New Roman"/>
          <w:sz w:val="24"/>
          <w:szCs w:val="24"/>
        </w:rPr>
        <w:t>частині</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розрахунків</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повного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їх виконання. Продовження або припинення Договору можливе за взаємною згодою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шляхом підписання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додаткової угоди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 Договору.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Цей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може</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підписаний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шляхом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накладання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кваліфікованого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електронного підпису (КЕП)/удосконаленого електронного підпису (УЕП), відбитків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електронної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печатки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наявності)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використанням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сервісів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обміну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електронними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документами.</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Сторони,</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підписуючи</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підтверджують,</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визнають</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форми</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електронних</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документів,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будуть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укладатись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час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дотриманням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вимог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реєстрації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кваліфікованого/удосконаленого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електронного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підпису (далі – КЕП/УЕП) та печатки (за наявності) засобами телекомунікаційного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pacing w:val="-1"/>
          <w:sz w:val="24"/>
          <w:szCs w:val="24"/>
        </w:rPr>
        <w:t>зв’язку,</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pacing w:val="-1"/>
          <w:sz w:val="24"/>
          <w:szCs w:val="24"/>
        </w:rPr>
        <w:t>підписані</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pacing w:val="-1"/>
          <w:sz w:val="24"/>
          <w:szCs w:val="24"/>
        </w:rPr>
        <w:t>з</w:t>
      </w:r>
      <w:r w:rsidRPr="00065F18">
        <w:rPr>
          <w:rFonts w:ascii="Times New Roman" w:eastAsia="Times New Roman" w:hAnsi="Times New Roman"/>
          <w:spacing w:val="-15"/>
          <w:sz w:val="24"/>
          <w:szCs w:val="24"/>
        </w:rPr>
        <w:t xml:space="preserve"> </w:t>
      </w:r>
      <w:r w:rsidRPr="00065F18">
        <w:rPr>
          <w:rFonts w:ascii="Times New Roman" w:eastAsia="Times New Roman" w:hAnsi="Times New Roman"/>
          <w:spacing w:val="-1"/>
          <w:sz w:val="24"/>
          <w:szCs w:val="24"/>
        </w:rPr>
        <w:t>використанням</w:t>
      </w:r>
      <w:r w:rsidRPr="00065F18">
        <w:rPr>
          <w:rFonts w:ascii="Times New Roman" w:eastAsia="Times New Roman" w:hAnsi="Times New Roman"/>
          <w:spacing w:val="-14"/>
          <w:sz w:val="24"/>
          <w:szCs w:val="24"/>
        </w:rPr>
        <w:t xml:space="preserve"> </w:t>
      </w:r>
      <w:r w:rsidRPr="00065F18">
        <w:rPr>
          <w:rFonts w:ascii="Times New Roman" w:eastAsia="Times New Roman" w:hAnsi="Times New Roman"/>
          <w:spacing w:val="-1"/>
          <w:sz w:val="24"/>
          <w:szCs w:val="24"/>
        </w:rPr>
        <w:t>спеціалізованих</w:t>
      </w:r>
      <w:r w:rsidRPr="00065F18">
        <w:rPr>
          <w:rFonts w:ascii="Times New Roman" w:eastAsia="Times New Roman" w:hAnsi="Times New Roman"/>
          <w:spacing w:val="-8"/>
          <w:sz w:val="24"/>
          <w:szCs w:val="24"/>
        </w:rPr>
        <w:t xml:space="preserve"> </w:t>
      </w:r>
      <w:r w:rsidRPr="00065F18">
        <w:rPr>
          <w:rFonts w:ascii="Times New Roman" w:eastAsia="Times New Roman" w:hAnsi="Times New Roman"/>
          <w:sz w:val="24"/>
          <w:szCs w:val="24"/>
        </w:rPr>
        <w:t>програмних</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рішень,</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зокрема,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але</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63"/>
          <w:sz w:val="24"/>
          <w:szCs w:val="24"/>
        </w:rPr>
        <w:t xml:space="preserve"> </w:t>
      </w:r>
      <w:r w:rsidRPr="00065F18">
        <w:rPr>
          <w:rFonts w:ascii="Times New Roman" w:eastAsia="Times New Roman" w:hAnsi="Times New Roman"/>
          <w:sz w:val="24"/>
          <w:szCs w:val="24"/>
        </w:rPr>
        <w:t>виключно,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системи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обміну електронним</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документами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«M.E.Doc»,</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«ВЧАСНО».</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Перелік документів, які Сторони можуть укладати в електронній формі в тому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числі,</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але</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не</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виключно:</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цей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додаткові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угоди,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укладаються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період</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дії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передбачають внесення будь-яких змін до його умов, додатки до Договору/додаткових</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угод;</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б) акти приймання-передачі природного газу;</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в) рахунки-фактури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(рахунки)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оплату;</w:t>
      </w:r>
    </w:p>
    <w:p w:rsidR="00BB0DBB" w:rsidRPr="00065F18" w:rsidRDefault="00BB0DBB" w:rsidP="00BB0DBB">
      <w:pPr>
        <w:widowControl w:val="0"/>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lastRenderedPageBreak/>
        <w:t>г)</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листи,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заяви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інші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документи,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які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мають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або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можуть</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подаватися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Сторонами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метою виконання</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Цей Договір складений у двох примірниках – по одному для кожної із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які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мають</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однакову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юридичну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силу.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Визнання окремих положень цього Договору недійсними, не тягне за собою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визнання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недійсним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цілому.</w:t>
      </w:r>
    </w:p>
    <w:p w:rsidR="00BB0DBB" w:rsidRPr="00065F18" w:rsidRDefault="00BB0DBB" w:rsidP="00CA1488">
      <w:pPr>
        <w:widowControl w:val="0"/>
        <w:numPr>
          <w:ilvl w:val="1"/>
          <w:numId w:val="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Сторони погодили такий порядок внесення змін до цього Договору: усі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зміни і доповнення до цього Договору оформлюються письмово у формі додаткової</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уго</w:t>
      </w:r>
      <w:r w:rsidRPr="00065F18">
        <w:rPr>
          <w:rFonts w:ascii="Times New Roman" w:eastAsia="Times New Roman" w:hAnsi="Times New Roman"/>
          <w:sz w:val="24"/>
          <w:szCs w:val="24"/>
          <w:u w:val="single"/>
        </w:rPr>
        <w:t>д</w:t>
      </w:r>
      <w:r w:rsidRPr="00065F18">
        <w:rPr>
          <w:rFonts w:ascii="Times New Roman" w:eastAsia="Times New Roman" w:hAnsi="Times New Roman"/>
          <w:sz w:val="24"/>
          <w:szCs w:val="24"/>
        </w:rPr>
        <w:t>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внесення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підписуються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уповноваженими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представниками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крім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випадків,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зазначених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пунктах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13.4</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13.5</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4"/>
        </w:numPr>
        <w:tabs>
          <w:tab w:val="left" w:pos="567"/>
          <w:tab w:val="left" w:pos="1574"/>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Сторони зобов'язуються повідомляти одна одну рекомендованим листом з</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повідомленням про зміни власних платіжних реквізитів, ЕІС-коду, адреси, номерів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телефонів,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факсів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п'ятиденний</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строк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дня</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виникнення</w:t>
      </w:r>
      <w:r w:rsidRPr="00065F18">
        <w:rPr>
          <w:rFonts w:ascii="Times New Roman" w:eastAsia="Times New Roman" w:hAnsi="Times New Roman"/>
          <w:spacing w:val="-4"/>
          <w:sz w:val="24"/>
          <w:szCs w:val="24"/>
        </w:rPr>
        <w:t xml:space="preserve"> </w:t>
      </w:r>
      <w:r w:rsidRPr="00065F18">
        <w:rPr>
          <w:rFonts w:ascii="Times New Roman" w:eastAsia="Times New Roman" w:hAnsi="Times New Roman"/>
          <w:sz w:val="24"/>
          <w:szCs w:val="24"/>
        </w:rPr>
        <w:t>відповідних змін.</w:t>
      </w:r>
    </w:p>
    <w:p w:rsidR="00BB0DBB" w:rsidRPr="00065F18" w:rsidRDefault="00BB0DBB" w:rsidP="00CA1488">
      <w:pPr>
        <w:widowControl w:val="0"/>
        <w:numPr>
          <w:ilvl w:val="1"/>
          <w:numId w:val="4"/>
        </w:numPr>
        <w:tabs>
          <w:tab w:val="left" w:pos="567"/>
          <w:tab w:val="left" w:pos="1636"/>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Постачальник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має</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статус</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податку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прибуток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загальних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підставах, передбачених Податковим кодексом України, а також є платником податку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додану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вартість.</w:t>
      </w:r>
    </w:p>
    <w:p w:rsidR="00BB0DBB" w:rsidRPr="00065F18" w:rsidRDefault="00BB0DBB" w:rsidP="00BB0DBB">
      <w:pPr>
        <w:widowControl w:val="0"/>
        <w:tabs>
          <w:tab w:val="left" w:pos="567"/>
          <w:tab w:val="left" w:pos="3130"/>
          <w:tab w:val="left" w:pos="9251"/>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платником</w:t>
      </w:r>
      <w:r w:rsidRPr="00065F18">
        <w:rPr>
          <w:rFonts w:ascii="Times New Roman" w:eastAsia="Times New Roman" w:hAnsi="Times New Roman"/>
          <w:spacing w:val="-3"/>
          <w:sz w:val="24"/>
          <w:szCs w:val="24"/>
        </w:rPr>
        <w:t xml:space="preserve"> </w:t>
      </w:r>
      <w:r w:rsidRPr="00065F18">
        <w:rPr>
          <w:rFonts w:ascii="Times New Roman" w:eastAsia="Times New Roman" w:hAnsi="Times New Roman"/>
          <w:sz w:val="24"/>
          <w:szCs w:val="24"/>
        </w:rPr>
        <w:t>податку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6"/>
          <w:sz w:val="24"/>
          <w:szCs w:val="24"/>
        </w:rPr>
        <w:t xml:space="preserve"> </w:t>
      </w:r>
      <w:r w:rsidRPr="00065F18">
        <w:rPr>
          <w:rFonts w:ascii="Times New Roman" w:eastAsia="Times New Roman" w:hAnsi="Times New Roman"/>
          <w:sz w:val="24"/>
          <w:szCs w:val="24"/>
        </w:rPr>
        <w:t>додану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вартість</w:t>
      </w:r>
      <w:r w:rsidRPr="00065F18">
        <w:rPr>
          <w:rFonts w:ascii="Times New Roman" w:eastAsia="Times New Roman" w:hAnsi="Times New Roman"/>
          <w:spacing w:val="-5"/>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z w:val="24"/>
          <w:szCs w:val="24"/>
          <w:u w:val="single"/>
        </w:rPr>
        <w:tab/>
      </w:r>
      <w:r w:rsidRPr="00065F18">
        <w:rPr>
          <w:rFonts w:ascii="Times New Roman" w:eastAsia="Times New Roman" w:hAnsi="Times New Roman"/>
          <w:sz w:val="24"/>
          <w:szCs w:val="24"/>
        </w:rPr>
        <w:t>статус</w:t>
      </w:r>
    </w:p>
    <w:p w:rsidR="00BB0DBB" w:rsidRPr="00065F18" w:rsidRDefault="00BB0DBB" w:rsidP="00BB0DBB">
      <w:pPr>
        <w:widowControl w:val="0"/>
        <w:tabs>
          <w:tab w:val="left" w:pos="567"/>
          <w:tab w:val="left" w:pos="6394"/>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w:t>
      </w:r>
      <w:r w:rsidRPr="00065F18">
        <w:rPr>
          <w:rFonts w:ascii="Times New Roman" w:eastAsia="Times New Roman" w:hAnsi="Times New Roman"/>
          <w:b/>
          <w:i/>
          <w:sz w:val="24"/>
          <w:szCs w:val="24"/>
        </w:rPr>
        <w:t>є/</w:t>
      </w:r>
      <w:r w:rsidRPr="00065F18">
        <w:rPr>
          <w:rFonts w:ascii="Times New Roman" w:eastAsia="Times New Roman" w:hAnsi="Times New Roman"/>
          <w:b/>
          <w:i/>
          <w:spacing w:val="-4"/>
          <w:sz w:val="24"/>
          <w:szCs w:val="24"/>
        </w:rPr>
        <w:t xml:space="preserve"> </w:t>
      </w:r>
      <w:r w:rsidRPr="00065F18">
        <w:rPr>
          <w:rFonts w:ascii="Times New Roman" w:eastAsia="Times New Roman" w:hAnsi="Times New Roman"/>
          <w:b/>
          <w:i/>
          <w:sz w:val="24"/>
          <w:szCs w:val="24"/>
        </w:rPr>
        <w:t>не</w:t>
      </w:r>
      <w:r w:rsidRPr="00065F18">
        <w:rPr>
          <w:rFonts w:ascii="Times New Roman" w:eastAsia="Times New Roman" w:hAnsi="Times New Roman"/>
          <w:b/>
          <w:i/>
          <w:spacing w:val="-1"/>
          <w:sz w:val="24"/>
          <w:szCs w:val="24"/>
        </w:rPr>
        <w:t xml:space="preserve"> </w:t>
      </w:r>
      <w:r w:rsidRPr="00065F18">
        <w:rPr>
          <w:rFonts w:ascii="Times New Roman" w:eastAsia="Times New Roman" w:hAnsi="Times New Roman"/>
          <w:b/>
          <w:i/>
          <w:sz w:val="24"/>
          <w:szCs w:val="24"/>
        </w:rPr>
        <w:t>є,</w:t>
      </w:r>
      <w:r w:rsidRPr="00065F18">
        <w:rPr>
          <w:rFonts w:ascii="Times New Roman" w:eastAsia="Times New Roman" w:hAnsi="Times New Roman"/>
          <w:b/>
          <w:i/>
          <w:spacing w:val="3"/>
          <w:sz w:val="24"/>
          <w:szCs w:val="24"/>
        </w:rPr>
        <w:t xml:space="preserve"> </w:t>
      </w:r>
      <w:r w:rsidRPr="00065F18">
        <w:rPr>
          <w:rFonts w:ascii="Times New Roman" w:eastAsia="Times New Roman" w:hAnsi="Times New Roman"/>
          <w:b/>
          <w:i/>
          <w:sz w:val="24"/>
          <w:szCs w:val="24"/>
        </w:rPr>
        <w:t>потрібне</w:t>
      </w:r>
      <w:r w:rsidRPr="00065F18">
        <w:rPr>
          <w:rFonts w:ascii="Times New Roman" w:eastAsia="Times New Roman" w:hAnsi="Times New Roman"/>
          <w:b/>
          <w:i/>
          <w:spacing w:val="-6"/>
          <w:sz w:val="24"/>
          <w:szCs w:val="24"/>
        </w:rPr>
        <w:t xml:space="preserve"> </w:t>
      </w:r>
      <w:r w:rsidRPr="00065F18">
        <w:rPr>
          <w:rFonts w:ascii="Times New Roman" w:eastAsia="Times New Roman" w:hAnsi="Times New Roman"/>
          <w:b/>
          <w:i/>
          <w:sz w:val="24"/>
          <w:szCs w:val="24"/>
        </w:rPr>
        <w:t>зазначити</w:t>
      </w:r>
      <w:r w:rsidRPr="00065F18">
        <w:rPr>
          <w:rFonts w:ascii="Times New Roman" w:eastAsia="Times New Roman" w:hAnsi="Times New Roman"/>
          <w:sz w:val="24"/>
          <w:szCs w:val="24"/>
        </w:rPr>
        <w:t>)</w:t>
      </w:r>
      <w:r w:rsidRPr="00065F18">
        <w:rPr>
          <w:rFonts w:ascii="Times New Roman" w:eastAsia="Times New Roman" w:hAnsi="Times New Roman"/>
          <w:sz w:val="24"/>
          <w:szCs w:val="24"/>
        </w:rPr>
        <w:tab/>
        <w:t>(</w:t>
      </w:r>
      <w:r w:rsidRPr="00065F18">
        <w:rPr>
          <w:rFonts w:ascii="Times New Roman" w:eastAsia="Times New Roman" w:hAnsi="Times New Roman"/>
          <w:b/>
          <w:i/>
          <w:sz w:val="24"/>
          <w:szCs w:val="24"/>
        </w:rPr>
        <w:t>має/</w:t>
      </w:r>
      <w:r w:rsidRPr="00065F18">
        <w:rPr>
          <w:rFonts w:ascii="Times New Roman" w:eastAsia="Times New Roman" w:hAnsi="Times New Roman"/>
          <w:b/>
          <w:i/>
          <w:spacing w:val="-3"/>
          <w:sz w:val="24"/>
          <w:szCs w:val="24"/>
        </w:rPr>
        <w:t xml:space="preserve"> </w:t>
      </w:r>
      <w:r w:rsidRPr="00065F18">
        <w:rPr>
          <w:rFonts w:ascii="Times New Roman" w:eastAsia="Times New Roman" w:hAnsi="Times New Roman"/>
          <w:b/>
          <w:i/>
          <w:sz w:val="24"/>
          <w:szCs w:val="24"/>
        </w:rPr>
        <w:t>не</w:t>
      </w:r>
      <w:r w:rsidRPr="00065F18">
        <w:rPr>
          <w:rFonts w:ascii="Times New Roman" w:eastAsia="Times New Roman" w:hAnsi="Times New Roman"/>
          <w:b/>
          <w:i/>
          <w:spacing w:val="-7"/>
          <w:sz w:val="24"/>
          <w:szCs w:val="24"/>
        </w:rPr>
        <w:t xml:space="preserve"> </w:t>
      </w:r>
      <w:r w:rsidRPr="00065F18">
        <w:rPr>
          <w:rFonts w:ascii="Times New Roman" w:eastAsia="Times New Roman" w:hAnsi="Times New Roman"/>
          <w:b/>
          <w:i/>
          <w:sz w:val="24"/>
          <w:szCs w:val="24"/>
        </w:rPr>
        <w:t>має,</w:t>
      </w:r>
      <w:r w:rsidRPr="00065F18">
        <w:rPr>
          <w:rFonts w:ascii="Times New Roman" w:eastAsia="Times New Roman" w:hAnsi="Times New Roman"/>
          <w:b/>
          <w:i/>
          <w:spacing w:val="3"/>
          <w:sz w:val="24"/>
          <w:szCs w:val="24"/>
        </w:rPr>
        <w:t xml:space="preserve"> </w:t>
      </w:r>
      <w:r w:rsidRPr="00065F18">
        <w:rPr>
          <w:rFonts w:ascii="Times New Roman" w:eastAsia="Times New Roman" w:hAnsi="Times New Roman"/>
          <w:b/>
          <w:i/>
          <w:sz w:val="24"/>
          <w:szCs w:val="24"/>
        </w:rPr>
        <w:t>потрібне</w:t>
      </w:r>
      <w:r w:rsidRPr="00065F18">
        <w:rPr>
          <w:rFonts w:ascii="Times New Roman" w:eastAsia="Times New Roman" w:hAnsi="Times New Roman"/>
          <w:b/>
          <w:i/>
          <w:spacing w:val="-6"/>
          <w:sz w:val="24"/>
          <w:szCs w:val="24"/>
        </w:rPr>
        <w:t xml:space="preserve"> </w:t>
      </w:r>
      <w:r w:rsidRPr="00065F18">
        <w:rPr>
          <w:rFonts w:ascii="Times New Roman" w:eastAsia="Times New Roman" w:hAnsi="Times New Roman"/>
          <w:b/>
          <w:i/>
          <w:sz w:val="24"/>
          <w:szCs w:val="24"/>
        </w:rPr>
        <w:t>зазначити</w:t>
      </w:r>
      <w:r w:rsidRPr="00065F18">
        <w:rPr>
          <w:rFonts w:ascii="Times New Roman" w:eastAsia="Times New Roman" w:hAnsi="Times New Roman"/>
          <w:sz w:val="24"/>
          <w:szCs w:val="24"/>
        </w:rPr>
        <w:t>)</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платника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податку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прибуток</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загальних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умовах,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передбачених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Податковим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кодексом України.</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разі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будь-яких</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змін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статусі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платника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податків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Сторони</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зобов'язані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повідомити одна одну про такі зміни протягом трьох робочих днів з дати таких змін</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рекомендова</w:t>
      </w:r>
      <w:r w:rsidRPr="00065F18">
        <w:rPr>
          <w:rFonts w:ascii="Times New Roman" w:eastAsia="Times New Roman" w:hAnsi="Times New Roman"/>
          <w:sz w:val="24"/>
          <w:szCs w:val="24"/>
          <w:u w:val="single"/>
        </w:rPr>
        <w:t>н</w:t>
      </w:r>
      <w:r w:rsidRPr="00065F18">
        <w:rPr>
          <w:rFonts w:ascii="Times New Roman" w:eastAsia="Times New Roman" w:hAnsi="Times New Roman"/>
          <w:sz w:val="24"/>
          <w:szCs w:val="24"/>
        </w:rPr>
        <w:t>им листом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з повідомленням.</w:t>
      </w:r>
    </w:p>
    <w:p w:rsidR="00BB0DBB" w:rsidRPr="00065F18" w:rsidRDefault="00BB0DBB" w:rsidP="00CA1488">
      <w:pPr>
        <w:widowControl w:val="0"/>
        <w:numPr>
          <w:ilvl w:val="1"/>
          <w:numId w:val="4"/>
        </w:numPr>
        <w:tabs>
          <w:tab w:val="left" w:pos="567"/>
          <w:tab w:val="left" w:pos="1550"/>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Цей</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Договір</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разом</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з</w:t>
      </w:r>
      <w:r w:rsidRPr="00065F18">
        <w:rPr>
          <w:rFonts w:ascii="Times New Roman" w:eastAsia="Times New Roman" w:hAnsi="Times New Roman"/>
          <w:spacing w:val="-13"/>
          <w:sz w:val="24"/>
          <w:szCs w:val="24"/>
        </w:rPr>
        <w:t xml:space="preserve"> </w:t>
      </w:r>
      <w:r w:rsidRPr="00065F18">
        <w:rPr>
          <w:rFonts w:ascii="Times New Roman" w:eastAsia="Times New Roman" w:hAnsi="Times New Roman"/>
          <w:sz w:val="24"/>
          <w:szCs w:val="24"/>
        </w:rPr>
        <w:t>усіма</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додатками</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7"/>
          <w:sz w:val="24"/>
          <w:szCs w:val="24"/>
        </w:rPr>
        <w:t xml:space="preserve"> </w:t>
      </w:r>
      <w:r w:rsidRPr="00065F18">
        <w:rPr>
          <w:rFonts w:ascii="Times New Roman" w:eastAsia="Times New Roman" w:hAnsi="Times New Roman"/>
          <w:sz w:val="24"/>
          <w:szCs w:val="24"/>
        </w:rPr>
        <w:t>доповненнями,</w:t>
      </w:r>
      <w:r w:rsidRPr="00065F18">
        <w:rPr>
          <w:rFonts w:ascii="Times New Roman" w:eastAsia="Times New Roman" w:hAnsi="Times New Roman"/>
          <w:spacing w:val="-9"/>
          <w:sz w:val="24"/>
          <w:szCs w:val="24"/>
        </w:rPr>
        <w:t xml:space="preserve"> </w:t>
      </w:r>
      <w:r w:rsidRPr="00065F18">
        <w:rPr>
          <w:rFonts w:ascii="Times New Roman" w:eastAsia="Times New Roman" w:hAnsi="Times New Roman"/>
          <w:sz w:val="24"/>
          <w:szCs w:val="24"/>
        </w:rPr>
        <w:t>складений</w:t>
      </w:r>
      <w:r w:rsidRPr="00065F18">
        <w:rPr>
          <w:rFonts w:ascii="Times New Roman" w:eastAsia="Times New Roman" w:hAnsi="Times New Roman"/>
          <w:spacing w:val="-11"/>
          <w:sz w:val="24"/>
          <w:szCs w:val="24"/>
        </w:rPr>
        <w:t xml:space="preserve"> </w:t>
      </w:r>
      <w:r w:rsidRPr="00065F18">
        <w:rPr>
          <w:rFonts w:ascii="Times New Roman" w:eastAsia="Times New Roman" w:hAnsi="Times New Roman"/>
          <w:sz w:val="24"/>
          <w:szCs w:val="24"/>
        </w:rPr>
        <w:t>за</w:t>
      </w:r>
      <w:r w:rsidRPr="00065F18">
        <w:rPr>
          <w:rFonts w:ascii="Times New Roman" w:eastAsia="Times New Roman" w:hAnsi="Times New Roman"/>
          <w:spacing w:val="-12"/>
          <w:sz w:val="24"/>
          <w:szCs w:val="24"/>
        </w:rPr>
        <w:t xml:space="preserve"> </w:t>
      </w:r>
      <w:r w:rsidRPr="00065F18">
        <w:rPr>
          <w:rFonts w:ascii="Times New Roman" w:eastAsia="Times New Roman" w:hAnsi="Times New Roman"/>
          <w:sz w:val="24"/>
          <w:szCs w:val="24"/>
        </w:rPr>
        <w:t>повного</w:t>
      </w:r>
      <w:r w:rsidRPr="00065F18">
        <w:rPr>
          <w:rFonts w:ascii="Times New Roman" w:eastAsia="Times New Roman" w:hAnsi="Times New Roman"/>
          <w:spacing w:val="-62"/>
          <w:sz w:val="24"/>
          <w:szCs w:val="24"/>
        </w:rPr>
        <w:t xml:space="preserve"> </w:t>
      </w:r>
      <w:r w:rsidRPr="00065F18">
        <w:rPr>
          <w:rFonts w:ascii="Times New Roman" w:eastAsia="Times New Roman" w:hAnsi="Times New Roman"/>
          <w:sz w:val="24"/>
          <w:szCs w:val="24"/>
        </w:rPr>
        <w:t>розуміння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Сторонами</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предмета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та</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Договору.</w:t>
      </w:r>
    </w:p>
    <w:p w:rsidR="00BB0DBB" w:rsidRPr="00065F18" w:rsidRDefault="00BB0DBB" w:rsidP="00BB0DBB">
      <w:pPr>
        <w:widowControl w:val="0"/>
        <w:tabs>
          <w:tab w:val="left" w:pos="567"/>
        </w:tabs>
        <w:autoSpaceDE w:val="0"/>
        <w:autoSpaceDN w:val="0"/>
        <w:spacing w:after="0" w:line="240" w:lineRule="auto"/>
        <w:jc w:val="both"/>
        <w:rPr>
          <w:rFonts w:ascii="Times New Roman" w:eastAsia="Times New Roman" w:hAnsi="Times New Roman"/>
          <w:sz w:val="24"/>
          <w:szCs w:val="24"/>
        </w:rPr>
      </w:pPr>
      <w:r w:rsidRPr="00065F18">
        <w:rPr>
          <w:rFonts w:ascii="Times New Roman" w:eastAsia="Times New Roman" w:hAnsi="Times New Roman"/>
          <w:sz w:val="24"/>
          <w:szCs w:val="24"/>
        </w:rPr>
        <w:t>Споживач розуміє та погоджується з тим,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 отримав повну,</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достовірну та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достатню</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інформацію,</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необхідну</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для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підписання</w:t>
      </w:r>
      <w:r w:rsidRPr="00065F18">
        <w:rPr>
          <w:rFonts w:ascii="Times New Roman" w:eastAsia="Times New Roman" w:hAnsi="Times New Roman"/>
          <w:spacing w:val="2"/>
          <w:sz w:val="24"/>
          <w:szCs w:val="24"/>
        </w:rPr>
        <w:t xml:space="preserve"> </w:t>
      </w:r>
      <w:r w:rsidRPr="00065F18">
        <w:rPr>
          <w:rFonts w:ascii="Times New Roman" w:eastAsia="Times New Roman" w:hAnsi="Times New Roman"/>
          <w:sz w:val="24"/>
          <w:szCs w:val="24"/>
        </w:rPr>
        <w:t>Договору.</w:t>
      </w:r>
    </w:p>
    <w:p w:rsidR="00BB0DBB" w:rsidRPr="00065F18" w:rsidRDefault="00BB0DBB" w:rsidP="00CA1488">
      <w:pPr>
        <w:widowControl w:val="0"/>
        <w:numPr>
          <w:ilvl w:val="1"/>
          <w:numId w:val="4"/>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065F18">
        <w:rPr>
          <w:rFonts w:ascii="Times New Roman" w:eastAsia="Times New Roman" w:hAnsi="Times New Roman"/>
          <w:sz w:val="24"/>
          <w:szCs w:val="24"/>
        </w:rPr>
        <w:t>Підписанням цього Договору Споживач підтверджує, що йому завчасно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Постачальником</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була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надана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повна</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інформація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і</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роз’яснення</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щодо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умов</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цього</w:t>
      </w:r>
      <w:r w:rsidRPr="00065F18">
        <w:rPr>
          <w:rFonts w:ascii="Times New Roman" w:eastAsia="Times New Roman" w:hAnsi="Times New Roman"/>
          <w:spacing w:val="1"/>
          <w:sz w:val="24"/>
          <w:szCs w:val="24"/>
        </w:rPr>
        <w:t xml:space="preserve"> </w:t>
      </w:r>
      <w:r w:rsidRPr="00065F18">
        <w:rPr>
          <w:rFonts w:ascii="Times New Roman" w:eastAsia="Times New Roman" w:hAnsi="Times New Roman"/>
          <w:sz w:val="24"/>
          <w:szCs w:val="24"/>
        </w:rPr>
        <w:t>Договору.</w:t>
      </w:r>
    </w:p>
    <w:tbl>
      <w:tblPr>
        <w:tblW w:w="0" w:type="dxa"/>
        <w:jc w:val="center"/>
        <w:tblLayout w:type="fixed"/>
        <w:tblLook w:val="04A0"/>
      </w:tblPr>
      <w:tblGrid>
        <w:gridCol w:w="4915"/>
        <w:gridCol w:w="4911"/>
      </w:tblGrid>
      <w:tr w:rsidR="00BB0DBB" w:rsidRPr="00065F18" w:rsidTr="007654F3">
        <w:trPr>
          <w:trHeight w:val="5558"/>
          <w:jc w:val="center"/>
        </w:trPr>
        <w:tc>
          <w:tcPr>
            <w:tcW w:w="4915" w:type="dxa"/>
          </w:tcPr>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rPr>
            </w:pPr>
            <w:r w:rsidRPr="00065F18">
              <w:rPr>
                <w:rFonts w:ascii="Times New Roman" w:eastAsia="Times New Roman" w:hAnsi="Times New Roman"/>
                <w:b/>
                <w:sz w:val="24"/>
                <w:szCs w:val="24"/>
              </w:rPr>
              <w:t>ПОСТАЧАЛЬНИК</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bCs/>
                <w:sz w:val="24"/>
                <w:szCs w:val="24"/>
                <w:lang w:eastAsia="ru-RU"/>
              </w:rPr>
            </w:pPr>
            <w:r w:rsidRPr="00065F18">
              <w:rPr>
                <w:rFonts w:ascii="Times New Roman" w:eastAsia="Times New Roman" w:hAnsi="Times New Roman"/>
                <w:b/>
                <w:sz w:val="24"/>
                <w:szCs w:val="24"/>
                <w:lang w:eastAsia="ru-RU"/>
              </w:rPr>
              <w:t>________________________________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bCs/>
                <w:sz w:val="24"/>
                <w:szCs w:val="24"/>
                <w:lang w:eastAsia="ru-RU"/>
              </w:rPr>
            </w:pPr>
            <w:r w:rsidRPr="00065F18">
              <w:rPr>
                <w:rFonts w:ascii="Times New Roman" w:eastAsia="Times New Roman" w:hAnsi="Times New Roman"/>
                <w:b/>
                <w:bCs/>
                <w:sz w:val="24"/>
                <w:szCs w:val="24"/>
                <w:lang w:eastAsia="ru-RU"/>
              </w:rPr>
              <w:t>(код ЕІС – 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bCs/>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Поштова адреса: ____________________ ___________________________________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 xml:space="preserve">Рахунок №: </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IBAN 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в __________________________________</w:t>
            </w:r>
            <w:r w:rsidRPr="00065F18">
              <w:rPr>
                <w:rFonts w:ascii="Times New Roman" w:eastAsia="Times New Roman" w:hAnsi="Times New Roman"/>
                <w:sz w:val="24"/>
                <w:szCs w:val="24"/>
                <w:lang w:eastAsia="ru-RU"/>
              </w:rPr>
              <w:br/>
              <w:t>IBAN 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в __________________________________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Код ЄДРПОУ: ______________________</w:t>
            </w:r>
            <w:r w:rsidRPr="00065F18">
              <w:rPr>
                <w:rFonts w:ascii="Times New Roman" w:eastAsia="Times New Roman" w:hAnsi="Times New Roman"/>
                <w:sz w:val="24"/>
                <w:szCs w:val="24"/>
                <w:lang w:eastAsia="ru-RU"/>
              </w:rPr>
              <w:br/>
              <w:t>ІПН: _______________________________</w:t>
            </w:r>
            <w:r w:rsidRPr="00065F18">
              <w:rPr>
                <w:rFonts w:ascii="Times New Roman" w:eastAsia="Times New Roman" w:hAnsi="Times New Roman"/>
                <w:sz w:val="24"/>
                <w:szCs w:val="24"/>
                <w:lang w:eastAsia="ru-RU"/>
              </w:rPr>
              <w:br/>
              <w:t>Телефон: ___________________________</w:t>
            </w:r>
            <w:r w:rsidRPr="00065F18">
              <w:rPr>
                <w:rFonts w:ascii="Times New Roman" w:eastAsia="Times New Roman" w:hAnsi="Times New Roman"/>
                <w:sz w:val="24"/>
                <w:szCs w:val="24"/>
                <w:lang w:eastAsia="ru-RU"/>
              </w:rPr>
              <w:br/>
            </w:r>
            <w:r w:rsidRPr="00065F18">
              <w:rPr>
                <w:rFonts w:ascii="Times New Roman" w:eastAsia="Times New Roman" w:hAnsi="Times New Roman"/>
                <w:bCs/>
                <w:sz w:val="24"/>
                <w:szCs w:val="24"/>
              </w:rPr>
              <w:t>E-mail:</w:t>
            </w:r>
            <w:r w:rsidRPr="00065F18">
              <w:rPr>
                <w:rFonts w:ascii="Times New Roman" w:eastAsia="Times New Roman" w:hAnsi="Times New Roman"/>
                <w:sz w:val="24"/>
                <w:szCs w:val="24"/>
                <w:lang w:eastAsia="ru-RU"/>
              </w:rPr>
              <w:t>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b/>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rPr>
            </w:pPr>
            <w:r w:rsidRPr="00065F18">
              <w:rPr>
                <w:rFonts w:ascii="Times New Roman" w:eastAsia="Times New Roman" w:hAnsi="Times New Roman"/>
                <w:sz w:val="24"/>
                <w:szCs w:val="24"/>
              </w:rPr>
              <w:t>___________________/</w:t>
            </w:r>
            <w:r w:rsidRPr="00065F18">
              <w:rPr>
                <w:rFonts w:ascii="Times New Roman" w:eastAsia="Times New Roman" w:hAnsi="Times New Roman"/>
                <w:b/>
                <w:sz w:val="24"/>
                <w:szCs w:val="24"/>
                <w:lang w:eastAsia="ru-RU"/>
              </w:rPr>
              <w:t>________________</w:t>
            </w:r>
            <w:r w:rsidRPr="00065F18">
              <w:rPr>
                <w:rFonts w:ascii="Times New Roman" w:eastAsia="Times New Roman" w:hAnsi="Times New Roman"/>
                <w:sz w:val="24"/>
                <w:szCs w:val="24"/>
              </w:rPr>
              <w:t>/</w:t>
            </w:r>
          </w:p>
        </w:tc>
        <w:tc>
          <w:tcPr>
            <w:tcW w:w="4911" w:type="dxa"/>
          </w:tcPr>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rPr>
            </w:pPr>
            <w:r w:rsidRPr="00065F18">
              <w:rPr>
                <w:rFonts w:ascii="Times New Roman" w:eastAsia="Times New Roman" w:hAnsi="Times New Roman"/>
                <w:b/>
                <w:sz w:val="24"/>
                <w:szCs w:val="24"/>
              </w:rPr>
              <w:t>СПОЖИВАЧ</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rPr>
            </w:pP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rPr>
            </w:pPr>
            <w:r w:rsidRPr="00065F18">
              <w:rPr>
                <w:rFonts w:ascii="Times New Roman" w:eastAsia="Times New Roman" w:hAnsi="Times New Roman"/>
                <w:b/>
                <w:sz w:val="24"/>
                <w:szCs w:val="24"/>
              </w:rPr>
              <w:t>___________________________________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rPr>
            </w:pP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r>
            <w:r w:rsidRPr="00065F18">
              <w:rPr>
                <w:rFonts w:ascii="Times New Roman" w:eastAsia="Times New Roman" w:hAnsi="Times New Roman"/>
                <w:b/>
                <w:sz w:val="24"/>
                <w:szCs w:val="24"/>
              </w:rPr>
              <w:softHyphen/>
              <w:t>___________________________________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065F18">
              <w:rPr>
                <w:rFonts w:ascii="Times New Roman" w:eastAsia="Times New Roman" w:hAnsi="Times New Roman"/>
                <w:b/>
                <w:sz w:val="24"/>
                <w:szCs w:val="24"/>
                <w:lang w:eastAsia="ru-RU"/>
              </w:rPr>
              <w:t>________________________________________________________________________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065F18">
              <w:rPr>
                <w:rFonts w:ascii="Times New Roman" w:eastAsia="Times New Roman" w:hAnsi="Times New Roman"/>
                <w:b/>
                <w:sz w:val="24"/>
                <w:szCs w:val="24"/>
                <w:lang w:eastAsia="ru-RU"/>
              </w:rPr>
              <w:t>(</w:t>
            </w:r>
            <w:r w:rsidRPr="00065F18">
              <w:rPr>
                <w:rFonts w:ascii="Times New Roman" w:eastAsia="Times New Roman" w:hAnsi="Times New Roman"/>
                <w:b/>
                <w:bCs/>
                <w:sz w:val="24"/>
                <w:szCs w:val="24"/>
                <w:lang w:eastAsia="ru-RU"/>
              </w:rPr>
              <w:t xml:space="preserve">код ЕІС – </w:t>
            </w:r>
            <w:r w:rsidRPr="00065F18">
              <w:rPr>
                <w:rFonts w:ascii="Times New Roman" w:eastAsia="Times New Roman" w:hAnsi="Times New Roman"/>
                <w:b/>
                <w:sz w:val="24"/>
                <w:szCs w:val="24"/>
                <w:lang w:eastAsia="ru-RU"/>
              </w:rPr>
              <w:t>_________________________)</w:t>
            </w:r>
          </w:p>
          <w:p w:rsidR="00BB0DBB" w:rsidRPr="00065F18" w:rsidRDefault="00BB0DBB" w:rsidP="007654F3">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Поштова адреса: ____________________ ___________________________________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 xml:space="preserve">Рахунок №: </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IBAN 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в __________________________________</w:t>
            </w:r>
            <w:r w:rsidRPr="00065F18">
              <w:rPr>
                <w:rFonts w:ascii="Times New Roman" w:eastAsia="Times New Roman" w:hAnsi="Times New Roman"/>
                <w:sz w:val="24"/>
                <w:szCs w:val="24"/>
                <w:lang w:eastAsia="ru-RU"/>
              </w:rPr>
              <w:br/>
              <w:t>IBAN 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в __________________________________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lang w:eastAsia="ru-RU"/>
              </w:rPr>
            </w:pPr>
            <w:r w:rsidRPr="00065F18">
              <w:rPr>
                <w:rFonts w:ascii="Times New Roman" w:eastAsia="Times New Roman" w:hAnsi="Times New Roman"/>
                <w:sz w:val="24"/>
                <w:szCs w:val="24"/>
                <w:lang w:eastAsia="ru-RU"/>
              </w:rPr>
              <w:t>Код ЄДРПОУ: ______________________</w:t>
            </w:r>
            <w:r w:rsidRPr="00065F18">
              <w:rPr>
                <w:rFonts w:ascii="Times New Roman" w:eastAsia="Times New Roman" w:hAnsi="Times New Roman"/>
                <w:sz w:val="24"/>
                <w:szCs w:val="24"/>
                <w:lang w:eastAsia="ru-RU"/>
              </w:rPr>
              <w:br/>
              <w:t>ІПН: _______________________________</w:t>
            </w:r>
            <w:r w:rsidRPr="00065F18">
              <w:rPr>
                <w:rFonts w:ascii="Times New Roman" w:eastAsia="Times New Roman" w:hAnsi="Times New Roman"/>
                <w:sz w:val="24"/>
                <w:szCs w:val="24"/>
                <w:lang w:eastAsia="ru-RU"/>
              </w:rPr>
              <w:br/>
              <w:t>Телефон: ___________________________</w:t>
            </w:r>
            <w:r w:rsidRPr="00065F18">
              <w:rPr>
                <w:rFonts w:ascii="Times New Roman" w:eastAsia="Times New Roman" w:hAnsi="Times New Roman"/>
                <w:sz w:val="24"/>
                <w:szCs w:val="24"/>
                <w:lang w:eastAsia="ru-RU"/>
              </w:rPr>
              <w:br/>
            </w:r>
            <w:r w:rsidRPr="00065F18">
              <w:rPr>
                <w:rFonts w:ascii="Times New Roman" w:eastAsia="Times New Roman" w:hAnsi="Times New Roman"/>
                <w:bCs/>
                <w:sz w:val="24"/>
                <w:szCs w:val="24"/>
              </w:rPr>
              <w:t>E-mail:</w:t>
            </w:r>
            <w:r w:rsidRPr="00065F18">
              <w:rPr>
                <w:rFonts w:ascii="Times New Roman" w:eastAsia="Times New Roman" w:hAnsi="Times New Roman"/>
                <w:sz w:val="24"/>
                <w:szCs w:val="24"/>
                <w:lang w:eastAsia="ru-RU"/>
              </w:rPr>
              <w:t>______________________________</w:t>
            </w: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rPr>
            </w:pPr>
          </w:p>
          <w:p w:rsidR="00BB0DBB" w:rsidRPr="00065F18" w:rsidRDefault="00BB0DBB" w:rsidP="007654F3">
            <w:pPr>
              <w:widowControl w:val="0"/>
              <w:autoSpaceDE w:val="0"/>
              <w:autoSpaceDN w:val="0"/>
              <w:spacing w:after="0" w:line="240" w:lineRule="auto"/>
              <w:contextualSpacing/>
              <w:rPr>
                <w:rFonts w:ascii="Times New Roman" w:eastAsia="Times New Roman" w:hAnsi="Times New Roman"/>
                <w:sz w:val="24"/>
                <w:szCs w:val="24"/>
              </w:rPr>
            </w:pPr>
            <w:r w:rsidRPr="00065F18">
              <w:rPr>
                <w:rFonts w:ascii="Times New Roman" w:eastAsia="Times New Roman" w:hAnsi="Times New Roman"/>
                <w:sz w:val="24"/>
                <w:szCs w:val="24"/>
              </w:rPr>
              <w:t>___________________/</w:t>
            </w:r>
            <w:r w:rsidRPr="00065F18">
              <w:rPr>
                <w:rFonts w:ascii="Times New Roman" w:eastAsia="Times New Roman" w:hAnsi="Times New Roman"/>
                <w:b/>
                <w:sz w:val="24"/>
                <w:szCs w:val="24"/>
              </w:rPr>
              <w:t>________________</w:t>
            </w:r>
            <w:r w:rsidRPr="00065F18">
              <w:rPr>
                <w:rFonts w:ascii="Times New Roman" w:eastAsia="Times New Roman" w:hAnsi="Times New Roman"/>
                <w:sz w:val="24"/>
                <w:szCs w:val="24"/>
              </w:rPr>
              <w:t>/</w:t>
            </w:r>
            <w:r w:rsidRPr="00065F18">
              <w:rPr>
                <w:rFonts w:ascii="Times New Roman" w:eastAsia="Times New Roman" w:hAnsi="Times New Roman"/>
                <w:sz w:val="24"/>
                <w:szCs w:val="24"/>
              </w:rPr>
              <w:fldChar w:fldCharType="begin">
                <w:ffData>
                  <w:name w:val="ФирмаТелефон"/>
                  <w:enabled/>
                  <w:calcOnExit w:val="0"/>
                  <w:textInput/>
                </w:ffData>
              </w:fldChar>
            </w:r>
            <w:r w:rsidRPr="00065F18">
              <w:rPr>
                <w:rFonts w:ascii="Times New Roman" w:eastAsia="Times New Roman" w:hAnsi="Times New Roman"/>
                <w:sz w:val="24"/>
                <w:szCs w:val="24"/>
              </w:rPr>
              <w:instrText xml:space="preserve"> FORMTEXT </w:instrText>
            </w:r>
            <w:r w:rsidRPr="00065F18">
              <w:rPr>
                <w:rFonts w:ascii="Times New Roman" w:eastAsia="Times New Roman" w:hAnsi="Times New Roman"/>
                <w:sz w:val="24"/>
                <w:szCs w:val="24"/>
              </w:rPr>
            </w:r>
            <w:r w:rsidRPr="00065F18">
              <w:rPr>
                <w:rFonts w:ascii="Times New Roman" w:eastAsia="Times New Roman" w:hAnsi="Times New Roman"/>
                <w:sz w:val="24"/>
                <w:szCs w:val="24"/>
              </w:rPr>
              <w:fldChar w:fldCharType="end"/>
            </w:r>
          </w:p>
        </w:tc>
      </w:tr>
    </w:tbl>
    <w:p w:rsidR="00BB0DBB" w:rsidRPr="00065F18" w:rsidRDefault="00BB0DBB" w:rsidP="00BB0DBB">
      <w:pPr>
        <w:widowControl w:val="0"/>
        <w:autoSpaceDE w:val="0"/>
        <w:autoSpaceDN w:val="0"/>
        <w:spacing w:after="0" w:line="240" w:lineRule="auto"/>
        <w:rPr>
          <w:rFonts w:ascii="Times New Roman" w:eastAsia="Times New Roman" w:hAnsi="Times New Roman"/>
          <w:sz w:val="24"/>
          <w:szCs w:val="24"/>
        </w:rPr>
      </w:pPr>
    </w:p>
    <w:p w:rsidR="00BC1533" w:rsidRPr="00160915" w:rsidRDefault="00BC1533" w:rsidP="00160915">
      <w:pPr>
        <w:spacing w:after="0" w:line="240" w:lineRule="auto"/>
        <w:jc w:val="center"/>
        <w:rPr>
          <w:rStyle w:val="rvts0"/>
          <w:rFonts w:ascii="Times New Roman" w:hAnsi="Times New Roman"/>
          <w:b/>
          <w:sz w:val="24"/>
          <w:szCs w:val="24"/>
        </w:rPr>
      </w:pPr>
    </w:p>
    <w:sectPr w:rsidR="00BC1533" w:rsidRPr="00160915" w:rsidSect="004955BC">
      <w:footerReference w:type="even" r:id="rId10"/>
      <w:footerReference w:type="default" r:id="rId11"/>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88" w:rsidRDefault="00CA1488">
      <w:pPr>
        <w:spacing w:after="0" w:line="240" w:lineRule="auto"/>
      </w:pPr>
      <w:r>
        <w:separator/>
      </w:r>
    </w:p>
  </w:endnote>
  <w:endnote w:type="continuationSeparator" w:id="1">
    <w:p w:rsidR="00CA1488" w:rsidRDefault="00CA1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ntiqua">
    <w:altName w:val="Microsoft YaHei"/>
    <w:charset w:val="00"/>
    <w:family w:val="swiss"/>
    <w:pitch w:val="variable"/>
    <w:sig w:usb0="00000201" w:usb1="00000000" w:usb2="00000000" w:usb3="00000000" w:csb0="00000005"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32" w:rsidRDefault="00AA2332"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2332" w:rsidRDefault="00AA233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32" w:rsidRDefault="00AA2332"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0DBB">
      <w:rPr>
        <w:rStyle w:val="a5"/>
        <w:noProof/>
      </w:rPr>
      <w:t>22</w:t>
    </w:r>
    <w:r>
      <w:rPr>
        <w:rStyle w:val="a5"/>
      </w:rPr>
      <w:fldChar w:fldCharType="end"/>
    </w:r>
  </w:p>
  <w:p w:rsidR="00AA2332" w:rsidRDefault="00AA2332"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88" w:rsidRDefault="00CA1488">
      <w:pPr>
        <w:spacing w:after="0" w:line="240" w:lineRule="auto"/>
      </w:pPr>
      <w:r>
        <w:separator/>
      </w:r>
    </w:p>
  </w:footnote>
  <w:footnote w:type="continuationSeparator" w:id="1">
    <w:p w:rsidR="00CA1488" w:rsidRDefault="00CA1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036"/>
    <w:multiLevelType w:val="multilevel"/>
    <w:tmpl w:val="DBEEB8AA"/>
    <w:lvl w:ilvl="0">
      <w:start w:val="11"/>
      <w:numFmt w:val="decimal"/>
      <w:lvlText w:val="%1"/>
      <w:lvlJc w:val="left"/>
      <w:pPr>
        <w:ind w:left="200" w:hanging="744"/>
      </w:pPr>
      <w:rPr>
        <w:rFonts w:hint="default"/>
        <w:lang w:val="uk-UA" w:eastAsia="en-US" w:bidi="ar-SA"/>
      </w:rPr>
    </w:lvl>
    <w:lvl w:ilvl="1">
      <w:start w:val="1"/>
      <w:numFmt w:val="decimal"/>
      <w:lvlText w:val="%1.%2."/>
      <w:lvlJc w:val="left"/>
      <w:pPr>
        <w:ind w:left="200" w:hanging="74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744"/>
      </w:pPr>
      <w:rPr>
        <w:rFonts w:hint="default"/>
        <w:lang w:val="uk-UA" w:eastAsia="en-US" w:bidi="ar-SA"/>
      </w:rPr>
    </w:lvl>
    <w:lvl w:ilvl="3">
      <w:numFmt w:val="bullet"/>
      <w:lvlText w:val="•"/>
      <w:lvlJc w:val="left"/>
      <w:pPr>
        <w:ind w:left="3158" w:hanging="744"/>
      </w:pPr>
      <w:rPr>
        <w:rFonts w:hint="default"/>
        <w:lang w:val="uk-UA" w:eastAsia="en-US" w:bidi="ar-SA"/>
      </w:rPr>
    </w:lvl>
    <w:lvl w:ilvl="4">
      <w:numFmt w:val="bullet"/>
      <w:lvlText w:val="•"/>
      <w:lvlJc w:val="left"/>
      <w:pPr>
        <w:ind w:left="4144" w:hanging="744"/>
      </w:pPr>
      <w:rPr>
        <w:rFonts w:hint="default"/>
        <w:lang w:val="uk-UA" w:eastAsia="en-US" w:bidi="ar-SA"/>
      </w:rPr>
    </w:lvl>
    <w:lvl w:ilvl="5">
      <w:numFmt w:val="bullet"/>
      <w:lvlText w:val="•"/>
      <w:lvlJc w:val="left"/>
      <w:pPr>
        <w:ind w:left="5130" w:hanging="744"/>
      </w:pPr>
      <w:rPr>
        <w:rFonts w:hint="default"/>
        <w:lang w:val="uk-UA" w:eastAsia="en-US" w:bidi="ar-SA"/>
      </w:rPr>
    </w:lvl>
    <w:lvl w:ilvl="6">
      <w:numFmt w:val="bullet"/>
      <w:lvlText w:val="•"/>
      <w:lvlJc w:val="left"/>
      <w:pPr>
        <w:ind w:left="6116" w:hanging="744"/>
      </w:pPr>
      <w:rPr>
        <w:rFonts w:hint="default"/>
        <w:lang w:val="uk-UA" w:eastAsia="en-US" w:bidi="ar-SA"/>
      </w:rPr>
    </w:lvl>
    <w:lvl w:ilvl="7">
      <w:numFmt w:val="bullet"/>
      <w:lvlText w:val="•"/>
      <w:lvlJc w:val="left"/>
      <w:pPr>
        <w:ind w:left="7102" w:hanging="744"/>
      </w:pPr>
      <w:rPr>
        <w:rFonts w:hint="default"/>
        <w:lang w:val="uk-UA" w:eastAsia="en-US" w:bidi="ar-SA"/>
      </w:rPr>
    </w:lvl>
    <w:lvl w:ilvl="8">
      <w:numFmt w:val="bullet"/>
      <w:lvlText w:val="•"/>
      <w:lvlJc w:val="left"/>
      <w:pPr>
        <w:ind w:left="8088" w:hanging="744"/>
      </w:pPr>
      <w:rPr>
        <w:rFonts w:hint="default"/>
        <w:lang w:val="uk-UA" w:eastAsia="en-US" w:bidi="ar-SA"/>
      </w:rPr>
    </w:lvl>
  </w:abstractNum>
  <w:abstractNum w:abstractNumId="1">
    <w:nsid w:val="07DE1279"/>
    <w:multiLevelType w:val="hybridMultilevel"/>
    <w:tmpl w:val="CEFE9492"/>
    <w:lvl w:ilvl="0" w:tplc="228E1678">
      <w:start w:val="1"/>
      <w:numFmt w:val="decimal"/>
      <w:lvlText w:val="%1)"/>
      <w:lvlJc w:val="left"/>
      <w:pPr>
        <w:ind w:left="306" w:hanging="341"/>
      </w:pPr>
      <w:rPr>
        <w:rFonts w:ascii="Times New Roman" w:eastAsia="Times New Roman" w:hAnsi="Times New Roman" w:cs="Times New Roman" w:hint="default"/>
        <w:w w:val="99"/>
        <w:sz w:val="26"/>
        <w:szCs w:val="26"/>
        <w:lang w:val="uk-UA" w:eastAsia="en-US" w:bidi="ar-SA"/>
      </w:rPr>
    </w:lvl>
    <w:lvl w:ilvl="1" w:tplc="69684E2E">
      <w:numFmt w:val="bullet"/>
      <w:lvlText w:val="•"/>
      <w:lvlJc w:val="left"/>
      <w:pPr>
        <w:ind w:left="1298" w:hanging="341"/>
      </w:pPr>
      <w:rPr>
        <w:rFonts w:hint="default"/>
        <w:lang w:val="uk-UA" w:eastAsia="en-US" w:bidi="ar-SA"/>
      </w:rPr>
    </w:lvl>
    <w:lvl w:ilvl="2" w:tplc="CDC22FBC">
      <w:numFmt w:val="bullet"/>
      <w:lvlText w:val="•"/>
      <w:lvlJc w:val="left"/>
      <w:pPr>
        <w:ind w:left="2296" w:hanging="341"/>
      </w:pPr>
      <w:rPr>
        <w:rFonts w:hint="default"/>
        <w:lang w:val="uk-UA" w:eastAsia="en-US" w:bidi="ar-SA"/>
      </w:rPr>
    </w:lvl>
    <w:lvl w:ilvl="3" w:tplc="8FC03A80">
      <w:numFmt w:val="bullet"/>
      <w:lvlText w:val="•"/>
      <w:lvlJc w:val="left"/>
      <w:pPr>
        <w:ind w:left="3295" w:hanging="341"/>
      </w:pPr>
      <w:rPr>
        <w:rFonts w:hint="default"/>
        <w:lang w:val="uk-UA" w:eastAsia="en-US" w:bidi="ar-SA"/>
      </w:rPr>
    </w:lvl>
    <w:lvl w:ilvl="4" w:tplc="8A148652">
      <w:numFmt w:val="bullet"/>
      <w:lvlText w:val="•"/>
      <w:lvlJc w:val="left"/>
      <w:pPr>
        <w:ind w:left="4293" w:hanging="341"/>
      </w:pPr>
      <w:rPr>
        <w:rFonts w:hint="default"/>
        <w:lang w:val="uk-UA" w:eastAsia="en-US" w:bidi="ar-SA"/>
      </w:rPr>
    </w:lvl>
    <w:lvl w:ilvl="5" w:tplc="5630C9EE">
      <w:numFmt w:val="bullet"/>
      <w:lvlText w:val="•"/>
      <w:lvlJc w:val="left"/>
      <w:pPr>
        <w:ind w:left="5292" w:hanging="341"/>
      </w:pPr>
      <w:rPr>
        <w:rFonts w:hint="default"/>
        <w:lang w:val="uk-UA" w:eastAsia="en-US" w:bidi="ar-SA"/>
      </w:rPr>
    </w:lvl>
    <w:lvl w:ilvl="6" w:tplc="6AB04C5A">
      <w:numFmt w:val="bullet"/>
      <w:lvlText w:val="•"/>
      <w:lvlJc w:val="left"/>
      <w:pPr>
        <w:ind w:left="6290" w:hanging="341"/>
      </w:pPr>
      <w:rPr>
        <w:rFonts w:hint="default"/>
        <w:lang w:val="uk-UA" w:eastAsia="en-US" w:bidi="ar-SA"/>
      </w:rPr>
    </w:lvl>
    <w:lvl w:ilvl="7" w:tplc="901055C8">
      <w:numFmt w:val="bullet"/>
      <w:lvlText w:val="•"/>
      <w:lvlJc w:val="left"/>
      <w:pPr>
        <w:ind w:left="7288" w:hanging="341"/>
      </w:pPr>
      <w:rPr>
        <w:rFonts w:hint="default"/>
        <w:lang w:val="uk-UA" w:eastAsia="en-US" w:bidi="ar-SA"/>
      </w:rPr>
    </w:lvl>
    <w:lvl w:ilvl="8" w:tplc="2DCAE5B8">
      <w:numFmt w:val="bullet"/>
      <w:lvlText w:val="•"/>
      <w:lvlJc w:val="left"/>
      <w:pPr>
        <w:ind w:left="8287" w:hanging="341"/>
      </w:pPr>
      <w:rPr>
        <w:rFonts w:hint="default"/>
        <w:lang w:val="uk-UA" w:eastAsia="en-US" w:bidi="ar-SA"/>
      </w:rPr>
    </w:lvl>
  </w:abstractNum>
  <w:abstractNum w:abstractNumId="2">
    <w:nsid w:val="1A5C6D79"/>
    <w:multiLevelType w:val="multilevel"/>
    <w:tmpl w:val="D13223AC"/>
    <w:lvl w:ilvl="0">
      <w:start w:val="6"/>
      <w:numFmt w:val="decimal"/>
      <w:lvlText w:val="%1"/>
      <w:lvlJc w:val="left"/>
      <w:pPr>
        <w:ind w:left="1428" w:hanging="460"/>
      </w:pPr>
      <w:rPr>
        <w:rFonts w:hint="default"/>
        <w:lang w:val="uk-UA" w:eastAsia="en-US" w:bidi="ar-SA"/>
      </w:rPr>
    </w:lvl>
    <w:lvl w:ilvl="1">
      <w:start w:val="2"/>
      <w:numFmt w:val="decimal"/>
      <w:lvlText w:val="%1.%2."/>
      <w:lvlJc w:val="left"/>
      <w:pPr>
        <w:ind w:left="1428" w:hanging="460"/>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2" w:hanging="460"/>
      </w:pPr>
      <w:rPr>
        <w:rFonts w:hint="default"/>
        <w:lang w:val="uk-UA" w:eastAsia="en-US" w:bidi="ar-SA"/>
      </w:rPr>
    </w:lvl>
    <w:lvl w:ilvl="3">
      <w:numFmt w:val="bullet"/>
      <w:lvlText w:val="•"/>
      <w:lvlJc w:val="left"/>
      <w:pPr>
        <w:ind w:left="4079" w:hanging="460"/>
      </w:pPr>
      <w:rPr>
        <w:rFonts w:hint="default"/>
        <w:lang w:val="uk-UA" w:eastAsia="en-US" w:bidi="ar-SA"/>
      </w:rPr>
    </w:lvl>
    <w:lvl w:ilvl="4">
      <w:numFmt w:val="bullet"/>
      <w:lvlText w:val="•"/>
      <w:lvlJc w:val="left"/>
      <w:pPr>
        <w:ind w:left="4965" w:hanging="460"/>
      </w:pPr>
      <w:rPr>
        <w:rFonts w:hint="default"/>
        <w:lang w:val="uk-UA" w:eastAsia="en-US" w:bidi="ar-SA"/>
      </w:rPr>
    </w:lvl>
    <w:lvl w:ilvl="5">
      <w:numFmt w:val="bullet"/>
      <w:lvlText w:val="•"/>
      <w:lvlJc w:val="left"/>
      <w:pPr>
        <w:ind w:left="5852" w:hanging="460"/>
      </w:pPr>
      <w:rPr>
        <w:rFonts w:hint="default"/>
        <w:lang w:val="uk-UA" w:eastAsia="en-US" w:bidi="ar-SA"/>
      </w:rPr>
    </w:lvl>
    <w:lvl w:ilvl="6">
      <w:numFmt w:val="bullet"/>
      <w:lvlText w:val="•"/>
      <w:lvlJc w:val="left"/>
      <w:pPr>
        <w:ind w:left="6738" w:hanging="460"/>
      </w:pPr>
      <w:rPr>
        <w:rFonts w:hint="default"/>
        <w:lang w:val="uk-UA" w:eastAsia="en-US" w:bidi="ar-SA"/>
      </w:rPr>
    </w:lvl>
    <w:lvl w:ilvl="7">
      <w:numFmt w:val="bullet"/>
      <w:lvlText w:val="•"/>
      <w:lvlJc w:val="left"/>
      <w:pPr>
        <w:ind w:left="7624" w:hanging="460"/>
      </w:pPr>
      <w:rPr>
        <w:rFonts w:hint="default"/>
        <w:lang w:val="uk-UA" w:eastAsia="en-US" w:bidi="ar-SA"/>
      </w:rPr>
    </w:lvl>
    <w:lvl w:ilvl="8">
      <w:numFmt w:val="bullet"/>
      <w:lvlText w:val="•"/>
      <w:lvlJc w:val="left"/>
      <w:pPr>
        <w:ind w:left="8511" w:hanging="460"/>
      </w:pPr>
      <w:rPr>
        <w:rFonts w:hint="default"/>
        <w:lang w:val="uk-UA" w:eastAsia="en-US" w:bidi="ar-SA"/>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934C7D"/>
    <w:multiLevelType w:val="hybridMultilevel"/>
    <w:tmpl w:val="2054959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215E4324"/>
    <w:multiLevelType w:val="hybridMultilevel"/>
    <w:tmpl w:val="F7CCF802"/>
    <w:lvl w:ilvl="0" w:tplc="2FC4F596">
      <w:start w:val="2"/>
      <w:numFmt w:val="decimal"/>
      <w:lvlText w:val="%1)"/>
      <w:lvlJc w:val="left"/>
      <w:pPr>
        <w:ind w:left="306" w:hanging="418"/>
      </w:pPr>
      <w:rPr>
        <w:rFonts w:ascii="Times New Roman" w:eastAsia="Times New Roman" w:hAnsi="Times New Roman" w:cs="Times New Roman" w:hint="default"/>
        <w:w w:val="99"/>
        <w:sz w:val="26"/>
        <w:szCs w:val="26"/>
        <w:lang w:val="uk-UA" w:eastAsia="en-US" w:bidi="ar-SA"/>
      </w:rPr>
    </w:lvl>
    <w:lvl w:ilvl="1" w:tplc="FE4C46A2">
      <w:numFmt w:val="bullet"/>
      <w:lvlText w:val="•"/>
      <w:lvlJc w:val="left"/>
      <w:pPr>
        <w:ind w:left="1298" w:hanging="418"/>
      </w:pPr>
      <w:rPr>
        <w:rFonts w:hint="default"/>
        <w:lang w:val="uk-UA" w:eastAsia="en-US" w:bidi="ar-SA"/>
      </w:rPr>
    </w:lvl>
    <w:lvl w:ilvl="2" w:tplc="3F6C9142">
      <w:numFmt w:val="bullet"/>
      <w:lvlText w:val="•"/>
      <w:lvlJc w:val="left"/>
      <w:pPr>
        <w:ind w:left="2296" w:hanging="418"/>
      </w:pPr>
      <w:rPr>
        <w:rFonts w:hint="default"/>
        <w:lang w:val="uk-UA" w:eastAsia="en-US" w:bidi="ar-SA"/>
      </w:rPr>
    </w:lvl>
    <w:lvl w:ilvl="3" w:tplc="3AFEB3AA">
      <w:numFmt w:val="bullet"/>
      <w:lvlText w:val="•"/>
      <w:lvlJc w:val="left"/>
      <w:pPr>
        <w:ind w:left="3295" w:hanging="418"/>
      </w:pPr>
      <w:rPr>
        <w:rFonts w:hint="default"/>
        <w:lang w:val="uk-UA" w:eastAsia="en-US" w:bidi="ar-SA"/>
      </w:rPr>
    </w:lvl>
    <w:lvl w:ilvl="4" w:tplc="EDD6D396">
      <w:numFmt w:val="bullet"/>
      <w:lvlText w:val="•"/>
      <w:lvlJc w:val="left"/>
      <w:pPr>
        <w:ind w:left="4293" w:hanging="418"/>
      </w:pPr>
      <w:rPr>
        <w:rFonts w:hint="default"/>
        <w:lang w:val="uk-UA" w:eastAsia="en-US" w:bidi="ar-SA"/>
      </w:rPr>
    </w:lvl>
    <w:lvl w:ilvl="5" w:tplc="DA3487EA">
      <w:numFmt w:val="bullet"/>
      <w:lvlText w:val="•"/>
      <w:lvlJc w:val="left"/>
      <w:pPr>
        <w:ind w:left="5292" w:hanging="418"/>
      </w:pPr>
      <w:rPr>
        <w:rFonts w:hint="default"/>
        <w:lang w:val="uk-UA" w:eastAsia="en-US" w:bidi="ar-SA"/>
      </w:rPr>
    </w:lvl>
    <w:lvl w:ilvl="6" w:tplc="C62873DA">
      <w:numFmt w:val="bullet"/>
      <w:lvlText w:val="•"/>
      <w:lvlJc w:val="left"/>
      <w:pPr>
        <w:ind w:left="6290" w:hanging="418"/>
      </w:pPr>
      <w:rPr>
        <w:rFonts w:hint="default"/>
        <w:lang w:val="uk-UA" w:eastAsia="en-US" w:bidi="ar-SA"/>
      </w:rPr>
    </w:lvl>
    <w:lvl w:ilvl="7" w:tplc="0FF6D000">
      <w:numFmt w:val="bullet"/>
      <w:lvlText w:val="•"/>
      <w:lvlJc w:val="left"/>
      <w:pPr>
        <w:ind w:left="7288" w:hanging="418"/>
      </w:pPr>
      <w:rPr>
        <w:rFonts w:hint="default"/>
        <w:lang w:val="uk-UA" w:eastAsia="en-US" w:bidi="ar-SA"/>
      </w:rPr>
    </w:lvl>
    <w:lvl w:ilvl="8" w:tplc="110A1B0E">
      <w:numFmt w:val="bullet"/>
      <w:lvlText w:val="•"/>
      <w:lvlJc w:val="left"/>
      <w:pPr>
        <w:ind w:left="8287" w:hanging="418"/>
      </w:pPr>
      <w:rPr>
        <w:rFonts w:hint="default"/>
        <w:lang w:val="uk-UA" w:eastAsia="en-US" w:bidi="ar-SA"/>
      </w:rPr>
    </w:lvl>
  </w:abstractNum>
  <w:abstractNum w:abstractNumId="6">
    <w:nsid w:val="26106233"/>
    <w:multiLevelType w:val="hybridMultilevel"/>
    <w:tmpl w:val="310027EE"/>
    <w:lvl w:ilvl="0" w:tplc="549421AA">
      <w:start w:val="1"/>
      <w:numFmt w:val="decimal"/>
      <w:lvlText w:val="%1)"/>
      <w:lvlJc w:val="left"/>
      <w:pPr>
        <w:ind w:left="200" w:hanging="427"/>
      </w:pPr>
      <w:rPr>
        <w:rFonts w:ascii="Times New Roman" w:eastAsia="Times New Roman" w:hAnsi="Times New Roman" w:cs="Times New Roman" w:hint="default"/>
        <w:w w:val="99"/>
        <w:sz w:val="26"/>
        <w:szCs w:val="26"/>
        <w:lang w:val="uk-UA" w:eastAsia="en-US" w:bidi="ar-SA"/>
      </w:rPr>
    </w:lvl>
    <w:lvl w:ilvl="1" w:tplc="CC58C484">
      <w:numFmt w:val="bullet"/>
      <w:lvlText w:val="•"/>
      <w:lvlJc w:val="left"/>
      <w:pPr>
        <w:ind w:left="1186" w:hanging="427"/>
      </w:pPr>
      <w:rPr>
        <w:rFonts w:hint="default"/>
        <w:lang w:val="uk-UA" w:eastAsia="en-US" w:bidi="ar-SA"/>
      </w:rPr>
    </w:lvl>
    <w:lvl w:ilvl="2" w:tplc="9A263E18">
      <w:numFmt w:val="bullet"/>
      <w:lvlText w:val="•"/>
      <w:lvlJc w:val="left"/>
      <w:pPr>
        <w:ind w:left="2172" w:hanging="427"/>
      </w:pPr>
      <w:rPr>
        <w:rFonts w:hint="default"/>
        <w:lang w:val="uk-UA" w:eastAsia="en-US" w:bidi="ar-SA"/>
      </w:rPr>
    </w:lvl>
    <w:lvl w:ilvl="3" w:tplc="9D80C8CE">
      <w:numFmt w:val="bullet"/>
      <w:lvlText w:val="•"/>
      <w:lvlJc w:val="left"/>
      <w:pPr>
        <w:ind w:left="3158" w:hanging="427"/>
      </w:pPr>
      <w:rPr>
        <w:rFonts w:hint="default"/>
        <w:lang w:val="uk-UA" w:eastAsia="en-US" w:bidi="ar-SA"/>
      </w:rPr>
    </w:lvl>
    <w:lvl w:ilvl="4" w:tplc="1360A82C">
      <w:numFmt w:val="bullet"/>
      <w:lvlText w:val="•"/>
      <w:lvlJc w:val="left"/>
      <w:pPr>
        <w:ind w:left="4144" w:hanging="427"/>
      </w:pPr>
      <w:rPr>
        <w:rFonts w:hint="default"/>
        <w:lang w:val="uk-UA" w:eastAsia="en-US" w:bidi="ar-SA"/>
      </w:rPr>
    </w:lvl>
    <w:lvl w:ilvl="5" w:tplc="4CB890EA">
      <w:numFmt w:val="bullet"/>
      <w:lvlText w:val="•"/>
      <w:lvlJc w:val="left"/>
      <w:pPr>
        <w:ind w:left="5131" w:hanging="427"/>
      </w:pPr>
      <w:rPr>
        <w:rFonts w:hint="default"/>
        <w:lang w:val="uk-UA" w:eastAsia="en-US" w:bidi="ar-SA"/>
      </w:rPr>
    </w:lvl>
    <w:lvl w:ilvl="6" w:tplc="01580BAC">
      <w:numFmt w:val="bullet"/>
      <w:lvlText w:val="•"/>
      <w:lvlJc w:val="left"/>
      <w:pPr>
        <w:ind w:left="6117" w:hanging="427"/>
      </w:pPr>
      <w:rPr>
        <w:rFonts w:hint="default"/>
        <w:lang w:val="uk-UA" w:eastAsia="en-US" w:bidi="ar-SA"/>
      </w:rPr>
    </w:lvl>
    <w:lvl w:ilvl="7" w:tplc="2D183722">
      <w:numFmt w:val="bullet"/>
      <w:lvlText w:val="•"/>
      <w:lvlJc w:val="left"/>
      <w:pPr>
        <w:ind w:left="7103" w:hanging="427"/>
      </w:pPr>
      <w:rPr>
        <w:rFonts w:hint="default"/>
        <w:lang w:val="uk-UA" w:eastAsia="en-US" w:bidi="ar-SA"/>
      </w:rPr>
    </w:lvl>
    <w:lvl w:ilvl="8" w:tplc="A40CDA1C">
      <w:numFmt w:val="bullet"/>
      <w:lvlText w:val="•"/>
      <w:lvlJc w:val="left"/>
      <w:pPr>
        <w:ind w:left="8089" w:hanging="427"/>
      </w:pPr>
      <w:rPr>
        <w:rFonts w:hint="default"/>
        <w:lang w:val="uk-UA" w:eastAsia="en-US" w:bidi="ar-SA"/>
      </w:rPr>
    </w:lvl>
  </w:abstractNum>
  <w:abstractNum w:abstractNumId="7">
    <w:nsid w:val="26792151"/>
    <w:multiLevelType w:val="multilevel"/>
    <w:tmpl w:val="EDFA4178"/>
    <w:lvl w:ilvl="0">
      <w:start w:val="3"/>
      <w:numFmt w:val="decimal"/>
      <w:lvlText w:val="%1"/>
      <w:lvlJc w:val="left"/>
      <w:pPr>
        <w:ind w:left="306" w:hanging="508"/>
      </w:pPr>
      <w:rPr>
        <w:rFonts w:hint="default"/>
        <w:lang w:val="uk-UA" w:eastAsia="en-US" w:bidi="ar-SA"/>
      </w:rPr>
    </w:lvl>
    <w:lvl w:ilvl="1">
      <w:start w:val="1"/>
      <w:numFmt w:val="decimal"/>
      <w:lvlText w:val="%1.%2."/>
      <w:lvlJc w:val="left"/>
      <w:pPr>
        <w:ind w:left="306" w:hanging="5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6" w:hanging="676"/>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6"/>
      </w:pPr>
      <w:rPr>
        <w:rFonts w:hint="default"/>
        <w:lang w:val="uk-UA" w:eastAsia="en-US" w:bidi="ar-SA"/>
      </w:rPr>
    </w:lvl>
    <w:lvl w:ilvl="4">
      <w:numFmt w:val="bullet"/>
      <w:lvlText w:val="•"/>
      <w:lvlJc w:val="left"/>
      <w:pPr>
        <w:ind w:left="4293" w:hanging="676"/>
      </w:pPr>
      <w:rPr>
        <w:rFonts w:hint="default"/>
        <w:lang w:val="uk-UA" w:eastAsia="en-US" w:bidi="ar-SA"/>
      </w:rPr>
    </w:lvl>
    <w:lvl w:ilvl="5">
      <w:numFmt w:val="bullet"/>
      <w:lvlText w:val="•"/>
      <w:lvlJc w:val="left"/>
      <w:pPr>
        <w:ind w:left="5292" w:hanging="676"/>
      </w:pPr>
      <w:rPr>
        <w:rFonts w:hint="default"/>
        <w:lang w:val="uk-UA" w:eastAsia="en-US" w:bidi="ar-SA"/>
      </w:rPr>
    </w:lvl>
    <w:lvl w:ilvl="6">
      <w:numFmt w:val="bullet"/>
      <w:lvlText w:val="•"/>
      <w:lvlJc w:val="left"/>
      <w:pPr>
        <w:ind w:left="6290" w:hanging="676"/>
      </w:pPr>
      <w:rPr>
        <w:rFonts w:hint="default"/>
        <w:lang w:val="uk-UA" w:eastAsia="en-US" w:bidi="ar-SA"/>
      </w:rPr>
    </w:lvl>
    <w:lvl w:ilvl="7">
      <w:numFmt w:val="bullet"/>
      <w:lvlText w:val="•"/>
      <w:lvlJc w:val="left"/>
      <w:pPr>
        <w:ind w:left="7288" w:hanging="676"/>
      </w:pPr>
      <w:rPr>
        <w:rFonts w:hint="default"/>
        <w:lang w:val="uk-UA" w:eastAsia="en-US" w:bidi="ar-SA"/>
      </w:rPr>
    </w:lvl>
    <w:lvl w:ilvl="8">
      <w:numFmt w:val="bullet"/>
      <w:lvlText w:val="•"/>
      <w:lvlJc w:val="left"/>
      <w:pPr>
        <w:ind w:left="8287" w:hanging="676"/>
      </w:pPr>
      <w:rPr>
        <w:rFonts w:hint="default"/>
        <w:lang w:val="uk-UA" w:eastAsia="en-US" w:bidi="ar-SA"/>
      </w:rPr>
    </w:lvl>
  </w:abstractNum>
  <w:abstractNum w:abstractNumId="8">
    <w:nsid w:val="290B4426"/>
    <w:multiLevelType w:val="multilevel"/>
    <w:tmpl w:val="F4A2806C"/>
    <w:lvl w:ilvl="0">
      <w:start w:val="7"/>
      <w:numFmt w:val="decimal"/>
      <w:lvlText w:val="%1"/>
      <w:lvlJc w:val="left"/>
      <w:pPr>
        <w:ind w:left="306" w:hanging="509"/>
      </w:pPr>
      <w:rPr>
        <w:rFonts w:hint="default"/>
        <w:lang w:val="uk-UA" w:eastAsia="en-US" w:bidi="ar-SA"/>
      </w:rPr>
    </w:lvl>
    <w:lvl w:ilvl="1">
      <w:start w:val="1"/>
      <w:numFmt w:val="decimal"/>
      <w:lvlText w:val="%1.%2."/>
      <w:lvlJc w:val="left"/>
      <w:pPr>
        <w:ind w:left="306" w:hanging="509"/>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6" w:hanging="509"/>
      </w:pPr>
      <w:rPr>
        <w:rFonts w:hint="default"/>
        <w:lang w:val="uk-UA" w:eastAsia="en-US" w:bidi="ar-SA"/>
      </w:rPr>
    </w:lvl>
    <w:lvl w:ilvl="3">
      <w:numFmt w:val="bullet"/>
      <w:lvlText w:val="•"/>
      <w:lvlJc w:val="left"/>
      <w:pPr>
        <w:ind w:left="3295" w:hanging="509"/>
      </w:pPr>
      <w:rPr>
        <w:rFonts w:hint="default"/>
        <w:lang w:val="uk-UA" w:eastAsia="en-US" w:bidi="ar-SA"/>
      </w:rPr>
    </w:lvl>
    <w:lvl w:ilvl="4">
      <w:numFmt w:val="bullet"/>
      <w:lvlText w:val="•"/>
      <w:lvlJc w:val="left"/>
      <w:pPr>
        <w:ind w:left="4293" w:hanging="509"/>
      </w:pPr>
      <w:rPr>
        <w:rFonts w:hint="default"/>
        <w:lang w:val="uk-UA" w:eastAsia="en-US" w:bidi="ar-SA"/>
      </w:rPr>
    </w:lvl>
    <w:lvl w:ilvl="5">
      <w:numFmt w:val="bullet"/>
      <w:lvlText w:val="•"/>
      <w:lvlJc w:val="left"/>
      <w:pPr>
        <w:ind w:left="5292" w:hanging="509"/>
      </w:pPr>
      <w:rPr>
        <w:rFonts w:hint="default"/>
        <w:lang w:val="uk-UA" w:eastAsia="en-US" w:bidi="ar-SA"/>
      </w:rPr>
    </w:lvl>
    <w:lvl w:ilvl="6">
      <w:numFmt w:val="bullet"/>
      <w:lvlText w:val="•"/>
      <w:lvlJc w:val="left"/>
      <w:pPr>
        <w:ind w:left="6290" w:hanging="509"/>
      </w:pPr>
      <w:rPr>
        <w:rFonts w:hint="default"/>
        <w:lang w:val="uk-UA" w:eastAsia="en-US" w:bidi="ar-SA"/>
      </w:rPr>
    </w:lvl>
    <w:lvl w:ilvl="7">
      <w:numFmt w:val="bullet"/>
      <w:lvlText w:val="•"/>
      <w:lvlJc w:val="left"/>
      <w:pPr>
        <w:ind w:left="7288" w:hanging="509"/>
      </w:pPr>
      <w:rPr>
        <w:rFonts w:hint="default"/>
        <w:lang w:val="uk-UA" w:eastAsia="en-US" w:bidi="ar-SA"/>
      </w:rPr>
    </w:lvl>
    <w:lvl w:ilvl="8">
      <w:numFmt w:val="bullet"/>
      <w:lvlText w:val="•"/>
      <w:lvlJc w:val="left"/>
      <w:pPr>
        <w:ind w:left="8287" w:hanging="509"/>
      </w:pPr>
      <w:rPr>
        <w:rFonts w:hint="default"/>
        <w:lang w:val="uk-UA" w:eastAsia="en-US" w:bidi="ar-SA"/>
      </w:rPr>
    </w:lvl>
  </w:abstractNum>
  <w:abstractNum w:abstractNumId="9">
    <w:nsid w:val="2D455E2F"/>
    <w:multiLevelType w:val="hybridMultilevel"/>
    <w:tmpl w:val="0A6AFCC4"/>
    <w:lvl w:ilvl="0" w:tplc="D01C5DB2">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0">
    <w:nsid w:val="2D8B5EC7"/>
    <w:multiLevelType w:val="multilevel"/>
    <w:tmpl w:val="0E2609FE"/>
    <w:lvl w:ilvl="0">
      <w:start w:val="8"/>
      <w:numFmt w:val="decimal"/>
      <w:lvlText w:val="%1"/>
      <w:lvlJc w:val="left"/>
      <w:pPr>
        <w:ind w:left="306" w:hanging="596"/>
      </w:pPr>
      <w:rPr>
        <w:rFonts w:hint="default"/>
        <w:lang w:val="uk-UA" w:eastAsia="en-US" w:bidi="ar-SA"/>
      </w:rPr>
    </w:lvl>
    <w:lvl w:ilvl="1">
      <w:start w:val="1"/>
      <w:numFmt w:val="decimal"/>
      <w:lvlText w:val="%1.%2."/>
      <w:lvlJc w:val="left"/>
      <w:pPr>
        <w:ind w:left="306" w:hanging="596"/>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6" w:hanging="596"/>
      </w:pPr>
      <w:rPr>
        <w:rFonts w:hint="default"/>
        <w:lang w:val="uk-UA" w:eastAsia="en-US" w:bidi="ar-SA"/>
      </w:rPr>
    </w:lvl>
    <w:lvl w:ilvl="3">
      <w:numFmt w:val="bullet"/>
      <w:lvlText w:val="•"/>
      <w:lvlJc w:val="left"/>
      <w:pPr>
        <w:ind w:left="3295" w:hanging="596"/>
      </w:pPr>
      <w:rPr>
        <w:rFonts w:hint="default"/>
        <w:lang w:val="uk-UA" w:eastAsia="en-US" w:bidi="ar-SA"/>
      </w:rPr>
    </w:lvl>
    <w:lvl w:ilvl="4">
      <w:numFmt w:val="bullet"/>
      <w:lvlText w:val="•"/>
      <w:lvlJc w:val="left"/>
      <w:pPr>
        <w:ind w:left="4293" w:hanging="596"/>
      </w:pPr>
      <w:rPr>
        <w:rFonts w:hint="default"/>
        <w:lang w:val="uk-UA" w:eastAsia="en-US" w:bidi="ar-SA"/>
      </w:rPr>
    </w:lvl>
    <w:lvl w:ilvl="5">
      <w:numFmt w:val="bullet"/>
      <w:lvlText w:val="•"/>
      <w:lvlJc w:val="left"/>
      <w:pPr>
        <w:ind w:left="5292" w:hanging="596"/>
      </w:pPr>
      <w:rPr>
        <w:rFonts w:hint="default"/>
        <w:lang w:val="uk-UA" w:eastAsia="en-US" w:bidi="ar-SA"/>
      </w:rPr>
    </w:lvl>
    <w:lvl w:ilvl="6">
      <w:numFmt w:val="bullet"/>
      <w:lvlText w:val="•"/>
      <w:lvlJc w:val="left"/>
      <w:pPr>
        <w:ind w:left="6290" w:hanging="596"/>
      </w:pPr>
      <w:rPr>
        <w:rFonts w:hint="default"/>
        <w:lang w:val="uk-UA" w:eastAsia="en-US" w:bidi="ar-SA"/>
      </w:rPr>
    </w:lvl>
    <w:lvl w:ilvl="7">
      <w:numFmt w:val="bullet"/>
      <w:lvlText w:val="•"/>
      <w:lvlJc w:val="left"/>
      <w:pPr>
        <w:ind w:left="7288" w:hanging="596"/>
      </w:pPr>
      <w:rPr>
        <w:rFonts w:hint="default"/>
        <w:lang w:val="uk-UA" w:eastAsia="en-US" w:bidi="ar-SA"/>
      </w:rPr>
    </w:lvl>
    <w:lvl w:ilvl="8">
      <w:numFmt w:val="bullet"/>
      <w:lvlText w:val="•"/>
      <w:lvlJc w:val="left"/>
      <w:pPr>
        <w:ind w:left="8287" w:hanging="596"/>
      </w:pPr>
      <w:rPr>
        <w:rFonts w:hint="default"/>
        <w:lang w:val="uk-UA" w:eastAsia="en-US" w:bidi="ar-SA"/>
      </w:rPr>
    </w:lvl>
  </w:abstractNum>
  <w:abstractNum w:abstractNumId="11">
    <w:nsid w:val="31AE15F4"/>
    <w:multiLevelType w:val="hybridMultilevel"/>
    <w:tmpl w:val="A7667C5A"/>
    <w:lvl w:ilvl="0" w:tplc="2E46C264">
      <w:numFmt w:val="bullet"/>
      <w:lvlText w:val="-"/>
      <w:lvlJc w:val="left"/>
      <w:pPr>
        <w:ind w:left="306" w:hanging="221"/>
      </w:pPr>
      <w:rPr>
        <w:rFonts w:ascii="Times New Roman" w:eastAsia="Times New Roman" w:hAnsi="Times New Roman" w:cs="Times New Roman" w:hint="default"/>
        <w:w w:val="99"/>
        <w:sz w:val="26"/>
        <w:szCs w:val="26"/>
        <w:lang w:val="uk-UA" w:eastAsia="en-US" w:bidi="ar-SA"/>
      </w:rPr>
    </w:lvl>
    <w:lvl w:ilvl="1" w:tplc="0D389D74">
      <w:numFmt w:val="bullet"/>
      <w:lvlText w:val="•"/>
      <w:lvlJc w:val="left"/>
      <w:pPr>
        <w:ind w:left="1298" w:hanging="221"/>
      </w:pPr>
      <w:rPr>
        <w:rFonts w:hint="default"/>
        <w:lang w:val="uk-UA" w:eastAsia="en-US" w:bidi="ar-SA"/>
      </w:rPr>
    </w:lvl>
    <w:lvl w:ilvl="2" w:tplc="FE98D5C6">
      <w:numFmt w:val="bullet"/>
      <w:lvlText w:val="•"/>
      <w:lvlJc w:val="left"/>
      <w:pPr>
        <w:ind w:left="2296" w:hanging="221"/>
      </w:pPr>
      <w:rPr>
        <w:rFonts w:hint="default"/>
        <w:lang w:val="uk-UA" w:eastAsia="en-US" w:bidi="ar-SA"/>
      </w:rPr>
    </w:lvl>
    <w:lvl w:ilvl="3" w:tplc="CB3682F8">
      <w:numFmt w:val="bullet"/>
      <w:lvlText w:val="•"/>
      <w:lvlJc w:val="left"/>
      <w:pPr>
        <w:ind w:left="3295" w:hanging="221"/>
      </w:pPr>
      <w:rPr>
        <w:rFonts w:hint="default"/>
        <w:lang w:val="uk-UA" w:eastAsia="en-US" w:bidi="ar-SA"/>
      </w:rPr>
    </w:lvl>
    <w:lvl w:ilvl="4" w:tplc="F0C6851C">
      <w:numFmt w:val="bullet"/>
      <w:lvlText w:val="•"/>
      <w:lvlJc w:val="left"/>
      <w:pPr>
        <w:ind w:left="4293" w:hanging="221"/>
      </w:pPr>
      <w:rPr>
        <w:rFonts w:hint="default"/>
        <w:lang w:val="uk-UA" w:eastAsia="en-US" w:bidi="ar-SA"/>
      </w:rPr>
    </w:lvl>
    <w:lvl w:ilvl="5" w:tplc="EC96F680">
      <w:numFmt w:val="bullet"/>
      <w:lvlText w:val="•"/>
      <w:lvlJc w:val="left"/>
      <w:pPr>
        <w:ind w:left="5292" w:hanging="221"/>
      </w:pPr>
      <w:rPr>
        <w:rFonts w:hint="default"/>
        <w:lang w:val="uk-UA" w:eastAsia="en-US" w:bidi="ar-SA"/>
      </w:rPr>
    </w:lvl>
    <w:lvl w:ilvl="6" w:tplc="5626448C">
      <w:numFmt w:val="bullet"/>
      <w:lvlText w:val="•"/>
      <w:lvlJc w:val="left"/>
      <w:pPr>
        <w:ind w:left="6290" w:hanging="221"/>
      </w:pPr>
      <w:rPr>
        <w:rFonts w:hint="default"/>
        <w:lang w:val="uk-UA" w:eastAsia="en-US" w:bidi="ar-SA"/>
      </w:rPr>
    </w:lvl>
    <w:lvl w:ilvl="7" w:tplc="FA2642A8">
      <w:numFmt w:val="bullet"/>
      <w:lvlText w:val="•"/>
      <w:lvlJc w:val="left"/>
      <w:pPr>
        <w:ind w:left="7288" w:hanging="221"/>
      </w:pPr>
      <w:rPr>
        <w:rFonts w:hint="default"/>
        <w:lang w:val="uk-UA" w:eastAsia="en-US" w:bidi="ar-SA"/>
      </w:rPr>
    </w:lvl>
    <w:lvl w:ilvl="8" w:tplc="71402DDC">
      <w:numFmt w:val="bullet"/>
      <w:lvlText w:val="•"/>
      <w:lvlJc w:val="left"/>
      <w:pPr>
        <w:ind w:left="8287" w:hanging="221"/>
      </w:pPr>
      <w:rPr>
        <w:rFonts w:hint="default"/>
        <w:lang w:val="uk-UA" w:eastAsia="en-US" w:bidi="ar-SA"/>
      </w:rPr>
    </w:lvl>
  </w:abstractNum>
  <w:abstractNum w:abstractNumId="12">
    <w:nsid w:val="33F442AE"/>
    <w:multiLevelType w:val="multilevel"/>
    <w:tmpl w:val="C4404212"/>
    <w:lvl w:ilvl="0">
      <w:start w:val="12"/>
      <w:numFmt w:val="decimal"/>
      <w:lvlText w:val="%1"/>
      <w:lvlJc w:val="left"/>
      <w:pPr>
        <w:ind w:left="200" w:hanging="672"/>
      </w:pPr>
      <w:rPr>
        <w:rFonts w:hint="default"/>
        <w:lang w:val="uk-UA" w:eastAsia="en-US" w:bidi="ar-SA"/>
      </w:rPr>
    </w:lvl>
    <w:lvl w:ilvl="1">
      <w:start w:val="1"/>
      <w:numFmt w:val="decimal"/>
      <w:lvlText w:val="%1.%2."/>
      <w:lvlJc w:val="left"/>
      <w:pPr>
        <w:ind w:left="672" w:hanging="67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8" w:hanging="791"/>
      </w:pPr>
      <w:rPr>
        <w:rFonts w:hint="default"/>
        <w:lang w:val="uk-UA" w:eastAsia="en-US" w:bidi="ar-SA"/>
      </w:rPr>
    </w:lvl>
    <w:lvl w:ilvl="4">
      <w:numFmt w:val="bullet"/>
      <w:lvlText w:val="•"/>
      <w:lvlJc w:val="left"/>
      <w:pPr>
        <w:ind w:left="4144" w:hanging="791"/>
      </w:pPr>
      <w:rPr>
        <w:rFonts w:hint="default"/>
        <w:lang w:val="uk-UA" w:eastAsia="en-US" w:bidi="ar-SA"/>
      </w:rPr>
    </w:lvl>
    <w:lvl w:ilvl="5">
      <w:numFmt w:val="bullet"/>
      <w:lvlText w:val="•"/>
      <w:lvlJc w:val="left"/>
      <w:pPr>
        <w:ind w:left="5130" w:hanging="791"/>
      </w:pPr>
      <w:rPr>
        <w:rFonts w:hint="default"/>
        <w:lang w:val="uk-UA" w:eastAsia="en-US" w:bidi="ar-SA"/>
      </w:rPr>
    </w:lvl>
    <w:lvl w:ilvl="6">
      <w:numFmt w:val="bullet"/>
      <w:lvlText w:val="•"/>
      <w:lvlJc w:val="left"/>
      <w:pPr>
        <w:ind w:left="6116" w:hanging="791"/>
      </w:pPr>
      <w:rPr>
        <w:rFonts w:hint="default"/>
        <w:lang w:val="uk-UA" w:eastAsia="en-US" w:bidi="ar-SA"/>
      </w:rPr>
    </w:lvl>
    <w:lvl w:ilvl="7">
      <w:numFmt w:val="bullet"/>
      <w:lvlText w:val="•"/>
      <w:lvlJc w:val="left"/>
      <w:pPr>
        <w:ind w:left="7102" w:hanging="791"/>
      </w:pPr>
      <w:rPr>
        <w:rFonts w:hint="default"/>
        <w:lang w:val="uk-UA" w:eastAsia="en-US" w:bidi="ar-SA"/>
      </w:rPr>
    </w:lvl>
    <w:lvl w:ilvl="8">
      <w:numFmt w:val="bullet"/>
      <w:lvlText w:val="•"/>
      <w:lvlJc w:val="left"/>
      <w:pPr>
        <w:ind w:left="8088" w:hanging="791"/>
      </w:pPr>
      <w:rPr>
        <w:rFonts w:hint="default"/>
        <w:lang w:val="uk-UA" w:eastAsia="en-US" w:bidi="ar-SA"/>
      </w:rPr>
    </w:lvl>
  </w:abstractNum>
  <w:abstractNum w:abstractNumId="13">
    <w:nsid w:val="35B34F81"/>
    <w:multiLevelType w:val="hybridMultilevel"/>
    <w:tmpl w:val="7CA42D56"/>
    <w:lvl w:ilvl="0" w:tplc="B9E64920">
      <w:start w:val="1"/>
      <w:numFmt w:val="decimal"/>
      <w:lvlText w:val="%1)"/>
      <w:lvlJc w:val="left"/>
      <w:pPr>
        <w:ind w:left="1252" w:hanging="284"/>
      </w:pPr>
      <w:rPr>
        <w:rFonts w:ascii="Times New Roman" w:eastAsia="Times New Roman" w:hAnsi="Times New Roman" w:cs="Times New Roman" w:hint="default"/>
        <w:w w:val="99"/>
        <w:sz w:val="26"/>
        <w:szCs w:val="26"/>
        <w:lang w:val="uk-UA" w:eastAsia="en-US" w:bidi="ar-SA"/>
      </w:rPr>
    </w:lvl>
    <w:lvl w:ilvl="1" w:tplc="B046053C">
      <w:numFmt w:val="bullet"/>
      <w:lvlText w:val="•"/>
      <w:lvlJc w:val="left"/>
      <w:pPr>
        <w:ind w:left="2162" w:hanging="284"/>
      </w:pPr>
      <w:rPr>
        <w:rFonts w:hint="default"/>
        <w:lang w:val="uk-UA" w:eastAsia="en-US" w:bidi="ar-SA"/>
      </w:rPr>
    </w:lvl>
    <w:lvl w:ilvl="2" w:tplc="4D88EB24">
      <w:numFmt w:val="bullet"/>
      <w:lvlText w:val="•"/>
      <w:lvlJc w:val="left"/>
      <w:pPr>
        <w:ind w:left="3064" w:hanging="284"/>
      </w:pPr>
      <w:rPr>
        <w:rFonts w:hint="default"/>
        <w:lang w:val="uk-UA" w:eastAsia="en-US" w:bidi="ar-SA"/>
      </w:rPr>
    </w:lvl>
    <w:lvl w:ilvl="3" w:tplc="5024E480">
      <w:numFmt w:val="bullet"/>
      <w:lvlText w:val="•"/>
      <w:lvlJc w:val="left"/>
      <w:pPr>
        <w:ind w:left="3967" w:hanging="284"/>
      </w:pPr>
      <w:rPr>
        <w:rFonts w:hint="default"/>
        <w:lang w:val="uk-UA" w:eastAsia="en-US" w:bidi="ar-SA"/>
      </w:rPr>
    </w:lvl>
    <w:lvl w:ilvl="4" w:tplc="BACCAB40">
      <w:numFmt w:val="bullet"/>
      <w:lvlText w:val="•"/>
      <w:lvlJc w:val="left"/>
      <w:pPr>
        <w:ind w:left="4869" w:hanging="284"/>
      </w:pPr>
      <w:rPr>
        <w:rFonts w:hint="default"/>
        <w:lang w:val="uk-UA" w:eastAsia="en-US" w:bidi="ar-SA"/>
      </w:rPr>
    </w:lvl>
    <w:lvl w:ilvl="5" w:tplc="2252E558">
      <w:numFmt w:val="bullet"/>
      <w:lvlText w:val="•"/>
      <w:lvlJc w:val="left"/>
      <w:pPr>
        <w:ind w:left="5772" w:hanging="284"/>
      </w:pPr>
      <w:rPr>
        <w:rFonts w:hint="default"/>
        <w:lang w:val="uk-UA" w:eastAsia="en-US" w:bidi="ar-SA"/>
      </w:rPr>
    </w:lvl>
    <w:lvl w:ilvl="6" w:tplc="FB242E1A">
      <w:numFmt w:val="bullet"/>
      <w:lvlText w:val="•"/>
      <w:lvlJc w:val="left"/>
      <w:pPr>
        <w:ind w:left="6674" w:hanging="284"/>
      </w:pPr>
      <w:rPr>
        <w:rFonts w:hint="default"/>
        <w:lang w:val="uk-UA" w:eastAsia="en-US" w:bidi="ar-SA"/>
      </w:rPr>
    </w:lvl>
    <w:lvl w:ilvl="7" w:tplc="1BA855E0">
      <w:numFmt w:val="bullet"/>
      <w:lvlText w:val="•"/>
      <w:lvlJc w:val="left"/>
      <w:pPr>
        <w:ind w:left="7576" w:hanging="284"/>
      </w:pPr>
      <w:rPr>
        <w:rFonts w:hint="default"/>
        <w:lang w:val="uk-UA" w:eastAsia="en-US" w:bidi="ar-SA"/>
      </w:rPr>
    </w:lvl>
    <w:lvl w:ilvl="8" w:tplc="D026E496">
      <w:numFmt w:val="bullet"/>
      <w:lvlText w:val="•"/>
      <w:lvlJc w:val="left"/>
      <w:pPr>
        <w:ind w:left="8479" w:hanging="284"/>
      </w:pPr>
      <w:rPr>
        <w:rFonts w:hint="default"/>
        <w:lang w:val="uk-UA" w:eastAsia="en-US" w:bidi="ar-SA"/>
      </w:rPr>
    </w:lvl>
  </w:abstractNum>
  <w:abstractNum w:abstractNumId="14">
    <w:nsid w:val="3605179F"/>
    <w:multiLevelType w:val="multilevel"/>
    <w:tmpl w:val="155A89A2"/>
    <w:lvl w:ilvl="0">
      <w:start w:val="2"/>
      <w:numFmt w:val="decimal"/>
      <w:lvlText w:val="%1"/>
      <w:lvlJc w:val="left"/>
      <w:pPr>
        <w:ind w:left="306" w:hanging="508"/>
      </w:pPr>
      <w:rPr>
        <w:rFonts w:hint="default"/>
        <w:lang w:val="uk-UA" w:eastAsia="en-US" w:bidi="ar-SA"/>
      </w:rPr>
    </w:lvl>
    <w:lvl w:ilvl="1">
      <w:start w:val="1"/>
      <w:numFmt w:val="decimal"/>
      <w:lvlText w:val="%1.%2."/>
      <w:lvlJc w:val="left"/>
      <w:pPr>
        <w:ind w:left="306" w:hanging="5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6" w:hanging="917"/>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7"/>
      </w:pPr>
      <w:rPr>
        <w:rFonts w:hint="default"/>
        <w:lang w:val="uk-UA" w:eastAsia="en-US" w:bidi="ar-SA"/>
      </w:rPr>
    </w:lvl>
    <w:lvl w:ilvl="4">
      <w:numFmt w:val="bullet"/>
      <w:lvlText w:val="•"/>
      <w:lvlJc w:val="left"/>
      <w:pPr>
        <w:ind w:left="4293" w:hanging="917"/>
      </w:pPr>
      <w:rPr>
        <w:rFonts w:hint="default"/>
        <w:lang w:val="uk-UA" w:eastAsia="en-US" w:bidi="ar-SA"/>
      </w:rPr>
    </w:lvl>
    <w:lvl w:ilvl="5">
      <w:numFmt w:val="bullet"/>
      <w:lvlText w:val="•"/>
      <w:lvlJc w:val="left"/>
      <w:pPr>
        <w:ind w:left="5292" w:hanging="917"/>
      </w:pPr>
      <w:rPr>
        <w:rFonts w:hint="default"/>
        <w:lang w:val="uk-UA" w:eastAsia="en-US" w:bidi="ar-SA"/>
      </w:rPr>
    </w:lvl>
    <w:lvl w:ilvl="6">
      <w:numFmt w:val="bullet"/>
      <w:lvlText w:val="•"/>
      <w:lvlJc w:val="left"/>
      <w:pPr>
        <w:ind w:left="6290" w:hanging="917"/>
      </w:pPr>
      <w:rPr>
        <w:rFonts w:hint="default"/>
        <w:lang w:val="uk-UA" w:eastAsia="en-US" w:bidi="ar-SA"/>
      </w:rPr>
    </w:lvl>
    <w:lvl w:ilvl="7">
      <w:numFmt w:val="bullet"/>
      <w:lvlText w:val="•"/>
      <w:lvlJc w:val="left"/>
      <w:pPr>
        <w:ind w:left="7288" w:hanging="917"/>
      </w:pPr>
      <w:rPr>
        <w:rFonts w:hint="default"/>
        <w:lang w:val="uk-UA" w:eastAsia="en-US" w:bidi="ar-SA"/>
      </w:rPr>
    </w:lvl>
    <w:lvl w:ilvl="8">
      <w:numFmt w:val="bullet"/>
      <w:lvlText w:val="•"/>
      <w:lvlJc w:val="left"/>
      <w:pPr>
        <w:ind w:left="8287" w:hanging="917"/>
      </w:pPr>
      <w:rPr>
        <w:rFonts w:hint="default"/>
        <w:lang w:val="uk-UA" w:eastAsia="en-US" w:bidi="ar-SA"/>
      </w:rPr>
    </w:lvl>
  </w:abstractNum>
  <w:abstractNum w:abstractNumId="15">
    <w:nsid w:val="370F08AA"/>
    <w:multiLevelType w:val="hybridMultilevel"/>
    <w:tmpl w:val="F9F85922"/>
    <w:lvl w:ilvl="0" w:tplc="BDA02B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69A43D2"/>
    <w:multiLevelType w:val="multilevel"/>
    <w:tmpl w:val="B26C78BE"/>
    <w:lvl w:ilvl="0">
      <w:start w:val="12"/>
      <w:numFmt w:val="decimal"/>
      <w:lvlText w:val="%1"/>
      <w:lvlJc w:val="left"/>
      <w:pPr>
        <w:ind w:left="306" w:hanging="998"/>
      </w:pPr>
      <w:rPr>
        <w:rFonts w:hint="default"/>
        <w:lang w:val="uk-UA" w:eastAsia="en-US" w:bidi="ar-SA"/>
      </w:rPr>
    </w:lvl>
    <w:lvl w:ilvl="1">
      <w:start w:val="1"/>
      <w:numFmt w:val="decimal"/>
      <w:lvlText w:val="%1.%2"/>
      <w:lvlJc w:val="left"/>
      <w:pPr>
        <w:ind w:left="306" w:hanging="998"/>
      </w:pPr>
      <w:rPr>
        <w:rFonts w:hint="default"/>
        <w:lang w:val="uk-UA" w:eastAsia="en-US" w:bidi="ar-SA"/>
      </w:rPr>
    </w:lvl>
    <w:lvl w:ilvl="2">
      <w:start w:val="2"/>
      <w:numFmt w:val="decimal"/>
      <w:lvlText w:val="%1.%2.%3."/>
      <w:lvlJc w:val="left"/>
      <w:pPr>
        <w:ind w:left="306" w:hanging="998"/>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8"/>
      </w:pPr>
      <w:rPr>
        <w:rFonts w:hint="default"/>
        <w:lang w:val="uk-UA" w:eastAsia="en-US" w:bidi="ar-SA"/>
      </w:rPr>
    </w:lvl>
    <w:lvl w:ilvl="4">
      <w:numFmt w:val="bullet"/>
      <w:lvlText w:val="•"/>
      <w:lvlJc w:val="left"/>
      <w:pPr>
        <w:ind w:left="4293" w:hanging="998"/>
      </w:pPr>
      <w:rPr>
        <w:rFonts w:hint="default"/>
        <w:lang w:val="uk-UA" w:eastAsia="en-US" w:bidi="ar-SA"/>
      </w:rPr>
    </w:lvl>
    <w:lvl w:ilvl="5">
      <w:numFmt w:val="bullet"/>
      <w:lvlText w:val="•"/>
      <w:lvlJc w:val="left"/>
      <w:pPr>
        <w:ind w:left="5292" w:hanging="998"/>
      </w:pPr>
      <w:rPr>
        <w:rFonts w:hint="default"/>
        <w:lang w:val="uk-UA" w:eastAsia="en-US" w:bidi="ar-SA"/>
      </w:rPr>
    </w:lvl>
    <w:lvl w:ilvl="6">
      <w:numFmt w:val="bullet"/>
      <w:lvlText w:val="•"/>
      <w:lvlJc w:val="left"/>
      <w:pPr>
        <w:ind w:left="6290" w:hanging="998"/>
      </w:pPr>
      <w:rPr>
        <w:rFonts w:hint="default"/>
        <w:lang w:val="uk-UA" w:eastAsia="en-US" w:bidi="ar-SA"/>
      </w:rPr>
    </w:lvl>
    <w:lvl w:ilvl="7">
      <w:numFmt w:val="bullet"/>
      <w:lvlText w:val="•"/>
      <w:lvlJc w:val="left"/>
      <w:pPr>
        <w:ind w:left="7288" w:hanging="998"/>
      </w:pPr>
      <w:rPr>
        <w:rFonts w:hint="default"/>
        <w:lang w:val="uk-UA" w:eastAsia="en-US" w:bidi="ar-SA"/>
      </w:rPr>
    </w:lvl>
    <w:lvl w:ilvl="8">
      <w:numFmt w:val="bullet"/>
      <w:lvlText w:val="•"/>
      <w:lvlJc w:val="left"/>
      <w:pPr>
        <w:ind w:left="8287" w:hanging="998"/>
      </w:pPr>
      <w:rPr>
        <w:rFonts w:hint="default"/>
        <w:lang w:val="uk-UA" w:eastAsia="en-US" w:bidi="ar-SA"/>
      </w:rPr>
    </w:lvl>
  </w:abstractNum>
  <w:abstractNum w:abstractNumId="17">
    <w:nsid w:val="58771D42"/>
    <w:multiLevelType w:val="hybridMultilevel"/>
    <w:tmpl w:val="5C0A4E3C"/>
    <w:lvl w:ilvl="0" w:tplc="A350C222">
      <w:start w:val="1"/>
      <w:numFmt w:val="decimal"/>
      <w:lvlText w:val="%1)"/>
      <w:lvlJc w:val="left"/>
      <w:pPr>
        <w:ind w:left="306" w:hanging="404"/>
      </w:pPr>
      <w:rPr>
        <w:rFonts w:ascii="Times New Roman" w:eastAsia="Times New Roman" w:hAnsi="Times New Roman" w:cs="Times New Roman" w:hint="default"/>
        <w:w w:val="99"/>
        <w:sz w:val="26"/>
        <w:szCs w:val="26"/>
        <w:lang w:val="uk-UA" w:eastAsia="en-US" w:bidi="ar-SA"/>
      </w:rPr>
    </w:lvl>
    <w:lvl w:ilvl="1" w:tplc="39500DE4">
      <w:numFmt w:val="bullet"/>
      <w:lvlText w:val="•"/>
      <w:lvlJc w:val="left"/>
      <w:pPr>
        <w:ind w:left="1298" w:hanging="404"/>
      </w:pPr>
      <w:rPr>
        <w:rFonts w:hint="default"/>
        <w:lang w:val="uk-UA" w:eastAsia="en-US" w:bidi="ar-SA"/>
      </w:rPr>
    </w:lvl>
    <w:lvl w:ilvl="2" w:tplc="2FDA4D8A">
      <w:numFmt w:val="bullet"/>
      <w:lvlText w:val="•"/>
      <w:lvlJc w:val="left"/>
      <w:pPr>
        <w:ind w:left="2296" w:hanging="404"/>
      </w:pPr>
      <w:rPr>
        <w:rFonts w:hint="default"/>
        <w:lang w:val="uk-UA" w:eastAsia="en-US" w:bidi="ar-SA"/>
      </w:rPr>
    </w:lvl>
    <w:lvl w:ilvl="3" w:tplc="00B69A8A">
      <w:numFmt w:val="bullet"/>
      <w:lvlText w:val="•"/>
      <w:lvlJc w:val="left"/>
      <w:pPr>
        <w:ind w:left="3295" w:hanging="404"/>
      </w:pPr>
      <w:rPr>
        <w:rFonts w:hint="default"/>
        <w:lang w:val="uk-UA" w:eastAsia="en-US" w:bidi="ar-SA"/>
      </w:rPr>
    </w:lvl>
    <w:lvl w:ilvl="4" w:tplc="1E0AD7EE">
      <w:numFmt w:val="bullet"/>
      <w:lvlText w:val="•"/>
      <w:lvlJc w:val="left"/>
      <w:pPr>
        <w:ind w:left="4293" w:hanging="404"/>
      </w:pPr>
      <w:rPr>
        <w:rFonts w:hint="default"/>
        <w:lang w:val="uk-UA" w:eastAsia="en-US" w:bidi="ar-SA"/>
      </w:rPr>
    </w:lvl>
    <w:lvl w:ilvl="5" w:tplc="57001526">
      <w:numFmt w:val="bullet"/>
      <w:lvlText w:val="•"/>
      <w:lvlJc w:val="left"/>
      <w:pPr>
        <w:ind w:left="5292" w:hanging="404"/>
      </w:pPr>
      <w:rPr>
        <w:rFonts w:hint="default"/>
        <w:lang w:val="uk-UA" w:eastAsia="en-US" w:bidi="ar-SA"/>
      </w:rPr>
    </w:lvl>
    <w:lvl w:ilvl="6" w:tplc="9EA005DA">
      <w:numFmt w:val="bullet"/>
      <w:lvlText w:val="•"/>
      <w:lvlJc w:val="left"/>
      <w:pPr>
        <w:ind w:left="6290" w:hanging="404"/>
      </w:pPr>
      <w:rPr>
        <w:rFonts w:hint="default"/>
        <w:lang w:val="uk-UA" w:eastAsia="en-US" w:bidi="ar-SA"/>
      </w:rPr>
    </w:lvl>
    <w:lvl w:ilvl="7" w:tplc="C262E468">
      <w:numFmt w:val="bullet"/>
      <w:lvlText w:val="•"/>
      <w:lvlJc w:val="left"/>
      <w:pPr>
        <w:ind w:left="7288" w:hanging="404"/>
      </w:pPr>
      <w:rPr>
        <w:rFonts w:hint="default"/>
        <w:lang w:val="uk-UA" w:eastAsia="en-US" w:bidi="ar-SA"/>
      </w:rPr>
    </w:lvl>
    <w:lvl w:ilvl="8" w:tplc="E716E768">
      <w:numFmt w:val="bullet"/>
      <w:lvlText w:val="•"/>
      <w:lvlJc w:val="left"/>
      <w:pPr>
        <w:ind w:left="8287" w:hanging="404"/>
      </w:pPr>
      <w:rPr>
        <w:rFonts w:hint="default"/>
        <w:lang w:val="uk-UA" w:eastAsia="en-US" w:bidi="ar-SA"/>
      </w:rPr>
    </w:lvl>
  </w:abstractNum>
  <w:abstractNum w:abstractNumId="18">
    <w:nsid w:val="5C0152D7"/>
    <w:multiLevelType w:val="multilevel"/>
    <w:tmpl w:val="98ACA98A"/>
    <w:lvl w:ilvl="0">
      <w:start w:val="10"/>
      <w:numFmt w:val="decimal"/>
      <w:lvlText w:val="%1"/>
      <w:lvlJc w:val="left"/>
      <w:pPr>
        <w:ind w:left="200" w:hanging="730"/>
      </w:pPr>
      <w:rPr>
        <w:rFonts w:hint="default"/>
        <w:lang w:val="uk-UA" w:eastAsia="en-US" w:bidi="ar-SA"/>
      </w:rPr>
    </w:lvl>
    <w:lvl w:ilvl="1">
      <w:start w:val="1"/>
      <w:numFmt w:val="decimal"/>
      <w:lvlText w:val="%1.%2."/>
      <w:lvlJc w:val="left"/>
      <w:pPr>
        <w:ind w:left="200" w:hanging="730"/>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730"/>
      </w:pPr>
      <w:rPr>
        <w:rFonts w:hint="default"/>
        <w:lang w:val="uk-UA" w:eastAsia="en-US" w:bidi="ar-SA"/>
      </w:rPr>
    </w:lvl>
    <w:lvl w:ilvl="3">
      <w:numFmt w:val="bullet"/>
      <w:lvlText w:val="•"/>
      <w:lvlJc w:val="left"/>
      <w:pPr>
        <w:ind w:left="3158" w:hanging="730"/>
      </w:pPr>
      <w:rPr>
        <w:rFonts w:hint="default"/>
        <w:lang w:val="uk-UA" w:eastAsia="en-US" w:bidi="ar-SA"/>
      </w:rPr>
    </w:lvl>
    <w:lvl w:ilvl="4">
      <w:numFmt w:val="bullet"/>
      <w:lvlText w:val="•"/>
      <w:lvlJc w:val="left"/>
      <w:pPr>
        <w:ind w:left="4144" w:hanging="730"/>
      </w:pPr>
      <w:rPr>
        <w:rFonts w:hint="default"/>
        <w:lang w:val="uk-UA" w:eastAsia="en-US" w:bidi="ar-SA"/>
      </w:rPr>
    </w:lvl>
    <w:lvl w:ilvl="5">
      <w:numFmt w:val="bullet"/>
      <w:lvlText w:val="•"/>
      <w:lvlJc w:val="left"/>
      <w:pPr>
        <w:ind w:left="5130" w:hanging="730"/>
      </w:pPr>
      <w:rPr>
        <w:rFonts w:hint="default"/>
        <w:lang w:val="uk-UA" w:eastAsia="en-US" w:bidi="ar-SA"/>
      </w:rPr>
    </w:lvl>
    <w:lvl w:ilvl="6">
      <w:numFmt w:val="bullet"/>
      <w:lvlText w:val="•"/>
      <w:lvlJc w:val="left"/>
      <w:pPr>
        <w:ind w:left="6116" w:hanging="730"/>
      </w:pPr>
      <w:rPr>
        <w:rFonts w:hint="default"/>
        <w:lang w:val="uk-UA" w:eastAsia="en-US" w:bidi="ar-SA"/>
      </w:rPr>
    </w:lvl>
    <w:lvl w:ilvl="7">
      <w:numFmt w:val="bullet"/>
      <w:lvlText w:val="•"/>
      <w:lvlJc w:val="left"/>
      <w:pPr>
        <w:ind w:left="7102" w:hanging="730"/>
      </w:pPr>
      <w:rPr>
        <w:rFonts w:hint="default"/>
        <w:lang w:val="uk-UA" w:eastAsia="en-US" w:bidi="ar-SA"/>
      </w:rPr>
    </w:lvl>
    <w:lvl w:ilvl="8">
      <w:numFmt w:val="bullet"/>
      <w:lvlText w:val="•"/>
      <w:lvlJc w:val="left"/>
      <w:pPr>
        <w:ind w:left="8088" w:hanging="730"/>
      </w:pPr>
      <w:rPr>
        <w:rFonts w:hint="default"/>
        <w:lang w:val="uk-UA" w:eastAsia="en-US" w:bidi="ar-SA"/>
      </w:rPr>
    </w:lvl>
  </w:abstractNum>
  <w:abstractNum w:abstractNumId="19">
    <w:nsid w:val="5FA1609B"/>
    <w:multiLevelType w:val="multilevel"/>
    <w:tmpl w:val="993ADF02"/>
    <w:lvl w:ilvl="0">
      <w:start w:val="1"/>
      <w:numFmt w:val="decimal"/>
      <w:lvlText w:val="%1"/>
      <w:lvlJc w:val="left"/>
      <w:pPr>
        <w:ind w:left="306" w:hanging="470"/>
      </w:pPr>
      <w:rPr>
        <w:rFonts w:hint="default"/>
        <w:lang w:val="uk-UA" w:eastAsia="en-US" w:bidi="ar-SA"/>
      </w:rPr>
    </w:lvl>
    <w:lvl w:ilvl="1">
      <w:start w:val="1"/>
      <w:numFmt w:val="decimal"/>
      <w:lvlText w:val="%1.%2."/>
      <w:lvlJc w:val="left"/>
      <w:pPr>
        <w:ind w:left="306" w:hanging="470"/>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6" w:hanging="470"/>
      </w:pPr>
      <w:rPr>
        <w:rFonts w:hint="default"/>
        <w:lang w:val="uk-UA" w:eastAsia="en-US" w:bidi="ar-SA"/>
      </w:rPr>
    </w:lvl>
    <w:lvl w:ilvl="3">
      <w:numFmt w:val="bullet"/>
      <w:lvlText w:val="•"/>
      <w:lvlJc w:val="left"/>
      <w:pPr>
        <w:ind w:left="3295" w:hanging="470"/>
      </w:pPr>
      <w:rPr>
        <w:rFonts w:hint="default"/>
        <w:lang w:val="uk-UA" w:eastAsia="en-US" w:bidi="ar-SA"/>
      </w:rPr>
    </w:lvl>
    <w:lvl w:ilvl="4">
      <w:numFmt w:val="bullet"/>
      <w:lvlText w:val="•"/>
      <w:lvlJc w:val="left"/>
      <w:pPr>
        <w:ind w:left="4293" w:hanging="470"/>
      </w:pPr>
      <w:rPr>
        <w:rFonts w:hint="default"/>
        <w:lang w:val="uk-UA" w:eastAsia="en-US" w:bidi="ar-SA"/>
      </w:rPr>
    </w:lvl>
    <w:lvl w:ilvl="5">
      <w:numFmt w:val="bullet"/>
      <w:lvlText w:val="•"/>
      <w:lvlJc w:val="left"/>
      <w:pPr>
        <w:ind w:left="5292" w:hanging="470"/>
      </w:pPr>
      <w:rPr>
        <w:rFonts w:hint="default"/>
        <w:lang w:val="uk-UA" w:eastAsia="en-US" w:bidi="ar-SA"/>
      </w:rPr>
    </w:lvl>
    <w:lvl w:ilvl="6">
      <w:numFmt w:val="bullet"/>
      <w:lvlText w:val="•"/>
      <w:lvlJc w:val="left"/>
      <w:pPr>
        <w:ind w:left="6290" w:hanging="470"/>
      </w:pPr>
      <w:rPr>
        <w:rFonts w:hint="default"/>
        <w:lang w:val="uk-UA" w:eastAsia="en-US" w:bidi="ar-SA"/>
      </w:rPr>
    </w:lvl>
    <w:lvl w:ilvl="7">
      <w:numFmt w:val="bullet"/>
      <w:lvlText w:val="•"/>
      <w:lvlJc w:val="left"/>
      <w:pPr>
        <w:ind w:left="7288" w:hanging="470"/>
      </w:pPr>
      <w:rPr>
        <w:rFonts w:hint="default"/>
        <w:lang w:val="uk-UA" w:eastAsia="en-US" w:bidi="ar-SA"/>
      </w:rPr>
    </w:lvl>
    <w:lvl w:ilvl="8">
      <w:numFmt w:val="bullet"/>
      <w:lvlText w:val="•"/>
      <w:lvlJc w:val="left"/>
      <w:pPr>
        <w:ind w:left="8287" w:hanging="470"/>
      </w:pPr>
      <w:rPr>
        <w:rFonts w:hint="default"/>
        <w:lang w:val="uk-UA" w:eastAsia="en-US" w:bidi="ar-SA"/>
      </w:rPr>
    </w:lvl>
  </w:abstractNum>
  <w:abstractNum w:abstractNumId="20">
    <w:nsid w:val="64E9153B"/>
    <w:multiLevelType w:val="multilevel"/>
    <w:tmpl w:val="063457E6"/>
    <w:lvl w:ilvl="0">
      <w:start w:val="9"/>
      <w:numFmt w:val="decimal"/>
      <w:lvlText w:val="%1"/>
      <w:lvlJc w:val="left"/>
      <w:pPr>
        <w:ind w:left="200" w:hanging="442"/>
      </w:pPr>
      <w:rPr>
        <w:rFonts w:hint="default"/>
        <w:lang w:val="uk-UA" w:eastAsia="en-US" w:bidi="ar-SA"/>
      </w:rPr>
    </w:lvl>
    <w:lvl w:ilvl="1">
      <w:start w:val="1"/>
      <w:numFmt w:val="decimal"/>
      <w:lvlText w:val="%1.%2."/>
      <w:lvlJc w:val="left"/>
      <w:pPr>
        <w:ind w:left="200" w:hanging="442"/>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442"/>
      </w:pPr>
      <w:rPr>
        <w:rFonts w:hint="default"/>
        <w:lang w:val="uk-UA" w:eastAsia="en-US" w:bidi="ar-SA"/>
      </w:rPr>
    </w:lvl>
    <w:lvl w:ilvl="3">
      <w:numFmt w:val="bullet"/>
      <w:lvlText w:val="•"/>
      <w:lvlJc w:val="left"/>
      <w:pPr>
        <w:ind w:left="3158" w:hanging="442"/>
      </w:pPr>
      <w:rPr>
        <w:rFonts w:hint="default"/>
        <w:lang w:val="uk-UA" w:eastAsia="en-US" w:bidi="ar-SA"/>
      </w:rPr>
    </w:lvl>
    <w:lvl w:ilvl="4">
      <w:numFmt w:val="bullet"/>
      <w:lvlText w:val="•"/>
      <w:lvlJc w:val="left"/>
      <w:pPr>
        <w:ind w:left="4144" w:hanging="442"/>
      </w:pPr>
      <w:rPr>
        <w:rFonts w:hint="default"/>
        <w:lang w:val="uk-UA" w:eastAsia="en-US" w:bidi="ar-SA"/>
      </w:rPr>
    </w:lvl>
    <w:lvl w:ilvl="5">
      <w:numFmt w:val="bullet"/>
      <w:lvlText w:val="•"/>
      <w:lvlJc w:val="left"/>
      <w:pPr>
        <w:ind w:left="5130" w:hanging="442"/>
      </w:pPr>
      <w:rPr>
        <w:rFonts w:hint="default"/>
        <w:lang w:val="uk-UA" w:eastAsia="en-US" w:bidi="ar-SA"/>
      </w:rPr>
    </w:lvl>
    <w:lvl w:ilvl="6">
      <w:numFmt w:val="bullet"/>
      <w:lvlText w:val="•"/>
      <w:lvlJc w:val="left"/>
      <w:pPr>
        <w:ind w:left="6116" w:hanging="442"/>
      </w:pPr>
      <w:rPr>
        <w:rFonts w:hint="default"/>
        <w:lang w:val="uk-UA" w:eastAsia="en-US" w:bidi="ar-SA"/>
      </w:rPr>
    </w:lvl>
    <w:lvl w:ilvl="7">
      <w:numFmt w:val="bullet"/>
      <w:lvlText w:val="•"/>
      <w:lvlJc w:val="left"/>
      <w:pPr>
        <w:ind w:left="7102" w:hanging="442"/>
      </w:pPr>
      <w:rPr>
        <w:rFonts w:hint="default"/>
        <w:lang w:val="uk-UA" w:eastAsia="en-US" w:bidi="ar-SA"/>
      </w:rPr>
    </w:lvl>
    <w:lvl w:ilvl="8">
      <w:numFmt w:val="bullet"/>
      <w:lvlText w:val="•"/>
      <w:lvlJc w:val="left"/>
      <w:pPr>
        <w:ind w:left="8088" w:hanging="442"/>
      </w:pPr>
      <w:rPr>
        <w:rFonts w:hint="default"/>
        <w:lang w:val="uk-UA" w:eastAsia="en-US" w:bidi="ar-SA"/>
      </w:rPr>
    </w:lvl>
  </w:abstractNum>
  <w:abstractNum w:abstractNumId="21">
    <w:nsid w:val="66632565"/>
    <w:multiLevelType w:val="multilevel"/>
    <w:tmpl w:val="799601B4"/>
    <w:lvl w:ilvl="0">
      <w:start w:val="12"/>
      <w:numFmt w:val="decimal"/>
      <w:lvlText w:val="%1"/>
      <w:lvlJc w:val="left"/>
      <w:pPr>
        <w:ind w:left="306" w:hanging="711"/>
      </w:pPr>
      <w:rPr>
        <w:rFonts w:hint="default"/>
        <w:lang w:val="uk-UA" w:eastAsia="en-US" w:bidi="ar-SA"/>
      </w:rPr>
    </w:lvl>
    <w:lvl w:ilvl="1">
      <w:start w:val="2"/>
      <w:numFmt w:val="decimal"/>
      <w:lvlText w:val="%1.%2."/>
      <w:lvlJc w:val="left"/>
      <w:pPr>
        <w:ind w:left="306" w:hanging="711"/>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6" w:hanging="7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91"/>
      </w:pPr>
      <w:rPr>
        <w:rFonts w:hint="default"/>
        <w:lang w:val="uk-UA" w:eastAsia="en-US" w:bidi="ar-SA"/>
      </w:rPr>
    </w:lvl>
    <w:lvl w:ilvl="4">
      <w:numFmt w:val="bullet"/>
      <w:lvlText w:val="•"/>
      <w:lvlJc w:val="left"/>
      <w:pPr>
        <w:ind w:left="4293" w:hanging="791"/>
      </w:pPr>
      <w:rPr>
        <w:rFonts w:hint="default"/>
        <w:lang w:val="uk-UA" w:eastAsia="en-US" w:bidi="ar-SA"/>
      </w:rPr>
    </w:lvl>
    <w:lvl w:ilvl="5">
      <w:numFmt w:val="bullet"/>
      <w:lvlText w:val="•"/>
      <w:lvlJc w:val="left"/>
      <w:pPr>
        <w:ind w:left="5292" w:hanging="791"/>
      </w:pPr>
      <w:rPr>
        <w:rFonts w:hint="default"/>
        <w:lang w:val="uk-UA" w:eastAsia="en-US" w:bidi="ar-SA"/>
      </w:rPr>
    </w:lvl>
    <w:lvl w:ilvl="6">
      <w:numFmt w:val="bullet"/>
      <w:lvlText w:val="•"/>
      <w:lvlJc w:val="left"/>
      <w:pPr>
        <w:ind w:left="6290" w:hanging="791"/>
      </w:pPr>
      <w:rPr>
        <w:rFonts w:hint="default"/>
        <w:lang w:val="uk-UA" w:eastAsia="en-US" w:bidi="ar-SA"/>
      </w:rPr>
    </w:lvl>
    <w:lvl w:ilvl="7">
      <w:numFmt w:val="bullet"/>
      <w:lvlText w:val="•"/>
      <w:lvlJc w:val="left"/>
      <w:pPr>
        <w:ind w:left="7288" w:hanging="791"/>
      </w:pPr>
      <w:rPr>
        <w:rFonts w:hint="default"/>
        <w:lang w:val="uk-UA" w:eastAsia="en-US" w:bidi="ar-SA"/>
      </w:rPr>
    </w:lvl>
    <w:lvl w:ilvl="8">
      <w:numFmt w:val="bullet"/>
      <w:lvlText w:val="•"/>
      <w:lvlJc w:val="left"/>
      <w:pPr>
        <w:ind w:left="8287" w:hanging="791"/>
      </w:pPr>
      <w:rPr>
        <w:rFonts w:hint="default"/>
        <w:lang w:val="uk-UA" w:eastAsia="en-US" w:bidi="ar-SA"/>
      </w:rPr>
    </w:lvl>
  </w:abstractNum>
  <w:abstractNum w:abstractNumId="22">
    <w:nsid w:val="6A686626"/>
    <w:multiLevelType w:val="multilevel"/>
    <w:tmpl w:val="A71C58A4"/>
    <w:lvl w:ilvl="0">
      <w:start w:val="13"/>
      <w:numFmt w:val="decimal"/>
      <w:lvlText w:val="%1"/>
      <w:lvlJc w:val="left"/>
      <w:pPr>
        <w:ind w:left="306" w:hanging="639"/>
      </w:pPr>
      <w:rPr>
        <w:rFonts w:hint="default"/>
        <w:lang w:val="uk-UA" w:eastAsia="en-US" w:bidi="ar-SA"/>
      </w:rPr>
    </w:lvl>
    <w:lvl w:ilvl="1">
      <w:start w:val="1"/>
      <w:numFmt w:val="decimal"/>
      <w:lvlText w:val="%1.%2."/>
      <w:lvlJc w:val="left"/>
      <w:pPr>
        <w:ind w:left="306" w:hanging="639"/>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6" w:hanging="639"/>
      </w:pPr>
      <w:rPr>
        <w:rFonts w:hint="default"/>
        <w:lang w:val="uk-UA" w:eastAsia="en-US" w:bidi="ar-SA"/>
      </w:rPr>
    </w:lvl>
    <w:lvl w:ilvl="3">
      <w:numFmt w:val="bullet"/>
      <w:lvlText w:val="•"/>
      <w:lvlJc w:val="left"/>
      <w:pPr>
        <w:ind w:left="3295" w:hanging="639"/>
      </w:pPr>
      <w:rPr>
        <w:rFonts w:hint="default"/>
        <w:lang w:val="uk-UA" w:eastAsia="en-US" w:bidi="ar-SA"/>
      </w:rPr>
    </w:lvl>
    <w:lvl w:ilvl="4">
      <w:numFmt w:val="bullet"/>
      <w:lvlText w:val="•"/>
      <w:lvlJc w:val="left"/>
      <w:pPr>
        <w:ind w:left="4293" w:hanging="639"/>
      </w:pPr>
      <w:rPr>
        <w:rFonts w:hint="default"/>
        <w:lang w:val="uk-UA" w:eastAsia="en-US" w:bidi="ar-SA"/>
      </w:rPr>
    </w:lvl>
    <w:lvl w:ilvl="5">
      <w:numFmt w:val="bullet"/>
      <w:lvlText w:val="•"/>
      <w:lvlJc w:val="left"/>
      <w:pPr>
        <w:ind w:left="5292" w:hanging="639"/>
      </w:pPr>
      <w:rPr>
        <w:rFonts w:hint="default"/>
        <w:lang w:val="uk-UA" w:eastAsia="en-US" w:bidi="ar-SA"/>
      </w:rPr>
    </w:lvl>
    <w:lvl w:ilvl="6">
      <w:numFmt w:val="bullet"/>
      <w:lvlText w:val="•"/>
      <w:lvlJc w:val="left"/>
      <w:pPr>
        <w:ind w:left="6290" w:hanging="639"/>
      </w:pPr>
      <w:rPr>
        <w:rFonts w:hint="default"/>
        <w:lang w:val="uk-UA" w:eastAsia="en-US" w:bidi="ar-SA"/>
      </w:rPr>
    </w:lvl>
    <w:lvl w:ilvl="7">
      <w:numFmt w:val="bullet"/>
      <w:lvlText w:val="•"/>
      <w:lvlJc w:val="left"/>
      <w:pPr>
        <w:ind w:left="7288" w:hanging="639"/>
      </w:pPr>
      <w:rPr>
        <w:rFonts w:hint="default"/>
        <w:lang w:val="uk-UA" w:eastAsia="en-US" w:bidi="ar-SA"/>
      </w:rPr>
    </w:lvl>
    <w:lvl w:ilvl="8">
      <w:numFmt w:val="bullet"/>
      <w:lvlText w:val="•"/>
      <w:lvlJc w:val="left"/>
      <w:pPr>
        <w:ind w:left="8287" w:hanging="639"/>
      </w:pPr>
      <w:rPr>
        <w:rFonts w:hint="default"/>
        <w:lang w:val="uk-UA" w:eastAsia="en-US" w:bidi="ar-SA"/>
      </w:rPr>
    </w:lvl>
  </w:abstractNum>
  <w:abstractNum w:abstractNumId="23">
    <w:nsid w:val="7C575AAE"/>
    <w:multiLevelType w:val="multilevel"/>
    <w:tmpl w:val="1504AD94"/>
    <w:lvl w:ilvl="0">
      <w:start w:val="5"/>
      <w:numFmt w:val="decimal"/>
      <w:lvlText w:val="%1"/>
      <w:lvlJc w:val="left"/>
      <w:pPr>
        <w:ind w:left="200" w:hanging="509"/>
      </w:pPr>
      <w:rPr>
        <w:rFonts w:hint="default"/>
        <w:lang w:val="uk-UA" w:eastAsia="en-US" w:bidi="ar-SA"/>
      </w:rPr>
    </w:lvl>
    <w:lvl w:ilvl="1">
      <w:start w:val="2"/>
      <w:numFmt w:val="decimal"/>
      <w:lvlText w:val="%1.%2."/>
      <w:lvlJc w:val="left"/>
      <w:pPr>
        <w:ind w:left="200" w:hanging="509"/>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509"/>
      </w:pPr>
      <w:rPr>
        <w:rFonts w:hint="default"/>
        <w:lang w:val="uk-UA" w:eastAsia="en-US" w:bidi="ar-SA"/>
      </w:rPr>
    </w:lvl>
    <w:lvl w:ilvl="3">
      <w:numFmt w:val="bullet"/>
      <w:lvlText w:val="•"/>
      <w:lvlJc w:val="left"/>
      <w:pPr>
        <w:ind w:left="3158" w:hanging="509"/>
      </w:pPr>
      <w:rPr>
        <w:rFonts w:hint="default"/>
        <w:lang w:val="uk-UA" w:eastAsia="en-US" w:bidi="ar-SA"/>
      </w:rPr>
    </w:lvl>
    <w:lvl w:ilvl="4">
      <w:numFmt w:val="bullet"/>
      <w:lvlText w:val="•"/>
      <w:lvlJc w:val="left"/>
      <w:pPr>
        <w:ind w:left="4144" w:hanging="509"/>
      </w:pPr>
      <w:rPr>
        <w:rFonts w:hint="default"/>
        <w:lang w:val="uk-UA" w:eastAsia="en-US" w:bidi="ar-SA"/>
      </w:rPr>
    </w:lvl>
    <w:lvl w:ilvl="5">
      <w:numFmt w:val="bullet"/>
      <w:lvlText w:val="•"/>
      <w:lvlJc w:val="left"/>
      <w:pPr>
        <w:ind w:left="5131" w:hanging="509"/>
      </w:pPr>
      <w:rPr>
        <w:rFonts w:hint="default"/>
        <w:lang w:val="uk-UA" w:eastAsia="en-US" w:bidi="ar-SA"/>
      </w:rPr>
    </w:lvl>
    <w:lvl w:ilvl="6">
      <w:numFmt w:val="bullet"/>
      <w:lvlText w:val="•"/>
      <w:lvlJc w:val="left"/>
      <w:pPr>
        <w:ind w:left="6117" w:hanging="509"/>
      </w:pPr>
      <w:rPr>
        <w:rFonts w:hint="default"/>
        <w:lang w:val="uk-UA" w:eastAsia="en-US" w:bidi="ar-SA"/>
      </w:rPr>
    </w:lvl>
    <w:lvl w:ilvl="7">
      <w:numFmt w:val="bullet"/>
      <w:lvlText w:val="•"/>
      <w:lvlJc w:val="left"/>
      <w:pPr>
        <w:ind w:left="7103" w:hanging="509"/>
      </w:pPr>
      <w:rPr>
        <w:rFonts w:hint="default"/>
        <w:lang w:val="uk-UA" w:eastAsia="en-US" w:bidi="ar-SA"/>
      </w:rPr>
    </w:lvl>
    <w:lvl w:ilvl="8">
      <w:numFmt w:val="bullet"/>
      <w:lvlText w:val="•"/>
      <w:lvlJc w:val="left"/>
      <w:pPr>
        <w:ind w:left="8089" w:hanging="509"/>
      </w:pPr>
      <w:rPr>
        <w:rFonts w:hint="default"/>
        <w:lang w:val="uk-UA" w:eastAsia="en-US" w:bidi="ar-SA"/>
      </w:rPr>
    </w:lvl>
  </w:abstractNum>
  <w:abstractNum w:abstractNumId="24">
    <w:nsid w:val="7FF373F8"/>
    <w:multiLevelType w:val="multilevel"/>
    <w:tmpl w:val="96DAB2D8"/>
    <w:lvl w:ilvl="0">
      <w:start w:val="4"/>
      <w:numFmt w:val="decimal"/>
      <w:lvlText w:val="%1"/>
      <w:lvlJc w:val="left"/>
      <w:pPr>
        <w:ind w:left="306" w:hanging="393"/>
      </w:pPr>
      <w:rPr>
        <w:rFonts w:hint="default"/>
        <w:lang w:val="uk-UA" w:eastAsia="en-US" w:bidi="ar-SA"/>
      </w:rPr>
    </w:lvl>
    <w:lvl w:ilvl="1">
      <w:start w:val="2"/>
      <w:numFmt w:val="decimal"/>
      <w:lvlText w:val="%1.%2."/>
      <w:lvlJc w:val="left"/>
      <w:pPr>
        <w:ind w:left="306" w:hanging="393"/>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6" w:hanging="393"/>
      </w:pPr>
      <w:rPr>
        <w:rFonts w:hint="default"/>
        <w:lang w:val="uk-UA" w:eastAsia="en-US" w:bidi="ar-SA"/>
      </w:rPr>
    </w:lvl>
    <w:lvl w:ilvl="3">
      <w:numFmt w:val="bullet"/>
      <w:lvlText w:val="•"/>
      <w:lvlJc w:val="left"/>
      <w:pPr>
        <w:ind w:left="3295" w:hanging="393"/>
      </w:pPr>
      <w:rPr>
        <w:rFonts w:hint="default"/>
        <w:lang w:val="uk-UA" w:eastAsia="en-US" w:bidi="ar-SA"/>
      </w:rPr>
    </w:lvl>
    <w:lvl w:ilvl="4">
      <w:numFmt w:val="bullet"/>
      <w:lvlText w:val="•"/>
      <w:lvlJc w:val="left"/>
      <w:pPr>
        <w:ind w:left="4293" w:hanging="393"/>
      </w:pPr>
      <w:rPr>
        <w:rFonts w:hint="default"/>
        <w:lang w:val="uk-UA" w:eastAsia="en-US" w:bidi="ar-SA"/>
      </w:rPr>
    </w:lvl>
    <w:lvl w:ilvl="5">
      <w:numFmt w:val="bullet"/>
      <w:lvlText w:val="•"/>
      <w:lvlJc w:val="left"/>
      <w:pPr>
        <w:ind w:left="5292" w:hanging="393"/>
      </w:pPr>
      <w:rPr>
        <w:rFonts w:hint="default"/>
        <w:lang w:val="uk-UA" w:eastAsia="en-US" w:bidi="ar-SA"/>
      </w:rPr>
    </w:lvl>
    <w:lvl w:ilvl="6">
      <w:numFmt w:val="bullet"/>
      <w:lvlText w:val="•"/>
      <w:lvlJc w:val="left"/>
      <w:pPr>
        <w:ind w:left="6290" w:hanging="393"/>
      </w:pPr>
      <w:rPr>
        <w:rFonts w:hint="default"/>
        <w:lang w:val="uk-UA" w:eastAsia="en-US" w:bidi="ar-SA"/>
      </w:rPr>
    </w:lvl>
    <w:lvl w:ilvl="7">
      <w:numFmt w:val="bullet"/>
      <w:lvlText w:val="•"/>
      <w:lvlJc w:val="left"/>
      <w:pPr>
        <w:ind w:left="7288" w:hanging="393"/>
      </w:pPr>
      <w:rPr>
        <w:rFonts w:hint="default"/>
        <w:lang w:val="uk-UA" w:eastAsia="en-US" w:bidi="ar-SA"/>
      </w:rPr>
    </w:lvl>
    <w:lvl w:ilvl="8">
      <w:numFmt w:val="bullet"/>
      <w:lvlText w:val="•"/>
      <w:lvlJc w:val="left"/>
      <w:pPr>
        <w:ind w:left="8287" w:hanging="393"/>
      </w:pPr>
      <w:rPr>
        <w:rFonts w:hint="default"/>
        <w:lang w:val="uk-UA" w:eastAsia="en-US" w:bidi="ar-SA"/>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1"/>
  </w:num>
  <w:num w:numId="6">
    <w:abstractNumId w:val="16"/>
  </w:num>
  <w:num w:numId="7">
    <w:abstractNumId w:val="12"/>
  </w:num>
  <w:num w:numId="8">
    <w:abstractNumId w:val="0"/>
  </w:num>
  <w:num w:numId="9">
    <w:abstractNumId w:val="18"/>
  </w:num>
  <w:num w:numId="10">
    <w:abstractNumId w:val="20"/>
  </w:num>
  <w:num w:numId="11">
    <w:abstractNumId w:val="10"/>
  </w:num>
  <w:num w:numId="12">
    <w:abstractNumId w:val="8"/>
  </w:num>
  <w:num w:numId="13">
    <w:abstractNumId w:val="13"/>
  </w:num>
  <w:num w:numId="14">
    <w:abstractNumId w:val="1"/>
  </w:num>
  <w:num w:numId="15">
    <w:abstractNumId w:val="11"/>
  </w:num>
  <w:num w:numId="16">
    <w:abstractNumId w:val="17"/>
  </w:num>
  <w:num w:numId="17">
    <w:abstractNumId w:val="2"/>
  </w:num>
  <w:num w:numId="18">
    <w:abstractNumId w:val="5"/>
  </w:num>
  <w:num w:numId="19">
    <w:abstractNumId w:val="6"/>
  </w:num>
  <w:num w:numId="20">
    <w:abstractNumId w:val="23"/>
  </w:num>
  <w:num w:numId="21">
    <w:abstractNumId w:val="24"/>
  </w:num>
  <w:num w:numId="22">
    <w:abstractNumId w:val="7"/>
  </w:num>
  <w:num w:numId="23">
    <w:abstractNumId w:val="14"/>
  </w:num>
  <w:num w:numId="24">
    <w:abstractNumId w:val="19"/>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DDB"/>
    <w:rsid w:val="0000757F"/>
    <w:rsid w:val="00007803"/>
    <w:rsid w:val="00014045"/>
    <w:rsid w:val="00014796"/>
    <w:rsid w:val="00020E09"/>
    <w:rsid w:val="000251ED"/>
    <w:rsid w:val="000264F3"/>
    <w:rsid w:val="00026B89"/>
    <w:rsid w:val="000276FD"/>
    <w:rsid w:val="00027B22"/>
    <w:rsid w:val="0003115F"/>
    <w:rsid w:val="00041AEC"/>
    <w:rsid w:val="00044C02"/>
    <w:rsid w:val="00045CF9"/>
    <w:rsid w:val="00061C3B"/>
    <w:rsid w:val="00074E95"/>
    <w:rsid w:val="000757E8"/>
    <w:rsid w:val="000772E5"/>
    <w:rsid w:val="000814EE"/>
    <w:rsid w:val="00081E14"/>
    <w:rsid w:val="000830BE"/>
    <w:rsid w:val="00093DF5"/>
    <w:rsid w:val="00094223"/>
    <w:rsid w:val="00094877"/>
    <w:rsid w:val="000962C5"/>
    <w:rsid w:val="000A072C"/>
    <w:rsid w:val="000A344A"/>
    <w:rsid w:val="000A3706"/>
    <w:rsid w:val="000A40DC"/>
    <w:rsid w:val="000A4167"/>
    <w:rsid w:val="000B3587"/>
    <w:rsid w:val="000C697C"/>
    <w:rsid w:val="000D170C"/>
    <w:rsid w:val="000D2CD9"/>
    <w:rsid w:val="000E62E3"/>
    <w:rsid w:val="000F0CF2"/>
    <w:rsid w:val="000F287A"/>
    <w:rsid w:val="000F36B4"/>
    <w:rsid w:val="000F3FB3"/>
    <w:rsid w:val="000F40F8"/>
    <w:rsid w:val="0010023A"/>
    <w:rsid w:val="001013AF"/>
    <w:rsid w:val="00103EFF"/>
    <w:rsid w:val="00104255"/>
    <w:rsid w:val="00107C5C"/>
    <w:rsid w:val="00112427"/>
    <w:rsid w:val="00116FD2"/>
    <w:rsid w:val="00117DD5"/>
    <w:rsid w:val="00130283"/>
    <w:rsid w:val="00130BAE"/>
    <w:rsid w:val="00136065"/>
    <w:rsid w:val="00142AA7"/>
    <w:rsid w:val="00145B3E"/>
    <w:rsid w:val="00160915"/>
    <w:rsid w:val="00161BFB"/>
    <w:rsid w:val="00161C82"/>
    <w:rsid w:val="00164935"/>
    <w:rsid w:val="00164D88"/>
    <w:rsid w:val="001715F7"/>
    <w:rsid w:val="00171FA9"/>
    <w:rsid w:val="00173984"/>
    <w:rsid w:val="00173FA5"/>
    <w:rsid w:val="00175F65"/>
    <w:rsid w:val="001763E7"/>
    <w:rsid w:val="001765A8"/>
    <w:rsid w:val="00182B25"/>
    <w:rsid w:val="001842E5"/>
    <w:rsid w:val="00187488"/>
    <w:rsid w:val="00187F75"/>
    <w:rsid w:val="001933B4"/>
    <w:rsid w:val="001A0314"/>
    <w:rsid w:val="001A116F"/>
    <w:rsid w:val="001A20B1"/>
    <w:rsid w:val="001A313A"/>
    <w:rsid w:val="001A31D7"/>
    <w:rsid w:val="001A40B9"/>
    <w:rsid w:val="001A56BF"/>
    <w:rsid w:val="001B3AA1"/>
    <w:rsid w:val="001B6E92"/>
    <w:rsid w:val="001C03A1"/>
    <w:rsid w:val="001C4EFC"/>
    <w:rsid w:val="001E384B"/>
    <w:rsid w:val="001E389B"/>
    <w:rsid w:val="001F0A6F"/>
    <w:rsid w:val="001F7186"/>
    <w:rsid w:val="00201887"/>
    <w:rsid w:val="00206644"/>
    <w:rsid w:val="00206E17"/>
    <w:rsid w:val="00210E5B"/>
    <w:rsid w:val="002143E1"/>
    <w:rsid w:val="00216C0A"/>
    <w:rsid w:val="002220E5"/>
    <w:rsid w:val="00224267"/>
    <w:rsid w:val="00232EA2"/>
    <w:rsid w:val="00237A44"/>
    <w:rsid w:val="00247ABB"/>
    <w:rsid w:val="002508BF"/>
    <w:rsid w:val="00255DC8"/>
    <w:rsid w:val="00262EED"/>
    <w:rsid w:val="0026621E"/>
    <w:rsid w:val="002722F9"/>
    <w:rsid w:val="002954D1"/>
    <w:rsid w:val="00296386"/>
    <w:rsid w:val="002A3F30"/>
    <w:rsid w:val="002A4739"/>
    <w:rsid w:val="002B1057"/>
    <w:rsid w:val="002B37D5"/>
    <w:rsid w:val="002B6080"/>
    <w:rsid w:val="002B6F1C"/>
    <w:rsid w:val="002D2D07"/>
    <w:rsid w:val="002D4251"/>
    <w:rsid w:val="002E39FE"/>
    <w:rsid w:val="002E5223"/>
    <w:rsid w:val="002F0280"/>
    <w:rsid w:val="002F05E4"/>
    <w:rsid w:val="002F4107"/>
    <w:rsid w:val="00304B87"/>
    <w:rsid w:val="003068E5"/>
    <w:rsid w:val="0030744B"/>
    <w:rsid w:val="00307C62"/>
    <w:rsid w:val="00311D59"/>
    <w:rsid w:val="00317AE3"/>
    <w:rsid w:val="00326F7B"/>
    <w:rsid w:val="0033661A"/>
    <w:rsid w:val="0034195B"/>
    <w:rsid w:val="003531F8"/>
    <w:rsid w:val="00353AA9"/>
    <w:rsid w:val="00355C15"/>
    <w:rsid w:val="00355E79"/>
    <w:rsid w:val="00370C20"/>
    <w:rsid w:val="00372C33"/>
    <w:rsid w:val="00374EB3"/>
    <w:rsid w:val="0038251F"/>
    <w:rsid w:val="003830A8"/>
    <w:rsid w:val="00384D68"/>
    <w:rsid w:val="00385C54"/>
    <w:rsid w:val="00387705"/>
    <w:rsid w:val="00390B8D"/>
    <w:rsid w:val="003A0E2E"/>
    <w:rsid w:val="003A1C37"/>
    <w:rsid w:val="003A1FCF"/>
    <w:rsid w:val="003A3B88"/>
    <w:rsid w:val="003A4A8E"/>
    <w:rsid w:val="003A768F"/>
    <w:rsid w:val="003B5157"/>
    <w:rsid w:val="003B5D1C"/>
    <w:rsid w:val="003C2E03"/>
    <w:rsid w:val="003C73A0"/>
    <w:rsid w:val="003D5B78"/>
    <w:rsid w:val="003E10F1"/>
    <w:rsid w:val="003E343A"/>
    <w:rsid w:val="003E3941"/>
    <w:rsid w:val="003E52DC"/>
    <w:rsid w:val="003F16A8"/>
    <w:rsid w:val="003F1793"/>
    <w:rsid w:val="003F3842"/>
    <w:rsid w:val="003F5312"/>
    <w:rsid w:val="00414CDF"/>
    <w:rsid w:val="004202BE"/>
    <w:rsid w:val="0042121B"/>
    <w:rsid w:val="004242EA"/>
    <w:rsid w:val="00427EAB"/>
    <w:rsid w:val="00432D47"/>
    <w:rsid w:val="00436E02"/>
    <w:rsid w:val="00442270"/>
    <w:rsid w:val="00444FD7"/>
    <w:rsid w:val="00454D90"/>
    <w:rsid w:val="00461506"/>
    <w:rsid w:val="00463BA3"/>
    <w:rsid w:val="0047133C"/>
    <w:rsid w:val="00477E68"/>
    <w:rsid w:val="00481D7B"/>
    <w:rsid w:val="00486689"/>
    <w:rsid w:val="004947F3"/>
    <w:rsid w:val="00494BD0"/>
    <w:rsid w:val="00494EEC"/>
    <w:rsid w:val="004955BC"/>
    <w:rsid w:val="004A02E2"/>
    <w:rsid w:val="004A070C"/>
    <w:rsid w:val="004A114B"/>
    <w:rsid w:val="004A1A35"/>
    <w:rsid w:val="004A3DFC"/>
    <w:rsid w:val="004A454A"/>
    <w:rsid w:val="004A4C54"/>
    <w:rsid w:val="004A7B40"/>
    <w:rsid w:val="004A7FD7"/>
    <w:rsid w:val="004B24ED"/>
    <w:rsid w:val="004B55C6"/>
    <w:rsid w:val="004B664C"/>
    <w:rsid w:val="004C3B6E"/>
    <w:rsid w:val="004C3E06"/>
    <w:rsid w:val="004C4D85"/>
    <w:rsid w:val="004D12F3"/>
    <w:rsid w:val="004D7CEA"/>
    <w:rsid w:val="004E01D0"/>
    <w:rsid w:val="004E1F2E"/>
    <w:rsid w:val="004E4D63"/>
    <w:rsid w:val="004E68F5"/>
    <w:rsid w:val="004F1ACD"/>
    <w:rsid w:val="005058BC"/>
    <w:rsid w:val="00507C0C"/>
    <w:rsid w:val="005118EB"/>
    <w:rsid w:val="00523652"/>
    <w:rsid w:val="005249E1"/>
    <w:rsid w:val="00530DDB"/>
    <w:rsid w:val="00532405"/>
    <w:rsid w:val="005354AF"/>
    <w:rsid w:val="00536329"/>
    <w:rsid w:val="00542481"/>
    <w:rsid w:val="00542DA8"/>
    <w:rsid w:val="00546D00"/>
    <w:rsid w:val="005528CA"/>
    <w:rsid w:val="00552F2E"/>
    <w:rsid w:val="005654A1"/>
    <w:rsid w:val="00570C0D"/>
    <w:rsid w:val="00571535"/>
    <w:rsid w:val="005761F3"/>
    <w:rsid w:val="00580219"/>
    <w:rsid w:val="005869E6"/>
    <w:rsid w:val="00590641"/>
    <w:rsid w:val="0059172B"/>
    <w:rsid w:val="00591D7F"/>
    <w:rsid w:val="005A08E2"/>
    <w:rsid w:val="005A2F0C"/>
    <w:rsid w:val="005A7242"/>
    <w:rsid w:val="005B0537"/>
    <w:rsid w:val="005B13F6"/>
    <w:rsid w:val="005D01D8"/>
    <w:rsid w:val="005D1106"/>
    <w:rsid w:val="005E057A"/>
    <w:rsid w:val="005E296C"/>
    <w:rsid w:val="005E61C9"/>
    <w:rsid w:val="005F52A5"/>
    <w:rsid w:val="005F6991"/>
    <w:rsid w:val="00601944"/>
    <w:rsid w:val="00607BDD"/>
    <w:rsid w:val="00611CA9"/>
    <w:rsid w:val="006169DF"/>
    <w:rsid w:val="00620BBF"/>
    <w:rsid w:val="0062228E"/>
    <w:rsid w:val="00623147"/>
    <w:rsid w:val="006241ED"/>
    <w:rsid w:val="0063027D"/>
    <w:rsid w:val="006319D8"/>
    <w:rsid w:val="00633595"/>
    <w:rsid w:val="0063580E"/>
    <w:rsid w:val="00640E95"/>
    <w:rsid w:val="00651B38"/>
    <w:rsid w:val="006624C1"/>
    <w:rsid w:val="00665114"/>
    <w:rsid w:val="00666094"/>
    <w:rsid w:val="00671112"/>
    <w:rsid w:val="00672DA1"/>
    <w:rsid w:val="00674D26"/>
    <w:rsid w:val="00675935"/>
    <w:rsid w:val="00685196"/>
    <w:rsid w:val="00686906"/>
    <w:rsid w:val="00690CEC"/>
    <w:rsid w:val="006924A0"/>
    <w:rsid w:val="00692CE4"/>
    <w:rsid w:val="006955F9"/>
    <w:rsid w:val="00697A52"/>
    <w:rsid w:val="006A0E03"/>
    <w:rsid w:val="006A18B0"/>
    <w:rsid w:val="006A5E6F"/>
    <w:rsid w:val="006A7563"/>
    <w:rsid w:val="006B06AD"/>
    <w:rsid w:val="006B07D3"/>
    <w:rsid w:val="006B1345"/>
    <w:rsid w:val="006B190C"/>
    <w:rsid w:val="006C28EB"/>
    <w:rsid w:val="006C4857"/>
    <w:rsid w:val="006D0492"/>
    <w:rsid w:val="006D23AB"/>
    <w:rsid w:val="006F4FCF"/>
    <w:rsid w:val="006F700B"/>
    <w:rsid w:val="006F7438"/>
    <w:rsid w:val="00713FC2"/>
    <w:rsid w:val="007147C9"/>
    <w:rsid w:val="00716448"/>
    <w:rsid w:val="0072019D"/>
    <w:rsid w:val="0072492D"/>
    <w:rsid w:val="00725960"/>
    <w:rsid w:val="00725A76"/>
    <w:rsid w:val="00725B09"/>
    <w:rsid w:val="0073024E"/>
    <w:rsid w:val="007334D7"/>
    <w:rsid w:val="00737AA1"/>
    <w:rsid w:val="0074053B"/>
    <w:rsid w:val="00745A2D"/>
    <w:rsid w:val="00745D9A"/>
    <w:rsid w:val="0076105E"/>
    <w:rsid w:val="007643FA"/>
    <w:rsid w:val="007736DF"/>
    <w:rsid w:val="00773C04"/>
    <w:rsid w:val="00773C37"/>
    <w:rsid w:val="00776C92"/>
    <w:rsid w:val="00781707"/>
    <w:rsid w:val="007831FC"/>
    <w:rsid w:val="007837BA"/>
    <w:rsid w:val="00785518"/>
    <w:rsid w:val="00787084"/>
    <w:rsid w:val="00790298"/>
    <w:rsid w:val="00792440"/>
    <w:rsid w:val="00792E0F"/>
    <w:rsid w:val="00793306"/>
    <w:rsid w:val="0079588E"/>
    <w:rsid w:val="007A1554"/>
    <w:rsid w:val="007A762E"/>
    <w:rsid w:val="007B0905"/>
    <w:rsid w:val="007B0B00"/>
    <w:rsid w:val="007B1BAC"/>
    <w:rsid w:val="007B4D13"/>
    <w:rsid w:val="007B7754"/>
    <w:rsid w:val="007C09F1"/>
    <w:rsid w:val="007C1C36"/>
    <w:rsid w:val="007C2506"/>
    <w:rsid w:val="007D0159"/>
    <w:rsid w:val="007D35F2"/>
    <w:rsid w:val="007E1DE7"/>
    <w:rsid w:val="007E3CF4"/>
    <w:rsid w:val="007E4CB0"/>
    <w:rsid w:val="007E69E1"/>
    <w:rsid w:val="007F1CBF"/>
    <w:rsid w:val="007F672D"/>
    <w:rsid w:val="00802252"/>
    <w:rsid w:val="008054A9"/>
    <w:rsid w:val="0080780A"/>
    <w:rsid w:val="00815501"/>
    <w:rsid w:val="00822EE9"/>
    <w:rsid w:val="00822F0F"/>
    <w:rsid w:val="008251AD"/>
    <w:rsid w:val="00832526"/>
    <w:rsid w:val="008359AB"/>
    <w:rsid w:val="00835A2B"/>
    <w:rsid w:val="00835BF8"/>
    <w:rsid w:val="00842084"/>
    <w:rsid w:val="00860ECE"/>
    <w:rsid w:val="008621A9"/>
    <w:rsid w:val="00863EC7"/>
    <w:rsid w:val="00864664"/>
    <w:rsid w:val="00866EFE"/>
    <w:rsid w:val="00867AE4"/>
    <w:rsid w:val="00870525"/>
    <w:rsid w:val="00871B6A"/>
    <w:rsid w:val="00885722"/>
    <w:rsid w:val="008903EC"/>
    <w:rsid w:val="00890564"/>
    <w:rsid w:val="00890833"/>
    <w:rsid w:val="008908A4"/>
    <w:rsid w:val="00893B13"/>
    <w:rsid w:val="008955C6"/>
    <w:rsid w:val="008958CC"/>
    <w:rsid w:val="008962CA"/>
    <w:rsid w:val="008A1A91"/>
    <w:rsid w:val="008B1116"/>
    <w:rsid w:val="008B3DCA"/>
    <w:rsid w:val="008C6BF0"/>
    <w:rsid w:val="008D6DE2"/>
    <w:rsid w:val="008E056D"/>
    <w:rsid w:val="008E55DF"/>
    <w:rsid w:val="008F18D2"/>
    <w:rsid w:val="008F2860"/>
    <w:rsid w:val="008F2928"/>
    <w:rsid w:val="008F3D5A"/>
    <w:rsid w:val="00902071"/>
    <w:rsid w:val="00905FA3"/>
    <w:rsid w:val="00912EF4"/>
    <w:rsid w:val="00913AA0"/>
    <w:rsid w:val="00913EA8"/>
    <w:rsid w:val="00913EEF"/>
    <w:rsid w:val="0091752C"/>
    <w:rsid w:val="009233A0"/>
    <w:rsid w:val="00927EF0"/>
    <w:rsid w:val="009307CA"/>
    <w:rsid w:val="00932C8B"/>
    <w:rsid w:val="0094125F"/>
    <w:rsid w:val="009439A4"/>
    <w:rsid w:val="00957F86"/>
    <w:rsid w:val="00970D2E"/>
    <w:rsid w:val="0097405B"/>
    <w:rsid w:val="009740CA"/>
    <w:rsid w:val="0097729F"/>
    <w:rsid w:val="0098680C"/>
    <w:rsid w:val="00993F0A"/>
    <w:rsid w:val="009A01F3"/>
    <w:rsid w:val="009A0AFB"/>
    <w:rsid w:val="009A1417"/>
    <w:rsid w:val="009A2131"/>
    <w:rsid w:val="009A67FB"/>
    <w:rsid w:val="009A6F80"/>
    <w:rsid w:val="009B26D4"/>
    <w:rsid w:val="009B6EE8"/>
    <w:rsid w:val="009B7C0C"/>
    <w:rsid w:val="009C22BE"/>
    <w:rsid w:val="009C2A5C"/>
    <w:rsid w:val="009C31B6"/>
    <w:rsid w:val="009C47FF"/>
    <w:rsid w:val="009D5918"/>
    <w:rsid w:val="009D63B4"/>
    <w:rsid w:val="009E3826"/>
    <w:rsid w:val="009E5CC4"/>
    <w:rsid w:val="009F190C"/>
    <w:rsid w:val="009F2B35"/>
    <w:rsid w:val="00A03B57"/>
    <w:rsid w:val="00A10D59"/>
    <w:rsid w:val="00A136BB"/>
    <w:rsid w:val="00A22E76"/>
    <w:rsid w:val="00A31EF6"/>
    <w:rsid w:val="00A33090"/>
    <w:rsid w:val="00A33F6E"/>
    <w:rsid w:val="00A34FE6"/>
    <w:rsid w:val="00A3559F"/>
    <w:rsid w:val="00A3635E"/>
    <w:rsid w:val="00A372A7"/>
    <w:rsid w:val="00A42DCE"/>
    <w:rsid w:val="00A449CE"/>
    <w:rsid w:val="00A44CB6"/>
    <w:rsid w:val="00A46CBF"/>
    <w:rsid w:val="00A518E0"/>
    <w:rsid w:val="00A61A8E"/>
    <w:rsid w:val="00A6658C"/>
    <w:rsid w:val="00A66AAD"/>
    <w:rsid w:val="00A73996"/>
    <w:rsid w:val="00A74DEB"/>
    <w:rsid w:val="00A770D2"/>
    <w:rsid w:val="00A846BA"/>
    <w:rsid w:val="00A92F4D"/>
    <w:rsid w:val="00A9530E"/>
    <w:rsid w:val="00AA2332"/>
    <w:rsid w:val="00AA5E34"/>
    <w:rsid w:val="00AA7814"/>
    <w:rsid w:val="00AB35DE"/>
    <w:rsid w:val="00AB6276"/>
    <w:rsid w:val="00AC0588"/>
    <w:rsid w:val="00AC463C"/>
    <w:rsid w:val="00AE00D3"/>
    <w:rsid w:val="00AE1C92"/>
    <w:rsid w:val="00AE57FA"/>
    <w:rsid w:val="00AE5B06"/>
    <w:rsid w:val="00B02CC4"/>
    <w:rsid w:val="00B10D90"/>
    <w:rsid w:val="00B177D7"/>
    <w:rsid w:val="00B2139C"/>
    <w:rsid w:val="00B25088"/>
    <w:rsid w:val="00B266AC"/>
    <w:rsid w:val="00B35AC0"/>
    <w:rsid w:val="00B40C3E"/>
    <w:rsid w:val="00B47019"/>
    <w:rsid w:val="00B47201"/>
    <w:rsid w:val="00B51082"/>
    <w:rsid w:val="00B54074"/>
    <w:rsid w:val="00B57BAB"/>
    <w:rsid w:val="00B627AF"/>
    <w:rsid w:val="00B63363"/>
    <w:rsid w:val="00B647CF"/>
    <w:rsid w:val="00B736B2"/>
    <w:rsid w:val="00B75D7A"/>
    <w:rsid w:val="00B80B56"/>
    <w:rsid w:val="00B822FB"/>
    <w:rsid w:val="00B850FE"/>
    <w:rsid w:val="00B94AB0"/>
    <w:rsid w:val="00BA07AB"/>
    <w:rsid w:val="00BA2AAE"/>
    <w:rsid w:val="00BA2E84"/>
    <w:rsid w:val="00BA4A4E"/>
    <w:rsid w:val="00BA4DEF"/>
    <w:rsid w:val="00BA5074"/>
    <w:rsid w:val="00BB0DBB"/>
    <w:rsid w:val="00BB3164"/>
    <w:rsid w:val="00BB55D1"/>
    <w:rsid w:val="00BC1533"/>
    <w:rsid w:val="00BC5D0B"/>
    <w:rsid w:val="00BE1D6F"/>
    <w:rsid w:val="00BE2248"/>
    <w:rsid w:val="00BE68E8"/>
    <w:rsid w:val="00BE6BC5"/>
    <w:rsid w:val="00BF15CC"/>
    <w:rsid w:val="00BF2015"/>
    <w:rsid w:val="00BF5B4B"/>
    <w:rsid w:val="00BF70C0"/>
    <w:rsid w:val="00C03C27"/>
    <w:rsid w:val="00C118AD"/>
    <w:rsid w:val="00C13A5D"/>
    <w:rsid w:val="00C159E3"/>
    <w:rsid w:val="00C2077C"/>
    <w:rsid w:val="00C26B19"/>
    <w:rsid w:val="00C26C5E"/>
    <w:rsid w:val="00C33DFC"/>
    <w:rsid w:val="00C44809"/>
    <w:rsid w:val="00C46312"/>
    <w:rsid w:val="00C527B5"/>
    <w:rsid w:val="00C579B5"/>
    <w:rsid w:val="00C65BF4"/>
    <w:rsid w:val="00C67DF0"/>
    <w:rsid w:val="00C749EB"/>
    <w:rsid w:val="00C74F55"/>
    <w:rsid w:val="00C80298"/>
    <w:rsid w:val="00C81E34"/>
    <w:rsid w:val="00C85EE1"/>
    <w:rsid w:val="00C91AA1"/>
    <w:rsid w:val="00C91F39"/>
    <w:rsid w:val="00C95A9C"/>
    <w:rsid w:val="00C96966"/>
    <w:rsid w:val="00CA1488"/>
    <w:rsid w:val="00CA1BB1"/>
    <w:rsid w:val="00CA62B2"/>
    <w:rsid w:val="00CB6290"/>
    <w:rsid w:val="00CC13F4"/>
    <w:rsid w:val="00CC2299"/>
    <w:rsid w:val="00CC3245"/>
    <w:rsid w:val="00CC7A2F"/>
    <w:rsid w:val="00CD7D4A"/>
    <w:rsid w:val="00CE0AF2"/>
    <w:rsid w:val="00CE2825"/>
    <w:rsid w:val="00CE2B4F"/>
    <w:rsid w:val="00CE4911"/>
    <w:rsid w:val="00D07913"/>
    <w:rsid w:val="00D12A52"/>
    <w:rsid w:val="00D13B7D"/>
    <w:rsid w:val="00D146DC"/>
    <w:rsid w:val="00D17589"/>
    <w:rsid w:val="00D21667"/>
    <w:rsid w:val="00D225E5"/>
    <w:rsid w:val="00D22C0F"/>
    <w:rsid w:val="00D3231A"/>
    <w:rsid w:val="00D3375A"/>
    <w:rsid w:val="00D436C9"/>
    <w:rsid w:val="00D438DC"/>
    <w:rsid w:val="00D5045F"/>
    <w:rsid w:val="00D508B0"/>
    <w:rsid w:val="00D50CDE"/>
    <w:rsid w:val="00D6095D"/>
    <w:rsid w:val="00D63619"/>
    <w:rsid w:val="00D65001"/>
    <w:rsid w:val="00D65CD1"/>
    <w:rsid w:val="00D67491"/>
    <w:rsid w:val="00D674BB"/>
    <w:rsid w:val="00D75701"/>
    <w:rsid w:val="00D76ABD"/>
    <w:rsid w:val="00D91E08"/>
    <w:rsid w:val="00D92C6F"/>
    <w:rsid w:val="00D92D09"/>
    <w:rsid w:val="00DA1CCD"/>
    <w:rsid w:val="00DB0534"/>
    <w:rsid w:val="00DB13B4"/>
    <w:rsid w:val="00DB690D"/>
    <w:rsid w:val="00DC0E3F"/>
    <w:rsid w:val="00DD0B05"/>
    <w:rsid w:val="00DD28F8"/>
    <w:rsid w:val="00DE43B6"/>
    <w:rsid w:val="00DE5499"/>
    <w:rsid w:val="00DF05BD"/>
    <w:rsid w:val="00DF6104"/>
    <w:rsid w:val="00E0126B"/>
    <w:rsid w:val="00E04E26"/>
    <w:rsid w:val="00E05D86"/>
    <w:rsid w:val="00E06893"/>
    <w:rsid w:val="00E123E8"/>
    <w:rsid w:val="00E17351"/>
    <w:rsid w:val="00E25992"/>
    <w:rsid w:val="00E3715C"/>
    <w:rsid w:val="00E463A5"/>
    <w:rsid w:val="00E47503"/>
    <w:rsid w:val="00E4790B"/>
    <w:rsid w:val="00E50BF6"/>
    <w:rsid w:val="00E50C29"/>
    <w:rsid w:val="00E56F2D"/>
    <w:rsid w:val="00E57BFE"/>
    <w:rsid w:val="00E67FC8"/>
    <w:rsid w:val="00E70A82"/>
    <w:rsid w:val="00E723C9"/>
    <w:rsid w:val="00E7384E"/>
    <w:rsid w:val="00E86B5A"/>
    <w:rsid w:val="00E87FFD"/>
    <w:rsid w:val="00E95E25"/>
    <w:rsid w:val="00EA35D7"/>
    <w:rsid w:val="00EB05E6"/>
    <w:rsid w:val="00EB1609"/>
    <w:rsid w:val="00EB2F26"/>
    <w:rsid w:val="00EB6775"/>
    <w:rsid w:val="00EC1391"/>
    <w:rsid w:val="00EC3BCA"/>
    <w:rsid w:val="00EC4B19"/>
    <w:rsid w:val="00EC4E1C"/>
    <w:rsid w:val="00EC63DF"/>
    <w:rsid w:val="00EC6EC6"/>
    <w:rsid w:val="00ED29F3"/>
    <w:rsid w:val="00ED71D6"/>
    <w:rsid w:val="00EE095C"/>
    <w:rsid w:val="00EF0F12"/>
    <w:rsid w:val="00EF1E89"/>
    <w:rsid w:val="00F01B38"/>
    <w:rsid w:val="00F044C2"/>
    <w:rsid w:val="00F10C2B"/>
    <w:rsid w:val="00F27784"/>
    <w:rsid w:val="00F27D26"/>
    <w:rsid w:val="00F313A2"/>
    <w:rsid w:val="00F34335"/>
    <w:rsid w:val="00F34F51"/>
    <w:rsid w:val="00F37DCE"/>
    <w:rsid w:val="00F43D00"/>
    <w:rsid w:val="00F50C20"/>
    <w:rsid w:val="00F5159E"/>
    <w:rsid w:val="00F51B8C"/>
    <w:rsid w:val="00F554D3"/>
    <w:rsid w:val="00F6063A"/>
    <w:rsid w:val="00F6656B"/>
    <w:rsid w:val="00F744E0"/>
    <w:rsid w:val="00F8047F"/>
    <w:rsid w:val="00F80B9F"/>
    <w:rsid w:val="00F917AA"/>
    <w:rsid w:val="00F932C9"/>
    <w:rsid w:val="00FA777E"/>
    <w:rsid w:val="00FB0577"/>
    <w:rsid w:val="00FC27B8"/>
    <w:rsid w:val="00FD78B5"/>
    <w:rsid w:val="00FE2E50"/>
    <w:rsid w:val="00FE3073"/>
    <w:rsid w:val="00FE3A18"/>
    <w:rsid w:val="00FE60BB"/>
    <w:rsid w:val="00FE6409"/>
    <w:rsid w:val="00FE78CD"/>
    <w:rsid w:val="00FF0B24"/>
    <w:rsid w:val="00FF5139"/>
    <w:rsid w:val="00FF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3"/>
    <w:pPr>
      <w:spacing w:after="200" w:line="276" w:lineRule="auto"/>
    </w:pPr>
    <w:rPr>
      <w:sz w:val="22"/>
      <w:szCs w:val="22"/>
      <w:lang w:eastAsia="en-US"/>
    </w:rPr>
  </w:style>
  <w:style w:type="paragraph" w:styleId="1">
    <w:name w:val="heading 1"/>
    <w:basedOn w:val="a"/>
    <w:next w:val="a"/>
    <w:link w:val="10"/>
    <w:uiPriority w:val="9"/>
    <w:qFormat/>
    <w:rsid w:val="00ED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E43B6"/>
    <w:pPr>
      <w:keepNext/>
      <w:spacing w:before="240" w:after="60"/>
      <w:outlineLvl w:val="1"/>
    </w:pPr>
    <w:rPr>
      <w:rFonts w:ascii="Calibri Light" w:eastAsia="Times New Roman" w:hAnsi="Calibri Light"/>
      <w:b/>
      <w:bCs/>
      <w:i/>
      <w:iCs/>
      <w:sz w:val="28"/>
      <w:szCs w:val="28"/>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29F3"/>
    <w:rPr>
      <w:rFonts w:ascii="Cambria" w:eastAsia="Times New Roman" w:hAnsi="Cambria"/>
      <w:b/>
      <w:bCs/>
      <w:kern w:val="32"/>
      <w:sz w:val="32"/>
      <w:szCs w:val="32"/>
      <w:lang w:val="uk-UA" w:eastAsia="en-US"/>
    </w:rPr>
  </w:style>
  <w:style w:type="character" w:customStyle="1" w:styleId="20">
    <w:name w:val="Заголовок 2 Знак"/>
    <w:link w:val="2"/>
    <w:rsid w:val="00DE43B6"/>
    <w:rPr>
      <w:rFonts w:ascii="Calibri Light" w:eastAsia="Times New Roman" w:hAnsi="Calibri Light"/>
      <w:b/>
      <w:bCs/>
      <w:i/>
      <w:iCs/>
      <w:sz w:val="28"/>
      <w:szCs w:val="28"/>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rPr>
  </w:style>
  <w:style w:type="character" w:customStyle="1" w:styleId="rvts0">
    <w:name w:val="rvts0"/>
    <w:basedOn w:val="a0"/>
    <w:rsid w:val="00530DDB"/>
  </w:style>
  <w:style w:type="paragraph" w:customStyle="1" w:styleId="rvps2">
    <w:name w:val="rvps2"/>
    <w:basedOn w:val="a"/>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sz w:val="22"/>
      <w:szCs w:val="22"/>
      <w:lang w:eastAsia="en-US"/>
    </w:rPr>
  </w:style>
  <w:style w:type="character" w:customStyle="1" w:styleId="a4">
    <w:name w:val="Без интервала Знак"/>
    <w:link w:val="a3"/>
    <w:uiPriority w:val="99"/>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Интернет),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semiHidden/>
    <w:rsid w:val="00530DDB"/>
    <w:pPr>
      <w:tabs>
        <w:tab w:val="center" w:pos="4677"/>
        <w:tab w:val="right" w:pos="9355"/>
      </w:tabs>
      <w:suppressAutoHyphens/>
    </w:pPr>
    <w:rPr>
      <w:sz w:val="20"/>
      <w:szCs w:val="20"/>
      <w:lang w:eastAsia="ar-SA"/>
    </w:rPr>
  </w:style>
  <w:style w:type="character" w:customStyle="1" w:styleId="ab">
    <w:name w:val="Нижний колонтитул Знак"/>
    <w:link w:val="aa"/>
    <w:semiHidden/>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2">
    <w:name w:val="Абзац списка1"/>
    <w:aliases w:val="Number Bullets,Список уровня 2,List Paragraph"/>
    <w:basedOn w:val="a"/>
    <w:link w:val="ListParagraphChar"/>
    <w:rsid w:val="00530DD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umber Bullets Char,Список уровня 2 Char"/>
    <w:link w:val="12"/>
    <w:locked/>
    <w:rsid w:val="00671112"/>
    <w:rPr>
      <w:rFonts w:ascii="Times New Roman" w:eastAsia="Times New Roman" w:hAnsi="Times New Roman"/>
      <w:sz w:val="24"/>
      <w:szCs w:val="24"/>
      <w:lang w:val="uk-UA"/>
    </w:rPr>
  </w:style>
  <w:style w:type="paragraph" w:styleId="ae">
    <w:name w:val="List Paragraph"/>
    <w:aliases w:val="Текст таблицы,CA bullets,EBRD List,Chapter10,название табл/рис,Абзац,AC List 01"/>
    <w:basedOn w:val="a"/>
    <w:link w:val="af"/>
    <w:uiPriority w:val="1"/>
    <w:qFormat/>
    <w:rsid w:val="00530DDB"/>
    <w:pPr>
      <w:spacing w:after="0" w:line="240" w:lineRule="auto"/>
      <w:ind w:left="720"/>
      <w:contextualSpacing/>
    </w:pPr>
    <w:rPr>
      <w:rFonts w:ascii="Times New Roman" w:eastAsia="Times New Roman" w:hAnsi="Times New Roman"/>
      <w:sz w:val="24"/>
      <w:szCs w:val="24"/>
    </w:rPr>
  </w:style>
  <w:style w:type="character" w:customStyle="1" w:styleId="af">
    <w:name w:val="Абзац списка Знак"/>
    <w:aliases w:val="Текст таблицы Знак,CA bullets Знак,EBRD List Знак,Chapter10 Знак,название табл/рис Знак,Абзац Знак,AC List 01 Знак,Список уровня 2 Знак,Number Bullets Знак"/>
    <w:link w:val="ae"/>
    <w:uiPriority w:val="34"/>
    <w:rsid w:val="00ED29F3"/>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rsid w:val="00530DDB"/>
    <w:rPr>
      <w:rFonts w:ascii="Calibri" w:eastAsia="Calibri" w:hAnsi="Calibri" w:cs="Times New Roman"/>
      <w:lang w:val="uk-UA"/>
    </w:rPr>
  </w:style>
  <w:style w:type="paragraph" w:styleId="af1">
    <w:name w:val="header"/>
    <w:basedOn w:val="a"/>
    <w:link w:val="af0"/>
    <w:unhideWhenUsed/>
    <w:rsid w:val="00530DDB"/>
    <w:pPr>
      <w:tabs>
        <w:tab w:val="center" w:pos="4677"/>
        <w:tab w:val="right" w:pos="9355"/>
      </w:tabs>
    </w:pPr>
    <w:rPr>
      <w:sz w:val="20"/>
      <w:szCs w:val="20"/>
    </w:rPr>
  </w:style>
  <w:style w:type="paragraph" w:customStyle="1" w:styleId="13">
    <w:name w:val="Без интервала1"/>
    <w:aliases w:val="ТNR AMPU"/>
    <w:link w:val="NoSpacingChar"/>
    <w:qFormat/>
    <w:rsid w:val="00913AA0"/>
    <w:rPr>
      <w:rFonts w:ascii="Times New Roman" w:eastAsia="Times New Roman" w:hAnsi="Times New Roman"/>
      <w:sz w:val="24"/>
      <w:szCs w:val="24"/>
    </w:rPr>
  </w:style>
  <w:style w:type="character" w:customStyle="1" w:styleId="NoSpacingChar">
    <w:name w:val="No Spacing Char"/>
    <w:aliases w:val="ТNR AMPU Char"/>
    <w:link w:val="13"/>
    <w:locked/>
    <w:rsid w:val="00671112"/>
    <w:rPr>
      <w:rFonts w:ascii="Times New Roman" w:eastAsia="Times New Roman" w:hAnsi="Times New Roman"/>
      <w:sz w:val="24"/>
      <w:szCs w:val="24"/>
      <w:lang w:bidi="ar-SA"/>
    </w:rPr>
  </w:style>
  <w:style w:type="character" w:styleId="af2">
    <w:name w:val="Strong"/>
    <w:uiPriority w:val="22"/>
    <w:qFormat/>
    <w:rsid w:val="008D6DE2"/>
    <w:rPr>
      <w:rFonts w:cs="Times New Roman"/>
      <w:b/>
      <w:bCs/>
    </w:rPr>
  </w:style>
  <w:style w:type="character" w:customStyle="1" w:styleId="rvts23">
    <w:name w:val="rvts23"/>
    <w:basedOn w:val="a0"/>
    <w:rsid w:val="00697A52"/>
  </w:style>
  <w:style w:type="paragraph" w:customStyle="1" w:styleId="Standard">
    <w:name w:val="Standard"/>
    <w:rsid w:val="00EF0F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C527B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3">
    <w:name w:val="Текст в заданном формате"/>
    <w:basedOn w:val="a"/>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rPr>
  </w:style>
  <w:style w:type="character" w:customStyle="1" w:styleId="22">
    <w:name w:val="Заг2 Знак"/>
    <w:link w:val="21"/>
    <w:rsid w:val="00DE43B6"/>
    <w:rPr>
      <w:rFonts w:ascii="Arial" w:hAnsi="Arial" w:cs="Arial"/>
      <w:bCs/>
      <w:sz w:val="22"/>
      <w:szCs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qFormat/>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З Знак"/>
    <w:link w:val="17"/>
    <w:locked/>
    <w:rsid w:val="00D22C0F"/>
    <w:rPr>
      <w:rFonts w:ascii="Times New Roman" w:eastAsia="Times New Roman" w:hAnsi="Times New Roman"/>
      <w:sz w:val="24"/>
      <w:szCs w:val="24"/>
      <w:lang w:val="uk-UA" w:eastAsia="uk-UA"/>
    </w:rPr>
  </w:style>
  <w:style w:type="character" w:customStyle="1" w:styleId="xfm74322839">
    <w:name w:val="xfm_74322839"/>
    <w:basedOn w:val="a0"/>
    <w:rsid w:val="00F6063A"/>
  </w:style>
  <w:style w:type="table" w:customStyle="1" w:styleId="TableNormal">
    <w:name w:val="Table Normal"/>
    <w:uiPriority w:val="2"/>
    <w:semiHidden/>
    <w:unhideWhenUsed/>
    <w:qFormat/>
    <w:rsid w:val="00ED29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D29F3"/>
    <w:pPr>
      <w:widowControl w:val="0"/>
      <w:autoSpaceDE w:val="0"/>
      <w:autoSpaceDN w:val="0"/>
      <w:spacing w:before="1" w:after="0" w:line="240" w:lineRule="auto"/>
      <w:ind w:left="2124" w:hanging="282"/>
      <w:outlineLvl w:val="1"/>
    </w:pPr>
    <w:rPr>
      <w:rFonts w:ascii="Times New Roman" w:eastAsia="Times New Roman" w:hAnsi="Times New Roman"/>
      <w:b/>
      <w:bCs/>
      <w:sz w:val="28"/>
      <w:szCs w:val="28"/>
    </w:rPr>
  </w:style>
  <w:style w:type="paragraph" w:customStyle="1" w:styleId="Heading2">
    <w:name w:val="Heading 2"/>
    <w:basedOn w:val="a"/>
    <w:uiPriority w:val="1"/>
    <w:qFormat/>
    <w:rsid w:val="00ED29F3"/>
    <w:pPr>
      <w:widowControl w:val="0"/>
      <w:autoSpaceDE w:val="0"/>
      <w:autoSpaceDN w:val="0"/>
      <w:spacing w:before="1" w:after="0" w:line="240" w:lineRule="auto"/>
      <w:ind w:left="1430" w:hanging="421"/>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ED29F3"/>
    <w:pPr>
      <w:widowControl w:val="0"/>
      <w:autoSpaceDE w:val="0"/>
      <w:autoSpaceDN w:val="0"/>
      <w:spacing w:after="0" w:line="240" w:lineRule="auto"/>
      <w:ind w:left="200"/>
    </w:pPr>
    <w:rPr>
      <w:rFonts w:ascii="Times New Roman" w:eastAsia="Times New Roman" w:hAnsi="Times New Roman"/>
    </w:rPr>
  </w:style>
  <w:style w:type="character" w:customStyle="1" w:styleId="xfm20881988">
    <w:name w:val="xfm_20881988"/>
    <w:basedOn w:val="a0"/>
    <w:rsid w:val="00ED29F3"/>
  </w:style>
  <w:style w:type="paragraph" w:customStyle="1" w:styleId="xfmc2">
    <w:name w:val="xfmc2"/>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14"/>
    <w:uiPriority w:val="99"/>
    <w:semiHidden/>
    <w:unhideWhenUsed/>
    <w:rsid w:val="00ED29F3"/>
    <w:pPr>
      <w:widowControl w:val="0"/>
      <w:suppressAutoHyphens/>
      <w:autoSpaceDN w:val="0"/>
      <w:spacing w:after="120" w:line="240" w:lineRule="auto"/>
      <w:ind w:left="283"/>
      <w:textAlignment w:val="baseline"/>
    </w:pPr>
    <w:rPr>
      <w:rFonts w:ascii="Times New Roman" w:eastAsia="Times New Roman" w:hAnsi="Times New Roman"/>
      <w:kern w:val="3"/>
      <w:sz w:val="20"/>
      <w:szCs w:val="20"/>
      <w:lang w:val="ru-RU" w:eastAsia="ru-RU"/>
    </w:rPr>
  </w:style>
  <w:style w:type="character" w:customStyle="1" w:styleId="14">
    <w:name w:val="Основной текст с отступом Знак1"/>
    <w:link w:val="af5"/>
    <w:uiPriority w:val="99"/>
    <w:semiHidden/>
    <w:rsid w:val="00ED29F3"/>
    <w:rPr>
      <w:rFonts w:ascii="Times New Roman" w:eastAsia="Times New Roman" w:hAnsi="Times New Roman"/>
      <w:kern w:val="3"/>
    </w:rPr>
  </w:style>
  <w:style w:type="character" w:customStyle="1" w:styleId="af6">
    <w:name w:val="Основной текст с отступом Знак"/>
    <w:link w:val="af5"/>
    <w:uiPriority w:val="99"/>
    <w:semiHidden/>
    <w:rsid w:val="00ED29F3"/>
    <w:rPr>
      <w:sz w:val="22"/>
      <w:szCs w:val="22"/>
      <w:lang w:val="uk-UA" w:eastAsia="en-US"/>
    </w:rPr>
  </w:style>
  <w:style w:type="paragraph" w:customStyle="1" w:styleId="tj">
    <w:name w:val="tj"/>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basedOn w:val="a"/>
    <w:next w:val="a7"/>
    <w:rsid w:val="00DE549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user">
    <w:name w:val="Standard (user)"/>
    <w:rsid w:val="00D50CDE"/>
    <w:pPr>
      <w:widowControl w:val="0"/>
      <w:suppressAutoHyphens/>
      <w:autoSpaceDN w:val="0"/>
      <w:textAlignment w:val="baseline"/>
    </w:pPr>
    <w:rPr>
      <w:rFonts w:ascii="Times New Roman" w:eastAsia="Andale Sans UI" w:hAnsi="Times New Roman" w:cs="Tahoma"/>
      <w:kern w:val="3"/>
      <w:sz w:val="24"/>
      <w:szCs w:val="24"/>
      <w:lang w:val="de-DE" w:eastAsia="fa-IR" w:bidi="fa-IR"/>
    </w:rPr>
  </w:style>
  <w:style w:type="paragraph" w:customStyle="1" w:styleId="Textbody">
    <w:name w:val="Text body"/>
    <w:basedOn w:val="a"/>
    <w:rsid w:val="00D50C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table" w:styleId="af8">
    <w:name w:val="Table Grid"/>
    <w:basedOn w:val="a1"/>
    <w:uiPriority w:val="39"/>
    <w:rsid w:val="00D50C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basedOn w:val="a"/>
    <w:next w:val="a7"/>
    <w:rsid w:val="003F16A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a">
    <w:name w:val="Нормальний текст"/>
    <w:basedOn w:val="a"/>
    <w:rsid w:val="004B55C6"/>
    <w:pPr>
      <w:spacing w:before="120" w:after="0" w:line="240" w:lineRule="auto"/>
      <w:ind w:firstLine="567"/>
    </w:pPr>
    <w:rPr>
      <w:rFonts w:ascii="Antiqua" w:eastAsia="Times New Roman" w:hAnsi="Antiqua"/>
      <w:sz w:val="26"/>
      <w:szCs w:val="20"/>
      <w:lang w:eastAsia="ru-RU"/>
    </w:rPr>
  </w:style>
  <w:style w:type="character" w:styleId="afb">
    <w:name w:val="Emphasis"/>
    <w:uiPriority w:val="20"/>
    <w:qFormat/>
    <w:rsid w:val="005354AF"/>
    <w:rPr>
      <w:i/>
      <w:iCs/>
    </w:rPr>
  </w:style>
  <w:style w:type="character" w:customStyle="1" w:styleId="FontStyle11">
    <w:name w:val="Font Style11"/>
    <w:uiPriority w:val="99"/>
    <w:rsid w:val="00822F0F"/>
    <w:rPr>
      <w:rFonts w:ascii="Times New Roman" w:hAnsi="Times New Roman" w:cs="Times New Roman"/>
      <w:sz w:val="18"/>
      <w:szCs w:val="18"/>
    </w:rPr>
  </w:style>
  <w:style w:type="paragraph" w:customStyle="1" w:styleId="15">
    <w:name w:val="Обычный1"/>
    <w:link w:val="Normal"/>
    <w:qFormat/>
    <w:rsid w:val="00822F0F"/>
    <w:pPr>
      <w:spacing w:line="276" w:lineRule="auto"/>
    </w:pPr>
    <w:rPr>
      <w:rFonts w:ascii="Arial" w:eastAsia="Arial" w:hAnsi="Arial"/>
      <w:color w:val="000000"/>
      <w:sz w:val="22"/>
      <w:szCs w:val="22"/>
    </w:rPr>
  </w:style>
  <w:style w:type="character" w:customStyle="1" w:styleId="Normal">
    <w:name w:val="Normal Знак"/>
    <w:link w:val="15"/>
    <w:locked/>
    <w:rsid w:val="00822F0F"/>
    <w:rPr>
      <w:rFonts w:ascii="Arial" w:eastAsia="Arial" w:hAnsi="Arial"/>
      <w:color w:val="000000"/>
      <w:sz w:val="22"/>
      <w:szCs w:val="22"/>
      <w:lang w:bidi="ar-SA"/>
    </w:rPr>
  </w:style>
  <w:style w:type="paragraph" w:customStyle="1" w:styleId="normal0">
    <w:name w:val="normal"/>
    <w:rsid w:val="00822F0F"/>
    <w:pPr>
      <w:widowControl w:val="0"/>
    </w:pPr>
    <w:rPr>
      <w:rFonts w:ascii="Times New Roman" w:eastAsia="Times New Roman" w:hAnsi="Times New Roman"/>
      <w:sz w:val="22"/>
      <w:szCs w:val="22"/>
      <w:lang w:eastAsia="ru-RU"/>
    </w:rPr>
  </w:style>
  <w:style w:type="paragraph" w:customStyle="1" w:styleId="-11">
    <w:name w:val="Цветной список - Акцент 11"/>
    <w:basedOn w:val="a"/>
    <w:uiPriority w:val="34"/>
    <w:qFormat/>
    <w:rsid w:val="00690CEC"/>
    <w:pPr>
      <w:spacing w:after="160" w:line="259" w:lineRule="auto"/>
      <w:ind w:left="720"/>
      <w:contextualSpacing/>
    </w:pPr>
    <w:rPr>
      <w:lang w:val="ru-RU"/>
    </w:rPr>
  </w:style>
  <w:style w:type="paragraph" w:customStyle="1" w:styleId="Normal1">
    <w:name w:val="[Normal]"/>
    <w:rsid w:val="00690CEC"/>
    <w:pPr>
      <w:widowControl w:val="0"/>
    </w:pPr>
    <w:rPr>
      <w:rFonts w:ascii="Arial" w:eastAsia="Arial" w:hAnsi="Arial"/>
      <w:sz w:val="24"/>
      <w:szCs w:val="24"/>
      <w:lang w:val="ru-RU" w:eastAsia="ru-RU"/>
    </w:rPr>
  </w:style>
  <w:style w:type="character" w:customStyle="1" w:styleId="zk-definition-listitem-text">
    <w:name w:val="zk-definition-list__item-text"/>
    <w:basedOn w:val="a0"/>
    <w:rsid w:val="00E67FC8"/>
  </w:style>
  <w:style w:type="numbering" w:customStyle="1" w:styleId="16">
    <w:name w:val="Нет списка1"/>
    <w:next w:val="a2"/>
    <w:uiPriority w:val="99"/>
    <w:semiHidden/>
    <w:unhideWhenUsed/>
    <w:rsid w:val="00BB0DBB"/>
  </w:style>
  <w:style w:type="paragraph" w:styleId="afc">
    <w:basedOn w:val="a"/>
    <w:next w:val="a"/>
    <w:uiPriority w:val="10"/>
    <w:qFormat/>
    <w:rsid w:val="00BB0DBB"/>
    <w:pPr>
      <w:spacing w:before="240" w:after="60"/>
      <w:jc w:val="center"/>
      <w:outlineLvl w:val="0"/>
    </w:pPr>
    <w:rPr>
      <w:rFonts w:ascii="Calibri Light" w:eastAsia="Times New Roman" w:hAnsi="Calibri Light"/>
      <w:b/>
      <w:bCs/>
      <w:kern w:val="28"/>
      <w:sz w:val="32"/>
      <w:szCs w:val="32"/>
    </w:rPr>
  </w:style>
  <w:style w:type="character" w:customStyle="1" w:styleId="afd">
    <w:name w:val="Заголовок Знак"/>
    <w:link w:val="afe"/>
    <w:uiPriority w:val="10"/>
    <w:rsid w:val="00BB0DBB"/>
    <w:rPr>
      <w:rFonts w:ascii="Calibri Light" w:eastAsia="Times New Roman" w:hAnsi="Calibri Light" w:cs="Times New Roman"/>
      <w:b/>
      <w:bCs/>
      <w:kern w:val="28"/>
      <w:sz w:val="32"/>
      <w:szCs w:val="32"/>
      <w:lang w:eastAsia="en-US"/>
    </w:rPr>
  </w:style>
  <w:style w:type="paragraph" w:styleId="afe">
    <w:name w:val="Title"/>
    <w:basedOn w:val="a"/>
    <w:next w:val="a"/>
    <w:link w:val="afd"/>
    <w:uiPriority w:val="10"/>
    <w:qFormat/>
    <w:rsid w:val="00BB0DBB"/>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
    <w:name w:val="Название Знак"/>
    <w:basedOn w:val="a0"/>
    <w:link w:val="afe"/>
    <w:uiPriority w:val="10"/>
    <w:rsid w:val="00BB0DB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32648001">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695348996">
      <w:bodyDiv w:val="1"/>
      <w:marLeft w:val="0"/>
      <w:marRight w:val="0"/>
      <w:marTop w:val="0"/>
      <w:marBottom w:val="0"/>
      <w:divBdr>
        <w:top w:val="none" w:sz="0" w:space="0" w:color="auto"/>
        <w:left w:val="none" w:sz="0" w:space="0" w:color="auto"/>
        <w:bottom w:val="none" w:sz="0" w:space="0" w:color="auto"/>
        <w:right w:val="none" w:sz="0" w:space="0" w:color="auto"/>
      </w:divBdr>
      <w:divsChild>
        <w:div w:id="41835168">
          <w:marLeft w:val="0"/>
          <w:marRight w:val="0"/>
          <w:marTop w:val="0"/>
          <w:marBottom w:val="0"/>
          <w:divBdr>
            <w:top w:val="none" w:sz="0" w:space="0" w:color="auto"/>
            <w:left w:val="none" w:sz="0" w:space="0" w:color="auto"/>
            <w:bottom w:val="none" w:sz="0" w:space="0" w:color="auto"/>
            <w:right w:val="none" w:sz="0" w:space="0" w:color="auto"/>
          </w:divBdr>
        </w:div>
        <w:div w:id="569003912">
          <w:marLeft w:val="0"/>
          <w:marRight w:val="0"/>
          <w:marTop w:val="0"/>
          <w:marBottom w:val="0"/>
          <w:divBdr>
            <w:top w:val="none" w:sz="0" w:space="0" w:color="auto"/>
            <w:left w:val="none" w:sz="0" w:space="0" w:color="auto"/>
            <w:bottom w:val="none" w:sz="0" w:space="0" w:color="auto"/>
            <w:right w:val="none" w:sz="0" w:space="0" w:color="auto"/>
          </w:divBdr>
        </w:div>
        <w:div w:id="686442401">
          <w:marLeft w:val="0"/>
          <w:marRight w:val="0"/>
          <w:marTop w:val="0"/>
          <w:marBottom w:val="0"/>
          <w:divBdr>
            <w:top w:val="none" w:sz="0" w:space="0" w:color="auto"/>
            <w:left w:val="none" w:sz="0" w:space="0" w:color="auto"/>
            <w:bottom w:val="none" w:sz="0" w:space="0" w:color="auto"/>
            <w:right w:val="none" w:sz="0" w:space="0" w:color="auto"/>
          </w:divBdr>
        </w:div>
        <w:div w:id="1071925094">
          <w:marLeft w:val="0"/>
          <w:marRight w:val="0"/>
          <w:marTop w:val="0"/>
          <w:marBottom w:val="0"/>
          <w:divBdr>
            <w:top w:val="none" w:sz="0" w:space="0" w:color="auto"/>
            <w:left w:val="none" w:sz="0" w:space="0" w:color="auto"/>
            <w:bottom w:val="none" w:sz="0" w:space="0" w:color="auto"/>
            <w:right w:val="none" w:sz="0" w:space="0" w:color="auto"/>
          </w:divBdr>
        </w:div>
        <w:div w:id="1601639866">
          <w:marLeft w:val="0"/>
          <w:marRight w:val="0"/>
          <w:marTop w:val="0"/>
          <w:marBottom w:val="0"/>
          <w:divBdr>
            <w:top w:val="none" w:sz="0" w:space="0" w:color="auto"/>
            <w:left w:val="none" w:sz="0" w:space="0" w:color="auto"/>
            <w:bottom w:val="none" w:sz="0" w:space="0" w:color="auto"/>
            <w:right w:val="none" w:sz="0" w:space="0" w:color="auto"/>
          </w:divBdr>
        </w:div>
      </w:divsChild>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426682094">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747068769">
      <w:bodyDiv w:val="1"/>
      <w:marLeft w:val="0"/>
      <w:marRight w:val="0"/>
      <w:marTop w:val="0"/>
      <w:marBottom w:val="0"/>
      <w:divBdr>
        <w:top w:val="none" w:sz="0" w:space="0" w:color="auto"/>
        <w:left w:val="none" w:sz="0" w:space="0" w:color="auto"/>
        <w:bottom w:val="none" w:sz="0" w:space="0" w:color="auto"/>
        <w:right w:val="none" w:sz="0" w:space="0" w:color="auto"/>
      </w:divBdr>
    </w:div>
    <w:div w:id="1929731754">
      <w:bodyDiv w:val="1"/>
      <w:marLeft w:val="0"/>
      <w:marRight w:val="0"/>
      <w:marTop w:val="0"/>
      <w:marBottom w:val="0"/>
      <w:divBdr>
        <w:top w:val="none" w:sz="0" w:space="0" w:color="auto"/>
        <w:left w:val="none" w:sz="0" w:space="0" w:color="auto"/>
        <w:bottom w:val="none" w:sz="0" w:space="0" w:color="auto"/>
        <w:right w:val="none" w:sz="0" w:space="0" w:color="auto"/>
      </w:divBdr>
    </w:div>
    <w:div w:id="201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5A1-76CB-42EE-A6FF-EE09330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58829</Words>
  <Characters>33533</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92178</CharactersWithSpaces>
  <SharedDoc>false</SharedDoc>
  <HLinks>
    <vt:vector size="6" baseType="variant">
      <vt:variant>
        <vt:i4>7929965</vt:i4>
      </vt:variant>
      <vt:variant>
        <vt:i4>0</vt:i4>
      </vt:variant>
      <vt:variant>
        <vt:i4>0</vt:i4>
      </vt:variant>
      <vt:variant>
        <vt:i4>5</vt:i4>
      </vt:variant>
      <vt:variant>
        <vt:lpwstr>https://zakon.rada.gov.ua/laws/show/922-19</vt:lpwstr>
      </vt:variant>
      <vt:variant>
        <vt:lpwstr>n1553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9</cp:revision>
  <cp:lastPrinted>2023-07-26T13:03:00Z</cp:lastPrinted>
  <dcterms:created xsi:type="dcterms:W3CDTF">2023-09-04T07:48:00Z</dcterms:created>
  <dcterms:modified xsi:type="dcterms:W3CDTF">2023-11-20T14:01:00Z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439203ef1e061cc8657e4633f01b22bc73afc7916723274d310199f8045aa729</vt:lpwstr>
  </property>
</Properties>
</file>