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C7" w:rsidRPr="00423EC5" w:rsidRDefault="00C570C7" w:rsidP="00760C59">
      <w:pPr>
        <w:jc w:val="right"/>
        <w:rPr>
          <w:b/>
          <w:sz w:val="22"/>
          <w:szCs w:val="22"/>
          <w:lang w:val="uk-UA"/>
        </w:rPr>
      </w:pPr>
      <w:r w:rsidRPr="00423EC5">
        <w:rPr>
          <w:b/>
          <w:sz w:val="22"/>
          <w:szCs w:val="22"/>
          <w:lang w:val="uk-UA"/>
        </w:rPr>
        <w:t xml:space="preserve">                                Додаток 4</w:t>
      </w:r>
    </w:p>
    <w:p w:rsidR="00DD268E" w:rsidRDefault="00DD268E" w:rsidP="00DD268E">
      <w:pPr>
        <w:pStyle w:val="a7"/>
        <w:jc w:val="right"/>
        <w:rPr>
          <w:rFonts w:ascii="Times New Roman" w:hAnsi="Times New Roman"/>
          <w:i/>
          <w:sz w:val="20"/>
          <w:szCs w:val="20"/>
        </w:rPr>
      </w:pPr>
      <w:r>
        <w:rPr>
          <w:rFonts w:ascii="Times New Roman" w:hAnsi="Times New Roman"/>
          <w:i/>
          <w:sz w:val="20"/>
          <w:szCs w:val="20"/>
        </w:rPr>
        <w:t xml:space="preserve">до тендерної документації на закупівлю – </w:t>
      </w:r>
    </w:p>
    <w:p w:rsidR="002F452B" w:rsidRDefault="002F452B" w:rsidP="002F452B">
      <w:pPr>
        <w:pStyle w:val="a7"/>
        <w:jc w:val="right"/>
        <w:rPr>
          <w:rFonts w:ascii="Times New Roman" w:hAnsi="Times New Roman"/>
          <w:i/>
          <w:sz w:val="20"/>
          <w:szCs w:val="20"/>
        </w:rPr>
      </w:pPr>
      <w:r w:rsidRPr="00760A40">
        <w:rPr>
          <w:rFonts w:ascii="Times New Roman" w:hAnsi="Times New Roman"/>
          <w:i/>
          <w:sz w:val="20"/>
          <w:szCs w:val="20"/>
        </w:rPr>
        <w:t>Вугілля</w:t>
      </w:r>
      <w:r>
        <w:rPr>
          <w:rFonts w:ascii="Times New Roman" w:hAnsi="Times New Roman"/>
          <w:i/>
          <w:sz w:val="20"/>
          <w:szCs w:val="20"/>
        </w:rPr>
        <w:t xml:space="preserve"> </w:t>
      </w:r>
      <w:r w:rsidRPr="00760A40">
        <w:rPr>
          <w:rFonts w:ascii="Times New Roman" w:hAnsi="Times New Roman"/>
          <w:i/>
          <w:sz w:val="20"/>
          <w:szCs w:val="20"/>
        </w:rPr>
        <w:t>кам’яне</w:t>
      </w:r>
      <w:r>
        <w:rPr>
          <w:rFonts w:ascii="Times New Roman" w:hAnsi="Times New Roman"/>
          <w:i/>
          <w:sz w:val="20"/>
          <w:szCs w:val="20"/>
        </w:rPr>
        <w:t>, торф</w:t>
      </w:r>
      <w:r w:rsidRPr="00A07BAF">
        <w:rPr>
          <w:rFonts w:ascii="Times New Roman" w:hAnsi="Times New Roman"/>
          <w:i/>
          <w:sz w:val="20"/>
          <w:szCs w:val="20"/>
        </w:rPr>
        <w:t>’</w:t>
      </w:r>
      <w:r>
        <w:rPr>
          <w:rFonts w:ascii="Times New Roman" w:hAnsi="Times New Roman"/>
          <w:i/>
          <w:sz w:val="20"/>
          <w:szCs w:val="20"/>
        </w:rPr>
        <w:t xml:space="preserve">яні брикети, </w:t>
      </w:r>
    </w:p>
    <w:p w:rsidR="002F452B" w:rsidRPr="00475162" w:rsidRDefault="002F452B" w:rsidP="002F452B">
      <w:pPr>
        <w:pStyle w:val="a7"/>
        <w:jc w:val="right"/>
        <w:rPr>
          <w:rFonts w:ascii="Times New Roman" w:hAnsi="Times New Roman"/>
          <w:i/>
          <w:sz w:val="20"/>
          <w:szCs w:val="20"/>
        </w:rPr>
      </w:pPr>
      <w:r>
        <w:rPr>
          <w:rFonts w:ascii="Times New Roman" w:hAnsi="Times New Roman"/>
          <w:i/>
          <w:sz w:val="20"/>
          <w:szCs w:val="20"/>
        </w:rPr>
        <w:t>паливні брикети з твердих порід деревини</w:t>
      </w:r>
    </w:p>
    <w:p w:rsidR="00984AEA" w:rsidRDefault="002F452B" w:rsidP="00984AEA">
      <w:pPr>
        <w:pStyle w:val="a7"/>
        <w:jc w:val="right"/>
        <w:rPr>
          <w:rFonts w:ascii="Times New Roman" w:hAnsi="Times New Roman"/>
          <w:bCs/>
          <w:i/>
          <w:sz w:val="20"/>
          <w:szCs w:val="20"/>
          <w:lang w:eastAsia="ar-SA"/>
        </w:rPr>
      </w:pPr>
      <w:r>
        <w:rPr>
          <w:rFonts w:ascii="Times New Roman" w:hAnsi="Times New Roman"/>
          <w:i/>
          <w:sz w:val="20"/>
          <w:szCs w:val="20"/>
        </w:rPr>
        <w:t xml:space="preserve"> </w:t>
      </w:r>
      <w:r w:rsidR="00984AEA">
        <w:rPr>
          <w:rFonts w:ascii="Times New Roman" w:hAnsi="Times New Roman"/>
          <w:i/>
          <w:sz w:val="20"/>
          <w:szCs w:val="20"/>
        </w:rPr>
        <w:t>(</w:t>
      </w:r>
      <w:r w:rsidR="00984AEA">
        <w:rPr>
          <w:rFonts w:ascii="Times New Roman" w:hAnsi="Times New Roman"/>
          <w:bCs/>
          <w:i/>
          <w:sz w:val="20"/>
          <w:szCs w:val="20"/>
          <w:lang w:eastAsia="ar-SA"/>
        </w:rPr>
        <w:t xml:space="preserve">код </w:t>
      </w:r>
      <w:proofErr w:type="spellStart"/>
      <w:r w:rsidR="00984AEA">
        <w:rPr>
          <w:rFonts w:ascii="Times New Roman" w:hAnsi="Times New Roman"/>
          <w:bCs/>
          <w:i/>
          <w:sz w:val="20"/>
          <w:szCs w:val="20"/>
          <w:lang w:eastAsia="ar-SA"/>
        </w:rPr>
        <w:t>ДК</w:t>
      </w:r>
      <w:proofErr w:type="spellEnd"/>
      <w:r w:rsidR="00984AEA">
        <w:rPr>
          <w:rFonts w:ascii="Times New Roman" w:hAnsi="Times New Roman"/>
          <w:bCs/>
          <w:i/>
          <w:sz w:val="20"/>
          <w:szCs w:val="20"/>
          <w:lang w:eastAsia="ar-SA"/>
        </w:rPr>
        <w:t xml:space="preserve"> 021:2015: 09110000-3 - Тверде паливо)</w:t>
      </w:r>
    </w:p>
    <w:p w:rsidR="00FE0CCA" w:rsidRDefault="00FE0CCA" w:rsidP="00FE0CCA">
      <w:pPr>
        <w:pStyle w:val="a7"/>
        <w:jc w:val="right"/>
        <w:rPr>
          <w:rFonts w:ascii="Times New Roman" w:hAnsi="Times New Roman"/>
          <w:bCs/>
          <w:i/>
          <w:sz w:val="20"/>
          <w:szCs w:val="20"/>
          <w:lang w:eastAsia="ar-SA"/>
        </w:rPr>
      </w:pPr>
    </w:p>
    <w:p w:rsidR="00A67422" w:rsidRPr="00EB7807" w:rsidRDefault="00A67422" w:rsidP="009750E2">
      <w:pPr>
        <w:tabs>
          <w:tab w:val="left" w:leader="underscore" w:pos="5991"/>
        </w:tabs>
        <w:ind w:left="3620"/>
        <w:jc w:val="both"/>
        <w:rPr>
          <w:rStyle w:val="3"/>
          <w:bCs w:val="0"/>
          <w:color w:val="auto"/>
          <w:sz w:val="24"/>
          <w:szCs w:val="24"/>
        </w:rPr>
      </w:pPr>
    </w:p>
    <w:p w:rsidR="00A67422" w:rsidRPr="00EB7807" w:rsidRDefault="00E300DC" w:rsidP="009750E2">
      <w:pPr>
        <w:pStyle w:val="a5"/>
        <w:spacing w:before="0" w:beforeAutospacing="0" w:after="0" w:afterAutospacing="0"/>
        <w:jc w:val="center"/>
        <w:rPr>
          <w:rStyle w:val="3"/>
          <w:bCs w:val="0"/>
          <w:color w:val="auto"/>
          <w:sz w:val="24"/>
          <w:szCs w:val="24"/>
        </w:rPr>
      </w:pPr>
      <w:r w:rsidRPr="004907A6">
        <w:rPr>
          <w:rStyle w:val="3"/>
          <w:bCs w:val="0"/>
          <w:color w:val="auto"/>
          <w:sz w:val="24"/>
          <w:szCs w:val="24"/>
          <w:lang w:val="ru-RU"/>
        </w:rPr>
        <w:t xml:space="preserve">ПРОЕКТ </w:t>
      </w:r>
      <w:r w:rsidR="00A67422" w:rsidRPr="00EB7807">
        <w:rPr>
          <w:rStyle w:val="3"/>
          <w:bCs w:val="0"/>
          <w:color w:val="auto"/>
          <w:sz w:val="24"/>
          <w:szCs w:val="24"/>
        </w:rPr>
        <w:t>ДОГОВ</w:t>
      </w:r>
      <w:r>
        <w:rPr>
          <w:rStyle w:val="3"/>
          <w:bCs w:val="0"/>
          <w:color w:val="auto"/>
          <w:sz w:val="24"/>
          <w:szCs w:val="24"/>
        </w:rPr>
        <w:t>О</w:t>
      </w:r>
      <w:r w:rsidR="00A67422" w:rsidRPr="00EB7807">
        <w:rPr>
          <w:rStyle w:val="3"/>
          <w:bCs w:val="0"/>
          <w:color w:val="auto"/>
          <w:sz w:val="24"/>
          <w:szCs w:val="24"/>
        </w:rPr>
        <w:t>Р</w:t>
      </w:r>
      <w:r>
        <w:rPr>
          <w:rStyle w:val="3"/>
          <w:bCs w:val="0"/>
          <w:color w:val="auto"/>
          <w:sz w:val="24"/>
          <w:szCs w:val="24"/>
        </w:rPr>
        <w:t>У</w:t>
      </w:r>
      <w:r w:rsidR="00A67422" w:rsidRPr="00EB7807">
        <w:rPr>
          <w:rStyle w:val="3"/>
          <w:bCs w:val="0"/>
          <w:color w:val="auto"/>
          <w:sz w:val="24"/>
          <w:szCs w:val="24"/>
        </w:rPr>
        <w:t xml:space="preserve"> </w:t>
      </w:r>
    </w:p>
    <w:p w:rsidR="00A67422" w:rsidRPr="00EB7807" w:rsidRDefault="00A67422" w:rsidP="009750E2">
      <w:pPr>
        <w:pStyle w:val="a5"/>
        <w:spacing w:before="0" w:beforeAutospacing="0" w:after="0" w:afterAutospacing="0"/>
        <w:jc w:val="center"/>
        <w:rPr>
          <w:b/>
          <w:bCs/>
          <w:lang w:val="uk-UA"/>
        </w:rPr>
      </w:pPr>
      <w:r w:rsidRPr="00EB7807">
        <w:rPr>
          <w:b/>
          <w:bCs/>
          <w:lang w:val="uk-UA"/>
        </w:rPr>
        <w:t>про закупівлю товару № _______________</w:t>
      </w:r>
    </w:p>
    <w:p w:rsidR="00A67422" w:rsidRDefault="00A67422" w:rsidP="002904AA">
      <w:pPr>
        <w:pStyle w:val="a5"/>
        <w:spacing w:before="0" w:beforeAutospacing="0" w:after="0" w:afterAutospacing="0"/>
        <w:jc w:val="center"/>
        <w:rPr>
          <w:bCs/>
          <w:i/>
          <w:lang w:val="uk-UA"/>
        </w:rPr>
      </w:pPr>
    </w:p>
    <w:p w:rsidR="00F30ADD" w:rsidRDefault="00F30ADD" w:rsidP="002904AA">
      <w:pPr>
        <w:pStyle w:val="a5"/>
        <w:spacing w:before="0" w:beforeAutospacing="0" w:after="0" w:afterAutospacing="0"/>
        <w:jc w:val="center"/>
        <w:rPr>
          <w:bCs/>
          <w:i/>
          <w:lang w:val="uk-UA"/>
        </w:rPr>
      </w:pPr>
    </w:p>
    <w:p w:rsidR="00F30ADD" w:rsidRPr="00EB7807" w:rsidRDefault="00F30ADD" w:rsidP="002904AA">
      <w:pPr>
        <w:pStyle w:val="a5"/>
        <w:spacing w:before="0" w:beforeAutospacing="0" w:after="0" w:afterAutospacing="0"/>
        <w:jc w:val="center"/>
        <w:rPr>
          <w:lang w:val="uk-UA"/>
        </w:rPr>
      </w:pPr>
    </w:p>
    <w:p w:rsidR="00A67422" w:rsidRPr="00EB7807" w:rsidRDefault="00A67422" w:rsidP="009750E2">
      <w:pPr>
        <w:pStyle w:val="a5"/>
        <w:spacing w:before="0" w:beforeAutospacing="0" w:after="0" w:afterAutospacing="0"/>
        <w:jc w:val="both"/>
        <w:rPr>
          <w:lang w:val="uk-UA"/>
        </w:rPr>
      </w:pPr>
      <w:r w:rsidRPr="00EB7807">
        <w:rPr>
          <w:lang w:val="uk-UA"/>
        </w:rPr>
        <w:t>______________________                                                            "____"______________20</w:t>
      </w:r>
      <w:r w:rsidR="00676601">
        <w:rPr>
          <w:lang w:val="uk-UA"/>
        </w:rPr>
        <w:t>2</w:t>
      </w:r>
      <w:r w:rsidR="00DD268E">
        <w:rPr>
          <w:lang w:val="uk-UA"/>
        </w:rPr>
        <w:t>3</w:t>
      </w:r>
      <w:r w:rsidRPr="00EB7807">
        <w:rPr>
          <w:lang w:val="uk-UA"/>
        </w:rPr>
        <w:t xml:space="preserve"> р.</w:t>
      </w:r>
    </w:p>
    <w:p w:rsidR="004907A6" w:rsidRDefault="004907A6" w:rsidP="00124ECC">
      <w:pPr>
        <w:pStyle w:val="a7"/>
        <w:jc w:val="both"/>
        <w:rPr>
          <w:rFonts w:ascii="Times New Roman" w:hAnsi="Times New Roman"/>
          <w:b/>
          <w:bCs/>
          <w:color w:val="000000"/>
          <w:sz w:val="24"/>
          <w:szCs w:val="24"/>
        </w:rPr>
      </w:pPr>
    </w:p>
    <w:p w:rsidR="00A67422" w:rsidRPr="004907A6" w:rsidRDefault="004907A6" w:rsidP="00124ECC">
      <w:pPr>
        <w:pStyle w:val="a7"/>
        <w:jc w:val="both"/>
        <w:rPr>
          <w:rFonts w:ascii="Times New Roman" w:hAnsi="Times New Roman"/>
          <w:bCs/>
          <w:sz w:val="24"/>
          <w:szCs w:val="24"/>
        </w:rPr>
      </w:pPr>
      <w:r>
        <w:rPr>
          <w:rFonts w:ascii="Times New Roman" w:hAnsi="Times New Roman"/>
          <w:bCs/>
          <w:sz w:val="24"/>
          <w:szCs w:val="24"/>
        </w:rPr>
        <w:t xml:space="preserve"> </w:t>
      </w:r>
      <w:r w:rsidRPr="00F30ADD">
        <w:rPr>
          <w:rFonts w:ascii="Times New Roman" w:hAnsi="Times New Roman"/>
          <w:b/>
          <w:bCs/>
          <w:sz w:val="24"/>
          <w:szCs w:val="24"/>
        </w:rPr>
        <w:t>Комунальне підприємство «</w:t>
      </w:r>
      <w:proofErr w:type="spellStart"/>
      <w:r w:rsidRPr="00F30ADD">
        <w:rPr>
          <w:rFonts w:ascii="Times New Roman" w:hAnsi="Times New Roman"/>
          <w:b/>
          <w:bCs/>
          <w:sz w:val="24"/>
          <w:szCs w:val="24"/>
        </w:rPr>
        <w:t>Немирівський</w:t>
      </w:r>
      <w:proofErr w:type="spellEnd"/>
      <w:r w:rsidRPr="00F30ADD">
        <w:rPr>
          <w:rFonts w:ascii="Times New Roman" w:hAnsi="Times New Roman"/>
          <w:b/>
          <w:bCs/>
          <w:sz w:val="24"/>
          <w:szCs w:val="24"/>
        </w:rPr>
        <w:t xml:space="preserve"> міський центр первинної медико-санітарної допомоги»  </w:t>
      </w:r>
      <w:proofErr w:type="spellStart"/>
      <w:r w:rsidRPr="00F30ADD">
        <w:rPr>
          <w:rFonts w:ascii="Times New Roman" w:hAnsi="Times New Roman"/>
          <w:b/>
          <w:bCs/>
          <w:sz w:val="24"/>
          <w:szCs w:val="24"/>
        </w:rPr>
        <w:t>Немирівської</w:t>
      </w:r>
      <w:proofErr w:type="spellEnd"/>
      <w:r w:rsidRPr="00F30ADD">
        <w:rPr>
          <w:rFonts w:ascii="Times New Roman" w:hAnsi="Times New Roman"/>
          <w:b/>
          <w:bCs/>
          <w:sz w:val="24"/>
          <w:szCs w:val="24"/>
        </w:rPr>
        <w:t xml:space="preserve"> міської ради</w:t>
      </w:r>
      <w:r>
        <w:rPr>
          <w:rFonts w:ascii="Times New Roman" w:hAnsi="Times New Roman"/>
          <w:bCs/>
          <w:sz w:val="24"/>
          <w:szCs w:val="24"/>
        </w:rPr>
        <w:t xml:space="preserve"> </w:t>
      </w:r>
      <w:r w:rsidR="00C973CD" w:rsidRPr="00743D74">
        <w:rPr>
          <w:rFonts w:ascii="Times New Roman" w:hAnsi="Times New Roman"/>
          <w:bCs/>
          <w:sz w:val="24"/>
          <w:szCs w:val="24"/>
        </w:rPr>
        <w:t>(</w:t>
      </w:r>
      <w:r w:rsidR="00C973CD" w:rsidRPr="00743D74">
        <w:rPr>
          <w:rFonts w:ascii="Times New Roman" w:hAnsi="Times New Roman"/>
          <w:sz w:val="24"/>
          <w:szCs w:val="24"/>
        </w:rPr>
        <w:t>далі – «</w:t>
      </w:r>
      <w:r w:rsidR="00C973CD" w:rsidRPr="00743D74">
        <w:rPr>
          <w:rFonts w:ascii="Times New Roman" w:hAnsi="Times New Roman"/>
          <w:b/>
          <w:sz w:val="24"/>
          <w:szCs w:val="24"/>
        </w:rPr>
        <w:t>Покупець»</w:t>
      </w:r>
      <w:r w:rsidR="00C973CD" w:rsidRPr="00743D74">
        <w:rPr>
          <w:rFonts w:ascii="Times New Roman" w:hAnsi="Times New Roman"/>
          <w:sz w:val="24"/>
          <w:szCs w:val="24"/>
        </w:rPr>
        <w:t xml:space="preserve">), в особі </w:t>
      </w:r>
      <w:r>
        <w:rPr>
          <w:rFonts w:ascii="Times New Roman" w:hAnsi="Times New Roman"/>
          <w:sz w:val="24"/>
          <w:szCs w:val="24"/>
        </w:rPr>
        <w:t xml:space="preserve">генерального </w:t>
      </w:r>
      <w:r w:rsidR="00C973CD">
        <w:rPr>
          <w:rFonts w:ascii="Times New Roman" w:hAnsi="Times New Roman"/>
          <w:sz w:val="24"/>
          <w:szCs w:val="24"/>
        </w:rPr>
        <w:t xml:space="preserve">директора </w:t>
      </w:r>
      <w:proofErr w:type="spellStart"/>
      <w:r w:rsidR="00F30ADD">
        <w:rPr>
          <w:rFonts w:ascii="Times New Roman" w:hAnsi="Times New Roman"/>
          <w:sz w:val="24"/>
          <w:szCs w:val="24"/>
        </w:rPr>
        <w:t>Чернеги</w:t>
      </w:r>
      <w:proofErr w:type="spellEnd"/>
      <w:r w:rsidR="00F30ADD">
        <w:rPr>
          <w:rFonts w:ascii="Times New Roman" w:hAnsi="Times New Roman"/>
          <w:sz w:val="24"/>
          <w:szCs w:val="24"/>
        </w:rPr>
        <w:t xml:space="preserve"> Вадима В</w:t>
      </w:r>
      <w:r>
        <w:rPr>
          <w:rFonts w:ascii="Times New Roman" w:hAnsi="Times New Roman"/>
          <w:sz w:val="24"/>
          <w:szCs w:val="24"/>
        </w:rPr>
        <w:t>ікторов</w:t>
      </w:r>
      <w:r w:rsidR="00C973CD" w:rsidRPr="003B3877">
        <w:rPr>
          <w:rFonts w:ascii="Times New Roman" w:hAnsi="Times New Roman"/>
          <w:sz w:val="24"/>
          <w:szCs w:val="24"/>
        </w:rPr>
        <w:t>ича</w:t>
      </w:r>
      <w:r w:rsidR="00C973CD" w:rsidRPr="00743D74">
        <w:rPr>
          <w:rFonts w:ascii="Times New Roman" w:hAnsi="Times New Roman"/>
          <w:sz w:val="24"/>
          <w:szCs w:val="24"/>
        </w:rPr>
        <w:t xml:space="preserve">, що діє на підставі </w:t>
      </w:r>
      <w:r w:rsidR="00C973CD">
        <w:rPr>
          <w:rFonts w:ascii="Times New Roman" w:hAnsi="Times New Roman"/>
          <w:sz w:val="24"/>
          <w:szCs w:val="24"/>
        </w:rPr>
        <w:t>Статуту</w:t>
      </w:r>
      <w:r w:rsidR="003D4567" w:rsidRPr="00E52984">
        <w:rPr>
          <w:rFonts w:ascii="Times New Roman" w:hAnsi="Times New Roman"/>
          <w:color w:val="000000"/>
          <w:sz w:val="24"/>
          <w:szCs w:val="24"/>
        </w:rPr>
        <w:t>,</w:t>
      </w:r>
      <w:r>
        <w:rPr>
          <w:rFonts w:ascii="Times New Roman" w:hAnsi="Times New Roman"/>
          <w:color w:val="000000"/>
          <w:sz w:val="24"/>
          <w:szCs w:val="24"/>
        </w:rPr>
        <w:t xml:space="preserve"> </w:t>
      </w:r>
      <w:r w:rsidR="00FA01BA" w:rsidRPr="00E52984">
        <w:rPr>
          <w:rFonts w:ascii="Times New Roman" w:hAnsi="Times New Roman"/>
          <w:b/>
          <w:bCs/>
          <w:sz w:val="24"/>
          <w:szCs w:val="24"/>
        </w:rPr>
        <w:t xml:space="preserve">та </w:t>
      </w:r>
      <w:r w:rsidR="00FA01BA" w:rsidRPr="00E52984">
        <w:rPr>
          <w:rFonts w:ascii="Times New Roman" w:hAnsi="Times New Roman"/>
          <w:bCs/>
          <w:i/>
          <w:sz w:val="24"/>
          <w:szCs w:val="24"/>
        </w:rPr>
        <w:t>________________</w:t>
      </w:r>
      <w:r w:rsidR="0080744B" w:rsidRPr="00E52984">
        <w:rPr>
          <w:rFonts w:ascii="Times New Roman" w:hAnsi="Times New Roman"/>
          <w:bCs/>
          <w:i/>
          <w:sz w:val="24"/>
          <w:szCs w:val="24"/>
        </w:rPr>
        <w:t>________</w:t>
      </w:r>
      <w:r w:rsidR="005F7355" w:rsidRPr="00E52984">
        <w:rPr>
          <w:rFonts w:ascii="Times New Roman" w:hAnsi="Times New Roman"/>
          <w:bCs/>
          <w:i/>
          <w:sz w:val="24"/>
          <w:szCs w:val="24"/>
        </w:rPr>
        <w:t>_</w:t>
      </w:r>
      <w:r w:rsidR="00FA01BA" w:rsidRPr="00E52984">
        <w:rPr>
          <w:rFonts w:ascii="Times New Roman" w:hAnsi="Times New Roman"/>
          <w:bCs/>
          <w:i/>
          <w:sz w:val="24"/>
          <w:szCs w:val="24"/>
        </w:rPr>
        <w:t>________</w:t>
      </w:r>
      <w:r>
        <w:rPr>
          <w:rFonts w:ascii="Times New Roman" w:hAnsi="Times New Roman"/>
          <w:bCs/>
          <w:i/>
          <w:sz w:val="24"/>
          <w:szCs w:val="24"/>
        </w:rPr>
        <w:t>_________________________________________</w:t>
      </w:r>
      <w:r w:rsidR="00A67422" w:rsidRPr="00E52984">
        <w:rPr>
          <w:rFonts w:ascii="Times New Roman" w:hAnsi="Times New Roman"/>
          <w:bCs/>
          <w:i/>
          <w:sz w:val="24"/>
          <w:szCs w:val="24"/>
        </w:rPr>
        <w:t>(вказати повне найменування</w:t>
      </w:r>
      <w:r w:rsidR="00A67422" w:rsidRPr="00E52984">
        <w:rPr>
          <w:rFonts w:ascii="Times New Roman" w:hAnsi="Times New Roman"/>
          <w:i/>
          <w:sz w:val="24"/>
          <w:szCs w:val="24"/>
        </w:rPr>
        <w:t>)</w:t>
      </w:r>
      <w:r w:rsidR="00A67422" w:rsidRPr="00E52984">
        <w:rPr>
          <w:rFonts w:ascii="Times New Roman" w:hAnsi="Times New Roman"/>
          <w:bCs/>
          <w:sz w:val="24"/>
          <w:szCs w:val="24"/>
        </w:rPr>
        <w:t>(</w:t>
      </w:r>
      <w:r w:rsidR="00A67422" w:rsidRPr="00E52984">
        <w:rPr>
          <w:rFonts w:ascii="Times New Roman" w:hAnsi="Times New Roman"/>
          <w:sz w:val="24"/>
          <w:szCs w:val="24"/>
        </w:rPr>
        <w:t>далі – «</w:t>
      </w:r>
      <w:r w:rsidR="00A67422" w:rsidRPr="00E52984">
        <w:rPr>
          <w:rFonts w:ascii="Times New Roman" w:hAnsi="Times New Roman"/>
          <w:b/>
          <w:sz w:val="24"/>
          <w:szCs w:val="24"/>
        </w:rPr>
        <w:t>Постачальник»</w:t>
      </w:r>
      <w:r w:rsidR="00A67422" w:rsidRPr="00E52984">
        <w:rPr>
          <w:rFonts w:ascii="Times New Roman" w:hAnsi="Times New Roman"/>
          <w:sz w:val="24"/>
          <w:szCs w:val="24"/>
        </w:rPr>
        <w:t xml:space="preserve">), в особі </w:t>
      </w:r>
      <w:r w:rsidR="005F7355" w:rsidRPr="00E52984">
        <w:rPr>
          <w:rFonts w:ascii="Times New Roman" w:hAnsi="Times New Roman"/>
          <w:sz w:val="24"/>
          <w:szCs w:val="24"/>
        </w:rPr>
        <w:t>__</w:t>
      </w:r>
      <w:r w:rsidR="0080744B" w:rsidRPr="00E52984">
        <w:rPr>
          <w:rFonts w:ascii="Times New Roman" w:hAnsi="Times New Roman"/>
          <w:sz w:val="24"/>
          <w:szCs w:val="24"/>
        </w:rPr>
        <w:t>______</w:t>
      </w:r>
      <w:r w:rsidR="002904AA" w:rsidRPr="00E52984">
        <w:rPr>
          <w:rFonts w:ascii="Times New Roman" w:hAnsi="Times New Roman"/>
          <w:sz w:val="24"/>
          <w:szCs w:val="24"/>
        </w:rPr>
        <w:t>_____</w:t>
      </w:r>
      <w:r w:rsidR="00360C6E" w:rsidRPr="00E52984">
        <w:rPr>
          <w:rFonts w:ascii="Times New Roman" w:hAnsi="Times New Roman"/>
          <w:sz w:val="24"/>
          <w:szCs w:val="24"/>
        </w:rPr>
        <w:t>_</w:t>
      </w:r>
      <w:r w:rsidR="00C70BC4" w:rsidRPr="00E52984">
        <w:rPr>
          <w:rFonts w:ascii="Times New Roman" w:hAnsi="Times New Roman"/>
          <w:sz w:val="24"/>
          <w:szCs w:val="24"/>
        </w:rPr>
        <w:t>_________</w:t>
      </w:r>
      <w:r w:rsidR="002904AA" w:rsidRPr="00E52984">
        <w:rPr>
          <w:rFonts w:ascii="Times New Roman" w:hAnsi="Times New Roman"/>
          <w:sz w:val="24"/>
          <w:szCs w:val="24"/>
        </w:rPr>
        <w:t>_____</w:t>
      </w:r>
      <w:r w:rsidR="00A67422" w:rsidRPr="00E52984">
        <w:rPr>
          <w:rFonts w:ascii="Times New Roman" w:hAnsi="Times New Roman"/>
          <w:sz w:val="24"/>
          <w:szCs w:val="24"/>
        </w:rPr>
        <w:t>_,</w:t>
      </w:r>
    </w:p>
    <w:p w:rsidR="00A67422" w:rsidRPr="00E52984" w:rsidRDefault="00A67422" w:rsidP="009750E2">
      <w:pPr>
        <w:pStyle w:val="a5"/>
        <w:spacing w:before="0" w:beforeAutospacing="0" w:after="0" w:afterAutospacing="0"/>
        <w:jc w:val="center"/>
        <w:rPr>
          <w:lang w:val="uk-UA"/>
        </w:rPr>
      </w:pPr>
      <w:r w:rsidRPr="00E52984">
        <w:rPr>
          <w:bCs/>
          <w:i/>
          <w:lang w:val="uk-UA"/>
        </w:rPr>
        <w:t>(вказати посаду особи, що підписує договір)</w:t>
      </w:r>
    </w:p>
    <w:p w:rsidR="00A67422" w:rsidRPr="00E52984" w:rsidRDefault="00A67422" w:rsidP="009750E2">
      <w:pPr>
        <w:pStyle w:val="a5"/>
        <w:spacing w:before="0" w:beforeAutospacing="0" w:after="0" w:afterAutospacing="0"/>
        <w:jc w:val="both"/>
        <w:rPr>
          <w:b/>
          <w:lang w:val="uk-UA"/>
        </w:rPr>
      </w:pPr>
      <w:r w:rsidRPr="00E52984">
        <w:rPr>
          <w:b/>
          <w:lang w:val="uk-UA"/>
        </w:rPr>
        <w:t>___________________________________________________________________________</w:t>
      </w:r>
      <w:r w:rsidR="00792867" w:rsidRPr="00E52984">
        <w:rPr>
          <w:b/>
          <w:lang w:val="uk-UA"/>
        </w:rPr>
        <w:t>__</w:t>
      </w:r>
      <w:r w:rsidRPr="00E52984">
        <w:rPr>
          <w:b/>
          <w:lang w:val="uk-UA"/>
        </w:rPr>
        <w:t>__,</w:t>
      </w:r>
    </w:p>
    <w:p w:rsidR="00A67422" w:rsidRPr="00E52984" w:rsidRDefault="00A67422" w:rsidP="009750E2">
      <w:pPr>
        <w:pStyle w:val="a5"/>
        <w:spacing w:before="0" w:beforeAutospacing="0" w:after="0" w:afterAutospacing="0"/>
        <w:jc w:val="center"/>
        <w:rPr>
          <w:lang w:val="uk-UA"/>
        </w:rPr>
      </w:pPr>
      <w:r w:rsidRPr="00E52984">
        <w:rPr>
          <w:bCs/>
          <w:i/>
          <w:lang w:val="uk-UA"/>
        </w:rPr>
        <w:t>(вказати прізвище, ім’я, по батькові</w:t>
      </w:r>
      <w:r w:rsidRPr="00E52984">
        <w:rPr>
          <w:i/>
          <w:lang w:val="uk-UA"/>
        </w:rPr>
        <w:t>)</w:t>
      </w:r>
    </w:p>
    <w:p w:rsidR="00A67422" w:rsidRPr="00E52984" w:rsidRDefault="00A67422" w:rsidP="009750E2">
      <w:pPr>
        <w:pStyle w:val="a5"/>
        <w:spacing w:before="0" w:beforeAutospacing="0" w:after="0" w:afterAutospacing="0"/>
        <w:jc w:val="both"/>
        <w:rPr>
          <w:lang w:val="uk-UA"/>
        </w:rPr>
      </w:pPr>
      <w:r w:rsidRPr="00E52984">
        <w:rPr>
          <w:lang w:val="uk-UA"/>
        </w:rPr>
        <w:t>що діє на підставі ____________________________</w:t>
      </w:r>
      <w:r w:rsidR="00124ECC" w:rsidRPr="00E52984">
        <w:rPr>
          <w:lang w:val="uk-UA"/>
        </w:rPr>
        <w:t>_______________________________</w:t>
      </w:r>
      <w:r w:rsidRPr="00E52984">
        <w:rPr>
          <w:lang w:val="uk-UA"/>
        </w:rPr>
        <w:t>__</w:t>
      </w:r>
      <w:r w:rsidR="00792867" w:rsidRPr="00E52984">
        <w:rPr>
          <w:lang w:val="uk-UA"/>
        </w:rPr>
        <w:t>__</w:t>
      </w:r>
      <w:r w:rsidRPr="00E52984">
        <w:rPr>
          <w:lang w:val="uk-UA"/>
        </w:rPr>
        <w:t>_,</w:t>
      </w:r>
    </w:p>
    <w:p w:rsidR="00A67422" w:rsidRPr="00E52984" w:rsidRDefault="00A67422" w:rsidP="009750E2">
      <w:pPr>
        <w:pStyle w:val="a5"/>
        <w:spacing w:before="0" w:beforeAutospacing="0" w:after="0" w:afterAutospacing="0"/>
        <w:jc w:val="center"/>
        <w:rPr>
          <w:lang w:val="uk-UA"/>
        </w:rPr>
      </w:pPr>
      <w:r w:rsidRPr="00E52984">
        <w:rPr>
          <w:bCs/>
          <w:i/>
          <w:lang w:val="uk-UA"/>
        </w:rPr>
        <w:t>(вказати найменування документа на підставі якого особа підписує договір)</w:t>
      </w:r>
    </w:p>
    <w:p w:rsidR="00A67422" w:rsidRDefault="00A67422" w:rsidP="009750E2">
      <w:pPr>
        <w:pStyle w:val="a5"/>
        <w:spacing w:before="0" w:beforeAutospacing="0" w:after="0" w:afterAutospacing="0"/>
        <w:jc w:val="both"/>
        <w:rPr>
          <w:lang w:val="uk-UA"/>
        </w:rPr>
      </w:pPr>
      <w:r w:rsidRPr="00E52984">
        <w:rPr>
          <w:lang w:val="uk-UA"/>
        </w:rPr>
        <w:t xml:space="preserve">з іншої сторони, </w:t>
      </w:r>
      <w:r w:rsidRPr="00E52984">
        <w:rPr>
          <w:snapToGrid w:val="0"/>
          <w:lang w:val="uk-UA"/>
        </w:rPr>
        <w:t>(в подальшому разом іменуються –</w:t>
      </w:r>
      <w:r w:rsidRPr="00EB7807">
        <w:rPr>
          <w:snapToGrid w:val="0"/>
          <w:lang w:val="uk-UA"/>
        </w:rPr>
        <w:t xml:space="preserve"> «Сторони», а кожна окремо – «Сторона») </w:t>
      </w:r>
      <w:r w:rsidRPr="00EB7807">
        <w:rPr>
          <w:lang w:val="uk-UA"/>
        </w:rPr>
        <w:t>керуючись нормами чинного законодавства України</w:t>
      </w:r>
      <w:r w:rsidR="0044511B">
        <w:rPr>
          <w:lang w:val="uk-UA"/>
        </w:rPr>
        <w:t xml:space="preserve"> </w:t>
      </w:r>
      <w:r w:rsidRPr="00EB7807">
        <w:rPr>
          <w:snapToGrid w:val="0"/>
          <w:lang w:val="uk-UA"/>
        </w:rPr>
        <w:t>уклали цей Договір</w:t>
      </w:r>
      <w:r w:rsidRPr="00EB7807">
        <w:rPr>
          <w:lang w:val="uk-UA"/>
        </w:rPr>
        <w:t xml:space="preserve"> (надалі іменується – «Договір») про наступне:</w:t>
      </w:r>
    </w:p>
    <w:p w:rsidR="00FA01BA" w:rsidRPr="00EB7807" w:rsidRDefault="00FA01BA" w:rsidP="009750E2">
      <w:pPr>
        <w:pStyle w:val="a5"/>
        <w:spacing w:before="0" w:beforeAutospacing="0" w:after="0" w:afterAutospacing="0"/>
        <w:jc w:val="both"/>
        <w:rPr>
          <w:lang w:val="uk-UA"/>
        </w:rPr>
      </w:pPr>
    </w:p>
    <w:p w:rsidR="00A67422" w:rsidRPr="00EB7807" w:rsidRDefault="00A67422" w:rsidP="009750E2">
      <w:pPr>
        <w:tabs>
          <w:tab w:val="left" w:pos="3714"/>
        </w:tabs>
        <w:ind w:left="3440"/>
        <w:jc w:val="both"/>
        <w:rPr>
          <w:rStyle w:val="3"/>
          <w:bCs w:val="0"/>
          <w:color w:val="auto"/>
          <w:sz w:val="24"/>
          <w:szCs w:val="24"/>
        </w:rPr>
      </w:pPr>
      <w:r w:rsidRPr="00EB7807">
        <w:rPr>
          <w:rStyle w:val="3"/>
          <w:bCs w:val="0"/>
          <w:color w:val="auto"/>
          <w:sz w:val="24"/>
          <w:szCs w:val="24"/>
        </w:rPr>
        <w:t>І.</w:t>
      </w:r>
      <w:r w:rsidRPr="00EB7807">
        <w:rPr>
          <w:lang w:val="uk-UA"/>
        </w:rPr>
        <w:tab/>
      </w:r>
      <w:r w:rsidRPr="00EB7807">
        <w:rPr>
          <w:rStyle w:val="3"/>
          <w:bCs w:val="0"/>
          <w:color w:val="auto"/>
          <w:sz w:val="24"/>
          <w:szCs w:val="24"/>
        </w:rPr>
        <w:t>ПРЕДМЕТ ДОГОВОРУ</w:t>
      </w:r>
    </w:p>
    <w:p w:rsidR="00A67422" w:rsidRPr="00EB7807" w:rsidRDefault="00A67422" w:rsidP="00124ECC">
      <w:pPr>
        <w:jc w:val="both"/>
        <w:rPr>
          <w:lang w:val="uk-UA"/>
        </w:rPr>
      </w:pPr>
      <w:r w:rsidRPr="00EB7807">
        <w:rPr>
          <w:lang w:val="uk-UA"/>
        </w:rPr>
        <w:t xml:space="preserve">1.1. Постачальник зобов'язується </w:t>
      </w:r>
      <w:r w:rsidRPr="00EB7807">
        <w:rPr>
          <w:rFonts w:eastAsia="Courier New"/>
          <w:lang w:val="uk-UA"/>
        </w:rPr>
        <w:t xml:space="preserve">передати (поставити) </w:t>
      </w:r>
      <w:r w:rsidRPr="00EB7807">
        <w:rPr>
          <w:lang w:val="uk-UA"/>
        </w:rPr>
        <w:t>Покупцю товар</w:t>
      </w:r>
      <w:r w:rsidR="009D0666" w:rsidRPr="00EB7807">
        <w:rPr>
          <w:lang w:val="uk-UA"/>
        </w:rPr>
        <w:t>,</w:t>
      </w:r>
      <w:r w:rsidR="00C3070A" w:rsidRPr="00C3070A">
        <w:rPr>
          <w:b/>
          <w:bCs/>
          <w:lang w:val="uk-UA"/>
        </w:rPr>
        <w:t>В</w:t>
      </w:r>
      <w:proofErr w:type="spellStart"/>
      <w:r w:rsidR="00C3070A" w:rsidRPr="00124ECC">
        <w:rPr>
          <w:b/>
          <w:lang w:eastAsia="ar-SA"/>
        </w:rPr>
        <w:t>угілля</w:t>
      </w:r>
      <w:proofErr w:type="spellEnd"/>
      <w:r w:rsidR="004907A6">
        <w:rPr>
          <w:b/>
          <w:lang w:val="uk-UA" w:eastAsia="ar-SA"/>
        </w:rPr>
        <w:t xml:space="preserve"> </w:t>
      </w:r>
      <w:proofErr w:type="spellStart"/>
      <w:r w:rsidR="00C3070A" w:rsidRPr="00124ECC">
        <w:rPr>
          <w:b/>
          <w:lang w:eastAsia="ar-SA"/>
        </w:rPr>
        <w:t>кам’яне</w:t>
      </w:r>
      <w:proofErr w:type="spellEnd"/>
      <w:r w:rsidR="004907A6">
        <w:rPr>
          <w:b/>
          <w:lang w:val="uk-UA" w:eastAsia="ar-SA"/>
        </w:rPr>
        <w:t xml:space="preserve">, </w:t>
      </w:r>
      <w:proofErr w:type="spellStart"/>
      <w:r w:rsidR="004907A6">
        <w:rPr>
          <w:b/>
          <w:lang w:val="uk-UA" w:eastAsia="ar-SA"/>
        </w:rPr>
        <w:t>торф»яні</w:t>
      </w:r>
      <w:proofErr w:type="spellEnd"/>
      <w:r w:rsidR="004907A6">
        <w:rPr>
          <w:b/>
          <w:lang w:val="uk-UA" w:eastAsia="ar-SA"/>
        </w:rPr>
        <w:t xml:space="preserve"> брикети</w:t>
      </w:r>
      <w:r w:rsidR="0044511B">
        <w:rPr>
          <w:b/>
          <w:lang w:val="uk-UA" w:eastAsia="ar-SA"/>
        </w:rPr>
        <w:t>, паливні брикети</w:t>
      </w:r>
      <w:r w:rsidR="002F452B">
        <w:rPr>
          <w:b/>
          <w:lang w:val="uk-UA" w:eastAsia="ar-SA"/>
        </w:rPr>
        <w:t xml:space="preserve"> </w:t>
      </w:r>
      <w:r w:rsidR="002F452B" w:rsidRPr="002F452B">
        <w:rPr>
          <w:i/>
          <w:lang w:val="uk-UA" w:eastAsia="ar-SA"/>
        </w:rPr>
        <w:t>з твердих порід дерев</w:t>
      </w:r>
      <w:r w:rsidR="0044511B" w:rsidRPr="002F452B">
        <w:rPr>
          <w:i/>
          <w:lang w:val="uk-UA" w:eastAsia="ar-SA"/>
        </w:rPr>
        <w:t xml:space="preserve"> </w:t>
      </w:r>
      <w:r w:rsidR="004907A6">
        <w:rPr>
          <w:b/>
          <w:lang w:val="uk-UA" w:eastAsia="ar-SA"/>
        </w:rPr>
        <w:t xml:space="preserve"> </w:t>
      </w:r>
      <w:r w:rsidR="00C3070A">
        <w:rPr>
          <w:lang w:val="uk-UA"/>
        </w:rPr>
        <w:t xml:space="preserve">(код </w:t>
      </w:r>
      <w:r w:rsidR="008C53DF" w:rsidRPr="00B669D7">
        <w:t>ДК 021:2015</w:t>
      </w:r>
      <w:r w:rsidR="00C3070A">
        <w:rPr>
          <w:lang w:val="uk-UA"/>
        </w:rPr>
        <w:t>:</w:t>
      </w:r>
      <w:r w:rsidR="008C53DF" w:rsidRPr="00C3070A">
        <w:rPr>
          <w:bCs/>
          <w:color w:val="000000"/>
          <w:shd w:val="clear" w:color="auto" w:fill="FDFEFD"/>
        </w:rPr>
        <w:t xml:space="preserve">09110000-3 </w:t>
      </w:r>
      <w:r w:rsidR="004907A6">
        <w:rPr>
          <w:bCs/>
          <w:color w:val="000000"/>
          <w:shd w:val="clear" w:color="auto" w:fill="FDFEFD"/>
        </w:rPr>
        <w:t>–</w:t>
      </w:r>
      <w:r w:rsidR="008C53DF" w:rsidRPr="00C3070A">
        <w:rPr>
          <w:bCs/>
          <w:color w:val="000000"/>
          <w:shd w:val="clear" w:color="auto" w:fill="FDFEFD"/>
        </w:rPr>
        <w:t xml:space="preserve"> </w:t>
      </w:r>
      <w:r w:rsidR="002F452B">
        <w:rPr>
          <w:bCs/>
          <w:color w:val="000000"/>
          <w:shd w:val="clear" w:color="auto" w:fill="FDFEFD"/>
          <w:lang w:val="uk-UA"/>
        </w:rPr>
        <w:t>«</w:t>
      </w:r>
      <w:proofErr w:type="spellStart"/>
      <w:r w:rsidR="008C53DF" w:rsidRPr="00C3070A">
        <w:rPr>
          <w:bCs/>
          <w:color w:val="000000"/>
          <w:shd w:val="clear" w:color="auto" w:fill="FDFEFD"/>
        </w:rPr>
        <w:t>Тверде</w:t>
      </w:r>
      <w:proofErr w:type="spellEnd"/>
      <w:r w:rsidR="004907A6">
        <w:rPr>
          <w:bCs/>
          <w:color w:val="000000"/>
          <w:shd w:val="clear" w:color="auto" w:fill="FDFEFD"/>
          <w:lang w:val="uk-UA"/>
        </w:rPr>
        <w:t xml:space="preserve"> </w:t>
      </w:r>
      <w:proofErr w:type="spellStart"/>
      <w:r w:rsidR="008C53DF" w:rsidRPr="00C3070A">
        <w:rPr>
          <w:bCs/>
          <w:color w:val="000000"/>
          <w:shd w:val="clear" w:color="auto" w:fill="FDFEFD"/>
        </w:rPr>
        <w:t>паливо</w:t>
      </w:r>
      <w:proofErr w:type="spellEnd"/>
      <w:r w:rsidR="002F452B">
        <w:rPr>
          <w:bCs/>
          <w:color w:val="000000"/>
          <w:shd w:val="clear" w:color="auto" w:fill="FDFEFD"/>
          <w:lang w:val="uk-UA"/>
        </w:rPr>
        <w:t xml:space="preserve">» </w:t>
      </w:r>
      <w:r w:rsidRPr="001C652F">
        <w:rPr>
          <w:lang w:val="uk-UA"/>
        </w:rPr>
        <w:t>визначений</w:t>
      </w:r>
      <w:r w:rsidRPr="00EB7807">
        <w:rPr>
          <w:lang w:val="uk-UA"/>
        </w:rPr>
        <w:t xml:space="preserve">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67422" w:rsidRPr="00EB7807" w:rsidRDefault="00A67422" w:rsidP="00124ECC">
      <w:pPr>
        <w:pStyle w:val="HTML"/>
        <w:jc w:val="both"/>
        <w:rPr>
          <w:rFonts w:ascii="Times New Roman" w:hAnsi="Times New Roman"/>
          <w:b/>
          <w:color w:val="auto"/>
          <w:sz w:val="24"/>
          <w:szCs w:val="24"/>
          <w:lang w:val="uk-UA"/>
        </w:rPr>
      </w:pPr>
      <w:r w:rsidRPr="00EB7807">
        <w:rPr>
          <w:rFonts w:ascii="Times New Roman" w:eastAsia="Calibri" w:hAnsi="Times New Roman"/>
          <w:color w:val="auto"/>
          <w:sz w:val="24"/>
          <w:szCs w:val="24"/>
          <w:lang w:val="uk-UA"/>
        </w:rPr>
        <w:t xml:space="preserve">1.2. Найменування та кількість товару: </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719"/>
        <w:gridCol w:w="1167"/>
        <w:gridCol w:w="1192"/>
        <w:gridCol w:w="4864"/>
      </w:tblGrid>
      <w:tr w:rsidR="00984AEA" w:rsidRPr="00EB7807" w:rsidTr="00F802AF">
        <w:tc>
          <w:tcPr>
            <w:tcW w:w="851" w:type="dxa"/>
            <w:tcBorders>
              <w:top w:val="single" w:sz="4" w:space="0" w:color="auto"/>
              <w:left w:val="single" w:sz="4" w:space="0" w:color="auto"/>
              <w:bottom w:val="single" w:sz="4" w:space="0" w:color="auto"/>
              <w:right w:val="single" w:sz="4" w:space="0" w:color="auto"/>
            </w:tcBorders>
            <w:hideMark/>
          </w:tcPr>
          <w:p w:rsidR="00984AEA" w:rsidRPr="00EB7807" w:rsidRDefault="00984AEA" w:rsidP="009750E2">
            <w:pPr>
              <w:pStyle w:val="a6"/>
              <w:ind w:left="0"/>
              <w:jc w:val="center"/>
              <w:rPr>
                <w:sz w:val="24"/>
                <w:szCs w:val="24"/>
                <w:lang w:eastAsia="uk-UA"/>
              </w:rPr>
            </w:pPr>
            <w:r w:rsidRPr="00EB7807">
              <w:rPr>
                <w:sz w:val="24"/>
                <w:szCs w:val="24"/>
              </w:rPr>
              <w:t>№ з/п</w:t>
            </w:r>
          </w:p>
        </w:tc>
        <w:tc>
          <w:tcPr>
            <w:tcW w:w="1719" w:type="dxa"/>
            <w:tcBorders>
              <w:top w:val="single" w:sz="4" w:space="0" w:color="auto"/>
              <w:left w:val="single" w:sz="4" w:space="0" w:color="auto"/>
              <w:bottom w:val="single" w:sz="4" w:space="0" w:color="auto"/>
              <w:right w:val="single" w:sz="4" w:space="0" w:color="auto"/>
            </w:tcBorders>
            <w:hideMark/>
          </w:tcPr>
          <w:p w:rsidR="00984AEA" w:rsidRPr="00EB7807" w:rsidRDefault="00984AEA" w:rsidP="009750E2">
            <w:pPr>
              <w:pStyle w:val="a6"/>
              <w:ind w:left="0"/>
              <w:jc w:val="center"/>
              <w:rPr>
                <w:sz w:val="24"/>
                <w:szCs w:val="24"/>
                <w:lang w:eastAsia="uk-UA"/>
              </w:rPr>
            </w:pPr>
            <w:r w:rsidRPr="00EB7807">
              <w:rPr>
                <w:sz w:val="24"/>
                <w:szCs w:val="24"/>
              </w:rPr>
              <w:t>Найменування товару</w:t>
            </w:r>
          </w:p>
        </w:tc>
        <w:tc>
          <w:tcPr>
            <w:tcW w:w="1167" w:type="dxa"/>
            <w:tcBorders>
              <w:top w:val="single" w:sz="4" w:space="0" w:color="auto"/>
              <w:left w:val="single" w:sz="4" w:space="0" w:color="auto"/>
              <w:bottom w:val="single" w:sz="4" w:space="0" w:color="auto"/>
              <w:right w:val="single" w:sz="4" w:space="0" w:color="auto"/>
            </w:tcBorders>
            <w:hideMark/>
          </w:tcPr>
          <w:p w:rsidR="00984AEA" w:rsidRPr="00EB7807" w:rsidRDefault="00984AEA" w:rsidP="009750E2">
            <w:pPr>
              <w:pStyle w:val="a6"/>
              <w:ind w:left="0"/>
              <w:jc w:val="center"/>
              <w:rPr>
                <w:sz w:val="24"/>
                <w:szCs w:val="24"/>
                <w:lang w:eastAsia="uk-UA"/>
              </w:rPr>
            </w:pPr>
            <w:r w:rsidRPr="00EB7807">
              <w:rPr>
                <w:sz w:val="24"/>
                <w:szCs w:val="24"/>
              </w:rPr>
              <w:t>Одиниця виміру</w:t>
            </w:r>
          </w:p>
        </w:tc>
        <w:tc>
          <w:tcPr>
            <w:tcW w:w="1192" w:type="dxa"/>
            <w:tcBorders>
              <w:top w:val="single" w:sz="4" w:space="0" w:color="auto"/>
              <w:left w:val="single" w:sz="4" w:space="0" w:color="auto"/>
              <w:bottom w:val="single" w:sz="4" w:space="0" w:color="auto"/>
              <w:right w:val="single" w:sz="4" w:space="0" w:color="auto"/>
            </w:tcBorders>
            <w:hideMark/>
          </w:tcPr>
          <w:p w:rsidR="00984AEA" w:rsidRPr="00EB7807" w:rsidRDefault="00984AEA" w:rsidP="009750E2">
            <w:pPr>
              <w:pStyle w:val="a6"/>
              <w:ind w:left="0"/>
              <w:jc w:val="center"/>
              <w:rPr>
                <w:sz w:val="24"/>
                <w:szCs w:val="24"/>
                <w:lang w:eastAsia="uk-UA"/>
              </w:rPr>
            </w:pPr>
            <w:r w:rsidRPr="00EB7807">
              <w:rPr>
                <w:sz w:val="24"/>
                <w:szCs w:val="24"/>
              </w:rPr>
              <w:t>Кількість</w:t>
            </w:r>
          </w:p>
        </w:tc>
        <w:tc>
          <w:tcPr>
            <w:tcW w:w="4864" w:type="dxa"/>
            <w:tcBorders>
              <w:top w:val="single" w:sz="4" w:space="0" w:color="auto"/>
              <w:left w:val="single" w:sz="4" w:space="0" w:color="auto"/>
              <w:bottom w:val="single" w:sz="4" w:space="0" w:color="auto"/>
              <w:right w:val="single" w:sz="4" w:space="0" w:color="auto"/>
            </w:tcBorders>
            <w:hideMark/>
          </w:tcPr>
          <w:p w:rsidR="00984AEA" w:rsidRPr="00EB7807" w:rsidRDefault="00984AEA" w:rsidP="009750E2">
            <w:pPr>
              <w:pStyle w:val="a6"/>
              <w:ind w:left="0"/>
              <w:jc w:val="center"/>
              <w:rPr>
                <w:sz w:val="24"/>
                <w:szCs w:val="24"/>
                <w:lang w:eastAsia="uk-UA"/>
              </w:rPr>
            </w:pPr>
            <w:r>
              <w:rPr>
                <w:sz w:val="24"/>
                <w:szCs w:val="24"/>
                <w:lang w:eastAsia="uk-UA"/>
              </w:rPr>
              <w:t>Технічні якісні характеристики</w:t>
            </w:r>
          </w:p>
        </w:tc>
      </w:tr>
      <w:tr w:rsidR="00984AEA" w:rsidRPr="00EB7807" w:rsidTr="00C81094">
        <w:tc>
          <w:tcPr>
            <w:tcW w:w="851" w:type="dxa"/>
            <w:tcBorders>
              <w:top w:val="single" w:sz="4" w:space="0" w:color="auto"/>
              <w:left w:val="single" w:sz="4" w:space="0" w:color="auto"/>
              <w:bottom w:val="single" w:sz="4" w:space="0" w:color="auto"/>
              <w:right w:val="single" w:sz="4" w:space="0" w:color="auto"/>
            </w:tcBorders>
          </w:tcPr>
          <w:p w:rsidR="00984AEA" w:rsidRPr="00EB7807" w:rsidRDefault="00984AEA" w:rsidP="009750E2">
            <w:pPr>
              <w:pStyle w:val="a6"/>
              <w:ind w:left="0"/>
              <w:jc w:val="center"/>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984AEA" w:rsidRPr="00EB7807" w:rsidRDefault="00984AEA" w:rsidP="009750E2">
            <w:pPr>
              <w:pStyle w:val="a6"/>
              <w:ind w:left="0"/>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984AEA" w:rsidRPr="00EB7807" w:rsidRDefault="00984AEA" w:rsidP="009750E2">
            <w:pPr>
              <w:pStyle w:val="a6"/>
              <w:ind w:left="0"/>
              <w:jc w:val="center"/>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984AEA" w:rsidRPr="00EB7807" w:rsidRDefault="00984AEA" w:rsidP="009750E2">
            <w:pPr>
              <w:pStyle w:val="a6"/>
              <w:ind w:left="0"/>
              <w:jc w:val="center"/>
              <w:rPr>
                <w:sz w:val="24"/>
                <w:szCs w:val="24"/>
              </w:rPr>
            </w:pPr>
          </w:p>
        </w:tc>
        <w:tc>
          <w:tcPr>
            <w:tcW w:w="4864" w:type="dxa"/>
            <w:tcBorders>
              <w:top w:val="single" w:sz="4" w:space="0" w:color="auto"/>
              <w:left w:val="single" w:sz="4" w:space="0" w:color="auto"/>
              <w:bottom w:val="single" w:sz="4" w:space="0" w:color="auto"/>
              <w:right w:val="single" w:sz="4" w:space="0" w:color="auto"/>
            </w:tcBorders>
          </w:tcPr>
          <w:p w:rsidR="00984AEA" w:rsidRPr="00EB7807" w:rsidRDefault="00984AEA" w:rsidP="009750E2">
            <w:pPr>
              <w:pStyle w:val="a6"/>
              <w:ind w:left="0"/>
              <w:jc w:val="center"/>
              <w:rPr>
                <w:sz w:val="24"/>
                <w:szCs w:val="24"/>
              </w:rPr>
            </w:pPr>
          </w:p>
        </w:tc>
      </w:tr>
    </w:tbl>
    <w:p w:rsidR="00A67422" w:rsidRDefault="00A67422" w:rsidP="009750E2">
      <w:pPr>
        <w:tabs>
          <w:tab w:val="left" w:pos="916"/>
        </w:tabs>
        <w:jc w:val="both"/>
        <w:rPr>
          <w:bCs/>
          <w:i/>
          <w:lang w:val="uk-UA"/>
        </w:rPr>
      </w:pPr>
      <w:r w:rsidRPr="00EB7807">
        <w:rPr>
          <w:i/>
          <w:lang w:val="uk-UA"/>
        </w:rPr>
        <w:t>(п. 1.2. зазначається учасником відповідно до умов тендерної документації та поданої тендерної пропозиції</w:t>
      </w:r>
      <w:r w:rsidRPr="00EB7807">
        <w:rPr>
          <w:bCs/>
          <w:i/>
          <w:lang w:val="uk-UA"/>
        </w:rPr>
        <w:t>)</w:t>
      </w:r>
      <w:r w:rsidR="00124ECC">
        <w:rPr>
          <w:bCs/>
          <w:i/>
          <w:lang w:val="uk-UA"/>
        </w:rPr>
        <w:t>.</w:t>
      </w:r>
    </w:p>
    <w:p w:rsidR="00FE0CCA" w:rsidRPr="00EB7807" w:rsidRDefault="00FE0CCA"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eastAsia="uk-UA" w:bidi="uk-UA"/>
        </w:rPr>
      </w:pPr>
    </w:p>
    <w:p w:rsidR="00A67422" w:rsidRPr="00EB7807" w:rsidRDefault="00A67422" w:rsidP="009750E2">
      <w:pPr>
        <w:widowControl w:val="0"/>
        <w:numPr>
          <w:ilvl w:val="0"/>
          <w:numId w:val="2"/>
        </w:numPr>
        <w:tabs>
          <w:tab w:val="left" w:pos="4056"/>
        </w:tabs>
        <w:ind w:left="3700"/>
        <w:jc w:val="both"/>
        <w:rPr>
          <w:lang w:val="uk-UA"/>
        </w:rPr>
      </w:pPr>
      <w:r w:rsidRPr="00EB7807">
        <w:rPr>
          <w:rStyle w:val="3"/>
          <w:bCs w:val="0"/>
          <w:color w:val="auto"/>
          <w:sz w:val="24"/>
          <w:szCs w:val="24"/>
        </w:rPr>
        <w:t>ЯКІСТЬ ТОВАРУ</w:t>
      </w:r>
    </w:p>
    <w:p w:rsidR="00A67422" w:rsidRPr="00EB7807" w:rsidRDefault="00A67422" w:rsidP="009750E2">
      <w:pPr>
        <w:tabs>
          <w:tab w:val="left" w:pos="916"/>
        </w:tabs>
        <w:jc w:val="both"/>
        <w:rPr>
          <w:rFonts w:eastAsia="Courier New"/>
          <w:lang w:val="uk-UA"/>
        </w:rPr>
      </w:pPr>
      <w:r w:rsidRPr="00EB7807">
        <w:rPr>
          <w:rFonts w:eastAsia="Courier New"/>
          <w:lang w:val="uk-UA"/>
        </w:rPr>
        <w:t xml:space="preserve">2.1. Якість товару має відповідати </w:t>
      </w:r>
      <w:r w:rsidRPr="00EB7807">
        <w:rPr>
          <w:rFonts w:eastAsia="Courier New"/>
          <w:spacing w:val="4"/>
          <w:lang w:val="uk-UA"/>
        </w:rPr>
        <w:t>вимогам державних стандартів та/або технічним умовам</w:t>
      </w:r>
      <w:r w:rsidRPr="00EB7807">
        <w:rPr>
          <w:rFonts w:eastAsia="Courier New"/>
          <w:lang w:val="uk-UA" w:eastAsia="uk-UA"/>
        </w:rPr>
        <w:t xml:space="preserve">, а також </w:t>
      </w:r>
      <w:r w:rsidRPr="00EB7807">
        <w:rPr>
          <w:rFonts w:eastAsia="Courier New"/>
          <w:lang w:val="uk-UA"/>
        </w:rPr>
        <w:t>умовам, встановленим чинним законодавством до товару даного виду.</w:t>
      </w:r>
    </w:p>
    <w:p w:rsidR="00A67422" w:rsidRPr="00EB7807" w:rsidRDefault="00A67422" w:rsidP="009750E2">
      <w:pPr>
        <w:tabs>
          <w:tab w:val="left" w:pos="916"/>
        </w:tabs>
        <w:jc w:val="both"/>
        <w:rPr>
          <w:lang w:val="uk-UA"/>
        </w:rPr>
      </w:pPr>
      <w:r w:rsidRPr="00EB7807">
        <w:rPr>
          <w:lang w:val="uk-UA"/>
        </w:rPr>
        <w:t xml:space="preserve">2.2. Товар при поставці повинен супроводжуватись документами, що підтверджують якість, безпеку, а саме: </w:t>
      </w:r>
      <w:r w:rsidRPr="00EB7807">
        <w:rPr>
          <w:b/>
          <w:lang w:val="uk-UA"/>
        </w:rPr>
        <w:t xml:space="preserve">копіями посвідчень якості та/або іншим документальним підтвердженням якості та безпеки товару </w:t>
      </w:r>
      <w:r w:rsidRPr="00EB7807">
        <w:rPr>
          <w:lang w:val="uk-UA"/>
        </w:rPr>
        <w:t>(у передбачених законодавством випадках)</w:t>
      </w:r>
      <w:r w:rsidRPr="00EB7807">
        <w:rPr>
          <w:b/>
          <w:lang w:val="uk-UA"/>
        </w:rPr>
        <w:t>.</w:t>
      </w:r>
    </w:p>
    <w:p w:rsidR="00A67422" w:rsidRDefault="00A67422" w:rsidP="009750E2">
      <w:pPr>
        <w:suppressAutoHyphens/>
        <w:jc w:val="both"/>
        <w:rPr>
          <w:lang w:val="uk-UA"/>
        </w:rPr>
      </w:pPr>
      <w:r w:rsidRPr="00EB7807">
        <w:rPr>
          <w:lang w:val="uk-UA"/>
        </w:rPr>
        <w:t>2.3.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B51C6E" w:rsidRDefault="00B51C6E" w:rsidP="009750E2">
      <w:pPr>
        <w:suppressAutoHyphens/>
        <w:jc w:val="both"/>
        <w:rPr>
          <w:lang w:val="uk-UA"/>
        </w:rPr>
      </w:pPr>
    </w:p>
    <w:p w:rsidR="00B51C6E" w:rsidRPr="00EB7807" w:rsidRDefault="00B51C6E" w:rsidP="009750E2">
      <w:pPr>
        <w:suppressAutoHyphens/>
        <w:jc w:val="both"/>
        <w:rPr>
          <w:spacing w:val="4"/>
          <w:lang w:val="uk-UA"/>
        </w:rPr>
      </w:pPr>
    </w:p>
    <w:p w:rsidR="00A67422" w:rsidRPr="00EB7807" w:rsidRDefault="00A67422" w:rsidP="009750E2">
      <w:pPr>
        <w:widowControl w:val="0"/>
        <w:numPr>
          <w:ilvl w:val="0"/>
          <w:numId w:val="2"/>
        </w:numPr>
        <w:tabs>
          <w:tab w:val="left" w:pos="4207"/>
        </w:tabs>
        <w:ind w:left="3700"/>
        <w:jc w:val="both"/>
        <w:outlineLvl w:val="0"/>
        <w:rPr>
          <w:lang w:val="uk-UA"/>
        </w:rPr>
      </w:pPr>
      <w:bookmarkStart w:id="0" w:name="bookmark1"/>
      <w:r w:rsidRPr="00EB7807">
        <w:rPr>
          <w:rStyle w:val="1"/>
          <w:color w:val="auto"/>
          <w:sz w:val="24"/>
          <w:szCs w:val="24"/>
        </w:rPr>
        <w:t>ЦІНА ДОГОВОРУ</w:t>
      </w:r>
      <w:bookmarkEnd w:id="0"/>
    </w:p>
    <w:p w:rsidR="00A67422" w:rsidRPr="00124ECC" w:rsidRDefault="00A67422" w:rsidP="005415E4">
      <w:pPr>
        <w:widowControl w:val="0"/>
        <w:numPr>
          <w:ilvl w:val="1"/>
          <w:numId w:val="3"/>
        </w:numPr>
        <w:tabs>
          <w:tab w:val="left" w:pos="0"/>
        </w:tabs>
        <w:ind w:left="0" w:firstLine="0"/>
        <w:jc w:val="both"/>
        <w:rPr>
          <w:rStyle w:val="2"/>
          <w:color w:val="auto"/>
          <w:sz w:val="24"/>
          <w:szCs w:val="24"/>
        </w:rPr>
      </w:pPr>
      <w:r w:rsidRPr="00124ECC">
        <w:rPr>
          <w:rStyle w:val="2"/>
          <w:color w:val="auto"/>
          <w:sz w:val="24"/>
          <w:szCs w:val="24"/>
        </w:rPr>
        <w:t>Ціна Договору становить:_________</w:t>
      </w:r>
      <w:r w:rsidR="008437C2">
        <w:rPr>
          <w:rStyle w:val="2"/>
          <w:color w:val="auto"/>
          <w:sz w:val="24"/>
          <w:szCs w:val="24"/>
        </w:rPr>
        <w:t>__</w:t>
      </w:r>
      <w:r w:rsidRPr="00124ECC">
        <w:rPr>
          <w:rStyle w:val="2"/>
          <w:color w:val="auto"/>
          <w:sz w:val="24"/>
          <w:szCs w:val="24"/>
        </w:rPr>
        <w:tab/>
      </w:r>
      <w:r w:rsidR="008437C2">
        <w:rPr>
          <w:rStyle w:val="2"/>
          <w:color w:val="auto"/>
          <w:sz w:val="24"/>
          <w:szCs w:val="24"/>
        </w:rPr>
        <w:t xml:space="preserve">грн. в т.ч. ПДВ ______      </w:t>
      </w:r>
      <w:r w:rsidRPr="00124ECC">
        <w:rPr>
          <w:rStyle w:val="2"/>
          <w:color w:val="auto"/>
          <w:sz w:val="24"/>
          <w:szCs w:val="24"/>
        </w:rPr>
        <w:t xml:space="preserve">. </w:t>
      </w:r>
      <w:r w:rsidRPr="00124ECC">
        <w:rPr>
          <w:rStyle w:val="21"/>
          <w:color w:val="auto"/>
          <w:sz w:val="24"/>
          <w:szCs w:val="24"/>
        </w:rPr>
        <w:t xml:space="preserve">(цифрами, </w:t>
      </w:r>
      <w:r w:rsidRPr="00124ECC">
        <w:rPr>
          <w:rStyle w:val="21"/>
          <w:color w:val="auto"/>
          <w:sz w:val="24"/>
          <w:szCs w:val="24"/>
        </w:rPr>
        <w:lastRenderedPageBreak/>
        <w:t>словами)</w:t>
      </w:r>
      <w:r w:rsidR="00D825F6" w:rsidRPr="00124ECC">
        <w:rPr>
          <w:rStyle w:val="21"/>
          <w:color w:val="auto"/>
          <w:sz w:val="24"/>
          <w:szCs w:val="24"/>
        </w:rPr>
        <w:t>.</w:t>
      </w:r>
    </w:p>
    <w:p w:rsidR="00A34AFA" w:rsidRPr="00A34AFA" w:rsidRDefault="00A34AFA" w:rsidP="00A34AFA">
      <w:pPr>
        <w:widowControl w:val="0"/>
        <w:tabs>
          <w:tab w:val="left" w:pos="0"/>
        </w:tabs>
        <w:jc w:val="both"/>
        <w:rPr>
          <w:rStyle w:val="2"/>
          <w:sz w:val="24"/>
          <w:szCs w:val="24"/>
        </w:rPr>
      </w:pPr>
      <w:r>
        <w:rPr>
          <w:rStyle w:val="2"/>
        </w:rPr>
        <w:t xml:space="preserve">3.2. </w:t>
      </w:r>
      <w:r w:rsidRPr="00A34AFA">
        <w:rPr>
          <w:rStyle w:val="2"/>
          <w:sz w:val="24"/>
          <w:szCs w:val="24"/>
        </w:rPr>
        <w:t>Ціни на товар встановлюються з урахуванням:  податки і збори, обов’язкові платежі, що сплачуються або мають бути сплачені згідно з чинним законодавством; витрати на поставку товару до місця поставки (передачі) товару; навантаження, розвантаження, зважування; інші витрати, передбачені для  товару даного виду згідно з чинним законодавством.</w:t>
      </w:r>
    </w:p>
    <w:p w:rsidR="00FA01BA" w:rsidRPr="00EB7807" w:rsidRDefault="00FA01BA" w:rsidP="007D3808">
      <w:pPr>
        <w:widowControl w:val="0"/>
        <w:tabs>
          <w:tab w:val="left" w:pos="0"/>
        </w:tabs>
        <w:jc w:val="both"/>
        <w:rPr>
          <w:lang w:val="uk-UA" w:eastAsia="uk-UA" w:bidi="uk-UA"/>
        </w:rPr>
      </w:pPr>
    </w:p>
    <w:p w:rsidR="00A67422" w:rsidRPr="00EB7807" w:rsidRDefault="00A67422" w:rsidP="009750E2">
      <w:pPr>
        <w:widowControl w:val="0"/>
        <w:numPr>
          <w:ilvl w:val="0"/>
          <w:numId w:val="2"/>
        </w:numPr>
        <w:tabs>
          <w:tab w:val="left" w:pos="3218"/>
        </w:tabs>
        <w:ind w:left="2720"/>
        <w:jc w:val="both"/>
        <w:outlineLvl w:val="0"/>
        <w:rPr>
          <w:lang w:val="uk-UA"/>
        </w:rPr>
      </w:pPr>
      <w:bookmarkStart w:id="1" w:name="bookmark2"/>
      <w:r w:rsidRPr="00EB7807">
        <w:rPr>
          <w:rStyle w:val="1"/>
          <w:color w:val="auto"/>
          <w:sz w:val="24"/>
          <w:szCs w:val="24"/>
        </w:rPr>
        <w:t>ПОРЯДОК ЗДІЙСНЕННЯ ОПЛАТИ</w:t>
      </w:r>
      <w:bookmarkEnd w:id="1"/>
    </w:p>
    <w:p w:rsidR="00A67422" w:rsidRPr="00EB7807" w:rsidRDefault="00A67422" w:rsidP="00C31A71">
      <w:pPr>
        <w:tabs>
          <w:tab w:val="left" w:pos="708"/>
        </w:tabs>
        <w:ind w:right="-185"/>
        <w:jc w:val="both"/>
        <w:rPr>
          <w:i/>
          <w:lang w:val="uk-UA"/>
        </w:rPr>
      </w:pPr>
      <w:r w:rsidRPr="00EB7807">
        <w:rPr>
          <w:lang w:val="uk-UA"/>
        </w:rPr>
        <w:t xml:space="preserve">4.1. Розрахунки за товар здійснюються на умовах відстрочки платежу протягом </w:t>
      </w:r>
      <w:r w:rsidR="00C31A71">
        <w:rPr>
          <w:lang w:val="uk-UA"/>
        </w:rPr>
        <w:t>30</w:t>
      </w:r>
      <w:r w:rsidRPr="00EB7807">
        <w:rPr>
          <w:lang w:val="uk-UA"/>
        </w:rPr>
        <w:t xml:space="preserve"> банківських днів з дня поставки (передачі) товару</w:t>
      </w:r>
      <w:r w:rsidRPr="00EB7807">
        <w:rPr>
          <w:bCs/>
          <w:i/>
          <w:lang w:val="uk-UA"/>
        </w:rPr>
        <w:t>.</w:t>
      </w:r>
    </w:p>
    <w:p w:rsidR="00A67422" w:rsidRPr="00EB7807" w:rsidRDefault="00A67422" w:rsidP="009750E2">
      <w:pPr>
        <w:pStyle w:val="a3"/>
        <w:tabs>
          <w:tab w:val="left" w:pos="180"/>
        </w:tabs>
        <w:spacing w:after="0"/>
        <w:jc w:val="both"/>
        <w:rPr>
          <w:sz w:val="24"/>
          <w:szCs w:val="24"/>
          <w:lang w:val="uk-UA"/>
        </w:rPr>
      </w:pPr>
      <w:r w:rsidRPr="00EB7807">
        <w:rPr>
          <w:sz w:val="24"/>
          <w:szCs w:val="24"/>
          <w:lang w:val="uk-UA"/>
        </w:rPr>
        <w:t xml:space="preserve">У разі затримки бюджетного фінансування розрахунок за поставлений товар здійснюється протягом </w:t>
      </w:r>
      <w:r w:rsidR="002B126E" w:rsidRPr="00EB7807">
        <w:rPr>
          <w:sz w:val="24"/>
          <w:szCs w:val="24"/>
          <w:lang w:val="uk-UA"/>
        </w:rPr>
        <w:t>5 (п’яти)</w:t>
      </w:r>
      <w:r w:rsidRPr="00EB7807">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A67422" w:rsidRPr="00EB7807" w:rsidRDefault="00A67422" w:rsidP="009750E2">
      <w:pPr>
        <w:pStyle w:val="a3"/>
        <w:tabs>
          <w:tab w:val="left" w:pos="180"/>
        </w:tabs>
        <w:spacing w:after="0"/>
        <w:jc w:val="both"/>
        <w:rPr>
          <w:sz w:val="24"/>
          <w:szCs w:val="24"/>
          <w:lang w:val="uk-UA"/>
        </w:rPr>
      </w:pPr>
      <w:r w:rsidRPr="00EB7807">
        <w:rPr>
          <w:sz w:val="24"/>
          <w:szCs w:val="24"/>
          <w:lang w:val="uk-UA"/>
        </w:rPr>
        <w:t xml:space="preserve">4.2. Розрахунки між сторонами проводяться в національній валюті України - гривні. </w:t>
      </w:r>
    </w:p>
    <w:p w:rsidR="00A67422" w:rsidRPr="00EB7807" w:rsidRDefault="00A67422" w:rsidP="009750E2">
      <w:pPr>
        <w:tabs>
          <w:tab w:val="left" w:pos="916"/>
        </w:tabs>
        <w:jc w:val="both"/>
        <w:rPr>
          <w:lang w:val="uk-UA"/>
        </w:rPr>
      </w:pPr>
      <w:r w:rsidRPr="00EB7807">
        <w:rPr>
          <w:lang w:val="uk-UA"/>
        </w:rPr>
        <w:t>Вид розрахунків – безготівковий, шляхом перерахування Покупцем грошових коштів на розрахунковий рахунок Постачальника.</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lang w:val="uk-UA"/>
        </w:rPr>
      </w:pPr>
      <w:r w:rsidRPr="00EB7807">
        <w:rPr>
          <w:lang w:val="uk-UA"/>
        </w:rPr>
        <w:t xml:space="preserve">4.3. </w:t>
      </w:r>
      <w:r w:rsidRPr="00EB7807">
        <w:rPr>
          <w:rFonts w:eastAsia="Courier New"/>
          <w:lang w:val="uk-UA"/>
        </w:rPr>
        <w:t>Бюджетні зобов’язання за договором виникають у разі наявності та в межах  відповідних бюджетних асигнувань.</w:t>
      </w:r>
    </w:p>
    <w:p w:rsidR="00A67422" w:rsidRPr="00EB7807" w:rsidRDefault="00A67422" w:rsidP="009750E2">
      <w:pPr>
        <w:widowControl w:val="0"/>
        <w:numPr>
          <w:ilvl w:val="0"/>
          <w:numId w:val="2"/>
        </w:numPr>
        <w:tabs>
          <w:tab w:val="left" w:pos="3926"/>
        </w:tabs>
        <w:ind w:left="3520"/>
        <w:jc w:val="both"/>
        <w:outlineLvl w:val="0"/>
        <w:rPr>
          <w:b/>
          <w:lang w:val="uk-UA"/>
        </w:rPr>
      </w:pPr>
      <w:bookmarkStart w:id="2" w:name="bookmark3"/>
      <w:r w:rsidRPr="00EB7807">
        <w:rPr>
          <w:rStyle w:val="1"/>
          <w:color w:val="auto"/>
          <w:sz w:val="24"/>
          <w:szCs w:val="24"/>
        </w:rPr>
        <w:t>ПОСТАВКА (ПЕРЕДАЧА) ТОВАРУ</w:t>
      </w:r>
      <w:bookmarkEnd w:id="2"/>
    </w:p>
    <w:p w:rsidR="00597B96" w:rsidRPr="00242C3C" w:rsidRDefault="00A67422" w:rsidP="0059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EB7807">
        <w:rPr>
          <w:lang w:val="uk-UA"/>
        </w:rPr>
        <w:t>5.1. Строк (термін) поставки (передачі) товару</w:t>
      </w:r>
      <w:r w:rsidRPr="00720803">
        <w:rPr>
          <w:lang w:val="uk-UA"/>
        </w:rPr>
        <w:t xml:space="preserve">: </w:t>
      </w:r>
      <w:r w:rsidR="00597B96" w:rsidRPr="00242C3C">
        <w:rPr>
          <w:lang w:val="uk-UA"/>
        </w:rPr>
        <w:t xml:space="preserve">до </w:t>
      </w:r>
      <w:r w:rsidR="00B31578">
        <w:rPr>
          <w:lang w:val="uk-UA"/>
        </w:rPr>
        <w:t>30</w:t>
      </w:r>
      <w:r w:rsidR="007A09B5" w:rsidRPr="00242C3C">
        <w:rPr>
          <w:lang w:val="uk-UA"/>
        </w:rPr>
        <w:t>.</w:t>
      </w:r>
      <w:r w:rsidR="004907A6">
        <w:rPr>
          <w:lang w:val="uk-UA"/>
        </w:rPr>
        <w:t>06</w:t>
      </w:r>
      <w:r w:rsidR="004F3867" w:rsidRPr="00242C3C">
        <w:rPr>
          <w:lang w:val="uk-UA"/>
        </w:rPr>
        <w:t>.</w:t>
      </w:r>
      <w:r w:rsidR="00597B96" w:rsidRPr="00242C3C">
        <w:t>20</w:t>
      </w:r>
      <w:r w:rsidR="00C31C80" w:rsidRPr="00242C3C">
        <w:rPr>
          <w:lang w:val="uk-UA"/>
        </w:rPr>
        <w:t>2</w:t>
      </w:r>
      <w:r w:rsidR="00DA1360" w:rsidRPr="00242C3C">
        <w:rPr>
          <w:lang w:val="uk-UA"/>
        </w:rPr>
        <w:t>3</w:t>
      </w:r>
      <w:r w:rsidR="00242C3C" w:rsidRPr="00242C3C">
        <w:t xml:space="preserve"> </w:t>
      </w:r>
      <w:proofErr w:type="spellStart"/>
      <w:r w:rsidR="00242C3C" w:rsidRPr="00242C3C">
        <w:t>р</w:t>
      </w:r>
      <w:proofErr w:type="spellEnd"/>
      <w:r w:rsidR="00242C3C" w:rsidRPr="00242C3C">
        <w:rPr>
          <w:lang w:val="uk-UA"/>
        </w:rPr>
        <w:t>оку.</w:t>
      </w:r>
    </w:p>
    <w:p w:rsidR="00FF4EFC" w:rsidRPr="003B3893" w:rsidRDefault="00597B96" w:rsidP="00FF4E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subject"/>
          <w:rFonts w:eastAsia="Calibri"/>
        </w:rPr>
      </w:pPr>
      <w:r w:rsidRPr="00EE0917">
        <w:rPr>
          <w:bdr w:val="none" w:sz="0" w:space="0" w:color="auto" w:frame="1"/>
        </w:rPr>
        <w:t xml:space="preserve">5.2. </w:t>
      </w:r>
      <w:r w:rsidR="00FF4EFC" w:rsidRPr="00CD09BB">
        <w:rPr>
          <w:lang w:val="uk-UA"/>
        </w:rPr>
        <w:t xml:space="preserve">Місце поставки (передачі) товару: </w:t>
      </w:r>
      <w:r w:rsidR="00FF4EFC" w:rsidRPr="003B3893">
        <w:rPr>
          <w:rFonts w:eastAsia="Calibri"/>
          <w:lang w:val="uk-UA"/>
        </w:rPr>
        <w:t>Україна, Вінницька область, Вінницький район,</w:t>
      </w:r>
      <w:r w:rsidR="00FF4EFC">
        <w:rPr>
          <w:rFonts w:eastAsia="Calibri"/>
          <w:lang w:val="uk-UA"/>
        </w:rPr>
        <w:t xml:space="preserve"> </w:t>
      </w:r>
      <w:proofErr w:type="spellStart"/>
      <w:r w:rsidR="00FF4EFC" w:rsidRPr="00D32350">
        <w:rPr>
          <w:bCs/>
        </w:rPr>
        <w:t>підпорядковані</w:t>
      </w:r>
      <w:proofErr w:type="spellEnd"/>
      <w:r w:rsidR="00FF4EFC">
        <w:rPr>
          <w:bCs/>
          <w:lang w:val="uk-UA"/>
        </w:rPr>
        <w:t xml:space="preserve"> </w:t>
      </w:r>
      <w:proofErr w:type="spellStart"/>
      <w:r w:rsidR="00FF4EFC" w:rsidRPr="00D32350">
        <w:rPr>
          <w:bCs/>
        </w:rPr>
        <w:t>заклади</w:t>
      </w:r>
      <w:proofErr w:type="spellEnd"/>
      <w:r w:rsidR="00FF4EFC">
        <w:rPr>
          <w:bCs/>
          <w:lang w:val="uk-UA"/>
        </w:rPr>
        <w:t xml:space="preserve"> </w:t>
      </w:r>
      <w:r w:rsidR="00FF4EFC">
        <w:rPr>
          <w:color w:val="333333"/>
          <w:shd w:val="clear" w:color="auto" w:fill="FFFFFF"/>
        </w:rPr>
        <w:t xml:space="preserve">КП </w:t>
      </w:r>
      <w:proofErr w:type="spellStart"/>
      <w:r w:rsidR="00FF4EFC">
        <w:rPr>
          <w:color w:val="333333"/>
          <w:shd w:val="clear" w:color="auto" w:fill="FFFFFF"/>
        </w:rPr>
        <w:t>Немирівському</w:t>
      </w:r>
      <w:proofErr w:type="spellEnd"/>
      <w:r w:rsidR="00FF4EFC">
        <w:rPr>
          <w:color w:val="333333"/>
          <w:shd w:val="clear" w:color="auto" w:fill="FFFFFF"/>
          <w:lang w:val="uk-UA"/>
        </w:rPr>
        <w:t xml:space="preserve"> </w:t>
      </w:r>
      <w:proofErr w:type="spellStart"/>
      <w:r w:rsidR="00FF4EFC">
        <w:rPr>
          <w:color w:val="333333"/>
          <w:shd w:val="clear" w:color="auto" w:fill="FFFFFF"/>
        </w:rPr>
        <w:t>міському</w:t>
      </w:r>
      <w:proofErr w:type="spellEnd"/>
      <w:r w:rsidR="00FF4EFC" w:rsidRPr="00D32350">
        <w:rPr>
          <w:color w:val="333333"/>
          <w:shd w:val="clear" w:color="auto" w:fill="FFFFFF"/>
        </w:rPr>
        <w:t xml:space="preserve"> центр</w:t>
      </w:r>
      <w:r w:rsidR="00FF4EFC">
        <w:rPr>
          <w:color w:val="333333"/>
          <w:shd w:val="clear" w:color="auto" w:fill="FFFFFF"/>
        </w:rPr>
        <w:t>у</w:t>
      </w:r>
      <w:r w:rsidR="00FF4EFC" w:rsidRPr="00D32350">
        <w:rPr>
          <w:color w:val="333333"/>
          <w:shd w:val="clear" w:color="auto" w:fill="FFFFFF"/>
        </w:rPr>
        <w:t xml:space="preserve"> ПМСД</w:t>
      </w:r>
    </w:p>
    <w:p w:rsidR="00FF4EFC" w:rsidRPr="008D22A8" w:rsidRDefault="00FF4EFC" w:rsidP="00FF4EFC">
      <w:pPr>
        <w:ind w:right="249"/>
        <w:jc w:val="both"/>
        <w:textAlignment w:val="baseline"/>
        <w:rPr>
          <w:rStyle w:val="subject"/>
          <w:rFonts w:eastAsia="Calibri"/>
        </w:rPr>
      </w:pPr>
      <w:r w:rsidRPr="003B3893">
        <w:rPr>
          <w:lang w:val="uk-UA"/>
        </w:rPr>
        <w:t xml:space="preserve">Найменування та адреси </w:t>
      </w:r>
      <w:r w:rsidRPr="008D22A8">
        <w:rPr>
          <w:rFonts w:eastAsia="Calibri"/>
          <w:color w:val="000000"/>
          <w:lang w:val="uk-UA"/>
        </w:rPr>
        <w:t>підпорядкованих</w:t>
      </w:r>
      <w:r>
        <w:rPr>
          <w:rFonts w:eastAsia="Calibri"/>
          <w:color w:val="000000"/>
          <w:lang w:val="uk-UA"/>
        </w:rPr>
        <w:t xml:space="preserve"> </w:t>
      </w:r>
      <w:r w:rsidRPr="008D22A8">
        <w:rPr>
          <w:rFonts w:eastAsia="Calibri"/>
          <w:color w:val="000000"/>
          <w:lang w:val="uk-UA"/>
        </w:rPr>
        <w:t>закладів</w:t>
      </w:r>
      <w:r>
        <w:rPr>
          <w:rFonts w:eastAsia="Calibri"/>
          <w:color w:val="000000"/>
          <w:lang w:val="uk-UA"/>
        </w:rPr>
        <w:t xml:space="preserve"> </w:t>
      </w:r>
      <w:proofErr w:type="spellStart"/>
      <w:r w:rsidRPr="008D22A8">
        <w:rPr>
          <w:color w:val="333333"/>
          <w:shd w:val="clear" w:color="auto" w:fill="FFFFFF"/>
          <w:lang w:val="uk-UA"/>
        </w:rPr>
        <w:t>КП</w:t>
      </w:r>
      <w:proofErr w:type="spellEnd"/>
      <w:r w:rsidRPr="008D22A8">
        <w:rPr>
          <w:color w:val="333333"/>
          <w:shd w:val="clear" w:color="auto" w:fill="FFFFFF"/>
          <w:lang w:val="uk-UA"/>
        </w:rPr>
        <w:t xml:space="preserve"> </w:t>
      </w:r>
      <w:proofErr w:type="spellStart"/>
      <w:r w:rsidRPr="008D22A8">
        <w:rPr>
          <w:color w:val="333333"/>
          <w:shd w:val="clear" w:color="auto" w:fill="FFFFFF"/>
          <w:lang w:val="uk-UA"/>
        </w:rPr>
        <w:t>Немирівський</w:t>
      </w:r>
      <w:proofErr w:type="spellEnd"/>
      <w:r>
        <w:rPr>
          <w:color w:val="333333"/>
          <w:shd w:val="clear" w:color="auto" w:fill="FFFFFF"/>
          <w:lang w:val="uk-UA"/>
        </w:rPr>
        <w:t xml:space="preserve"> </w:t>
      </w:r>
      <w:r w:rsidRPr="008D22A8">
        <w:rPr>
          <w:color w:val="333333"/>
          <w:shd w:val="clear" w:color="auto" w:fill="FFFFFF"/>
          <w:lang w:val="uk-UA"/>
        </w:rPr>
        <w:t>міський центр ПМСД</w:t>
      </w:r>
      <w:r w:rsidRPr="008D22A8">
        <w:rPr>
          <w:rStyle w:val="subject"/>
          <w:rFonts w:eastAsia="Calibri"/>
        </w:rPr>
        <w:t>:</w:t>
      </w:r>
    </w:p>
    <w:tbl>
      <w:tblPr>
        <w:tblpPr w:leftFromText="180" w:rightFromText="180" w:vertAnchor="text" w:tblpX="-39"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937"/>
        <w:gridCol w:w="980"/>
        <w:gridCol w:w="4223"/>
        <w:gridCol w:w="1329"/>
      </w:tblGrid>
      <w:tr w:rsidR="00FF4EFC" w:rsidRPr="00253B48" w:rsidTr="00E277FA">
        <w:tc>
          <w:tcPr>
            <w:tcW w:w="704" w:type="dxa"/>
            <w:tcBorders>
              <w:top w:val="single" w:sz="4" w:space="0" w:color="auto"/>
              <w:left w:val="single" w:sz="4" w:space="0" w:color="auto"/>
              <w:bottom w:val="single" w:sz="4" w:space="0" w:color="auto"/>
              <w:right w:val="single" w:sz="4" w:space="0" w:color="auto"/>
            </w:tcBorders>
          </w:tcPr>
          <w:p w:rsidR="00FF4EFC" w:rsidRPr="00744B45" w:rsidRDefault="00FF4EFC" w:rsidP="00E23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52"/>
              <w:jc w:val="center"/>
              <w:rPr>
                <w:rFonts w:eastAsia="Calibri"/>
                <w:bCs/>
                <w:color w:val="000000"/>
                <w:lang w:eastAsia="en-US"/>
              </w:rPr>
            </w:pPr>
            <w:r w:rsidRPr="00744B45">
              <w:rPr>
                <w:rFonts w:eastAsia="Calibri"/>
                <w:bCs/>
                <w:color w:val="000000"/>
                <w:lang w:eastAsia="en-US"/>
              </w:rPr>
              <w:t>№</w:t>
            </w:r>
          </w:p>
          <w:p w:rsidR="00FF4EFC" w:rsidRPr="00744B45" w:rsidRDefault="00FF4EFC" w:rsidP="00E23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52"/>
              <w:jc w:val="center"/>
              <w:rPr>
                <w:rFonts w:eastAsia="Calibri"/>
                <w:bCs/>
                <w:color w:val="000000"/>
                <w:lang w:eastAsia="en-US"/>
              </w:rPr>
            </w:pPr>
            <w:proofErr w:type="spellStart"/>
            <w:r w:rsidRPr="00744B45">
              <w:rPr>
                <w:rFonts w:eastAsia="Calibri"/>
                <w:bCs/>
                <w:color w:val="000000"/>
                <w:lang w:eastAsia="en-US"/>
              </w:rPr>
              <w:t>з</w:t>
            </w:r>
            <w:proofErr w:type="spellEnd"/>
            <w:r w:rsidRPr="00744B45">
              <w:rPr>
                <w:rFonts w:eastAsia="Calibri"/>
                <w:bCs/>
                <w:color w:val="000000"/>
                <w:lang w:val="en-US" w:eastAsia="en-US"/>
              </w:rPr>
              <w:t>/</w:t>
            </w:r>
            <w:proofErr w:type="spellStart"/>
            <w:proofErr w:type="gramStart"/>
            <w:r w:rsidRPr="00744B45">
              <w:rPr>
                <w:rFonts w:eastAsia="Calibri"/>
                <w:bCs/>
                <w:color w:val="000000"/>
                <w:lang w:eastAsia="en-US"/>
              </w:rPr>
              <w:t>п</w:t>
            </w:r>
            <w:proofErr w:type="spellEnd"/>
            <w:proofErr w:type="gramEnd"/>
          </w:p>
        </w:tc>
        <w:tc>
          <w:tcPr>
            <w:tcW w:w="3917" w:type="dxa"/>
            <w:gridSpan w:val="2"/>
            <w:tcBorders>
              <w:top w:val="single" w:sz="4" w:space="0" w:color="auto"/>
              <w:left w:val="single" w:sz="4" w:space="0" w:color="auto"/>
              <w:bottom w:val="single" w:sz="4" w:space="0" w:color="auto"/>
              <w:right w:val="single" w:sz="4" w:space="0" w:color="auto"/>
            </w:tcBorders>
            <w:hideMark/>
          </w:tcPr>
          <w:p w:rsidR="00FF4EFC" w:rsidRPr="00744B45" w:rsidRDefault="00FF4EFC" w:rsidP="00E23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52"/>
              <w:jc w:val="center"/>
              <w:rPr>
                <w:bCs/>
                <w:color w:val="000000"/>
                <w:lang w:eastAsia="en-US"/>
              </w:rPr>
            </w:pPr>
            <w:proofErr w:type="spellStart"/>
            <w:proofErr w:type="gramStart"/>
            <w:r>
              <w:rPr>
                <w:rFonts w:eastAsia="Calibri"/>
                <w:bCs/>
                <w:color w:val="000000"/>
                <w:lang w:eastAsia="en-US"/>
              </w:rPr>
              <w:t>П</w:t>
            </w:r>
            <w:proofErr w:type="gramEnd"/>
            <w:r>
              <w:rPr>
                <w:rFonts w:eastAsia="Calibri"/>
                <w:bCs/>
                <w:color w:val="000000"/>
                <w:lang w:eastAsia="en-US"/>
              </w:rPr>
              <w:t>ідпорядковані</w:t>
            </w:r>
            <w:proofErr w:type="spellEnd"/>
            <w:r>
              <w:rPr>
                <w:rFonts w:eastAsia="Calibri"/>
                <w:bCs/>
                <w:color w:val="000000"/>
                <w:lang w:val="uk-UA" w:eastAsia="en-US"/>
              </w:rPr>
              <w:t xml:space="preserve"> </w:t>
            </w:r>
            <w:proofErr w:type="spellStart"/>
            <w:r w:rsidRPr="00744B45">
              <w:rPr>
                <w:rFonts w:eastAsia="Calibri"/>
                <w:bCs/>
                <w:color w:val="000000"/>
                <w:lang w:eastAsia="en-US"/>
              </w:rPr>
              <w:t>заклад</w:t>
            </w:r>
            <w:r>
              <w:rPr>
                <w:rFonts w:eastAsia="Calibri"/>
                <w:bCs/>
                <w:color w:val="000000"/>
                <w:lang w:eastAsia="en-US"/>
              </w:rPr>
              <w:t>и</w:t>
            </w:r>
            <w:proofErr w:type="spellEnd"/>
            <w:r>
              <w:rPr>
                <w:rFonts w:eastAsia="Calibri"/>
                <w:bCs/>
                <w:color w:val="000000"/>
                <w:lang w:eastAsia="en-US"/>
              </w:rPr>
              <w:t xml:space="preserve"> КП </w:t>
            </w:r>
            <w:proofErr w:type="spellStart"/>
            <w:r>
              <w:rPr>
                <w:rFonts w:eastAsia="Calibri"/>
                <w:bCs/>
                <w:color w:val="000000"/>
                <w:lang w:eastAsia="en-US"/>
              </w:rPr>
              <w:t>Немирівському</w:t>
            </w:r>
            <w:proofErr w:type="spellEnd"/>
            <w:r>
              <w:rPr>
                <w:rFonts w:eastAsia="Calibri"/>
                <w:bCs/>
                <w:color w:val="000000"/>
                <w:lang w:val="uk-UA" w:eastAsia="en-US"/>
              </w:rPr>
              <w:t xml:space="preserve"> </w:t>
            </w:r>
            <w:proofErr w:type="spellStart"/>
            <w:r>
              <w:rPr>
                <w:rFonts w:eastAsia="Calibri"/>
                <w:bCs/>
                <w:color w:val="000000"/>
                <w:lang w:eastAsia="en-US"/>
              </w:rPr>
              <w:t>міському</w:t>
            </w:r>
            <w:proofErr w:type="spellEnd"/>
            <w:r>
              <w:rPr>
                <w:rFonts w:eastAsia="Calibri"/>
                <w:bCs/>
                <w:color w:val="000000"/>
                <w:lang w:eastAsia="en-US"/>
              </w:rPr>
              <w:t xml:space="preserve"> центру ПМСД</w:t>
            </w:r>
          </w:p>
        </w:tc>
        <w:tc>
          <w:tcPr>
            <w:tcW w:w="4223" w:type="dxa"/>
            <w:tcBorders>
              <w:top w:val="single" w:sz="4" w:space="0" w:color="auto"/>
              <w:left w:val="single" w:sz="4" w:space="0" w:color="auto"/>
              <w:bottom w:val="single" w:sz="4" w:space="0" w:color="auto"/>
              <w:right w:val="single" w:sz="4" w:space="0" w:color="auto"/>
            </w:tcBorders>
            <w:hideMark/>
          </w:tcPr>
          <w:p w:rsidR="00FF4EFC" w:rsidRPr="00744B45" w:rsidRDefault="00FF4EFC" w:rsidP="00E23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52"/>
              <w:jc w:val="center"/>
              <w:rPr>
                <w:rFonts w:eastAsia="Calibri"/>
                <w:bCs/>
                <w:color w:val="000000"/>
                <w:lang w:eastAsia="en-US"/>
              </w:rPr>
            </w:pPr>
            <w:proofErr w:type="spellStart"/>
            <w:r>
              <w:rPr>
                <w:rFonts w:eastAsia="Calibri"/>
                <w:bCs/>
                <w:color w:val="000000"/>
                <w:lang w:eastAsia="en-US"/>
              </w:rPr>
              <w:t>Розташування</w:t>
            </w:r>
            <w:proofErr w:type="spellEnd"/>
            <w:r>
              <w:rPr>
                <w:rFonts w:eastAsia="Calibri"/>
                <w:bCs/>
                <w:color w:val="000000"/>
                <w:lang w:eastAsia="en-US"/>
              </w:rPr>
              <w:t xml:space="preserve"> (адреса) </w:t>
            </w:r>
          </w:p>
          <w:p w:rsidR="00FF4EFC" w:rsidRPr="00744B45" w:rsidRDefault="00FF4EFC" w:rsidP="00E23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52"/>
              <w:jc w:val="center"/>
              <w:rPr>
                <w:bCs/>
                <w:color w:val="000000"/>
                <w:lang w:eastAsia="en-US"/>
              </w:rPr>
            </w:pPr>
          </w:p>
        </w:tc>
        <w:tc>
          <w:tcPr>
            <w:tcW w:w="1329" w:type="dxa"/>
            <w:tcBorders>
              <w:top w:val="single" w:sz="4" w:space="0" w:color="auto"/>
              <w:left w:val="single" w:sz="4" w:space="0" w:color="auto"/>
              <w:bottom w:val="single" w:sz="4" w:space="0" w:color="auto"/>
              <w:right w:val="single" w:sz="4" w:space="0" w:color="auto"/>
            </w:tcBorders>
          </w:tcPr>
          <w:p w:rsidR="00FF4EFC" w:rsidRDefault="00FF4EFC" w:rsidP="00E23ED9">
            <w:pPr>
              <w:rPr>
                <w:bCs/>
                <w:color w:val="000000"/>
                <w:lang w:eastAsia="en-US"/>
              </w:rPr>
            </w:pPr>
          </w:p>
          <w:p w:rsidR="00FF4EFC" w:rsidRPr="00744B45" w:rsidRDefault="00FF4EFC" w:rsidP="00E23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152"/>
              <w:jc w:val="center"/>
              <w:rPr>
                <w:bCs/>
                <w:color w:val="000000"/>
                <w:lang w:eastAsia="en-US"/>
              </w:rPr>
            </w:pPr>
            <w:proofErr w:type="spellStart"/>
            <w:r>
              <w:rPr>
                <w:bCs/>
                <w:color w:val="000000"/>
                <w:lang w:eastAsia="en-US"/>
              </w:rPr>
              <w:t>Кількість</w:t>
            </w:r>
            <w:proofErr w:type="spellEnd"/>
            <w:r>
              <w:rPr>
                <w:bCs/>
                <w:color w:val="000000"/>
                <w:lang w:eastAsia="en-US"/>
              </w:rPr>
              <w:t xml:space="preserve"> товару (тонн)</w:t>
            </w:r>
          </w:p>
        </w:tc>
      </w:tr>
      <w:tr w:rsidR="00FF4EFC" w:rsidRPr="00EF208F" w:rsidTr="00E277FA">
        <w:tc>
          <w:tcPr>
            <w:tcW w:w="8844" w:type="dxa"/>
            <w:gridSpan w:val="4"/>
            <w:tcBorders>
              <w:top w:val="single" w:sz="4" w:space="0" w:color="auto"/>
              <w:left w:val="single" w:sz="4" w:space="0" w:color="auto"/>
              <w:bottom w:val="single" w:sz="4" w:space="0" w:color="auto"/>
              <w:right w:val="single" w:sz="4" w:space="0" w:color="auto"/>
            </w:tcBorders>
          </w:tcPr>
          <w:p w:rsidR="00FF4EFC" w:rsidRPr="00C7323A" w:rsidRDefault="00FF4EFC" w:rsidP="00E23ED9">
            <w:pPr>
              <w:jc w:val="center"/>
              <w:rPr>
                <w:rFonts w:eastAsia="Calibri"/>
                <w:b/>
                <w:highlight w:val="yellow"/>
                <w:lang w:val="en-US" w:eastAsia="en-US"/>
              </w:rPr>
            </w:pPr>
            <w:proofErr w:type="spellStart"/>
            <w:r w:rsidRPr="00900887">
              <w:rPr>
                <w:b/>
                <w:lang w:eastAsia="en-US"/>
              </w:rPr>
              <w:t>Вугілля</w:t>
            </w:r>
            <w:proofErr w:type="spellEnd"/>
            <w:r>
              <w:rPr>
                <w:b/>
                <w:lang w:val="en-US" w:eastAsia="en-US"/>
              </w:rPr>
              <w:t xml:space="preserve"> </w:t>
            </w:r>
            <w:proofErr w:type="spellStart"/>
            <w:r w:rsidRPr="00900887">
              <w:rPr>
                <w:b/>
                <w:lang w:eastAsia="en-US"/>
              </w:rPr>
              <w:t>кам</w:t>
            </w:r>
            <w:proofErr w:type="spellEnd"/>
            <w:r w:rsidRPr="00900887">
              <w:rPr>
                <w:b/>
                <w:lang w:val="en-US" w:eastAsia="en-US"/>
              </w:rPr>
              <w:t>’</w:t>
            </w:r>
            <w:proofErr w:type="spellStart"/>
            <w:r w:rsidR="00C7323A">
              <w:rPr>
                <w:b/>
                <w:lang w:eastAsia="en-US"/>
              </w:rPr>
              <w:t>яне</w:t>
            </w:r>
            <w:proofErr w:type="spellEnd"/>
            <w:r w:rsidR="00C7323A">
              <w:rPr>
                <w:b/>
                <w:lang w:eastAsia="en-US"/>
              </w:rPr>
              <w:t xml:space="preserve"> марки </w:t>
            </w:r>
            <w:r w:rsidRPr="00900887">
              <w:rPr>
                <w:b/>
                <w:lang w:eastAsia="en-US"/>
              </w:rPr>
              <w:t>Г</w:t>
            </w:r>
            <w:r w:rsidR="00C7323A">
              <w:rPr>
                <w:b/>
                <w:lang w:val="en-US" w:eastAsia="en-US"/>
              </w:rPr>
              <w:t xml:space="preserve"> (Г2) 25-200</w:t>
            </w:r>
            <w:r w:rsidRPr="00900887">
              <w:rPr>
                <w:b/>
                <w:lang w:eastAsia="en-US"/>
              </w:rPr>
              <w:t xml:space="preserve"> </w:t>
            </w:r>
          </w:p>
        </w:tc>
        <w:tc>
          <w:tcPr>
            <w:tcW w:w="1329" w:type="dxa"/>
            <w:tcBorders>
              <w:top w:val="single" w:sz="4" w:space="0" w:color="auto"/>
              <w:left w:val="single" w:sz="4" w:space="0" w:color="auto"/>
              <w:bottom w:val="single" w:sz="4" w:space="0" w:color="auto"/>
              <w:right w:val="single" w:sz="4" w:space="0" w:color="auto"/>
            </w:tcBorders>
          </w:tcPr>
          <w:p w:rsidR="00FF4EFC" w:rsidRPr="00744B45" w:rsidRDefault="00FF4EFC" w:rsidP="00E23ED9">
            <w:pPr>
              <w:jc w:val="center"/>
              <w:rPr>
                <w:rFonts w:eastAsia="Calibri"/>
                <w:highlight w:val="yellow"/>
                <w:lang w:eastAsia="en-US"/>
              </w:rPr>
            </w:pPr>
          </w:p>
        </w:tc>
      </w:tr>
      <w:tr w:rsidR="00FF4EFC" w:rsidRPr="008C1DBB" w:rsidTr="00E277FA">
        <w:tc>
          <w:tcPr>
            <w:tcW w:w="704" w:type="dxa"/>
            <w:tcBorders>
              <w:top w:val="single" w:sz="4" w:space="0" w:color="auto"/>
              <w:left w:val="single" w:sz="4" w:space="0" w:color="auto"/>
              <w:bottom w:val="single" w:sz="4" w:space="0" w:color="auto"/>
              <w:right w:val="single" w:sz="4" w:space="0" w:color="auto"/>
            </w:tcBorders>
          </w:tcPr>
          <w:p w:rsidR="00FF4EFC" w:rsidRPr="008C1DBB" w:rsidRDefault="00FF4EFC" w:rsidP="00E23ED9">
            <w:r w:rsidRPr="008C1DBB">
              <w:t>1</w:t>
            </w:r>
          </w:p>
        </w:tc>
        <w:tc>
          <w:tcPr>
            <w:tcW w:w="2937" w:type="dxa"/>
            <w:tcBorders>
              <w:top w:val="single" w:sz="4" w:space="0" w:color="auto"/>
              <w:left w:val="single" w:sz="4" w:space="0" w:color="auto"/>
              <w:bottom w:val="single" w:sz="4" w:space="0" w:color="auto"/>
              <w:right w:val="single" w:sz="4" w:space="0" w:color="auto"/>
            </w:tcBorders>
            <w:vAlign w:val="center"/>
          </w:tcPr>
          <w:p w:rsidR="00FF4EFC" w:rsidRPr="008C1DBB" w:rsidRDefault="00FF4EFC" w:rsidP="00E23ED9">
            <w:proofErr w:type="spellStart"/>
            <w:r w:rsidRPr="008C1DBB">
              <w:t>Ковалівська</w:t>
            </w:r>
            <w:proofErr w:type="spellEnd"/>
            <w:r w:rsidRPr="008C1DBB">
              <w:t xml:space="preserve"> ЛА ЗПСМ</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FF4EFC" w:rsidRPr="008C1DBB" w:rsidRDefault="00FF4EFC" w:rsidP="00E23ED9">
            <w:pPr>
              <w:rPr>
                <w:highlight w:val="yellow"/>
              </w:rPr>
            </w:pPr>
            <w:r>
              <w:t xml:space="preserve">22830, </w:t>
            </w:r>
            <w:proofErr w:type="spellStart"/>
            <w:r>
              <w:t>вул</w:t>
            </w:r>
            <w:proofErr w:type="spellEnd"/>
            <w:r>
              <w:t>. Заводська</w:t>
            </w:r>
            <w:r w:rsidRPr="008C1DBB">
              <w:t>,</w:t>
            </w:r>
            <w:r>
              <w:t xml:space="preserve">2,  </w:t>
            </w:r>
            <w:proofErr w:type="spellStart"/>
            <w:r>
              <w:t>с</w:t>
            </w:r>
            <w:proofErr w:type="gramStart"/>
            <w:r>
              <w:t>.К</w:t>
            </w:r>
            <w:proofErr w:type="gramEnd"/>
            <w:r>
              <w:t>овалівка</w:t>
            </w:r>
            <w:proofErr w:type="spellEnd"/>
            <w:r>
              <w:t xml:space="preserve">,  </w:t>
            </w:r>
            <w:proofErr w:type="spellStart"/>
            <w:r>
              <w:t>Вінницький</w:t>
            </w:r>
            <w:proofErr w:type="spellEnd"/>
            <w:r w:rsidRPr="008C1DBB">
              <w:t xml:space="preserve"> </w:t>
            </w:r>
            <w:proofErr w:type="spellStart"/>
            <w:r w:rsidRPr="008C1DBB">
              <w:t>р-н</w:t>
            </w:r>
            <w:r>
              <w:t>,</w:t>
            </w:r>
            <w:r w:rsidRPr="008C1DBB">
              <w:t>Вінницька</w:t>
            </w:r>
            <w:proofErr w:type="spellEnd"/>
            <w:r w:rsidRPr="008C1DBB">
              <w:t xml:space="preserve"> обл. </w:t>
            </w:r>
          </w:p>
        </w:tc>
        <w:tc>
          <w:tcPr>
            <w:tcW w:w="1329" w:type="dxa"/>
            <w:tcBorders>
              <w:top w:val="single" w:sz="4" w:space="0" w:color="auto"/>
              <w:left w:val="single" w:sz="4" w:space="0" w:color="auto"/>
              <w:bottom w:val="single" w:sz="4" w:space="0" w:color="auto"/>
              <w:right w:val="single" w:sz="4" w:space="0" w:color="auto"/>
            </w:tcBorders>
            <w:vAlign w:val="center"/>
          </w:tcPr>
          <w:p w:rsidR="00FF4EFC" w:rsidRPr="00E277FA" w:rsidRDefault="00FF4EFC" w:rsidP="00ED3E56">
            <w:pPr>
              <w:jc w:val="center"/>
              <w:rPr>
                <w:lang w:val="uk-UA"/>
              </w:rPr>
            </w:pPr>
            <w:r w:rsidRPr="00900887">
              <w:t>1</w:t>
            </w:r>
            <w:r w:rsidR="00E277FA">
              <w:rPr>
                <w:lang w:val="uk-UA"/>
              </w:rPr>
              <w:t>2</w:t>
            </w:r>
          </w:p>
          <w:p w:rsidR="00FF4EFC" w:rsidRPr="00900887" w:rsidRDefault="00FF4EFC" w:rsidP="00ED3E56">
            <w:pPr>
              <w:jc w:val="center"/>
            </w:pPr>
          </w:p>
        </w:tc>
      </w:tr>
      <w:tr w:rsidR="00E277FA" w:rsidRPr="008C1DBB" w:rsidTr="00E277FA">
        <w:tc>
          <w:tcPr>
            <w:tcW w:w="704" w:type="dxa"/>
            <w:tcBorders>
              <w:top w:val="single" w:sz="4" w:space="0" w:color="auto"/>
              <w:left w:val="single" w:sz="4" w:space="0" w:color="auto"/>
              <w:bottom w:val="single" w:sz="4" w:space="0" w:color="auto"/>
              <w:right w:val="single" w:sz="4" w:space="0" w:color="auto"/>
            </w:tcBorders>
          </w:tcPr>
          <w:p w:rsidR="00E277FA" w:rsidRPr="008C1DBB" w:rsidRDefault="00E277FA" w:rsidP="00E277FA">
            <w:r w:rsidRPr="008C1DBB">
              <w:t>2</w:t>
            </w:r>
          </w:p>
        </w:tc>
        <w:tc>
          <w:tcPr>
            <w:tcW w:w="2937" w:type="dxa"/>
            <w:tcBorders>
              <w:top w:val="single" w:sz="4" w:space="0" w:color="auto"/>
              <w:left w:val="single" w:sz="4" w:space="0" w:color="auto"/>
              <w:bottom w:val="single" w:sz="4" w:space="0" w:color="auto"/>
              <w:right w:val="single" w:sz="4" w:space="0" w:color="auto"/>
            </w:tcBorders>
            <w:vAlign w:val="center"/>
          </w:tcPr>
          <w:p w:rsidR="00E277FA" w:rsidRPr="008C1DBB" w:rsidRDefault="00E277FA" w:rsidP="00E277FA">
            <w:pPr>
              <w:rPr>
                <w:highlight w:val="yellow"/>
              </w:rPr>
            </w:pPr>
            <w:proofErr w:type="spellStart"/>
            <w:r>
              <w:t>Гостиннецький</w:t>
            </w:r>
            <w:proofErr w:type="spellEnd"/>
            <w:r>
              <w:t xml:space="preserve"> ФП</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E277FA" w:rsidRPr="008C1DBB" w:rsidRDefault="00E277FA" w:rsidP="00E277FA">
            <w:r>
              <w:t xml:space="preserve">22823, </w:t>
            </w:r>
            <w:proofErr w:type="spellStart"/>
            <w:r>
              <w:t>вул</w:t>
            </w:r>
            <w:proofErr w:type="spellEnd"/>
            <w:r>
              <w:t xml:space="preserve">. </w:t>
            </w:r>
            <w:proofErr w:type="spellStart"/>
            <w:r>
              <w:t>Незалежності</w:t>
            </w:r>
            <w:proofErr w:type="spellEnd"/>
            <w:r>
              <w:t>, 6</w:t>
            </w:r>
            <w:r w:rsidRPr="008C1DBB">
              <w:t xml:space="preserve">, </w:t>
            </w:r>
            <w:r>
              <w:t xml:space="preserve">с. </w:t>
            </w:r>
            <w:proofErr w:type="spellStart"/>
            <w:r>
              <w:t>Гостинне</w:t>
            </w:r>
            <w:proofErr w:type="spellEnd"/>
            <w:r w:rsidRPr="008C1DBB">
              <w:t xml:space="preserve">, </w:t>
            </w:r>
            <w:proofErr w:type="spellStart"/>
            <w:r w:rsidRPr="008C1DBB">
              <w:t>Вінницький</w:t>
            </w:r>
            <w:proofErr w:type="spellEnd"/>
            <w:r w:rsidRPr="008C1DBB">
              <w:t xml:space="preserve"> р-н</w:t>
            </w:r>
            <w:r>
              <w:t xml:space="preserve">, </w:t>
            </w:r>
            <w:proofErr w:type="spellStart"/>
            <w:r w:rsidRPr="008C1DBB">
              <w:t>Вінницька</w:t>
            </w:r>
            <w:proofErr w:type="spellEnd"/>
            <w:r w:rsidRPr="008C1DBB">
              <w:t xml:space="preserve"> обл. </w:t>
            </w:r>
          </w:p>
        </w:tc>
        <w:tc>
          <w:tcPr>
            <w:tcW w:w="1329" w:type="dxa"/>
            <w:tcBorders>
              <w:top w:val="single" w:sz="4" w:space="0" w:color="auto"/>
              <w:left w:val="single" w:sz="4" w:space="0" w:color="auto"/>
              <w:bottom w:val="single" w:sz="4" w:space="0" w:color="auto"/>
              <w:right w:val="single" w:sz="4" w:space="0" w:color="auto"/>
            </w:tcBorders>
            <w:vAlign w:val="center"/>
          </w:tcPr>
          <w:p w:rsidR="00E277FA" w:rsidRPr="00900887" w:rsidRDefault="00E277FA" w:rsidP="00ED3E56">
            <w:pPr>
              <w:jc w:val="center"/>
            </w:pPr>
            <w:r w:rsidRPr="00900887">
              <w:t>5</w:t>
            </w:r>
          </w:p>
          <w:p w:rsidR="00E277FA" w:rsidRPr="00900887" w:rsidRDefault="00E277FA" w:rsidP="00ED3E56">
            <w:pPr>
              <w:jc w:val="center"/>
            </w:pPr>
          </w:p>
        </w:tc>
      </w:tr>
      <w:tr w:rsidR="00E277FA" w:rsidRPr="008C1DBB" w:rsidTr="00E277FA">
        <w:tc>
          <w:tcPr>
            <w:tcW w:w="704" w:type="dxa"/>
            <w:tcBorders>
              <w:top w:val="single" w:sz="4" w:space="0" w:color="auto"/>
              <w:left w:val="single" w:sz="4" w:space="0" w:color="auto"/>
              <w:bottom w:val="single" w:sz="4" w:space="0" w:color="auto"/>
              <w:right w:val="single" w:sz="4" w:space="0" w:color="auto"/>
            </w:tcBorders>
          </w:tcPr>
          <w:p w:rsidR="00E277FA" w:rsidRPr="008C1DBB" w:rsidRDefault="00E277FA" w:rsidP="00E277FA">
            <w:r w:rsidRPr="008C1DBB">
              <w:t>3</w:t>
            </w:r>
          </w:p>
        </w:tc>
        <w:tc>
          <w:tcPr>
            <w:tcW w:w="2937" w:type="dxa"/>
            <w:tcBorders>
              <w:top w:val="single" w:sz="4" w:space="0" w:color="auto"/>
              <w:left w:val="single" w:sz="4" w:space="0" w:color="auto"/>
              <w:bottom w:val="single" w:sz="4" w:space="0" w:color="auto"/>
              <w:right w:val="single" w:sz="4" w:space="0" w:color="auto"/>
            </w:tcBorders>
            <w:vAlign w:val="center"/>
          </w:tcPr>
          <w:p w:rsidR="00E277FA" w:rsidRPr="008C1DBB" w:rsidRDefault="00E277FA" w:rsidP="00E277FA">
            <w:pPr>
              <w:rPr>
                <w:highlight w:val="yellow"/>
              </w:rPr>
            </w:pPr>
            <w:proofErr w:type="spellStart"/>
            <w:r>
              <w:t>Рубаньський</w:t>
            </w:r>
            <w:proofErr w:type="spellEnd"/>
            <w:r>
              <w:t xml:space="preserve"> ФП</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E277FA" w:rsidRPr="008C1DBB" w:rsidRDefault="00E277FA" w:rsidP="00E277FA">
            <w:pPr>
              <w:rPr>
                <w:highlight w:val="yellow"/>
              </w:rPr>
            </w:pPr>
            <w:r>
              <w:t xml:space="preserve">22831, </w:t>
            </w:r>
            <w:proofErr w:type="spellStart"/>
            <w:r>
              <w:t>вул</w:t>
            </w:r>
            <w:proofErr w:type="spellEnd"/>
            <w:r>
              <w:t xml:space="preserve">. </w:t>
            </w:r>
            <w:proofErr w:type="gramStart"/>
            <w:r>
              <w:t>Центральна</w:t>
            </w:r>
            <w:proofErr w:type="gramEnd"/>
            <w:r w:rsidRPr="008C1DBB">
              <w:t xml:space="preserve">, </w:t>
            </w:r>
            <w:r>
              <w:t xml:space="preserve">22, с. </w:t>
            </w:r>
            <w:proofErr w:type="spellStart"/>
            <w:r>
              <w:t>Рубань</w:t>
            </w:r>
            <w:proofErr w:type="spellEnd"/>
            <w:r w:rsidRPr="008C1DBB">
              <w:t xml:space="preserve">, </w:t>
            </w:r>
            <w:proofErr w:type="spellStart"/>
            <w:r w:rsidRPr="008C1DBB">
              <w:t>Вінницький</w:t>
            </w:r>
            <w:proofErr w:type="spellEnd"/>
            <w:r w:rsidRPr="008C1DBB">
              <w:t xml:space="preserve"> район, </w:t>
            </w:r>
            <w:proofErr w:type="spellStart"/>
            <w:r w:rsidRPr="008C1DBB">
              <w:t>Вінницька</w:t>
            </w:r>
            <w:proofErr w:type="spellEnd"/>
            <w:r w:rsidRPr="008C1DBB">
              <w:t xml:space="preserve"> обл.</w:t>
            </w:r>
          </w:p>
        </w:tc>
        <w:tc>
          <w:tcPr>
            <w:tcW w:w="1329" w:type="dxa"/>
            <w:tcBorders>
              <w:top w:val="single" w:sz="4" w:space="0" w:color="auto"/>
              <w:left w:val="single" w:sz="4" w:space="0" w:color="auto"/>
              <w:bottom w:val="single" w:sz="4" w:space="0" w:color="auto"/>
              <w:right w:val="single" w:sz="4" w:space="0" w:color="auto"/>
            </w:tcBorders>
            <w:vAlign w:val="center"/>
          </w:tcPr>
          <w:p w:rsidR="00E277FA" w:rsidRPr="008717FB" w:rsidRDefault="00E277FA" w:rsidP="00ED3E56">
            <w:pPr>
              <w:jc w:val="center"/>
              <w:rPr>
                <w:lang w:val="uk-UA"/>
              </w:rPr>
            </w:pPr>
            <w:r>
              <w:rPr>
                <w:lang w:val="uk-UA"/>
              </w:rPr>
              <w:t>5</w:t>
            </w:r>
          </w:p>
          <w:p w:rsidR="00E277FA" w:rsidRPr="00900887" w:rsidRDefault="00E277FA" w:rsidP="00ED3E56">
            <w:pPr>
              <w:jc w:val="center"/>
            </w:pPr>
          </w:p>
        </w:tc>
      </w:tr>
      <w:tr w:rsidR="00E277FA" w:rsidRPr="008C1DBB" w:rsidTr="00E277FA">
        <w:tc>
          <w:tcPr>
            <w:tcW w:w="704" w:type="dxa"/>
            <w:tcBorders>
              <w:top w:val="single" w:sz="4" w:space="0" w:color="auto"/>
              <w:left w:val="single" w:sz="4" w:space="0" w:color="auto"/>
              <w:bottom w:val="single" w:sz="4" w:space="0" w:color="auto"/>
              <w:right w:val="single" w:sz="4" w:space="0" w:color="auto"/>
            </w:tcBorders>
          </w:tcPr>
          <w:p w:rsidR="00E277FA" w:rsidRPr="008717FB" w:rsidRDefault="00E277FA" w:rsidP="00E277FA">
            <w:pPr>
              <w:rPr>
                <w:lang w:val="uk-UA"/>
              </w:rPr>
            </w:pPr>
            <w:r>
              <w:rPr>
                <w:lang w:val="uk-UA"/>
              </w:rPr>
              <w:t>4</w:t>
            </w:r>
          </w:p>
        </w:tc>
        <w:tc>
          <w:tcPr>
            <w:tcW w:w="2937" w:type="dxa"/>
            <w:tcBorders>
              <w:top w:val="single" w:sz="4" w:space="0" w:color="auto"/>
              <w:left w:val="single" w:sz="4" w:space="0" w:color="auto"/>
              <w:bottom w:val="single" w:sz="4" w:space="0" w:color="auto"/>
              <w:right w:val="single" w:sz="4" w:space="0" w:color="auto"/>
            </w:tcBorders>
            <w:vAlign w:val="center"/>
          </w:tcPr>
          <w:p w:rsidR="00E277FA" w:rsidRPr="008717FB" w:rsidRDefault="00E277FA" w:rsidP="00E277FA">
            <w:pPr>
              <w:rPr>
                <w:lang w:val="uk-UA"/>
              </w:rPr>
            </w:pPr>
            <w:proofErr w:type="spellStart"/>
            <w:r>
              <w:rPr>
                <w:lang w:val="uk-UA"/>
              </w:rPr>
              <w:t>Бондурівський</w:t>
            </w:r>
            <w:proofErr w:type="spellEnd"/>
            <w:r>
              <w:rPr>
                <w:lang w:val="uk-UA"/>
              </w:rPr>
              <w:t xml:space="preserve"> ФП</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E277FA" w:rsidRPr="008717FB" w:rsidRDefault="00E277FA" w:rsidP="00E277FA">
            <w:pPr>
              <w:rPr>
                <w:lang w:val="uk-UA"/>
              </w:rPr>
            </w:pPr>
            <w:r>
              <w:rPr>
                <w:lang w:val="uk-UA"/>
              </w:rPr>
              <w:t>22803 вул.  Х.В.</w:t>
            </w:r>
            <w:proofErr w:type="spellStart"/>
            <w:r>
              <w:rPr>
                <w:lang w:val="uk-UA"/>
              </w:rPr>
              <w:t>Малика</w:t>
            </w:r>
            <w:proofErr w:type="spellEnd"/>
            <w:r>
              <w:rPr>
                <w:lang w:val="uk-UA"/>
              </w:rPr>
              <w:t xml:space="preserve"> ,4  с. </w:t>
            </w:r>
            <w:proofErr w:type="spellStart"/>
            <w:r>
              <w:rPr>
                <w:lang w:val="uk-UA"/>
              </w:rPr>
              <w:t>Бондурівка</w:t>
            </w:r>
            <w:proofErr w:type="spellEnd"/>
            <w:r>
              <w:rPr>
                <w:lang w:val="uk-UA"/>
              </w:rPr>
              <w:t xml:space="preserve">  Вінницький район, Вінницька область</w:t>
            </w:r>
          </w:p>
        </w:tc>
        <w:tc>
          <w:tcPr>
            <w:tcW w:w="1329" w:type="dxa"/>
            <w:tcBorders>
              <w:top w:val="single" w:sz="4" w:space="0" w:color="auto"/>
              <w:left w:val="single" w:sz="4" w:space="0" w:color="auto"/>
              <w:bottom w:val="single" w:sz="4" w:space="0" w:color="auto"/>
              <w:right w:val="single" w:sz="4" w:space="0" w:color="auto"/>
            </w:tcBorders>
            <w:vAlign w:val="center"/>
          </w:tcPr>
          <w:p w:rsidR="00E277FA" w:rsidRDefault="00E277FA" w:rsidP="00ED3E56">
            <w:pPr>
              <w:jc w:val="center"/>
              <w:rPr>
                <w:lang w:val="uk-UA"/>
              </w:rPr>
            </w:pPr>
            <w:r>
              <w:rPr>
                <w:lang w:val="uk-UA"/>
              </w:rPr>
              <w:t>3</w:t>
            </w:r>
          </w:p>
        </w:tc>
      </w:tr>
      <w:tr w:rsidR="00E277FA" w:rsidRPr="004E172E" w:rsidTr="00E277FA">
        <w:tc>
          <w:tcPr>
            <w:tcW w:w="704" w:type="dxa"/>
            <w:tcBorders>
              <w:top w:val="single" w:sz="4" w:space="0" w:color="auto"/>
              <w:left w:val="single" w:sz="4" w:space="0" w:color="auto"/>
              <w:bottom w:val="single" w:sz="4" w:space="0" w:color="auto"/>
              <w:right w:val="single" w:sz="4" w:space="0" w:color="auto"/>
            </w:tcBorders>
          </w:tcPr>
          <w:p w:rsidR="00E277FA" w:rsidRPr="008717FB" w:rsidRDefault="00E277FA" w:rsidP="00E277FA">
            <w:pPr>
              <w:rPr>
                <w:lang w:val="uk-UA"/>
              </w:rPr>
            </w:pPr>
            <w:r>
              <w:rPr>
                <w:lang w:val="uk-UA"/>
              </w:rPr>
              <w:t>5</w:t>
            </w:r>
          </w:p>
        </w:tc>
        <w:tc>
          <w:tcPr>
            <w:tcW w:w="2937" w:type="dxa"/>
            <w:tcBorders>
              <w:top w:val="single" w:sz="4" w:space="0" w:color="auto"/>
              <w:left w:val="single" w:sz="4" w:space="0" w:color="auto"/>
              <w:bottom w:val="single" w:sz="4" w:space="0" w:color="auto"/>
              <w:right w:val="single" w:sz="4" w:space="0" w:color="auto"/>
            </w:tcBorders>
            <w:vAlign w:val="center"/>
          </w:tcPr>
          <w:p w:rsidR="00E277FA" w:rsidRPr="008717FB" w:rsidRDefault="00E277FA" w:rsidP="00E277FA">
            <w:pPr>
              <w:rPr>
                <w:lang w:val="uk-UA"/>
              </w:rPr>
            </w:pPr>
            <w:proofErr w:type="spellStart"/>
            <w:r>
              <w:rPr>
                <w:lang w:val="uk-UA"/>
              </w:rPr>
              <w:t>Чуківська</w:t>
            </w:r>
            <w:proofErr w:type="spellEnd"/>
            <w:r>
              <w:rPr>
                <w:lang w:val="uk-UA"/>
              </w:rPr>
              <w:t xml:space="preserve"> ЛА ЗПСМ</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E277FA" w:rsidRPr="008717FB" w:rsidRDefault="00E277FA" w:rsidP="00E277FA">
            <w:pPr>
              <w:rPr>
                <w:lang w:val="uk-UA"/>
              </w:rPr>
            </w:pPr>
            <w:r>
              <w:rPr>
                <w:color w:val="000000"/>
                <w:lang w:val="uk-UA"/>
              </w:rPr>
              <w:t xml:space="preserve">22841 </w:t>
            </w:r>
            <w:proofErr w:type="spellStart"/>
            <w:r>
              <w:rPr>
                <w:color w:val="000000"/>
              </w:rPr>
              <w:t>вул</w:t>
            </w:r>
            <w:proofErr w:type="spellEnd"/>
            <w:r>
              <w:rPr>
                <w:color w:val="000000"/>
              </w:rPr>
              <w:t xml:space="preserve">. Хижняка, 3, </w:t>
            </w:r>
            <w:proofErr w:type="gramStart"/>
            <w:r>
              <w:rPr>
                <w:color w:val="000000"/>
              </w:rPr>
              <w:t>с</w:t>
            </w:r>
            <w:proofErr w:type="gramEnd"/>
            <w:r>
              <w:rPr>
                <w:color w:val="000000"/>
              </w:rPr>
              <w:t xml:space="preserve">. </w:t>
            </w:r>
            <w:proofErr w:type="spellStart"/>
            <w:r>
              <w:rPr>
                <w:color w:val="000000"/>
              </w:rPr>
              <w:t>Чуків</w:t>
            </w:r>
            <w:proofErr w:type="spellEnd"/>
            <w:r>
              <w:rPr>
                <w:color w:val="000000"/>
              </w:rPr>
              <w:t xml:space="preserve">,  </w:t>
            </w:r>
            <w:proofErr w:type="spellStart"/>
            <w:r>
              <w:rPr>
                <w:color w:val="000000"/>
              </w:rPr>
              <w:t>Вінницький</w:t>
            </w:r>
            <w:proofErr w:type="spellEnd"/>
            <w:r>
              <w:rPr>
                <w:color w:val="000000"/>
              </w:rPr>
              <w:t xml:space="preserve"> р-н, </w:t>
            </w:r>
            <w:proofErr w:type="spellStart"/>
            <w:r w:rsidRPr="008C1DBB">
              <w:rPr>
                <w:color w:val="000000"/>
              </w:rPr>
              <w:t>Вінницька</w:t>
            </w:r>
            <w:proofErr w:type="spellEnd"/>
            <w:r w:rsidRPr="008C1DBB">
              <w:rPr>
                <w:color w:val="000000"/>
              </w:rPr>
              <w:t xml:space="preserve"> обл</w:t>
            </w:r>
            <w:r>
              <w:rPr>
                <w:color w:val="000000"/>
              </w:rPr>
              <w:t>.</w:t>
            </w:r>
          </w:p>
        </w:tc>
        <w:tc>
          <w:tcPr>
            <w:tcW w:w="1329" w:type="dxa"/>
            <w:tcBorders>
              <w:top w:val="single" w:sz="4" w:space="0" w:color="auto"/>
              <w:left w:val="single" w:sz="4" w:space="0" w:color="auto"/>
              <w:bottom w:val="single" w:sz="4" w:space="0" w:color="auto"/>
              <w:right w:val="single" w:sz="4" w:space="0" w:color="auto"/>
            </w:tcBorders>
            <w:vAlign w:val="center"/>
          </w:tcPr>
          <w:p w:rsidR="00E277FA" w:rsidRDefault="00E277FA" w:rsidP="00ED3E56">
            <w:pPr>
              <w:jc w:val="center"/>
              <w:rPr>
                <w:lang w:val="uk-UA"/>
              </w:rPr>
            </w:pPr>
            <w:r>
              <w:rPr>
                <w:lang w:val="uk-UA"/>
              </w:rPr>
              <w:t>4</w:t>
            </w:r>
          </w:p>
        </w:tc>
      </w:tr>
      <w:tr w:rsidR="00E277FA" w:rsidRPr="004E172E" w:rsidTr="00E23ED9">
        <w:trPr>
          <w:trHeight w:val="240"/>
        </w:trPr>
        <w:tc>
          <w:tcPr>
            <w:tcW w:w="10173" w:type="dxa"/>
            <w:gridSpan w:val="5"/>
            <w:tcBorders>
              <w:top w:val="single" w:sz="4" w:space="0" w:color="auto"/>
              <w:left w:val="single" w:sz="4" w:space="0" w:color="auto"/>
              <w:bottom w:val="single" w:sz="4" w:space="0" w:color="auto"/>
              <w:right w:val="single" w:sz="4" w:space="0" w:color="auto"/>
            </w:tcBorders>
          </w:tcPr>
          <w:p w:rsidR="00E277FA" w:rsidRPr="004E172E" w:rsidRDefault="00E277FA" w:rsidP="00ED3E56">
            <w:pPr>
              <w:jc w:val="center"/>
              <w:rPr>
                <w:b/>
                <w:color w:val="000000"/>
                <w:lang w:val="uk-UA"/>
              </w:rPr>
            </w:pPr>
            <w:r w:rsidRPr="004E172E">
              <w:rPr>
                <w:b/>
                <w:lang w:val="uk-UA"/>
              </w:rPr>
              <w:t>Брикети торф’яні</w:t>
            </w:r>
          </w:p>
        </w:tc>
      </w:tr>
      <w:tr w:rsidR="00E277FA" w:rsidRPr="004E172E" w:rsidTr="00CD62C4">
        <w:trPr>
          <w:trHeight w:val="569"/>
        </w:trPr>
        <w:tc>
          <w:tcPr>
            <w:tcW w:w="704" w:type="dxa"/>
            <w:tcBorders>
              <w:top w:val="single" w:sz="4" w:space="0" w:color="auto"/>
              <w:left w:val="single" w:sz="4" w:space="0" w:color="auto"/>
              <w:bottom w:val="single" w:sz="4" w:space="0" w:color="auto"/>
              <w:right w:val="single" w:sz="4" w:space="0" w:color="auto"/>
            </w:tcBorders>
          </w:tcPr>
          <w:p w:rsidR="00E277FA" w:rsidRPr="004E172E" w:rsidRDefault="00E277FA" w:rsidP="00E277FA">
            <w:pPr>
              <w:rPr>
                <w:lang w:val="uk-UA"/>
              </w:rPr>
            </w:pPr>
            <w:r>
              <w:rPr>
                <w:lang w:val="uk-UA"/>
              </w:rPr>
              <w:t>1</w:t>
            </w:r>
          </w:p>
        </w:tc>
        <w:tc>
          <w:tcPr>
            <w:tcW w:w="2937" w:type="dxa"/>
            <w:tcBorders>
              <w:top w:val="single" w:sz="4" w:space="0" w:color="auto"/>
              <w:left w:val="single" w:sz="4" w:space="0" w:color="auto"/>
              <w:bottom w:val="single" w:sz="4" w:space="0" w:color="auto"/>
              <w:right w:val="single" w:sz="4" w:space="0" w:color="auto"/>
            </w:tcBorders>
            <w:vAlign w:val="center"/>
          </w:tcPr>
          <w:p w:rsidR="00E277FA" w:rsidRPr="008C1DBB" w:rsidRDefault="00E277FA" w:rsidP="00E277FA">
            <w:proofErr w:type="spellStart"/>
            <w:r w:rsidRPr="008C1DBB">
              <w:t>Ковалівська</w:t>
            </w:r>
            <w:proofErr w:type="spellEnd"/>
            <w:r w:rsidRPr="008C1DBB">
              <w:t xml:space="preserve"> ЛА ЗПСМ</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E277FA" w:rsidRPr="008C1DBB" w:rsidRDefault="00E277FA" w:rsidP="00E277FA">
            <w:pPr>
              <w:rPr>
                <w:highlight w:val="yellow"/>
              </w:rPr>
            </w:pPr>
            <w:r>
              <w:t xml:space="preserve">22830, </w:t>
            </w:r>
            <w:proofErr w:type="spellStart"/>
            <w:r>
              <w:t>вул</w:t>
            </w:r>
            <w:proofErr w:type="spellEnd"/>
            <w:r>
              <w:t>. Заводська</w:t>
            </w:r>
            <w:r w:rsidRPr="008C1DBB">
              <w:t>,</w:t>
            </w:r>
            <w:r>
              <w:t xml:space="preserve">2,  </w:t>
            </w:r>
            <w:proofErr w:type="spellStart"/>
            <w:r>
              <w:t>с</w:t>
            </w:r>
            <w:proofErr w:type="gramStart"/>
            <w:r>
              <w:t>.К</w:t>
            </w:r>
            <w:proofErr w:type="gramEnd"/>
            <w:r>
              <w:t>овалівка</w:t>
            </w:r>
            <w:proofErr w:type="spellEnd"/>
            <w:r>
              <w:t xml:space="preserve">,  </w:t>
            </w:r>
            <w:proofErr w:type="spellStart"/>
            <w:r>
              <w:t>Вінницький</w:t>
            </w:r>
            <w:proofErr w:type="spellEnd"/>
            <w:r w:rsidRPr="008C1DBB">
              <w:t xml:space="preserve"> </w:t>
            </w:r>
            <w:proofErr w:type="spellStart"/>
            <w:r w:rsidRPr="008C1DBB">
              <w:t>р-н</w:t>
            </w:r>
            <w:r>
              <w:t>,</w:t>
            </w:r>
            <w:r w:rsidRPr="008C1DBB">
              <w:t>Вінницька</w:t>
            </w:r>
            <w:proofErr w:type="spellEnd"/>
            <w:r w:rsidRPr="008C1DBB">
              <w:t xml:space="preserve"> обл. </w:t>
            </w:r>
          </w:p>
        </w:tc>
        <w:tc>
          <w:tcPr>
            <w:tcW w:w="1329" w:type="dxa"/>
            <w:tcBorders>
              <w:top w:val="single" w:sz="4" w:space="0" w:color="auto"/>
              <w:left w:val="single" w:sz="4" w:space="0" w:color="auto"/>
              <w:bottom w:val="single" w:sz="4" w:space="0" w:color="auto"/>
              <w:right w:val="single" w:sz="4" w:space="0" w:color="auto"/>
            </w:tcBorders>
            <w:vAlign w:val="center"/>
          </w:tcPr>
          <w:p w:rsidR="00E277FA" w:rsidRPr="004E172E" w:rsidRDefault="00E277FA" w:rsidP="00ED3E56">
            <w:pPr>
              <w:jc w:val="center"/>
              <w:rPr>
                <w:color w:val="000000"/>
                <w:lang w:val="uk-UA"/>
              </w:rPr>
            </w:pPr>
            <w:r>
              <w:rPr>
                <w:color w:val="000000"/>
                <w:lang w:val="uk-UA"/>
              </w:rPr>
              <w:t>5</w:t>
            </w:r>
          </w:p>
        </w:tc>
      </w:tr>
      <w:tr w:rsidR="00E277FA" w:rsidRPr="004E172E" w:rsidTr="00E277FA">
        <w:trPr>
          <w:trHeight w:val="569"/>
        </w:trPr>
        <w:tc>
          <w:tcPr>
            <w:tcW w:w="704" w:type="dxa"/>
            <w:tcBorders>
              <w:top w:val="single" w:sz="4" w:space="0" w:color="auto"/>
              <w:left w:val="single" w:sz="4" w:space="0" w:color="auto"/>
              <w:bottom w:val="single" w:sz="4" w:space="0" w:color="auto"/>
              <w:right w:val="single" w:sz="4" w:space="0" w:color="auto"/>
            </w:tcBorders>
          </w:tcPr>
          <w:p w:rsidR="00E277FA" w:rsidRPr="004E172E" w:rsidRDefault="00E277FA" w:rsidP="00E277FA">
            <w:pPr>
              <w:rPr>
                <w:lang w:val="uk-UA"/>
              </w:rPr>
            </w:pPr>
            <w:r>
              <w:rPr>
                <w:lang w:val="uk-UA"/>
              </w:rPr>
              <w:t>2</w:t>
            </w:r>
          </w:p>
        </w:tc>
        <w:tc>
          <w:tcPr>
            <w:tcW w:w="2937" w:type="dxa"/>
            <w:tcBorders>
              <w:top w:val="single" w:sz="4" w:space="0" w:color="auto"/>
              <w:left w:val="single" w:sz="4" w:space="0" w:color="auto"/>
              <w:bottom w:val="single" w:sz="4" w:space="0" w:color="auto"/>
              <w:right w:val="single" w:sz="4" w:space="0" w:color="auto"/>
            </w:tcBorders>
          </w:tcPr>
          <w:p w:rsidR="00E277FA" w:rsidRPr="004E172E" w:rsidRDefault="00E277FA" w:rsidP="00E277FA">
            <w:pPr>
              <w:rPr>
                <w:lang w:val="uk-UA"/>
              </w:rPr>
            </w:pPr>
            <w:r w:rsidRPr="004E172E">
              <w:rPr>
                <w:lang w:val="uk-UA"/>
              </w:rPr>
              <w:t xml:space="preserve">В. </w:t>
            </w:r>
            <w:proofErr w:type="spellStart"/>
            <w:r w:rsidRPr="004E172E">
              <w:rPr>
                <w:lang w:val="uk-UA"/>
              </w:rPr>
              <w:t>Бушинецький</w:t>
            </w:r>
            <w:proofErr w:type="spellEnd"/>
            <w:r w:rsidRPr="004E172E">
              <w:rPr>
                <w:lang w:val="uk-UA"/>
              </w:rPr>
              <w:t xml:space="preserve"> ФП</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E277FA" w:rsidRPr="004E172E" w:rsidRDefault="00E277FA" w:rsidP="00E277FA">
            <w:pPr>
              <w:rPr>
                <w:lang w:val="uk-UA"/>
              </w:rPr>
            </w:pPr>
            <w:r w:rsidRPr="004E172E">
              <w:rPr>
                <w:lang w:val="uk-UA"/>
              </w:rPr>
              <w:t xml:space="preserve">22845, вул. Суворова, 7, с. В. </w:t>
            </w:r>
            <w:proofErr w:type="spellStart"/>
            <w:r w:rsidRPr="004E172E">
              <w:rPr>
                <w:lang w:val="uk-UA"/>
              </w:rPr>
              <w:t>Бушинка</w:t>
            </w:r>
            <w:proofErr w:type="spellEnd"/>
            <w:r w:rsidRPr="004E172E">
              <w:rPr>
                <w:lang w:val="uk-UA"/>
              </w:rPr>
              <w:t>, Вінницький район, Вінницька обл.</w:t>
            </w:r>
          </w:p>
        </w:tc>
        <w:tc>
          <w:tcPr>
            <w:tcW w:w="1329" w:type="dxa"/>
            <w:tcBorders>
              <w:top w:val="single" w:sz="4" w:space="0" w:color="auto"/>
              <w:left w:val="single" w:sz="4" w:space="0" w:color="auto"/>
              <w:bottom w:val="single" w:sz="4" w:space="0" w:color="auto"/>
              <w:right w:val="single" w:sz="4" w:space="0" w:color="auto"/>
            </w:tcBorders>
            <w:vAlign w:val="center"/>
          </w:tcPr>
          <w:p w:rsidR="00E277FA" w:rsidRPr="004E172E" w:rsidRDefault="00E277FA" w:rsidP="00ED3E56">
            <w:pPr>
              <w:jc w:val="center"/>
              <w:rPr>
                <w:color w:val="000000"/>
                <w:lang w:val="uk-UA"/>
              </w:rPr>
            </w:pPr>
            <w:r>
              <w:rPr>
                <w:color w:val="000000"/>
                <w:lang w:val="uk-UA"/>
              </w:rPr>
              <w:t>2</w:t>
            </w:r>
          </w:p>
        </w:tc>
      </w:tr>
      <w:tr w:rsidR="00E277FA" w:rsidRPr="008C1DBB" w:rsidTr="00E277FA">
        <w:trPr>
          <w:trHeight w:val="435"/>
        </w:trPr>
        <w:tc>
          <w:tcPr>
            <w:tcW w:w="704" w:type="dxa"/>
            <w:tcBorders>
              <w:top w:val="single" w:sz="4" w:space="0" w:color="auto"/>
              <w:left w:val="single" w:sz="4" w:space="0" w:color="auto"/>
              <w:bottom w:val="single" w:sz="4" w:space="0" w:color="auto"/>
              <w:right w:val="single" w:sz="4" w:space="0" w:color="auto"/>
            </w:tcBorders>
          </w:tcPr>
          <w:p w:rsidR="00E277FA" w:rsidRPr="00E277FA" w:rsidRDefault="00E277FA" w:rsidP="00E277FA">
            <w:pPr>
              <w:rPr>
                <w:lang w:val="uk-UA"/>
              </w:rPr>
            </w:pPr>
            <w:r>
              <w:rPr>
                <w:lang w:val="uk-UA"/>
              </w:rPr>
              <w:t>3</w:t>
            </w:r>
          </w:p>
        </w:tc>
        <w:tc>
          <w:tcPr>
            <w:tcW w:w="2937" w:type="dxa"/>
            <w:tcBorders>
              <w:top w:val="single" w:sz="4" w:space="0" w:color="auto"/>
              <w:left w:val="single" w:sz="4" w:space="0" w:color="auto"/>
              <w:bottom w:val="single" w:sz="4" w:space="0" w:color="auto"/>
              <w:right w:val="single" w:sz="4" w:space="0" w:color="auto"/>
            </w:tcBorders>
          </w:tcPr>
          <w:p w:rsidR="00E277FA" w:rsidRDefault="00E277FA" w:rsidP="00E277FA">
            <w:proofErr w:type="spellStart"/>
            <w:r>
              <w:t>Никифорівецький</w:t>
            </w:r>
            <w:proofErr w:type="spellEnd"/>
            <w:r>
              <w:t xml:space="preserve"> ФП</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E277FA" w:rsidRDefault="00E277FA" w:rsidP="00E277FA">
            <w:pPr>
              <w:rPr>
                <w:color w:val="000000"/>
              </w:rPr>
            </w:pPr>
            <w:r>
              <w:rPr>
                <w:color w:val="000000"/>
              </w:rPr>
              <w:t xml:space="preserve">22821, </w:t>
            </w:r>
            <w:proofErr w:type="spellStart"/>
            <w:r>
              <w:rPr>
                <w:color w:val="000000"/>
              </w:rPr>
              <w:t>вул</w:t>
            </w:r>
            <w:proofErr w:type="spellEnd"/>
            <w:r>
              <w:rPr>
                <w:color w:val="000000"/>
              </w:rPr>
              <w:t xml:space="preserve">. </w:t>
            </w:r>
            <w:proofErr w:type="spellStart"/>
            <w:r>
              <w:rPr>
                <w:color w:val="000000"/>
              </w:rPr>
              <w:t>Садова</w:t>
            </w:r>
            <w:proofErr w:type="spellEnd"/>
            <w:r>
              <w:rPr>
                <w:color w:val="000000"/>
              </w:rPr>
              <w:t xml:space="preserve">, 26, </w:t>
            </w:r>
            <w:proofErr w:type="gramStart"/>
            <w:r>
              <w:rPr>
                <w:color w:val="000000"/>
              </w:rPr>
              <w:t>с</w:t>
            </w:r>
            <w:proofErr w:type="gramEnd"/>
            <w:r>
              <w:rPr>
                <w:color w:val="000000"/>
              </w:rPr>
              <w:t xml:space="preserve">. </w:t>
            </w:r>
            <w:proofErr w:type="spellStart"/>
            <w:r>
              <w:rPr>
                <w:color w:val="000000"/>
              </w:rPr>
              <w:t>Никифорівці</w:t>
            </w:r>
            <w:proofErr w:type="spellEnd"/>
            <w:r>
              <w:rPr>
                <w:color w:val="000000"/>
              </w:rPr>
              <w:t xml:space="preserve">,  </w:t>
            </w:r>
            <w:proofErr w:type="spellStart"/>
            <w:r>
              <w:rPr>
                <w:color w:val="000000"/>
              </w:rPr>
              <w:t>Вінницький</w:t>
            </w:r>
            <w:proofErr w:type="spellEnd"/>
            <w:r>
              <w:rPr>
                <w:color w:val="000000"/>
              </w:rPr>
              <w:t xml:space="preserve"> р-н, </w:t>
            </w:r>
            <w:proofErr w:type="spellStart"/>
            <w:r w:rsidRPr="008C1DBB">
              <w:rPr>
                <w:color w:val="000000"/>
              </w:rPr>
              <w:t>Вінницька</w:t>
            </w:r>
            <w:proofErr w:type="spellEnd"/>
            <w:r w:rsidRPr="008C1DBB">
              <w:rPr>
                <w:color w:val="000000"/>
              </w:rPr>
              <w:t xml:space="preserve"> обл</w:t>
            </w:r>
            <w:r>
              <w:rPr>
                <w:color w:val="000000"/>
              </w:rPr>
              <w:t>.</w:t>
            </w:r>
          </w:p>
        </w:tc>
        <w:tc>
          <w:tcPr>
            <w:tcW w:w="1329" w:type="dxa"/>
            <w:tcBorders>
              <w:top w:val="single" w:sz="4" w:space="0" w:color="auto"/>
              <w:left w:val="single" w:sz="4" w:space="0" w:color="auto"/>
              <w:bottom w:val="single" w:sz="4" w:space="0" w:color="auto"/>
              <w:right w:val="single" w:sz="4" w:space="0" w:color="auto"/>
            </w:tcBorders>
            <w:vAlign w:val="center"/>
          </w:tcPr>
          <w:p w:rsidR="00E277FA" w:rsidRPr="008717FB" w:rsidRDefault="00E277FA" w:rsidP="00ED3E56">
            <w:pPr>
              <w:jc w:val="center"/>
              <w:rPr>
                <w:lang w:val="uk-UA"/>
              </w:rPr>
            </w:pPr>
            <w:r>
              <w:rPr>
                <w:lang w:val="uk-UA"/>
              </w:rPr>
              <w:t>2</w:t>
            </w:r>
          </w:p>
        </w:tc>
      </w:tr>
      <w:tr w:rsidR="00E277FA" w:rsidRPr="008C1DBB" w:rsidTr="00E23ED9">
        <w:tc>
          <w:tcPr>
            <w:tcW w:w="10173" w:type="dxa"/>
            <w:gridSpan w:val="5"/>
            <w:tcBorders>
              <w:top w:val="single" w:sz="4" w:space="0" w:color="auto"/>
              <w:left w:val="single" w:sz="4" w:space="0" w:color="auto"/>
              <w:bottom w:val="single" w:sz="4" w:space="0" w:color="auto"/>
              <w:right w:val="single" w:sz="4" w:space="0" w:color="auto"/>
            </w:tcBorders>
          </w:tcPr>
          <w:p w:rsidR="00E277FA" w:rsidRPr="008C1DBB" w:rsidRDefault="00E277FA" w:rsidP="00ED3E56">
            <w:pPr>
              <w:jc w:val="center"/>
            </w:pPr>
            <w:proofErr w:type="spellStart"/>
            <w:r w:rsidRPr="00CA14DA">
              <w:rPr>
                <w:b/>
              </w:rPr>
              <w:t>Паливні</w:t>
            </w:r>
            <w:proofErr w:type="spellEnd"/>
            <w:r>
              <w:rPr>
                <w:b/>
                <w:lang w:val="uk-UA"/>
              </w:rPr>
              <w:t xml:space="preserve"> </w:t>
            </w:r>
            <w:proofErr w:type="spellStart"/>
            <w:r w:rsidRPr="00CA14DA">
              <w:rPr>
                <w:b/>
              </w:rPr>
              <w:t>брикети</w:t>
            </w:r>
            <w:proofErr w:type="spellEnd"/>
            <w:r w:rsidRPr="00CA14DA">
              <w:rPr>
                <w:b/>
              </w:rPr>
              <w:t xml:space="preserve"> </w:t>
            </w:r>
            <w:proofErr w:type="spellStart"/>
            <w:r w:rsidRPr="00CA14DA">
              <w:rPr>
                <w:b/>
              </w:rPr>
              <w:t>з</w:t>
            </w:r>
            <w:proofErr w:type="spellEnd"/>
            <w:r w:rsidRPr="00CA14DA">
              <w:rPr>
                <w:b/>
              </w:rPr>
              <w:t xml:space="preserve"> </w:t>
            </w:r>
            <w:proofErr w:type="spellStart"/>
            <w:r w:rsidRPr="00CA14DA">
              <w:rPr>
                <w:b/>
              </w:rPr>
              <w:t>деревинитвердихпорід</w:t>
            </w:r>
            <w:proofErr w:type="spellEnd"/>
          </w:p>
        </w:tc>
      </w:tr>
      <w:tr w:rsidR="00E277FA" w:rsidRPr="008C1DBB" w:rsidTr="00E277FA">
        <w:tc>
          <w:tcPr>
            <w:tcW w:w="704" w:type="dxa"/>
            <w:tcBorders>
              <w:top w:val="single" w:sz="4" w:space="0" w:color="auto"/>
              <w:left w:val="single" w:sz="4" w:space="0" w:color="auto"/>
              <w:bottom w:val="single" w:sz="4" w:space="0" w:color="auto"/>
              <w:right w:val="single" w:sz="4" w:space="0" w:color="auto"/>
            </w:tcBorders>
          </w:tcPr>
          <w:p w:rsidR="00E277FA" w:rsidRPr="008C1DBB" w:rsidRDefault="00E277FA" w:rsidP="00E277FA">
            <w:r>
              <w:t>1</w:t>
            </w:r>
          </w:p>
        </w:tc>
        <w:tc>
          <w:tcPr>
            <w:tcW w:w="2937" w:type="dxa"/>
            <w:tcBorders>
              <w:top w:val="single" w:sz="4" w:space="0" w:color="auto"/>
              <w:left w:val="single" w:sz="4" w:space="0" w:color="auto"/>
              <w:bottom w:val="single" w:sz="4" w:space="0" w:color="auto"/>
              <w:right w:val="single" w:sz="4" w:space="0" w:color="auto"/>
            </w:tcBorders>
            <w:vAlign w:val="center"/>
          </w:tcPr>
          <w:p w:rsidR="00E277FA" w:rsidRPr="008C1DBB" w:rsidRDefault="00E277FA" w:rsidP="00E277FA">
            <w:proofErr w:type="spellStart"/>
            <w:r>
              <w:t>Байраківський</w:t>
            </w:r>
            <w:proofErr w:type="spellEnd"/>
            <w:r>
              <w:t xml:space="preserve"> ФП</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E277FA" w:rsidRPr="008C1DBB" w:rsidRDefault="00E277FA" w:rsidP="00E277FA">
            <w:pPr>
              <w:overflowPunct w:val="0"/>
              <w:adjustRightInd w:val="0"/>
              <w:textAlignment w:val="baseline"/>
            </w:pPr>
            <w:r>
              <w:rPr>
                <w:color w:val="000000"/>
              </w:rPr>
              <w:t xml:space="preserve">22814, </w:t>
            </w:r>
            <w:proofErr w:type="spellStart"/>
            <w:r>
              <w:rPr>
                <w:color w:val="000000"/>
              </w:rPr>
              <w:t>вул</w:t>
            </w:r>
            <w:proofErr w:type="spellEnd"/>
            <w:r>
              <w:rPr>
                <w:color w:val="000000"/>
              </w:rPr>
              <w:t xml:space="preserve">. Максима </w:t>
            </w:r>
            <w:proofErr w:type="spellStart"/>
            <w:r>
              <w:rPr>
                <w:color w:val="000000"/>
              </w:rPr>
              <w:t>Шимки</w:t>
            </w:r>
            <w:proofErr w:type="spellEnd"/>
            <w:r>
              <w:rPr>
                <w:color w:val="000000"/>
              </w:rPr>
              <w:t xml:space="preserve">, 25, с. </w:t>
            </w:r>
            <w:proofErr w:type="spellStart"/>
            <w:r>
              <w:rPr>
                <w:color w:val="000000"/>
              </w:rPr>
              <w:t>Байраківка</w:t>
            </w:r>
            <w:proofErr w:type="spellEnd"/>
            <w:r>
              <w:rPr>
                <w:color w:val="000000"/>
              </w:rPr>
              <w:t xml:space="preserve">,  </w:t>
            </w:r>
            <w:proofErr w:type="spellStart"/>
            <w:r>
              <w:rPr>
                <w:color w:val="000000"/>
              </w:rPr>
              <w:t>Вінницький</w:t>
            </w:r>
            <w:proofErr w:type="spellEnd"/>
            <w:r>
              <w:rPr>
                <w:color w:val="000000"/>
              </w:rPr>
              <w:t xml:space="preserve"> р-н, </w:t>
            </w:r>
            <w:proofErr w:type="spellStart"/>
            <w:r w:rsidRPr="008C1DBB">
              <w:rPr>
                <w:color w:val="000000"/>
              </w:rPr>
              <w:t>Вінницька</w:t>
            </w:r>
            <w:proofErr w:type="spellEnd"/>
            <w:r w:rsidRPr="008C1DBB">
              <w:rPr>
                <w:color w:val="000000"/>
              </w:rPr>
              <w:t xml:space="preserve"> обл</w:t>
            </w:r>
            <w:r>
              <w:rPr>
                <w:color w:val="000000"/>
              </w:rPr>
              <w:t>.</w:t>
            </w:r>
          </w:p>
        </w:tc>
        <w:tc>
          <w:tcPr>
            <w:tcW w:w="1329" w:type="dxa"/>
            <w:tcBorders>
              <w:top w:val="single" w:sz="4" w:space="0" w:color="auto"/>
              <w:left w:val="single" w:sz="4" w:space="0" w:color="auto"/>
              <w:bottom w:val="single" w:sz="4" w:space="0" w:color="auto"/>
              <w:right w:val="single" w:sz="4" w:space="0" w:color="auto"/>
            </w:tcBorders>
            <w:vAlign w:val="center"/>
          </w:tcPr>
          <w:p w:rsidR="00E277FA" w:rsidRPr="008C1DBB" w:rsidRDefault="00E277FA" w:rsidP="00ED3E56">
            <w:pPr>
              <w:jc w:val="center"/>
            </w:pPr>
          </w:p>
          <w:p w:rsidR="00E277FA" w:rsidRPr="00FF4EFC" w:rsidRDefault="00E277FA" w:rsidP="00ED3E56">
            <w:pPr>
              <w:overflowPunct w:val="0"/>
              <w:adjustRightInd w:val="0"/>
              <w:jc w:val="center"/>
              <w:textAlignment w:val="baseline"/>
              <w:rPr>
                <w:lang w:val="uk-UA"/>
              </w:rPr>
            </w:pPr>
            <w:r>
              <w:t>3</w:t>
            </w:r>
          </w:p>
        </w:tc>
      </w:tr>
      <w:tr w:rsidR="00E277FA" w:rsidRPr="008C1DBB" w:rsidTr="00E277FA">
        <w:tc>
          <w:tcPr>
            <w:tcW w:w="704" w:type="dxa"/>
            <w:tcBorders>
              <w:top w:val="single" w:sz="4" w:space="0" w:color="auto"/>
              <w:left w:val="single" w:sz="4" w:space="0" w:color="auto"/>
              <w:bottom w:val="single" w:sz="4" w:space="0" w:color="auto"/>
              <w:right w:val="single" w:sz="4" w:space="0" w:color="auto"/>
            </w:tcBorders>
          </w:tcPr>
          <w:p w:rsidR="00E277FA" w:rsidRPr="008C1DBB" w:rsidRDefault="00E277FA" w:rsidP="00E277FA">
            <w:r w:rsidRPr="008C1DBB">
              <w:t>2</w:t>
            </w:r>
          </w:p>
        </w:tc>
        <w:tc>
          <w:tcPr>
            <w:tcW w:w="2937" w:type="dxa"/>
            <w:tcBorders>
              <w:top w:val="single" w:sz="4" w:space="0" w:color="auto"/>
              <w:left w:val="single" w:sz="4" w:space="0" w:color="auto"/>
              <w:bottom w:val="single" w:sz="4" w:space="0" w:color="auto"/>
              <w:right w:val="single" w:sz="4" w:space="0" w:color="auto"/>
            </w:tcBorders>
          </w:tcPr>
          <w:p w:rsidR="00E277FA" w:rsidRPr="008C1DBB" w:rsidRDefault="00E277FA" w:rsidP="00E277FA">
            <w:r>
              <w:t xml:space="preserve">В. </w:t>
            </w:r>
            <w:proofErr w:type="spellStart"/>
            <w:r>
              <w:t>Бушинецький</w:t>
            </w:r>
            <w:proofErr w:type="spellEnd"/>
            <w:r>
              <w:t xml:space="preserve"> ФП</w:t>
            </w:r>
          </w:p>
        </w:tc>
        <w:tc>
          <w:tcPr>
            <w:tcW w:w="5203" w:type="dxa"/>
            <w:gridSpan w:val="2"/>
            <w:tcBorders>
              <w:top w:val="single" w:sz="4" w:space="0" w:color="auto"/>
              <w:left w:val="single" w:sz="4" w:space="0" w:color="auto"/>
              <w:bottom w:val="single" w:sz="4" w:space="0" w:color="auto"/>
              <w:right w:val="single" w:sz="4" w:space="0" w:color="auto"/>
            </w:tcBorders>
          </w:tcPr>
          <w:p w:rsidR="00E277FA" w:rsidRPr="008C1DBB" w:rsidRDefault="00E277FA" w:rsidP="00E277FA">
            <w:r>
              <w:rPr>
                <w:color w:val="000000"/>
              </w:rPr>
              <w:t xml:space="preserve">22845, </w:t>
            </w:r>
            <w:proofErr w:type="spellStart"/>
            <w:r>
              <w:rPr>
                <w:color w:val="000000"/>
              </w:rPr>
              <w:t>вул</w:t>
            </w:r>
            <w:proofErr w:type="spellEnd"/>
            <w:r>
              <w:rPr>
                <w:color w:val="000000"/>
              </w:rPr>
              <w:t xml:space="preserve">. Суворова, 7, с. В. </w:t>
            </w:r>
            <w:proofErr w:type="spellStart"/>
            <w:r>
              <w:rPr>
                <w:color w:val="000000"/>
              </w:rPr>
              <w:t>Бушинка</w:t>
            </w:r>
            <w:proofErr w:type="spellEnd"/>
            <w:r>
              <w:rPr>
                <w:color w:val="000000"/>
              </w:rPr>
              <w:t xml:space="preserve">,  </w:t>
            </w:r>
            <w:proofErr w:type="spellStart"/>
            <w:r>
              <w:rPr>
                <w:color w:val="000000"/>
              </w:rPr>
              <w:t>Вінницький</w:t>
            </w:r>
            <w:proofErr w:type="spellEnd"/>
            <w:r>
              <w:rPr>
                <w:color w:val="000000"/>
              </w:rPr>
              <w:t xml:space="preserve"> р-н, </w:t>
            </w:r>
            <w:proofErr w:type="spellStart"/>
            <w:r w:rsidRPr="008C1DBB">
              <w:rPr>
                <w:color w:val="000000"/>
              </w:rPr>
              <w:t>Вінницька</w:t>
            </w:r>
            <w:proofErr w:type="spellEnd"/>
            <w:r w:rsidRPr="008C1DBB">
              <w:rPr>
                <w:color w:val="000000"/>
              </w:rPr>
              <w:t xml:space="preserve"> обл</w:t>
            </w:r>
            <w:r>
              <w:rPr>
                <w:color w:val="000000"/>
              </w:rPr>
              <w:t>.</w:t>
            </w:r>
          </w:p>
        </w:tc>
        <w:tc>
          <w:tcPr>
            <w:tcW w:w="1329" w:type="dxa"/>
            <w:tcBorders>
              <w:top w:val="single" w:sz="4" w:space="0" w:color="auto"/>
              <w:left w:val="single" w:sz="4" w:space="0" w:color="auto"/>
              <w:bottom w:val="single" w:sz="4" w:space="0" w:color="auto"/>
              <w:right w:val="single" w:sz="4" w:space="0" w:color="auto"/>
            </w:tcBorders>
          </w:tcPr>
          <w:p w:rsidR="00E277FA" w:rsidRPr="008C1DBB" w:rsidRDefault="00E277FA" w:rsidP="00ED3E56">
            <w:pPr>
              <w:jc w:val="center"/>
            </w:pPr>
          </w:p>
          <w:p w:rsidR="00E277FA" w:rsidRPr="008C1DBB" w:rsidRDefault="00E277FA" w:rsidP="00ED3E56">
            <w:pPr>
              <w:jc w:val="center"/>
            </w:pPr>
            <w:r>
              <w:t>3</w:t>
            </w:r>
          </w:p>
        </w:tc>
      </w:tr>
      <w:tr w:rsidR="00E277FA" w:rsidRPr="008C1DBB" w:rsidTr="00E277FA">
        <w:tc>
          <w:tcPr>
            <w:tcW w:w="704" w:type="dxa"/>
            <w:tcBorders>
              <w:top w:val="single" w:sz="4" w:space="0" w:color="auto"/>
              <w:left w:val="single" w:sz="4" w:space="0" w:color="auto"/>
              <w:bottom w:val="single" w:sz="4" w:space="0" w:color="auto"/>
              <w:right w:val="single" w:sz="4" w:space="0" w:color="auto"/>
            </w:tcBorders>
          </w:tcPr>
          <w:p w:rsidR="00E277FA" w:rsidRPr="008C1DBB" w:rsidRDefault="00E277FA" w:rsidP="00E277FA">
            <w:r>
              <w:t>3</w:t>
            </w:r>
          </w:p>
        </w:tc>
        <w:tc>
          <w:tcPr>
            <w:tcW w:w="2937" w:type="dxa"/>
            <w:tcBorders>
              <w:top w:val="single" w:sz="4" w:space="0" w:color="auto"/>
              <w:left w:val="single" w:sz="4" w:space="0" w:color="auto"/>
              <w:bottom w:val="single" w:sz="4" w:space="0" w:color="auto"/>
              <w:right w:val="single" w:sz="4" w:space="0" w:color="auto"/>
            </w:tcBorders>
          </w:tcPr>
          <w:p w:rsidR="00E277FA" w:rsidRPr="008C1DBB" w:rsidRDefault="00E277FA" w:rsidP="00E277FA">
            <w:proofErr w:type="spellStart"/>
            <w:r>
              <w:t>Муховецький</w:t>
            </w:r>
            <w:proofErr w:type="spellEnd"/>
            <w:r>
              <w:t xml:space="preserve"> ФП</w:t>
            </w:r>
          </w:p>
        </w:tc>
        <w:tc>
          <w:tcPr>
            <w:tcW w:w="5203" w:type="dxa"/>
            <w:gridSpan w:val="2"/>
            <w:tcBorders>
              <w:top w:val="single" w:sz="4" w:space="0" w:color="auto"/>
              <w:left w:val="single" w:sz="4" w:space="0" w:color="auto"/>
              <w:bottom w:val="single" w:sz="4" w:space="0" w:color="auto"/>
              <w:right w:val="single" w:sz="4" w:space="0" w:color="auto"/>
            </w:tcBorders>
          </w:tcPr>
          <w:p w:rsidR="00E277FA" w:rsidRPr="008C1DBB" w:rsidRDefault="00E277FA" w:rsidP="00E277FA">
            <w:r>
              <w:rPr>
                <w:color w:val="000000"/>
              </w:rPr>
              <w:t xml:space="preserve">22840, </w:t>
            </w:r>
            <w:proofErr w:type="spellStart"/>
            <w:r>
              <w:rPr>
                <w:color w:val="000000"/>
              </w:rPr>
              <w:t>вул</w:t>
            </w:r>
            <w:proofErr w:type="spellEnd"/>
            <w:r>
              <w:rPr>
                <w:color w:val="000000"/>
              </w:rPr>
              <w:t xml:space="preserve">. </w:t>
            </w:r>
            <w:proofErr w:type="spellStart"/>
            <w:r>
              <w:rPr>
                <w:color w:val="000000"/>
              </w:rPr>
              <w:t>Шевченка</w:t>
            </w:r>
            <w:proofErr w:type="spellEnd"/>
            <w:r>
              <w:rPr>
                <w:color w:val="000000"/>
              </w:rPr>
              <w:t xml:space="preserve">, 30, с. </w:t>
            </w:r>
            <w:proofErr w:type="spellStart"/>
            <w:r>
              <w:rPr>
                <w:color w:val="000000"/>
              </w:rPr>
              <w:t>Мухівці</w:t>
            </w:r>
            <w:proofErr w:type="spellEnd"/>
            <w:r>
              <w:rPr>
                <w:color w:val="000000"/>
              </w:rPr>
              <w:t xml:space="preserve">,  </w:t>
            </w:r>
            <w:proofErr w:type="spellStart"/>
            <w:r>
              <w:rPr>
                <w:color w:val="000000"/>
              </w:rPr>
              <w:t>Вінницький</w:t>
            </w:r>
            <w:proofErr w:type="spellEnd"/>
            <w:r>
              <w:rPr>
                <w:color w:val="000000"/>
              </w:rPr>
              <w:t xml:space="preserve"> р-н, </w:t>
            </w:r>
            <w:proofErr w:type="spellStart"/>
            <w:r w:rsidRPr="008C1DBB">
              <w:rPr>
                <w:color w:val="000000"/>
              </w:rPr>
              <w:t>Вінницька</w:t>
            </w:r>
            <w:proofErr w:type="spellEnd"/>
            <w:r w:rsidRPr="008C1DBB">
              <w:rPr>
                <w:color w:val="000000"/>
              </w:rPr>
              <w:t xml:space="preserve"> обл</w:t>
            </w:r>
            <w:r>
              <w:rPr>
                <w:color w:val="000000"/>
              </w:rPr>
              <w:t>.</w:t>
            </w:r>
          </w:p>
        </w:tc>
        <w:tc>
          <w:tcPr>
            <w:tcW w:w="1329" w:type="dxa"/>
            <w:tcBorders>
              <w:top w:val="single" w:sz="4" w:space="0" w:color="auto"/>
              <w:left w:val="single" w:sz="4" w:space="0" w:color="auto"/>
              <w:bottom w:val="single" w:sz="4" w:space="0" w:color="auto"/>
              <w:right w:val="single" w:sz="4" w:space="0" w:color="auto"/>
            </w:tcBorders>
          </w:tcPr>
          <w:p w:rsidR="00E277FA" w:rsidRPr="008717FB" w:rsidRDefault="00E277FA" w:rsidP="00ED3E56">
            <w:pPr>
              <w:jc w:val="center"/>
              <w:rPr>
                <w:lang w:val="uk-UA"/>
              </w:rPr>
            </w:pPr>
            <w:r>
              <w:rPr>
                <w:lang w:val="uk-UA"/>
              </w:rPr>
              <w:t>3</w:t>
            </w:r>
          </w:p>
          <w:p w:rsidR="00E277FA" w:rsidRPr="008C1DBB" w:rsidRDefault="00E277FA" w:rsidP="00ED3E56">
            <w:pPr>
              <w:jc w:val="center"/>
            </w:pPr>
          </w:p>
        </w:tc>
      </w:tr>
      <w:tr w:rsidR="00E277FA" w:rsidRPr="008C1DBB" w:rsidTr="00E277FA">
        <w:tc>
          <w:tcPr>
            <w:tcW w:w="704" w:type="dxa"/>
            <w:tcBorders>
              <w:top w:val="single" w:sz="4" w:space="0" w:color="auto"/>
              <w:left w:val="single" w:sz="4" w:space="0" w:color="auto"/>
              <w:bottom w:val="single" w:sz="4" w:space="0" w:color="auto"/>
              <w:right w:val="single" w:sz="4" w:space="0" w:color="auto"/>
            </w:tcBorders>
          </w:tcPr>
          <w:p w:rsidR="00E277FA" w:rsidRPr="00ED3E56" w:rsidRDefault="00ED3E56" w:rsidP="00E277FA">
            <w:pPr>
              <w:rPr>
                <w:lang w:val="uk-UA"/>
              </w:rPr>
            </w:pPr>
            <w:r>
              <w:rPr>
                <w:lang w:val="uk-UA"/>
              </w:rPr>
              <w:t>4</w:t>
            </w:r>
          </w:p>
        </w:tc>
        <w:tc>
          <w:tcPr>
            <w:tcW w:w="2937" w:type="dxa"/>
            <w:tcBorders>
              <w:top w:val="single" w:sz="4" w:space="0" w:color="auto"/>
              <w:left w:val="single" w:sz="4" w:space="0" w:color="auto"/>
              <w:bottom w:val="single" w:sz="4" w:space="0" w:color="auto"/>
              <w:right w:val="single" w:sz="4" w:space="0" w:color="auto"/>
            </w:tcBorders>
          </w:tcPr>
          <w:p w:rsidR="00E277FA" w:rsidRPr="00E277FA" w:rsidRDefault="00FC0D6D" w:rsidP="00E277FA">
            <w:pPr>
              <w:rPr>
                <w:lang w:val="uk-UA"/>
              </w:rPr>
            </w:pPr>
            <w:proofErr w:type="spellStart"/>
            <w:r>
              <w:rPr>
                <w:lang w:val="uk-UA"/>
              </w:rPr>
              <w:t>Сподахівський</w:t>
            </w:r>
            <w:proofErr w:type="spellEnd"/>
            <w:r>
              <w:rPr>
                <w:lang w:val="uk-UA"/>
              </w:rPr>
              <w:t xml:space="preserve"> </w:t>
            </w:r>
            <w:r w:rsidR="00E277FA">
              <w:rPr>
                <w:lang w:val="uk-UA"/>
              </w:rPr>
              <w:t xml:space="preserve"> ФП </w:t>
            </w:r>
          </w:p>
        </w:tc>
        <w:tc>
          <w:tcPr>
            <w:tcW w:w="5203" w:type="dxa"/>
            <w:gridSpan w:val="2"/>
            <w:tcBorders>
              <w:top w:val="single" w:sz="4" w:space="0" w:color="auto"/>
              <w:left w:val="single" w:sz="4" w:space="0" w:color="auto"/>
              <w:bottom w:val="single" w:sz="4" w:space="0" w:color="auto"/>
              <w:right w:val="single" w:sz="4" w:space="0" w:color="auto"/>
            </w:tcBorders>
          </w:tcPr>
          <w:p w:rsidR="00E277FA" w:rsidRPr="008C1DBB" w:rsidRDefault="00FC0D6D" w:rsidP="00E277FA">
            <w:r>
              <w:rPr>
                <w:color w:val="000000"/>
              </w:rPr>
              <w:t>228</w:t>
            </w:r>
            <w:r>
              <w:rPr>
                <w:color w:val="000000"/>
                <w:lang w:val="uk-UA"/>
              </w:rPr>
              <w:t>35</w:t>
            </w:r>
            <w:r>
              <w:rPr>
                <w:color w:val="000000"/>
              </w:rPr>
              <w:t xml:space="preserve">, </w:t>
            </w:r>
            <w:proofErr w:type="spellStart"/>
            <w:r>
              <w:rPr>
                <w:color w:val="000000"/>
              </w:rPr>
              <w:t>вул</w:t>
            </w:r>
            <w:proofErr w:type="spellEnd"/>
            <w:r>
              <w:rPr>
                <w:color w:val="000000"/>
              </w:rPr>
              <w:t xml:space="preserve">. </w:t>
            </w:r>
            <w:r>
              <w:rPr>
                <w:color w:val="000000"/>
                <w:lang w:val="uk-UA"/>
              </w:rPr>
              <w:t xml:space="preserve">Центральна,53 </w:t>
            </w:r>
            <w:r>
              <w:rPr>
                <w:color w:val="000000"/>
              </w:rPr>
              <w:t xml:space="preserve"> с. </w:t>
            </w:r>
            <w:proofErr w:type="spellStart"/>
            <w:r>
              <w:rPr>
                <w:color w:val="000000"/>
                <w:lang w:val="uk-UA"/>
              </w:rPr>
              <w:t>Сподахи</w:t>
            </w:r>
            <w:proofErr w:type="spellEnd"/>
            <w:r>
              <w:rPr>
                <w:color w:val="000000"/>
                <w:lang w:val="uk-UA"/>
              </w:rPr>
              <w:t xml:space="preserve"> </w:t>
            </w:r>
            <w:r>
              <w:rPr>
                <w:color w:val="000000"/>
              </w:rPr>
              <w:t xml:space="preserve">,  </w:t>
            </w:r>
            <w:proofErr w:type="spellStart"/>
            <w:r>
              <w:rPr>
                <w:color w:val="000000"/>
              </w:rPr>
              <w:t>Вінницький</w:t>
            </w:r>
            <w:proofErr w:type="spellEnd"/>
            <w:r>
              <w:rPr>
                <w:color w:val="000000"/>
              </w:rPr>
              <w:t xml:space="preserve"> р-н, </w:t>
            </w:r>
            <w:proofErr w:type="spellStart"/>
            <w:r w:rsidRPr="008C1DBB">
              <w:rPr>
                <w:color w:val="000000"/>
              </w:rPr>
              <w:t>Вінницька</w:t>
            </w:r>
            <w:proofErr w:type="spellEnd"/>
            <w:r w:rsidRPr="008C1DBB">
              <w:rPr>
                <w:color w:val="000000"/>
              </w:rPr>
              <w:t xml:space="preserve"> обл</w:t>
            </w:r>
            <w:r>
              <w:rPr>
                <w:color w:val="000000"/>
              </w:rPr>
              <w:t>.</w:t>
            </w:r>
          </w:p>
        </w:tc>
        <w:tc>
          <w:tcPr>
            <w:tcW w:w="1329" w:type="dxa"/>
            <w:tcBorders>
              <w:top w:val="single" w:sz="4" w:space="0" w:color="auto"/>
              <w:left w:val="single" w:sz="4" w:space="0" w:color="auto"/>
              <w:bottom w:val="single" w:sz="4" w:space="0" w:color="auto"/>
              <w:right w:val="single" w:sz="4" w:space="0" w:color="auto"/>
            </w:tcBorders>
          </w:tcPr>
          <w:p w:rsidR="00E277FA" w:rsidRPr="00E277FA" w:rsidRDefault="00E277FA" w:rsidP="00ED3E56">
            <w:pPr>
              <w:jc w:val="center"/>
              <w:rPr>
                <w:lang w:val="uk-UA"/>
              </w:rPr>
            </w:pPr>
            <w:r>
              <w:rPr>
                <w:lang w:val="uk-UA"/>
              </w:rPr>
              <w:t>1</w:t>
            </w:r>
          </w:p>
        </w:tc>
      </w:tr>
      <w:tr w:rsidR="00E277FA" w:rsidRPr="008C1DBB" w:rsidTr="00E277FA">
        <w:tc>
          <w:tcPr>
            <w:tcW w:w="704" w:type="dxa"/>
            <w:tcBorders>
              <w:top w:val="single" w:sz="4" w:space="0" w:color="auto"/>
              <w:left w:val="single" w:sz="4" w:space="0" w:color="auto"/>
              <w:bottom w:val="single" w:sz="4" w:space="0" w:color="auto"/>
              <w:right w:val="single" w:sz="4" w:space="0" w:color="auto"/>
            </w:tcBorders>
          </w:tcPr>
          <w:p w:rsidR="00E277FA" w:rsidRPr="008C1DBB" w:rsidRDefault="00E277FA" w:rsidP="00E277FA">
            <w:r>
              <w:lastRenderedPageBreak/>
              <w:t>5</w:t>
            </w:r>
          </w:p>
        </w:tc>
        <w:tc>
          <w:tcPr>
            <w:tcW w:w="2937" w:type="dxa"/>
            <w:tcBorders>
              <w:top w:val="single" w:sz="4" w:space="0" w:color="auto"/>
              <w:left w:val="single" w:sz="4" w:space="0" w:color="auto"/>
              <w:bottom w:val="single" w:sz="4" w:space="0" w:color="auto"/>
              <w:right w:val="single" w:sz="4" w:space="0" w:color="auto"/>
            </w:tcBorders>
          </w:tcPr>
          <w:p w:rsidR="00E277FA" w:rsidRPr="00E277FA" w:rsidRDefault="00E277FA" w:rsidP="00E277FA">
            <w:pPr>
              <w:rPr>
                <w:lang w:val="uk-UA"/>
              </w:rPr>
            </w:pPr>
            <w:proofErr w:type="spellStart"/>
            <w:r>
              <w:t>Сокілецьк</w:t>
            </w:r>
            <w:r>
              <w:rPr>
                <w:lang w:val="uk-UA"/>
              </w:rPr>
              <w:t>ий</w:t>
            </w:r>
            <w:proofErr w:type="spellEnd"/>
            <w:r>
              <w:rPr>
                <w:lang w:val="uk-UA"/>
              </w:rPr>
              <w:t xml:space="preserve"> ФП</w:t>
            </w:r>
          </w:p>
        </w:tc>
        <w:tc>
          <w:tcPr>
            <w:tcW w:w="5203" w:type="dxa"/>
            <w:gridSpan w:val="2"/>
            <w:tcBorders>
              <w:top w:val="single" w:sz="4" w:space="0" w:color="auto"/>
              <w:left w:val="single" w:sz="4" w:space="0" w:color="auto"/>
              <w:bottom w:val="single" w:sz="4" w:space="0" w:color="auto"/>
              <w:right w:val="single" w:sz="4" w:space="0" w:color="auto"/>
            </w:tcBorders>
          </w:tcPr>
          <w:p w:rsidR="00E277FA" w:rsidRPr="008C1DBB" w:rsidRDefault="00E277FA" w:rsidP="00E277FA">
            <w:r>
              <w:rPr>
                <w:color w:val="000000"/>
              </w:rPr>
              <w:t xml:space="preserve">22821, </w:t>
            </w:r>
            <w:proofErr w:type="spellStart"/>
            <w:r>
              <w:rPr>
                <w:color w:val="000000"/>
              </w:rPr>
              <w:t>вул</w:t>
            </w:r>
            <w:proofErr w:type="spellEnd"/>
            <w:r>
              <w:rPr>
                <w:color w:val="000000"/>
              </w:rPr>
              <w:t xml:space="preserve">. 8 </w:t>
            </w:r>
            <w:proofErr w:type="spellStart"/>
            <w:r>
              <w:rPr>
                <w:color w:val="000000"/>
              </w:rPr>
              <w:t>березня</w:t>
            </w:r>
            <w:proofErr w:type="spellEnd"/>
            <w:r>
              <w:rPr>
                <w:color w:val="000000"/>
              </w:rPr>
              <w:t xml:space="preserve">, 27, с. </w:t>
            </w:r>
            <w:proofErr w:type="spellStart"/>
            <w:r>
              <w:rPr>
                <w:color w:val="000000"/>
              </w:rPr>
              <w:t>Сокілець</w:t>
            </w:r>
            <w:proofErr w:type="spellEnd"/>
            <w:r>
              <w:rPr>
                <w:color w:val="000000"/>
              </w:rPr>
              <w:t xml:space="preserve">,  </w:t>
            </w:r>
            <w:proofErr w:type="spellStart"/>
            <w:r>
              <w:rPr>
                <w:color w:val="000000"/>
              </w:rPr>
              <w:t>Вінницький</w:t>
            </w:r>
            <w:proofErr w:type="spellEnd"/>
            <w:r>
              <w:rPr>
                <w:color w:val="000000"/>
              </w:rPr>
              <w:t xml:space="preserve"> р-н, </w:t>
            </w:r>
            <w:proofErr w:type="spellStart"/>
            <w:r w:rsidRPr="008C1DBB">
              <w:rPr>
                <w:color w:val="000000"/>
              </w:rPr>
              <w:t>Вінницька</w:t>
            </w:r>
            <w:proofErr w:type="spellEnd"/>
            <w:r w:rsidRPr="008C1DBB">
              <w:rPr>
                <w:color w:val="000000"/>
              </w:rPr>
              <w:t xml:space="preserve"> обл</w:t>
            </w:r>
            <w:r>
              <w:rPr>
                <w:color w:val="000000"/>
              </w:rPr>
              <w:t>.</w:t>
            </w:r>
          </w:p>
        </w:tc>
        <w:tc>
          <w:tcPr>
            <w:tcW w:w="1329" w:type="dxa"/>
            <w:tcBorders>
              <w:top w:val="single" w:sz="4" w:space="0" w:color="auto"/>
              <w:left w:val="single" w:sz="4" w:space="0" w:color="auto"/>
              <w:bottom w:val="single" w:sz="4" w:space="0" w:color="auto"/>
              <w:right w:val="single" w:sz="4" w:space="0" w:color="auto"/>
            </w:tcBorders>
          </w:tcPr>
          <w:p w:rsidR="00E277FA" w:rsidRPr="008C1DBB" w:rsidRDefault="00E277FA" w:rsidP="00ED3E56">
            <w:pPr>
              <w:jc w:val="center"/>
            </w:pPr>
          </w:p>
          <w:p w:rsidR="00E277FA" w:rsidRPr="00FF4EFC" w:rsidRDefault="00E277FA" w:rsidP="00ED3E56">
            <w:pPr>
              <w:jc w:val="center"/>
              <w:rPr>
                <w:lang w:val="uk-UA"/>
              </w:rPr>
            </w:pPr>
            <w:r>
              <w:rPr>
                <w:lang w:val="uk-UA"/>
              </w:rPr>
              <w:t>3</w:t>
            </w:r>
          </w:p>
        </w:tc>
      </w:tr>
      <w:tr w:rsidR="00E277FA" w:rsidRPr="008C1DBB" w:rsidTr="00E277FA">
        <w:tc>
          <w:tcPr>
            <w:tcW w:w="704" w:type="dxa"/>
            <w:tcBorders>
              <w:top w:val="single" w:sz="4" w:space="0" w:color="auto"/>
              <w:left w:val="single" w:sz="4" w:space="0" w:color="auto"/>
              <w:bottom w:val="single" w:sz="4" w:space="0" w:color="auto"/>
              <w:right w:val="single" w:sz="4" w:space="0" w:color="auto"/>
            </w:tcBorders>
          </w:tcPr>
          <w:p w:rsidR="00E277FA" w:rsidRPr="008C1DBB" w:rsidRDefault="00E277FA" w:rsidP="00E277FA">
            <w:r>
              <w:t>6</w:t>
            </w:r>
          </w:p>
        </w:tc>
        <w:tc>
          <w:tcPr>
            <w:tcW w:w="2937" w:type="dxa"/>
            <w:tcBorders>
              <w:top w:val="single" w:sz="4" w:space="0" w:color="auto"/>
              <w:left w:val="single" w:sz="4" w:space="0" w:color="auto"/>
              <w:bottom w:val="single" w:sz="4" w:space="0" w:color="auto"/>
              <w:right w:val="single" w:sz="4" w:space="0" w:color="auto"/>
            </w:tcBorders>
          </w:tcPr>
          <w:p w:rsidR="00E277FA" w:rsidRPr="008C1DBB" w:rsidRDefault="00E277FA" w:rsidP="00E277FA">
            <w:proofErr w:type="spellStart"/>
            <w:r>
              <w:t>Чуківський</w:t>
            </w:r>
            <w:proofErr w:type="spellEnd"/>
            <w:r>
              <w:t xml:space="preserve"> ФП</w:t>
            </w:r>
          </w:p>
        </w:tc>
        <w:tc>
          <w:tcPr>
            <w:tcW w:w="5203" w:type="dxa"/>
            <w:gridSpan w:val="2"/>
            <w:tcBorders>
              <w:top w:val="single" w:sz="4" w:space="0" w:color="auto"/>
              <w:left w:val="single" w:sz="4" w:space="0" w:color="auto"/>
              <w:bottom w:val="single" w:sz="4" w:space="0" w:color="auto"/>
              <w:right w:val="single" w:sz="4" w:space="0" w:color="auto"/>
            </w:tcBorders>
          </w:tcPr>
          <w:p w:rsidR="00E277FA" w:rsidRPr="008C1DBB" w:rsidRDefault="00E277FA" w:rsidP="00E277FA">
            <w:proofErr w:type="spellStart"/>
            <w:r>
              <w:rPr>
                <w:color w:val="000000"/>
              </w:rPr>
              <w:t>вул</w:t>
            </w:r>
            <w:proofErr w:type="spellEnd"/>
            <w:r>
              <w:rPr>
                <w:color w:val="000000"/>
              </w:rPr>
              <w:t xml:space="preserve">. Хижняка, 3, </w:t>
            </w:r>
            <w:proofErr w:type="gramStart"/>
            <w:r>
              <w:rPr>
                <w:color w:val="000000"/>
              </w:rPr>
              <w:t>с</w:t>
            </w:r>
            <w:proofErr w:type="gramEnd"/>
            <w:r>
              <w:rPr>
                <w:color w:val="000000"/>
              </w:rPr>
              <w:t xml:space="preserve">. </w:t>
            </w:r>
            <w:proofErr w:type="spellStart"/>
            <w:r>
              <w:rPr>
                <w:color w:val="000000"/>
              </w:rPr>
              <w:t>Чуків</w:t>
            </w:r>
            <w:proofErr w:type="spellEnd"/>
            <w:r>
              <w:rPr>
                <w:color w:val="000000"/>
              </w:rPr>
              <w:t xml:space="preserve">,  </w:t>
            </w:r>
            <w:proofErr w:type="spellStart"/>
            <w:r>
              <w:rPr>
                <w:color w:val="000000"/>
              </w:rPr>
              <w:t>Вінницький</w:t>
            </w:r>
            <w:proofErr w:type="spellEnd"/>
            <w:r>
              <w:rPr>
                <w:color w:val="000000"/>
              </w:rPr>
              <w:t xml:space="preserve"> р-н, </w:t>
            </w:r>
            <w:proofErr w:type="spellStart"/>
            <w:r w:rsidRPr="008C1DBB">
              <w:rPr>
                <w:color w:val="000000"/>
              </w:rPr>
              <w:t>Вінницька</w:t>
            </w:r>
            <w:proofErr w:type="spellEnd"/>
            <w:r w:rsidRPr="008C1DBB">
              <w:rPr>
                <w:color w:val="000000"/>
              </w:rPr>
              <w:t xml:space="preserve"> обл</w:t>
            </w:r>
            <w:r>
              <w:rPr>
                <w:color w:val="000000"/>
              </w:rPr>
              <w:t>.</w:t>
            </w:r>
          </w:p>
        </w:tc>
        <w:tc>
          <w:tcPr>
            <w:tcW w:w="1329" w:type="dxa"/>
            <w:tcBorders>
              <w:top w:val="single" w:sz="4" w:space="0" w:color="auto"/>
              <w:left w:val="single" w:sz="4" w:space="0" w:color="auto"/>
              <w:bottom w:val="single" w:sz="4" w:space="0" w:color="auto"/>
              <w:right w:val="single" w:sz="4" w:space="0" w:color="auto"/>
            </w:tcBorders>
          </w:tcPr>
          <w:p w:rsidR="00E277FA" w:rsidRPr="008C1DBB" w:rsidRDefault="00E277FA" w:rsidP="00ED3E56">
            <w:pPr>
              <w:jc w:val="center"/>
            </w:pPr>
          </w:p>
          <w:p w:rsidR="00E277FA" w:rsidRPr="008717FB" w:rsidRDefault="00E277FA" w:rsidP="00ED3E56">
            <w:pPr>
              <w:jc w:val="center"/>
              <w:rPr>
                <w:lang w:val="uk-UA"/>
              </w:rPr>
            </w:pPr>
            <w:r>
              <w:rPr>
                <w:lang w:val="uk-UA"/>
              </w:rPr>
              <w:t>5</w:t>
            </w:r>
          </w:p>
        </w:tc>
      </w:tr>
      <w:tr w:rsidR="00E277FA" w:rsidRPr="008C1DBB" w:rsidTr="003D6DB6">
        <w:tc>
          <w:tcPr>
            <w:tcW w:w="704" w:type="dxa"/>
            <w:tcBorders>
              <w:top w:val="single" w:sz="4" w:space="0" w:color="auto"/>
              <w:left w:val="single" w:sz="4" w:space="0" w:color="auto"/>
              <w:bottom w:val="single" w:sz="4" w:space="0" w:color="auto"/>
              <w:right w:val="single" w:sz="4" w:space="0" w:color="auto"/>
            </w:tcBorders>
          </w:tcPr>
          <w:p w:rsidR="00E277FA" w:rsidRPr="00E277FA" w:rsidRDefault="00E277FA" w:rsidP="00E277FA">
            <w:pPr>
              <w:rPr>
                <w:lang w:val="uk-UA"/>
              </w:rPr>
            </w:pPr>
            <w:r>
              <w:rPr>
                <w:lang w:val="uk-UA"/>
              </w:rPr>
              <w:t>7</w:t>
            </w:r>
          </w:p>
        </w:tc>
        <w:tc>
          <w:tcPr>
            <w:tcW w:w="2937" w:type="dxa"/>
            <w:tcBorders>
              <w:top w:val="single" w:sz="4" w:space="0" w:color="auto"/>
              <w:left w:val="single" w:sz="4" w:space="0" w:color="auto"/>
              <w:bottom w:val="single" w:sz="4" w:space="0" w:color="auto"/>
              <w:right w:val="single" w:sz="4" w:space="0" w:color="auto"/>
            </w:tcBorders>
          </w:tcPr>
          <w:p w:rsidR="00E277FA" w:rsidRDefault="00E277FA" w:rsidP="00E277FA">
            <w:proofErr w:type="spellStart"/>
            <w:r>
              <w:t>Никифорівецький</w:t>
            </w:r>
            <w:proofErr w:type="spellEnd"/>
            <w:r>
              <w:t xml:space="preserve"> ФП</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E277FA" w:rsidRDefault="00E277FA" w:rsidP="00E277FA">
            <w:pPr>
              <w:rPr>
                <w:color w:val="000000"/>
              </w:rPr>
            </w:pPr>
            <w:r>
              <w:rPr>
                <w:color w:val="000000"/>
              </w:rPr>
              <w:t xml:space="preserve">22821, </w:t>
            </w:r>
            <w:proofErr w:type="spellStart"/>
            <w:r>
              <w:rPr>
                <w:color w:val="000000"/>
              </w:rPr>
              <w:t>вул</w:t>
            </w:r>
            <w:proofErr w:type="spellEnd"/>
            <w:r>
              <w:rPr>
                <w:color w:val="000000"/>
              </w:rPr>
              <w:t xml:space="preserve">. </w:t>
            </w:r>
            <w:proofErr w:type="spellStart"/>
            <w:r>
              <w:rPr>
                <w:color w:val="000000"/>
              </w:rPr>
              <w:t>Садова</w:t>
            </w:r>
            <w:proofErr w:type="spellEnd"/>
            <w:r>
              <w:rPr>
                <w:color w:val="000000"/>
              </w:rPr>
              <w:t xml:space="preserve">, 26, </w:t>
            </w:r>
            <w:proofErr w:type="gramStart"/>
            <w:r>
              <w:rPr>
                <w:color w:val="000000"/>
              </w:rPr>
              <w:t>с</w:t>
            </w:r>
            <w:proofErr w:type="gramEnd"/>
            <w:r>
              <w:rPr>
                <w:color w:val="000000"/>
              </w:rPr>
              <w:t xml:space="preserve">. </w:t>
            </w:r>
            <w:proofErr w:type="spellStart"/>
            <w:r>
              <w:rPr>
                <w:color w:val="000000"/>
              </w:rPr>
              <w:t>Никифорівці</w:t>
            </w:r>
            <w:proofErr w:type="spellEnd"/>
            <w:r>
              <w:rPr>
                <w:color w:val="000000"/>
              </w:rPr>
              <w:t xml:space="preserve">,  </w:t>
            </w:r>
            <w:proofErr w:type="spellStart"/>
            <w:r>
              <w:rPr>
                <w:color w:val="000000"/>
              </w:rPr>
              <w:t>Вінницький</w:t>
            </w:r>
            <w:proofErr w:type="spellEnd"/>
            <w:r>
              <w:rPr>
                <w:color w:val="000000"/>
              </w:rPr>
              <w:t xml:space="preserve"> р-н, </w:t>
            </w:r>
            <w:proofErr w:type="spellStart"/>
            <w:r w:rsidRPr="008C1DBB">
              <w:rPr>
                <w:color w:val="000000"/>
              </w:rPr>
              <w:t>Вінницька</w:t>
            </w:r>
            <w:proofErr w:type="spellEnd"/>
            <w:r w:rsidRPr="008C1DBB">
              <w:rPr>
                <w:color w:val="000000"/>
              </w:rPr>
              <w:t xml:space="preserve"> обл</w:t>
            </w:r>
            <w:r>
              <w:rPr>
                <w:color w:val="000000"/>
              </w:rPr>
              <w:t>.</w:t>
            </w:r>
          </w:p>
        </w:tc>
        <w:tc>
          <w:tcPr>
            <w:tcW w:w="1329" w:type="dxa"/>
            <w:tcBorders>
              <w:top w:val="single" w:sz="4" w:space="0" w:color="auto"/>
              <w:left w:val="single" w:sz="4" w:space="0" w:color="auto"/>
              <w:bottom w:val="single" w:sz="4" w:space="0" w:color="auto"/>
              <w:right w:val="single" w:sz="4" w:space="0" w:color="auto"/>
            </w:tcBorders>
            <w:vAlign w:val="center"/>
          </w:tcPr>
          <w:p w:rsidR="00E277FA" w:rsidRPr="008717FB" w:rsidRDefault="00E277FA" w:rsidP="00ED3E56">
            <w:pPr>
              <w:jc w:val="center"/>
              <w:rPr>
                <w:lang w:val="uk-UA"/>
              </w:rPr>
            </w:pPr>
            <w:r>
              <w:rPr>
                <w:lang w:val="uk-UA"/>
              </w:rPr>
              <w:t>2</w:t>
            </w:r>
          </w:p>
        </w:tc>
      </w:tr>
      <w:tr w:rsidR="00E277FA" w:rsidRPr="008C1DBB" w:rsidTr="00891ACD">
        <w:tc>
          <w:tcPr>
            <w:tcW w:w="704" w:type="dxa"/>
            <w:tcBorders>
              <w:top w:val="single" w:sz="4" w:space="0" w:color="auto"/>
              <w:left w:val="single" w:sz="4" w:space="0" w:color="auto"/>
              <w:bottom w:val="single" w:sz="4" w:space="0" w:color="auto"/>
              <w:right w:val="single" w:sz="4" w:space="0" w:color="auto"/>
            </w:tcBorders>
          </w:tcPr>
          <w:p w:rsidR="00E277FA" w:rsidRPr="00E277FA" w:rsidRDefault="00E277FA" w:rsidP="00E277FA">
            <w:pPr>
              <w:rPr>
                <w:lang w:val="uk-UA"/>
              </w:rPr>
            </w:pPr>
            <w:r>
              <w:rPr>
                <w:lang w:val="uk-UA"/>
              </w:rPr>
              <w:t>8</w:t>
            </w:r>
          </w:p>
        </w:tc>
        <w:tc>
          <w:tcPr>
            <w:tcW w:w="2937" w:type="dxa"/>
            <w:tcBorders>
              <w:top w:val="single" w:sz="4" w:space="0" w:color="auto"/>
              <w:left w:val="single" w:sz="4" w:space="0" w:color="auto"/>
              <w:bottom w:val="single" w:sz="4" w:space="0" w:color="auto"/>
              <w:right w:val="single" w:sz="4" w:space="0" w:color="auto"/>
            </w:tcBorders>
            <w:vAlign w:val="center"/>
          </w:tcPr>
          <w:p w:rsidR="00E277FA" w:rsidRPr="008C1DBB" w:rsidRDefault="00E277FA" w:rsidP="00E277FA">
            <w:pPr>
              <w:rPr>
                <w:highlight w:val="yellow"/>
              </w:rPr>
            </w:pPr>
            <w:proofErr w:type="spellStart"/>
            <w:r>
              <w:t>Гостиннецький</w:t>
            </w:r>
            <w:proofErr w:type="spellEnd"/>
            <w:r>
              <w:t xml:space="preserve"> ФП</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E277FA" w:rsidRPr="008C1DBB" w:rsidRDefault="00E277FA" w:rsidP="00E277FA">
            <w:r>
              <w:t xml:space="preserve">22823, </w:t>
            </w:r>
            <w:proofErr w:type="spellStart"/>
            <w:r>
              <w:t>вул</w:t>
            </w:r>
            <w:proofErr w:type="spellEnd"/>
            <w:r>
              <w:t xml:space="preserve">. </w:t>
            </w:r>
            <w:proofErr w:type="spellStart"/>
            <w:r>
              <w:t>Незалежності</w:t>
            </w:r>
            <w:proofErr w:type="spellEnd"/>
            <w:r>
              <w:t>, 6</w:t>
            </w:r>
            <w:r w:rsidRPr="008C1DBB">
              <w:t xml:space="preserve">, </w:t>
            </w:r>
            <w:r>
              <w:t xml:space="preserve">с. </w:t>
            </w:r>
            <w:proofErr w:type="spellStart"/>
            <w:r>
              <w:t>Гостинне</w:t>
            </w:r>
            <w:proofErr w:type="spellEnd"/>
            <w:r w:rsidRPr="008C1DBB">
              <w:t xml:space="preserve">, </w:t>
            </w:r>
            <w:proofErr w:type="spellStart"/>
            <w:r w:rsidRPr="008C1DBB">
              <w:t>Вінницький</w:t>
            </w:r>
            <w:proofErr w:type="spellEnd"/>
            <w:r w:rsidRPr="008C1DBB">
              <w:t xml:space="preserve"> р-н</w:t>
            </w:r>
            <w:r>
              <w:t xml:space="preserve">, </w:t>
            </w:r>
            <w:proofErr w:type="spellStart"/>
            <w:r w:rsidRPr="008C1DBB">
              <w:t>Вінницька</w:t>
            </w:r>
            <w:proofErr w:type="spellEnd"/>
            <w:r w:rsidRPr="008C1DBB">
              <w:t xml:space="preserve"> обл. </w:t>
            </w:r>
          </w:p>
        </w:tc>
        <w:tc>
          <w:tcPr>
            <w:tcW w:w="1329" w:type="dxa"/>
            <w:tcBorders>
              <w:top w:val="single" w:sz="4" w:space="0" w:color="auto"/>
              <w:left w:val="single" w:sz="4" w:space="0" w:color="auto"/>
              <w:bottom w:val="single" w:sz="4" w:space="0" w:color="auto"/>
              <w:right w:val="single" w:sz="4" w:space="0" w:color="auto"/>
            </w:tcBorders>
            <w:vAlign w:val="center"/>
          </w:tcPr>
          <w:p w:rsidR="00E277FA" w:rsidRPr="00E277FA" w:rsidRDefault="00E277FA" w:rsidP="00ED3E56">
            <w:pPr>
              <w:jc w:val="center"/>
              <w:rPr>
                <w:lang w:val="uk-UA"/>
              </w:rPr>
            </w:pPr>
            <w:r>
              <w:rPr>
                <w:lang w:val="uk-UA"/>
              </w:rPr>
              <w:t>4</w:t>
            </w:r>
          </w:p>
          <w:p w:rsidR="00E277FA" w:rsidRPr="00900887" w:rsidRDefault="00E277FA" w:rsidP="00ED3E56">
            <w:pPr>
              <w:jc w:val="center"/>
            </w:pPr>
          </w:p>
        </w:tc>
      </w:tr>
      <w:tr w:rsidR="00E277FA" w:rsidRPr="008C1DBB" w:rsidTr="00810DC8">
        <w:tc>
          <w:tcPr>
            <w:tcW w:w="704" w:type="dxa"/>
            <w:tcBorders>
              <w:top w:val="single" w:sz="4" w:space="0" w:color="auto"/>
              <w:left w:val="single" w:sz="4" w:space="0" w:color="auto"/>
              <w:bottom w:val="single" w:sz="4" w:space="0" w:color="auto"/>
              <w:right w:val="single" w:sz="4" w:space="0" w:color="auto"/>
            </w:tcBorders>
          </w:tcPr>
          <w:p w:rsidR="00E277FA" w:rsidRPr="00E277FA" w:rsidRDefault="00E277FA" w:rsidP="00E277FA">
            <w:pPr>
              <w:rPr>
                <w:lang w:val="uk-UA"/>
              </w:rPr>
            </w:pPr>
            <w:r>
              <w:rPr>
                <w:lang w:val="uk-UA"/>
              </w:rPr>
              <w:t>9</w:t>
            </w:r>
          </w:p>
        </w:tc>
        <w:tc>
          <w:tcPr>
            <w:tcW w:w="2937" w:type="dxa"/>
            <w:tcBorders>
              <w:top w:val="single" w:sz="4" w:space="0" w:color="auto"/>
              <w:left w:val="single" w:sz="4" w:space="0" w:color="auto"/>
              <w:bottom w:val="single" w:sz="4" w:space="0" w:color="auto"/>
              <w:right w:val="single" w:sz="4" w:space="0" w:color="auto"/>
            </w:tcBorders>
            <w:vAlign w:val="center"/>
          </w:tcPr>
          <w:p w:rsidR="00E277FA" w:rsidRPr="008C1DBB" w:rsidRDefault="00E277FA" w:rsidP="00E277FA">
            <w:pPr>
              <w:rPr>
                <w:highlight w:val="yellow"/>
              </w:rPr>
            </w:pPr>
            <w:proofErr w:type="spellStart"/>
            <w:r>
              <w:t>Рубаньський</w:t>
            </w:r>
            <w:proofErr w:type="spellEnd"/>
            <w:r>
              <w:t xml:space="preserve"> ФП</w:t>
            </w:r>
          </w:p>
        </w:tc>
        <w:tc>
          <w:tcPr>
            <w:tcW w:w="5203" w:type="dxa"/>
            <w:gridSpan w:val="2"/>
            <w:tcBorders>
              <w:top w:val="single" w:sz="4" w:space="0" w:color="auto"/>
              <w:left w:val="single" w:sz="4" w:space="0" w:color="auto"/>
              <w:bottom w:val="single" w:sz="4" w:space="0" w:color="auto"/>
              <w:right w:val="single" w:sz="4" w:space="0" w:color="auto"/>
            </w:tcBorders>
            <w:vAlign w:val="center"/>
          </w:tcPr>
          <w:p w:rsidR="00E277FA" w:rsidRPr="008C1DBB" w:rsidRDefault="00E277FA" w:rsidP="00E277FA">
            <w:pPr>
              <w:rPr>
                <w:highlight w:val="yellow"/>
              </w:rPr>
            </w:pPr>
            <w:r>
              <w:t xml:space="preserve">22831, </w:t>
            </w:r>
            <w:proofErr w:type="spellStart"/>
            <w:r>
              <w:t>вул</w:t>
            </w:r>
            <w:proofErr w:type="spellEnd"/>
            <w:r>
              <w:t xml:space="preserve">. </w:t>
            </w:r>
            <w:proofErr w:type="gramStart"/>
            <w:r>
              <w:t>Центральна</w:t>
            </w:r>
            <w:proofErr w:type="gramEnd"/>
            <w:r w:rsidRPr="008C1DBB">
              <w:t xml:space="preserve">, </w:t>
            </w:r>
            <w:r>
              <w:t xml:space="preserve">22, с. </w:t>
            </w:r>
            <w:proofErr w:type="spellStart"/>
            <w:r>
              <w:t>Рубань</w:t>
            </w:r>
            <w:proofErr w:type="spellEnd"/>
            <w:r w:rsidRPr="008C1DBB">
              <w:t xml:space="preserve">, </w:t>
            </w:r>
            <w:proofErr w:type="spellStart"/>
            <w:r w:rsidRPr="008C1DBB">
              <w:t>Вінницький</w:t>
            </w:r>
            <w:proofErr w:type="spellEnd"/>
            <w:r w:rsidRPr="008C1DBB">
              <w:t xml:space="preserve"> район, </w:t>
            </w:r>
            <w:proofErr w:type="spellStart"/>
            <w:r w:rsidRPr="008C1DBB">
              <w:t>Вінницька</w:t>
            </w:r>
            <w:proofErr w:type="spellEnd"/>
            <w:r w:rsidRPr="008C1DBB">
              <w:t xml:space="preserve"> обл.</w:t>
            </w:r>
          </w:p>
        </w:tc>
        <w:tc>
          <w:tcPr>
            <w:tcW w:w="1329" w:type="dxa"/>
            <w:tcBorders>
              <w:top w:val="single" w:sz="4" w:space="0" w:color="auto"/>
              <w:left w:val="single" w:sz="4" w:space="0" w:color="auto"/>
              <w:bottom w:val="single" w:sz="4" w:space="0" w:color="auto"/>
              <w:right w:val="single" w:sz="4" w:space="0" w:color="auto"/>
            </w:tcBorders>
          </w:tcPr>
          <w:p w:rsidR="00E277FA" w:rsidRPr="00E277FA" w:rsidRDefault="00E277FA" w:rsidP="00ED3E56">
            <w:pPr>
              <w:jc w:val="center"/>
              <w:rPr>
                <w:lang w:val="uk-UA"/>
              </w:rPr>
            </w:pPr>
            <w:r>
              <w:rPr>
                <w:lang w:val="uk-UA"/>
              </w:rPr>
              <w:t>4</w:t>
            </w:r>
          </w:p>
        </w:tc>
      </w:tr>
      <w:tr w:rsidR="00E277FA" w:rsidRPr="008C1DBB" w:rsidTr="00E277FA">
        <w:tc>
          <w:tcPr>
            <w:tcW w:w="704" w:type="dxa"/>
            <w:tcBorders>
              <w:top w:val="single" w:sz="4" w:space="0" w:color="auto"/>
              <w:left w:val="single" w:sz="4" w:space="0" w:color="auto"/>
              <w:bottom w:val="single" w:sz="4" w:space="0" w:color="auto"/>
              <w:right w:val="single" w:sz="4" w:space="0" w:color="auto"/>
            </w:tcBorders>
          </w:tcPr>
          <w:p w:rsidR="00E277FA" w:rsidRDefault="00E277FA" w:rsidP="00E277FA"/>
        </w:tc>
        <w:tc>
          <w:tcPr>
            <w:tcW w:w="2937" w:type="dxa"/>
            <w:tcBorders>
              <w:top w:val="single" w:sz="4" w:space="0" w:color="auto"/>
              <w:left w:val="single" w:sz="4" w:space="0" w:color="auto"/>
              <w:bottom w:val="single" w:sz="4" w:space="0" w:color="auto"/>
              <w:right w:val="single" w:sz="4" w:space="0" w:color="auto"/>
            </w:tcBorders>
          </w:tcPr>
          <w:p w:rsidR="00E277FA" w:rsidRDefault="00E277FA" w:rsidP="00E277FA"/>
        </w:tc>
        <w:tc>
          <w:tcPr>
            <w:tcW w:w="5203" w:type="dxa"/>
            <w:gridSpan w:val="2"/>
            <w:tcBorders>
              <w:top w:val="single" w:sz="4" w:space="0" w:color="auto"/>
              <w:left w:val="single" w:sz="4" w:space="0" w:color="auto"/>
              <w:bottom w:val="single" w:sz="4" w:space="0" w:color="auto"/>
              <w:right w:val="single" w:sz="4" w:space="0" w:color="auto"/>
            </w:tcBorders>
          </w:tcPr>
          <w:p w:rsidR="00E277FA" w:rsidRDefault="00E277FA" w:rsidP="00E277FA">
            <w:pPr>
              <w:rPr>
                <w:color w:val="000000"/>
              </w:rPr>
            </w:pPr>
          </w:p>
        </w:tc>
        <w:tc>
          <w:tcPr>
            <w:tcW w:w="1329" w:type="dxa"/>
            <w:tcBorders>
              <w:top w:val="single" w:sz="4" w:space="0" w:color="auto"/>
              <w:left w:val="single" w:sz="4" w:space="0" w:color="auto"/>
              <w:bottom w:val="single" w:sz="4" w:space="0" w:color="auto"/>
              <w:right w:val="single" w:sz="4" w:space="0" w:color="auto"/>
            </w:tcBorders>
          </w:tcPr>
          <w:p w:rsidR="00E277FA" w:rsidRPr="008C1DBB" w:rsidRDefault="00E277FA" w:rsidP="00E277FA"/>
        </w:tc>
      </w:tr>
    </w:tbl>
    <w:p w:rsidR="007A09B5" w:rsidRPr="002E60DA" w:rsidRDefault="008F5ED1" w:rsidP="00C7323A">
      <w:pPr>
        <w:widowControl w:val="0"/>
        <w:spacing w:beforeLines="50" w:afterLines="50"/>
        <w:ind w:right="113"/>
        <w:contextualSpacing/>
        <w:jc w:val="both"/>
        <w:rPr>
          <w:lang w:val="uk-UA"/>
        </w:rPr>
      </w:pPr>
      <w:r w:rsidRPr="002E60DA">
        <w:rPr>
          <w:bdr w:val="none" w:sz="0" w:space="0" w:color="auto" w:frame="1"/>
        </w:rPr>
        <w:t xml:space="preserve">5.3. </w:t>
      </w:r>
      <w:r w:rsidRPr="002E60DA">
        <w:t xml:space="preserve">Поставка (передача) товару </w:t>
      </w:r>
      <w:proofErr w:type="spellStart"/>
      <w:r w:rsidRPr="002E60DA">
        <w:t>здійснюється</w:t>
      </w:r>
      <w:proofErr w:type="spellEnd"/>
      <w:r w:rsidRPr="002E60DA">
        <w:t xml:space="preserve"> транспортом </w:t>
      </w:r>
      <w:proofErr w:type="spellStart"/>
      <w:r w:rsidRPr="002E60DA">
        <w:t>Постачальника</w:t>
      </w:r>
      <w:proofErr w:type="spellEnd"/>
      <w:proofErr w:type="gramStart"/>
      <w:r w:rsidR="004907A6">
        <w:rPr>
          <w:lang w:val="uk-UA"/>
        </w:rPr>
        <w:t xml:space="preserve"> </w:t>
      </w:r>
      <w:r w:rsidR="00FF4EFC">
        <w:rPr>
          <w:lang w:val="uk-UA"/>
        </w:rPr>
        <w:t>.</w:t>
      </w:r>
      <w:proofErr w:type="gramEnd"/>
    </w:p>
    <w:p w:rsidR="00A67422" w:rsidRPr="002E60DA" w:rsidRDefault="008F5ED1" w:rsidP="009750E2">
      <w:pPr>
        <w:jc w:val="both"/>
        <w:rPr>
          <w:lang w:val="uk-UA"/>
        </w:rPr>
      </w:pPr>
      <w:r w:rsidRPr="002E60DA">
        <w:rPr>
          <w:lang w:val="uk-UA"/>
        </w:rPr>
        <w:t>5.</w:t>
      </w:r>
      <w:r w:rsidR="0044511B">
        <w:rPr>
          <w:lang w:val="uk-UA"/>
        </w:rPr>
        <w:t>4</w:t>
      </w:r>
      <w:r w:rsidR="00A67422" w:rsidRPr="002E60DA">
        <w:rPr>
          <w:lang w:val="uk-UA"/>
        </w:rPr>
        <w:t xml:space="preserve">. Приймання-передача товару здійснюється Сторонами в порядку, що визначається чинним законодавством України. </w:t>
      </w:r>
    </w:p>
    <w:p w:rsidR="00FA01BA" w:rsidRPr="00EB7807" w:rsidRDefault="00FA01BA" w:rsidP="009750E2">
      <w:pPr>
        <w:jc w:val="both"/>
        <w:rPr>
          <w:lang w:val="uk-UA"/>
        </w:rPr>
      </w:pPr>
    </w:p>
    <w:p w:rsidR="00A67422" w:rsidRPr="00EB7807" w:rsidRDefault="00A67422" w:rsidP="009750E2">
      <w:pPr>
        <w:widowControl w:val="0"/>
        <w:numPr>
          <w:ilvl w:val="0"/>
          <w:numId w:val="2"/>
        </w:numPr>
        <w:tabs>
          <w:tab w:val="left" w:pos="3342"/>
        </w:tabs>
        <w:ind w:left="2840"/>
        <w:jc w:val="both"/>
        <w:outlineLvl w:val="0"/>
        <w:rPr>
          <w:lang w:val="uk-UA" w:eastAsia="uk-UA" w:bidi="uk-UA"/>
        </w:rPr>
      </w:pPr>
      <w:bookmarkStart w:id="3" w:name="bookmark4"/>
      <w:r w:rsidRPr="00EB7807">
        <w:rPr>
          <w:rStyle w:val="1"/>
          <w:color w:val="auto"/>
          <w:sz w:val="24"/>
          <w:szCs w:val="24"/>
        </w:rPr>
        <w:t>ПРАВА ТА ОБОВ’ЯЗКИ СТОРІН</w:t>
      </w:r>
      <w:bookmarkEnd w:id="3"/>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6.1. Покупець зобов’язаний:</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своєчасно та в повному обсязі (при наявності бюджетного фінансування) сплачувати за поставлений (переданий) товар.</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6.2. Покупець має право: </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7A09B5" w:rsidRDefault="007A09B5" w:rsidP="00C7323A">
      <w:pPr>
        <w:widowControl w:val="0"/>
        <w:spacing w:beforeLines="50" w:afterLines="50"/>
        <w:ind w:right="113"/>
        <w:contextualSpacing/>
        <w:jc w:val="both"/>
        <w:rPr>
          <w:color w:val="151515"/>
        </w:rPr>
      </w:pPr>
      <w:r w:rsidRPr="00DC3939">
        <w:rPr>
          <w:lang w:val="uk-UA"/>
        </w:rPr>
        <w:t xml:space="preserve">- достроково розірвати Договір в односторонньому порядку з підстав невиконання  </w:t>
      </w:r>
      <w:proofErr w:type="spellStart"/>
      <w:r w:rsidRPr="00DC3939">
        <w:rPr>
          <w:lang w:val="uk-UA"/>
        </w:rPr>
        <w:t>зобов</w:t>
      </w:r>
      <w:proofErr w:type="spellEnd"/>
      <w:r w:rsidRPr="00DC3939">
        <w:t>’</w:t>
      </w:r>
      <w:proofErr w:type="spellStart"/>
      <w:r w:rsidRPr="00DC3939">
        <w:rPr>
          <w:lang w:val="uk-UA"/>
        </w:rPr>
        <w:t>язань</w:t>
      </w:r>
      <w:proofErr w:type="spellEnd"/>
      <w:r w:rsidRPr="00DC3939">
        <w:rPr>
          <w:lang w:val="uk-UA"/>
        </w:rPr>
        <w:t xml:space="preserve"> по поставці (передачі) товару у строки, встановлені в п. 5.</w:t>
      </w:r>
      <w:r w:rsidR="002F452B">
        <w:rPr>
          <w:lang w:val="uk-UA"/>
        </w:rPr>
        <w:t>1</w:t>
      </w:r>
      <w:r w:rsidRPr="00DC3939">
        <w:rPr>
          <w:lang w:val="uk-UA"/>
        </w:rPr>
        <w:t xml:space="preserve">. Договору,  повідомивши про це Постачальника </w:t>
      </w:r>
      <w:r w:rsidRPr="00DC3939">
        <w:rPr>
          <w:lang w:val="uk-UA" w:eastAsia="uk-UA"/>
        </w:rPr>
        <w:t xml:space="preserve">протягом </w:t>
      </w:r>
      <w:r w:rsidRPr="00DC3939">
        <w:rPr>
          <w:lang w:val="uk-UA"/>
        </w:rPr>
        <w:t xml:space="preserve">3 (трьох) робочих днів; </w:t>
      </w:r>
      <w:proofErr w:type="spellStart"/>
      <w:r w:rsidRPr="00DC3939">
        <w:rPr>
          <w:color w:val="151515"/>
        </w:rPr>
        <w:t>Постачальник</w:t>
      </w:r>
      <w:proofErr w:type="spellEnd"/>
      <w:r w:rsidR="004907A6">
        <w:rPr>
          <w:color w:val="151515"/>
          <w:lang w:val="uk-UA"/>
        </w:rPr>
        <w:t xml:space="preserve"> </w:t>
      </w:r>
      <w:proofErr w:type="spellStart"/>
      <w:r w:rsidRPr="00DC3939">
        <w:rPr>
          <w:color w:val="151515"/>
        </w:rPr>
        <w:t>вважається</w:t>
      </w:r>
      <w:proofErr w:type="spellEnd"/>
      <w:r w:rsidR="004907A6">
        <w:rPr>
          <w:color w:val="151515"/>
          <w:lang w:val="uk-UA"/>
        </w:rPr>
        <w:t xml:space="preserve"> </w:t>
      </w:r>
      <w:proofErr w:type="spellStart"/>
      <w:r w:rsidRPr="00DC3939">
        <w:rPr>
          <w:color w:val="151515"/>
        </w:rPr>
        <w:t>належним</w:t>
      </w:r>
      <w:proofErr w:type="spellEnd"/>
      <w:r w:rsidRPr="00DC3939">
        <w:rPr>
          <w:color w:val="151515"/>
        </w:rPr>
        <w:t xml:space="preserve"> чином </w:t>
      </w:r>
      <w:proofErr w:type="spellStart"/>
      <w:r w:rsidRPr="00DC3939">
        <w:rPr>
          <w:color w:val="151515"/>
        </w:rPr>
        <w:t>повідомлений</w:t>
      </w:r>
      <w:proofErr w:type="spellEnd"/>
      <w:r w:rsidR="004907A6">
        <w:rPr>
          <w:color w:val="151515"/>
          <w:lang w:val="uk-UA"/>
        </w:rPr>
        <w:t xml:space="preserve"> </w:t>
      </w:r>
      <w:r w:rsidRPr="00DC3939">
        <w:rPr>
          <w:color w:val="151515"/>
          <w:lang w:val="uk-UA"/>
        </w:rPr>
        <w:t xml:space="preserve">про дострокове розірвання Договору з зазначених підстав </w:t>
      </w:r>
      <w:r w:rsidRPr="00DC3939">
        <w:rPr>
          <w:color w:val="151515"/>
        </w:rPr>
        <w:t xml:space="preserve">в </w:t>
      </w:r>
      <w:r w:rsidRPr="00DC3939">
        <w:rPr>
          <w:color w:val="151515"/>
          <w:lang w:val="uk-UA"/>
        </w:rPr>
        <w:t>день</w:t>
      </w:r>
      <w:r w:rsidR="004907A6">
        <w:rPr>
          <w:color w:val="151515"/>
          <w:lang w:val="uk-UA"/>
        </w:rPr>
        <w:t xml:space="preserve"> </w:t>
      </w:r>
      <w:proofErr w:type="spellStart"/>
      <w:r w:rsidRPr="00DC3939">
        <w:rPr>
          <w:color w:val="151515"/>
        </w:rPr>
        <w:t>направлення</w:t>
      </w:r>
      <w:proofErr w:type="spellEnd"/>
      <w:r w:rsidR="004907A6">
        <w:rPr>
          <w:color w:val="151515"/>
          <w:lang w:val="uk-UA"/>
        </w:rPr>
        <w:t xml:space="preserve"> </w:t>
      </w:r>
      <w:proofErr w:type="spellStart"/>
      <w:r w:rsidRPr="00DC3939">
        <w:rPr>
          <w:color w:val="151515"/>
        </w:rPr>
        <w:t>відповідного</w:t>
      </w:r>
      <w:proofErr w:type="spellEnd"/>
      <w:r w:rsidR="004907A6">
        <w:rPr>
          <w:color w:val="151515"/>
          <w:lang w:val="uk-UA"/>
        </w:rPr>
        <w:t xml:space="preserve"> </w:t>
      </w:r>
      <w:proofErr w:type="spellStart"/>
      <w:r w:rsidRPr="00DC3939">
        <w:rPr>
          <w:color w:val="151515"/>
        </w:rPr>
        <w:t>повідомлення</w:t>
      </w:r>
      <w:proofErr w:type="spellEnd"/>
      <w:r w:rsidRPr="00DC3939">
        <w:rPr>
          <w:color w:val="151515"/>
        </w:rPr>
        <w:t xml:space="preserve"> на </w:t>
      </w:r>
      <w:r w:rsidRPr="00DC3939">
        <w:rPr>
          <w:color w:val="151515"/>
          <w:lang w:val="uk-UA"/>
        </w:rPr>
        <w:t xml:space="preserve">електронну </w:t>
      </w:r>
      <w:r w:rsidRPr="00DC3939">
        <w:rPr>
          <w:color w:val="151515"/>
        </w:rPr>
        <w:t xml:space="preserve">адресу </w:t>
      </w:r>
      <w:proofErr w:type="spellStart"/>
      <w:r w:rsidRPr="00DC3939">
        <w:rPr>
          <w:color w:val="151515"/>
        </w:rPr>
        <w:t>Постачальника</w:t>
      </w:r>
      <w:proofErr w:type="spellEnd"/>
      <w:r w:rsidRPr="00DC3939">
        <w:rPr>
          <w:color w:val="151515"/>
          <w:lang w:val="uk-UA"/>
        </w:rPr>
        <w:t xml:space="preserve">. Договір вважається припиненим через 3 (три) робочі дні з дня </w:t>
      </w:r>
      <w:proofErr w:type="spellStart"/>
      <w:r w:rsidRPr="00DC3939">
        <w:rPr>
          <w:color w:val="151515"/>
        </w:rPr>
        <w:t>направлення</w:t>
      </w:r>
      <w:proofErr w:type="spellEnd"/>
      <w:r w:rsidR="004907A6">
        <w:rPr>
          <w:color w:val="151515"/>
          <w:lang w:val="uk-UA"/>
        </w:rPr>
        <w:t xml:space="preserve"> </w:t>
      </w:r>
      <w:r w:rsidRPr="00DC3939">
        <w:rPr>
          <w:color w:val="151515"/>
          <w:lang w:val="uk-UA"/>
        </w:rPr>
        <w:t xml:space="preserve">Покупцем </w:t>
      </w:r>
      <w:proofErr w:type="spellStart"/>
      <w:r w:rsidRPr="00DC3939">
        <w:rPr>
          <w:color w:val="151515"/>
        </w:rPr>
        <w:t>відповідного</w:t>
      </w:r>
      <w:proofErr w:type="spellEnd"/>
      <w:r w:rsidR="004907A6">
        <w:rPr>
          <w:color w:val="151515"/>
          <w:lang w:val="uk-UA"/>
        </w:rPr>
        <w:t xml:space="preserve"> </w:t>
      </w:r>
      <w:proofErr w:type="spellStart"/>
      <w:r w:rsidRPr="00DC3939">
        <w:rPr>
          <w:color w:val="151515"/>
        </w:rPr>
        <w:t>повідомлення</w:t>
      </w:r>
      <w:proofErr w:type="spellEnd"/>
      <w:r w:rsidRPr="00DC3939">
        <w:rPr>
          <w:color w:val="151515"/>
        </w:rPr>
        <w:t xml:space="preserve"> По</w:t>
      </w:r>
      <w:proofErr w:type="spellStart"/>
      <w:r w:rsidRPr="00DC3939">
        <w:rPr>
          <w:color w:val="151515"/>
          <w:lang w:val="uk-UA"/>
        </w:rPr>
        <w:t>стачальнику</w:t>
      </w:r>
      <w:proofErr w:type="spellEnd"/>
      <w:r w:rsidRPr="00DC3939">
        <w:rPr>
          <w:color w:val="151515"/>
        </w:rPr>
        <w:t xml:space="preserve"> на </w:t>
      </w:r>
      <w:r w:rsidRPr="00DC3939">
        <w:rPr>
          <w:color w:val="151515"/>
          <w:lang w:val="uk-UA"/>
        </w:rPr>
        <w:t xml:space="preserve">електронну </w:t>
      </w:r>
      <w:r w:rsidRPr="00DC3939">
        <w:rPr>
          <w:color w:val="151515"/>
        </w:rPr>
        <w:t>адресу;</w:t>
      </w:r>
    </w:p>
    <w:p w:rsidR="007A09B5" w:rsidRPr="00DC3939" w:rsidRDefault="007A09B5" w:rsidP="00C7323A">
      <w:pPr>
        <w:widowControl w:val="0"/>
        <w:spacing w:beforeLines="50" w:afterLines="50"/>
        <w:ind w:right="113"/>
        <w:contextualSpacing/>
        <w:jc w:val="both"/>
        <w:rPr>
          <w:lang w:val="uk-UA"/>
        </w:rPr>
      </w:pPr>
      <w:r>
        <w:rPr>
          <w:color w:val="222222"/>
          <w:shd w:val="clear" w:color="auto" w:fill="FFFFFF"/>
          <w:lang w:val="uk-UA"/>
        </w:rPr>
        <w:t xml:space="preserve">- </w:t>
      </w:r>
      <w:r>
        <w:rPr>
          <w:color w:val="222222"/>
          <w:shd w:val="clear" w:color="auto" w:fill="FFFFFF"/>
        </w:rPr>
        <w:t>строк (</w:t>
      </w:r>
      <w:proofErr w:type="spellStart"/>
      <w:r>
        <w:rPr>
          <w:color w:val="222222"/>
          <w:shd w:val="clear" w:color="auto" w:fill="FFFFFF"/>
        </w:rPr>
        <w:t>термін</w:t>
      </w:r>
      <w:proofErr w:type="spellEnd"/>
      <w:r>
        <w:rPr>
          <w:color w:val="222222"/>
          <w:shd w:val="clear" w:color="auto" w:fill="FFFFFF"/>
        </w:rPr>
        <w:t>) поставки (</w:t>
      </w:r>
      <w:proofErr w:type="spellStart"/>
      <w:r>
        <w:rPr>
          <w:color w:val="222222"/>
          <w:shd w:val="clear" w:color="auto" w:fill="FFFFFF"/>
        </w:rPr>
        <w:t>передачі</w:t>
      </w:r>
      <w:proofErr w:type="spellEnd"/>
      <w:r>
        <w:rPr>
          <w:color w:val="222222"/>
          <w:shd w:val="clear" w:color="auto" w:fill="FFFFFF"/>
        </w:rPr>
        <w:t xml:space="preserve">) товару </w:t>
      </w:r>
      <w:proofErr w:type="spellStart"/>
      <w:r>
        <w:rPr>
          <w:color w:val="222222"/>
          <w:shd w:val="clear" w:color="auto" w:fill="FFFFFF"/>
        </w:rPr>
        <w:t>може</w:t>
      </w:r>
      <w:proofErr w:type="spellEnd"/>
      <w:r>
        <w:rPr>
          <w:color w:val="222222"/>
          <w:shd w:val="clear" w:color="auto" w:fill="FFFFFF"/>
        </w:rPr>
        <w:t xml:space="preserve"> бути </w:t>
      </w:r>
      <w:proofErr w:type="spellStart"/>
      <w:r>
        <w:rPr>
          <w:color w:val="222222"/>
          <w:shd w:val="clear" w:color="auto" w:fill="FFFFFF"/>
        </w:rPr>
        <w:t>зміненим</w:t>
      </w:r>
      <w:proofErr w:type="spellEnd"/>
      <w:r>
        <w:rPr>
          <w:color w:val="222222"/>
          <w:shd w:val="clear" w:color="auto" w:fill="FFFFFF"/>
        </w:rPr>
        <w:t xml:space="preserve"> в </w:t>
      </w:r>
      <w:proofErr w:type="spellStart"/>
      <w:r>
        <w:rPr>
          <w:color w:val="222222"/>
          <w:shd w:val="clear" w:color="auto" w:fill="FFFFFF"/>
        </w:rPr>
        <w:t>залежності</w:t>
      </w:r>
      <w:proofErr w:type="spellEnd"/>
      <w:r w:rsidR="004907A6">
        <w:rPr>
          <w:color w:val="222222"/>
          <w:shd w:val="clear" w:color="auto" w:fill="FFFFFF"/>
          <w:lang w:val="uk-UA"/>
        </w:rPr>
        <w:t xml:space="preserve"> </w:t>
      </w:r>
      <w:proofErr w:type="spellStart"/>
      <w:r>
        <w:rPr>
          <w:color w:val="222222"/>
          <w:shd w:val="clear" w:color="auto" w:fill="FFFFFF"/>
        </w:rPr>
        <w:t>від</w:t>
      </w:r>
      <w:proofErr w:type="spellEnd"/>
      <w:r>
        <w:rPr>
          <w:color w:val="222222"/>
          <w:shd w:val="clear" w:color="auto" w:fill="FFFFFF"/>
        </w:rPr>
        <w:t xml:space="preserve"> бюджетного </w:t>
      </w:r>
      <w:proofErr w:type="spellStart"/>
      <w:r>
        <w:rPr>
          <w:color w:val="222222"/>
          <w:shd w:val="clear" w:color="auto" w:fill="FFFFFF"/>
        </w:rPr>
        <w:t>фінансування</w:t>
      </w:r>
      <w:proofErr w:type="spellEnd"/>
      <w:r>
        <w:rPr>
          <w:color w:val="222222"/>
          <w:shd w:val="clear" w:color="auto" w:fill="FFFFFF"/>
        </w:rPr>
        <w:t>;</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6.3. Постачальник зобов’язаний:</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забезпечити  поставку (передачу) товару у строки, встановлені Договором;</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rFonts w:eastAsia="Courier New"/>
          <w:lang w:val="uk-UA"/>
        </w:rPr>
        <w:t xml:space="preserve">- забезпечити </w:t>
      </w:r>
      <w:r w:rsidRPr="00EB7807">
        <w:rPr>
          <w:lang w:val="uk-UA"/>
        </w:rPr>
        <w:t xml:space="preserve">поставку (передачу) </w:t>
      </w:r>
      <w:r w:rsidRPr="00EB7807">
        <w:rPr>
          <w:rFonts w:eastAsia="Courier New"/>
          <w:lang w:val="uk-UA"/>
        </w:rPr>
        <w:t>товару, якість якого відповідає вимогам стандартів, а також умовам, встановленим чинним законодавством до товару даного виду</w:t>
      </w:r>
      <w:r w:rsidRPr="00EB7807">
        <w:rPr>
          <w:lang w:val="uk-UA"/>
        </w:rPr>
        <w:t>.</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6.4. Постачальник має право: </w:t>
      </w:r>
    </w:p>
    <w:p w:rsidR="00A67422"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своєчасно та в повному обсязі (при наявності бюджетного фінансування) отримати плату за поставлений (переданий) товар;</w:t>
      </w:r>
    </w:p>
    <w:p w:rsidR="00A67422" w:rsidRPr="00634492" w:rsidRDefault="00A67422" w:rsidP="009750E2">
      <w:pPr>
        <w:pStyle w:val="HTML"/>
        <w:jc w:val="both"/>
        <w:rPr>
          <w:rFonts w:ascii="Times New Roman" w:hAnsi="Times New Roman"/>
          <w:color w:val="auto"/>
          <w:sz w:val="24"/>
          <w:szCs w:val="24"/>
          <w:lang w:val="uk-UA"/>
        </w:rPr>
      </w:pPr>
      <w:r w:rsidRPr="00634492">
        <w:rPr>
          <w:rFonts w:ascii="Times New Roman" w:hAnsi="Times New Roman"/>
          <w:color w:val="auto"/>
          <w:sz w:val="24"/>
          <w:szCs w:val="24"/>
          <w:lang w:val="uk-UA"/>
        </w:rPr>
        <w:t xml:space="preserve">- достроково розірвати Договір, у разі невиконання зобов’язань Покупцем, повідомивши про це його у строк, не пізніше ніж </w:t>
      </w:r>
      <w:r w:rsidR="008F5ED1" w:rsidRPr="00634492">
        <w:rPr>
          <w:rFonts w:ascii="Times New Roman" w:hAnsi="Times New Roman"/>
          <w:color w:val="auto"/>
          <w:sz w:val="24"/>
          <w:szCs w:val="24"/>
          <w:lang w:val="uk-UA"/>
        </w:rPr>
        <w:t xml:space="preserve">за </w:t>
      </w:r>
      <w:r w:rsidRPr="00634492">
        <w:rPr>
          <w:rFonts w:ascii="Times New Roman" w:hAnsi="Times New Roman"/>
          <w:color w:val="auto"/>
          <w:sz w:val="24"/>
          <w:szCs w:val="24"/>
          <w:lang w:val="uk-UA"/>
        </w:rPr>
        <w:t>30 (тридцять) календарних днів</w:t>
      </w:r>
      <w:bookmarkStart w:id="4" w:name="80"/>
      <w:bookmarkEnd w:id="4"/>
      <w:r w:rsidR="008F5ED1" w:rsidRPr="00634492">
        <w:rPr>
          <w:rFonts w:ascii="Times New Roman" w:hAnsi="Times New Roman"/>
          <w:color w:val="auto"/>
          <w:sz w:val="24"/>
          <w:szCs w:val="24"/>
          <w:lang w:val="uk-UA"/>
        </w:rPr>
        <w:t xml:space="preserve"> до дати такого розірвання.</w:t>
      </w:r>
    </w:p>
    <w:p w:rsidR="00FA01BA" w:rsidRPr="00EB7807" w:rsidRDefault="00FA01BA" w:rsidP="009750E2">
      <w:pPr>
        <w:pStyle w:val="HTML"/>
        <w:jc w:val="both"/>
        <w:rPr>
          <w:rFonts w:ascii="Times New Roman" w:hAnsi="Times New Roman"/>
          <w:color w:val="auto"/>
          <w:sz w:val="24"/>
          <w:szCs w:val="24"/>
          <w:lang w:val="uk-UA"/>
        </w:rPr>
      </w:pPr>
    </w:p>
    <w:p w:rsidR="00A67422" w:rsidRPr="00EB7807" w:rsidRDefault="00A67422" w:rsidP="009750E2">
      <w:pPr>
        <w:widowControl w:val="0"/>
        <w:numPr>
          <w:ilvl w:val="0"/>
          <w:numId w:val="2"/>
        </w:numPr>
        <w:tabs>
          <w:tab w:val="left" w:pos="3432"/>
        </w:tabs>
        <w:ind w:left="2900"/>
        <w:jc w:val="both"/>
        <w:outlineLvl w:val="0"/>
        <w:rPr>
          <w:rStyle w:val="1"/>
          <w:b w:val="0"/>
          <w:bCs w:val="0"/>
          <w:color w:val="auto"/>
          <w:sz w:val="24"/>
          <w:szCs w:val="24"/>
        </w:rPr>
      </w:pPr>
      <w:bookmarkStart w:id="5" w:name="bookmark7"/>
      <w:r w:rsidRPr="00EB7807">
        <w:rPr>
          <w:rStyle w:val="1"/>
          <w:color w:val="auto"/>
          <w:sz w:val="24"/>
          <w:szCs w:val="24"/>
        </w:rPr>
        <w:t>ВІДПОВІДАЛЬНІСТЬ СТОРІН</w:t>
      </w:r>
      <w:bookmarkEnd w:id="5"/>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EB7807">
        <w:rPr>
          <w:lang w:val="uk-UA"/>
        </w:rPr>
        <w:t>.</w:t>
      </w:r>
    </w:p>
    <w:p w:rsidR="00A67422" w:rsidRDefault="00A67422" w:rsidP="000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rFonts w:eastAsia="Courier New"/>
          <w:lang w:val="uk-UA"/>
        </w:rPr>
        <w:t xml:space="preserve">7.2. </w:t>
      </w:r>
      <w:r w:rsidRPr="00EB7807">
        <w:rPr>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EB7807">
        <w:rPr>
          <w:rFonts w:eastAsia="Courier New"/>
          <w:lang w:val="uk-UA"/>
        </w:rPr>
        <w:t xml:space="preserve">Постачальник виплачує Покупцю пеню у розмірі подвійної облікової ставки НБУ, </w:t>
      </w:r>
      <w:r w:rsidRPr="00EB7807">
        <w:rPr>
          <w:lang w:val="uk-UA"/>
        </w:rPr>
        <w:t>що діяла на момент нарахування, від несвоєчасно поставленого товару, за кожний день прострочення.Сплата пені не звільняє Сторону від виконання прийнятих на себе зобов'язань по Договору.</w:t>
      </w:r>
    </w:p>
    <w:p w:rsidR="007A09B5" w:rsidRPr="00093EBC" w:rsidRDefault="007A09B5" w:rsidP="007A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Pr>
          <w:lang w:val="uk-UA"/>
        </w:rPr>
        <w:t xml:space="preserve">7.3. </w:t>
      </w:r>
      <w:r w:rsidRPr="00050708">
        <w:rPr>
          <w:lang w:val="uk-UA"/>
        </w:rPr>
        <w:t>У разі несвоєчасного виконання зобов’язань по поставці (передачі) товару, встановленого в п. 5.</w:t>
      </w:r>
      <w:r w:rsidR="002F452B">
        <w:rPr>
          <w:lang w:val="uk-UA"/>
        </w:rPr>
        <w:t>1</w:t>
      </w:r>
      <w:r w:rsidRPr="00050708">
        <w:rPr>
          <w:lang w:val="uk-UA"/>
        </w:rPr>
        <w:t xml:space="preserve">. Договору, Постачальник зобов`язується сплатити Покупцю штраф у розмірі 20 % від вартості непоставленого Товару, що визначається за такою </w:t>
      </w:r>
      <w:r w:rsidRPr="00050708">
        <w:rPr>
          <w:lang w:val="uk-UA"/>
        </w:rPr>
        <w:lastRenderedPageBreak/>
        <w:t>формулою: ВТ = ОП*Ц, де: ВТ - вартість непоставленого товару, грн, ОП - кількість непоставленого Товару, тонн, Ц - ціна на товар (ціна за одну тонну Товару).</w:t>
      </w:r>
    </w:p>
    <w:p w:rsidR="00A67422" w:rsidRDefault="00600A08" w:rsidP="00D2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7.</w:t>
      </w:r>
      <w:r w:rsidR="00832742">
        <w:rPr>
          <w:lang w:val="uk-UA"/>
        </w:rPr>
        <w:t>4</w:t>
      </w:r>
      <w:r w:rsidR="00A67422" w:rsidRPr="00EB7807">
        <w:rPr>
          <w:lang w:val="uk-UA"/>
        </w:rPr>
        <w:t xml:space="preserve">. </w:t>
      </w:r>
      <w:r w:rsidR="00A67422" w:rsidRPr="00EB7807">
        <w:rPr>
          <w:snapToGrid w:val="0"/>
          <w:lang w:val="uk-UA"/>
        </w:rPr>
        <w:t>Покупець</w:t>
      </w:r>
      <w:r w:rsidR="00A67422" w:rsidRPr="00EB7807">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00A67422" w:rsidRPr="00EB7807">
        <w:rPr>
          <w:rFonts w:eastAsia="Courier New"/>
          <w:lang w:val="uk-UA"/>
        </w:rPr>
        <w:t>Покупця</w:t>
      </w:r>
      <w:r w:rsidR="00A67422" w:rsidRPr="00EB7807">
        <w:rPr>
          <w:lang w:val="uk-UA"/>
        </w:rPr>
        <w:t>.</w:t>
      </w:r>
    </w:p>
    <w:p w:rsidR="00FA01BA" w:rsidRPr="00EB7807" w:rsidRDefault="00FA01BA"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A67422" w:rsidRPr="00EB7807" w:rsidRDefault="00A67422" w:rsidP="009750E2">
      <w:pPr>
        <w:widowControl w:val="0"/>
        <w:numPr>
          <w:ilvl w:val="0"/>
          <w:numId w:val="2"/>
        </w:numPr>
        <w:tabs>
          <w:tab w:val="left" w:pos="3043"/>
        </w:tabs>
        <w:ind w:left="2420"/>
        <w:jc w:val="both"/>
        <w:outlineLvl w:val="0"/>
        <w:rPr>
          <w:rStyle w:val="1"/>
          <w:b w:val="0"/>
          <w:bCs w:val="0"/>
          <w:color w:val="auto"/>
          <w:sz w:val="24"/>
          <w:szCs w:val="24"/>
        </w:rPr>
      </w:pPr>
      <w:bookmarkStart w:id="6" w:name="bookmark8"/>
      <w:r w:rsidRPr="00EB7807">
        <w:rPr>
          <w:rStyle w:val="1"/>
          <w:color w:val="auto"/>
          <w:sz w:val="24"/>
          <w:szCs w:val="24"/>
        </w:rPr>
        <w:t>ОБСТАВИНИ НЕПЕРЕБОРНОЇ СИЛИ</w:t>
      </w:r>
      <w:bookmarkEnd w:id="6"/>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EB7807">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EB7807">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A67422" w:rsidRPr="00EB7807" w:rsidRDefault="00A67422" w:rsidP="009750E2">
      <w:pPr>
        <w:tabs>
          <w:tab w:val="left" w:pos="708"/>
        </w:tabs>
        <w:jc w:val="both"/>
        <w:rPr>
          <w:lang w:val="uk-UA"/>
        </w:rPr>
      </w:pPr>
      <w:r w:rsidRPr="00EB7807">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A67422" w:rsidRDefault="00A67422" w:rsidP="009750E2">
      <w:pPr>
        <w:pStyle w:val="HTML"/>
        <w:jc w:val="both"/>
        <w:rPr>
          <w:rFonts w:ascii="Times New Roman" w:hAnsi="Times New Roman"/>
          <w:color w:val="auto"/>
          <w:sz w:val="24"/>
          <w:szCs w:val="24"/>
          <w:lang w:val="uk-UA"/>
        </w:rPr>
      </w:pPr>
      <w:r w:rsidRPr="00EB7807">
        <w:rPr>
          <w:rFonts w:ascii="Times New Roman" w:hAnsi="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B51C6E" w:rsidRPr="00EB7807" w:rsidRDefault="00B51C6E" w:rsidP="009750E2">
      <w:pPr>
        <w:pStyle w:val="HTML"/>
        <w:jc w:val="both"/>
        <w:rPr>
          <w:rFonts w:ascii="Times New Roman" w:hAnsi="Times New Roman"/>
          <w:color w:val="auto"/>
          <w:sz w:val="24"/>
          <w:szCs w:val="24"/>
          <w:lang w:val="uk-UA"/>
        </w:rPr>
      </w:pPr>
    </w:p>
    <w:p w:rsidR="00A67422" w:rsidRPr="00EB7807" w:rsidRDefault="00A67422" w:rsidP="009750E2">
      <w:pPr>
        <w:widowControl w:val="0"/>
        <w:numPr>
          <w:ilvl w:val="0"/>
          <w:numId w:val="2"/>
        </w:numPr>
        <w:tabs>
          <w:tab w:val="left" w:pos="3918"/>
        </w:tabs>
        <w:ind w:left="3480"/>
        <w:jc w:val="both"/>
        <w:outlineLvl w:val="0"/>
        <w:rPr>
          <w:lang w:val="uk-UA"/>
        </w:rPr>
      </w:pPr>
      <w:bookmarkStart w:id="7" w:name="bookmark9"/>
      <w:r w:rsidRPr="00EB7807">
        <w:rPr>
          <w:rStyle w:val="1"/>
          <w:color w:val="auto"/>
          <w:sz w:val="24"/>
          <w:szCs w:val="24"/>
        </w:rPr>
        <w:t>ВИРІШЕННЯ СПОРІВ</w:t>
      </w:r>
      <w:bookmarkEnd w:id="7"/>
    </w:p>
    <w:p w:rsidR="00A67422" w:rsidRPr="00EB7807" w:rsidRDefault="00A67422" w:rsidP="009750E2">
      <w:pPr>
        <w:widowControl w:val="0"/>
        <w:numPr>
          <w:ilvl w:val="1"/>
          <w:numId w:val="4"/>
        </w:numPr>
        <w:tabs>
          <w:tab w:val="left" w:pos="0"/>
        </w:tabs>
        <w:ind w:left="0" w:firstLine="0"/>
        <w:jc w:val="both"/>
        <w:rPr>
          <w:rStyle w:val="2"/>
          <w:color w:val="auto"/>
          <w:sz w:val="24"/>
          <w:szCs w:val="24"/>
        </w:rPr>
      </w:pPr>
      <w:r w:rsidRPr="00EB7807">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A67422" w:rsidRDefault="00A67422" w:rsidP="009750E2">
      <w:pPr>
        <w:widowControl w:val="0"/>
        <w:numPr>
          <w:ilvl w:val="1"/>
          <w:numId w:val="4"/>
        </w:numPr>
        <w:tabs>
          <w:tab w:val="left" w:pos="0"/>
        </w:tabs>
        <w:ind w:left="0" w:firstLine="0"/>
        <w:jc w:val="both"/>
        <w:rPr>
          <w:rStyle w:val="2"/>
          <w:color w:val="auto"/>
          <w:sz w:val="24"/>
          <w:szCs w:val="24"/>
        </w:rPr>
      </w:pPr>
      <w:r w:rsidRPr="00EB7807">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FA01BA" w:rsidRPr="00EB7807" w:rsidRDefault="00FA01BA" w:rsidP="00FA01BA">
      <w:pPr>
        <w:widowControl w:val="0"/>
        <w:tabs>
          <w:tab w:val="left" w:pos="0"/>
        </w:tabs>
        <w:jc w:val="both"/>
        <w:rPr>
          <w:rStyle w:val="2"/>
          <w:color w:val="auto"/>
          <w:sz w:val="24"/>
          <w:szCs w:val="24"/>
        </w:rPr>
      </w:pPr>
    </w:p>
    <w:p w:rsidR="00A67422" w:rsidRPr="00EB7807" w:rsidRDefault="00A67422" w:rsidP="009750E2">
      <w:pPr>
        <w:widowControl w:val="0"/>
        <w:numPr>
          <w:ilvl w:val="0"/>
          <w:numId w:val="2"/>
        </w:numPr>
        <w:tabs>
          <w:tab w:val="left" w:pos="3918"/>
        </w:tabs>
        <w:ind w:left="3480"/>
        <w:jc w:val="both"/>
        <w:outlineLvl w:val="0"/>
        <w:rPr>
          <w:rStyle w:val="1"/>
          <w:b w:val="0"/>
          <w:bCs w:val="0"/>
          <w:color w:val="auto"/>
          <w:sz w:val="24"/>
          <w:szCs w:val="24"/>
        </w:rPr>
      </w:pPr>
      <w:bookmarkStart w:id="8" w:name="bookmark10"/>
      <w:r w:rsidRPr="00EB7807">
        <w:rPr>
          <w:rStyle w:val="1"/>
          <w:color w:val="auto"/>
          <w:sz w:val="24"/>
          <w:szCs w:val="24"/>
        </w:rPr>
        <w:t>СТРОК ДІЇ ДОГОВОРУ</w:t>
      </w:r>
      <w:bookmarkEnd w:id="8"/>
    </w:p>
    <w:p w:rsidR="00A67422" w:rsidRPr="00EB7807" w:rsidRDefault="00A67422" w:rsidP="009750E2">
      <w:pPr>
        <w:widowControl w:val="0"/>
        <w:tabs>
          <w:tab w:val="left" w:pos="1095"/>
        </w:tabs>
        <w:jc w:val="both"/>
        <w:rPr>
          <w:lang w:val="uk-UA"/>
        </w:rPr>
      </w:pPr>
      <w:r w:rsidRPr="00EB7807">
        <w:rPr>
          <w:lang w:val="uk-UA"/>
        </w:rPr>
        <w:t>10.1. Договір про закупівлю набирає чинності з дня його підписання т</w:t>
      </w:r>
      <w:r w:rsidR="00A10AE5">
        <w:rPr>
          <w:lang w:val="uk-UA"/>
        </w:rPr>
        <w:t>а діє до 31 грудня 20</w:t>
      </w:r>
      <w:r w:rsidR="00375D6B">
        <w:rPr>
          <w:lang w:val="uk-UA"/>
        </w:rPr>
        <w:t>2</w:t>
      </w:r>
      <w:r w:rsidR="00DA1360">
        <w:rPr>
          <w:lang w:val="uk-UA"/>
        </w:rPr>
        <w:t>3</w:t>
      </w:r>
      <w:r w:rsidRPr="00EB7807">
        <w:rPr>
          <w:lang w:val="uk-UA"/>
        </w:rPr>
        <w:t xml:space="preserve">року включно, </w:t>
      </w:r>
      <w:r w:rsidRPr="00EB7807">
        <w:rPr>
          <w:rStyle w:val="2"/>
          <w:color w:val="auto"/>
          <w:sz w:val="24"/>
          <w:szCs w:val="24"/>
        </w:rPr>
        <w:t>а в частині взятих зобов’язань - до повного їх виконання</w:t>
      </w:r>
      <w:r w:rsidRPr="00EB7807">
        <w:rPr>
          <w:lang w:val="uk-UA"/>
        </w:rPr>
        <w:t>.</w:t>
      </w:r>
    </w:p>
    <w:p w:rsidR="00B51C6E"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FA01BA" w:rsidRPr="00EB7807" w:rsidRDefault="00FA01BA" w:rsidP="009750E2">
      <w:pPr>
        <w:widowControl w:val="0"/>
        <w:tabs>
          <w:tab w:val="left" w:pos="0"/>
        </w:tabs>
        <w:jc w:val="both"/>
        <w:rPr>
          <w:rStyle w:val="2"/>
          <w:color w:val="auto"/>
          <w:sz w:val="24"/>
          <w:szCs w:val="24"/>
        </w:rPr>
      </w:pPr>
    </w:p>
    <w:p w:rsidR="00A67422" w:rsidRPr="00EB7807" w:rsidRDefault="00A67422" w:rsidP="009750E2">
      <w:pPr>
        <w:widowControl w:val="0"/>
        <w:numPr>
          <w:ilvl w:val="0"/>
          <w:numId w:val="2"/>
        </w:numPr>
        <w:tabs>
          <w:tab w:val="left" w:pos="284"/>
        </w:tabs>
        <w:jc w:val="center"/>
        <w:outlineLvl w:val="0"/>
        <w:rPr>
          <w:lang w:val="uk-UA"/>
        </w:rPr>
      </w:pPr>
      <w:bookmarkStart w:id="9" w:name="bookmark11"/>
      <w:r w:rsidRPr="00EB7807">
        <w:rPr>
          <w:rStyle w:val="1"/>
          <w:color w:val="auto"/>
          <w:sz w:val="24"/>
          <w:szCs w:val="24"/>
        </w:rPr>
        <w:t>ПОРЯДОК ЗМІНИ УМОВ ДОГОВОРУ ТА ІНШІ УМОВИ</w:t>
      </w:r>
      <w:bookmarkEnd w:id="9"/>
    </w:p>
    <w:p w:rsidR="0056236F" w:rsidRPr="00B95500" w:rsidRDefault="0056236F" w:rsidP="0056236F">
      <w:pPr>
        <w:pStyle w:val="a7"/>
        <w:jc w:val="both"/>
        <w:rPr>
          <w:rFonts w:ascii="Times New Roman" w:hAnsi="Times New Roman"/>
          <w:bCs/>
          <w:sz w:val="24"/>
          <w:szCs w:val="24"/>
        </w:rPr>
      </w:pPr>
      <w:r w:rsidRPr="00B95500">
        <w:rPr>
          <w:rFonts w:ascii="Times New Roman" w:hAnsi="Times New Roman"/>
          <w:sz w:val="24"/>
          <w:szCs w:val="24"/>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відповідно до  Закону України «Про публічні закупівлі» від 25.12.2015 № 922-VIII (із змінами) </w:t>
      </w:r>
      <w:bookmarkStart w:id="10" w:name="n580"/>
      <w:bookmarkStart w:id="11" w:name="n660"/>
      <w:bookmarkStart w:id="12" w:name="n588"/>
      <w:bookmarkEnd w:id="10"/>
      <w:bookmarkEnd w:id="11"/>
      <w:bookmarkEnd w:id="12"/>
      <w:r w:rsidRPr="00B95500">
        <w:rPr>
          <w:rFonts w:ascii="Times New Roman" w:hAnsi="Times New Roman"/>
          <w:sz w:val="24"/>
          <w:szCs w:val="24"/>
        </w:rPr>
        <w:t xml:space="preserve">та Особливостей </w:t>
      </w:r>
      <w:r w:rsidRPr="00B95500">
        <w:rPr>
          <w:rFonts w:ascii="Times New Roman" w:hAnsi="Times New Roman"/>
          <w:bCs/>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днівз дня його припинення або скасування постановою Кабінету Міністрів Українивід 12 жовтня 2022 р. № 1178, а сам</w:t>
      </w:r>
      <w:bookmarkStart w:id="13" w:name="n582"/>
      <w:bookmarkEnd w:id="13"/>
      <w:r w:rsidRPr="00B95500">
        <w:rPr>
          <w:rFonts w:ascii="Times New Roman" w:hAnsi="Times New Roman"/>
          <w:bCs/>
          <w:sz w:val="24"/>
          <w:szCs w:val="24"/>
        </w:rPr>
        <w:t>е:</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5500">
        <w:rPr>
          <w:rFonts w:ascii="Times New Roman" w:hAnsi="Times New Roman"/>
          <w:color w:val="000000"/>
          <w:sz w:val="24"/>
          <w:szCs w:val="24"/>
        </w:rPr>
        <w:t>Platts</w:t>
      </w:r>
      <w:proofErr w:type="spellEnd"/>
      <w:r w:rsidRPr="00B95500">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236F"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8) зміни умов у зв’язку із застосуванням положень частини шостоїстатті 41 Закону.</w:t>
      </w:r>
    </w:p>
    <w:p w:rsidR="00A67422" w:rsidRPr="00EB7807" w:rsidRDefault="00A67422" w:rsidP="009750E2">
      <w:pPr>
        <w:pStyle w:val="rvps2"/>
        <w:shd w:val="clear" w:color="auto" w:fill="FFFFFF"/>
        <w:spacing w:before="0" w:beforeAutospacing="0" w:after="0" w:afterAutospacing="0"/>
        <w:jc w:val="both"/>
        <w:textAlignment w:val="baseline"/>
        <w:rPr>
          <w:lang w:val="uk-UA"/>
        </w:rPr>
      </w:pPr>
      <w:r w:rsidRPr="00EB7807">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A67422" w:rsidRPr="00EB7807" w:rsidRDefault="00A67422" w:rsidP="009750E2">
      <w:pPr>
        <w:shd w:val="clear" w:color="auto" w:fill="FFFFFF"/>
        <w:jc w:val="both"/>
        <w:rPr>
          <w:lang w:val="uk-UA"/>
        </w:rPr>
      </w:pPr>
      <w:r w:rsidRPr="00EB7807">
        <w:rPr>
          <w:lang w:val="uk-UA"/>
        </w:rPr>
        <w:t xml:space="preserve">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w:t>
      </w:r>
      <w:r w:rsidR="007909CE" w:rsidRPr="00EB7807">
        <w:rPr>
          <w:lang w:val="uk-UA"/>
        </w:rPr>
        <w:t>за 20 (двадцять</w:t>
      </w:r>
      <w:r w:rsidRPr="00EB7807">
        <w:rPr>
          <w:lang w:val="uk-UA"/>
        </w:rPr>
        <w:t>) календарних днів до дострокового припинення договору.Всі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A67422" w:rsidRPr="00EB7807" w:rsidRDefault="00A67422" w:rsidP="009750E2">
      <w:pPr>
        <w:shd w:val="clear" w:color="auto" w:fill="FFFFFF"/>
        <w:jc w:val="both"/>
        <w:rPr>
          <w:lang w:val="uk-UA"/>
        </w:rPr>
      </w:pPr>
      <w:r w:rsidRPr="00EB7807">
        <w:rPr>
          <w:lang w:val="uk-UA"/>
        </w:rPr>
        <w:t>11.4. У випадках, не передбачених даним Договором, Сторони керуються чинним законодавством України.</w:t>
      </w:r>
    </w:p>
    <w:p w:rsidR="00A67422" w:rsidRPr="00EB7807" w:rsidRDefault="00A67422" w:rsidP="009750E2">
      <w:pPr>
        <w:shd w:val="clear" w:color="auto" w:fill="FFFFFF"/>
        <w:jc w:val="both"/>
        <w:rPr>
          <w:lang w:val="uk-UA"/>
        </w:rPr>
      </w:pPr>
      <w:r w:rsidRPr="00EB7807">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A67422" w:rsidRPr="00EB7807" w:rsidRDefault="00A67422" w:rsidP="009750E2">
      <w:pPr>
        <w:ind w:right="-5"/>
        <w:jc w:val="both"/>
        <w:rPr>
          <w:lang w:val="uk-UA"/>
        </w:rPr>
      </w:pPr>
      <w:r w:rsidRPr="00EB7807">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A67422" w:rsidRDefault="00A67422" w:rsidP="009750E2">
      <w:pPr>
        <w:widowControl w:val="0"/>
        <w:jc w:val="both"/>
        <w:rPr>
          <w:rStyle w:val="2"/>
          <w:color w:val="auto"/>
          <w:sz w:val="24"/>
          <w:szCs w:val="24"/>
        </w:rPr>
      </w:pPr>
      <w:r w:rsidRPr="00EB7807">
        <w:rPr>
          <w:lang w:val="uk-UA"/>
        </w:rPr>
        <w:t xml:space="preserve">11.7. </w:t>
      </w:r>
      <w:r w:rsidRPr="00EB7807">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FA01BA" w:rsidRPr="00EB7807" w:rsidRDefault="00FA01BA" w:rsidP="009750E2">
      <w:pPr>
        <w:widowControl w:val="0"/>
        <w:jc w:val="both"/>
        <w:rPr>
          <w:rStyle w:val="2"/>
          <w:color w:val="auto"/>
          <w:sz w:val="24"/>
          <w:szCs w:val="24"/>
        </w:rPr>
      </w:pPr>
    </w:p>
    <w:p w:rsidR="00A67422" w:rsidRPr="00EB7807" w:rsidRDefault="00A67422" w:rsidP="009750E2">
      <w:pPr>
        <w:widowControl w:val="0"/>
        <w:tabs>
          <w:tab w:val="left" w:pos="3709"/>
          <w:tab w:val="left" w:pos="7512"/>
        </w:tabs>
        <w:jc w:val="center"/>
        <w:rPr>
          <w:lang w:val="uk-UA"/>
        </w:rPr>
      </w:pPr>
      <w:r w:rsidRPr="00EB7807">
        <w:rPr>
          <w:rStyle w:val="3"/>
          <w:bCs w:val="0"/>
          <w:color w:val="auto"/>
          <w:sz w:val="24"/>
          <w:szCs w:val="24"/>
        </w:rPr>
        <w:t>XII. ДОДАТКИ ДО ДОГОВОРУ</w:t>
      </w:r>
    </w:p>
    <w:p w:rsidR="00A67422" w:rsidRDefault="00A67422" w:rsidP="009750E2">
      <w:pPr>
        <w:jc w:val="both"/>
        <w:rPr>
          <w:rStyle w:val="2"/>
          <w:color w:val="auto"/>
          <w:sz w:val="24"/>
          <w:szCs w:val="24"/>
        </w:rPr>
      </w:pPr>
      <w:r w:rsidRPr="00EB7807">
        <w:rPr>
          <w:rStyle w:val="2"/>
          <w:color w:val="auto"/>
          <w:sz w:val="24"/>
          <w:szCs w:val="24"/>
        </w:rPr>
        <w:t>12.1. Невід’ємною частиною цього Договору є Специфікація Товару (Додаток № 1 до Договору).</w:t>
      </w:r>
    </w:p>
    <w:p w:rsidR="00A72530" w:rsidRDefault="00A72530" w:rsidP="009750E2">
      <w:pPr>
        <w:jc w:val="both"/>
        <w:rPr>
          <w:rStyle w:val="2"/>
          <w:color w:val="auto"/>
          <w:sz w:val="24"/>
          <w:szCs w:val="24"/>
        </w:rPr>
      </w:pPr>
    </w:p>
    <w:p w:rsidR="00A67422" w:rsidRPr="00EB7807" w:rsidRDefault="00A67422" w:rsidP="009750E2">
      <w:pPr>
        <w:keepNext/>
        <w:shd w:val="clear" w:color="auto" w:fill="FFFFFF"/>
        <w:tabs>
          <w:tab w:val="left" w:leader="dot" w:pos="9254"/>
        </w:tabs>
        <w:ind w:left="566"/>
        <w:jc w:val="center"/>
        <w:outlineLvl w:val="2"/>
        <w:rPr>
          <w:b/>
          <w:lang w:val="uk-UA"/>
        </w:rPr>
      </w:pPr>
      <w:bookmarkStart w:id="14" w:name="_Toc271040157"/>
      <w:r w:rsidRPr="00EB7807">
        <w:rPr>
          <w:b/>
          <w:lang w:val="uk-UA"/>
        </w:rPr>
        <w:t xml:space="preserve">XIII. </w:t>
      </w:r>
      <w:bookmarkEnd w:id="14"/>
      <w:r w:rsidRPr="00EB7807">
        <w:rPr>
          <w:b/>
          <w:lang w:val="uk-UA"/>
        </w:rPr>
        <w:t>МІСЦЕЗНАХОДЖЕННЯ ТА БАНКІВСЬКІ РЕКВІЗИТИ СТОРІН</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8"/>
        <w:gridCol w:w="5103"/>
      </w:tblGrid>
      <w:tr w:rsidR="00EB7807" w:rsidRPr="00EB7807" w:rsidTr="00C70BC4">
        <w:trPr>
          <w:trHeight w:val="245"/>
        </w:trPr>
        <w:tc>
          <w:tcPr>
            <w:tcW w:w="4858" w:type="dxa"/>
          </w:tcPr>
          <w:p w:rsidR="00A67422" w:rsidRPr="00EB7807" w:rsidRDefault="00A67422" w:rsidP="009750E2">
            <w:pPr>
              <w:autoSpaceDE w:val="0"/>
              <w:autoSpaceDN w:val="0"/>
              <w:adjustRightInd w:val="0"/>
              <w:ind w:left="-37"/>
              <w:jc w:val="center"/>
              <w:rPr>
                <w:b/>
                <w:bCs/>
                <w:lang w:val="uk-UA"/>
              </w:rPr>
            </w:pPr>
            <w:r w:rsidRPr="00EB7807">
              <w:rPr>
                <w:b/>
                <w:bCs/>
                <w:lang w:val="uk-UA"/>
              </w:rPr>
              <w:t>ПОСТАЧАЛЬНИК:</w:t>
            </w:r>
          </w:p>
        </w:tc>
        <w:tc>
          <w:tcPr>
            <w:tcW w:w="5103" w:type="dxa"/>
          </w:tcPr>
          <w:p w:rsidR="00A67422" w:rsidRPr="00EB7807" w:rsidRDefault="00A67422" w:rsidP="009750E2">
            <w:pPr>
              <w:jc w:val="center"/>
              <w:rPr>
                <w:b/>
                <w:bCs/>
                <w:lang w:val="uk-UA"/>
              </w:rPr>
            </w:pPr>
            <w:r w:rsidRPr="00EB7807">
              <w:rPr>
                <w:b/>
                <w:bCs/>
                <w:lang w:val="uk-UA"/>
              </w:rPr>
              <w:t>ПОКУПЕЦЬ:</w:t>
            </w:r>
          </w:p>
        </w:tc>
      </w:tr>
      <w:tr w:rsidR="00EB7807" w:rsidRPr="007E246C" w:rsidTr="00C70BC4">
        <w:trPr>
          <w:trHeight w:val="2405"/>
        </w:trPr>
        <w:tc>
          <w:tcPr>
            <w:tcW w:w="4858" w:type="dxa"/>
          </w:tcPr>
          <w:p w:rsidR="00A67422" w:rsidRPr="00EB7807" w:rsidRDefault="00A67422" w:rsidP="009750E2">
            <w:pPr>
              <w:ind w:right="-363"/>
              <w:rPr>
                <w:lang w:val="uk-UA"/>
              </w:rPr>
            </w:pPr>
            <w:r w:rsidRPr="00EB7807">
              <w:rPr>
                <w:lang w:val="uk-UA"/>
              </w:rPr>
              <w:lastRenderedPageBreak/>
              <w:t>Повне найменування:</w:t>
            </w:r>
          </w:p>
          <w:p w:rsidR="00A67422" w:rsidRPr="00EB7807" w:rsidRDefault="00A67422" w:rsidP="009750E2">
            <w:pPr>
              <w:ind w:right="-363"/>
              <w:rPr>
                <w:b/>
                <w:lang w:val="uk-UA"/>
              </w:rPr>
            </w:pPr>
            <w:r w:rsidRPr="00EB7807">
              <w:rPr>
                <w:b/>
                <w:lang w:val="uk-UA"/>
              </w:rPr>
              <w:t>_______________________</w:t>
            </w:r>
          </w:p>
          <w:p w:rsidR="00A67422" w:rsidRPr="00EB7807" w:rsidRDefault="00A67422" w:rsidP="009750E2">
            <w:pPr>
              <w:ind w:right="-363"/>
              <w:jc w:val="both"/>
              <w:rPr>
                <w:lang w:val="uk-UA"/>
              </w:rPr>
            </w:pPr>
          </w:p>
          <w:p w:rsidR="00A67422" w:rsidRPr="00EB7807" w:rsidRDefault="00A67422" w:rsidP="009750E2">
            <w:pPr>
              <w:ind w:right="-363"/>
              <w:jc w:val="both"/>
              <w:rPr>
                <w:b/>
                <w:lang w:val="uk-UA"/>
              </w:rPr>
            </w:pPr>
            <w:r w:rsidRPr="00EB7807">
              <w:rPr>
                <w:lang w:val="uk-UA"/>
              </w:rPr>
              <w:t>Місцезнаходження: ___________________</w:t>
            </w:r>
          </w:p>
          <w:p w:rsidR="00A67422" w:rsidRPr="00EB7807" w:rsidRDefault="00A67422" w:rsidP="009750E2">
            <w:pPr>
              <w:ind w:right="-363"/>
              <w:jc w:val="both"/>
              <w:rPr>
                <w:b/>
                <w:lang w:val="uk-UA"/>
              </w:rPr>
            </w:pPr>
            <w:r w:rsidRPr="00EB7807">
              <w:rPr>
                <w:lang w:val="uk-UA"/>
              </w:rPr>
              <w:t xml:space="preserve">Ідентифікаційний код: </w:t>
            </w:r>
            <w:r w:rsidRPr="00EB7807">
              <w:rPr>
                <w:b/>
                <w:lang w:val="uk-UA"/>
              </w:rPr>
              <w:t>________________</w:t>
            </w:r>
          </w:p>
          <w:p w:rsidR="00A67422" w:rsidRPr="00EB7807" w:rsidRDefault="00A67422" w:rsidP="009750E2">
            <w:pPr>
              <w:ind w:right="-363"/>
              <w:rPr>
                <w:lang w:val="uk-UA"/>
              </w:rPr>
            </w:pPr>
            <w:r w:rsidRPr="00EB7807">
              <w:rPr>
                <w:lang w:val="uk-UA"/>
              </w:rPr>
              <w:t>Банк одержувача:_____________________</w:t>
            </w:r>
          </w:p>
          <w:p w:rsidR="00A67422" w:rsidRPr="00EB7807" w:rsidRDefault="00A67422" w:rsidP="009750E2">
            <w:pPr>
              <w:ind w:right="-363"/>
              <w:rPr>
                <w:lang w:val="uk-UA"/>
              </w:rPr>
            </w:pPr>
            <w:r w:rsidRPr="00EB7807">
              <w:rPr>
                <w:lang w:val="uk-UA"/>
              </w:rPr>
              <w:t>МФО (код банку): ____________________</w:t>
            </w:r>
          </w:p>
          <w:p w:rsidR="00A67422" w:rsidRPr="00EB7807" w:rsidRDefault="00A67422" w:rsidP="009750E2">
            <w:pPr>
              <w:ind w:right="-363"/>
              <w:rPr>
                <w:lang w:val="uk-UA"/>
              </w:rPr>
            </w:pPr>
            <w:r w:rsidRPr="00EB7807">
              <w:rPr>
                <w:lang w:val="uk-UA"/>
              </w:rPr>
              <w:t>р/р: _________________________________</w:t>
            </w:r>
          </w:p>
          <w:p w:rsidR="00760C59" w:rsidRDefault="00760C59" w:rsidP="009750E2">
            <w:pPr>
              <w:rPr>
                <w:lang w:val="uk-UA"/>
              </w:rPr>
            </w:pPr>
          </w:p>
          <w:p w:rsidR="00760C59" w:rsidRDefault="00760C59" w:rsidP="009750E2">
            <w:pPr>
              <w:rPr>
                <w:lang w:val="uk-UA"/>
              </w:rPr>
            </w:pPr>
          </w:p>
          <w:p w:rsidR="00FB2FBC" w:rsidRDefault="00FB2FBC" w:rsidP="009750E2">
            <w:pPr>
              <w:rPr>
                <w:lang w:val="uk-UA"/>
              </w:rPr>
            </w:pPr>
          </w:p>
          <w:p w:rsidR="00FB2FBC" w:rsidRDefault="00FB2FBC" w:rsidP="009750E2">
            <w:pPr>
              <w:rPr>
                <w:lang w:val="uk-UA"/>
              </w:rPr>
            </w:pPr>
          </w:p>
          <w:p w:rsidR="00A67422" w:rsidRPr="00EB7807" w:rsidRDefault="00A67422" w:rsidP="009750E2">
            <w:pPr>
              <w:rPr>
                <w:lang w:val="uk-UA"/>
              </w:rPr>
            </w:pPr>
            <w:r w:rsidRPr="00EB7807">
              <w:rPr>
                <w:lang w:val="uk-UA"/>
              </w:rPr>
              <w:t xml:space="preserve">__________________________ </w:t>
            </w:r>
          </w:p>
          <w:p w:rsidR="00A67422" w:rsidRPr="00EB7807" w:rsidRDefault="00A67422" w:rsidP="009750E2">
            <w:pPr>
              <w:rPr>
                <w:i/>
                <w:lang w:val="uk-UA"/>
              </w:rPr>
            </w:pPr>
            <w:r w:rsidRPr="00EB7807">
              <w:rPr>
                <w:i/>
                <w:lang w:val="uk-UA"/>
              </w:rPr>
              <w:t>посада особи, що підписує договір</w:t>
            </w:r>
          </w:p>
          <w:p w:rsidR="00A67422" w:rsidRPr="00EB7807" w:rsidRDefault="00CB2F1F" w:rsidP="009750E2">
            <w:pPr>
              <w:rPr>
                <w:b/>
                <w:lang w:val="uk-UA"/>
              </w:rPr>
            </w:pPr>
            <w:r>
              <w:rPr>
                <w:lang w:val="uk-UA"/>
              </w:rPr>
              <w:t xml:space="preserve">________________  </w:t>
            </w:r>
            <w:r w:rsidR="00A67422" w:rsidRPr="00EB7807">
              <w:rPr>
                <w:lang w:val="uk-UA"/>
              </w:rPr>
              <w:t>________</w:t>
            </w:r>
            <w:r w:rsidR="00A67422" w:rsidRPr="00EB7807">
              <w:rPr>
                <w:b/>
                <w:lang w:val="uk-UA"/>
              </w:rPr>
              <w:t xml:space="preserve"> /________/</w:t>
            </w:r>
          </w:p>
          <w:p w:rsidR="00A67422" w:rsidRPr="00EB7807" w:rsidRDefault="00A67422" w:rsidP="009750E2">
            <w:pPr>
              <w:jc w:val="both"/>
              <w:rPr>
                <w:b/>
                <w:i/>
                <w:lang w:val="uk-UA"/>
              </w:rPr>
            </w:pPr>
            <w:r w:rsidRPr="00EB7807">
              <w:rPr>
                <w:i/>
                <w:lang w:val="uk-UA"/>
              </w:rPr>
              <w:t>П.І.Б. особи, що підписує договір МП  підпис</w:t>
            </w:r>
          </w:p>
        </w:tc>
        <w:tc>
          <w:tcPr>
            <w:tcW w:w="5103" w:type="dxa"/>
          </w:tcPr>
          <w:p w:rsidR="008E504E" w:rsidRDefault="003D4567" w:rsidP="008E504E">
            <w:pPr>
              <w:ind w:right="-363"/>
              <w:rPr>
                <w:lang w:val="uk-UA"/>
              </w:rPr>
            </w:pPr>
            <w:bookmarkStart w:id="15" w:name="_GoBack"/>
            <w:r w:rsidRPr="00EB7807">
              <w:rPr>
                <w:lang w:val="uk-UA"/>
              </w:rPr>
              <w:t>Повне найменування:</w:t>
            </w:r>
            <w:bookmarkStart w:id="16" w:name="_Hlk111540283"/>
          </w:p>
          <w:bookmarkEnd w:id="16"/>
          <w:p w:rsidR="004907A6" w:rsidRDefault="004907A6" w:rsidP="004907A6">
            <w:pPr>
              <w:rPr>
                <w:b/>
                <w:bCs/>
                <w:color w:val="000000"/>
                <w:lang w:val="uk-UA"/>
              </w:rPr>
            </w:pPr>
            <w:proofErr w:type="spellStart"/>
            <w:r>
              <w:rPr>
                <w:b/>
                <w:bCs/>
                <w:color w:val="000000"/>
                <w:lang w:val="uk-UA"/>
              </w:rPr>
              <w:t>КП»Немирівський</w:t>
            </w:r>
            <w:proofErr w:type="spellEnd"/>
            <w:r>
              <w:rPr>
                <w:b/>
                <w:bCs/>
                <w:color w:val="000000"/>
                <w:lang w:val="uk-UA"/>
              </w:rPr>
              <w:t xml:space="preserve"> міський центр ПМСД»</w:t>
            </w:r>
            <w:bookmarkEnd w:id="15"/>
          </w:p>
          <w:p w:rsidR="00C973CD" w:rsidRPr="009970F2" w:rsidRDefault="00C973CD" w:rsidP="004907A6">
            <w:pPr>
              <w:rPr>
                <w:lang w:val="uk-UA"/>
              </w:rPr>
            </w:pPr>
            <w:r w:rsidRPr="003322CC">
              <w:rPr>
                <w:lang w:val="uk-UA"/>
              </w:rPr>
              <w:t>Місце</w:t>
            </w:r>
            <w:r w:rsidR="00F30ADD" w:rsidRPr="00F30ADD">
              <w:rPr>
                <w:lang w:val="uk-UA"/>
              </w:rPr>
              <w:t xml:space="preserve"> </w:t>
            </w:r>
            <w:r w:rsidR="00F30ADD">
              <w:rPr>
                <w:lang w:val="uk-UA"/>
              </w:rPr>
              <w:t>з</w:t>
            </w:r>
            <w:r w:rsidRPr="003322CC">
              <w:rPr>
                <w:lang w:val="uk-UA"/>
              </w:rPr>
              <w:t xml:space="preserve">находження: </w:t>
            </w:r>
            <w:r w:rsidRPr="009970F2">
              <w:rPr>
                <w:lang w:val="uk-UA"/>
              </w:rPr>
              <w:t>22</w:t>
            </w:r>
            <w:r w:rsidR="004907A6">
              <w:rPr>
                <w:lang w:val="uk-UA"/>
              </w:rPr>
              <w:t>800</w:t>
            </w:r>
            <w:r w:rsidRPr="009970F2">
              <w:rPr>
                <w:lang w:val="uk-UA"/>
              </w:rPr>
              <w:t xml:space="preserve">, Вінницька обл., </w:t>
            </w:r>
            <w:r>
              <w:rPr>
                <w:lang w:val="uk-UA"/>
              </w:rPr>
              <w:t>Вінницький</w:t>
            </w:r>
            <w:r w:rsidRPr="009970F2">
              <w:rPr>
                <w:lang w:val="uk-UA"/>
              </w:rPr>
              <w:t xml:space="preserve"> р-н, </w:t>
            </w:r>
            <w:r w:rsidR="004907A6">
              <w:rPr>
                <w:lang w:val="uk-UA"/>
              </w:rPr>
              <w:t>м</w:t>
            </w:r>
            <w:r w:rsidRPr="009970F2">
              <w:rPr>
                <w:lang w:val="uk-UA"/>
              </w:rPr>
              <w:t xml:space="preserve">. </w:t>
            </w:r>
            <w:r w:rsidR="004907A6">
              <w:rPr>
                <w:lang w:val="uk-UA"/>
              </w:rPr>
              <w:t>Немирі</w:t>
            </w:r>
            <w:r w:rsidRPr="009970F2">
              <w:rPr>
                <w:lang w:val="uk-UA"/>
              </w:rPr>
              <w:t xml:space="preserve">в, вул. </w:t>
            </w:r>
            <w:proofErr w:type="spellStart"/>
            <w:r w:rsidR="004907A6">
              <w:rPr>
                <w:lang w:val="uk-UA"/>
              </w:rPr>
              <w:t>Євдокименка</w:t>
            </w:r>
            <w:proofErr w:type="spellEnd"/>
            <w:r w:rsidRPr="00F30ADD">
              <w:rPr>
                <w:lang w:val="uk-UA"/>
              </w:rPr>
              <w:t>,</w:t>
            </w:r>
            <w:r w:rsidR="004907A6">
              <w:rPr>
                <w:lang w:val="uk-UA"/>
              </w:rPr>
              <w:t>22</w:t>
            </w:r>
          </w:p>
          <w:p w:rsidR="00C973CD" w:rsidRPr="00460FA9" w:rsidRDefault="00C973CD" w:rsidP="00C973CD">
            <w:pPr>
              <w:pStyle w:val="rvps2"/>
              <w:shd w:val="clear" w:color="auto" w:fill="FFFFFF"/>
              <w:spacing w:before="0" w:beforeAutospacing="0" w:after="0" w:afterAutospacing="0"/>
              <w:jc w:val="both"/>
              <w:textAlignment w:val="baseline"/>
              <w:rPr>
                <w:color w:val="000000"/>
                <w:lang w:val="uk-UA"/>
              </w:rPr>
            </w:pPr>
            <w:r w:rsidRPr="0027574E">
              <w:rPr>
                <w:lang w:val="uk-UA"/>
              </w:rPr>
              <w:t xml:space="preserve">Ідентифікаційний код: </w:t>
            </w:r>
            <w:r w:rsidR="004907A6">
              <w:rPr>
                <w:lang w:val="uk-UA"/>
              </w:rPr>
              <w:t>41345263</w:t>
            </w:r>
          </w:p>
          <w:p w:rsidR="00C973CD" w:rsidRPr="00291F49" w:rsidRDefault="00C973CD" w:rsidP="00C973CD">
            <w:pPr>
              <w:ind w:right="-363"/>
              <w:rPr>
                <w:lang w:val="uk-UA"/>
              </w:rPr>
            </w:pPr>
            <w:r w:rsidRPr="00F012BB">
              <w:rPr>
                <w:lang w:val="uk-UA"/>
              </w:rPr>
              <w:t>Банк одержувача</w:t>
            </w:r>
            <w:r w:rsidRPr="00F012BB">
              <w:rPr>
                <w:b/>
                <w:lang w:val="uk-UA"/>
              </w:rPr>
              <w:t>:</w:t>
            </w:r>
            <w:r w:rsidRPr="00F012BB">
              <w:rPr>
                <w:lang w:val="uk-UA"/>
              </w:rPr>
              <w:t>УДКСУ у</w:t>
            </w:r>
            <w:r>
              <w:rPr>
                <w:lang w:val="uk-UA"/>
              </w:rPr>
              <w:t xml:space="preserve"> Вінницькій обл</w:t>
            </w:r>
            <w:r w:rsidRPr="00291F49">
              <w:rPr>
                <w:lang w:val="uk-UA"/>
              </w:rPr>
              <w:t>.</w:t>
            </w:r>
          </w:p>
          <w:p w:rsidR="00154A7A" w:rsidRDefault="00154A7A" w:rsidP="00154A7A">
            <w:pPr>
              <w:ind w:right="-363"/>
              <w:rPr>
                <w:lang w:val="uk-UA"/>
              </w:rPr>
            </w:pPr>
            <w:r w:rsidRPr="00154A7A">
              <w:rPr>
                <w:lang w:val="uk-UA"/>
              </w:rPr>
              <w:t>МФО 820172</w:t>
            </w:r>
          </w:p>
          <w:p w:rsidR="00154A7A" w:rsidRPr="00154A7A" w:rsidRDefault="00154A7A" w:rsidP="00154A7A">
            <w:pPr>
              <w:ind w:right="-363"/>
              <w:rPr>
                <w:lang w:val="uk-UA"/>
              </w:rPr>
            </w:pPr>
            <w:r w:rsidRPr="00154A7A">
              <w:rPr>
                <w:lang w:val="uk-UA"/>
              </w:rPr>
              <w:t>р/р</w:t>
            </w:r>
            <w:r>
              <w:rPr>
                <w:lang w:val="uk-UA"/>
              </w:rPr>
              <w:t>:</w:t>
            </w:r>
            <w:r w:rsidRPr="00154A7A">
              <w:rPr>
                <w:lang w:val="uk-UA"/>
              </w:rPr>
              <w:t xml:space="preserve"> UA</w:t>
            </w:r>
            <w:r w:rsidR="00F30ADD">
              <w:rPr>
                <w:lang w:val="uk-UA"/>
              </w:rPr>
              <w:t>808201720344310001000099857</w:t>
            </w:r>
          </w:p>
          <w:p w:rsidR="00154A7A" w:rsidRPr="00154A7A" w:rsidRDefault="00154A7A" w:rsidP="00154A7A">
            <w:pPr>
              <w:ind w:right="-363"/>
              <w:rPr>
                <w:lang w:val="uk-UA"/>
              </w:rPr>
            </w:pPr>
            <w:r w:rsidRPr="00154A7A">
              <w:rPr>
                <w:lang w:val="uk-UA"/>
              </w:rPr>
              <w:t xml:space="preserve">ІПН </w:t>
            </w:r>
            <w:r w:rsidR="00F30ADD">
              <w:rPr>
                <w:lang w:val="uk-UA"/>
              </w:rPr>
              <w:t>413452602149</w:t>
            </w:r>
          </w:p>
          <w:p w:rsidR="00154A7A" w:rsidRPr="00154A7A" w:rsidRDefault="00F30ADD" w:rsidP="00154A7A">
            <w:pPr>
              <w:ind w:right="-363"/>
              <w:rPr>
                <w:lang w:val="uk-UA"/>
              </w:rPr>
            </w:pPr>
            <w:r>
              <w:rPr>
                <w:lang w:val="uk-UA"/>
              </w:rPr>
              <w:t>Тел.: 0433123095</w:t>
            </w:r>
          </w:p>
          <w:p w:rsidR="00C973CD" w:rsidRPr="00004A28" w:rsidRDefault="00154A7A" w:rsidP="00154A7A">
            <w:r>
              <w:rPr>
                <w:lang w:val="uk-UA"/>
              </w:rPr>
              <w:t>Е</w:t>
            </w:r>
            <w:r w:rsidRPr="00154A7A">
              <w:rPr>
                <w:lang w:val="uk-UA"/>
              </w:rPr>
              <w:t xml:space="preserve">-mail: </w:t>
            </w:r>
            <w:proofErr w:type="spellStart"/>
            <w:r w:rsidR="00F30ADD">
              <w:rPr>
                <w:lang w:val="en-US"/>
              </w:rPr>
              <w:t>nemmiskcpmsd</w:t>
            </w:r>
            <w:proofErr w:type="spellEnd"/>
            <w:r w:rsidR="00F30ADD" w:rsidRPr="00004A28">
              <w:t>@</w:t>
            </w:r>
            <w:proofErr w:type="spellStart"/>
            <w:r w:rsidR="00F30ADD">
              <w:rPr>
                <w:lang w:val="en-US"/>
              </w:rPr>
              <w:t>ukr</w:t>
            </w:r>
            <w:proofErr w:type="spellEnd"/>
            <w:r w:rsidR="00F30ADD" w:rsidRPr="00004A28">
              <w:t>.</w:t>
            </w:r>
            <w:r w:rsidR="00F30ADD">
              <w:rPr>
                <w:lang w:val="en-US"/>
              </w:rPr>
              <w:t>net</w:t>
            </w:r>
          </w:p>
          <w:p w:rsidR="00C973CD" w:rsidRDefault="00C973CD" w:rsidP="00C973CD">
            <w:pPr>
              <w:rPr>
                <w:lang w:val="uk-UA"/>
              </w:rPr>
            </w:pPr>
          </w:p>
          <w:p w:rsidR="00C973CD" w:rsidRPr="00F66C7F" w:rsidRDefault="00F30ADD" w:rsidP="00C973CD">
            <w:pPr>
              <w:rPr>
                <w:lang w:val="uk-UA"/>
              </w:rPr>
            </w:pPr>
            <w:r>
              <w:rPr>
                <w:lang w:val="uk-UA"/>
              </w:rPr>
              <w:t xml:space="preserve"> Генеральний д</w:t>
            </w:r>
            <w:r w:rsidR="00C973CD">
              <w:rPr>
                <w:lang w:val="uk-UA"/>
              </w:rPr>
              <w:t>иректор</w:t>
            </w:r>
          </w:p>
          <w:p w:rsidR="00C973CD" w:rsidRPr="00F012BB" w:rsidRDefault="00C973CD" w:rsidP="00C973CD"/>
          <w:p w:rsidR="00C973CD" w:rsidRPr="003B6FD8" w:rsidRDefault="00F30ADD" w:rsidP="00C973CD">
            <w:pPr>
              <w:pStyle w:val="12"/>
            </w:pPr>
            <w:r>
              <w:rPr>
                <w:lang w:val="uk-UA"/>
              </w:rPr>
              <w:t xml:space="preserve">В.В. </w:t>
            </w:r>
            <w:proofErr w:type="spellStart"/>
            <w:r>
              <w:rPr>
                <w:lang w:val="uk-UA"/>
              </w:rPr>
              <w:t>Чернега</w:t>
            </w:r>
            <w:proofErr w:type="spellEnd"/>
            <w:r w:rsidR="00C973CD" w:rsidRPr="00F66C7F">
              <w:rPr>
                <w:lang w:val="uk-UA"/>
              </w:rPr>
              <w:t xml:space="preserve">.       </w:t>
            </w:r>
            <w:r w:rsidR="00C973CD">
              <w:rPr>
                <w:lang w:val="uk-UA"/>
              </w:rPr>
              <w:t>/</w:t>
            </w:r>
            <w:r w:rsidR="00C973CD" w:rsidRPr="003B6FD8">
              <w:rPr>
                <w:lang w:val="uk-UA"/>
              </w:rPr>
              <w:t>____</w:t>
            </w:r>
            <w:r w:rsidR="00C973CD">
              <w:rPr>
                <w:lang w:val="uk-UA"/>
              </w:rPr>
              <w:t>_______________</w:t>
            </w:r>
            <w:r w:rsidR="00C973CD" w:rsidRPr="003B6FD8">
              <w:rPr>
                <w:lang w:val="uk-UA"/>
              </w:rPr>
              <w:t>__</w:t>
            </w:r>
            <w:r w:rsidR="00C973CD" w:rsidRPr="003B6FD8">
              <w:t>/</w:t>
            </w:r>
          </w:p>
          <w:p w:rsidR="00E52984" w:rsidRDefault="00E52984" w:rsidP="00E52984">
            <w:pPr>
              <w:ind w:right="34"/>
              <w:rPr>
                <w:lang w:val="uk-UA"/>
              </w:rPr>
            </w:pPr>
          </w:p>
          <w:p w:rsidR="00A67422" w:rsidRPr="00FB2FBC" w:rsidRDefault="00A67422" w:rsidP="00FA01BA">
            <w:pPr>
              <w:jc w:val="both"/>
              <w:rPr>
                <w:b/>
                <w:i/>
                <w:lang w:val="uk-UA"/>
              </w:rPr>
            </w:pPr>
          </w:p>
        </w:tc>
      </w:tr>
    </w:tbl>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FE0CCA" w:rsidRDefault="00FE0CCA" w:rsidP="009750E2">
      <w:pPr>
        <w:jc w:val="right"/>
        <w:rPr>
          <w:b/>
          <w:lang w:val="uk-UA"/>
        </w:rPr>
      </w:pPr>
    </w:p>
    <w:p w:rsidR="002904AA" w:rsidRDefault="002904AA" w:rsidP="009750E2">
      <w:pPr>
        <w:jc w:val="right"/>
        <w:rPr>
          <w:b/>
          <w:lang w:val="uk-UA"/>
        </w:rPr>
      </w:pPr>
    </w:p>
    <w:p w:rsidR="002904AA" w:rsidRDefault="002904AA" w:rsidP="009750E2">
      <w:pPr>
        <w:jc w:val="right"/>
        <w:rPr>
          <w:b/>
          <w:lang w:val="uk-UA"/>
        </w:rPr>
      </w:pPr>
    </w:p>
    <w:p w:rsidR="00FE0CCA" w:rsidRDefault="00FE0CCA" w:rsidP="009750E2">
      <w:pPr>
        <w:jc w:val="right"/>
        <w:rPr>
          <w:b/>
          <w:lang w:val="uk-UA"/>
        </w:rPr>
      </w:pPr>
    </w:p>
    <w:p w:rsidR="007D3808" w:rsidRDefault="007D3808" w:rsidP="009750E2">
      <w:pPr>
        <w:jc w:val="right"/>
        <w:rPr>
          <w:b/>
          <w:lang w:val="uk-UA"/>
        </w:rPr>
      </w:pPr>
    </w:p>
    <w:p w:rsidR="003C21B7" w:rsidRPr="00EB7807" w:rsidRDefault="003C21B7" w:rsidP="003C21B7">
      <w:pPr>
        <w:jc w:val="right"/>
        <w:rPr>
          <w:b/>
          <w:lang w:val="uk-UA"/>
        </w:rPr>
      </w:pPr>
      <w:r w:rsidRPr="00EB7807">
        <w:rPr>
          <w:b/>
          <w:lang w:val="uk-UA"/>
        </w:rPr>
        <w:t>Додаток № 1</w:t>
      </w:r>
    </w:p>
    <w:p w:rsidR="003C21B7" w:rsidRPr="00EB7807" w:rsidRDefault="003C21B7" w:rsidP="003C21B7">
      <w:pPr>
        <w:tabs>
          <w:tab w:val="left" w:pos="2160"/>
          <w:tab w:val="left" w:pos="3600"/>
        </w:tabs>
        <w:jc w:val="right"/>
        <w:rPr>
          <w:b/>
          <w:i/>
          <w:lang w:val="uk-UA"/>
        </w:rPr>
      </w:pPr>
      <w:r w:rsidRPr="00EB7807">
        <w:rPr>
          <w:b/>
          <w:i/>
          <w:lang w:val="uk-UA"/>
        </w:rPr>
        <w:t xml:space="preserve">до Договору про закупівлю товару </w:t>
      </w:r>
    </w:p>
    <w:p w:rsidR="003C21B7" w:rsidRPr="00EB7807" w:rsidRDefault="003C21B7" w:rsidP="003C21B7">
      <w:pPr>
        <w:tabs>
          <w:tab w:val="left" w:pos="2160"/>
          <w:tab w:val="left" w:pos="3600"/>
        </w:tabs>
        <w:jc w:val="right"/>
        <w:rPr>
          <w:b/>
          <w:i/>
          <w:lang w:val="uk-UA"/>
        </w:rPr>
      </w:pPr>
      <w:r w:rsidRPr="00EB7807">
        <w:rPr>
          <w:b/>
          <w:i/>
          <w:lang w:val="uk-UA"/>
        </w:rPr>
        <w:t>№__________ від ___________ року</w:t>
      </w:r>
    </w:p>
    <w:p w:rsidR="003C21B7" w:rsidRPr="00EB7807" w:rsidRDefault="003C21B7" w:rsidP="003C21B7">
      <w:pPr>
        <w:jc w:val="center"/>
        <w:rPr>
          <w:b/>
          <w:lang w:val="uk-UA" w:eastAsia="uk-UA"/>
        </w:rPr>
      </w:pPr>
    </w:p>
    <w:p w:rsidR="003C21B7" w:rsidRDefault="003C21B7" w:rsidP="003C21B7">
      <w:pPr>
        <w:jc w:val="center"/>
        <w:rPr>
          <w:b/>
          <w:lang w:val="uk-UA" w:eastAsia="uk-UA"/>
        </w:rPr>
      </w:pPr>
      <w:r w:rsidRPr="00EB7807">
        <w:rPr>
          <w:b/>
          <w:lang w:val="uk-UA" w:eastAsia="uk-UA"/>
        </w:rPr>
        <w:t>Специфікація</w:t>
      </w:r>
    </w:p>
    <w:p w:rsidR="00EA07D7" w:rsidRPr="00EB7807" w:rsidRDefault="00EA07D7" w:rsidP="003C21B7">
      <w:pPr>
        <w:jc w:val="center"/>
        <w:rPr>
          <w:b/>
          <w:lang w:val="uk-UA" w:eastAsia="uk-UA"/>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2358"/>
        <w:gridCol w:w="1418"/>
        <w:gridCol w:w="1311"/>
        <w:gridCol w:w="1152"/>
        <w:gridCol w:w="1152"/>
        <w:gridCol w:w="1459"/>
        <w:gridCol w:w="1276"/>
      </w:tblGrid>
      <w:tr w:rsidR="00984AEA" w:rsidRPr="00EB7807" w:rsidTr="00C04D63">
        <w:tc>
          <w:tcPr>
            <w:tcW w:w="506" w:type="dxa"/>
            <w:tcBorders>
              <w:top w:val="single" w:sz="4" w:space="0" w:color="auto"/>
              <w:left w:val="single" w:sz="4" w:space="0" w:color="auto"/>
              <w:bottom w:val="single" w:sz="4" w:space="0" w:color="auto"/>
              <w:right w:val="single" w:sz="4" w:space="0" w:color="auto"/>
            </w:tcBorders>
            <w:hideMark/>
          </w:tcPr>
          <w:p w:rsidR="00984AEA" w:rsidRPr="00EB7807" w:rsidRDefault="00984AEA" w:rsidP="005F6E3B">
            <w:pPr>
              <w:pStyle w:val="a6"/>
              <w:ind w:left="0"/>
              <w:jc w:val="center"/>
              <w:rPr>
                <w:sz w:val="24"/>
                <w:szCs w:val="24"/>
                <w:lang w:eastAsia="uk-UA"/>
              </w:rPr>
            </w:pPr>
            <w:r w:rsidRPr="00EB7807">
              <w:rPr>
                <w:sz w:val="24"/>
                <w:szCs w:val="24"/>
              </w:rPr>
              <w:t>№ з/п</w:t>
            </w:r>
          </w:p>
        </w:tc>
        <w:tc>
          <w:tcPr>
            <w:tcW w:w="2358" w:type="dxa"/>
            <w:tcBorders>
              <w:top w:val="single" w:sz="4" w:space="0" w:color="auto"/>
              <w:left w:val="single" w:sz="4" w:space="0" w:color="auto"/>
              <w:bottom w:val="single" w:sz="4" w:space="0" w:color="auto"/>
              <w:right w:val="single" w:sz="4" w:space="0" w:color="auto"/>
            </w:tcBorders>
            <w:hideMark/>
          </w:tcPr>
          <w:p w:rsidR="00984AEA" w:rsidRPr="00EB7807" w:rsidRDefault="00984AEA" w:rsidP="005F6E3B">
            <w:pPr>
              <w:pStyle w:val="a6"/>
              <w:ind w:left="0"/>
              <w:jc w:val="center"/>
              <w:rPr>
                <w:sz w:val="24"/>
                <w:szCs w:val="24"/>
                <w:lang w:eastAsia="uk-UA"/>
              </w:rPr>
            </w:pPr>
            <w:r w:rsidRPr="00EB7807">
              <w:rPr>
                <w:sz w:val="24"/>
                <w:szCs w:val="24"/>
              </w:rPr>
              <w:t>Найменування товару</w:t>
            </w:r>
          </w:p>
        </w:tc>
        <w:tc>
          <w:tcPr>
            <w:tcW w:w="1418" w:type="dxa"/>
            <w:tcBorders>
              <w:top w:val="single" w:sz="4" w:space="0" w:color="auto"/>
              <w:left w:val="single" w:sz="4" w:space="0" w:color="auto"/>
              <w:bottom w:val="single" w:sz="4" w:space="0" w:color="auto"/>
              <w:right w:val="single" w:sz="4" w:space="0" w:color="auto"/>
            </w:tcBorders>
            <w:hideMark/>
          </w:tcPr>
          <w:p w:rsidR="00984AEA" w:rsidRPr="00EB7807" w:rsidRDefault="00984AEA" w:rsidP="005F6E3B">
            <w:pPr>
              <w:pStyle w:val="a6"/>
              <w:ind w:left="0"/>
              <w:jc w:val="center"/>
              <w:rPr>
                <w:sz w:val="24"/>
                <w:szCs w:val="24"/>
                <w:lang w:eastAsia="uk-UA"/>
              </w:rPr>
            </w:pPr>
            <w:r w:rsidRPr="00EB7807">
              <w:rPr>
                <w:sz w:val="24"/>
                <w:szCs w:val="24"/>
              </w:rPr>
              <w:t>Одиниця виміру</w:t>
            </w:r>
          </w:p>
        </w:tc>
        <w:tc>
          <w:tcPr>
            <w:tcW w:w="1311" w:type="dxa"/>
            <w:tcBorders>
              <w:top w:val="single" w:sz="4" w:space="0" w:color="auto"/>
              <w:left w:val="single" w:sz="4" w:space="0" w:color="auto"/>
              <w:bottom w:val="single" w:sz="4" w:space="0" w:color="auto"/>
              <w:right w:val="single" w:sz="4" w:space="0" w:color="auto"/>
            </w:tcBorders>
            <w:hideMark/>
          </w:tcPr>
          <w:p w:rsidR="00984AEA" w:rsidRPr="00EB7807" w:rsidRDefault="00984AEA" w:rsidP="005F6E3B">
            <w:pPr>
              <w:pStyle w:val="a6"/>
              <w:ind w:left="0"/>
              <w:jc w:val="center"/>
              <w:rPr>
                <w:sz w:val="24"/>
                <w:szCs w:val="24"/>
                <w:lang w:eastAsia="uk-UA"/>
              </w:rPr>
            </w:pPr>
            <w:r w:rsidRPr="00EB7807">
              <w:rPr>
                <w:sz w:val="24"/>
                <w:szCs w:val="24"/>
              </w:rPr>
              <w:t>Кількість</w:t>
            </w: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Cs/>
                <w:lang w:val="uk-UA" w:eastAsia="en-US"/>
              </w:rPr>
            </w:pPr>
            <w:r w:rsidRPr="00EB7807">
              <w:rPr>
                <w:bCs/>
                <w:lang w:val="uk-UA" w:eastAsia="en-US"/>
              </w:rPr>
              <w:t>Ціна за одиницю виміру, грн. без ПДВ</w:t>
            </w: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Cs/>
                <w:lang w:val="uk-UA" w:eastAsia="en-US"/>
              </w:rPr>
            </w:pPr>
            <w:r w:rsidRPr="00EB7807">
              <w:rPr>
                <w:bCs/>
                <w:lang w:val="uk-UA" w:eastAsia="en-US"/>
              </w:rPr>
              <w:t>Ціна за одиницю виміру, грн. з ПДВ</w:t>
            </w:r>
          </w:p>
        </w:tc>
        <w:tc>
          <w:tcPr>
            <w:tcW w:w="1459"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jc w:val="center"/>
              <w:rPr>
                <w:bCs/>
                <w:lang w:val="uk-UA" w:eastAsia="en-US"/>
              </w:rPr>
            </w:pPr>
            <w:r w:rsidRPr="00EB7807">
              <w:rPr>
                <w:bCs/>
                <w:lang w:val="uk-UA" w:eastAsia="en-US"/>
              </w:rPr>
              <w:t>Ціна по найменуванню,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Cs/>
                <w:lang w:val="uk-UA" w:eastAsia="en-US"/>
              </w:rPr>
            </w:pPr>
            <w:r w:rsidRPr="00EB7807">
              <w:rPr>
                <w:bCs/>
                <w:lang w:val="uk-UA" w:eastAsia="en-US"/>
              </w:rPr>
              <w:t>Ціна по найменуванню, грн. з ПДВ</w:t>
            </w:r>
          </w:p>
        </w:tc>
      </w:tr>
      <w:tr w:rsidR="00984AEA" w:rsidRPr="00EB7807" w:rsidTr="00C04D63">
        <w:tc>
          <w:tcPr>
            <w:tcW w:w="506"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2358"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c>
          <w:tcPr>
            <w:tcW w:w="1459"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jc w:val="center"/>
              <w:rPr>
                <w:b/>
                <w:bCs/>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r>
      <w:tr w:rsidR="00984AEA" w:rsidRPr="00EB7807" w:rsidTr="00C04D63">
        <w:tc>
          <w:tcPr>
            <w:tcW w:w="506"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2358"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c>
          <w:tcPr>
            <w:tcW w:w="1459"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jc w:val="center"/>
              <w:rPr>
                <w:b/>
                <w:bCs/>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r>
      <w:tr w:rsidR="00984AEA" w:rsidRPr="00EB7807" w:rsidTr="00C04D63">
        <w:tc>
          <w:tcPr>
            <w:tcW w:w="2864" w:type="dxa"/>
            <w:gridSpan w:val="2"/>
            <w:tcBorders>
              <w:top w:val="single" w:sz="4" w:space="0" w:color="auto"/>
              <w:left w:val="single" w:sz="4" w:space="0" w:color="auto"/>
              <w:bottom w:val="single" w:sz="4" w:space="0" w:color="auto"/>
              <w:right w:val="single" w:sz="4" w:space="0" w:color="auto"/>
            </w:tcBorders>
          </w:tcPr>
          <w:p w:rsidR="00984AEA" w:rsidRPr="00EB7807" w:rsidRDefault="00984AEA" w:rsidP="00C04D63">
            <w:pPr>
              <w:pStyle w:val="a6"/>
              <w:ind w:left="0"/>
              <w:rPr>
                <w:b/>
                <w:sz w:val="24"/>
                <w:szCs w:val="24"/>
              </w:rPr>
            </w:pPr>
            <w:r w:rsidRPr="00EB7807">
              <w:rPr>
                <w:b/>
                <w:sz w:val="24"/>
                <w:szCs w:val="24"/>
              </w:rPr>
              <w:t>Всього</w:t>
            </w:r>
          </w:p>
        </w:tc>
        <w:tc>
          <w:tcPr>
            <w:tcW w:w="1418" w:type="dxa"/>
            <w:tcBorders>
              <w:top w:val="single" w:sz="4" w:space="0" w:color="auto"/>
              <w:left w:val="single" w:sz="4" w:space="0" w:color="auto"/>
              <w:bottom w:val="single" w:sz="4" w:space="0" w:color="auto"/>
              <w:right w:val="single" w:sz="4" w:space="0" w:color="auto"/>
            </w:tcBorders>
          </w:tcPr>
          <w:p w:rsidR="00984AEA" w:rsidRPr="00EB7807" w:rsidRDefault="00984AEA" w:rsidP="00C04D63">
            <w:pPr>
              <w:pStyle w:val="a6"/>
              <w:ind w:left="0"/>
              <w:rPr>
                <w:b/>
                <w:sz w:val="24"/>
                <w:szCs w:val="24"/>
              </w:rPr>
            </w:pPr>
          </w:p>
        </w:tc>
        <w:tc>
          <w:tcPr>
            <w:tcW w:w="6350" w:type="dxa"/>
            <w:gridSpan w:val="5"/>
            <w:tcBorders>
              <w:top w:val="single" w:sz="4" w:space="0" w:color="auto"/>
              <w:left w:val="single" w:sz="4" w:space="0" w:color="auto"/>
              <w:bottom w:val="single" w:sz="4" w:space="0" w:color="auto"/>
              <w:right w:val="single" w:sz="4" w:space="0" w:color="auto"/>
            </w:tcBorders>
          </w:tcPr>
          <w:p w:rsidR="00984AEA" w:rsidRPr="00EB7807" w:rsidRDefault="00984AEA" w:rsidP="00C04D63">
            <w:pPr>
              <w:rPr>
                <w:b/>
                <w:bCs/>
                <w:lang w:val="uk-UA" w:eastAsia="en-US"/>
              </w:rPr>
            </w:pPr>
          </w:p>
        </w:tc>
      </w:tr>
    </w:tbl>
    <w:p w:rsidR="003C21B7" w:rsidRPr="00EB7807" w:rsidRDefault="003C21B7" w:rsidP="00C04D63">
      <w:pPr>
        <w:widowControl w:val="0"/>
        <w:tabs>
          <w:tab w:val="left" w:pos="0"/>
        </w:tabs>
        <w:rPr>
          <w:rStyle w:val="2"/>
          <w:color w:val="auto"/>
          <w:sz w:val="24"/>
          <w:szCs w:val="24"/>
        </w:rPr>
      </w:pPr>
      <w:r w:rsidRPr="00EB7807">
        <w:rPr>
          <w:lang w:val="uk-UA"/>
        </w:rPr>
        <w:t xml:space="preserve">Всього: </w:t>
      </w:r>
      <w:r w:rsidRPr="00EB7807">
        <w:rPr>
          <w:rStyle w:val="2"/>
          <w:color w:val="auto"/>
          <w:sz w:val="24"/>
          <w:szCs w:val="24"/>
        </w:rPr>
        <w:t>_________</w:t>
      </w:r>
      <w:r w:rsidRPr="00EB7807">
        <w:rPr>
          <w:rStyle w:val="2"/>
          <w:color w:val="auto"/>
          <w:sz w:val="24"/>
          <w:szCs w:val="24"/>
        </w:rPr>
        <w:tab/>
        <w:t xml:space="preserve">грн. </w:t>
      </w:r>
      <w:r w:rsidRPr="00EB7807">
        <w:rPr>
          <w:rStyle w:val="21"/>
          <w:color w:val="auto"/>
          <w:sz w:val="24"/>
          <w:szCs w:val="24"/>
        </w:rPr>
        <w:t>(цифрами, словами).</w:t>
      </w:r>
    </w:p>
    <w:p w:rsidR="003C21B7" w:rsidRDefault="003C21B7" w:rsidP="003C21B7">
      <w:pPr>
        <w:rPr>
          <w:lang w:val="uk-UA"/>
        </w:rPr>
      </w:pPr>
    </w:p>
    <w:p w:rsidR="00723BF4" w:rsidRPr="00723BF4" w:rsidRDefault="00723BF4" w:rsidP="00723BF4">
      <w:pPr>
        <w:pStyle w:val="a7"/>
        <w:jc w:val="both"/>
        <w:rPr>
          <w:rFonts w:ascii="Times New Roman" w:hAnsi="Times New Roman"/>
          <w:color w:val="000000"/>
        </w:rPr>
      </w:pPr>
    </w:p>
    <w:tbl>
      <w:tblPr>
        <w:tblW w:w="9933" w:type="dxa"/>
        <w:tblInd w:w="98" w:type="dxa"/>
        <w:tblLook w:val="0000"/>
      </w:tblPr>
      <w:tblGrid>
        <w:gridCol w:w="4876"/>
        <w:gridCol w:w="5057"/>
      </w:tblGrid>
      <w:tr w:rsidR="003C21B7" w:rsidRPr="00EB7807" w:rsidTr="005F6E3B">
        <w:trPr>
          <w:trHeight w:val="245"/>
        </w:trPr>
        <w:tc>
          <w:tcPr>
            <w:tcW w:w="4876" w:type="dxa"/>
          </w:tcPr>
          <w:p w:rsidR="003C21B7" w:rsidRPr="00EB7807" w:rsidRDefault="003C21B7" w:rsidP="005F6E3B">
            <w:pPr>
              <w:autoSpaceDE w:val="0"/>
              <w:autoSpaceDN w:val="0"/>
              <w:adjustRightInd w:val="0"/>
              <w:ind w:left="-37"/>
              <w:rPr>
                <w:b/>
                <w:bCs/>
                <w:lang w:val="uk-UA"/>
              </w:rPr>
            </w:pPr>
          </w:p>
          <w:p w:rsidR="003C21B7" w:rsidRPr="00EB7807" w:rsidRDefault="003C21B7" w:rsidP="005F6E3B">
            <w:pPr>
              <w:autoSpaceDE w:val="0"/>
              <w:autoSpaceDN w:val="0"/>
              <w:adjustRightInd w:val="0"/>
              <w:ind w:left="-37"/>
              <w:rPr>
                <w:b/>
                <w:bCs/>
                <w:lang w:val="uk-UA"/>
              </w:rPr>
            </w:pPr>
            <w:r w:rsidRPr="00EB7807">
              <w:rPr>
                <w:b/>
                <w:bCs/>
                <w:lang w:val="uk-UA"/>
              </w:rPr>
              <w:t>ПОСТАЧАЛЬНИК:</w:t>
            </w:r>
          </w:p>
        </w:tc>
        <w:tc>
          <w:tcPr>
            <w:tcW w:w="5057" w:type="dxa"/>
          </w:tcPr>
          <w:p w:rsidR="003C21B7" w:rsidRPr="00EB7807" w:rsidRDefault="003C21B7" w:rsidP="005F6E3B">
            <w:pPr>
              <w:rPr>
                <w:b/>
                <w:bCs/>
                <w:lang w:val="uk-UA"/>
              </w:rPr>
            </w:pPr>
          </w:p>
          <w:p w:rsidR="003C21B7" w:rsidRDefault="003C21B7" w:rsidP="005F6E3B">
            <w:pPr>
              <w:rPr>
                <w:b/>
                <w:bCs/>
                <w:lang w:val="uk-UA"/>
              </w:rPr>
            </w:pPr>
            <w:r w:rsidRPr="00EB7807">
              <w:rPr>
                <w:b/>
                <w:bCs/>
                <w:lang w:val="uk-UA"/>
              </w:rPr>
              <w:t>ПОКУПЕЦЬ:</w:t>
            </w:r>
          </w:p>
          <w:p w:rsidR="00EE0917" w:rsidRPr="00EB7807" w:rsidRDefault="00EE0917" w:rsidP="005F6E3B">
            <w:pPr>
              <w:rPr>
                <w:b/>
                <w:bCs/>
                <w:lang w:val="uk-UA"/>
              </w:rPr>
            </w:pPr>
          </w:p>
        </w:tc>
      </w:tr>
      <w:tr w:rsidR="003C21B7" w:rsidRPr="00C973CD" w:rsidTr="005F6E3B">
        <w:trPr>
          <w:trHeight w:val="1292"/>
        </w:trPr>
        <w:tc>
          <w:tcPr>
            <w:tcW w:w="4876" w:type="dxa"/>
          </w:tcPr>
          <w:p w:rsidR="003C21B7" w:rsidRPr="00EB7807" w:rsidRDefault="003C21B7" w:rsidP="005F6E3B">
            <w:pPr>
              <w:rPr>
                <w:lang w:val="uk-UA"/>
              </w:rPr>
            </w:pPr>
            <w:r w:rsidRPr="00EB7807">
              <w:rPr>
                <w:lang w:val="uk-UA"/>
              </w:rPr>
              <w:t xml:space="preserve">__________________________ </w:t>
            </w:r>
          </w:p>
          <w:p w:rsidR="003C21B7" w:rsidRPr="00EB7807" w:rsidRDefault="003C21B7" w:rsidP="005F6E3B">
            <w:pPr>
              <w:rPr>
                <w:i/>
                <w:lang w:val="uk-UA"/>
              </w:rPr>
            </w:pPr>
            <w:r w:rsidRPr="00EB7807">
              <w:rPr>
                <w:i/>
                <w:lang w:val="uk-UA"/>
              </w:rPr>
              <w:t>посада особи, що підписує договір</w:t>
            </w:r>
          </w:p>
          <w:p w:rsidR="003C21B7" w:rsidRPr="00EB7807" w:rsidRDefault="003C21B7" w:rsidP="005F6E3B">
            <w:pPr>
              <w:rPr>
                <w:b/>
                <w:lang w:val="uk-UA"/>
              </w:rPr>
            </w:pPr>
            <w:r w:rsidRPr="00EB7807">
              <w:rPr>
                <w:lang w:val="uk-UA"/>
              </w:rPr>
              <w:t>__________________________</w:t>
            </w:r>
            <w:r w:rsidRPr="00EB7807">
              <w:rPr>
                <w:b/>
                <w:lang w:val="uk-UA"/>
              </w:rPr>
              <w:t xml:space="preserve"> /________/</w:t>
            </w:r>
          </w:p>
          <w:p w:rsidR="003C21B7" w:rsidRPr="00EB7807" w:rsidRDefault="003C21B7" w:rsidP="005F6E3B">
            <w:pPr>
              <w:jc w:val="both"/>
              <w:rPr>
                <w:b/>
                <w:i/>
                <w:lang w:val="uk-UA"/>
              </w:rPr>
            </w:pPr>
            <w:r w:rsidRPr="00EB7807">
              <w:rPr>
                <w:i/>
                <w:lang w:val="uk-UA"/>
              </w:rPr>
              <w:t>П.І.Б. особи, що підписує договір МП  підпис</w:t>
            </w:r>
          </w:p>
        </w:tc>
        <w:tc>
          <w:tcPr>
            <w:tcW w:w="5057" w:type="dxa"/>
          </w:tcPr>
          <w:p w:rsidR="00E52984" w:rsidRPr="00C973CD" w:rsidRDefault="00F30ADD" w:rsidP="00E52984">
            <w:pPr>
              <w:ind w:right="34"/>
              <w:rPr>
                <w:color w:val="000000"/>
                <w:lang w:val="uk-UA"/>
              </w:rPr>
            </w:pPr>
            <w:r>
              <w:rPr>
                <w:color w:val="000000"/>
                <w:lang w:val="uk-UA"/>
              </w:rPr>
              <w:t xml:space="preserve"> Генеральний д</w:t>
            </w:r>
            <w:r w:rsidR="00E52984" w:rsidRPr="00C973CD">
              <w:rPr>
                <w:color w:val="000000"/>
                <w:lang w:val="uk-UA"/>
              </w:rPr>
              <w:t>иректор</w:t>
            </w:r>
          </w:p>
          <w:p w:rsidR="00E52984" w:rsidRPr="009E1566" w:rsidRDefault="00E52984" w:rsidP="00E52984">
            <w:pPr>
              <w:ind w:right="34"/>
              <w:rPr>
                <w:b/>
                <w:bCs/>
                <w:color w:val="000000"/>
                <w:lang w:val="uk-UA"/>
              </w:rPr>
            </w:pPr>
          </w:p>
          <w:p w:rsidR="00E52984" w:rsidRDefault="00E52984" w:rsidP="00E52984">
            <w:pPr>
              <w:ind w:right="34"/>
              <w:rPr>
                <w:lang w:val="uk-UA"/>
              </w:rPr>
            </w:pPr>
            <w:r w:rsidRPr="009E1566">
              <w:rPr>
                <w:b/>
                <w:bCs/>
                <w:color w:val="000000"/>
                <w:lang w:val="uk-UA"/>
              </w:rPr>
              <w:t xml:space="preserve">_______________________ </w:t>
            </w:r>
            <w:r w:rsidR="00C973CD">
              <w:rPr>
                <w:lang w:val="uk-UA"/>
              </w:rPr>
              <w:t>В.</w:t>
            </w:r>
            <w:r w:rsidR="00F30ADD">
              <w:rPr>
                <w:lang w:val="uk-UA"/>
              </w:rPr>
              <w:t>В</w:t>
            </w:r>
            <w:r w:rsidR="00C973CD">
              <w:rPr>
                <w:lang w:val="uk-UA"/>
              </w:rPr>
              <w:t xml:space="preserve">. </w:t>
            </w:r>
            <w:proofErr w:type="spellStart"/>
            <w:r w:rsidR="00F30ADD">
              <w:rPr>
                <w:lang w:val="uk-UA"/>
              </w:rPr>
              <w:t>Чернега</w:t>
            </w:r>
            <w:proofErr w:type="spellEnd"/>
          </w:p>
          <w:p w:rsidR="003C21B7" w:rsidRPr="00EB7807" w:rsidRDefault="00FB2FBC" w:rsidP="00FB2FBC">
            <w:pPr>
              <w:jc w:val="both"/>
              <w:rPr>
                <w:i/>
                <w:lang w:val="uk-UA"/>
              </w:rPr>
            </w:pPr>
            <w:r w:rsidRPr="00EB7807">
              <w:rPr>
                <w:i/>
                <w:lang w:val="uk-UA"/>
              </w:rPr>
              <w:t>П.І.Б. особи, що підписує договір МП  підпис</w:t>
            </w:r>
          </w:p>
        </w:tc>
      </w:tr>
    </w:tbl>
    <w:p w:rsidR="003C21B7" w:rsidRPr="00EB7807" w:rsidRDefault="003C21B7" w:rsidP="003C21B7">
      <w:pPr>
        <w:rPr>
          <w:lang w:val="uk-UA"/>
        </w:rPr>
      </w:pPr>
    </w:p>
    <w:p w:rsidR="003C21B7" w:rsidRPr="008C53DF" w:rsidRDefault="003C21B7" w:rsidP="003C21B7">
      <w:pPr>
        <w:autoSpaceDE w:val="0"/>
        <w:autoSpaceDN w:val="0"/>
        <w:adjustRightInd w:val="0"/>
        <w:ind w:left="720"/>
        <w:rPr>
          <w:rFonts w:eastAsia="Calibri"/>
          <w:lang w:val="uk-UA"/>
        </w:rPr>
      </w:pPr>
    </w:p>
    <w:p w:rsidR="00D24FBB" w:rsidRPr="008C53DF" w:rsidRDefault="00D24FBB" w:rsidP="007E246C">
      <w:pPr>
        <w:jc w:val="right"/>
        <w:rPr>
          <w:lang w:val="uk-UA"/>
        </w:rPr>
      </w:pPr>
    </w:p>
    <w:sectPr w:rsidR="00D24FBB" w:rsidRPr="008C53DF" w:rsidSect="00006C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0958A6"/>
    <w:multiLevelType w:val="hybridMultilevel"/>
    <w:tmpl w:val="E830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831BE"/>
    <w:multiLevelType w:val="hybridMultilevel"/>
    <w:tmpl w:val="FE3C0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6D077453"/>
    <w:multiLevelType w:val="hybridMultilevel"/>
    <w:tmpl w:val="E188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67422"/>
    <w:rsid w:val="00004A28"/>
    <w:rsid w:val="00015B65"/>
    <w:rsid w:val="00025029"/>
    <w:rsid w:val="00042AC4"/>
    <w:rsid w:val="00046856"/>
    <w:rsid w:val="00075E95"/>
    <w:rsid w:val="00093EBC"/>
    <w:rsid w:val="000A7606"/>
    <w:rsid w:val="000C05ED"/>
    <w:rsid w:val="000C5D4A"/>
    <w:rsid w:val="000E3A46"/>
    <w:rsid w:val="000F7045"/>
    <w:rsid w:val="000F7766"/>
    <w:rsid w:val="00101B7D"/>
    <w:rsid w:val="00107676"/>
    <w:rsid w:val="001134BD"/>
    <w:rsid w:val="00124ECC"/>
    <w:rsid w:val="0013013B"/>
    <w:rsid w:val="00132868"/>
    <w:rsid w:val="0014048A"/>
    <w:rsid w:val="00154A7A"/>
    <w:rsid w:val="00157AFE"/>
    <w:rsid w:val="0017431C"/>
    <w:rsid w:val="001874CE"/>
    <w:rsid w:val="001A0159"/>
    <w:rsid w:val="001B0D69"/>
    <w:rsid w:val="001B78C7"/>
    <w:rsid w:val="001C08C3"/>
    <w:rsid w:val="001C5B91"/>
    <w:rsid w:val="001C652F"/>
    <w:rsid w:val="001D72C1"/>
    <w:rsid w:val="002028EC"/>
    <w:rsid w:val="00202FF4"/>
    <w:rsid w:val="0021546F"/>
    <w:rsid w:val="002213D8"/>
    <w:rsid w:val="00230F97"/>
    <w:rsid w:val="002318C8"/>
    <w:rsid w:val="00233EC3"/>
    <w:rsid w:val="00242C3C"/>
    <w:rsid w:val="00247FDE"/>
    <w:rsid w:val="00265A57"/>
    <w:rsid w:val="002715FE"/>
    <w:rsid w:val="00282302"/>
    <w:rsid w:val="002904AA"/>
    <w:rsid w:val="002B126E"/>
    <w:rsid w:val="002B2008"/>
    <w:rsid w:val="002C6B52"/>
    <w:rsid w:val="002C706C"/>
    <w:rsid w:val="002E250F"/>
    <w:rsid w:val="002E60DA"/>
    <w:rsid w:val="002F381D"/>
    <w:rsid w:val="002F452B"/>
    <w:rsid w:val="00360C6E"/>
    <w:rsid w:val="00375D6B"/>
    <w:rsid w:val="003916D1"/>
    <w:rsid w:val="00392163"/>
    <w:rsid w:val="003A67A4"/>
    <w:rsid w:val="003A7DDF"/>
    <w:rsid w:val="003C1C6A"/>
    <w:rsid w:val="003C21B7"/>
    <w:rsid w:val="003D4567"/>
    <w:rsid w:val="004160DB"/>
    <w:rsid w:val="00423EC5"/>
    <w:rsid w:val="00442C6F"/>
    <w:rsid w:val="0044511B"/>
    <w:rsid w:val="004504F8"/>
    <w:rsid w:val="004706AF"/>
    <w:rsid w:val="00481EFF"/>
    <w:rsid w:val="004907A6"/>
    <w:rsid w:val="004955C7"/>
    <w:rsid w:val="004B2AD3"/>
    <w:rsid w:val="004D3935"/>
    <w:rsid w:val="004F3867"/>
    <w:rsid w:val="00521E3E"/>
    <w:rsid w:val="00533DF0"/>
    <w:rsid w:val="0056236F"/>
    <w:rsid w:val="00565694"/>
    <w:rsid w:val="00567971"/>
    <w:rsid w:val="005723A4"/>
    <w:rsid w:val="0058031F"/>
    <w:rsid w:val="00586F3E"/>
    <w:rsid w:val="00595361"/>
    <w:rsid w:val="00597139"/>
    <w:rsid w:val="00597B96"/>
    <w:rsid w:val="005A2ADD"/>
    <w:rsid w:val="005B1379"/>
    <w:rsid w:val="005E29FA"/>
    <w:rsid w:val="005F7355"/>
    <w:rsid w:val="00600A08"/>
    <w:rsid w:val="006062F7"/>
    <w:rsid w:val="00625B18"/>
    <w:rsid w:val="00625C96"/>
    <w:rsid w:val="00634492"/>
    <w:rsid w:val="00642400"/>
    <w:rsid w:val="00643345"/>
    <w:rsid w:val="0066412E"/>
    <w:rsid w:val="00664C75"/>
    <w:rsid w:val="006749A5"/>
    <w:rsid w:val="00676601"/>
    <w:rsid w:val="006A0ECC"/>
    <w:rsid w:val="006C10FF"/>
    <w:rsid w:val="006C427A"/>
    <w:rsid w:val="006C6644"/>
    <w:rsid w:val="006D6DED"/>
    <w:rsid w:val="0070279C"/>
    <w:rsid w:val="00702FF4"/>
    <w:rsid w:val="00703289"/>
    <w:rsid w:val="00720803"/>
    <w:rsid w:val="00723BF4"/>
    <w:rsid w:val="00734707"/>
    <w:rsid w:val="007522D7"/>
    <w:rsid w:val="00760C59"/>
    <w:rsid w:val="007664B6"/>
    <w:rsid w:val="00785B26"/>
    <w:rsid w:val="007909CE"/>
    <w:rsid w:val="00792867"/>
    <w:rsid w:val="007A0741"/>
    <w:rsid w:val="007A09B5"/>
    <w:rsid w:val="007C22A2"/>
    <w:rsid w:val="007D3808"/>
    <w:rsid w:val="007E246C"/>
    <w:rsid w:val="007F5473"/>
    <w:rsid w:val="0080744B"/>
    <w:rsid w:val="0081336E"/>
    <w:rsid w:val="00820E21"/>
    <w:rsid w:val="00832742"/>
    <w:rsid w:val="00840DE2"/>
    <w:rsid w:val="008437C2"/>
    <w:rsid w:val="00844E70"/>
    <w:rsid w:val="00877746"/>
    <w:rsid w:val="008943ED"/>
    <w:rsid w:val="008C53DF"/>
    <w:rsid w:val="008E504E"/>
    <w:rsid w:val="008F5ED1"/>
    <w:rsid w:val="00912876"/>
    <w:rsid w:val="00923BCF"/>
    <w:rsid w:val="009351CE"/>
    <w:rsid w:val="0095754F"/>
    <w:rsid w:val="00966AA6"/>
    <w:rsid w:val="009750E2"/>
    <w:rsid w:val="00984AEA"/>
    <w:rsid w:val="00986C98"/>
    <w:rsid w:val="009C7D16"/>
    <w:rsid w:val="009D0666"/>
    <w:rsid w:val="009D1BE6"/>
    <w:rsid w:val="009D382B"/>
    <w:rsid w:val="009E3ED4"/>
    <w:rsid w:val="00A03CA0"/>
    <w:rsid w:val="00A0594C"/>
    <w:rsid w:val="00A10AE5"/>
    <w:rsid w:val="00A24786"/>
    <w:rsid w:val="00A2692E"/>
    <w:rsid w:val="00A34AFA"/>
    <w:rsid w:val="00A357C0"/>
    <w:rsid w:val="00A37A9C"/>
    <w:rsid w:val="00A37B34"/>
    <w:rsid w:val="00A67422"/>
    <w:rsid w:val="00A72530"/>
    <w:rsid w:val="00A742C7"/>
    <w:rsid w:val="00A914DE"/>
    <w:rsid w:val="00A91E28"/>
    <w:rsid w:val="00AB5D0F"/>
    <w:rsid w:val="00AB7F90"/>
    <w:rsid w:val="00AC08F6"/>
    <w:rsid w:val="00AD25AA"/>
    <w:rsid w:val="00AF6596"/>
    <w:rsid w:val="00AF6672"/>
    <w:rsid w:val="00B14E89"/>
    <w:rsid w:val="00B31578"/>
    <w:rsid w:val="00B46A94"/>
    <w:rsid w:val="00B5170F"/>
    <w:rsid w:val="00B51C6E"/>
    <w:rsid w:val="00BB074E"/>
    <w:rsid w:val="00BC4B69"/>
    <w:rsid w:val="00BC5E83"/>
    <w:rsid w:val="00BD06E7"/>
    <w:rsid w:val="00BF1272"/>
    <w:rsid w:val="00BF40B7"/>
    <w:rsid w:val="00C04D63"/>
    <w:rsid w:val="00C15062"/>
    <w:rsid w:val="00C3070A"/>
    <w:rsid w:val="00C31A71"/>
    <w:rsid w:val="00C31C80"/>
    <w:rsid w:val="00C41FCF"/>
    <w:rsid w:val="00C45361"/>
    <w:rsid w:val="00C478DC"/>
    <w:rsid w:val="00C570C7"/>
    <w:rsid w:val="00C70BC4"/>
    <w:rsid w:val="00C7323A"/>
    <w:rsid w:val="00C96328"/>
    <w:rsid w:val="00C973CD"/>
    <w:rsid w:val="00CA0DF0"/>
    <w:rsid w:val="00CA4716"/>
    <w:rsid w:val="00CB2F1F"/>
    <w:rsid w:val="00CE59B5"/>
    <w:rsid w:val="00CF5C54"/>
    <w:rsid w:val="00D1191E"/>
    <w:rsid w:val="00D21974"/>
    <w:rsid w:val="00D24FBB"/>
    <w:rsid w:val="00D424CB"/>
    <w:rsid w:val="00D825F6"/>
    <w:rsid w:val="00D95ECD"/>
    <w:rsid w:val="00DA1360"/>
    <w:rsid w:val="00DA6770"/>
    <w:rsid w:val="00DB089D"/>
    <w:rsid w:val="00DB49AF"/>
    <w:rsid w:val="00DD268E"/>
    <w:rsid w:val="00DE350D"/>
    <w:rsid w:val="00DE5302"/>
    <w:rsid w:val="00E100CB"/>
    <w:rsid w:val="00E277FA"/>
    <w:rsid w:val="00E300DC"/>
    <w:rsid w:val="00E40E77"/>
    <w:rsid w:val="00E52984"/>
    <w:rsid w:val="00E53175"/>
    <w:rsid w:val="00E774A6"/>
    <w:rsid w:val="00E864EA"/>
    <w:rsid w:val="00E9251D"/>
    <w:rsid w:val="00EA07D7"/>
    <w:rsid w:val="00EB7807"/>
    <w:rsid w:val="00EC4007"/>
    <w:rsid w:val="00ED14AA"/>
    <w:rsid w:val="00ED3E56"/>
    <w:rsid w:val="00EE0917"/>
    <w:rsid w:val="00EF692D"/>
    <w:rsid w:val="00EF6BAD"/>
    <w:rsid w:val="00F252DB"/>
    <w:rsid w:val="00F30ADD"/>
    <w:rsid w:val="00F35D9B"/>
    <w:rsid w:val="00F42A53"/>
    <w:rsid w:val="00F77FDF"/>
    <w:rsid w:val="00F94FF9"/>
    <w:rsid w:val="00F97037"/>
    <w:rsid w:val="00FA01BA"/>
    <w:rsid w:val="00FA5C6A"/>
    <w:rsid w:val="00FA7D51"/>
    <w:rsid w:val="00FB2FBC"/>
    <w:rsid w:val="00FC0D6D"/>
    <w:rsid w:val="00FE0CCA"/>
    <w:rsid w:val="00FE3414"/>
    <w:rsid w:val="00FF4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A67422"/>
    <w:rPr>
      <w:rFonts w:ascii="Courier New" w:eastAsia="Times New Roman" w:hAnsi="Courier New" w:cs="Times New Roman"/>
      <w:color w:val="000000"/>
      <w:sz w:val="18"/>
      <w:szCs w:val="18"/>
      <w:lang w:eastAsia="ru-RU"/>
    </w:rPr>
  </w:style>
  <w:style w:type="paragraph" w:styleId="a3">
    <w:name w:val="Body Text"/>
    <w:basedOn w:val="a"/>
    <w:link w:val="a4"/>
    <w:semiHidden/>
    <w:unhideWhenUsed/>
    <w:rsid w:val="00A67422"/>
    <w:pPr>
      <w:widowControl w:val="0"/>
      <w:autoSpaceDE w:val="0"/>
      <w:autoSpaceDN w:val="0"/>
      <w:adjustRightInd w:val="0"/>
      <w:spacing w:after="120"/>
    </w:pPr>
    <w:rPr>
      <w:sz w:val="20"/>
      <w:szCs w:val="20"/>
    </w:rPr>
  </w:style>
  <w:style w:type="character" w:customStyle="1" w:styleId="a4">
    <w:name w:val="Основной текст Знак"/>
    <w:basedOn w:val="a0"/>
    <w:link w:val="a3"/>
    <w:semiHidden/>
    <w:rsid w:val="00A67422"/>
    <w:rPr>
      <w:rFonts w:ascii="Times New Roman" w:eastAsia="Times New Roman" w:hAnsi="Times New Roman" w:cs="Times New Roman"/>
      <w:sz w:val="20"/>
      <w:szCs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
    <w:name w:val="Основной текст (3)"/>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A674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A6742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nhideWhenUsed/>
    <w:qFormat/>
    <w:rsid w:val="00A67422"/>
    <w:pPr>
      <w:spacing w:before="100" w:beforeAutospacing="1" w:after="100" w:afterAutospacing="1"/>
    </w:pPr>
  </w:style>
  <w:style w:type="character" w:customStyle="1" w:styleId="subject">
    <w:name w:val="subject"/>
    <w:uiPriority w:val="99"/>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1"/>
    <w:locked/>
    <w:rsid w:val="00A67422"/>
    <w:rPr>
      <w:rFonts w:ascii="Times New Roman" w:eastAsia="Times New Roman" w:hAnsi="Times New Roman" w:cs="Times New Roman"/>
      <w:sz w:val="24"/>
      <w:szCs w:val="24"/>
      <w:lang w:eastAsia="ru-RU"/>
    </w:rPr>
  </w:style>
  <w:style w:type="paragraph" w:styleId="a6">
    <w:name w:val="List Paragraph"/>
    <w:basedOn w:val="a"/>
    <w:qFormat/>
    <w:rsid w:val="00A67422"/>
    <w:pPr>
      <w:ind w:left="708"/>
    </w:pPr>
    <w:rPr>
      <w:sz w:val="20"/>
      <w:szCs w:val="20"/>
      <w:lang w:val="uk-UA"/>
    </w:rPr>
  </w:style>
  <w:style w:type="paragraph" w:customStyle="1" w:styleId="11">
    <w:name w:val="Обычный1"/>
    <w:qFormat/>
    <w:rsid w:val="00760C59"/>
    <w:pPr>
      <w:spacing w:after="0"/>
    </w:pPr>
    <w:rPr>
      <w:rFonts w:ascii="Arial" w:eastAsia="Arial" w:hAnsi="Arial" w:cs="Arial"/>
      <w:color w:val="000000"/>
      <w:lang w:eastAsia="ru-RU"/>
    </w:rPr>
  </w:style>
  <w:style w:type="paragraph" w:styleId="a7">
    <w:name w:val="No Spacing"/>
    <w:link w:val="a8"/>
    <w:uiPriority w:val="1"/>
    <w:qFormat/>
    <w:rsid w:val="00760C59"/>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760C59"/>
    <w:rPr>
      <w:rFonts w:ascii="Calibri" w:eastAsia="Calibri" w:hAnsi="Calibri" w:cs="Times New Roman"/>
      <w:lang w:val="uk-UA"/>
    </w:rPr>
  </w:style>
  <w:style w:type="table" w:styleId="a9">
    <w:name w:val="Table Grid"/>
    <w:basedOn w:val="a1"/>
    <w:rsid w:val="007E246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 Полужирный"/>
    <w:uiPriority w:val="99"/>
    <w:rsid w:val="004B2AD3"/>
    <w:rPr>
      <w:rFonts w:ascii="Times New Roman" w:hAnsi="Times New Roman" w:cs="Times New Roman"/>
      <w:b/>
      <w:bCs/>
      <w:color w:val="000000"/>
      <w:spacing w:val="0"/>
      <w:w w:val="100"/>
      <w:position w:val="0"/>
      <w:sz w:val="22"/>
      <w:szCs w:val="22"/>
      <w:u w:val="none"/>
      <w:lang w:val="uk-UA"/>
    </w:rPr>
  </w:style>
  <w:style w:type="paragraph" w:customStyle="1" w:styleId="12">
    <w:name w:val="Без интервала1"/>
    <w:qFormat/>
    <w:rsid w:val="00723BF4"/>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A67422"/>
    <w:rPr>
      <w:rFonts w:ascii="Courier New" w:eastAsia="Times New Roman" w:hAnsi="Courier New" w:cs="Times New Roman"/>
      <w:color w:val="000000"/>
      <w:sz w:val="18"/>
      <w:szCs w:val="18"/>
      <w:lang w:eastAsia="ru-RU"/>
    </w:rPr>
  </w:style>
  <w:style w:type="paragraph" w:styleId="a3">
    <w:name w:val="Body Text"/>
    <w:basedOn w:val="a"/>
    <w:link w:val="a4"/>
    <w:semiHidden/>
    <w:unhideWhenUsed/>
    <w:rsid w:val="00A67422"/>
    <w:pPr>
      <w:widowControl w:val="0"/>
      <w:autoSpaceDE w:val="0"/>
      <w:autoSpaceDN w:val="0"/>
      <w:adjustRightInd w:val="0"/>
      <w:spacing w:after="120"/>
    </w:pPr>
    <w:rPr>
      <w:sz w:val="20"/>
      <w:szCs w:val="20"/>
    </w:rPr>
  </w:style>
  <w:style w:type="character" w:customStyle="1" w:styleId="a4">
    <w:name w:val="Основной текст Знак"/>
    <w:basedOn w:val="a0"/>
    <w:link w:val="a3"/>
    <w:semiHidden/>
    <w:rsid w:val="00A67422"/>
    <w:rPr>
      <w:rFonts w:ascii="Times New Roman" w:eastAsia="Times New Roman" w:hAnsi="Times New Roman" w:cs="Times New Roman"/>
      <w:sz w:val="20"/>
      <w:szCs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
    <w:name w:val="Основной текст (3)"/>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A674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A6742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nhideWhenUsed/>
    <w:qFormat/>
    <w:rsid w:val="00A67422"/>
    <w:pPr>
      <w:spacing w:before="100" w:beforeAutospacing="1" w:after="100" w:afterAutospacing="1"/>
    </w:pPr>
  </w:style>
  <w:style w:type="character" w:customStyle="1" w:styleId="subject">
    <w:name w:val="subject"/>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1"/>
    <w:locked/>
    <w:rsid w:val="00A67422"/>
    <w:rPr>
      <w:rFonts w:ascii="Times New Roman" w:eastAsia="Times New Roman" w:hAnsi="Times New Roman" w:cs="Times New Roman"/>
      <w:sz w:val="24"/>
      <w:szCs w:val="24"/>
      <w:lang w:eastAsia="ru-RU"/>
    </w:rPr>
  </w:style>
  <w:style w:type="paragraph" w:styleId="a6">
    <w:name w:val="List Paragraph"/>
    <w:basedOn w:val="a"/>
    <w:qFormat/>
    <w:rsid w:val="00A67422"/>
    <w:pPr>
      <w:ind w:left="708"/>
    </w:pPr>
    <w:rPr>
      <w:sz w:val="20"/>
      <w:szCs w:val="20"/>
      <w:lang w:val="uk-UA"/>
    </w:rPr>
  </w:style>
  <w:style w:type="paragraph" w:customStyle="1" w:styleId="11">
    <w:name w:val="Обычный1"/>
    <w:qFormat/>
    <w:rsid w:val="00760C59"/>
    <w:pPr>
      <w:spacing w:after="0"/>
    </w:pPr>
    <w:rPr>
      <w:rFonts w:ascii="Arial" w:eastAsia="Arial" w:hAnsi="Arial" w:cs="Arial"/>
      <w:color w:val="000000"/>
      <w:lang w:eastAsia="ru-RU"/>
    </w:rPr>
  </w:style>
  <w:style w:type="paragraph" w:styleId="a7">
    <w:name w:val="No Spacing"/>
    <w:link w:val="a8"/>
    <w:uiPriority w:val="1"/>
    <w:qFormat/>
    <w:rsid w:val="00760C59"/>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760C59"/>
    <w:rPr>
      <w:rFonts w:ascii="Calibri" w:eastAsia="Calibri" w:hAnsi="Calibri" w:cs="Times New Roman"/>
      <w:lang w:val="uk-UA"/>
    </w:rPr>
  </w:style>
  <w:style w:type="table" w:styleId="a9">
    <w:name w:val="Table Grid"/>
    <w:basedOn w:val="a1"/>
    <w:rsid w:val="007E246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 Полужирный"/>
    <w:uiPriority w:val="99"/>
    <w:rsid w:val="004B2AD3"/>
    <w:rPr>
      <w:rFonts w:ascii="Times New Roman" w:hAnsi="Times New Roman" w:cs="Times New Roman"/>
      <w:b/>
      <w:bCs/>
      <w:color w:val="000000"/>
      <w:spacing w:val="0"/>
      <w:w w:val="100"/>
      <w:position w:val="0"/>
      <w:sz w:val="22"/>
      <w:szCs w:val="22"/>
      <w:u w:val="none"/>
      <w:lang w:val="uk-UA"/>
    </w:rPr>
  </w:style>
  <w:style w:type="paragraph" w:customStyle="1" w:styleId="12">
    <w:name w:val="Без интервала1"/>
    <w:qFormat/>
    <w:rsid w:val="00723BF4"/>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0589701">
      <w:bodyDiv w:val="1"/>
      <w:marLeft w:val="0"/>
      <w:marRight w:val="0"/>
      <w:marTop w:val="0"/>
      <w:marBottom w:val="0"/>
      <w:divBdr>
        <w:top w:val="none" w:sz="0" w:space="0" w:color="auto"/>
        <w:left w:val="none" w:sz="0" w:space="0" w:color="auto"/>
        <w:bottom w:val="none" w:sz="0" w:space="0" w:color="auto"/>
        <w:right w:val="none" w:sz="0" w:space="0" w:color="auto"/>
      </w:divBdr>
    </w:div>
    <w:div w:id="105197091">
      <w:bodyDiv w:val="1"/>
      <w:marLeft w:val="0"/>
      <w:marRight w:val="0"/>
      <w:marTop w:val="0"/>
      <w:marBottom w:val="0"/>
      <w:divBdr>
        <w:top w:val="none" w:sz="0" w:space="0" w:color="auto"/>
        <w:left w:val="none" w:sz="0" w:space="0" w:color="auto"/>
        <w:bottom w:val="none" w:sz="0" w:space="0" w:color="auto"/>
        <w:right w:val="none" w:sz="0" w:space="0" w:color="auto"/>
      </w:divBdr>
    </w:div>
    <w:div w:id="119734631">
      <w:bodyDiv w:val="1"/>
      <w:marLeft w:val="0"/>
      <w:marRight w:val="0"/>
      <w:marTop w:val="0"/>
      <w:marBottom w:val="0"/>
      <w:divBdr>
        <w:top w:val="none" w:sz="0" w:space="0" w:color="auto"/>
        <w:left w:val="none" w:sz="0" w:space="0" w:color="auto"/>
        <w:bottom w:val="none" w:sz="0" w:space="0" w:color="auto"/>
        <w:right w:val="none" w:sz="0" w:space="0" w:color="auto"/>
      </w:divBdr>
    </w:div>
    <w:div w:id="239294322">
      <w:bodyDiv w:val="1"/>
      <w:marLeft w:val="0"/>
      <w:marRight w:val="0"/>
      <w:marTop w:val="0"/>
      <w:marBottom w:val="0"/>
      <w:divBdr>
        <w:top w:val="none" w:sz="0" w:space="0" w:color="auto"/>
        <w:left w:val="none" w:sz="0" w:space="0" w:color="auto"/>
        <w:bottom w:val="none" w:sz="0" w:space="0" w:color="auto"/>
        <w:right w:val="none" w:sz="0" w:space="0" w:color="auto"/>
      </w:divBdr>
    </w:div>
    <w:div w:id="336428530">
      <w:bodyDiv w:val="1"/>
      <w:marLeft w:val="0"/>
      <w:marRight w:val="0"/>
      <w:marTop w:val="0"/>
      <w:marBottom w:val="0"/>
      <w:divBdr>
        <w:top w:val="none" w:sz="0" w:space="0" w:color="auto"/>
        <w:left w:val="none" w:sz="0" w:space="0" w:color="auto"/>
        <w:bottom w:val="none" w:sz="0" w:space="0" w:color="auto"/>
        <w:right w:val="none" w:sz="0" w:space="0" w:color="auto"/>
      </w:divBdr>
    </w:div>
    <w:div w:id="462163693">
      <w:bodyDiv w:val="1"/>
      <w:marLeft w:val="0"/>
      <w:marRight w:val="0"/>
      <w:marTop w:val="0"/>
      <w:marBottom w:val="0"/>
      <w:divBdr>
        <w:top w:val="none" w:sz="0" w:space="0" w:color="auto"/>
        <w:left w:val="none" w:sz="0" w:space="0" w:color="auto"/>
        <w:bottom w:val="none" w:sz="0" w:space="0" w:color="auto"/>
        <w:right w:val="none" w:sz="0" w:space="0" w:color="auto"/>
      </w:divBdr>
    </w:div>
    <w:div w:id="531962986">
      <w:bodyDiv w:val="1"/>
      <w:marLeft w:val="0"/>
      <w:marRight w:val="0"/>
      <w:marTop w:val="0"/>
      <w:marBottom w:val="0"/>
      <w:divBdr>
        <w:top w:val="none" w:sz="0" w:space="0" w:color="auto"/>
        <w:left w:val="none" w:sz="0" w:space="0" w:color="auto"/>
        <w:bottom w:val="none" w:sz="0" w:space="0" w:color="auto"/>
        <w:right w:val="none" w:sz="0" w:space="0" w:color="auto"/>
      </w:divBdr>
    </w:div>
    <w:div w:id="814368966">
      <w:bodyDiv w:val="1"/>
      <w:marLeft w:val="0"/>
      <w:marRight w:val="0"/>
      <w:marTop w:val="0"/>
      <w:marBottom w:val="0"/>
      <w:divBdr>
        <w:top w:val="none" w:sz="0" w:space="0" w:color="auto"/>
        <w:left w:val="none" w:sz="0" w:space="0" w:color="auto"/>
        <w:bottom w:val="none" w:sz="0" w:space="0" w:color="auto"/>
        <w:right w:val="none" w:sz="0" w:space="0" w:color="auto"/>
      </w:divBdr>
    </w:div>
    <w:div w:id="840243412">
      <w:bodyDiv w:val="1"/>
      <w:marLeft w:val="0"/>
      <w:marRight w:val="0"/>
      <w:marTop w:val="0"/>
      <w:marBottom w:val="0"/>
      <w:divBdr>
        <w:top w:val="none" w:sz="0" w:space="0" w:color="auto"/>
        <w:left w:val="none" w:sz="0" w:space="0" w:color="auto"/>
        <w:bottom w:val="none" w:sz="0" w:space="0" w:color="auto"/>
        <w:right w:val="none" w:sz="0" w:space="0" w:color="auto"/>
      </w:divBdr>
    </w:div>
    <w:div w:id="899705150">
      <w:bodyDiv w:val="1"/>
      <w:marLeft w:val="0"/>
      <w:marRight w:val="0"/>
      <w:marTop w:val="0"/>
      <w:marBottom w:val="0"/>
      <w:divBdr>
        <w:top w:val="none" w:sz="0" w:space="0" w:color="auto"/>
        <w:left w:val="none" w:sz="0" w:space="0" w:color="auto"/>
        <w:bottom w:val="none" w:sz="0" w:space="0" w:color="auto"/>
        <w:right w:val="none" w:sz="0" w:space="0" w:color="auto"/>
      </w:divBdr>
    </w:div>
    <w:div w:id="949707140">
      <w:bodyDiv w:val="1"/>
      <w:marLeft w:val="0"/>
      <w:marRight w:val="0"/>
      <w:marTop w:val="0"/>
      <w:marBottom w:val="0"/>
      <w:divBdr>
        <w:top w:val="none" w:sz="0" w:space="0" w:color="auto"/>
        <w:left w:val="none" w:sz="0" w:space="0" w:color="auto"/>
        <w:bottom w:val="none" w:sz="0" w:space="0" w:color="auto"/>
        <w:right w:val="none" w:sz="0" w:space="0" w:color="auto"/>
      </w:divBdr>
    </w:div>
    <w:div w:id="1126196307">
      <w:bodyDiv w:val="1"/>
      <w:marLeft w:val="0"/>
      <w:marRight w:val="0"/>
      <w:marTop w:val="0"/>
      <w:marBottom w:val="0"/>
      <w:divBdr>
        <w:top w:val="none" w:sz="0" w:space="0" w:color="auto"/>
        <w:left w:val="none" w:sz="0" w:space="0" w:color="auto"/>
        <w:bottom w:val="none" w:sz="0" w:space="0" w:color="auto"/>
        <w:right w:val="none" w:sz="0" w:space="0" w:color="auto"/>
      </w:divBdr>
    </w:div>
    <w:div w:id="1239559072">
      <w:bodyDiv w:val="1"/>
      <w:marLeft w:val="0"/>
      <w:marRight w:val="0"/>
      <w:marTop w:val="0"/>
      <w:marBottom w:val="0"/>
      <w:divBdr>
        <w:top w:val="none" w:sz="0" w:space="0" w:color="auto"/>
        <w:left w:val="none" w:sz="0" w:space="0" w:color="auto"/>
        <w:bottom w:val="none" w:sz="0" w:space="0" w:color="auto"/>
        <w:right w:val="none" w:sz="0" w:space="0" w:color="auto"/>
      </w:divBdr>
    </w:div>
    <w:div w:id="1462503784">
      <w:bodyDiv w:val="1"/>
      <w:marLeft w:val="0"/>
      <w:marRight w:val="0"/>
      <w:marTop w:val="0"/>
      <w:marBottom w:val="0"/>
      <w:divBdr>
        <w:top w:val="none" w:sz="0" w:space="0" w:color="auto"/>
        <w:left w:val="none" w:sz="0" w:space="0" w:color="auto"/>
        <w:bottom w:val="none" w:sz="0" w:space="0" w:color="auto"/>
        <w:right w:val="none" w:sz="0" w:space="0" w:color="auto"/>
      </w:divBdr>
    </w:div>
    <w:div w:id="1668242368">
      <w:bodyDiv w:val="1"/>
      <w:marLeft w:val="0"/>
      <w:marRight w:val="0"/>
      <w:marTop w:val="0"/>
      <w:marBottom w:val="0"/>
      <w:divBdr>
        <w:top w:val="none" w:sz="0" w:space="0" w:color="auto"/>
        <w:left w:val="none" w:sz="0" w:space="0" w:color="auto"/>
        <w:bottom w:val="none" w:sz="0" w:space="0" w:color="auto"/>
        <w:right w:val="none" w:sz="0" w:space="0" w:color="auto"/>
      </w:divBdr>
    </w:div>
    <w:div w:id="1679234113">
      <w:bodyDiv w:val="1"/>
      <w:marLeft w:val="0"/>
      <w:marRight w:val="0"/>
      <w:marTop w:val="0"/>
      <w:marBottom w:val="0"/>
      <w:divBdr>
        <w:top w:val="none" w:sz="0" w:space="0" w:color="auto"/>
        <w:left w:val="none" w:sz="0" w:space="0" w:color="auto"/>
        <w:bottom w:val="none" w:sz="0" w:space="0" w:color="auto"/>
        <w:right w:val="none" w:sz="0" w:space="0" w:color="auto"/>
      </w:divBdr>
    </w:div>
    <w:div w:id="1854681502">
      <w:bodyDiv w:val="1"/>
      <w:marLeft w:val="0"/>
      <w:marRight w:val="0"/>
      <w:marTop w:val="0"/>
      <w:marBottom w:val="0"/>
      <w:divBdr>
        <w:top w:val="none" w:sz="0" w:space="0" w:color="auto"/>
        <w:left w:val="none" w:sz="0" w:space="0" w:color="auto"/>
        <w:bottom w:val="none" w:sz="0" w:space="0" w:color="auto"/>
        <w:right w:val="none" w:sz="0" w:space="0" w:color="auto"/>
      </w:divBdr>
    </w:div>
    <w:div w:id="1908682114">
      <w:bodyDiv w:val="1"/>
      <w:marLeft w:val="0"/>
      <w:marRight w:val="0"/>
      <w:marTop w:val="0"/>
      <w:marBottom w:val="0"/>
      <w:divBdr>
        <w:top w:val="none" w:sz="0" w:space="0" w:color="auto"/>
        <w:left w:val="none" w:sz="0" w:space="0" w:color="auto"/>
        <w:bottom w:val="none" w:sz="0" w:space="0" w:color="auto"/>
        <w:right w:val="none" w:sz="0" w:space="0" w:color="auto"/>
      </w:divBdr>
    </w:div>
    <w:div w:id="2063551573">
      <w:bodyDiv w:val="1"/>
      <w:marLeft w:val="0"/>
      <w:marRight w:val="0"/>
      <w:marTop w:val="0"/>
      <w:marBottom w:val="0"/>
      <w:divBdr>
        <w:top w:val="none" w:sz="0" w:space="0" w:color="auto"/>
        <w:left w:val="none" w:sz="0" w:space="0" w:color="auto"/>
        <w:bottom w:val="none" w:sz="0" w:space="0" w:color="auto"/>
        <w:right w:val="none" w:sz="0" w:space="0" w:color="auto"/>
      </w:divBdr>
    </w:div>
    <w:div w:id="2073037384">
      <w:bodyDiv w:val="1"/>
      <w:marLeft w:val="0"/>
      <w:marRight w:val="0"/>
      <w:marTop w:val="0"/>
      <w:marBottom w:val="0"/>
      <w:divBdr>
        <w:top w:val="none" w:sz="0" w:space="0" w:color="auto"/>
        <w:left w:val="none" w:sz="0" w:space="0" w:color="auto"/>
        <w:bottom w:val="none" w:sz="0" w:space="0" w:color="auto"/>
        <w:right w:val="none" w:sz="0" w:space="0" w:color="auto"/>
      </w:divBdr>
    </w:div>
    <w:div w:id="2107797951">
      <w:bodyDiv w:val="1"/>
      <w:marLeft w:val="0"/>
      <w:marRight w:val="0"/>
      <w:marTop w:val="0"/>
      <w:marBottom w:val="0"/>
      <w:divBdr>
        <w:top w:val="none" w:sz="0" w:space="0" w:color="auto"/>
        <w:left w:val="none" w:sz="0" w:space="0" w:color="auto"/>
        <w:bottom w:val="none" w:sz="0" w:space="0" w:color="auto"/>
        <w:right w:val="none" w:sz="0" w:space="0" w:color="auto"/>
      </w:divBdr>
    </w:div>
    <w:div w:id="2112242177">
      <w:bodyDiv w:val="1"/>
      <w:marLeft w:val="0"/>
      <w:marRight w:val="0"/>
      <w:marTop w:val="0"/>
      <w:marBottom w:val="0"/>
      <w:divBdr>
        <w:top w:val="none" w:sz="0" w:space="0" w:color="auto"/>
        <w:left w:val="none" w:sz="0" w:space="0" w:color="auto"/>
        <w:bottom w:val="none" w:sz="0" w:space="0" w:color="auto"/>
        <w:right w:val="none" w:sz="0" w:space="0" w:color="auto"/>
      </w:divBdr>
    </w:div>
    <w:div w:id="21408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2522</Words>
  <Characters>14381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2023-05-30T06:56:00Z</dcterms:created>
  <dcterms:modified xsi:type="dcterms:W3CDTF">2023-05-31T14:15:00Z</dcterms:modified>
</cp:coreProperties>
</file>