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01" w:rsidRPr="00C463DB" w:rsidRDefault="00597401" w:rsidP="00597401">
      <w:pPr>
        <w:pStyle w:val="a3"/>
        <w:tabs>
          <w:tab w:val="num" w:pos="-180"/>
          <w:tab w:val="left" w:pos="540"/>
        </w:tabs>
        <w:spacing w:before="0" w:beforeAutospacing="0" w:after="0" w:afterAutospacing="0" w:line="276" w:lineRule="auto"/>
        <w:ind w:left="-180"/>
        <w:jc w:val="right"/>
        <w:rPr>
          <w:b/>
          <w:sz w:val="22"/>
          <w:szCs w:val="22"/>
        </w:rPr>
      </w:pPr>
      <w:r w:rsidRPr="00C463DB">
        <w:rPr>
          <w:b/>
          <w:sz w:val="22"/>
          <w:szCs w:val="22"/>
        </w:rPr>
        <w:t>Додаток №3 до тендерної документації</w:t>
      </w:r>
    </w:p>
    <w:p w:rsidR="00597401" w:rsidRPr="00C463DB" w:rsidRDefault="00597401" w:rsidP="00597401">
      <w:pPr>
        <w:pStyle w:val="a3"/>
        <w:tabs>
          <w:tab w:val="num" w:pos="-180"/>
          <w:tab w:val="left" w:pos="540"/>
        </w:tabs>
        <w:spacing w:before="0" w:beforeAutospacing="0" w:after="0" w:afterAutospacing="0" w:line="276" w:lineRule="auto"/>
        <w:ind w:left="-180"/>
        <w:jc w:val="right"/>
        <w:rPr>
          <w:b/>
          <w:sz w:val="22"/>
          <w:szCs w:val="22"/>
        </w:rPr>
      </w:pPr>
    </w:p>
    <w:p w:rsidR="00CA76B0" w:rsidRPr="00CA76B0" w:rsidRDefault="00597401" w:rsidP="00597401">
      <w:pPr>
        <w:suppressAutoHyphens/>
        <w:autoSpaceDN w:val="0"/>
        <w:spacing w:after="0" w:line="240" w:lineRule="auto"/>
        <w:jc w:val="center"/>
        <w:textAlignment w:val="baseline"/>
        <w:rPr>
          <w:rFonts w:ascii="Times New Roman" w:eastAsia="Times New Roman" w:hAnsi="Times New Roman" w:cs="Times New Roman"/>
          <w:b/>
          <w:kern w:val="3"/>
          <w:sz w:val="24"/>
          <w:szCs w:val="24"/>
          <w:lang w:val="uk-UA" w:eastAsia="zh-CN"/>
        </w:rPr>
      </w:pPr>
      <w:r w:rsidRPr="00C463DB">
        <w:rPr>
          <w:rFonts w:ascii="Times New Roman" w:hAnsi="Times New Roman" w:cs="Times New Roman"/>
          <w:b/>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CA76B0" w:rsidRPr="00CA76B0" w:rsidRDefault="00CA76B0" w:rsidP="00CA76B0">
      <w:pPr>
        <w:suppressAutoHyphens/>
        <w:autoSpaceDN w:val="0"/>
        <w:spacing w:after="0" w:line="240" w:lineRule="auto"/>
        <w:jc w:val="both"/>
        <w:textAlignment w:val="baseline"/>
        <w:rPr>
          <w:rFonts w:ascii="Times New Roman" w:eastAsia="Times New Roman" w:hAnsi="Times New Roman" w:cs="Times New Roman"/>
          <w:b/>
          <w:kern w:val="3"/>
          <w:sz w:val="24"/>
          <w:szCs w:val="24"/>
          <w:lang w:val="uk-UA" w:eastAsia="zh-CN"/>
        </w:rPr>
      </w:pPr>
    </w:p>
    <w:p w:rsidR="00CA76B0" w:rsidRPr="00CA76B0" w:rsidRDefault="00CA76B0" w:rsidP="00CA76B0">
      <w:pPr>
        <w:autoSpaceDN w:val="0"/>
        <w:spacing w:before="120" w:after="60" w:line="240" w:lineRule="auto"/>
        <w:textAlignment w:val="baseline"/>
        <w:rPr>
          <w:rFonts w:ascii="Times New Roman" w:eastAsia="Calibri" w:hAnsi="Times New Roman" w:cs="Times New Roman"/>
          <w:b/>
          <w:bCs/>
          <w:kern w:val="3"/>
          <w:sz w:val="24"/>
          <w:szCs w:val="24"/>
          <w:lang w:val="uk-UA" w:eastAsia="uk-UA"/>
        </w:rPr>
      </w:pPr>
    </w:p>
    <w:p w:rsidR="00CA76B0" w:rsidRPr="00CA76B0" w:rsidRDefault="00CA76B0" w:rsidP="00597401">
      <w:pPr>
        <w:autoSpaceDN w:val="0"/>
        <w:spacing w:before="120" w:after="60" w:line="240" w:lineRule="auto"/>
        <w:jc w:val="center"/>
        <w:textAlignment w:val="baseline"/>
        <w:rPr>
          <w:rFonts w:ascii="Times New Roman" w:eastAsia="Calibri" w:hAnsi="Times New Roman" w:cs="Times New Roman"/>
          <w:b/>
          <w:bCs/>
          <w:kern w:val="3"/>
          <w:sz w:val="24"/>
          <w:szCs w:val="24"/>
          <w:lang w:val="uk-UA" w:eastAsia="uk-UA"/>
        </w:rPr>
      </w:pPr>
      <w:r w:rsidRPr="00CA76B0">
        <w:rPr>
          <w:rFonts w:ascii="Times New Roman" w:eastAsia="Calibri" w:hAnsi="Times New Roman" w:cs="Times New Roman"/>
          <w:b/>
          <w:bCs/>
          <w:kern w:val="3"/>
          <w:sz w:val="24"/>
          <w:szCs w:val="24"/>
          <w:lang w:val="uk-UA" w:eastAsia="uk-UA"/>
        </w:rPr>
        <w:t>Таблиця 1. Перелік лічильників газу, вимірювальних комплексів, які підлягають технічному обсл</w:t>
      </w:r>
      <w:r w:rsidR="000514B6">
        <w:rPr>
          <w:rFonts w:ascii="Times New Roman" w:eastAsia="Calibri" w:hAnsi="Times New Roman" w:cs="Times New Roman"/>
          <w:b/>
          <w:bCs/>
          <w:kern w:val="3"/>
          <w:sz w:val="24"/>
          <w:szCs w:val="24"/>
          <w:lang w:val="uk-UA" w:eastAsia="uk-UA"/>
        </w:rPr>
        <w:t>уговуванню та повірці.</w:t>
      </w:r>
    </w:p>
    <w:p w:rsidR="00CA76B0" w:rsidRPr="00CA76B0" w:rsidRDefault="00CA76B0" w:rsidP="00597401">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val="uk-UA" w:eastAsia="uk-UA"/>
        </w:rPr>
      </w:pPr>
    </w:p>
    <w:tbl>
      <w:tblPr>
        <w:tblW w:w="9617" w:type="dxa"/>
        <w:tblInd w:w="-153" w:type="dxa"/>
        <w:tblLayout w:type="fixed"/>
        <w:tblCellMar>
          <w:left w:w="10" w:type="dxa"/>
          <w:right w:w="10" w:type="dxa"/>
        </w:tblCellMar>
        <w:tblLook w:val="0000"/>
      </w:tblPr>
      <w:tblGrid>
        <w:gridCol w:w="720"/>
        <w:gridCol w:w="5054"/>
        <w:gridCol w:w="3843"/>
      </w:tblGrid>
      <w:tr w:rsidR="00CA76B0" w:rsidRPr="00CA76B0" w:rsidTr="0099070E">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6B0" w:rsidRPr="00CA76B0" w:rsidRDefault="00CA76B0" w:rsidP="00CA76B0">
            <w:pPr>
              <w:suppressAutoHyphens/>
              <w:autoSpaceDN w:val="0"/>
              <w:spacing w:after="0" w:line="240" w:lineRule="auto"/>
              <w:textAlignment w:val="baseline"/>
              <w:rPr>
                <w:rFonts w:ascii="Times New Roman" w:eastAsia="Times New Roman" w:hAnsi="Times New Roman" w:cs="Times New Roman"/>
                <w:bCs/>
                <w:kern w:val="3"/>
                <w:sz w:val="24"/>
                <w:szCs w:val="24"/>
                <w:lang w:val="uk-UA" w:eastAsia="zh-CN"/>
              </w:rPr>
            </w:pPr>
            <w:r w:rsidRPr="00CA76B0">
              <w:rPr>
                <w:rFonts w:ascii="Times New Roman" w:eastAsia="Times New Roman" w:hAnsi="Times New Roman" w:cs="Times New Roman"/>
                <w:bCs/>
                <w:kern w:val="3"/>
                <w:sz w:val="24"/>
                <w:szCs w:val="24"/>
                <w:lang w:val="uk-UA" w:eastAsia="zh-CN"/>
              </w:rPr>
              <w:t>№</w:t>
            </w:r>
          </w:p>
          <w:p w:rsidR="00CA76B0" w:rsidRPr="00CA76B0" w:rsidRDefault="00CA76B0" w:rsidP="00CA76B0">
            <w:pPr>
              <w:suppressAutoHyphens/>
              <w:autoSpaceDN w:val="0"/>
              <w:spacing w:after="0" w:line="240" w:lineRule="auto"/>
              <w:textAlignment w:val="baseline"/>
              <w:rPr>
                <w:rFonts w:ascii="Times New Roman" w:eastAsia="Times New Roman" w:hAnsi="Times New Roman" w:cs="Times New Roman"/>
                <w:bCs/>
                <w:kern w:val="3"/>
                <w:sz w:val="24"/>
                <w:szCs w:val="24"/>
                <w:lang w:val="uk-UA" w:eastAsia="zh-CN"/>
              </w:rPr>
            </w:pPr>
            <w:r w:rsidRPr="00CA76B0">
              <w:rPr>
                <w:rFonts w:ascii="Times New Roman" w:eastAsia="Times New Roman" w:hAnsi="Times New Roman" w:cs="Times New Roman"/>
                <w:bCs/>
                <w:kern w:val="3"/>
                <w:sz w:val="24"/>
                <w:szCs w:val="24"/>
                <w:lang w:val="uk-UA" w:eastAsia="zh-CN"/>
              </w:rPr>
              <w:t>п/п</w:t>
            </w:r>
          </w:p>
        </w:tc>
        <w:tc>
          <w:tcPr>
            <w:tcW w:w="5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6B0" w:rsidRPr="00CA76B0" w:rsidRDefault="00CA76B0" w:rsidP="00CA76B0">
            <w:pPr>
              <w:suppressAutoHyphens/>
              <w:autoSpaceDN w:val="0"/>
              <w:spacing w:after="0" w:line="240" w:lineRule="auto"/>
              <w:jc w:val="center"/>
              <w:textAlignment w:val="baseline"/>
              <w:rPr>
                <w:rFonts w:ascii="Times New Roman" w:eastAsia="Times New Roman" w:hAnsi="Times New Roman" w:cs="Times New Roman"/>
                <w:bCs/>
                <w:kern w:val="3"/>
                <w:sz w:val="24"/>
                <w:szCs w:val="24"/>
                <w:lang w:val="uk-UA" w:eastAsia="zh-CN"/>
              </w:rPr>
            </w:pPr>
            <w:r w:rsidRPr="00CA76B0">
              <w:rPr>
                <w:rFonts w:ascii="Times New Roman" w:eastAsia="Times New Roman" w:hAnsi="Times New Roman" w:cs="Times New Roman"/>
                <w:bCs/>
                <w:kern w:val="3"/>
                <w:sz w:val="24"/>
                <w:szCs w:val="24"/>
                <w:lang w:val="uk-UA" w:eastAsia="zh-CN"/>
              </w:rPr>
              <w:t>Тип лічильника газу</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6B0" w:rsidRPr="00CA76B0" w:rsidRDefault="00CA76B0" w:rsidP="00EE25FA">
            <w:pPr>
              <w:suppressAutoHyphens/>
              <w:autoSpaceDN w:val="0"/>
              <w:spacing w:after="0" w:line="240" w:lineRule="auto"/>
              <w:jc w:val="center"/>
              <w:textAlignment w:val="baseline"/>
              <w:rPr>
                <w:rFonts w:ascii="Times New Roman" w:eastAsia="Times New Roman" w:hAnsi="Times New Roman" w:cs="Times New Roman"/>
                <w:bCs/>
                <w:kern w:val="3"/>
                <w:sz w:val="24"/>
                <w:szCs w:val="24"/>
                <w:lang w:val="uk-UA" w:eastAsia="zh-CN"/>
              </w:rPr>
            </w:pPr>
            <w:r w:rsidRPr="00CA76B0">
              <w:rPr>
                <w:rFonts w:ascii="Times New Roman" w:eastAsia="Times New Roman" w:hAnsi="Times New Roman" w:cs="Times New Roman"/>
                <w:bCs/>
                <w:kern w:val="3"/>
                <w:sz w:val="24"/>
                <w:szCs w:val="24"/>
                <w:lang w:val="uk-UA" w:eastAsia="zh-CN"/>
              </w:rPr>
              <w:t>Кількість</w:t>
            </w:r>
          </w:p>
        </w:tc>
      </w:tr>
      <w:tr w:rsidR="00830996" w:rsidRPr="00CA76B0" w:rsidTr="0099070E">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996" w:rsidRPr="003F5F83" w:rsidRDefault="00830996" w:rsidP="00CA70E6">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1</w:t>
            </w:r>
          </w:p>
        </w:tc>
        <w:tc>
          <w:tcPr>
            <w:tcW w:w="5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996" w:rsidRPr="00C463DB" w:rsidRDefault="00830996" w:rsidP="000630C9">
            <w:pPr>
              <w:rPr>
                <w:rFonts w:ascii="Times New Roman" w:hAnsi="Times New Roman" w:cs="Times New Roman"/>
                <w:lang w:val="uk-UA"/>
              </w:rPr>
            </w:pPr>
            <w:r w:rsidRPr="00C463DB">
              <w:rPr>
                <w:rFonts w:ascii="Times New Roman" w:hAnsi="Times New Roman" w:cs="Times New Roman"/>
                <w:lang w:val="uk-UA"/>
              </w:rPr>
              <w:t>Газовий лічильник GMS-G-100-80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996" w:rsidRDefault="00830996">
            <w:r w:rsidRPr="00FD330E">
              <w:rPr>
                <w:rFonts w:ascii="Times New Roman" w:eastAsia="Times New Roman" w:hAnsi="Times New Roman" w:cs="Times New Roman"/>
                <w:kern w:val="3"/>
                <w:sz w:val="24"/>
                <w:szCs w:val="24"/>
                <w:lang w:val="en-US" w:eastAsia="zh-CN"/>
              </w:rPr>
              <w:t>1</w:t>
            </w:r>
            <w:r w:rsidRPr="00FD330E">
              <w:rPr>
                <w:rFonts w:ascii="Times New Roman" w:eastAsia="Times New Roman" w:hAnsi="Times New Roman" w:cs="Times New Roman"/>
                <w:kern w:val="3"/>
                <w:sz w:val="24"/>
                <w:szCs w:val="24"/>
                <w:lang w:val="uk-UA" w:eastAsia="zh-CN"/>
              </w:rPr>
              <w:t xml:space="preserve"> послуга</w:t>
            </w:r>
          </w:p>
        </w:tc>
      </w:tr>
      <w:tr w:rsidR="00830996" w:rsidRPr="00CA76B0" w:rsidTr="0099070E">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996" w:rsidRPr="003F5F83" w:rsidRDefault="00830996" w:rsidP="00CA70E6">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2</w:t>
            </w:r>
          </w:p>
        </w:tc>
        <w:tc>
          <w:tcPr>
            <w:tcW w:w="5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996" w:rsidRPr="00C463DB" w:rsidRDefault="00830996" w:rsidP="000630C9">
            <w:pPr>
              <w:rPr>
                <w:rFonts w:ascii="Times New Roman" w:hAnsi="Times New Roman" w:cs="Times New Roman"/>
                <w:lang w:val="uk-UA"/>
              </w:rPr>
            </w:pPr>
            <w:r w:rsidRPr="00C463DB">
              <w:rPr>
                <w:rFonts w:ascii="Times New Roman" w:hAnsi="Times New Roman" w:cs="Times New Roman"/>
                <w:lang w:val="uk-UA"/>
              </w:rPr>
              <w:t>Газовий лічильник GMS-G-65-50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996" w:rsidRDefault="00830996">
            <w:r w:rsidRPr="00FD330E">
              <w:rPr>
                <w:rFonts w:ascii="Times New Roman" w:eastAsia="Times New Roman" w:hAnsi="Times New Roman" w:cs="Times New Roman"/>
                <w:kern w:val="3"/>
                <w:sz w:val="24"/>
                <w:szCs w:val="24"/>
                <w:lang w:val="en-US" w:eastAsia="zh-CN"/>
              </w:rPr>
              <w:t>1</w:t>
            </w:r>
            <w:r w:rsidRPr="00FD330E">
              <w:rPr>
                <w:rFonts w:ascii="Times New Roman" w:eastAsia="Times New Roman" w:hAnsi="Times New Roman" w:cs="Times New Roman"/>
                <w:kern w:val="3"/>
                <w:sz w:val="24"/>
                <w:szCs w:val="24"/>
                <w:lang w:val="uk-UA" w:eastAsia="zh-CN"/>
              </w:rPr>
              <w:t xml:space="preserve"> послуга</w:t>
            </w:r>
          </w:p>
        </w:tc>
      </w:tr>
      <w:tr w:rsidR="00830996" w:rsidRPr="00CA76B0" w:rsidTr="0099070E">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996" w:rsidRPr="003F5F83" w:rsidRDefault="00830996" w:rsidP="00CA70E6">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3</w:t>
            </w:r>
          </w:p>
        </w:tc>
        <w:tc>
          <w:tcPr>
            <w:tcW w:w="5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996" w:rsidRPr="00C463DB" w:rsidRDefault="00830996" w:rsidP="000630C9">
            <w:pPr>
              <w:rPr>
                <w:rFonts w:ascii="Times New Roman" w:hAnsi="Times New Roman" w:cs="Times New Roman"/>
                <w:lang w:val="en-US"/>
              </w:rPr>
            </w:pPr>
            <w:r w:rsidRPr="00C463DB">
              <w:rPr>
                <w:rFonts w:ascii="Times New Roman" w:hAnsi="Times New Roman" w:cs="Times New Roman"/>
                <w:lang w:val="uk-UA"/>
              </w:rPr>
              <w:t>Газовий лічильник GMS-G-40-40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996" w:rsidRDefault="00830996">
            <w:r w:rsidRPr="00FD330E">
              <w:rPr>
                <w:rFonts w:ascii="Times New Roman" w:eastAsia="Times New Roman" w:hAnsi="Times New Roman" w:cs="Times New Roman"/>
                <w:kern w:val="3"/>
                <w:sz w:val="24"/>
                <w:szCs w:val="24"/>
                <w:lang w:val="en-US" w:eastAsia="zh-CN"/>
              </w:rPr>
              <w:t>1</w:t>
            </w:r>
            <w:r w:rsidRPr="00FD330E">
              <w:rPr>
                <w:rFonts w:ascii="Times New Roman" w:eastAsia="Times New Roman" w:hAnsi="Times New Roman" w:cs="Times New Roman"/>
                <w:kern w:val="3"/>
                <w:sz w:val="24"/>
                <w:szCs w:val="24"/>
                <w:lang w:val="uk-UA" w:eastAsia="zh-CN"/>
              </w:rPr>
              <w:t xml:space="preserve"> послуга</w:t>
            </w:r>
          </w:p>
        </w:tc>
      </w:tr>
      <w:tr w:rsidR="00830996" w:rsidRPr="00CA76B0" w:rsidTr="0099070E">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996" w:rsidRPr="003F5F83" w:rsidRDefault="00830996" w:rsidP="00CA70E6">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4</w:t>
            </w:r>
          </w:p>
        </w:tc>
        <w:tc>
          <w:tcPr>
            <w:tcW w:w="5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996" w:rsidRPr="00C463DB" w:rsidRDefault="00830996" w:rsidP="000630C9">
            <w:pPr>
              <w:rPr>
                <w:rFonts w:ascii="Times New Roman" w:hAnsi="Times New Roman" w:cs="Times New Roman"/>
                <w:lang w:val="uk-UA"/>
              </w:rPr>
            </w:pPr>
            <w:r w:rsidRPr="00C463DB">
              <w:rPr>
                <w:rFonts w:ascii="Times New Roman" w:hAnsi="Times New Roman" w:cs="Times New Roman"/>
                <w:lang w:val="uk-UA"/>
              </w:rPr>
              <w:t>Газовий лічильник GMS-G-25-32</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996" w:rsidRDefault="00830996">
            <w:r w:rsidRPr="00FD330E">
              <w:rPr>
                <w:rFonts w:ascii="Times New Roman" w:eastAsia="Times New Roman" w:hAnsi="Times New Roman" w:cs="Times New Roman"/>
                <w:kern w:val="3"/>
                <w:sz w:val="24"/>
                <w:szCs w:val="24"/>
                <w:lang w:val="en-US" w:eastAsia="zh-CN"/>
              </w:rPr>
              <w:t>1</w:t>
            </w:r>
            <w:r w:rsidRPr="00FD330E">
              <w:rPr>
                <w:rFonts w:ascii="Times New Roman" w:eastAsia="Times New Roman" w:hAnsi="Times New Roman" w:cs="Times New Roman"/>
                <w:kern w:val="3"/>
                <w:sz w:val="24"/>
                <w:szCs w:val="24"/>
                <w:lang w:val="uk-UA" w:eastAsia="zh-CN"/>
              </w:rPr>
              <w:t xml:space="preserve"> послуга</w:t>
            </w:r>
          </w:p>
        </w:tc>
      </w:tr>
      <w:tr w:rsidR="00830996" w:rsidRPr="00CA76B0" w:rsidTr="0099070E">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996" w:rsidRPr="003F5F83" w:rsidRDefault="00830996" w:rsidP="00CA70E6">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5</w:t>
            </w:r>
          </w:p>
        </w:tc>
        <w:tc>
          <w:tcPr>
            <w:tcW w:w="5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996" w:rsidRPr="00C463DB" w:rsidRDefault="00830996" w:rsidP="000630C9">
            <w:pPr>
              <w:rPr>
                <w:rFonts w:ascii="Times New Roman" w:hAnsi="Times New Roman" w:cs="Times New Roman"/>
                <w:lang w:val="en-US"/>
              </w:rPr>
            </w:pPr>
            <w:r w:rsidRPr="00C463DB">
              <w:rPr>
                <w:rFonts w:ascii="Times New Roman" w:hAnsi="Times New Roman" w:cs="Times New Roman"/>
                <w:lang w:val="uk-UA"/>
              </w:rPr>
              <w:t>Газовий лічильник GMS-G-16-40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996" w:rsidRDefault="00830996">
            <w:r w:rsidRPr="00FD330E">
              <w:rPr>
                <w:rFonts w:ascii="Times New Roman" w:eastAsia="Times New Roman" w:hAnsi="Times New Roman" w:cs="Times New Roman"/>
                <w:kern w:val="3"/>
                <w:sz w:val="24"/>
                <w:szCs w:val="24"/>
                <w:lang w:val="en-US" w:eastAsia="zh-CN"/>
              </w:rPr>
              <w:t>1</w:t>
            </w:r>
            <w:r w:rsidRPr="00FD330E">
              <w:rPr>
                <w:rFonts w:ascii="Times New Roman" w:eastAsia="Times New Roman" w:hAnsi="Times New Roman" w:cs="Times New Roman"/>
                <w:kern w:val="3"/>
                <w:sz w:val="24"/>
                <w:szCs w:val="24"/>
                <w:lang w:val="uk-UA" w:eastAsia="zh-CN"/>
              </w:rPr>
              <w:t xml:space="preserve"> послуга</w:t>
            </w:r>
          </w:p>
        </w:tc>
      </w:tr>
      <w:tr w:rsidR="00CA70E6" w:rsidRPr="00CA76B0" w:rsidTr="0099070E">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A70E6" w:rsidRPr="003F5F83" w:rsidRDefault="003F5F83" w:rsidP="00CA70E6">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6</w:t>
            </w:r>
          </w:p>
        </w:tc>
        <w:tc>
          <w:tcPr>
            <w:tcW w:w="5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A70E6" w:rsidRPr="00C463DB" w:rsidRDefault="00CA70E6" w:rsidP="000630C9">
            <w:pPr>
              <w:rPr>
                <w:rFonts w:ascii="Times New Roman" w:hAnsi="Times New Roman" w:cs="Times New Roman"/>
                <w:lang w:val="en-US"/>
              </w:rPr>
            </w:pPr>
            <w:r w:rsidRPr="00C463DB">
              <w:rPr>
                <w:rFonts w:ascii="Times New Roman" w:hAnsi="Times New Roman" w:cs="Times New Roman"/>
                <w:lang w:val="uk-UA"/>
              </w:rPr>
              <w:t>Газовий лічильник GMS-G-16-32</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0E6" w:rsidRPr="001F5714" w:rsidRDefault="001F5714" w:rsidP="00C60510">
            <w:pPr>
              <w:suppressAutoHyphens/>
              <w:autoSpaceDN w:val="0"/>
              <w:spacing w:after="0" w:line="240" w:lineRule="auto"/>
              <w:textAlignment w:val="baseline"/>
              <w:rPr>
                <w:rFonts w:ascii="Times New Roman" w:eastAsia="Times New Roman" w:hAnsi="Times New Roman" w:cs="Times New Roman"/>
                <w:kern w:val="3"/>
                <w:sz w:val="24"/>
                <w:szCs w:val="24"/>
                <w:lang w:val="en-US" w:eastAsia="zh-CN"/>
              </w:rPr>
            </w:pPr>
            <w:r>
              <w:rPr>
                <w:rFonts w:ascii="Times New Roman" w:eastAsia="Times New Roman" w:hAnsi="Times New Roman" w:cs="Times New Roman"/>
                <w:kern w:val="3"/>
                <w:sz w:val="24"/>
                <w:szCs w:val="24"/>
                <w:lang w:val="en-US" w:eastAsia="zh-CN"/>
              </w:rPr>
              <w:t>2</w:t>
            </w:r>
            <w:r w:rsidR="00830996">
              <w:rPr>
                <w:rFonts w:ascii="Times New Roman" w:eastAsia="Times New Roman" w:hAnsi="Times New Roman" w:cs="Times New Roman"/>
                <w:kern w:val="3"/>
                <w:sz w:val="24"/>
                <w:szCs w:val="24"/>
                <w:lang w:val="uk-UA" w:eastAsia="zh-CN"/>
              </w:rPr>
              <w:t xml:space="preserve"> послуг</w:t>
            </w:r>
            <w:r w:rsidR="00C60510">
              <w:rPr>
                <w:rFonts w:ascii="Times New Roman" w:eastAsia="Times New Roman" w:hAnsi="Times New Roman" w:cs="Times New Roman"/>
                <w:kern w:val="3"/>
                <w:sz w:val="24"/>
                <w:szCs w:val="24"/>
                <w:lang w:val="uk-UA" w:eastAsia="zh-CN"/>
              </w:rPr>
              <w:t>а</w:t>
            </w:r>
          </w:p>
        </w:tc>
      </w:tr>
      <w:tr w:rsidR="00830996" w:rsidRPr="00CA76B0" w:rsidTr="0099070E">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996" w:rsidRPr="003F5F83" w:rsidRDefault="00830996" w:rsidP="00CA70E6">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7</w:t>
            </w:r>
          </w:p>
        </w:tc>
        <w:tc>
          <w:tcPr>
            <w:tcW w:w="5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996" w:rsidRPr="00C463DB" w:rsidRDefault="00830996" w:rsidP="000630C9">
            <w:pPr>
              <w:rPr>
                <w:rFonts w:ascii="Times New Roman" w:hAnsi="Times New Roman" w:cs="Times New Roman"/>
                <w:lang w:val="uk-UA"/>
              </w:rPr>
            </w:pPr>
            <w:r w:rsidRPr="00C463DB">
              <w:rPr>
                <w:rFonts w:ascii="Times New Roman" w:hAnsi="Times New Roman" w:cs="Times New Roman"/>
                <w:lang w:val="uk-UA"/>
              </w:rPr>
              <w:t>Газовий лічильник GMS-G-10-32</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996" w:rsidRDefault="00830996">
            <w:r w:rsidRPr="00541DDE">
              <w:rPr>
                <w:rFonts w:ascii="Times New Roman" w:eastAsia="Times New Roman" w:hAnsi="Times New Roman" w:cs="Times New Roman"/>
                <w:kern w:val="3"/>
                <w:sz w:val="24"/>
                <w:szCs w:val="24"/>
                <w:lang w:val="en-US" w:eastAsia="zh-CN"/>
              </w:rPr>
              <w:t>1</w:t>
            </w:r>
            <w:r w:rsidRPr="00541DDE">
              <w:rPr>
                <w:rFonts w:ascii="Times New Roman" w:eastAsia="Times New Roman" w:hAnsi="Times New Roman" w:cs="Times New Roman"/>
                <w:kern w:val="3"/>
                <w:sz w:val="24"/>
                <w:szCs w:val="24"/>
                <w:lang w:val="uk-UA" w:eastAsia="zh-CN"/>
              </w:rPr>
              <w:t xml:space="preserve"> послуга</w:t>
            </w:r>
          </w:p>
        </w:tc>
      </w:tr>
      <w:tr w:rsidR="00830996" w:rsidRPr="00CA76B0" w:rsidTr="0099070E">
        <w:trPr>
          <w:trHeight w:val="415"/>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996" w:rsidRPr="003F5F83" w:rsidRDefault="00830996" w:rsidP="00CA76B0">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8</w:t>
            </w:r>
          </w:p>
        </w:tc>
        <w:tc>
          <w:tcPr>
            <w:tcW w:w="5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996" w:rsidRPr="00CA76B0" w:rsidRDefault="00830996" w:rsidP="000630C9">
            <w:pPr>
              <w:suppressAutoHyphens/>
              <w:autoSpaceDN w:val="0"/>
              <w:spacing w:after="0" w:line="240" w:lineRule="auto"/>
              <w:textAlignment w:val="baseline"/>
              <w:rPr>
                <w:rFonts w:ascii="Calibri" w:eastAsia="Times New Roman" w:hAnsi="Calibri" w:cs="Calibri"/>
                <w:kern w:val="3"/>
                <w:lang w:eastAsia="zh-CN"/>
              </w:rPr>
            </w:pPr>
            <w:r w:rsidRPr="00C463DB">
              <w:rPr>
                <w:rFonts w:ascii="Times New Roman" w:hAnsi="Times New Roman" w:cs="Times New Roman"/>
                <w:lang w:val="uk-UA"/>
              </w:rPr>
              <w:t xml:space="preserve">Газовий лічильник </w:t>
            </w:r>
            <w:proofErr w:type="spellStart"/>
            <w:r w:rsidRPr="00C463DB">
              <w:rPr>
                <w:rFonts w:ascii="Times New Roman" w:hAnsi="Times New Roman" w:cs="Times New Roman"/>
              </w:rPr>
              <w:t>ЛГ-К-Ех</w:t>
            </w:r>
            <w:proofErr w:type="spellEnd"/>
            <w:r w:rsidRPr="00C463DB">
              <w:rPr>
                <w:rFonts w:ascii="Times New Roman" w:hAnsi="Times New Roman" w:cs="Times New Roman"/>
                <w:lang w:val="uk-UA"/>
              </w:rPr>
              <w:t>8</w:t>
            </w:r>
            <w:r w:rsidRPr="00C463DB">
              <w:rPr>
                <w:rFonts w:ascii="Times New Roman" w:hAnsi="Times New Roman" w:cs="Times New Roman"/>
              </w:rPr>
              <w:t>0-</w:t>
            </w:r>
            <w:r w:rsidRPr="00C463DB">
              <w:rPr>
                <w:rFonts w:ascii="Times New Roman" w:hAnsi="Times New Roman" w:cs="Times New Roman"/>
                <w:lang w:val="uk-UA"/>
              </w:rPr>
              <w:t>16</w:t>
            </w:r>
            <w:r w:rsidRPr="00C463DB">
              <w:rPr>
                <w:rFonts w:ascii="Times New Roman" w:hAnsi="Times New Roman" w:cs="Times New Roman"/>
              </w:rPr>
              <w:t>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996" w:rsidRDefault="00830996">
            <w:r w:rsidRPr="00541DDE">
              <w:rPr>
                <w:rFonts w:ascii="Times New Roman" w:eastAsia="Times New Roman" w:hAnsi="Times New Roman" w:cs="Times New Roman"/>
                <w:kern w:val="3"/>
                <w:sz w:val="24"/>
                <w:szCs w:val="24"/>
                <w:lang w:val="en-US" w:eastAsia="zh-CN"/>
              </w:rPr>
              <w:t>1</w:t>
            </w:r>
            <w:r w:rsidRPr="00541DDE">
              <w:rPr>
                <w:rFonts w:ascii="Times New Roman" w:eastAsia="Times New Roman" w:hAnsi="Times New Roman" w:cs="Times New Roman"/>
                <w:kern w:val="3"/>
                <w:sz w:val="24"/>
                <w:szCs w:val="24"/>
                <w:lang w:val="uk-UA" w:eastAsia="zh-CN"/>
              </w:rPr>
              <w:t xml:space="preserve"> послуга</w:t>
            </w:r>
          </w:p>
        </w:tc>
      </w:tr>
      <w:tr w:rsidR="00830996" w:rsidRPr="00CA76B0" w:rsidTr="0099070E">
        <w:trPr>
          <w:trHeight w:val="408"/>
        </w:trPr>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30996" w:rsidRPr="003F5F83" w:rsidRDefault="00830996" w:rsidP="00CA76B0">
            <w:pPr>
              <w:suppressAutoHyphens/>
              <w:autoSpaceDN w:val="0"/>
              <w:spacing w:after="0" w:line="240" w:lineRule="auto"/>
              <w:textAlignment w:val="baseline"/>
              <w:rPr>
                <w:rFonts w:ascii="Times New Roman" w:eastAsia="Times New Roman" w:hAnsi="Times New Roman" w:cs="Times New Roman"/>
                <w:bCs/>
                <w:kern w:val="3"/>
                <w:sz w:val="24"/>
                <w:szCs w:val="24"/>
                <w:lang w:val="en-US" w:eastAsia="zh-CN"/>
              </w:rPr>
            </w:pPr>
            <w:r>
              <w:rPr>
                <w:rFonts w:ascii="Times New Roman" w:eastAsia="Times New Roman" w:hAnsi="Times New Roman" w:cs="Times New Roman"/>
                <w:bCs/>
                <w:kern w:val="3"/>
                <w:sz w:val="24"/>
                <w:szCs w:val="24"/>
                <w:lang w:val="en-US" w:eastAsia="zh-CN"/>
              </w:rPr>
              <w:t>9</w:t>
            </w:r>
          </w:p>
        </w:tc>
        <w:tc>
          <w:tcPr>
            <w:tcW w:w="505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30996" w:rsidRPr="00CA76B0" w:rsidRDefault="00830996" w:rsidP="000630C9">
            <w:pPr>
              <w:suppressAutoHyphens/>
              <w:autoSpaceDN w:val="0"/>
              <w:spacing w:after="0" w:line="240" w:lineRule="auto"/>
              <w:textAlignment w:val="baseline"/>
              <w:rPr>
                <w:rFonts w:ascii="Calibri" w:eastAsia="Times New Roman" w:hAnsi="Calibri" w:cs="Calibri"/>
                <w:kern w:val="3"/>
                <w:lang w:eastAsia="zh-CN"/>
              </w:rPr>
            </w:pPr>
            <w:r w:rsidRPr="00C463DB">
              <w:rPr>
                <w:rFonts w:ascii="Times New Roman" w:hAnsi="Times New Roman" w:cs="Times New Roman"/>
                <w:lang w:val="uk-UA"/>
              </w:rPr>
              <w:t xml:space="preserve">Газовий лічильник </w:t>
            </w:r>
            <w:proofErr w:type="spellStart"/>
            <w:r w:rsidRPr="00C463DB">
              <w:rPr>
                <w:rFonts w:ascii="Times New Roman" w:hAnsi="Times New Roman" w:cs="Times New Roman"/>
                <w:lang w:val="uk-UA"/>
              </w:rPr>
              <w:t>КВР</w:t>
            </w:r>
            <w:proofErr w:type="spellEnd"/>
            <w:r w:rsidRPr="00C463DB">
              <w:rPr>
                <w:rFonts w:ascii="Times New Roman" w:hAnsi="Times New Roman" w:cs="Times New Roman"/>
                <w:lang w:val="uk-UA"/>
              </w:rPr>
              <w:t>-1,01-</w:t>
            </w:r>
            <w:r w:rsidRPr="00C463DB">
              <w:rPr>
                <w:rFonts w:ascii="Times New Roman" w:hAnsi="Times New Roman" w:cs="Times New Roman"/>
                <w:lang w:val="en-US"/>
              </w:rPr>
              <w:t>G</w:t>
            </w:r>
            <w:r w:rsidRPr="00C463DB">
              <w:rPr>
                <w:rFonts w:ascii="Times New Roman" w:hAnsi="Times New Roman" w:cs="Times New Roman"/>
              </w:rPr>
              <w:t>16-40</w:t>
            </w:r>
          </w:p>
        </w:tc>
        <w:tc>
          <w:tcPr>
            <w:tcW w:w="3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0996" w:rsidRDefault="00830996">
            <w:r w:rsidRPr="00541DDE">
              <w:rPr>
                <w:rFonts w:ascii="Times New Roman" w:eastAsia="Times New Roman" w:hAnsi="Times New Roman" w:cs="Times New Roman"/>
                <w:kern w:val="3"/>
                <w:sz w:val="24"/>
                <w:szCs w:val="24"/>
                <w:lang w:val="en-US" w:eastAsia="zh-CN"/>
              </w:rPr>
              <w:t>1</w:t>
            </w:r>
            <w:r w:rsidRPr="00541DDE">
              <w:rPr>
                <w:rFonts w:ascii="Times New Roman" w:eastAsia="Times New Roman" w:hAnsi="Times New Roman" w:cs="Times New Roman"/>
                <w:kern w:val="3"/>
                <w:sz w:val="24"/>
                <w:szCs w:val="24"/>
                <w:lang w:val="uk-UA" w:eastAsia="zh-CN"/>
              </w:rPr>
              <w:t xml:space="preserve"> послуга</w:t>
            </w:r>
          </w:p>
        </w:tc>
      </w:tr>
    </w:tbl>
    <w:p w:rsidR="00CA76B0" w:rsidRPr="00CA76B0" w:rsidRDefault="00CA76B0" w:rsidP="00CA76B0">
      <w:pPr>
        <w:autoSpaceDN w:val="0"/>
        <w:spacing w:before="120" w:after="60" w:line="240" w:lineRule="auto"/>
        <w:textAlignment w:val="baseline"/>
        <w:rPr>
          <w:rFonts w:ascii="Times New Roman CYR" w:eastAsia="Times New Roman CYR" w:hAnsi="Times New Roman CYR" w:cs="Times New Roman CYR"/>
          <w:b/>
          <w:kern w:val="3"/>
          <w:sz w:val="24"/>
          <w:szCs w:val="24"/>
          <w:lang w:val="uk-UA" w:eastAsia="zh-CN"/>
        </w:rPr>
      </w:pPr>
      <w:r w:rsidRPr="00CA76B0">
        <w:rPr>
          <w:rFonts w:ascii="Times New Roman CYR" w:eastAsia="Times New Roman CYR" w:hAnsi="Times New Roman CYR" w:cs="Times New Roman CYR"/>
          <w:b/>
          <w:kern w:val="3"/>
          <w:sz w:val="24"/>
          <w:szCs w:val="24"/>
          <w:lang w:val="uk-UA" w:eastAsia="zh-CN"/>
        </w:rPr>
        <w:t xml:space="preserve">                                                     </w:t>
      </w:r>
    </w:p>
    <w:p w:rsidR="00CA76B0" w:rsidRPr="00CA76B0" w:rsidRDefault="00CA76B0" w:rsidP="00CA76B0">
      <w:pPr>
        <w:suppressAutoHyphens/>
        <w:autoSpaceDN w:val="0"/>
        <w:spacing w:after="0" w:line="240" w:lineRule="auto"/>
        <w:jc w:val="both"/>
        <w:textAlignment w:val="baseline"/>
        <w:rPr>
          <w:rFonts w:ascii="Calibri" w:eastAsia="Times New Roman" w:hAnsi="Calibri" w:cs="Calibri"/>
          <w:kern w:val="3"/>
          <w:lang w:val="uk-UA" w:eastAsia="zh-CN"/>
        </w:rPr>
      </w:pPr>
      <w:r w:rsidRPr="00CA76B0">
        <w:rPr>
          <w:rFonts w:ascii="Times New Roman" w:eastAsia="Times New Roman" w:hAnsi="Times New Roman" w:cs="Times New Roman"/>
          <w:kern w:val="3"/>
          <w:sz w:val="24"/>
          <w:szCs w:val="24"/>
          <w:lang w:val="uk-UA" w:eastAsia="zh-CN"/>
        </w:rPr>
        <w:t xml:space="preserve">•      Учасник повинен надати:  </w:t>
      </w:r>
    </w:p>
    <w:p w:rsidR="00CA76B0" w:rsidRPr="00CA76B0" w:rsidRDefault="00CA76B0" w:rsidP="00CA76B0">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zh-CN"/>
        </w:rPr>
      </w:pPr>
      <w:r w:rsidRPr="00CA76B0">
        <w:rPr>
          <w:rFonts w:ascii="Times New Roman" w:eastAsia="Times New Roman" w:hAnsi="Times New Roman" w:cs="Times New Roman"/>
          <w:kern w:val="3"/>
          <w:sz w:val="24"/>
          <w:szCs w:val="24"/>
          <w:lang w:val="uk-UA" w:eastAsia="zh-CN"/>
        </w:rPr>
        <w:t>-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України.</w:t>
      </w:r>
    </w:p>
    <w:p w:rsidR="00CA76B0" w:rsidRPr="00CA76B0" w:rsidRDefault="00CA76B0" w:rsidP="00CA76B0">
      <w:pPr>
        <w:suppressAutoHyphens/>
        <w:autoSpaceDN w:val="0"/>
        <w:spacing w:after="0" w:line="240" w:lineRule="auto"/>
        <w:jc w:val="both"/>
        <w:textAlignment w:val="baseline"/>
        <w:rPr>
          <w:rFonts w:ascii="Calibri" w:eastAsia="Times New Roman" w:hAnsi="Calibri" w:cs="Calibri"/>
          <w:kern w:val="3"/>
          <w:lang w:val="uk-UA" w:eastAsia="zh-CN"/>
        </w:rPr>
      </w:pPr>
      <w:r w:rsidRPr="00CA76B0">
        <w:rPr>
          <w:rFonts w:ascii="Times New Roman" w:eastAsia="Times New Roman" w:hAnsi="Times New Roman" w:cs="Times New Roman"/>
          <w:b/>
          <w:kern w:val="3"/>
          <w:sz w:val="24"/>
          <w:szCs w:val="24"/>
          <w:lang w:val="uk-UA" w:eastAsia="zh-CN"/>
        </w:rPr>
        <w:t xml:space="preserve">- </w:t>
      </w:r>
      <w:r w:rsidRPr="00CA76B0">
        <w:rPr>
          <w:rFonts w:ascii="Times New Roman" w:eastAsia="Times New Roman" w:hAnsi="Times New Roman" w:cs="Times New Roman"/>
          <w:kern w:val="3"/>
          <w:sz w:val="24"/>
          <w:szCs w:val="24"/>
          <w:lang w:val="uk-UA" w:eastAsia="zh-CN"/>
        </w:rPr>
        <w:t>Галузь уповноваження, додаток до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України.</w:t>
      </w:r>
    </w:p>
    <w:p w:rsidR="00CA76B0" w:rsidRPr="00BF12EE" w:rsidRDefault="00CA76B0" w:rsidP="00BF12EE">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zh-CN"/>
        </w:rPr>
      </w:pPr>
      <w:r w:rsidRPr="00CA76B0">
        <w:rPr>
          <w:rFonts w:ascii="Times New Roman" w:eastAsia="Times New Roman" w:hAnsi="Times New Roman" w:cs="Times New Roman"/>
          <w:kern w:val="3"/>
          <w:sz w:val="24"/>
          <w:szCs w:val="24"/>
          <w:lang w:val="uk-UA" w:eastAsia="zh-CN"/>
        </w:rPr>
        <w:t xml:space="preserve">- Послуги, які надають Учасники повинні відповідати вимогам ДСТУ ISO 10012:2005 “Системи керування вимірювання. Вимоги до процесів вимірювання та вимірювального обладнання” та ДСТУ ISO 9001:2015 </w:t>
      </w:r>
      <w:r w:rsidR="000630C9">
        <w:rPr>
          <w:rFonts w:ascii="Times New Roman" w:eastAsia="Times New Roman" w:hAnsi="Times New Roman" w:cs="Times New Roman"/>
          <w:kern w:val="3"/>
          <w:sz w:val="24"/>
          <w:szCs w:val="24"/>
          <w:lang w:val="uk-UA" w:eastAsia="zh-CN"/>
        </w:rPr>
        <w:t>«</w:t>
      </w:r>
      <w:r w:rsidRPr="00CA76B0">
        <w:rPr>
          <w:rFonts w:ascii="Times New Roman" w:eastAsia="Times New Roman" w:hAnsi="Times New Roman" w:cs="Times New Roman"/>
          <w:kern w:val="3"/>
          <w:sz w:val="24"/>
          <w:szCs w:val="24"/>
          <w:lang w:val="uk-UA" w:eastAsia="zh-CN"/>
        </w:rPr>
        <w:t>Системи управління якістю. Вимоги</w:t>
      </w:r>
      <w:r w:rsidR="000630C9">
        <w:rPr>
          <w:rFonts w:ascii="Times New Roman" w:eastAsia="Times New Roman" w:hAnsi="Times New Roman" w:cs="Times New Roman"/>
          <w:kern w:val="3"/>
          <w:sz w:val="24"/>
          <w:szCs w:val="24"/>
          <w:lang w:val="uk-UA" w:eastAsia="zh-CN"/>
        </w:rPr>
        <w:t>»,</w:t>
      </w:r>
      <w:r w:rsidRPr="00CA76B0">
        <w:rPr>
          <w:rFonts w:ascii="Times New Roman" w:eastAsia="Times New Roman" w:hAnsi="Times New Roman" w:cs="Times New Roman"/>
          <w:kern w:val="3"/>
          <w:sz w:val="24"/>
          <w:szCs w:val="24"/>
          <w:lang w:val="uk-UA" w:eastAsia="zh-CN"/>
        </w:rPr>
        <w:t xml:space="preserve"> </w:t>
      </w:r>
      <w:r>
        <w:rPr>
          <w:rFonts w:ascii="Times New Roman" w:eastAsia="Times New Roman" w:hAnsi="Times New Roman" w:cs="Times New Roman"/>
          <w:kern w:val="3"/>
          <w:sz w:val="24"/>
          <w:szCs w:val="24"/>
          <w:lang w:val="uk-UA" w:eastAsia="zh-CN"/>
        </w:rPr>
        <w:t xml:space="preserve"> </w:t>
      </w:r>
      <w:r w:rsidRPr="00CA76B0">
        <w:rPr>
          <w:rFonts w:ascii="Times New Roman" w:eastAsia="Times New Roman" w:hAnsi="Times New Roman" w:cs="Times New Roman"/>
          <w:kern w:val="3"/>
          <w:sz w:val="24"/>
          <w:szCs w:val="24"/>
          <w:lang w:val="uk-UA" w:eastAsia="zh-CN"/>
        </w:rPr>
        <w:t xml:space="preserve">про що учасник повинен надати відповідні підтверджуючі документи </w:t>
      </w:r>
      <w:r w:rsidR="00BF12EE">
        <w:rPr>
          <w:rFonts w:ascii="Times New Roman" w:eastAsia="Times New Roman" w:hAnsi="Times New Roman" w:cs="Times New Roman"/>
          <w:kern w:val="3"/>
          <w:sz w:val="24"/>
          <w:szCs w:val="24"/>
          <w:lang w:val="uk-UA" w:eastAsia="zh-CN"/>
        </w:rPr>
        <w:t>(свідоцтва, сертифікати тощо ).</w:t>
      </w:r>
      <w:r w:rsidRPr="00CA76B0">
        <w:rPr>
          <w:rFonts w:ascii="Times New Roman" w:eastAsia="Times New Roman" w:hAnsi="Times New Roman" w:cs="Times New Roman"/>
          <w:spacing w:val="3"/>
          <w:kern w:val="3"/>
          <w:sz w:val="24"/>
          <w:szCs w:val="24"/>
          <w:lang w:val="uk-UA"/>
        </w:rPr>
        <w:t xml:space="preserve">                                                                         </w:t>
      </w:r>
    </w:p>
    <w:p w:rsidR="00CA76B0" w:rsidRPr="00C84F3E" w:rsidRDefault="009C2ABC" w:rsidP="00CA76B0">
      <w:pPr>
        <w:suppressAutoHyphens/>
        <w:autoSpaceDN w:val="0"/>
        <w:spacing w:after="0" w:line="240" w:lineRule="auto"/>
        <w:jc w:val="both"/>
        <w:textAlignment w:val="baseline"/>
        <w:rPr>
          <w:rFonts w:ascii="Calibri" w:eastAsia="Times New Roman" w:hAnsi="Calibri" w:cs="Calibri"/>
          <w:kern w:val="3"/>
          <w:lang w:eastAsia="zh-CN"/>
        </w:rPr>
      </w:pPr>
      <w:r>
        <w:rPr>
          <w:rFonts w:ascii="Times New Roman" w:eastAsia="Times New Roman" w:hAnsi="Times New Roman" w:cs="Times New Roman"/>
          <w:kern w:val="3"/>
          <w:sz w:val="24"/>
          <w:szCs w:val="24"/>
          <w:lang w:val="uk-UA" w:eastAsia="zh-CN"/>
        </w:rPr>
        <w:t>• Роботи по ремонту з подальшою</w:t>
      </w:r>
      <w:bookmarkStart w:id="0" w:name="_GoBack"/>
      <w:bookmarkEnd w:id="0"/>
      <w:r>
        <w:rPr>
          <w:rFonts w:ascii="Times New Roman" w:eastAsia="Times New Roman" w:hAnsi="Times New Roman" w:cs="Times New Roman"/>
          <w:kern w:val="3"/>
          <w:sz w:val="24"/>
          <w:szCs w:val="24"/>
          <w:lang w:val="uk-UA" w:eastAsia="zh-CN"/>
        </w:rPr>
        <w:t xml:space="preserve"> повіркою</w:t>
      </w:r>
      <w:r w:rsidR="00BF12EE">
        <w:rPr>
          <w:rFonts w:ascii="Times New Roman" w:eastAsia="Times New Roman" w:hAnsi="Times New Roman" w:cs="Times New Roman"/>
          <w:kern w:val="3"/>
          <w:sz w:val="24"/>
          <w:szCs w:val="24"/>
          <w:lang w:val="uk-UA" w:eastAsia="zh-CN"/>
        </w:rPr>
        <w:t xml:space="preserve"> газових лічильників</w:t>
      </w:r>
      <w:r w:rsidR="00CA76B0" w:rsidRPr="00C84F3E">
        <w:rPr>
          <w:rFonts w:ascii="Times New Roman" w:eastAsia="Times New Roman" w:hAnsi="Times New Roman" w:cs="Times New Roman"/>
          <w:kern w:val="3"/>
          <w:sz w:val="24"/>
          <w:szCs w:val="24"/>
          <w:lang w:val="uk-UA" w:eastAsia="zh-CN"/>
        </w:rPr>
        <w:t xml:space="preserve"> виконувати тільки після  заявки Замовника про необхідність виконання зазначених робіт.</w:t>
      </w:r>
    </w:p>
    <w:p w:rsidR="00CA76B0" w:rsidRPr="00CA76B0" w:rsidRDefault="00CA76B0" w:rsidP="00CA76B0">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zh-CN"/>
        </w:rPr>
      </w:pPr>
      <w:r w:rsidRPr="00CA76B0">
        <w:rPr>
          <w:rFonts w:ascii="Times New Roman" w:eastAsia="Times New Roman" w:hAnsi="Times New Roman" w:cs="Times New Roman"/>
          <w:kern w:val="3"/>
          <w:sz w:val="24"/>
          <w:szCs w:val="24"/>
          <w:lang w:val="uk-UA" w:eastAsia="zh-CN"/>
        </w:rPr>
        <w:t>• Виявлені в процесі експлуатації, перевірок і випробувань неякісні послуги підлягають виправленню, а неякісні матеріали - заміні.</w:t>
      </w:r>
    </w:p>
    <w:p w:rsidR="00CA76B0" w:rsidRPr="00CA76B0" w:rsidRDefault="00CA76B0" w:rsidP="00CA76B0">
      <w:pPr>
        <w:suppressAutoHyphens/>
        <w:autoSpaceDN w:val="0"/>
        <w:spacing w:after="0" w:line="240" w:lineRule="auto"/>
        <w:jc w:val="both"/>
        <w:textAlignment w:val="baseline"/>
        <w:rPr>
          <w:rFonts w:ascii="Times New Roman" w:eastAsia="Calibri" w:hAnsi="Times New Roman" w:cs="Calibri"/>
          <w:kern w:val="3"/>
          <w:sz w:val="24"/>
          <w:szCs w:val="24"/>
          <w:lang w:val="uk-UA" w:eastAsia="zh-CN"/>
        </w:rPr>
      </w:pPr>
      <w:r w:rsidRPr="00CA76B0">
        <w:rPr>
          <w:rFonts w:ascii="Times New Roman" w:eastAsia="Calibri" w:hAnsi="Times New Roman" w:cs="Calibri"/>
          <w:kern w:val="3"/>
          <w:sz w:val="24"/>
          <w:szCs w:val="24"/>
          <w:lang w:val="uk-UA" w:eastAsia="zh-CN"/>
        </w:rPr>
        <w:t>• Надані послуги виконуються із матеріалів і засобами Виконавця.</w:t>
      </w:r>
    </w:p>
    <w:p w:rsidR="00CA76B0" w:rsidRPr="00CA76B0" w:rsidRDefault="00CA76B0" w:rsidP="00CA76B0">
      <w:pPr>
        <w:suppressAutoHyphens/>
        <w:autoSpaceDN w:val="0"/>
        <w:spacing w:after="0" w:line="240" w:lineRule="auto"/>
        <w:jc w:val="both"/>
        <w:textAlignment w:val="baseline"/>
        <w:rPr>
          <w:rFonts w:ascii="Calibri" w:eastAsia="Times New Roman" w:hAnsi="Calibri" w:cs="Calibri"/>
          <w:kern w:val="3"/>
          <w:lang w:eastAsia="zh-CN"/>
        </w:rPr>
      </w:pPr>
      <w:r w:rsidRPr="00CA76B0">
        <w:rPr>
          <w:rFonts w:ascii="Calibri" w:eastAsia="Times New Roman" w:hAnsi="Calibri" w:cs="Calibri"/>
          <w:kern w:val="3"/>
          <w:lang w:val="uk-UA" w:eastAsia="zh-CN"/>
        </w:rPr>
        <w:t xml:space="preserve">• </w:t>
      </w:r>
      <w:r w:rsidR="00BF12EE">
        <w:rPr>
          <w:rFonts w:ascii="Times New Roman" w:eastAsia="Times New Roman" w:hAnsi="Times New Roman" w:cs="Times New Roman"/>
          <w:kern w:val="3"/>
          <w:sz w:val="24"/>
          <w:szCs w:val="24"/>
          <w:lang w:val="uk-UA" w:eastAsia="zh-CN"/>
        </w:rPr>
        <w:t>Передача газових лічильників</w:t>
      </w:r>
      <w:r w:rsidRPr="00CA76B0">
        <w:rPr>
          <w:rFonts w:ascii="Times New Roman" w:eastAsia="Times New Roman" w:hAnsi="Times New Roman" w:cs="Times New Roman"/>
          <w:kern w:val="3"/>
          <w:sz w:val="24"/>
          <w:szCs w:val="24"/>
          <w:lang w:val="uk-UA" w:eastAsia="zh-CN"/>
        </w:rPr>
        <w:t xml:space="preserve"> Замовником Виконавцю на ремонт і повірку та Виконавцем Замовнику з повірки оформлюється актом приймання-передачі. У акті вказується дата і місце передачі, типи газових лічильників з заводськими номерами, комплектація, супровідна документація, результат візуального огляду на предмет пошкоджень, наявність та цілісність пломб, показники  газового лічильника.</w:t>
      </w:r>
    </w:p>
    <w:p w:rsidR="00CA76B0" w:rsidRPr="00C84F3E" w:rsidRDefault="00CA76B0" w:rsidP="00CA76B0">
      <w:pPr>
        <w:suppressAutoHyphens/>
        <w:autoSpaceDN w:val="0"/>
        <w:spacing w:after="0" w:line="240" w:lineRule="auto"/>
        <w:jc w:val="both"/>
        <w:textAlignment w:val="baseline"/>
        <w:rPr>
          <w:rFonts w:ascii="Calibri" w:eastAsia="Times New Roman" w:hAnsi="Calibri" w:cs="Calibri"/>
          <w:kern w:val="3"/>
          <w:lang w:eastAsia="zh-CN"/>
        </w:rPr>
      </w:pPr>
      <w:r w:rsidRPr="00C84F3E">
        <w:rPr>
          <w:rFonts w:ascii="Times New Roman" w:eastAsia="Times New Roman" w:hAnsi="Times New Roman" w:cs="Times New Roman"/>
          <w:kern w:val="3"/>
          <w:sz w:val="24"/>
          <w:szCs w:val="24"/>
          <w:lang w:val="uk-UA" w:eastAsia="zh-CN"/>
        </w:rPr>
        <w:lastRenderedPageBreak/>
        <w:t xml:space="preserve">• </w:t>
      </w:r>
      <w:r w:rsidRPr="00C84F3E">
        <w:rPr>
          <w:rFonts w:ascii="Times New Roman" w:eastAsia="Times New Roman" w:hAnsi="Times New Roman" w:cs="Times New Roman"/>
          <w:kern w:val="3"/>
          <w:sz w:val="24"/>
          <w:szCs w:val="24"/>
          <w:lang w:val="uk-UA"/>
        </w:rPr>
        <w:t>Транспортування газо</w:t>
      </w:r>
      <w:r w:rsidR="00BF12EE">
        <w:rPr>
          <w:rFonts w:ascii="Times New Roman" w:eastAsia="Times New Roman" w:hAnsi="Times New Roman" w:cs="Times New Roman"/>
          <w:kern w:val="3"/>
          <w:sz w:val="24"/>
          <w:szCs w:val="24"/>
          <w:lang w:val="uk-UA"/>
        </w:rPr>
        <w:t xml:space="preserve">вих лічильника </w:t>
      </w:r>
      <w:r w:rsidRPr="00C84F3E">
        <w:rPr>
          <w:rFonts w:ascii="Times New Roman" w:eastAsia="Times New Roman" w:hAnsi="Times New Roman" w:cs="Times New Roman"/>
          <w:kern w:val="3"/>
          <w:sz w:val="24"/>
          <w:szCs w:val="24"/>
          <w:lang w:val="uk-UA"/>
        </w:rPr>
        <w:t>від Замовника до Виконавця для проведення повірки (ремонту) і від Виконавця до Замовника після проведення повірки (ремонту) виконуєт</w:t>
      </w:r>
      <w:r w:rsidR="00C84F3E" w:rsidRPr="00C84F3E">
        <w:rPr>
          <w:rFonts w:ascii="Times New Roman" w:eastAsia="Times New Roman" w:hAnsi="Times New Roman" w:cs="Times New Roman"/>
          <w:kern w:val="3"/>
          <w:sz w:val="24"/>
          <w:szCs w:val="24"/>
          <w:lang w:val="uk-UA"/>
        </w:rPr>
        <w:t xml:space="preserve">ься </w:t>
      </w:r>
      <w:r w:rsidRPr="00C84F3E">
        <w:rPr>
          <w:rFonts w:ascii="Times New Roman" w:eastAsia="Times New Roman" w:hAnsi="Times New Roman" w:cs="Times New Roman"/>
          <w:kern w:val="3"/>
          <w:sz w:val="24"/>
          <w:szCs w:val="24"/>
          <w:lang w:val="uk-UA"/>
        </w:rPr>
        <w:t>за</w:t>
      </w:r>
      <w:r w:rsidR="00C84F3E" w:rsidRPr="00C84F3E">
        <w:rPr>
          <w:rFonts w:ascii="Times New Roman" w:eastAsia="Times New Roman" w:hAnsi="Times New Roman" w:cs="Times New Roman"/>
          <w:kern w:val="3"/>
          <w:sz w:val="24"/>
          <w:szCs w:val="24"/>
          <w:lang w:val="uk-UA"/>
        </w:rPr>
        <w:t xml:space="preserve"> рахунок Виконавця</w:t>
      </w:r>
      <w:r w:rsidRPr="00C84F3E">
        <w:rPr>
          <w:rFonts w:ascii="Times New Roman" w:eastAsia="Times New Roman" w:hAnsi="Times New Roman" w:cs="Times New Roman"/>
          <w:kern w:val="3"/>
          <w:sz w:val="24"/>
          <w:szCs w:val="24"/>
          <w:lang w:val="uk-UA"/>
        </w:rPr>
        <w:t>.</w:t>
      </w:r>
    </w:p>
    <w:p w:rsidR="00B01D68" w:rsidRPr="003F64E6" w:rsidRDefault="00B01D68" w:rsidP="00CA76B0">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zh-CN"/>
        </w:rPr>
      </w:pPr>
      <w:r w:rsidRPr="00C84F3E">
        <w:rPr>
          <w:rFonts w:ascii="Times New Roman" w:eastAsia="Times New Roman" w:hAnsi="Times New Roman" w:cs="Times New Roman"/>
          <w:kern w:val="3"/>
          <w:sz w:val="24"/>
          <w:szCs w:val="24"/>
          <w:lang w:val="uk-UA" w:eastAsia="zh-CN"/>
        </w:rPr>
        <w:t>•</w:t>
      </w:r>
      <w:r>
        <w:rPr>
          <w:rFonts w:ascii="Times New Roman" w:eastAsia="Times New Roman" w:hAnsi="Times New Roman" w:cs="Times New Roman"/>
          <w:kern w:val="3"/>
          <w:sz w:val="24"/>
          <w:szCs w:val="24"/>
          <w:lang w:val="uk-UA" w:eastAsia="zh-CN"/>
        </w:rPr>
        <w:t xml:space="preserve">  Після виконання ремонту та повірки, лічильники запаковуються та опломбовуються  (без доступ</w:t>
      </w:r>
      <w:r w:rsidR="00C77E4F">
        <w:rPr>
          <w:rFonts w:ascii="Times New Roman" w:eastAsia="Times New Roman" w:hAnsi="Times New Roman" w:cs="Times New Roman"/>
          <w:kern w:val="3"/>
          <w:sz w:val="24"/>
          <w:szCs w:val="24"/>
          <w:lang w:val="uk-UA" w:eastAsia="zh-CN"/>
        </w:rPr>
        <w:t>у</w:t>
      </w:r>
      <w:r>
        <w:rPr>
          <w:rFonts w:ascii="Times New Roman" w:eastAsia="Times New Roman" w:hAnsi="Times New Roman" w:cs="Times New Roman"/>
          <w:kern w:val="3"/>
          <w:sz w:val="24"/>
          <w:szCs w:val="24"/>
          <w:lang w:val="uk-UA" w:eastAsia="zh-CN"/>
        </w:rPr>
        <w:t xml:space="preserve"> до лічильника) для доставки Замовнику. Замовник направляє лічильник на </w:t>
      </w:r>
      <w:r w:rsidR="006A76CA">
        <w:rPr>
          <w:rFonts w:ascii="Times New Roman" w:eastAsia="Times New Roman" w:hAnsi="Times New Roman" w:cs="Times New Roman"/>
          <w:kern w:val="3"/>
          <w:sz w:val="24"/>
          <w:szCs w:val="24"/>
          <w:lang w:val="uk-UA" w:eastAsia="zh-CN"/>
        </w:rPr>
        <w:t>перевірку метрологічних характеристик</w:t>
      </w:r>
      <w:r w:rsidR="00DD31B6">
        <w:rPr>
          <w:rFonts w:ascii="Times New Roman" w:eastAsia="Times New Roman" w:hAnsi="Times New Roman" w:cs="Times New Roman"/>
          <w:kern w:val="3"/>
          <w:sz w:val="24"/>
          <w:szCs w:val="24"/>
          <w:lang w:val="uk-UA" w:eastAsia="zh-CN"/>
        </w:rPr>
        <w:t>. У</w:t>
      </w:r>
      <w:r>
        <w:rPr>
          <w:rFonts w:ascii="Times New Roman" w:eastAsia="Times New Roman" w:hAnsi="Times New Roman" w:cs="Times New Roman"/>
          <w:kern w:val="3"/>
          <w:sz w:val="24"/>
          <w:szCs w:val="24"/>
          <w:lang w:val="uk-UA" w:eastAsia="zh-CN"/>
        </w:rPr>
        <w:t xml:space="preserve"> разі невідповідності метрологічних характеристик лічильника, Виконавець зобов’язується </w:t>
      </w:r>
      <w:r w:rsidR="00DD31B6">
        <w:rPr>
          <w:rFonts w:ascii="Times New Roman" w:eastAsia="Times New Roman" w:hAnsi="Times New Roman" w:cs="Times New Roman"/>
          <w:kern w:val="3"/>
          <w:sz w:val="24"/>
          <w:szCs w:val="24"/>
          <w:lang w:val="uk-UA" w:eastAsia="zh-CN"/>
        </w:rPr>
        <w:t xml:space="preserve">у </w:t>
      </w:r>
      <w:r>
        <w:rPr>
          <w:rFonts w:ascii="Times New Roman" w:eastAsia="Times New Roman" w:hAnsi="Times New Roman" w:cs="Times New Roman"/>
          <w:kern w:val="3"/>
          <w:sz w:val="24"/>
          <w:szCs w:val="24"/>
          <w:lang w:val="uk-UA" w:eastAsia="zh-CN"/>
        </w:rPr>
        <w:t>2-х тижневий термін</w:t>
      </w:r>
      <w:r w:rsidR="00DD31B6">
        <w:rPr>
          <w:rFonts w:ascii="Times New Roman" w:eastAsia="Times New Roman" w:hAnsi="Times New Roman" w:cs="Times New Roman"/>
          <w:kern w:val="3"/>
          <w:sz w:val="24"/>
          <w:szCs w:val="24"/>
          <w:lang w:val="uk-UA" w:eastAsia="zh-CN"/>
        </w:rPr>
        <w:t xml:space="preserve"> усунути невідповідності за власний рахунок.</w:t>
      </w:r>
    </w:p>
    <w:p w:rsidR="00CA76B0" w:rsidRPr="00CA76B0" w:rsidRDefault="00CA76B0" w:rsidP="00CA76B0">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zh-CN"/>
        </w:rPr>
      </w:pPr>
    </w:p>
    <w:p w:rsidR="00CA76B0" w:rsidRPr="00CA76B0" w:rsidRDefault="00CA76B0" w:rsidP="00CA76B0">
      <w:pPr>
        <w:shd w:val="clear" w:color="auto" w:fill="FFFFFF"/>
        <w:autoSpaceDN w:val="0"/>
        <w:spacing w:after="0" w:line="240" w:lineRule="auto"/>
        <w:jc w:val="both"/>
        <w:textAlignment w:val="baseline"/>
        <w:rPr>
          <w:rFonts w:ascii="Times New Roman CYR" w:eastAsia="Calibri" w:hAnsi="Times New Roman CYR" w:cs="Times New Roman CYR"/>
          <w:kern w:val="3"/>
          <w:sz w:val="24"/>
          <w:szCs w:val="24"/>
          <w:lang w:eastAsia="zh-CN"/>
        </w:rPr>
      </w:pPr>
      <w:r w:rsidRPr="00CA76B0">
        <w:rPr>
          <w:rFonts w:ascii="Times New Roman" w:eastAsia="Times New Roman" w:hAnsi="Times New Roman" w:cs="Times New Roman"/>
          <w:b/>
          <w:kern w:val="3"/>
          <w:sz w:val="24"/>
          <w:szCs w:val="24"/>
          <w:lang w:val="uk-UA"/>
        </w:rPr>
        <w:t xml:space="preserve">    </w:t>
      </w:r>
      <w:r w:rsidRPr="00CA76B0">
        <w:rPr>
          <w:rFonts w:ascii="Times New Roman" w:eastAsia="Calibri" w:hAnsi="Times New Roman" w:cs="Times New Roman"/>
          <w:b/>
          <w:kern w:val="3"/>
          <w:sz w:val="24"/>
          <w:szCs w:val="24"/>
          <w:lang w:val="uk-UA"/>
        </w:rPr>
        <w:t>Перелік послуг:</w:t>
      </w:r>
    </w:p>
    <w:p w:rsidR="00CA76B0" w:rsidRPr="00CA76B0" w:rsidRDefault="00CA76B0" w:rsidP="00CA76B0">
      <w:pPr>
        <w:widowControl w:val="0"/>
        <w:numPr>
          <w:ilvl w:val="0"/>
          <w:numId w:val="2"/>
        </w:numPr>
        <w:shd w:val="clear" w:color="auto" w:fill="FFFFFF"/>
        <w:suppressAutoHyphens/>
        <w:autoSpaceDN w:val="0"/>
        <w:spacing w:after="0" w:line="240" w:lineRule="auto"/>
        <w:ind w:left="426" w:hanging="283"/>
        <w:jc w:val="both"/>
        <w:textAlignment w:val="baseline"/>
        <w:rPr>
          <w:rFonts w:ascii="Times New Roman" w:eastAsia="Calibri" w:hAnsi="Times New Roman" w:cs="Times New Roman"/>
          <w:kern w:val="3"/>
          <w:sz w:val="24"/>
          <w:szCs w:val="24"/>
          <w:lang w:val="uk-UA"/>
        </w:rPr>
      </w:pPr>
      <w:r w:rsidRPr="00CA76B0">
        <w:rPr>
          <w:rFonts w:ascii="Times New Roman" w:eastAsia="Calibri" w:hAnsi="Times New Roman" w:cs="Times New Roman"/>
          <w:kern w:val="3"/>
          <w:sz w:val="24"/>
          <w:szCs w:val="24"/>
          <w:lang w:val="uk-UA"/>
        </w:rPr>
        <w:t xml:space="preserve">видалення пилу, іржі, вологи та інших агресивних утворень із </w:t>
      </w:r>
      <w:r w:rsidR="00BF12EE">
        <w:rPr>
          <w:rFonts w:ascii="Times New Roman" w:eastAsia="Calibri" w:hAnsi="Times New Roman" w:cs="Times New Roman"/>
          <w:kern w:val="3"/>
          <w:sz w:val="24"/>
          <w:szCs w:val="24"/>
          <w:lang w:val="uk-UA"/>
        </w:rPr>
        <w:t>внутрішньої поверхні лічильника</w:t>
      </w:r>
      <w:r w:rsidRPr="00CA76B0">
        <w:rPr>
          <w:rFonts w:ascii="Times New Roman" w:eastAsia="Calibri" w:hAnsi="Times New Roman" w:cs="Times New Roman"/>
          <w:kern w:val="3"/>
          <w:sz w:val="24"/>
          <w:szCs w:val="24"/>
          <w:lang w:val="uk-UA"/>
        </w:rPr>
        <w:t xml:space="preserve"> газу;</w:t>
      </w:r>
    </w:p>
    <w:p w:rsidR="00CA76B0" w:rsidRPr="00CA76B0" w:rsidRDefault="00BF12EE" w:rsidP="00CA76B0">
      <w:pPr>
        <w:widowControl w:val="0"/>
        <w:numPr>
          <w:ilvl w:val="0"/>
          <w:numId w:val="1"/>
        </w:numPr>
        <w:shd w:val="clear" w:color="auto" w:fill="FFFFFF"/>
        <w:suppressAutoHyphens/>
        <w:autoSpaceDN w:val="0"/>
        <w:spacing w:after="0" w:line="240" w:lineRule="auto"/>
        <w:ind w:left="426" w:hanging="283"/>
        <w:jc w:val="both"/>
        <w:textAlignment w:val="baseline"/>
        <w:rPr>
          <w:rFonts w:ascii="Times New Roman" w:eastAsia="Calibri" w:hAnsi="Times New Roman" w:cs="Times New Roman"/>
          <w:kern w:val="3"/>
          <w:sz w:val="24"/>
          <w:szCs w:val="24"/>
          <w:lang w:val="uk-UA"/>
        </w:rPr>
      </w:pPr>
      <w:r>
        <w:rPr>
          <w:rFonts w:ascii="Times New Roman" w:eastAsia="Calibri" w:hAnsi="Times New Roman" w:cs="Times New Roman"/>
          <w:kern w:val="3"/>
          <w:sz w:val="24"/>
          <w:szCs w:val="24"/>
          <w:lang w:val="uk-UA"/>
        </w:rPr>
        <w:t>промивка лічильника</w:t>
      </w:r>
      <w:r w:rsidR="00CA76B0" w:rsidRPr="00CA76B0">
        <w:rPr>
          <w:rFonts w:ascii="Times New Roman" w:eastAsia="Calibri" w:hAnsi="Times New Roman" w:cs="Times New Roman"/>
          <w:kern w:val="3"/>
          <w:sz w:val="24"/>
          <w:szCs w:val="24"/>
          <w:lang w:val="uk-UA"/>
        </w:rPr>
        <w:t>;</w:t>
      </w:r>
    </w:p>
    <w:p w:rsidR="00CA76B0" w:rsidRPr="00CA76B0" w:rsidRDefault="00CA76B0" w:rsidP="00CA76B0">
      <w:pPr>
        <w:widowControl w:val="0"/>
        <w:numPr>
          <w:ilvl w:val="0"/>
          <w:numId w:val="1"/>
        </w:numPr>
        <w:shd w:val="clear" w:color="auto" w:fill="FFFFFF"/>
        <w:suppressAutoHyphens/>
        <w:autoSpaceDN w:val="0"/>
        <w:spacing w:after="0" w:line="240" w:lineRule="auto"/>
        <w:ind w:left="426" w:hanging="283"/>
        <w:jc w:val="both"/>
        <w:textAlignment w:val="baseline"/>
        <w:rPr>
          <w:rFonts w:ascii="Times New Roman" w:eastAsia="Calibri" w:hAnsi="Times New Roman" w:cs="Times New Roman"/>
          <w:kern w:val="3"/>
          <w:sz w:val="24"/>
          <w:szCs w:val="24"/>
          <w:lang w:val="uk-UA"/>
        </w:rPr>
      </w:pPr>
      <w:r w:rsidRPr="00CA76B0">
        <w:rPr>
          <w:rFonts w:ascii="Times New Roman" w:eastAsia="Calibri" w:hAnsi="Times New Roman" w:cs="Times New Roman"/>
          <w:kern w:val="3"/>
          <w:sz w:val="24"/>
          <w:szCs w:val="24"/>
          <w:lang w:val="uk-UA"/>
        </w:rPr>
        <w:t xml:space="preserve">перевірка працездатності механізму лічильників, </w:t>
      </w:r>
      <w:proofErr w:type="spellStart"/>
      <w:r w:rsidRPr="00CA76B0">
        <w:rPr>
          <w:rFonts w:ascii="Times New Roman" w:eastAsia="Calibri" w:hAnsi="Times New Roman" w:cs="Times New Roman"/>
          <w:kern w:val="3"/>
          <w:sz w:val="24"/>
          <w:szCs w:val="24"/>
          <w:lang w:val="uk-UA"/>
        </w:rPr>
        <w:t>герконів</w:t>
      </w:r>
      <w:proofErr w:type="spellEnd"/>
      <w:r w:rsidRPr="00CA76B0">
        <w:rPr>
          <w:rFonts w:ascii="Times New Roman" w:eastAsia="Calibri" w:hAnsi="Times New Roman" w:cs="Times New Roman"/>
          <w:kern w:val="3"/>
          <w:sz w:val="24"/>
          <w:szCs w:val="24"/>
          <w:lang w:val="uk-UA"/>
        </w:rPr>
        <w:t xml:space="preserve"> та НЧ (ВЧ) виходів;</w:t>
      </w:r>
    </w:p>
    <w:p w:rsidR="00CA76B0" w:rsidRPr="00CA76B0" w:rsidRDefault="00CA76B0" w:rsidP="00CA76B0">
      <w:pPr>
        <w:widowControl w:val="0"/>
        <w:numPr>
          <w:ilvl w:val="0"/>
          <w:numId w:val="1"/>
        </w:numPr>
        <w:shd w:val="clear" w:color="auto" w:fill="FFFFFF"/>
        <w:suppressAutoHyphens/>
        <w:autoSpaceDN w:val="0"/>
        <w:spacing w:after="0" w:line="240" w:lineRule="auto"/>
        <w:ind w:left="426" w:hanging="283"/>
        <w:jc w:val="both"/>
        <w:textAlignment w:val="baseline"/>
        <w:rPr>
          <w:rFonts w:ascii="Times New Roman" w:eastAsia="Calibri" w:hAnsi="Times New Roman" w:cs="Times New Roman"/>
          <w:kern w:val="3"/>
          <w:sz w:val="24"/>
          <w:szCs w:val="24"/>
          <w:lang w:val="uk-UA"/>
        </w:rPr>
      </w:pPr>
      <w:r w:rsidRPr="00CA76B0">
        <w:rPr>
          <w:rFonts w:ascii="Times New Roman" w:eastAsia="Calibri" w:hAnsi="Times New Roman" w:cs="Times New Roman"/>
          <w:kern w:val="3"/>
          <w:sz w:val="24"/>
          <w:szCs w:val="24"/>
          <w:lang w:val="uk-UA"/>
        </w:rPr>
        <w:t>перевірка роторів на цілісність, перевірка стану підшипників;</w:t>
      </w:r>
    </w:p>
    <w:p w:rsidR="00CA76B0" w:rsidRPr="00CA76B0" w:rsidRDefault="00CA76B0" w:rsidP="00CA76B0">
      <w:pPr>
        <w:widowControl w:val="0"/>
        <w:numPr>
          <w:ilvl w:val="0"/>
          <w:numId w:val="1"/>
        </w:numPr>
        <w:shd w:val="clear" w:color="auto" w:fill="FFFFFF"/>
        <w:suppressAutoHyphens/>
        <w:autoSpaceDN w:val="0"/>
        <w:spacing w:after="0" w:line="240" w:lineRule="auto"/>
        <w:ind w:left="426" w:hanging="283"/>
        <w:jc w:val="both"/>
        <w:textAlignment w:val="baseline"/>
        <w:rPr>
          <w:rFonts w:ascii="Times New Roman" w:eastAsia="Calibri" w:hAnsi="Times New Roman" w:cs="Times New Roman"/>
          <w:kern w:val="3"/>
          <w:sz w:val="24"/>
          <w:szCs w:val="24"/>
          <w:lang w:val="uk-UA"/>
        </w:rPr>
      </w:pPr>
      <w:r w:rsidRPr="00CA76B0">
        <w:rPr>
          <w:rFonts w:ascii="Times New Roman" w:eastAsia="Calibri" w:hAnsi="Times New Roman" w:cs="Times New Roman"/>
          <w:kern w:val="3"/>
          <w:sz w:val="24"/>
          <w:szCs w:val="24"/>
          <w:lang w:val="uk-UA"/>
        </w:rPr>
        <w:t>перевірка відповідності метроло</w:t>
      </w:r>
      <w:r w:rsidR="00BF12EE">
        <w:rPr>
          <w:rFonts w:ascii="Times New Roman" w:eastAsia="Calibri" w:hAnsi="Times New Roman" w:cs="Times New Roman"/>
          <w:kern w:val="3"/>
          <w:sz w:val="24"/>
          <w:szCs w:val="24"/>
          <w:lang w:val="uk-UA"/>
        </w:rPr>
        <w:t>гічних характеристик лічильника</w:t>
      </w:r>
      <w:r w:rsidRPr="00CA76B0">
        <w:rPr>
          <w:rFonts w:ascii="Times New Roman" w:eastAsia="Calibri" w:hAnsi="Times New Roman" w:cs="Times New Roman"/>
          <w:kern w:val="3"/>
          <w:sz w:val="24"/>
          <w:szCs w:val="24"/>
          <w:lang w:val="uk-UA"/>
        </w:rPr>
        <w:t xml:space="preserve"> газу на </w:t>
      </w:r>
      <w:proofErr w:type="spellStart"/>
      <w:r w:rsidRPr="00CA76B0">
        <w:rPr>
          <w:rFonts w:ascii="Times New Roman" w:eastAsia="Calibri" w:hAnsi="Times New Roman" w:cs="Times New Roman"/>
          <w:kern w:val="3"/>
          <w:sz w:val="24"/>
          <w:szCs w:val="24"/>
          <w:lang w:val="uk-UA"/>
        </w:rPr>
        <w:t>повірочному</w:t>
      </w:r>
      <w:proofErr w:type="spellEnd"/>
      <w:r w:rsidRPr="00CA76B0">
        <w:rPr>
          <w:rFonts w:ascii="Times New Roman" w:eastAsia="Calibri" w:hAnsi="Times New Roman" w:cs="Times New Roman"/>
          <w:kern w:val="3"/>
          <w:sz w:val="24"/>
          <w:szCs w:val="24"/>
          <w:lang w:val="uk-UA"/>
        </w:rPr>
        <w:t xml:space="preserve"> стенді паспортним даним;</w:t>
      </w:r>
    </w:p>
    <w:p w:rsidR="00CA76B0" w:rsidRPr="00CA76B0" w:rsidRDefault="00CA76B0" w:rsidP="00CA76B0">
      <w:pPr>
        <w:widowControl w:val="0"/>
        <w:numPr>
          <w:ilvl w:val="0"/>
          <w:numId w:val="1"/>
        </w:numPr>
        <w:shd w:val="clear" w:color="auto" w:fill="FFFFFF"/>
        <w:suppressAutoHyphens/>
        <w:autoSpaceDN w:val="0"/>
        <w:spacing w:after="0" w:line="240" w:lineRule="auto"/>
        <w:ind w:left="426" w:hanging="283"/>
        <w:jc w:val="both"/>
        <w:textAlignment w:val="baseline"/>
        <w:rPr>
          <w:rFonts w:ascii="Times New Roman" w:eastAsia="Calibri" w:hAnsi="Times New Roman" w:cs="Times New Roman"/>
          <w:kern w:val="3"/>
          <w:sz w:val="24"/>
          <w:szCs w:val="24"/>
          <w:lang w:val="uk-UA"/>
        </w:rPr>
      </w:pPr>
      <w:r w:rsidRPr="00CA76B0">
        <w:rPr>
          <w:rFonts w:ascii="Times New Roman" w:eastAsia="Calibri" w:hAnsi="Times New Roman" w:cs="Times New Roman"/>
          <w:kern w:val="3"/>
          <w:sz w:val="24"/>
          <w:szCs w:val="24"/>
          <w:lang w:val="uk-UA"/>
        </w:rPr>
        <w:t>юстуванн</w:t>
      </w:r>
      <w:r w:rsidR="00BF12EE">
        <w:rPr>
          <w:rFonts w:ascii="Times New Roman" w:eastAsia="Calibri" w:hAnsi="Times New Roman" w:cs="Times New Roman"/>
          <w:kern w:val="3"/>
          <w:sz w:val="24"/>
          <w:szCs w:val="24"/>
          <w:lang w:val="uk-UA"/>
        </w:rPr>
        <w:t>я лічильника газу</w:t>
      </w:r>
      <w:r w:rsidRPr="00CA76B0">
        <w:rPr>
          <w:rFonts w:ascii="Times New Roman" w:eastAsia="Calibri" w:hAnsi="Times New Roman" w:cs="Times New Roman"/>
          <w:kern w:val="3"/>
          <w:sz w:val="24"/>
          <w:szCs w:val="24"/>
          <w:lang w:val="uk-UA"/>
        </w:rPr>
        <w:t>;</w:t>
      </w:r>
    </w:p>
    <w:p w:rsidR="00CA76B0" w:rsidRPr="00C84F3E" w:rsidRDefault="00CA76B0" w:rsidP="00CA76B0">
      <w:pPr>
        <w:widowControl w:val="0"/>
        <w:numPr>
          <w:ilvl w:val="0"/>
          <w:numId w:val="1"/>
        </w:numPr>
        <w:shd w:val="clear" w:color="auto" w:fill="FFFFFF"/>
        <w:suppressAutoHyphens/>
        <w:autoSpaceDN w:val="0"/>
        <w:spacing w:after="0" w:line="240" w:lineRule="auto"/>
        <w:ind w:left="426" w:hanging="283"/>
        <w:jc w:val="both"/>
        <w:textAlignment w:val="baseline"/>
        <w:rPr>
          <w:rFonts w:ascii="Times New Roman" w:eastAsia="Calibri" w:hAnsi="Times New Roman" w:cs="Times New Roman"/>
          <w:kern w:val="3"/>
          <w:sz w:val="24"/>
          <w:szCs w:val="24"/>
          <w:lang w:val="uk-UA"/>
        </w:rPr>
      </w:pPr>
      <w:r w:rsidRPr="00C84F3E">
        <w:rPr>
          <w:rFonts w:ascii="Times New Roman" w:eastAsia="Calibri" w:hAnsi="Times New Roman" w:cs="Times New Roman"/>
          <w:kern w:val="3"/>
          <w:sz w:val="24"/>
          <w:szCs w:val="24"/>
          <w:lang w:val="uk-UA"/>
        </w:rPr>
        <w:t>проведення робіт з ремонт</w:t>
      </w:r>
      <w:r w:rsidR="00BF12EE">
        <w:rPr>
          <w:rFonts w:ascii="Times New Roman" w:eastAsia="Calibri" w:hAnsi="Times New Roman" w:cs="Times New Roman"/>
          <w:kern w:val="3"/>
          <w:sz w:val="24"/>
          <w:szCs w:val="24"/>
          <w:lang w:val="uk-UA"/>
        </w:rPr>
        <w:t>у лічильників</w:t>
      </w:r>
      <w:r w:rsidRPr="00C84F3E">
        <w:rPr>
          <w:rFonts w:ascii="Times New Roman" w:eastAsia="Calibri" w:hAnsi="Times New Roman" w:cs="Times New Roman"/>
          <w:kern w:val="3"/>
          <w:sz w:val="24"/>
          <w:szCs w:val="24"/>
          <w:lang w:val="uk-UA"/>
        </w:rPr>
        <w:t xml:space="preserve"> (замі</w:t>
      </w:r>
      <w:r w:rsidR="00BF12EE">
        <w:rPr>
          <w:rFonts w:ascii="Times New Roman" w:eastAsia="Calibri" w:hAnsi="Times New Roman" w:cs="Times New Roman"/>
          <w:kern w:val="3"/>
          <w:sz w:val="24"/>
          <w:szCs w:val="24"/>
          <w:lang w:val="uk-UA"/>
        </w:rPr>
        <w:t xml:space="preserve">на </w:t>
      </w:r>
      <w:r w:rsidRPr="00C84F3E">
        <w:rPr>
          <w:rFonts w:ascii="Times New Roman" w:eastAsia="Calibri" w:hAnsi="Times New Roman" w:cs="Times New Roman"/>
          <w:kern w:val="3"/>
          <w:sz w:val="24"/>
          <w:szCs w:val="24"/>
          <w:lang w:val="uk-UA"/>
        </w:rPr>
        <w:t xml:space="preserve">підшипників, ущільнювальних кілець, </w:t>
      </w:r>
      <w:proofErr w:type="spellStart"/>
      <w:r w:rsidRPr="00C84F3E">
        <w:rPr>
          <w:rFonts w:ascii="Times New Roman" w:eastAsia="Calibri" w:hAnsi="Times New Roman" w:cs="Times New Roman"/>
          <w:kern w:val="3"/>
          <w:sz w:val="24"/>
          <w:szCs w:val="24"/>
          <w:lang w:val="uk-UA"/>
        </w:rPr>
        <w:t>ге</w:t>
      </w:r>
      <w:r w:rsidR="00C84F3E" w:rsidRPr="00C84F3E">
        <w:rPr>
          <w:rFonts w:ascii="Times New Roman" w:eastAsia="Calibri" w:hAnsi="Times New Roman" w:cs="Times New Roman"/>
          <w:kern w:val="3"/>
          <w:sz w:val="24"/>
          <w:szCs w:val="24"/>
          <w:lang w:val="uk-UA"/>
        </w:rPr>
        <w:t>р</w:t>
      </w:r>
      <w:r w:rsidRPr="00C84F3E">
        <w:rPr>
          <w:rFonts w:ascii="Times New Roman" w:eastAsia="Calibri" w:hAnsi="Times New Roman" w:cs="Times New Roman"/>
          <w:kern w:val="3"/>
          <w:sz w:val="24"/>
          <w:szCs w:val="24"/>
          <w:lang w:val="uk-UA"/>
        </w:rPr>
        <w:t>конів</w:t>
      </w:r>
      <w:proofErr w:type="spellEnd"/>
      <w:r w:rsidRPr="00C84F3E">
        <w:rPr>
          <w:rFonts w:ascii="Times New Roman" w:eastAsia="Calibri" w:hAnsi="Times New Roman" w:cs="Times New Roman"/>
          <w:kern w:val="3"/>
          <w:sz w:val="24"/>
          <w:szCs w:val="24"/>
          <w:lang w:val="uk-UA"/>
        </w:rPr>
        <w:t>, зачистка посадкових місць, балансування р</w:t>
      </w:r>
      <w:r w:rsidR="00BF12EE">
        <w:rPr>
          <w:rFonts w:ascii="Times New Roman" w:eastAsia="Calibri" w:hAnsi="Times New Roman" w:cs="Times New Roman"/>
          <w:kern w:val="3"/>
          <w:sz w:val="24"/>
          <w:szCs w:val="24"/>
          <w:lang w:val="uk-UA"/>
        </w:rPr>
        <w:t xml:space="preserve">оторів </w:t>
      </w:r>
      <w:r w:rsidRPr="00C84F3E">
        <w:rPr>
          <w:rFonts w:ascii="Times New Roman" w:eastAsia="Calibri" w:hAnsi="Times New Roman" w:cs="Times New Roman"/>
          <w:kern w:val="3"/>
          <w:sz w:val="24"/>
          <w:szCs w:val="24"/>
          <w:lang w:val="uk-UA"/>
        </w:rPr>
        <w:t>та інші роботи);</w:t>
      </w:r>
    </w:p>
    <w:p w:rsidR="00CA76B0" w:rsidRPr="00CA76B0" w:rsidRDefault="00CA76B0" w:rsidP="00CA76B0">
      <w:pPr>
        <w:widowControl w:val="0"/>
        <w:numPr>
          <w:ilvl w:val="0"/>
          <w:numId w:val="1"/>
        </w:numPr>
        <w:shd w:val="clear" w:color="auto" w:fill="FFFFFF"/>
        <w:suppressAutoHyphens/>
        <w:autoSpaceDN w:val="0"/>
        <w:spacing w:after="0" w:line="240" w:lineRule="auto"/>
        <w:ind w:left="426" w:hanging="283"/>
        <w:jc w:val="both"/>
        <w:textAlignment w:val="baseline"/>
        <w:rPr>
          <w:rFonts w:ascii="Times New Roman CYR" w:eastAsia="Calibri" w:hAnsi="Times New Roman CYR" w:cs="Times New Roman CYR"/>
          <w:kern w:val="3"/>
          <w:sz w:val="24"/>
          <w:szCs w:val="24"/>
          <w:lang w:val="uk-UA" w:eastAsia="zh-CN"/>
        </w:rPr>
      </w:pPr>
      <w:r w:rsidRPr="00CA76B0">
        <w:rPr>
          <w:rFonts w:ascii="Times New Roman" w:eastAsia="Calibri" w:hAnsi="Times New Roman" w:cs="Times New Roman"/>
          <w:kern w:val="3"/>
          <w:sz w:val="24"/>
          <w:szCs w:val="24"/>
          <w:lang w:val="uk-UA"/>
        </w:rPr>
        <w:t>виконання повірк</w:t>
      </w:r>
      <w:r w:rsidR="009C2ABC">
        <w:rPr>
          <w:rFonts w:ascii="Times New Roman" w:eastAsia="Calibri" w:hAnsi="Times New Roman" w:cs="Times New Roman"/>
          <w:kern w:val="3"/>
          <w:sz w:val="24"/>
          <w:szCs w:val="24"/>
          <w:lang w:val="uk-UA"/>
        </w:rPr>
        <w:t>и лічильників газу</w:t>
      </w:r>
      <w:r w:rsidRPr="00CA76B0">
        <w:rPr>
          <w:rFonts w:ascii="Times New Roman" w:eastAsia="Calibri" w:hAnsi="Times New Roman" w:cs="Times New Roman"/>
          <w:kern w:val="3"/>
          <w:sz w:val="24"/>
          <w:szCs w:val="24"/>
          <w:lang w:val="uk-UA"/>
        </w:rPr>
        <w:t xml:space="preserve">, проводити згідно ДСТУ </w:t>
      </w:r>
      <w:r w:rsidRPr="00CA76B0">
        <w:rPr>
          <w:rFonts w:ascii="Times New Roman CYR" w:eastAsia="Calibri" w:hAnsi="Times New Roman CYR" w:cs="Times New Roman CYR"/>
          <w:kern w:val="3"/>
          <w:lang w:val="uk-UA" w:eastAsia="zh-CN"/>
        </w:rPr>
        <w:t xml:space="preserve">OIML D 20:2008 «Метрологія. Первинна та періодична повірка засобів вимірювальної техніки і контроль процесів вимірювання»  та </w:t>
      </w:r>
      <w:r w:rsidRPr="00CA76B0">
        <w:rPr>
          <w:rFonts w:ascii="Times New Roman" w:eastAsia="Calibri" w:hAnsi="Times New Roman" w:cs="Times New Roman"/>
          <w:kern w:val="3"/>
          <w:sz w:val="24"/>
          <w:szCs w:val="24"/>
          <w:lang w:val="uk-UA"/>
        </w:rPr>
        <w:t xml:space="preserve">на </w:t>
      </w:r>
      <w:proofErr w:type="spellStart"/>
      <w:r w:rsidRPr="00CA76B0">
        <w:rPr>
          <w:rFonts w:ascii="Times New Roman" w:eastAsia="Calibri" w:hAnsi="Times New Roman" w:cs="Times New Roman"/>
          <w:kern w:val="3"/>
          <w:sz w:val="24"/>
          <w:szCs w:val="24"/>
          <w:lang w:val="uk-UA"/>
        </w:rPr>
        <w:t>повірочному</w:t>
      </w:r>
      <w:proofErr w:type="spellEnd"/>
      <w:r w:rsidRPr="00CA76B0">
        <w:rPr>
          <w:rFonts w:ascii="Times New Roman" w:eastAsia="Calibri" w:hAnsi="Times New Roman" w:cs="Times New Roman"/>
          <w:kern w:val="3"/>
          <w:sz w:val="24"/>
          <w:szCs w:val="24"/>
          <w:lang w:val="uk-UA"/>
        </w:rPr>
        <w:t xml:space="preserve"> стенді в присутності особи, уповноваженої (акредитованої) на виконання відповідних робіт, з подальшим складанням протоколів повірки та свідоцтв.</w:t>
      </w:r>
    </w:p>
    <w:p w:rsidR="00CA76B0" w:rsidRPr="00CA76B0" w:rsidRDefault="00CA76B0" w:rsidP="00CA76B0">
      <w:pPr>
        <w:suppressAutoHyphens/>
        <w:autoSpaceDN w:val="0"/>
        <w:spacing w:after="0" w:line="240" w:lineRule="auto"/>
        <w:textAlignment w:val="baseline"/>
        <w:rPr>
          <w:rFonts w:ascii="Times New Roman" w:eastAsia="Times New Roman" w:hAnsi="Times New Roman" w:cs="Times New Roman"/>
          <w:b/>
          <w:kern w:val="3"/>
          <w:sz w:val="24"/>
          <w:szCs w:val="24"/>
          <w:u w:val="single"/>
          <w:lang w:val="uk-UA" w:eastAsia="zh-CN"/>
        </w:rPr>
      </w:pPr>
    </w:p>
    <w:p w:rsidR="00CA76B0" w:rsidRPr="00CA76B0" w:rsidRDefault="00CA76B0" w:rsidP="00CA76B0">
      <w:pPr>
        <w:widowControl w:val="0"/>
        <w:suppressAutoHyphens/>
        <w:autoSpaceDE w:val="0"/>
        <w:autoSpaceDN w:val="0"/>
        <w:spacing w:after="0" w:line="240" w:lineRule="auto"/>
        <w:textAlignment w:val="baseline"/>
        <w:rPr>
          <w:rFonts w:ascii="Times New Roman CYR" w:eastAsia="Calibri" w:hAnsi="Times New Roman CYR" w:cs="Times New Roman CYR"/>
          <w:kern w:val="3"/>
          <w:sz w:val="24"/>
          <w:szCs w:val="24"/>
          <w:lang w:val="uk-UA" w:eastAsia="zh-CN"/>
        </w:rPr>
      </w:pPr>
    </w:p>
    <w:p w:rsidR="00DB4549" w:rsidRPr="00CA76B0" w:rsidRDefault="00DB4549">
      <w:pPr>
        <w:rPr>
          <w:lang w:val="uk-UA"/>
        </w:rPr>
      </w:pPr>
    </w:p>
    <w:sectPr w:rsidR="00DB4549" w:rsidRPr="00CA76B0" w:rsidSect="006C7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332F8"/>
    <w:multiLevelType w:val="multilevel"/>
    <w:tmpl w:val="26120A30"/>
    <w:styleLink w:val="WW8Num1"/>
    <w:lvl w:ilvl="0">
      <w:numFmt w:val="bullet"/>
      <w:lvlText w:val=""/>
      <w:lvlJc w:val="left"/>
      <w:pPr>
        <w:ind w:left="786" w:hanging="360"/>
      </w:pPr>
      <w:rPr>
        <w:rFonts w:ascii="Symbol" w:hAnsi="Symbol" w:cs="Symbol"/>
        <w:lang w:val="uk-UA"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6B0"/>
    <w:rsid w:val="000514B6"/>
    <w:rsid w:val="000630C9"/>
    <w:rsid w:val="000C0D4F"/>
    <w:rsid w:val="00154472"/>
    <w:rsid w:val="0017670F"/>
    <w:rsid w:val="001F5714"/>
    <w:rsid w:val="0030045B"/>
    <w:rsid w:val="003A16BD"/>
    <w:rsid w:val="003F5F83"/>
    <w:rsid w:val="003F64E6"/>
    <w:rsid w:val="004851BE"/>
    <w:rsid w:val="004D7FCD"/>
    <w:rsid w:val="00597401"/>
    <w:rsid w:val="005D2846"/>
    <w:rsid w:val="006A4BA0"/>
    <w:rsid w:val="006A76CA"/>
    <w:rsid w:val="006C7A4C"/>
    <w:rsid w:val="00716043"/>
    <w:rsid w:val="00830996"/>
    <w:rsid w:val="008B6D58"/>
    <w:rsid w:val="0099070E"/>
    <w:rsid w:val="009C2ABC"/>
    <w:rsid w:val="00B01D68"/>
    <w:rsid w:val="00B72E5F"/>
    <w:rsid w:val="00B90288"/>
    <w:rsid w:val="00BF12EE"/>
    <w:rsid w:val="00C60510"/>
    <w:rsid w:val="00C77E4F"/>
    <w:rsid w:val="00C84F3E"/>
    <w:rsid w:val="00CA70E6"/>
    <w:rsid w:val="00CA76B0"/>
    <w:rsid w:val="00D47CE9"/>
    <w:rsid w:val="00DB4549"/>
    <w:rsid w:val="00DD31B6"/>
    <w:rsid w:val="00EE25FA"/>
    <w:rsid w:val="00F97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1">
    <w:name w:val="WW8Num1"/>
    <w:basedOn w:val="a2"/>
    <w:rsid w:val="00CA76B0"/>
    <w:pPr>
      <w:numPr>
        <w:numId w:val="1"/>
      </w:numPr>
    </w:pPr>
  </w:style>
  <w:style w:type="paragraph" w:styleId="a3">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597401"/>
    <w:pPr>
      <w:spacing w:before="100" w:beforeAutospacing="1" w:after="100" w:afterAutospacing="1" w:line="240" w:lineRule="auto"/>
    </w:pPr>
    <w:rPr>
      <w:rFonts w:ascii="Times New Roman" w:eastAsia="Times New Roman" w:hAnsi="Times New Roman" w:cs="Times New Roman"/>
      <w:sz w:val="24"/>
      <w:szCs w:val="20"/>
      <w:lang w:val="uk-UA" w:eastAsia="uk-UA"/>
    </w:rPr>
  </w:style>
  <w:style w:type="character" w:customStyle="1" w:styleId="a4">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597401"/>
    <w:rPr>
      <w:rFonts w:ascii="Times New Roman" w:eastAsia="Times New Roman" w:hAnsi="Times New Roman" w:cs="Times New Roman"/>
      <w:sz w:val="24"/>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Oxrana_Truda</cp:lastModifiedBy>
  <cp:revision>4</cp:revision>
  <cp:lastPrinted>2023-08-03T13:45:00Z</cp:lastPrinted>
  <dcterms:created xsi:type="dcterms:W3CDTF">2023-08-03T13:20:00Z</dcterms:created>
  <dcterms:modified xsi:type="dcterms:W3CDTF">2023-08-04T05:10:00Z</dcterms:modified>
</cp:coreProperties>
</file>