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69A" w:rsidRPr="00C52922" w:rsidRDefault="004F516D" w:rsidP="004F516D">
      <w:pPr>
        <w:spacing w:after="0" w:line="240" w:lineRule="auto"/>
        <w:jc w:val="center"/>
        <w:rPr>
          <w:rFonts w:ascii="Times New Roman" w:eastAsia="Times New Roman" w:hAnsi="Times New Roman" w:cs="Times New Roman"/>
          <w:b/>
          <w:sz w:val="28"/>
          <w:szCs w:val="28"/>
        </w:rPr>
      </w:pPr>
      <w:bookmarkStart w:id="0" w:name="_heading=h.30j0zll" w:colFirst="0" w:colLast="0"/>
      <w:bookmarkEnd w:id="0"/>
      <w:r w:rsidRPr="00C52922">
        <w:rPr>
          <w:rFonts w:ascii="Times New Roman" w:eastAsia="Times New Roman" w:hAnsi="Times New Roman" w:cs="Times New Roman"/>
          <w:b/>
          <w:sz w:val="28"/>
          <w:szCs w:val="28"/>
        </w:rPr>
        <w:t>Нижньосироватська сільська рада Сумського району Сумської області</w:t>
      </w:r>
    </w:p>
    <w:p w:rsidR="007A469A" w:rsidRDefault="007A469A">
      <w:pPr>
        <w:spacing w:after="0" w:line="240" w:lineRule="auto"/>
        <w:ind w:left="-1418"/>
        <w:jc w:val="right"/>
        <w:rPr>
          <w:rFonts w:ascii="Times New Roman" w:eastAsia="Times New Roman" w:hAnsi="Times New Roman" w:cs="Times New Roman"/>
          <w:b/>
          <w:color w:val="000000"/>
          <w:sz w:val="24"/>
          <w:szCs w:val="24"/>
        </w:rPr>
      </w:pPr>
    </w:p>
    <w:p w:rsidR="007A469A" w:rsidRDefault="00A246E8">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7A469A" w:rsidRDefault="00A246E8">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7A469A" w:rsidRPr="000955D9" w:rsidRDefault="00A246E8">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highlight w:val="white"/>
        </w:rPr>
        <w:t xml:space="preserve"> </w:t>
      </w:r>
      <w:r w:rsidR="004F516D" w:rsidRPr="000955D9">
        <w:rPr>
          <w:rFonts w:ascii="Times New Roman" w:eastAsia="Times New Roman" w:hAnsi="Times New Roman" w:cs="Times New Roman"/>
          <w:b/>
          <w:sz w:val="24"/>
          <w:szCs w:val="24"/>
        </w:rPr>
        <w:t>Нижньосироватської сільської ради</w:t>
      </w:r>
    </w:p>
    <w:p w:rsidR="004F516D" w:rsidRPr="000955D9" w:rsidRDefault="004F516D">
      <w:pPr>
        <w:spacing w:after="0" w:line="240" w:lineRule="auto"/>
        <w:ind w:left="-1418"/>
        <w:jc w:val="right"/>
        <w:rPr>
          <w:rFonts w:ascii="Times New Roman" w:eastAsia="Times New Roman" w:hAnsi="Times New Roman" w:cs="Times New Roman"/>
          <w:b/>
          <w:sz w:val="24"/>
          <w:szCs w:val="24"/>
        </w:rPr>
      </w:pPr>
      <w:r w:rsidRPr="000955D9">
        <w:rPr>
          <w:rFonts w:ascii="Times New Roman" w:eastAsia="Times New Roman" w:hAnsi="Times New Roman" w:cs="Times New Roman"/>
          <w:b/>
          <w:sz w:val="24"/>
          <w:szCs w:val="24"/>
        </w:rPr>
        <w:t>Сумського району Сумської області</w:t>
      </w:r>
    </w:p>
    <w:p w:rsidR="007A469A" w:rsidRDefault="00A246E8">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CF1BCF" w:rsidRPr="0090783A">
        <w:rPr>
          <w:rFonts w:ascii="Times New Roman" w:eastAsia="Times New Roman" w:hAnsi="Times New Roman" w:cs="Times New Roman"/>
          <w:sz w:val="24"/>
          <w:szCs w:val="24"/>
        </w:rPr>
        <w:t>27.03</w:t>
      </w:r>
      <w:r w:rsidRPr="0090783A">
        <w:rPr>
          <w:rFonts w:ascii="Times New Roman" w:eastAsia="Times New Roman" w:hAnsi="Times New Roman" w:cs="Times New Roman"/>
          <w:sz w:val="24"/>
          <w:szCs w:val="24"/>
        </w:rPr>
        <w:t>.20</w:t>
      </w:r>
      <w:r w:rsidR="00CF1BCF" w:rsidRPr="0090783A">
        <w:rPr>
          <w:rFonts w:ascii="Times New Roman" w:eastAsia="Times New Roman" w:hAnsi="Times New Roman" w:cs="Times New Roman"/>
          <w:sz w:val="24"/>
          <w:szCs w:val="24"/>
        </w:rPr>
        <w:t>23</w:t>
      </w:r>
      <w:r w:rsidRPr="0090783A">
        <w:rPr>
          <w:rFonts w:ascii="Times New Roman" w:eastAsia="Times New Roman" w:hAnsi="Times New Roman" w:cs="Times New Roman"/>
          <w:sz w:val="24"/>
          <w:szCs w:val="24"/>
        </w:rPr>
        <w:t xml:space="preserve"> №</w:t>
      </w:r>
      <w:r w:rsidR="00CF1BCF" w:rsidRPr="0090783A">
        <w:rPr>
          <w:rFonts w:ascii="Times New Roman" w:eastAsia="Times New Roman" w:hAnsi="Times New Roman" w:cs="Times New Roman"/>
          <w:sz w:val="24"/>
          <w:szCs w:val="24"/>
        </w:rPr>
        <w:t xml:space="preserve"> 3 ВТ</w:t>
      </w:r>
      <w:bookmarkStart w:id="1" w:name="_GoBack"/>
      <w:bookmarkEnd w:id="1"/>
    </w:p>
    <w:p w:rsidR="007A469A" w:rsidRDefault="00A246E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A469A" w:rsidRDefault="007A469A">
      <w:pPr>
        <w:spacing w:after="0" w:line="240" w:lineRule="auto"/>
        <w:rPr>
          <w:rFonts w:ascii="Times New Roman" w:eastAsia="Times New Roman" w:hAnsi="Times New Roman" w:cs="Times New Roman"/>
          <w:b/>
          <w:color w:val="000000"/>
          <w:sz w:val="24"/>
          <w:szCs w:val="24"/>
        </w:rPr>
      </w:pPr>
    </w:p>
    <w:p w:rsidR="007A469A" w:rsidRDefault="007A469A">
      <w:pPr>
        <w:spacing w:after="0" w:line="240" w:lineRule="auto"/>
        <w:rPr>
          <w:rFonts w:ascii="Times New Roman" w:eastAsia="Times New Roman" w:hAnsi="Times New Roman" w:cs="Times New Roman"/>
          <w:b/>
          <w:color w:val="000000"/>
          <w:sz w:val="24"/>
          <w:szCs w:val="24"/>
        </w:rPr>
      </w:pPr>
    </w:p>
    <w:p w:rsidR="007A469A" w:rsidRDefault="007A469A">
      <w:pPr>
        <w:spacing w:after="0" w:line="240" w:lineRule="auto"/>
        <w:rPr>
          <w:rFonts w:ascii="Times New Roman" w:eastAsia="Times New Roman" w:hAnsi="Times New Roman" w:cs="Times New Roman"/>
          <w:b/>
          <w:color w:val="000000"/>
          <w:sz w:val="24"/>
          <w:szCs w:val="24"/>
        </w:rPr>
      </w:pPr>
    </w:p>
    <w:p w:rsidR="00C52922" w:rsidRDefault="00C52922">
      <w:pPr>
        <w:spacing w:after="0" w:line="240" w:lineRule="auto"/>
        <w:rPr>
          <w:rFonts w:ascii="Times New Roman" w:eastAsia="Times New Roman" w:hAnsi="Times New Roman" w:cs="Times New Roman"/>
          <w:b/>
          <w:color w:val="000000"/>
          <w:sz w:val="24"/>
          <w:szCs w:val="24"/>
        </w:rPr>
      </w:pPr>
    </w:p>
    <w:p w:rsidR="007A469A" w:rsidRDefault="007A469A">
      <w:pPr>
        <w:spacing w:after="0" w:line="240" w:lineRule="auto"/>
        <w:rPr>
          <w:rFonts w:ascii="Times New Roman" w:eastAsia="Times New Roman" w:hAnsi="Times New Roman" w:cs="Times New Roman"/>
          <w:b/>
          <w:color w:val="000000"/>
          <w:sz w:val="24"/>
          <w:szCs w:val="24"/>
        </w:rPr>
      </w:pPr>
    </w:p>
    <w:p w:rsidR="007A469A" w:rsidRDefault="00A246E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A469A" w:rsidRDefault="00A246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7A469A" w:rsidRDefault="00A246E8">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4F516D">
        <w:rPr>
          <w:rFonts w:ascii="Times New Roman" w:eastAsia="Times New Roman" w:hAnsi="Times New Roman" w:cs="Times New Roman"/>
          <w:b/>
          <w:sz w:val="24"/>
          <w:szCs w:val="24"/>
        </w:rPr>
        <w:t>(з особливостями)</w:t>
      </w:r>
    </w:p>
    <w:p w:rsidR="007A469A" w:rsidRDefault="00A246E8">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004F516D">
        <w:rPr>
          <w:rFonts w:ascii="Times New Roman" w:eastAsia="Times New Roman" w:hAnsi="Times New Roman" w:cs="Times New Roman"/>
          <w:b/>
          <w:sz w:val="24"/>
          <w:szCs w:val="24"/>
        </w:rPr>
        <w:t>п</w:t>
      </w:r>
      <w:r w:rsidR="004F516D" w:rsidRPr="004F516D">
        <w:rPr>
          <w:rFonts w:ascii="Times New Roman" w:eastAsia="Times New Roman" w:hAnsi="Times New Roman" w:cs="Times New Roman"/>
          <w:b/>
          <w:sz w:val="24"/>
          <w:szCs w:val="24"/>
        </w:rPr>
        <w:t>ослуги</w:t>
      </w:r>
    </w:p>
    <w:p w:rsidR="007A469A" w:rsidRDefault="00A246E8">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A469A" w:rsidRPr="004F516D" w:rsidRDefault="004F516D">
      <w:pPr>
        <w:spacing w:before="240" w:after="0" w:line="240" w:lineRule="auto"/>
        <w:jc w:val="center"/>
        <w:rPr>
          <w:rFonts w:ascii="Times New Roman" w:eastAsia="Times New Roman" w:hAnsi="Times New Roman" w:cs="Times New Roman"/>
          <w:b/>
          <w:sz w:val="28"/>
          <w:szCs w:val="28"/>
        </w:rPr>
      </w:pPr>
      <w:r w:rsidRPr="004F516D">
        <w:rPr>
          <w:rFonts w:ascii="Times New Roman" w:eastAsia="Times New Roman" w:hAnsi="Times New Roman" w:cs="Times New Roman"/>
          <w:b/>
          <w:sz w:val="28"/>
          <w:szCs w:val="28"/>
        </w:rPr>
        <w:t>Послуги з благоустрою населених пунктів Нижньосироватської сільської ради Сумського району Сумської області: Ліквідація стихійних звалищ на території с. Нижня Сироватка, код ДК 021:2015 90510000-5 «Утилізація/видалення сміття та поводження зі сміттям»</w:t>
      </w:r>
    </w:p>
    <w:p w:rsidR="007A469A" w:rsidRDefault="00A246E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A469A" w:rsidRDefault="00A246E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A469A" w:rsidRDefault="007A469A">
      <w:pPr>
        <w:spacing w:before="240" w:after="0" w:line="240" w:lineRule="auto"/>
        <w:rPr>
          <w:rFonts w:ascii="Times New Roman" w:eastAsia="Times New Roman" w:hAnsi="Times New Roman" w:cs="Times New Roman"/>
          <w:sz w:val="24"/>
          <w:szCs w:val="24"/>
        </w:rPr>
      </w:pPr>
    </w:p>
    <w:p w:rsidR="007A469A" w:rsidRDefault="00A246E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A469A" w:rsidRDefault="007A469A">
      <w:pPr>
        <w:spacing w:before="240" w:after="0" w:line="240" w:lineRule="auto"/>
        <w:rPr>
          <w:rFonts w:ascii="Times New Roman" w:eastAsia="Times New Roman" w:hAnsi="Times New Roman" w:cs="Times New Roman"/>
          <w:sz w:val="24"/>
          <w:szCs w:val="24"/>
        </w:rPr>
      </w:pPr>
    </w:p>
    <w:p w:rsidR="007A469A" w:rsidRDefault="007A469A">
      <w:pPr>
        <w:spacing w:before="240" w:after="0" w:line="240" w:lineRule="auto"/>
        <w:rPr>
          <w:rFonts w:ascii="Times New Roman" w:eastAsia="Times New Roman" w:hAnsi="Times New Roman" w:cs="Times New Roman"/>
          <w:sz w:val="24"/>
          <w:szCs w:val="24"/>
        </w:rPr>
      </w:pPr>
    </w:p>
    <w:p w:rsidR="007A469A" w:rsidRDefault="007A469A">
      <w:pPr>
        <w:spacing w:before="240" w:after="0" w:line="240" w:lineRule="auto"/>
        <w:rPr>
          <w:rFonts w:ascii="Times New Roman" w:eastAsia="Times New Roman" w:hAnsi="Times New Roman" w:cs="Times New Roman"/>
          <w:sz w:val="24"/>
          <w:szCs w:val="24"/>
        </w:rPr>
      </w:pPr>
    </w:p>
    <w:p w:rsidR="007A469A" w:rsidRDefault="007A469A">
      <w:pPr>
        <w:spacing w:before="240" w:after="0" w:line="240" w:lineRule="auto"/>
        <w:rPr>
          <w:rFonts w:ascii="Times New Roman" w:eastAsia="Times New Roman" w:hAnsi="Times New Roman" w:cs="Times New Roman"/>
          <w:sz w:val="24"/>
          <w:szCs w:val="24"/>
        </w:rPr>
      </w:pPr>
    </w:p>
    <w:p w:rsidR="00C52922" w:rsidRDefault="00C52922">
      <w:pPr>
        <w:spacing w:before="240" w:after="0" w:line="240" w:lineRule="auto"/>
        <w:rPr>
          <w:rFonts w:ascii="Times New Roman" w:eastAsia="Times New Roman" w:hAnsi="Times New Roman" w:cs="Times New Roman"/>
          <w:sz w:val="24"/>
          <w:szCs w:val="24"/>
        </w:rPr>
      </w:pPr>
    </w:p>
    <w:p w:rsidR="00C52922" w:rsidRDefault="00C52922">
      <w:pPr>
        <w:spacing w:before="240" w:after="0" w:line="240" w:lineRule="auto"/>
        <w:rPr>
          <w:rFonts w:ascii="Times New Roman" w:eastAsia="Times New Roman" w:hAnsi="Times New Roman" w:cs="Times New Roman"/>
          <w:sz w:val="24"/>
          <w:szCs w:val="24"/>
        </w:rPr>
      </w:pPr>
    </w:p>
    <w:p w:rsidR="00C52922" w:rsidRDefault="00C52922">
      <w:pPr>
        <w:spacing w:before="240" w:after="0" w:line="240" w:lineRule="auto"/>
        <w:rPr>
          <w:rFonts w:ascii="Times New Roman" w:eastAsia="Times New Roman" w:hAnsi="Times New Roman" w:cs="Times New Roman"/>
          <w:sz w:val="24"/>
          <w:szCs w:val="24"/>
        </w:rPr>
      </w:pPr>
    </w:p>
    <w:p w:rsidR="00C52922" w:rsidRDefault="00C52922">
      <w:pPr>
        <w:spacing w:before="240" w:after="0" w:line="240" w:lineRule="auto"/>
        <w:rPr>
          <w:rFonts w:ascii="Times New Roman" w:eastAsia="Times New Roman" w:hAnsi="Times New Roman" w:cs="Times New Roman"/>
          <w:sz w:val="24"/>
          <w:szCs w:val="24"/>
        </w:rPr>
      </w:pPr>
    </w:p>
    <w:p w:rsidR="004F516D" w:rsidRPr="00C52922" w:rsidRDefault="004F516D" w:rsidP="00C52922">
      <w:pPr>
        <w:spacing w:after="0" w:line="240" w:lineRule="auto"/>
        <w:jc w:val="center"/>
        <w:rPr>
          <w:rFonts w:ascii="Times New Roman" w:eastAsia="Times New Roman" w:hAnsi="Times New Roman" w:cs="Times New Roman"/>
          <w:b/>
          <w:sz w:val="24"/>
          <w:szCs w:val="24"/>
        </w:rPr>
      </w:pPr>
      <w:bookmarkStart w:id="2" w:name="_heading=h.1fob9te" w:colFirst="0" w:colLast="0"/>
      <w:bookmarkEnd w:id="2"/>
      <w:r w:rsidRPr="00C52922">
        <w:rPr>
          <w:rFonts w:ascii="Times New Roman" w:eastAsia="Times New Roman" w:hAnsi="Times New Roman" w:cs="Times New Roman"/>
          <w:b/>
          <w:sz w:val="24"/>
          <w:szCs w:val="24"/>
        </w:rPr>
        <w:t xml:space="preserve">с. Нижня Сироватка </w:t>
      </w:r>
    </w:p>
    <w:p w:rsidR="007A469A" w:rsidRPr="00C52922" w:rsidRDefault="00A246E8" w:rsidP="00C52922">
      <w:pPr>
        <w:spacing w:after="0" w:line="240" w:lineRule="auto"/>
        <w:jc w:val="center"/>
        <w:rPr>
          <w:rFonts w:ascii="Times New Roman" w:eastAsia="Times New Roman" w:hAnsi="Times New Roman" w:cs="Times New Roman"/>
          <w:b/>
          <w:sz w:val="24"/>
          <w:szCs w:val="24"/>
        </w:rPr>
      </w:pPr>
      <w:r w:rsidRPr="00C52922">
        <w:rPr>
          <w:rFonts w:ascii="Times New Roman" w:eastAsia="Times New Roman" w:hAnsi="Times New Roman" w:cs="Times New Roman"/>
          <w:b/>
          <w:sz w:val="24"/>
          <w:szCs w:val="24"/>
        </w:rPr>
        <w:t>20</w:t>
      </w:r>
      <w:r w:rsidR="004F516D" w:rsidRPr="00C52922">
        <w:rPr>
          <w:rFonts w:ascii="Times New Roman" w:eastAsia="Times New Roman" w:hAnsi="Times New Roman" w:cs="Times New Roman"/>
          <w:b/>
          <w:sz w:val="24"/>
          <w:szCs w:val="24"/>
        </w:rPr>
        <w:t xml:space="preserve">23 </w:t>
      </w:r>
      <w:r w:rsidRPr="00C52922">
        <w:rPr>
          <w:rFonts w:ascii="Times New Roman" w:eastAsia="Times New Roman" w:hAnsi="Times New Roman" w:cs="Times New Roman"/>
          <w:b/>
          <w:sz w:val="24"/>
          <w:szCs w:val="24"/>
        </w:rPr>
        <w:t>рік</w:t>
      </w:r>
    </w:p>
    <w:p w:rsidR="007A469A" w:rsidRDefault="007A469A">
      <w:pPr>
        <w:spacing w:after="0" w:line="240" w:lineRule="auto"/>
        <w:rPr>
          <w:rFonts w:ascii="Times New Roman" w:eastAsia="Times New Roman" w:hAnsi="Times New Roman" w:cs="Times New Roman"/>
          <w:sz w:val="24"/>
          <w:szCs w:val="24"/>
        </w:rPr>
      </w:pPr>
    </w:p>
    <w:p w:rsidR="007A469A" w:rsidRDefault="007A469A">
      <w:pPr>
        <w:spacing w:after="0" w:line="240" w:lineRule="auto"/>
        <w:rPr>
          <w:rFonts w:ascii="Times New Roman" w:eastAsia="Times New Roman" w:hAnsi="Times New Roman" w:cs="Times New Roman"/>
          <w:sz w:val="24"/>
          <w:szCs w:val="24"/>
        </w:rPr>
      </w:pPr>
    </w:p>
    <w:p w:rsidR="007A469A" w:rsidRDefault="007A469A">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A469A">
        <w:trPr>
          <w:trHeight w:val="416"/>
          <w:jc w:val="center"/>
        </w:trPr>
        <w:tc>
          <w:tcPr>
            <w:tcW w:w="705" w:type="dxa"/>
            <w:vAlign w:val="center"/>
          </w:tcPr>
          <w:p w:rsidR="007A469A" w:rsidRDefault="00A246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7A469A" w:rsidRDefault="00A246E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A469A">
        <w:trPr>
          <w:trHeight w:val="411"/>
          <w:jc w:val="center"/>
        </w:trPr>
        <w:tc>
          <w:tcPr>
            <w:tcW w:w="705" w:type="dxa"/>
            <w:vAlign w:val="center"/>
          </w:tcPr>
          <w:p w:rsidR="007A469A" w:rsidRDefault="00A246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7A469A" w:rsidRDefault="00A246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7A469A" w:rsidRDefault="00A246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A469A">
        <w:trPr>
          <w:trHeight w:val="1119"/>
          <w:jc w:val="center"/>
        </w:trPr>
        <w:tc>
          <w:tcPr>
            <w:tcW w:w="705" w:type="dxa"/>
          </w:tcPr>
          <w:p w:rsidR="007A469A" w:rsidRDefault="00A246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A469A" w:rsidRDefault="00A246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A469A" w:rsidRDefault="00A246E8">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C52922">
              <w:rPr>
                <w:rFonts w:ascii="Times New Roman" w:eastAsia="Times New Roman" w:hAnsi="Times New Roman" w:cs="Times New Roman"/>
                <w:color w:val="000000"/>
                <w:sz w:val="24"/>
                <w:szCs w:val="24"/>
              </w:rPr>
              <w:t xml:space="preserve">«Про публічні закупівлі» (далі </w:t>
            </w:r>
            <w:r w:rsidRPr="00C52922">
              <w:rPr>
                <w:rFonts w:ascii="Times New Roman" w:eastAsia="Times New Roman" w:hAnsi="Times New Roman" w:cs="Times New Roman"/>
                <w:sz w:val="24"/>
                <w:szCs w:val="24"/>
              </w:rPr>
              <w:t>—</w:t>
            </w:r>
            <w:r w:rsidRPr="00C52922">
              <w:rPr>
                <w:rFonts w:ascii="Times New Roman" w:eastAsia="Times New Roman" w:hAnsi="Times New Roman" w:cs="Times New Roman"/>
                <w:color w:val="000000"/>
                <w:sz w:val="24"/>
                <w:szCs w:val="24"/>
              </w:rPr>
              <w:t xml:space="preserve"> Закон)</w:t>
            </w:r>
            <w:r w:rsidRPr="00C52922">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7A469A" w:rsidRDefault="00A246E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A469A">
        <w:trPr>
          <w:trHeight w:val="615"/>
          <w:jc w:val="center"/>
        </w:trPr>
        <w:tc>
          <w:tcPr>
            <w:tcW w:w="705" w:type="dxa"/>
          </w:tcPr>
          <w:p w:rsidR="007A469A" w:rsidRDefault="00A246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A469A" w:rsidRDefault="00A246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7A469A" w:rsidRDefault="00A246E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A469A">
        <w:trPr>
          <w:trHeight w:val="285"/>
          <w:jc w:val="center"/>
        </w:trPr>
        <w:tc>
          <w:tcPr>
            <w:tcW w:w="705" w:type="dxa"/>
          </w:tcPr>
          <w:p w:rsidR="007A469A" w:rsidRDefault="00A246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7A469A" w:rsidRDefault="00A246E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7A469A" w:rsidRPr="00C52922" w:rsidRDefault="00C52922">
            <w:pPr>
              <w:jc w:val="both"/>
              <w:rPr>
                <w:rFonts w:ascii="Times New Roman" w:eastAsia="Times New Roman" w:hAnsi="Times New Roman" w:cs="Times New Roman"/>
                <w:sz w:val="24"/>
                <w:szCs w:val="24"/>
              </w:rPr>
            </w:pPr>
            <w:r w:rsidRPr="00C52922">
              <w:rPr>
                <w:rFonts w:ascii="Times New Roman" w:eastAsia="Times New Roman" w:hAnsi="Times New Roman" w:cs="Times New Roman"/>
                <w:sz w:val="24"/>
                <w:szCs w:val="24"/>
              </w:rPr>
              <w:t>Нижньосироватська сільська рада Сумського району Сумської області</w:t>
            </w:r>
          </w:p>
        </w:tc>
      </w:tr>
      <w:tr w:rsidR="007A469A" w:rsidTr="00C52922">
        <w:trPr>
          <w:trHeight w:val="536"/>
          <w:jc w:val="center"/>
        </w:trPr>
        <w:tc>
          <w:tcPr>
            <w:tcW w:w="705" w:type="dxa"/>
          </w:tcPr>
          <w:p w:rsidR="007A469A" w:rsidRDefault="00A246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7A469A" w:rsidRDefault="00A246E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shd w:val="clear" w:color="auto" w:fill="auto"/>
          </w:tcPr>
          <w:p w:rsidR="007A469A" w:rsidRPr="00C52922" w:rsidRDefault="00C52922">
            <w:pPr>
              <w:jc w:val="both"/>
              <w:rPr>
                <w:rFonts w:ascii="Times New Roman" w:eastAsia="Times New Roman" w:hAnsi="Times New Roman" w:cs="Times New Roman"/>
                <w:sz w:val="24"/>
                <w:szCs w:val="24"/>
                <w:highlight w:val="cyan"/>
              </w:rPr>
            </w:pPr>
            <w:r w:rsidRPr="00C52922">
              <w:rPr>
                <w:rFonts w:ascii="Times New Roman" w:eastAsia="Times New Roman" w:hAnsi="Times New Roman" w:cs="Times New Roman"/>
                <w:sz w:val="24"/>
                <w:szCs w:val="24"/>
              </w:rPr>
              <w:t xml:space="preserve">вул. Сумська, 167, с. Нижня Сироватка, </w:t>
            </w:r>
            <w:r w:rsidR="00E2637D">
              <w:rPr>
                <w:rFonts w:ascii="Times New Roman" w:eastAsia="Times New Roman" w:hAnsi="Times New Roman" w:cs="Times New Roman"/>
                <w:sz w:val="24"/>
                <w:szCs w:val="24"/>
              </w:rPr>
              <w:t xml:space="preserve">Сумський район </w:t>
            </w:r>
            <w:r w:rsidRPr="00C52922">
              <w:rPr>
                <w:rFonts w:ascii="Times New Roman" w:eastAsia="Times New Roman" w:hAnsi="Times New Roman" w:cs="Times New Roman"/>
                <w:sz w:val="24"/>
                <w:szCs w:val="24"/>
              </w:rPr>
              <w:t>Сумська область, Україна, 42356</w:t>
            </w:r>
            <w:r w:rsidR="00A246E8" w:rsidRPr="00C52922">
              <w:rPr>
                <w:rFonts w:ascii="Times New Roman" w:eastAsia="Times New Roman" w:hAnsi="Times New Roman" w:cs="Times New Roman"/>
                <w:sz w:val="24"/>
                <w:szCs w:val="24"/>
              </w:rPr>
              <w:t xml:space="preserve"> </w:t>
            </w:r>
          </w:p>
        </w:tc>
      </w:tr>
      <w:tr w:rsidR="007A469A">
        <w:trPr>
          <w:trHeight w:val="1119"/>
          <w:jc w:val="center"/>
        </w:trPr>
        <w:tc>
          <w:tcPr>
            <w:tcW w:w="705" w:type="dxa"/>
          </w:tcPr>
          <w:p w:rsidR="007A469A" w:rsidRDefault="00A246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7A469A" w:rsidRDefault="00A246E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7A469A" w:rsidRPr="00C52922" w:rsidRDefault="00A246E8">
            <w:pPr>
              <w:jc w:val="both"/>
              <w:rPr>
                <w:rFonts w:ascii="Times New Roman" w:eastAsia="Times New Roman" w:hAnsi="Times New Roman" w:cs="Times New Roman"/>
                <w:sz w:val="24"/>
                <w:szCs w:val="24"/>
              </w:rPr>
            </w:pPr>
            <w:r w:rsidRPr="00C52922">
              <w:rPr>
                <w:rFonts w:ascii="Times New Roman" w:eastAsia="Times New Roman" w:hAnsi="Times New Roman" w:cs="Times New Roman"/>
                <w:sz w:val="24"/>
                <w:szCs w:val="24"/>
              </w:rPr>
              <w:t xml:space="preserve">ПІБ: </w:t>
            </w:r>
            <w:r w:rsidR="00C52922" w:rsidRPr="00C52922">
              <w:rPr>
                <w:rFonts w:ascii="Times New Roman" w:eastAsia="Times New Roman" w:hAnsi="Times New Roman" w:cs="Times New Roman"/>
                <w:sz w:val="24"/>
                <w:szCs w:val="24"/>
              </w:rPr>
              <w:t>Рябко Тетяна Вікторівна</w:t>
            </w:r>
            <w:r w:rsidRPr="00C52922">
              <w:rPr>
                <w:rFonts w:ascii="Times New Roman" w:eastAsia="Times New Roman" w:hAnsi="Times New Roman" w:cs="Times New Roman"/>
                <w:sz w:val="24"/>
                <w:szCs w:val="24"/>
              </w:rPr>
              <w:t xml:space="preserve"> – </w:t>
            </w:r>
            <w:r w:rsidR="00C52922" w:rsidRPr="00C52922">
              <w:rPr>
                <w:rFonts w:ascii="Times New Roman" w:eastAsia="Times New Roman" w:hAnsi="Times New Roman" w:cs="Times New Roman"/>
                <w:sz w:val="24"/>
                <w:szCs w:val="24"/>
              </w:rPr>
              <w:t xml:space="preserve">спеціаліст І категорії відділу планово-фінансового та економічного розвитку </w:t>
            </w:r>
          </w:p>
          <w:p w:rsidR="007A469A" w:rsidRPr="00A13341" w:rsidRDefault="00C52922">
            <w:pPr>
              <w:jc w:val="both"/>
              <w:rPr>
                <w:rFonts w:ascii="Times New Roman" w:eastAsia="Times New Roman" w:hAnsi="Times New Roman" w:cs="Times New Roman"/>
                <w:sz w:val="24"/>
                <w:szCs w:val="24"/>
                <w:lang w:val="ru-RU"/>
              </w:rPr>
            </w:pPr>
            <w:r w:rsidRPr="00C52922">
              <w:rPr>
                <w:rFonts w:ascii="Times New Roman" w:eastAsia="Times New Roman" w:hAnsi="Times New Roman" w:cs="Times New Roman"/>
                <w:sz w:val="24"/>
                <w:szCs w:val="24"/>
              </w:rPr>
              <w:t xml:space="preserve">електронна адреса: </w:t>
            </w:r>
            <w:r w:rsidRPr="00C52922">
              <w:rPr>
                <w:rFonts w:ascii="Times New Roman" w:eastAsia="Times New Roman" w:hAnsi="Times New Roman" w:cs="Times New Roman"/>
                <w:sz w:val="24"/>
                <w:szCs w:val="24"/>
                <w:lang w:val="en-US"/>
              </w:rPr>
              <w:t>rada</w:t>
            </w:r>
            <w:r w:rsidRPr="00C52922">
              <w:rPr>
                <w:rFonts w:ascii="Times New Roman" w:eastAsia="Times New Roman" w:hAnsi="Times New Roman" w:cs="Times New Roman"/>
                <w:sz w:val="24"/>
                <w:szCs w:val="24"/>
                <w:lang w:val="ru-RU"/>
              </w:rPr>
              <w:t>16@</w:t>
            </w:r>
            <w:r w:rsidRPr="00C52922">
              <w:rPr>
                <w:rFonts w:ascii="Times New Roman" w:eastAsia="Times New Roman" w:hAnsi="Times New Roman" w:cs="Times New Roman"/>
                <w:sz w:val="24"/>
                <w:szCs w:val="24"/>
                <w:lang w:val="en-US"/>
              </w:rPr>
              <w:t>ukr</w:t>
            </w:r>
            <w:r w:rsidRPr="00C52922">
              <w:rPr>
                <w:rFonts w:ascii="Times New Roman" w:eastAsia="Times New Roman" w:hAnsi="Times New Roman" w:cs="Times New Roman"/>
                <w:sz w:val="24"/>
                <w:szCs w:val="24"/>
                <w:lang w:val="ru-RU"/>
              </w:rPr>
              <w:t>.</w:t>
            </w:r>
            <w:r w:rsidR="004D38F6">
              <w:rPr>
                <w:rFonts w:ascii="Times New Roman" w:eastAsia="Times New Roman" w:hAnsi="Times New Roman" w:cs="Times New Roman"/>
                <w:sz w:val="24"/>
                <w:szCs w:val="24"/>
                <w:lang w:val="en-US"/>
              </w:rPr>
              <w:t>net</w:t>
            </w:r>
          </w:p>
          <w:p w:rsidR="007A469A" w:rsidRDefault="00A246E8">
            <w:pPr>
              <w:jc w:val="both"/>
              <w:rPr>
                <w:rFonts w:ascii="Times New Roman" w:eastAsia="Times New Roman" w:hAnsi="Times New Roman" w:cs="Times New Roman"/>
                <w:i/>
                <w:color w:val="FF0000"/>
                <w:sz w:val="24"/>
                <w:szCs w:val="24"/>
                <w:highlight w:val="yellow"/>
              </w:rPr>
            </w:pPr>
            <w:r w:rsidRPr="00C52922">
              <w:rPr>
                <w:rFonts w:ascii="Times New Roman" w:eastAsia="Times New Roman" w:hAnsi="Times New Roman" w:cs="Times New Roman"/>
                <w:sz w:val="24"/>
                <w:szCs w:val="24"/>
              </w:rPr>
              <w:t xml:space="preserve">телефон: </w:t>
            </w:r>
            <w:r w:rsidR="00C52922" w:rsidRPr="00C52922">
              <w:rPr>
                <w:rFonts w:ascii="Times New Roman" w:eastAsia="Times New Roman" w:hAnsi="Times New Roman" w:cs="Times New Roman"/>
                <w:sz w:val="24"/>
                <w:szCs w:val="24"/>
              </w:rPr>
              <w:t>+380507055547</w:t>
            </w:r>
          </w:p>
        </w:tc>
      </w:tr>
      <w:tr w:rsidR="007A469A">
        <w:trPr>
          <w:trHeight w:val="15"/>
          <w:jc w:val="center"/>
        </w:trPr>
        <w:tc>
          <w:tcPr>
            <w:tcW w:w="705" w:type="dxa"/>
          </w:tcPr>
          <w:p w:rsidR="007A469A" w:rsidRDefault="00A246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A469A" w:rsidRDefault="00A246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7A469A" w:rsidRDefault="00A246E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C52922">
              <w:rPr>
                <w:rFonts w:ascii="Times New Roman" w:eastAsia="Times New Roman" w:hAnsi="Times New Roman" w:cs="Times New Roman"/>
                <w:sz w:val="24"/>
                <w:szCs w:val="24"/>
              </w:rPr>
              <w:t>з особливостями</w:t>
            </w:r>
          </w:p>
        </w:tc>
      </w:tr>
      <w:tr w:rsidR="007A469A">
        <w:trPr>
          <w:trHeight w:val="240"/>
          <w:jc w:val="center"/>
        </w:trPr>
        <w:tc>
          <w:tcPr>
            <w:tcW w:w="705" w:type="dxa"/>
          </w:tcPr>
          <w:p w:rsidR="007A469A" w:rsidRDefault="00A246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A469A" w:rsidRDefault="00A246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7A469A" w:rsidRDefault="00A246E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A469A">
        <w:trPr>
          <w:jc w:val="center"/>
        </w:trPr>
        <w:tc>
          <w:tcPr>
            <w:tcW w:w="705" w:type="dxa"/>
          </w:tcPr>
          <w:p w:rsidR="007A469A" w:rsidRDefault="00A246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7A469A" w:rsidRDefault="00A246E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7A469A" w:rsidRPr="00C52922" w:rsidRDefault="00C52922">
            <w:pPr>
              <w:jc w:val="both"/>
              <w:rPr>
                <w:rFonts w:ascii="Times New Roman" w:eastAsia="Times New Roman" w:hAnsi="Times New Roman" w:cs="Times New Roman"/>
                <w:sz w:val="24"/>
                <w:szCs w:val="24"/>
              </w:rPr>
            </w:pPr>
            <w:r w:rsidRPr="00C52922">
              <w:rPr>
                <w:rFonts w:ascii="Times New Roman" w:eastAsia="Times New Roman" w:hAnsi="Times New Roman" w:cs="Times New Roman"/>
                <w:sz w:val="24"/>
                <w:szCs w:val="24"/>
              </w:rPr>
              <w:t>Послуги з благоустрою населених пунктів Нижньосироватської сільської ради Сумського району Сумської області: Ліквідація стихійних звалищ на території с. Нижня Сироватка, код ДК 021:2015 90510000-5 «Утилізація/видалення сміття та поводження зі сміттям»</w:t>
            </w:r>
          </w:p>
        </w:tc>
      </w:tr>
      <w:tr w:rsidR="007A469A">
        <w:trPr>
          <w:trHeight w:val="1119"/>
          <w:jc w:val="center"/>
        </w:trPr>
        <w:tc>
          <w:tcPr>
            <w:tcW w:w="705" w:type="dxa"/>
          </w:tcPr>
          <w:p w:rsidR="007A469A" w:rsidRDefault="00A246E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7A469A" w:rsidRDefault="00A246E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7A469A" w:rsidRDefault="00A246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A469A" w:rsidRDefault="007A469A" w:rsidP="003E3C42">
            <w:pPr>
              <w:widowControl w:val="0"/>
              <w:ind w:right="120"/>
              <w:jc w:val="both"/>
              <w:rPr>
                <w:rFonts w:ascii="Times New Roman" w:eastAsia="Times New Roman" w:hAnsi="Times New Roman" w:cs="Times New Roman"/>
                <w:i/>
                <w:color w:val="FF0000"/>
                <w:sz w:val="24"/>
                <w:szCs w:val="24"/>
                <w:highlight w:val="yellow"/>
              </w:rPr>
            </w:pPr>
          </w:p>
        </w:tc>
      </w:tr>
      <w:tr w:rsidR="007A469A">
        <w:trPr>
          <w:trHeight w:val="1119"/>
          <w:jc w:val="center"/>
        </w:trPr>
        <w:tc>
          <w:tcPr>
            <w:tcW w:w="705" w:type="dxa"/>
          </w:tcPr>
          <w:p w:rsidR="007A469A" w:rsidRDefault="00A24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7A469A" w:rsidRDefault="00A246E8" w:rsidP="003E3C42">
            <w:pPr>
              <w:widowControl w:val="0"/>
              <w:rPr>
                <w:rFonts w:ascii="Times New Roman" w:eastAsia="Times New Roman" w:hAnsi="Times New Roman" w:cs="Times New Roman"/>
                <w:color w:val="000000"/>
                <w:sz w:val="24"/>
                <w:szCs w:val="24"/>
                <w:highlight w:val="yellow"/>
              </w:rPr>
            </w:pPr>
            <w:r w:rsidRPr="003E3C42">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20" w:type="dxa"/>
          </w:tcPr>
          <w:p w:rsidR="007A469A" w:rsidRPr="003E3C42" w:rsidRDefault="003E3C42">
            <w:pPr>
              <w:widowControl w:val="0"/>
              <w:ind w:right="120"/>
              <w:jc w:val="both"/>
              <w:rPr>
                <w:rFonts w:ascii="Times New Roman" w:eastAsia="Times New Roman" w:hAnsi="Times New Roman" w:cs="Times New Roman"/>
                <w:color w:val="4A86E8"/>
                <w:sz w:val="24"/>
                <w:szCs w:val="24"/>
              </w:rPr>
            </w:pPr>
            <w:r w:rsidRPr="003E3C42">
              <w:rPr>
                <w:rFonts w:ascii="Times New Roman" w:eastAsia="Times New Roman" w:hAnsi="Times New Roman" w:cs="Times New Roman"/>
                <w:sz w:val="24"/>
                <w:szCs w:val="24"/>
              </w:rPr>
              <w:t>Обсяги: Інформація про необхідну кількість, обсяг предмета закупівлі визначена у Додатку №2 (Технічна специфікація)</w:t>
            </w:r>
          </w:p>
          <w:p w:rsidR="007A469A" w:rsidRDefault="00A246E8">
            <w:pPr>
              <w:widowControl w:val="0"/>
              <w:ind w:right="120"/>
              <w:jc w:val="both"/>
              <w:rPr>
                <w:rFonts w:ascii="Times New Roman" w:eastAsia="Times New Roman" w:hAnsi="Times New Roman" w:cs="Times New Roman"/>
                <w:i/>
                <w:color w:val="4A86E8"/>
                <w:sz w:val="24"/>
                <w:szCs w:val="24"/>
                <w:highlight w:val="white"/>
              </w:rPr>
            </w:pPr>
            <w:r w:rsidRPr="003E3C42">
              <w:rPr>
                <w:rFonts w:ascii="Times New Roman" w:eastAsia="Times New Roman" w:hAnsi="Times New Roman" w:cs="Times New Roman"/>
                <w:color w:val="000000"/>
                <w:sz w:val="24"/>
                <w:szCs w:val="24"/>
              </w:rPr>
              <w:t>Місце, де повинні бути виконані роботи чи надані послуги</w:t>
            </w:r>
            <w:r w:rsidRPr="003E3C42">
              <w:rPr>
                <w:rFonts w:ascii="Times New Roman" w:eastAsia="Times New Roman" w:hAnsi="Times New Roman" w:cs="Times New Roman"/>
                <w:sz w:val="24"/>
                <w:szCs w:val="24"/>
              </w:rPr>
              <w:t xml:space="preserve">: </w:t>
            </w:r>
            <w:r w:rsidR="003E3C42" w:rsidRPr="003E3C42">
              <w:rPr>
                <w:rFonts w:ascii="Times New Roman" w:eastAsia="Times New Roman" w:hAnsi="Times New Roman" w:cs="Times New Roman"/>
                <w:i/>
                <w:sz w:val="24"/>
                <w:szCs w:val="24"/>
              </w:rPr>
              <w:t>с. Нижня Сироватка, Сумська область, вул. Сумська 167, Україна.</w:t>
            </w:r>
          </w:p>
        </w:tc>
      </w:tr>
      <w:tr w:rsidR="007A469A">
        <w:trPr>
          <w:trHeight w:val="645"/>
          <w:jc w:val="center"/>
        </w:trPr>
        <w:tc>
          <w:tcPr>
            <w:tcW w:w="705" w:type="dxa"/>
          </w:tcPr>
          <w:p w:rsidR="007A469A" w:rsidRDefault="00A24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7A469A" w:rsidRDefault="00A246E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7A469A" w:rsidRDefault="00A246E8">
            <w:pPr>
              <w:widowControl w:val="0"/>
              <w:rPr>
                <w:rFonts w:ascii="Times New Roman" w:eastAsia="Times New Roman" w:hAnsi="Times New Roman" w:cs="Times New Roman"/>
                <w:sz w:val="24"/>
                <w:szCs w:val="24"/>
                <w:highlight w:val="cyan"/>
              </w:rPr>
            </w:pPr>
            <w:r w:rsidRPr="003E3C42">
              <w:rPr>
                <w:rFonts w:ascii="Times New Roman" w:eastAsia="Times New Roman" w:hAnsi="Times New Roman" w:cs="Times New Roman"/>
                <w:sz w:val="24"/>
                <w:szCs w:val="24"/>
              </w:rPr>
              <w:t xml:space="preserve">до  31 грудня </w:t>
            </w:r>
            <w:r w:rsidR="003E3C42" w:rsidRPr="003E3C42">
              <w:rPr>
                <w:rFonts w:ascii="Times New Roman" w:eastAsia="Times New Roman" w:hAnsi="Times New Roman" w:cs="Times New Roman"/>
                <w:sz w:val="24"/>
                <w:szCs w:val="24"/>
              </w:rPr>
              <w:t xml:space="preserve"> 2023</w:t>
            </w:r>
            <w:r w:rsidRPr="003E3C42">
              <w:rPr>
                <w:rFonts w:ascii="Times New Roman" w:eastAsia="Times New Roman" w:hAnsi="Times New Roman" w:cs="Times New Roman"/>
                <w:sz w:val="24"/>
                <w:szCs w:val="24"/>
              </w:rPr>
              <w:t xml:space="preserve"> року включно </w:t>
            </w:r>
          </w:p>
        </w:tc>
      </w:tr>
      <w:tr w:rsidR="007A469A">
        <w:trPr>
          <w:trHeight w:val="841"/>
          <w:jc w:val="center"/>
        </w:trPr>
        <w:tc>
          <w:tcPr>
            <w:tcW w:w="705" w:type="dxa"/>
          </w:tcPr>
          <w:p w:rsidR="007A469A" w:rsidRDefault="00A24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7A469A" w:rsidRDefault="00A246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7A469A" w:rsidRDefault="00A246E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A469A">
        <w:trPr>
          <w:trHeight w:val="1119"/>
          <w:jc w:val="center"/>
        </w:trPr>
        <w:tc>
          <w:tcPr>
            <w:tcW w:w="705" w:type="dxa"/>
          </w:tcPr>
          <w:p w:rsidR="007A469A" w:rsidRDefault="00A24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A469A" w:rsidRDefault="00A246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7A469A" w:rsidRDefault="00A246E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A469A">
        <w:trPr>
          <w:trHeight w:val="1119"/>
          <w:jc w:val="center"/>
        </w:trPr>
        <w:tc>
          <w:tcPr>
            <w:tcW w:w="705" w:type="dxa"/>
          </w:tcPr>
          <w:p w:rsidR="007A469A" w:rsidRDefault="00A24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7A469A" w:rsidRDefault="00A246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A469A" w:rsidRDefault="00A246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A469A" w:rsidRDefault="00A246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A469A" w:rsidRDefault="00A246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A469A" w:rsidRDefault="00A246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A469A" w:rsidRDefault="00A246E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A469A" w:rsidRDefault="00A246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A469A">
        <w:trPr>
          <w:trHeight w:val="501"/>
          <w:jc w:val="center"/>
        </w:trPr>
        <w:tc>
          <w:tcPr>
            <w:tcW w:w="9960" w:type="dxa"/>
            <w:gridSpan w:val="3"/>
            <w:vAlign w:val="center"/>
          </w:tcPr>
          <w:p w:rsidR="007A469A" w:rsidRDefault="00A24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A469A">
        <w:trPr>
          <w:trHeight w:val="1975"/>
          <w:jc w:val="center"/>
        </w:trPr>
        <w:tc>
          <w:tcPr>
            <w:tcW w:w="705" w:type="dxa"/>
          </w:tcPr>
          <w:p w:rsidR="007A469A" w:rsidRDefault="00A24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7A469A" w:rsidRDefault="00A246E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A469A" w:rsidRDefault="00A246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A469A" w:rsidRDefault="00A246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A469A" w:rsidRDefault="00A246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A469A" w:rsidRDefault="00A246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A469A" w:rsidRDefault="00A246E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A469A">
        <w:trPr>
          <w:trHeight w:val="1119"/>
          <w:jc w:val="center"/>
        </w:trPr>
        <w:tc>
          <w:tcPr>
            <w:tcW w:w="705" w:type="dxa"/>
          </w:tcPr>
          <w:p w:rsidR="007A469A" w:rsidRDefault="00A24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A469A" w:rsidRDefault="00A246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7A469A" w:rsidRDefault="00A246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A469A" w:rsidRDefault="00A246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A469A">
        <w:trPr>
          <w:trHeight w:val="480"/>
          <w:jc w:val="center"/>
        </w:trPr>
        <w:tc>
          <w:tcPr>
            <w:tcW w:w="9960" w:type="dxa"/>
            <w:gridSpan w:val="3"/>
            <w:vAlign w:val="center"/>
          </w:tcPr>
          <w:p w:rsidR="007A469A" w:rsidRDefault="00A24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A469A">
        <w:trPr>
          <w:trHeight w:val="1119"/>
          <w:jc w:val="center"/>
        </w:trPr>
        <w:tc>
          <w:tcPr>
            <w:tcW w:w="705" w:type="dxa"/>
          </w:tcPr>
          <w:p w:rsidR="007A469A" w:rsidRDefault="00A24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7A469A" w:rsidRDefault="00A246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A469A" w:rsidRDefault="00A246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7A469A" w:rsidRDefault="00A246E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7A469A" w:rsidRPr="004D38F6" w:rsidRDefault="00A246E8">
            <w:pPr>
              <w:widowControl w:val="0"/>
              <w:numPr>
                <w:ilvl w:val="0"/>
                <w:numId w:val="3"/>
              </w:numPr>
              <w:jc w:val="both"/>
              <w:rPr>
                <w:rFonts w:ascii="Times New Roman" w:eastAsia="Times New Roman" w:hAnsi="Times New Roman" w:cs="Times New Roman"/>
                <w:sz w:val="24"/>
                <w:szCs w:val="24"/>
              </w:rPr>
            </w:pPr>
            <w:r w:rsidRPr="004D38F6">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4D38F6">
              <w:rPr>
                <w:rFonts w:ascii="Times New Roman" w:eastAsia="Times New Roman" w:hAnsi="Times New Roman" w:cs="Times New Roman"/>
                <w:b/>
                <w:i/>
                <w:sz w:val="24"/>
                <w:szCs w:val="24"/>
              </w:rPr>
              <w:t>згідно з Додатком 1</w:t>
            </w:r>
            <w:r w:rsidRPr="004D38F6">
              <w:rPr>
                <w:rFonts w:ascii="Times New Roman" w:eastAsia="Times New Roman" w:hAnsi="Times New Roman" w:cs="Times New Roman"/>
                <w:sz w:val="24"/>
                <w:szCs w:val="24"/>
              </w:rPr>
              <w:t xml:space="preserve"> до цієї тендерної документації;</w:t>
            </w:r>
          </w:p>
          <w:p w:rsidR="007A469A" w:rsidRPr="004D38F6" w:rsidRDefault="00A246E8">
            <w:pPr>
              <w:widowControl w:val="0"/>
              <w:numPr>
                <w:ilvl w:val="0"/>
                <w:numId w:val="3"/>
              </w:numPr>
              <w:jc w:val="both"/>
              <w:rPr>
                <w:rFonts w:ascii="Times New Roman" w:eastAsia="Times New Roman" w:hAnsi="Times New Roman" w:cs="Times New Roman"/>
                <w:sz w:val="24"/>
                <w:szCs w:val="24"/>
              </w:rPr>
            </w:pPr>
            <w:r w:rsidRPr="004D38F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4D38F6">
                <w:rPr>
                  <w:rFonts w:ascii="Times New Roman" w:eastAsia="Times New Roman" w:hAnsi="Times New Roman" w:cs="Times New Roman"/>
                  <w:sz w:val="24"/>
                  <w:szCs w:val="24"/>
                </w:rPr>
                <w:t>пунктом 44</w:t>
              </w:r>
            </w:hyperlink>
            <w:r w:rsidRPr="004D38F6">
              <w:rPr>
                <w:rFonts w:ascii="Times New Roman" w:eastAsia="Times New Roman" w:hAnsi="Times New Roman" w:cs="Times New Roman"/>
                <w:sz w:val="24"/>
                <w:szCs w:val="24"/>
              </w:rPr>
              <w:t xml:space="preserve">  Особливостей, - згідно з </w:t>
            </w:r>
            <w:r w:rsidRPr="004D38F6">
              <w:rPr>
                <w:rFonts w:ascii="Times New Roman" w:eastAsia="Times New Roman" w:hAnsi="Times New Roman" w:cs="Times New Roman"/>
                <w:b/>
                <w:i/>
                <w:sz w:val="24"/>
                <w:szCs w:val="24"/>
              </w:rPr>
              <w:t xml:space="preserve">Додатком 1 </w:t>
            </w:r>
            <w:r w:rsidRPr="004D38F6">
              <w:rPr>
                <w:rFonts w:ascii="Times New Roman" w:eastAsia="Times New Roman" w:hAnsi="Times New Roman" w:cs="Times New Roman"/>
                <w:sz w:val="24"/>
                <w:szCs w:val="24"/>
              </w:rPr>
              <w:t>до цієї тендерної документації;</w:t>
            </w:r>
          </w:p>
          <w:p w:rsidR="007A469A" w:rsidRPr="004D38F6" w:rsidRDefault="00A246E8">
            <w:pPr>
              <w:widowControl w:val="0"/>
              <w:numPr>
                <w:ilvl w:val="0"/>
                <w:numId w:val="3"/>
              </w:numPr>
              <w:jc w:val="both"/>
              <w:rPr>
                <w:rFonts w:ascii="Times New Roman" w:eastAsia="Times New Roman" w:hAnsi="Times New Roman" w:cs="Times New Roman"/>
                <w:sz w:val="24"/>
                <w:szCs w:val="24"/>
              </w:rPr>
            </w:pPr>
            <w:r w:rsidRPr="004D38F6">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w:t>
            </w:r>
            <w:r w:rsidR="004D38F6" w:rsidRPr="004D38F6">
              <w:rPr>
                <w:rFonts w:ascii="Times New Roman" w:eastAsia="Times New Roman" w:hAnsi="Times New Roman" w:cs="Times New Roman"/>
                <w:sz w:val="24"/>
                <w:szCs w:val="24"/>
              </w:rPr>
              <w:t>» даного Розділу);</w:t>
            </w:r>
          </w:p>
          <w:p w:rsidR="007A469A" w:rsidRDefault="00A246E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A469A" w:rsidRDefault="00A246E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A469A" w:rsidRDefault="00A246E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A469A" w:rsidRPr="004D38F6" w:rsidRDefault="00A246E8">
            <w:pPr>
              <w:widowControl w:val="0"/>
              <w:jc w:val="both"/>
              <w:rPr>
                <w:rFonts w:ascii="Times New Roman" w:eastAsia="Times New Roman" w:hAnsi="Times New Roman" w:cs="Times New Roman"/>
                <w:b/>
                <w:sz w:val="24"/>
                <w:szCs w:val="24"/>
              </w:rPr>
            </w:pPr>
            <w:r w:rsidRPr="004D38F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A469A" w:rsidRDefault="00A246E8">
            <w:pPr>
              <w:widowControl w:val="0"/>
              <w:jc w:val="both"/>
              <w:rPr>
                <w:rFonts w:ascii="Times New Roman" w:eastAsia="Times New Roman" w:hAnsi="Times New Roman" w:cs="Times New Roman"/>
                <w:b/>
                <w:i/>
                <w:sz w:val="24"/>
                <w:szCs w:val="24"/>
              </w:rPr>
            </w:pPr>
            <w:r w:rsidRPr="004D38F6">
              <w:rPr>
                <w:rFonts w:ascii="Times New Roman" w:eastAsia="Times New Roman" w:hAnsi="Times New Roman" w:cs="Times New Roman"/>
                <w:b/>
                <w:i/>
                <w:sz w:val="24"/>
                <w:szCs w:val="24"/>
              </w:rPr>
              <w:t>Опис та приклади формальних</w:t>
            </w:r>
            <w:r>
              <w:rPr>
                <w:rFonts w:ascii="Times New Roman" w:eastAsia="Times New Roman" w:hAnsi="Times New Roman" w:cs="Times New Roman"/>
                <w:b/>
                <w:i/>
                <w:sz w:val="24"/>
                <w:szCs w:val="24"/>
              </w:rPr>
              <w:t xml:space="preserve"> несуттєвих помилок.</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A469A" w:rsidRDefault="00A246E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Pr>
                <w:rFonts w:ascii="Times New Roman" w:eastAsia="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A469A" w:rsidRDefault="00A246E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A469A" w:rsidRDefault="00A246E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A469A" w:rsidRDefault="00A246E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УВАГА!!!</w:t>
            </w:r>
          </w:p>
          <w:p w:rsidR="007A469A" w:rsidRDefault="00A246E8">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A469A" w:rsidRDefault="00A246E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A469A" w:rsidRPr="004D38F6" w:rsidRDefault="00A246E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4D38F6">
              <w:rPr>
                <w:rFonts w:ascii="Times New Roman" w:eastAsia="Times New Roman" w:hAnsi="Times New Roman" w:cs="Times New Roman"/>
                <w:b/>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4D38F6">
              <w:rPr>
                <w:rFonts w:ascii="Times New Roman" w:eastAsia="Times New Roman" w:hAnsi="Times New Roman" w:cs="Times New Roman"/>
                <w:b/>
                <w:sz w:val="24"/>
                <w:szCs w:val="24"/>
              </w:rPr>
              <w:t>сом (УЕП)</w:t>
            </w:r>
            <w:r w:rsidRPr="004D38F6">
              <w:rPr>
                <w:rFonts w:ascii="Times New Roman" w:eastAsia="Times New Roman" w:hAnsi="Times New Roman" w:cs="Times New Roman"/>
                <w:b/>
                <w:color w:val="000000"/>
                <w:sz w:val="24"/>
                <w:szCs w:val="24"/>
              </w:rPr>
              <w:t>;</w:t>
            </w:r>
          </w:p>
          <w:p w:rsidR="007A469A" w:rsidRPr="004D38F6" w:rsidRDefault="00A246E8">
            <w:pPr>
              <w:jc w:val="both"/>
              <w:rPr>
                <w:rFonts w:ascii="Times New Roman" w:eastAsia="Times New Roman" w:hAnsi="Times New Roman" w:cs="Times New Roman"/>
                <w:b/>
                <w:color w:val="000000"/>
                <w:sz w:val="24"/>
                <w:szCs w:val="24"/>
              </w:rPr>
            </w:pPr>
            <w:r w:rsidRPr="004D38F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A469A" w:rsidRPr="004D38F6" w:rsidRDefault="00A246E8">
            <w:pPr>
              <w:jc w:val="both"/>
              <w:rPr>
                <w:rFonts w:ascii="Times New Roman" w:eastAsia="Times New Roman" w:hAnsi="Times New Roman" w:cs="Times New Roman"/>
                <w:b/>
                <w:color w:val="000000"/>
                <w:sz w:val="24"/>
                <w:szCs w:val="24"/>
              </w:rPr>
            </w:pPr>
            <w:r w:rsidRPr="004D38F6">
              <w:rPr>
                <w:rFonts w:ascii="Times New Roman" w:eastAsia="Times New Roman" w:hAnsi="Times New Roman" w:cs="Times New Roman"/>
                <w:b/>
                <w:color w:val="000000"/>
                <w:sz w:val="24"/>
                <w:szCs w:val="24"/>
              </w:rPr>
              <w:t>Винятки:</w:t>
            </w:r>
          </w:p>
          <w:p w:rsidR="007A469A" w:rsidRPr="004D38F6" w:rsidRDefault="00A246E8">
            <w:pPr>
              <w:jc w:val="both"/>
              <w:rPr>
                <w:rFonts w:ascii="Times New Roman" w:eastAsia="Times New Roman" w:hAnsi="Times New Roman" w:cs="Times New Roman"/>
                <w:b/>
                <w:color w:val="000000"/>
                <w:sz w:val="24"/>
                <w:szCs w:val="24"/>
              </w:rPr>
            </w:pPr>
            <w:r w:rsidRPr="004D38F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A469A" w:rsidRDefault="00A246E8">
            <w:pPr>
              <w:widowControl w:val="0"/>
              <w:jc w:val="both"/>
              <w:rPr>
                <w:rFonts w:ascii="Times New Roman" w:eastAsia="Times New Roman" w:hAnsi="Times New Roman" w:cs="Times New Roman"/>
                <w:b/>
                <w:color w:val="000000"/>
                <w:sz w:val="24"/>
                <w:szCs w:val="24"/>
              </w:rPr>
            </w:pPr>
            <w:r w:rsidRPr="004D38F6">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w:t>
            </w:r>
            <w:r>
              <w:rPr>
                <w:rFonts w:ascii="Times New Roman" w:eastAsia="Times New Roman" w:hAnsi="Times New Roman" w:cs="Times New Roman"/>
                <w:b/>
                <w:color w:val="000000"/>
                <w:sz w:val="24"/>
                <w:szCs w:val="24"/>
              </w:rPr>
              <w:t xml:space="preserve">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A469A" w:rsidRPr="004D38F6" w:rsidRDefault="00A246E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w:t>
            </w:r>
            <w:r w:rsidRPr="004D38F6">
              <w:rPr>
                <w:rFonts w:ascii="Times New Roman" w:eastAsia="Times New Roman" w:hAnsi="Times New Roman" w:cs="Times New Roman"/>
                <w:b/>
                <w:sz w:val="24"/>
                <w:szCs w:val="24"/>
              </w:rPr>
              <w:t xml:space="preserve">Закону України «Про електронні довірчі послуги». </w:t>
            </w:r>
          </w:p>
          <w:p w:rsidR="007A469A" w:rsidRDefault="00A246E8">
            <w:pPr>
              <w:widowControl w:val="0"/>
              <w:ind w:left="40" w:hanging="20"/>
              <w:jc w:val="both"/>
              <w:rPr>
                <w:rFonts w:ascii="Times New Roman" w:eastAsia="Times New Roman" w:hAnsi="Times New Roman" w:cs="Times New Roman"/>
                <w:b/>
                <w:color w:val="000000"/>
                <w:sz w:val="24"/>
                <w:szCs w:val="24"/>
              </w:rPr>
            </w:pPr>
            <w:r w:rsidRPr="004D38F6">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w:t>
            </w:r>
            <w:r>
              <w:rPr>
                <w:rFonts w:ascii="Times New Roman" w:eastAsia="Times New Roman" w:hAnsi="Times New Roman" w:cs="Times New Roman"/>
                <w:b/>
                <w:color w:val="000000"/>
                <w:sz w:val="24"/>
                <w:szCs w:val="24"/>
              </w:rPr>
              <w:t xml:space="preserve"> особи, уповноваженої на підписання тендерної пропозиції (власника ключа). </w:t>
            </w:r>
          </w:p>
          <w:p w:rsidR="007A469A" w:rsidRDefault="00A246E8">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Pr>
                <w:rFonts w:ascii="Times New Roman" w:eastAsia="Times New Roman" w:hAnsi="Times New Roman" w:cs="Times New Roman"/>
                <w:color w:val="000000"/>
                <w:sz w:val="24"/>
                <w:szCs w:val="24"/>
              </w:rPr>
              <w:lastRenderedPageBreak/>
              <w:t>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7A469A" w:rsidRDefault="00A246E8">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A469A" w:rsidRDefault="00A246E8">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4A6A28">
              <w:rPr>
                <w:rFonts w:ascii="Times New Roman" w:eastAsia="Times New Roman" w:hAnsi="Times New Roman" w:cs="Times New Roman"/>
                <w:i/>
                <w:sz w:val="24"/>
                <w:szCs w:val="24"/>
              </w:rPr>
              <w:t>(у разі здійснення закупівлі за лотами)</w:t>
            </w:r>
            <w:r w:rsidRPr="004A6A28">
              <w:rPr>
                <w:rFonts w:ascii="Times New Roman" w:eastAsia="Times New Roman" w:hAnsi="Times New Roman" w:cs="Times New Roman"/>
                <w:sz w:val="24"/>
                <w:szCs w:val="24"/>
              </w:rPr>
              <w:t xml:space="preserve">. </w:t>
            </w:r>
          </w:p>
        </w:tc>
      </w:tr>
      <w:tr w:rsidR="007A469A">
        <w:trPr>
          <w:trHeight w:val="913"/>
          <w:jc w:val="center"/>
        </w:trPr>
        <w:tc>
          <w:tcPr>
            <w:tcW w:w="705" w:type="dxa"/>
          </w:tcPr>
          <w:p w:rsidR="007A469A" w:rsidRDefault="00A24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A469A" w:rsidRDefault="00A246E8">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7A469A" w:rsidRDefault="00A246E8">
            <w:pPr>
              <w:widowControl w:val="0"/>
              <w:ind w:right="120"/>
              <w:jc w:val="both"/>
              <w:rPr>
                <w:rFonts w:ascii="Times New Roman" w:eastAsia="Times New Roman" w:hAnsi="Times New Roman" w:cs="Times New Roman"/>
                <w:sz w:val="24"/>
                <w:szCs w:val="24"/>
                <w:highlight w:val="yellow"/>
              </w:rPr>
            </w:pPr>
            <w:r w:rsidRPr="004A6A28">
              <w:rPr>
                <w:rFonts w:ascii="Times New Roman" w:eastAsia="Times New Roman" w:hAnsi="Times New Roman" w:cs="Times New Roman"/>
                <w:sz w:val="24"/>
                <w:szCs w:val="24"/>
              </w:rPr>
              <w:t>Забезпечення тендерної пропозиції не вимагається.</w:t>
            </w:r>
          </w:p>
        </w:tc>
      </w:tr>
      <w:tr w:rsidR="007A469A">
        <w:trPr>
          <w:trHeight w:val="1119"/>
          <w:jc w:val="center"/>
        </w:trPr>
        <w:tc>
          <w:tcPr>
            <w:tcW w:w="705" w:type="dxa"/>
          </w:tcPr>
          <w:p w:rsidR="007A469A" w:rsidRDefault="00A24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A469A" w:rsidRDefault="00A246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7A469A" w:rsidRPr="004A6A28" w:rsidRDefault="00A246E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A6A28">
              <w:rPr>
                <w:rFonts w:ascii="Times New Roman" w:eastAsia="Times New Roman" w:hAnsi="Times New Roman" w:cs="Times New Roman"/>
                <w:sz w:val="24"/>
                <w:szCs w:val="24"/>
              </w:rPr>
              <w:t>Не передбачається.</w:t>
            </w:r>
          </w:p>
          <w:p w:rsidR="007A469A" w:rsidRDefault="007A469A">
            <w:pPr>
              <w:widowControl w:val="0"/>
              <w:shd w:val="clear" w:color="auto" w:fill="FFFFFF"/>
              <w:ind w:right="120"/>
              <w:jc w:val="both"/>
              <w:rPr>
                <w:rFonts w:ascii="Times New Roman" w:eastAsia="Times New Roman" w:hAnsi="Times New Roman" w:cs="Times New Roman"/>
                <w:sz w:val="24"/>
                <w:szCs w:val="24"/>
                <w:highlight w:val="yellow"/>
              </w:rPr>
            </w:pPr>
          </w:p>
          <w:p w:rsidR="007A469A" w:rsidRDefault="007A469A">
            <w:pPr>
              <w:widowControl w:val="0"/>
              <w:jc w:val="both"/>
              <w:rPr>
                <w:rFonts w:ascii="Times New Roman" w:eastAsia="Times New Roman" w:hAnsi="Times New Roman" w:cs="Times New Roman"/>
                <w:sz w:val="24"/>
                <w:szCs w:val="24"/>
                <w:highlight w:val="yellow"/>
              </w:rPr>
            </w:pPr>
          </w:p>
        </w:tc>
      </w:tr>
      <w:tr w:rsidR="007A469A">
        <w:trPr>
          <w:trHeight w:val="560"/>
          <w:jc w:val="center"/>
        </w:trPr>
        <w:tc>
          <w:tcPr>
            <w:tcW w:w="705" w:type="dxa"/>
          </w:tcPr>
          <w:p w:rsidR="007A469A" w:rsidRDefault="00A24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A469A" w:rsidRDefault="00A246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7A469A" w:rsidRDefault="00A246E8">
            <w:pPr>
              <w:widowControl w:val="0"/>
              <w:jc w:val="both"/>
              <w:rPr>
                <w:rFonts w:ascii="Times New Roman" w:eastAsia="Times New Roman" w:hAnsi="Times New Roman" w:cs="Times New Roman"/>
                <w:sz w:val="24"/>
                <w:szCs w:val="24"/>
              </w:rPr>
            </w:pPr>
            <w:r w:rsidRPr="004D38F6">
              <w:rPr>
                <w:rFonts w:ascii="Times New Roman" w:eastAsia="Times New Roman" w:hAnsi="Times New Roman" w:cs="Times New Roman"/>
                <w:sz w:val="24"/>
                <w:szCs w:val="24"/>
              </w:rPr>
              <w:t xml:space="preserve">Тендерні пропозиції вважаються дійсними </w:t>
            </w:r>
            <w:r w:rsidRPr="004D38F6">
              <w:rPr>
                <w:rFonts w:ascii="Times New Roman" w:eastAsia="Times New Roman" w:hAnsi="Times New Roman" w:cs="Times New Roman"/>
                <w:b/>
                <w:i/>
                <w:sz w:val="24"/>
                <w:szCs w:val="24"/>
                <w:u w:val="single"/>
              </w:rPr>
              <w:t>протягом 120 (ста двадцяти) днів</w:t>
            </w:r>
            <w:r w:rsidRPr="004D38F6">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A469A" w:rsidRPr="004D38F6" w:rsidRDefault="00A246E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w:t>
            </w:r>
            <w:r w:rsidRPr="004D38F6">
              <w:rPr>
                <w:rFonts w:ascii="Times New Roman" w:eastAsia="Times New Roman" w:hAnsi="Times New Roman" w:cs="Times New Roman"/>
                <w:sz w:val="24"/>
                <w:szCs w:val="24"/>
              </w:rPr>
              <w:t xml:space="preserve">закупівлі </w:t>
            </w:r>
            <w:r w:rsidRPr="004D38F6">
              <w:rPr>
                <w:rFonts w:ascii="Times New Roman" w:eastAsia="Times New Roman" w:hAnsi="Times New Roman" w:cs="Times New Roman"/>
                <w:sz w:val="24"/>
                <w:szCs w:val="24"/>
                <w:u w:val="single"/>
              </w:rPr>
              <w:t>має право:</w:t>
            </w:r>
          </w:p>
          <w:p w:rsidR="007A469A" w:rsidRPr="004D38F6" w:rsidRDefault="00A246E8">
            <w:pPr>
              <w:widowControl w:val="0"/>
              <w:jc w:val="both"/>
              <w:rPr>
                <w:rFonts w:ascii="Times New Roman" w:eastAsia="Times New Roman" w:hAnsi="Times New Roman" w:cs="Times New Roman"/>
                <w:sz w:val="24"/>
                <w:szCs w:val="24"/>
              </w:rPr>
            </w:pPr>
            <w:r w:rsidRPr="004D38F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A469A" w:rsidRPr="004D38F6" w:rsidRDefault="00A246E8">
            <w:pPr>
              <w:widowControl w:val="0"/>
              <w:jc w:val="both"/>
              <w:rPr>
                <w:rFonts w:ascii="Times New Roman" w:eastAsia="Times New Roman" w:hAnsi="Times New Roman" w:cs="Times New Roman"/>
                <w:sz w:val="24"/>
                <w:szCs w:val="24"/>
              </w:rPr>
            </w:pPr>
            <w:r w:rsidRPr="004D38F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D38F6">
              <w:rPr>
                <w:rFonts w:ascii="Times New Roman" w:eastAsia="Times New Roman" w:hAnsi="Times New Roman" w:cs="Times New Roman"/>
                <w:i/>
                <w:sz w:val="24"/>
                <w:szCs w:val="24"/>
              </w:rPr>
              <w:t>(у разі якщо таке вимагалося)</w:t>
            </w:r>
            <w:r w:rsidRPr="004D38F6">
              <w:rPr>
                <w:rFonts w:ascii="Times New Roman" w:eastAsia="Times New Roman" w:hAnsi="Times New Roman" w:cs="Times New Roman"/>
                <w:sz w:val="24"/>
                <w:szCs w:val="24"/>
              </w:rPr>
              <w:t>.</w:t>
            </w:r>
          </w:p>
          <w:p w:rsidR="007A469A" w:rsidRDefault="00A246E8">
            <w:pPr>
              <w:widowControl w:val="0"/>
              <w:jc w:val="both"/>
              <w:rPr>
                <w:rFonts w:ascii="Times New Roman" w:eastAsia="Times New Roman" w:hAnsi="Times New Roman" w:cs="Times New Roman"/>
                <w:strike/>
                <w:sz w:val="24"/>
                <w:szCs w:val="24"/>
              </w:rPr>
            </w:pPr>
            <w:r w:rsidRPr="004D38F6">
              <w:rPr>
                <w:rFonts w:ascii="Times New Roman" w:eastAsia="Times New Roman" w:hAnsi="Times New Roman" w:cs="Times New Roman"/>
                <w:sz w:val="24"/>
                <w:szCs w:val="24"/>
              </w:rPr>
              <w:t>У разі необхідності учасник процедури закупівлі</w:t>
            </w:r>
            <w:r>
              <w:rPr>
                <w:rFonts w:ascii="Times New Roman" w:eastAsia="Times New Roman" w:hAnsi="Times New Roman" w:cs="Times New Roman"/>
                <w:sz w:val="24"/>
                <w:szCs w:val="24"/>
              </w:rPr>
              <w:t xml:space="preserve">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A469A">
        <w:trPr>
          <w:trHeight w:val="1119"/>
          <w:jc w:val="center"/>
        </w:trPr>
        <w:tc>
          <w:tcPr>
            <w:tcW w:w="705" w:type="dxa"/>
          </w:tcPr>
          <w:p w:rsidR="007A469A" w:rsidRDefault="00A24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A469A" w:rsidRDefault="00A246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sidRPr="004D38F6">
              <w:rPr>
                <w:rFonts w:ascii="Times New Roman" w:eastAsia="Times New Roman" w:hAnsi="Times New Roman" w:cs="Times New Roman"/>
                <w:b/>
                <w:sz w:val="24"/>
                <w:szCs w:val="24"/>
              </w:rPr>
              <w:t>, згідно  з пунктом 28  та пунктом 44  Особливостей</w:t>
            </w:r>
          </w:p>
        </w:tc>
        <w:tc>
          <w:tcPr>
            <w:tcW w:w="6420" w:type="dxa"/>
            <w:vAlign w:val="center"/>
          </w:tcPr>
          <w:p w:rsidR="007A469A" w:rsidRDefault="00A246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7A469A" w:rsidRPr="004D38F6" w:rsidRDefault="00A246E8">
            <w:pPr>
              <w:widowControl w:val="0"/>
              <w:ind w:right="120"/>
              <w:jc w:val="both"/>
              <w:rPr>
                <w:rFonts w:ascii="Times New Roman" w:eastAsia="Times New Roman" w:hAnsi="Times New Roman" w:cs="Times New Roman"/>
                <w:sz w:val="24"/>
                <w:szCs w:val="24"/>
              </w:rPr>
            </w:pPr>
            <w:r w:rsidRPr="004D38F6">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4D38F6">
              <w:rPr>
                <w:rFonts w:ascii="Times New Roman" w:eastAsia="Times New Roman" w:hAnsi="Times New Roman" w:cs="Times New Roman"/>
                <w:b/>
                <w:sz w:val="24"/>
                <w:szCs w:val="24"/>
              </w:rPr>
              <w:t xml:space="preserve"> </w:t>
            </w:r>
            <w:r w:rsidRPr="004D38F6">
              <w:rPr>
                <w:rFonts w:ascii="Times New Roman" w:eastAsia="Times New Roman" w:hAnsi="Times New Roman" w:cs="Times New Roman"/>
                <w:b/>
                <w:i/>
                <w:sz w:val="24"/>
                <w:szCs w:val="24"/>
              </w:rPr>
              <w:t>Додатку 1</w:t>
            </w:r>
            <w:r w:rsidRPr="004D38F6">
              <w:rPr>
                <w:rFonts w:ascii="Times New Roman" w:eastAsia="Times New Roman" w:hAnsi="Times New Roman" w:cs="Times New Roman"/>
                <w:sz w:val="24"/>
                <w:szCs w:val="24"/>
              </w:rPr>
              <w:t xml:space="preserve"> до цієї тендерної документації. </w:t>
            </w:r>
          </w:p>
          <w:p w:rsidR="007A469A" w:rsidRPr="004D38F6" w:rsidRDefault="00A246E8">
            <w:pPr>
              <w:widowControl w:val="0"/>
              <w:ind w:right="120"/>
              <w:jc w:val="both"/>
              <w:rPr>
                <w:rFonts w:ascii="Times New Roman" w:eastAsia="Times New Roman" w:hAnsi="Times New Roman" w:cs="Times New Roman"/>
                <w:b/>
                <w:sz w:val="24"/>
                <w:szCs w:val="24"/>
              </w:rPr>
            </w:pPr>
            <w:r w:rsidRPr="004D38F6">
              <w:rPr>
                <w:rFonts w:ascii="Times New Roman" w:eastAsia="Times New Roman" w:hAnsi="Times New Roman" w:cs="Times New Roman"/>
                <w:b/>
                <w:sz w:val="24"/>
                <w:szCs w:val="24"/>
              </w:rPr>
              <w:t>Підстави, визначені пунктом 44 Особливостей.</w:t>
            </w:r>
          </w:p>
          <w:p w:rsidR="007A469A" w:rsidRPr="004D38F6" w:rsidRDefault="00A246E8">
            <w:pPr>
              <w:widowControl w:val="0"/>
              <w:pBdr>
                <w:top w:val="nil"/>
                <w:left w:val="nil"/>
                <w:bottom w:val="nil"/>
                <w:right w:val="nil"/>
                <w:between w:val="nil"/>
              </w:pBdr>
              <w:jc w:val="both"/>
              <w:rPr>
                <w:rFonts w:ascii="Times New Roman" w:eastAsia="Times New Roman" w:hAnsi="Times New Roman" w:cs="Times New Roman"/>
                <w:sz w:val="24"/>
                <w:szCs w:val="24"/>
              </w:rPr>
            </w:pPr>
            <w:r w:rsidRPr="004D38F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A469A" w:rsidRPr="004D38F6" w:rsidRDefault="00A246E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4D38F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A469A" w:rsidRPr="004D38F6" w:rsidRDefault="00A246E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4D38F6">
              <w:rPr>
                <w:rFonts w:ascii="Times New Roman" w:eastAsia="Times New Roman" w:hAnsi="Times New Roman" w:cs="Times New Roman"/>
                <w:sz w:val="24"/>
                <w:szCs w:val="24"/>
              </w:rPr>
              <w:t xml:space="preserve">2) відомості про юридичну особу, яка є учасником </w:t>
            </w:r>
            <w:r w:rsidRPr="004D38F6">
              <w:rPr>
                <w:rFonts w:ascii="Times New Roman" w:eastAsia="Times New Roman" w:hAnsi="Times New Roman" w:cs="Times New Roman"/>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7A469A" w:rsidRPr="004D38F6" w:rsidRDefault="00A246E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4D38F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A469A" w:rsidRPr="004D38F6" w:rsidRDefault="00A246E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4D38F6">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A469A" w:rsidRPr="004D38F6" w:rsidRDefault="00A246E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4D38F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A469A" w:rsidRPr="004D38F6" w:rsidRDefault="00A246E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4D38F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A469A" w:rsidRPr="004D38F6" w:rsidRDefault="00A246E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4D38F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A469A" w:rsidRPr="004D38F6" w:rsidRDefault="00A246E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4D38F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A469A" w:rsidRPr="004D38F6" w:rsidRDefault="00A246E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4D38F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A469A" w:rsidRPr="004D38F6" w:rsidRDefault="00A246E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4D38F6">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4D38F6">
              <w:rPr>
                <w:rFonts w:ascii="Times New Roman" w:eastAsia="Times New Roman" w:hAnsi="Times New Roman" w:cs="Times New Roman"/>
                <w:sz w:val="24"/>
                <w:szCs w:val="24"/>
              </w:rPr>
              <w:br/>
              <w:t>20 млн. гривень (у тому числі за лотом);</w:t>
            </w:r>
          </w:p>
          <w:p w:rsidR="007A469A" w:rsidRPr="004D38F6" w:rsidRDefault="00A246E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4D38F6">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w:t>
            </w:r>
            <w:r w:rsidRPr="004D38F6">
              <w:rPr>
                <w:rFonts w:ascii="Times New Roman" w:eastAsia="Times New Roman" w:hAnsi="Times New Roman" w:cs="Times New Roman"/>
                <w:sz w:val="24"/>
                <w:szCs w:val="24"/>
              </w:rPr>
              <w:lastRenderedPageBreak/>
              <w:t>послуг згідно із Законом України “Про санкції”;</w:t>
            </w:r>
          </w:p>
          <w:p w:rsidR="007A469A" w:rsidRPr="004D38F6" w:rsidRDefault="00A246E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4D38F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A469A" w:rsidRPr="004D38F6" w:rsidRDefault="00A246E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4D38F6">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4D38F6">
              <w:rPr>
                <w:rFonts w:ascii="Times New Roman" w:eastAsia="Times New Roman" w:hAnsi="Times New Roman" w:cs="Times New Roman"/>
                <w:sz w:val="28"/>
                <w:szCs w:val="28"/>
              </w:rPr>
              <w:t xml:space="preserve"> </w:t>
            </w:r>
            <w:r w:rsidRPr="004D38F6">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A469A" w:rsidRDefault="00A246E8">
            <w:pPr>
              <w:spacing w:after="348"/>
              <w:jc w:val="both"/>
              <w:rPr>
                <w:rFonts w:ascii="Times New Roman" w:eastAsia="Times New Roman" w:hAnsi="Times New Roman" w:cs="Times New Roman"/>
                <w:color w:val="00B050"/>
                <w:sz w:val="24"/>
                <w:szCs w:val="24"/>
                <w:highlight w:val="white"/>
              </w:rPr>
            </w:pPr>
            <w:r w:rsidRPr="004D38F6">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A469A">
        <w:trPr>
          <w:trHeight w:val="1119"/>
          <w:jc w:val="center"/>
        </w:trPr>
        <w:tc>
          <w:tcPr>
            <w:tcW w:w="705" w:type="dxa"/>
          </w:tcPr>
          <w:p w:rsidR="007A469A" w:rsidRDefault="00A24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7A469A" w:rsidRDefault="00A246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7A469A" w:rsidRDefault="00A246E8" w:rsidP="00D827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A469A">
        <w:trPr>
          <w:trHeight w:val="1119"/>
          <w:jc w:val="center"/>
        </w:trPr>
        <w:tc>
          <w:tcPr>
            <w:tcW w:w="705" w:type="dxa"/>
          </w:tcPr>
          <w:p w:rsidR="007A469A" w:rsidRDefault="00A24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7A469A" w:rsidRPr="004D38F6" w:rsidRDefault="00A246E8">
            <w:pPr>
              <w:widowControl w:val="0"/>
              <w:rPr>
                <w:rFonts w:ascii="Times New Roman" w:eastAsia="Times New Roman" w:hAnsi="Times New Roman" w:cs="Times New Roman"/>
                <w:sz w:val="24"/>
                <w:szCs w:val="24"/>
              </w:rPr>
            </w:pPr>
            <w:r w:rsidRPr="004D38F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7A469A" w:rsidRDefault="004D38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 </w:t>
            </w:r>
            <w:r w:rsidR="00A246E8" w:rsidRPr="004D38F6">
              <w:rPr>
                <w:rFonts w:ascii="Times New Roman" w:eastAsia="Times New Roman" w:hAnsi="Times New Roman" w:cs="Times New Roman"/>
                <w:sz w:val="24"/>
                <w:szCs w:val="24"/>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00A246E8" w:rsidRPr="004D38F6">
              <w:rPr>
                <w:rFonts w:ascii="Times New Roman" w:eastAsia="Times New Roman" w:hAnsi="Times New Roman" w:cs="Times New Roman"/>
                <w:i/>
                <w:sz w:val="24"/>
                <w:szCs w:val="24"/>
              </w:rPr>
              <w:t>(надається у разі залучення).</w:t>
            </w:r>
          </w:p>
        </w:tc>
      </w:tr>
      <w:tr w:rsidR="007A469A">
        <w:trPr>
          <w:trHeight w:val="841"/>
          <w:jc w:val="center"/>
        </w:trPr>
        <w:tc>
          <w:tcPr>
            <w:tcW w:w="705" w:type="dxa"/>
          </w:tcPr>
          <w:p w:rsidR="007A469A" w:rsidRDefault="00A24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7A469A" w:rsidRDefault="00A246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A469A">
        <w:trPr>
          <w:trHeight w:val="442"/>
          <w:jc w:val="center"/>
        </w:trPr>
        <w:tc>
          <w:tcPr>
            <w:tcW w:w="9960" w:type="dxa"/>
            <w:gridSpan w:val="3"/>
            <w:vAlign w:val="center"/>
          </w:tcPr>
          <w:p w:rsidR="007A469A" w:rsidRDefault="00A24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A469A">
        <w:trPr>
          <w:trHeight w:val="1119"/>
          <w:jc w:val="center"/>
        </w:trPr>
        <w:tc>
          <w:tcPr>
            <w:tcW w:w="705" w:type="dxa"/>
          </w:tcPr>
          <w:p w:rsidR="007A469A" w:rsidRDefault="00A24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A469A" w:rsidRDefault="00A246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7A469A" w:rsidRPr="004D38F6" w:rsidRDefault="00A246E8">
            <w:pPr>
              <w:widowControl w:val="0"/>
              <w:ind w:left="40" w:right="120"/>
              <w:jc w:val="both"/>
              <w:rPr>
                <w:rFonts w:ascii="Times New Roman" w:eastAsia="Times New Roman" w:hAnsi="Times New Roman" w:cs="Times New Roman"/>
                <w:sz w:val="24"/>
                <w:szCs w:val="24"/>
              </w:rPr>
            </w:pPr>
            <w:r w:rsidRPr="004D38F6">
              <w:rPr>
                <w:rFonts w:ascii="Times New Roman" w:eastAsia="Times New Roman" w:hAnsi="Times New Roman" w:cs="Times New Roman"/>
                <w:sz w:val="24"/>
                <w:szCs w:val="24"/>
              </w:rPr>
              <w:t xml:space="preserve">Кінцевий строк подання тендерних пропозицій — </w:t>
            </w:r>
            <w:r w:rsidR="004D38F6" w:rsidRPr="004D38F6">
              <w:rPr>
                <w:rFonts w:ascii="Times New Roman" w:eastAsia="Times New Roman" w:hAnsi="Times New Roman" w:cs="Times New Roman"/>
                <w:b/>
                <w:sz w:val="24"/>
                <w:szCs w:val="24"/>
              </w:rPr>
              <w:t>04  квітня 2023</w:t>
            </w:r>
            <w:r w:rsidRPr="004D38F6">
              <w:rPr>
                <w:rFonts w:ascii="Times New Roman" w:eastAsia="Times New Roman" w:hAnsi="Times New Roman" w:cs="Times New Roman"/>
                <w:b/>
                <w:sz w:val="24"/>
                <w:szCs w:val="24"/>
              </w:rPr>
              <w:t xml:space="preserve"> року до 10:00 год.</w:t>
            </w:r>
            <w:r w:rsidRPr="004D38F6">
              <w:rPr>
                <w:rFonts w:ascii="Times New Roman" w:eastAsia="Times New Roman" w:hAnsi="Times New Roman" w:cs="Times New Roman"/>
                <w:sz w:val="24"/>
                <w:szCs w:val="24"/>
              </w:rPr>
              <w:t xml:space="preserve"> </w:t>
            </w:r>
          </w:p>
          <w:p w:rsidR="004D38F6" w:rsidRDefault="004D38F6">
            <w:pPr>
              <w:widowControl w:val="0"/>
              <w:jc w:val="both"/>
              <w:rPr>
                <w:rFonts w:ascii="Times New Roman" w:eastAsia="Times New Roman" w:hAnsi="Times New Roman" w:cs="Times New Roman"/>
                <w:i/>
                <w:color w:val="4A86E8"/>
                <w:sz w:val="24"/>
                <w:szCs w:val="24"/>
              </w:rPr>
            </w:pP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A469A" w:rsidRDefault="00A246E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A469A">
        <w:trPr>
          <w:trHeight w:val="1119"/>
          <w:jc w:val="center"/>
        </w:trPr>
        <w:tc>
          <w:tcPr>
            <w:tcW w:w="705" w:type="dxa"/>
          </w:tcPr>
          <w:p w:rsidR="007A469A" w:rsidRDefault="00A24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A469A" w:rsidRDefault="00A246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7A469A" w:rsidRDefault="00A246E8">
            <w:pPr>
              <w:widowControl w:val="0"/>
              <w:spacing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w:t>
            </w:r>
            <w:r w:rsidRPr="004D38F6">
              <w:rPr>
                <w:rFonts w:ascii="Times New Roman" w:eastAsia="Times New Roman" w:hAnsi="Times New Roman" w:cs="Times New Roman"/>
                <w:sz w:val="24"/>
                <w:szCs w:val="24"/>
              </w:rPr>
              <w:t xml:space="preserve">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r w:rsidRPr="004D38F6">
                <w:rPr>
                  <w:rFonts w:ascii="Times New Roman" w:eastAsia="Times New Roman" w:hAnsi="Times New Roman" w:cs="Times New Roman"/>
                  <w:sz w:val="24"/>
                  <w:szCs w:val="24"/>
                </w:rPr>
                <w:t xml:space="preserve">статті 16 </w:t>
              </w:r>
            </w:hyperlink>
            <w:r w:rsidRPr="004D38F6">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0" w:anchor="n159">
              <w:r w:rsidRPr="004D38F6">
                <w:rPr>
                  <w:rFonts w:ascii="Times New Roman" w:eastAsia="Times New Roman" w:hAnsi="Times New Roman" w:cs="Times New Roman"/>
                  <w:sz w:val="24"/>
                  <w:szCs w:val="24"/>
                </w:rPr>
                <w:t>пунктом 44</w:t>
              </w:r>
            </w:hyperlink>
            <w:r w:rsidRPr="004D38F6">
              <w:rPr>
                <w:rFonts w:ascii="Times New Roman" w:eastAsia="Times New Roman" w:hAnsi="Times New Roman" w:cs="Times New Roman"/>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7A469A">
        <w:trPr>
          <w:trHeight w:val="512"/>
          <w:jc w:val="center"/>
        </w:trPr>
        <w:tc>
          <w:tcPr>
            <w:tcW w:w="9960" w:type="dxa"/>
            <w:gridSpan w:val="3"/>
            <w:vAlign w:val="center"/>
          </w:tcPr>
          <w:p w:rsidR="007A469A" w:rsidRDefault="00A24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A469A" w:rsidTr="00BB6B94">
        <w:trPr>
          <w:trHeight w:val="699"/>
          <w:jc w:val="center"/>
        </w:trPr>
        <w:tc>
          <w:tcPr>
            <w:tcW w:w="705" w:type="dxa"/>
          </w:tcPr>
          <w:p w:rsidR="007A469A" w:rsidRDefault="00A24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A469A" w:rsidRDefault="00A246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A469A" w:rsidRDefault="00A246E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7A469A" w:rsidRDefault="00A246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7A469A" w:rsidRDefault="00A246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7A469A" w:rsidRPr="004A6A28" w:rsidRDefault="00A246E8">
            <w:pPr>
              <w:widowControl w:val="0"/>
              <w:jc w:val="both"/>
              <w:rPr>
                <w:rFonts w:ascii="Times New Roman" w:eastAsia="Times New Roman" w:hAnsi="Times New Roman" w:cs="Times New Roman"/>
                <w:b/>
                <w:sz w:val="24"/>
                <w:szCs w:val="24"/>
              </w:rPr>
            </w:pPr>
            <w:r w:rsidRPr="004A6A2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A469A" w:rsidRDefault="00A246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lastRenderedPageBreak/>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A469A" w:rsidRPr="004A6A28" w:rsidRDefault="004A6A28">
            <w:pPr>
              <w:widowControl w:val="0"/>
              <w:jc w:val="both"/>
              <w:rPr>
                <w:rFonts w:ascii="Times New Roman" w:eastAsia="Times New Roman" w:hAnsi="Times New Roman" w:cs="Times New Roman"/>
                <w:sz w:val="24"/>
                <w:szCs w:val="24"/>
              </w:rPr>
            </w:pPr>
            <w:r w:rsidRPr="004A6A28">
              <w:rPr>
                <w:rFonts w:ascii="Times New Roman" w:eastAsia="Times New Roman" w:hAnsi="Times New Roman" w:cs="Times New Roman"/>
                <w:i/>
                <w:sz w:val="24"/>
                <w:szCs w:val="24"/>
              </w:rPr>
              <w:t>Ціна тендерної пропозиції</w:t>
            </w:r>
            <w:r w:rsidR="00A246E8" w:rsidRPr="004A6A28">
              <w:rPr>
                <w:rFonts w:ascii="Times New Roman" w:eastAsia="Times New Roman" w:hAnsi="Times New Roman" w:cs="Times New Roman"/>
                <w:i/>
                <w:color w:val="FF0000"/>
                <w:sz w:val="24"/>
                <w:szCs w:val="24"/>
              </w:rPr>
              <w:t xml:space="preserve"> </w:t>
            </w:r>
            <w:r w:rsidR="00A246E8" w:rsidRPr="004A6A28">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A469A" w:rsidRPr="004A6A28" w:rsidRDefault="004A6A28">
            <w:pPr>
              <w:widowControl w:val="0"/>
              <w:jc w:val="both"/>
              <w:rPr>
                <w:rFonts w:ascii="Times New Roman" w:eastAsia="Times New Roman" w:hAnsi="Times New Roman" w:cs="Times New Roman"/>
                <w:b/>
                <w:i/>
                <w:color w:val="4A86E8"/>
                <w:sz w:val="24"/>
                <w:szCs w:val="24"/>
              </w:rPr>
            </w:pPr>
            <w:r w:rsidRPr="004A6A28">
              <w:rPr>
                <w:rFonts w:ascii="Times New Roman" w:eastAsia="Times New Roman" w:hAnsi="Times New Roman" w:cs="Times New Roman"/>
                <w:i/>
                <w:sz w:val="24"/>
                <w:szCs w:val="24"/>
              </w:rPr>
              <w:t xml:space="preserve">До розгляду </w:t>
            </w:r>
            <w:r w:rsidR="00A246E8" w:rsidRPr="004A6A28">
              <w:rPr>
                <w:rFonts w:ascii="Times New Roman" w:eastAsia="Times New Roman" w:hAnsi="Times New Roman" w:cs="Times New Roman"/>
                <w:i/>
                <w:sz w:val="24"/>
                <w:szCs w:val="24"/>
                <w:u w:val="single"/>
              </w:rPr>
              <w:t xml:space="preserve"> не приймається </w:t>
            </w:r>
            <w:r w:rsidR="00A246E8" w:rsidRPr="004A6A2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A469A" w:rsidRPr="004A6A28" w:rsidRDefault="00A246E8">
            <w:pPr>
              <w:widowControl w:val="0"/>
              <w:jc w:val="both"/>
              <w:rPr>
                <w:rFonts w:ascii="Times New Roman" w:eastAsia="Times New Roman" w:hAnsi="Times New Roman" w:cs="Times New Roman"/>
                <w:sz w:val="24"/>
                <w:szCs w:val="24"/>
              </w:rPr>
            </w:pPr>
            <w:r w:rsidRPr="004A6A28">
              <w:rPr>
                <w:rFonts w:ascii="Times New Roman" w:eastAsia="Times New Roman" w:hAnsi="Times New Roman" w:cs="Times New Roman"/>
                <w:sz w:val="24"/>
                <w:szCs w:val="24"/>
              </w:rPr>
              <w:t>Оцінка здійснюється щодо предмета закупівлі в цілому.</w:t>
            </w:r>
          </w:p>
          <w:p w:rsidR="007A469A" w:rsidRPr="004A6A28" w:rsidRDefault="00A246E8">
            <w:pPr>
              <w:widowControl w:val="0"/>
              <w:jc w:val="both"/>
              <w:rPr>
                <w:rFonts w:ascii="Times New Roman" w:eastAsia="Times New Roman" w:hAnsi="Times New Roman" w:cs="Times New Roman"/>
                <w:sz w:val="24"/>
                <w:szCs w:val="24"/>
              </w:rPr>
            </w:pPr>
            <w:r w:rsidRPr="004A6A28">
              <w:rPr>
                <w:rFonts w:ascii="Times New Roman" w:eastAsia="Times New Roman" w:hAnsi="Times New Roman" w:cs="Times New Roman"/>
                <w:sz w:val="24"/>
                <w:szCs w:val="24"/>
              </w:rPr>
              <w:t xml:space="preserve">Учасник визначає ціни на </w:t>
            </w:r>
            <w:r w:rsidR="004A6A28" w:rsidRPr="004A6A28">
              <w:rPr>
                <w:rFonts w:ascii="Times New Roman" w:eastAsia="Times New Roman" w:hAnsi="Times New Roman" w:cs="Times New Roman"/>
                <w:b/>
                <w:sz w:val="24"/>
                <w:szCs w:val="24"/>
              </w:rPr>
              <w:t>послуги</w:t>
            </w:r>
            <w:r w:rsidRPr="004A6A28">
              <w:rPr>
                <w:rFonts w:ascii="Times New Roman" w:eastAsia="Times New Roman" w:hAnsi="Times New Roman" w:cs="Times New Roman"/>
                <w:sz w:val="24"/>
                <w:szCs w:val="24"/>
              </w:rPr>
              <w:t xml:space="preserve">, що він пропонує </w:t>
            </w:r>
            <w:r w:rsidR="004A6A28" w:rsidRPr="004A6A28">
              <w:rPr>
                <w:rFonts w:ascii="Times New Roman" w:eastAsia="Times New Roman" w:hAnsi="Times New Roman" w:cs="Times New Roman"/>
                <w:b/>
                <w:sz w:val="24"/>
                <w:szCs w:val="24"/>
              </w:rPr>
              <w:t>надати</w:t>
            </w:r>
            <w:r w:rsidRPr="004A6A28">
              <w:rPr>
                <w:rFonts w:ascii="Times New Roman" w:eastAsia="Times New Roman" w:hAnsi="Times New Roman" w:cs="Times New Roman"/>
                <w:sz w:val="24"/>
                <w:szCs w:val="24"/>
              </w:rPr>
              <w:t xml:space="preserve"> за договором про закупівлю, з урахуванням податків і зборів </w:t>
            </w:r>
            <w:r>
              <w:rPr>
                <w:rFonts w:ascii="Times New Roman" w:eastAsia="Times New Roman" w:hAnsi="Times New Roman" w:cs="Times New Roman"/>
                <w:sz w:val="24"/>
                <w:szCs w:val="24"/>
              </w:rPr>
              <w:t xml:space="preserve">(в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4A6A28">
              <w:rPr>
                <w:rFonts w:ascii="Times New Roman" w:eastAsia="Times New Roman" w:hAnsi="Times New Roman" w:cs="Times New Roman"/>
                <w:sz w:val="24"/>
                <w:szCs w:val="24"/>
              </w:rPr>
              <w:t xml:space="preserve">усіх інших витрат, передбачених для </w:t>
            </w:r>
            <w:r w:rsidR="004A6A28" w:rsidRPr="004A6A28">
              <w:rPr>
                <w:rFonts w:ascii="Times New Roman" w:eastAsia="Times New Roman" w:hAnsi="Times New Roman" w:cs="Times New Roman"/>
                <w:sz w:val="24"/>
                <w:szCs w:val="24"/>
              </w:rPr>
              <w:t>послуг</w:t>
            </w:r>
            <w:r w:rsidRPr="004A6A28">
              <w:rPr>
                <w:rFonts w:ascii="Times New Roman" w:eastAsia="Times New Roman" w:hAnsi="Times New Roman" w:cs="Times New Roman"/>
                <w:sz w:val="24"/>
                <w:szCs w:val="24"/>
              </w:rPr>
              <w:t xml:space="preserve"> даного виду.</w:t>
            </w:r>
          </w:p>
          <w:p w:rsidR="007A469A" w:rsidRDefault="00A246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A469A" w:rsidRDefault="00A246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A469A" w:rsidRDefault="00A246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A469A" w:rsidRDefault="00A246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A469A" w:rsidRDefault="00A246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w:t>
            </w:r>
            <w:r>
              <w:rPr>
                <w:rFonts w:ascii="Times New Roman" w:eastAsia="Times New Roman" w:hAnsi="Times New Roman" w:cs="Times New Roman"/>
                <w:color w:val="000000"/>
                <w:sz w:val="24"/>
                <w:szCs w:val="24"/>
              </w:rPr>
              <w:lastRenderedPageBreak/>
              <w:t>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A469A" w:rsidRDefault="00A246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7A469A" w:rsidRDefault="00A246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7A469A" w:rsidRDefault="00A246E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A469A" w:rsidRDefault="00A246E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A469A" w:rsidRDefault="00A246E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A469A" w:rsidRDefault="00A246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A469A" w:rsidRDefault="00A246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A469A" w:rsidRPr="004D38F6" w:rsidRDefault="00A246E8">
            <w:pPr>
              <w:widowControl w:val="0"/>
              <w:jc w:val="both"/>
              <w:rPr>
                <w:rFonts w:ascii="Times New Roman" w:eastAsia="Times New Roman" w:hAnsi="Times New Roman" w:cs="Times New Roman"/>
                <w:sz w:val="24"/>
                <w:szCs w:val="24"/>
              </w:rPr>
            </w:pPr>
            <w:r w:rsidRPr="004D38F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A469A" w:rsidRPr="004D38F6" w:rsidRDefault="00A246E8">
            <w:pPr>
              <w:widowControl w:val="0"/>
              <w:jc w:val="both"/>
              <w:rPr>
                <w:rFonts w:ascii="Times New Roman" w:eastAsia="Times New Roman" w:hAnsi="Times New Roman" w:cs="Times New Roman"/>
                <w:i/>
                <w:sz w:val="24"/>
                <w:szCs w:val="24"/>
              </w:rPr>
            </w:pPr>
            <w:r w:rsidRPr="004D38F6">
              <w:rPr>
                <w:rFonts w:ascii="Times New Roman" w:eastAsia="Times New Roman" w:hAnsi="Times New Roman" w:cs="Times New Roman"/>
                <w:b/>
                <w:i/>
                <w:color w:val="000000"/>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4D38F6">
              <w:rPr>
                <w:rFonts w:ascii="Times New Roman" w:eastAsia="Times New Roman" w:hAnsi="Times New Roman" w:cs="Times New Roman"/>
                <w:i/>
                <w:sz w:val="24"/>
                <w:szCs w:val="24"/>
              </w:rPr>
              <w:t>(у разі здійснення закупівлі за лотами).</w:t>
            </w:r>
          </w:p>
          <w:p w:rsidR="007A469A" w:rsidRDefault="00A246E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A469A" w:rsidRPr="004D38F6" w:rsidRDefault="00A246E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w:t>
            </w:r>
            <w:r w:rsidRPr="004D38F6">
              <w:rPr>
                <w:rFonts w:ascii="Times New Roman" w:eastAsia="Times New Roman" w:hAnsi="Times New Roman" w:cs="Times New Roman"/>
                <w:sz w:val="24"/>
                <w:szCs w:val="24"/>
                <w:highlight w:val="white"/>
              </w:rPr>
              <w:t xml:space="preserve">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A469A" w:rsidRDefault="00A246E8">
            <w:pPr>
              <w:widowControl w:val="0"/>
              <w:shd w:val="clear" w:color="auto" w:fill="FFFFFF"/>
              <w:spacing w:line="228" w:lineRule="auto"/>
              <w:jc w:val="both"/>
              <w:rPr>
                <w:rFonts w:ascii="Times New Roman" w:eastAsia="Times New Roman" w:hAnsi="Times New Roman" w:cs="Times New Roman"/>
                <w:sz w:val="24"/>
                <w:szCs w:val="24"/>
                <w:highlight w:val="white"/>
              </w:rPr>
            </w:pPr>
            <w:r w:rsidRPr="004D38F6">
              <w:rPr>
                <w:rFonts w:ascii="Times New Roman" w:eastAsia="Times New Roman" w:hAnsi="Times New Roman" w:cs="Times New Roman"/>
                <w:b/>
                <w:i/>
                <w:sz w:val="24"/>
                <w:szCs w:val="24"/>
                <w:highlight w:val="white"/>
              </w:rPr>
              <w:t>Невідповідністю</w:t>
            </w:r>
            <w:r w:rsidRPr="004D38F6">
              <w:rPr>
                <w:rFonts w:ascii="Times New Roman" w:eastAsia="Times New Roman" w:hAnsi="Times New Roman" w:cs="Times New Roman"/>
                <w:sz w:val="24"/>
                <w:szCs w:val="24"/>
                <w:highlight w:val="white"/>
              </w:rPr>
              <w:t xml:space="preserve"> в інформації та/або </w:t>
            </w:r>
            <w:r>
              <w:rPr>
                <w:rFonts w:ascii="Times New Roman" w:eastAsia="Times New Roman" w:hAnsi="Times New Roman" w:cs="Times New Roman"/>
                <w:sz w:val="24"/>
                <w:szCs w:val="24"/>
                <w:highlight w:val="white"/>
              </w:rPr>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A469A" w:rsidRDefault="00A246E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w:t>
            </w:r>
            <w:r>
              <w:rPr>
                <w:rFonts w:ascii="Times New Roman" w:eastAsia="Times New Roman" w:hAnsi="Times New Roman" w:cs="Times New Roman"/>
                <w:sz w:val="24"/>
                <w:szCs w:val="24"/>
              </w:rPr>
              <w:lastRenderedPageBreak/>
              <w:t>намір укласти договір про закупівлю у порядку та на умовах, визначених статтею 33 Закону та пункту 46 Особливостей.</w:t>
            </w:r>
          </w:p>
        </w:tc>
      </w:tr>
      <w:tr w:rsidR="007A469A">
        <w:trPr>
          <w:trHeight w:val="1119"/>
          <w:jc w:val="center"/>
        </w:trPr>
        <w:tc>
          <w:tcPr>
            <w:tcW w:w="705" w:type="dxa"/>
          </w:tcPr>
          <w:p w:rsidR="007A469A" w:rsidRDefault="00A24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A469A" w:rsidRDefault="00A246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A469A" w:rsidRDefault="00A246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A469A" w:rsidRPr="004D38F6"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w:t>
            </w:r>
            <w:r w:rsidRPr="004D38F6">
              <w:rPr>
                <w:rFonts w:ascii="Times New Roman" w:eastAsia="Times New Roman" w:hAnsi="Times New Roman" w:cs="Times New Roman"/>
                <w:sz w:val="24"/>
                <w:szCs w:val="24"/>
              </w:rPr>
              <w:t xml:space="preserve">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4D38F6">
              <w:rPr>
                <w:rFonts w:ascii="Times New Roman" w:eastAsia="Times New Roman" w:hAnsi="Times New Roman" w:cs="Times New Roman"/>
                <w:i/>
                <w:sz w:val="24"/>
                <w:szCs w:val="24"/>
              </w:rPr>
              <w:t>(у разі встановлення такої вимоги)</w:t>
            </w:r>
            <w:r w:rsidRPr="004D38F6">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A469A" w:rsidRDefault="00A246E8">
            <w:pPr>
              <w:widowControl w:val="0"/>
              <w:jc w:val="both"/>
              <w:rPr>
                <w:rFonts w:ascii="Times New Roman" w:eastAsia="Times New Roman" w:hAnsi="Times New Roman" w:cs="Times New Roman"/>
                <w:sz w:val="24"/>
                <w:szCs w:val="24"/>
              </w:rPr>
            </w:pPr>
            <w:r w:rsidRPr="004D38F6">
              <w:rPr>
                <w:rFonts w:ascii="Times New Roman" w:eastAsia="Times New Roman" w:hAnsi="Times New Roman" w:cs="Times New Roman"/>
                <w:sz w:val="24"/>
                <w:szCs w:val="24"/>
              </w:rPr>
              <w:t xml:space="preserve">Відсутність будь-яких запитань або уточнень </w:t>
            </w:r>
            <w:r>
              <w:rPr>
                <w:rFonts w:ascii="Times New Roman" w:eastAsia="Times New Roman" w:hAnsi="Times New Roman" w:cs="Times New Roman"/>
                <w:color w:val="000000"/>
                <w:sz w:val="24"/>
                <w:szCs w:val="24"/>
              </w:rPr>
              <w:t>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A469A" w:rsidRDefault="00A246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A469A" w:rsidRDefault="00A246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7A469A" w:rsidRDefault="00A246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A469A" w:rsidRDefault="00A246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w:t>
            </w:r>
            <w:r>
              <w:rPr>
                <w:rFonts w:ascii="Times New Roman" w:eastAsia="Times New Roman" w:hAnsi="Times New Roman" w:cs="Times New Roman"/>
                <w:color w:val="000000"/>
                <w:sz w:val="24"/>
                <w:szCs w:val="24"/>
              </w:rPr>
              <w:lastRenderedPageBreak/>
              <w:t xml:space="preserve">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A469A" w:rsidRDefault="00A246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A469A" w:rsidRDefault="00A246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A469A" w:rsidRDefault="00A246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A469A" w:rsidRDefault="00A246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A469A" w:rsidRDefault="00A246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7A469A" w:rsidRDefault="00A246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A469A" w:rsidRDefault="00A24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A469A" w:rsidRDefault="00A246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A469A" w:rsidRDefault="00A246E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A469A" w:rsidRDefault="00A246E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A469A" w:rsidRDefault="00A246E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A469A" w:rsidRDefault="00A246E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A469A" w:rsidRPr="004D38F6" w:rsidRDefault="00A246E8">
            <w:pPr>
              <w:widowControl w:val="0"/>
              <w:jc w:val="both"/>
              <w:rPr>
                <w:rFonts w:ascii="Times New Roman" w:eastAsia="Times New Roman" w:hAnsi="Times New Roman" w:cs="Times New Roman"/>
                <w:sz w:val="24"/>
                <w:szCs w:val="24"/>
              </w:rPr>
            </w:pPr>
            <w:r w:rsidRPr="004D38F6">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7A469A" w:rsidRDefault="00A246E8">
            <w:pPr>
              <w:widowControl w:val="0"/>
              <w:jc w:val="both"/>
              <w:rPr>
                <w:rFonts w:ascii="Times New Roman" w:eastAsia="Times New Roman" w:hAnsi="Times New Roman" w:cs="Times New Roman"/>
                <w:i/>
                <w:sz w:val="20"/>
                <w:szCs w:val="20"/>
              </w:rPr>
            </w:pPr>
            <w:r w:rsidRPr="004D38F6">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7A469A">
        <w:trPr>
          <w:trHeight w:val="1119"/>
          <w:jc w:val="center"/>
        </w:trPr>
        <w:tc>
          <w:tcPr>
            <w:tcW w:w="705" w:type="dxa"/>
          </w:tcPr>
          <w:p w:rsidR="007A469A" w:rsidRDefault="00A24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A469A" w:rsidRDefault="00A246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7A469A" w:rsidRDefault="00A246E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7A469A" w:rsidRDefault="00A246E8">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7A469A" w:rsidRPr="004D38F6" w:rsidRDefault="00A246E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w:t>
            </w:r>
            <w:r w:rsidRPr="004D38F6">
              <w:rPr>
                <w:rFonts w:ascii="Times New Roman" w:eastAsia="Times New Roman" w:hAnsi="Times New Roman" w:cs="Times New Roman"/>
                <w:sz w:val="24"/>
                <w:szCs w:val="24"/>
              </w:rPr>
              <w:t>гим пункту 39 Особливостей;</w:t>
            </w:r>
          </w:p>
          <w:p w:rsidR="007A469A" w:rsidRPr="004D38F6" w:rsidRDefault="00A246E8">
            <w:pPr>
              <w:widowControl w:val="0"/>
              <w:jc w:val="both"/>
              <w:rPr>
                <w:rFonts w:ascii="Times New Roman" w:eastAsia="Times New Roman" w:hAnsi="Times New Roman" w:cs="Times New Roman"/>
                <w:sz w:val="24"/>
                <w:szCs w:val="24"/>
              </w:rPr>
            </w:pPr>
            <w:r w:rsidRPr="004D38F6">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7A469A" w:rsidRDefault="00A246E8">
            <w:pPr>
              <w:widowControl w:val="0"/>
              <w:jc w:val="both"/>
              <w:rPr>
                <w:rFonts w:ascii="Times New Roman" w:eastAsia="Times New Roman" w:hAnsi="Times New Roman" w:cs="Times New Roman"/>
                <w:sz w:val="24"/>
                <w:szCs w:val="24"/>
              </w:rPr>
            </w:pPr>
            <w:r w:rsidRPr="004D38F6">
              <w:rPr>
                <w:rFonts w:ascii="Times New Roman" w:eastAsia="Times New Roman" w:hAnsi="Times New Roman" w:cs="Times New Roman"/>
                <w:sz w:val="24"/>
                <w:szCs w:val="24"/>
              </w:rPr>
              <w:t xml:space="preserve">— не виправив виявлені замовником </w:t>
            </w:r>
            <w:r>
              <w:rPr>
                <w:rFonts w:ascii="Times New Roman" w:eastAsia="Times New Roman" w:hAnsi="Times New Roman" w:cs="Times New Roman"/>
                <w:sz w:val="24"/>
                <w:szCs w:val="24"/>
              </w:rPr>
              <w:t xml:space="preserve">після розкриття тендерних пропозицій невідповідності в інформації та/або </w:t>
            </w:r>
            <w:r>
              <w:rPr>
                <w:rFonts w:ascii="Times New Roman" w:eastAsia="Times New Roman" w:hAnsi="Times New Roman" w:cs="Times New Roman"/>
                <w:sz w:val="24"/>
                <w:szCs w:val="24"/>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7A469A" w:rsidRPr="004D38F6"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D38F6">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A469A" w:rsidRPr="004D38F6" w:rsidRDefault="00A246E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D38F6">
              <w:rPr>
                <w:rFonts w:ascii="Times New Roman" w:eastAsia="Times New Roman" w:hAnsi="Times New Roman" w:cs="Times New Roman"/>
                <w:b/>
                <w:i/>
                <w:sz w:val="24"/>
                <w:szCs w:val="24"/>
              </w:rPr>
              <w:t>2) тендерна пропозиція:</w:t>
            </w:r>
          </w:p>
          <w:p w:rsidR="007A469A" w:rsidRPr="004D38F6" w:rsidRDefault="00A246E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D38F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7A469A" w:rsidRPr="004D38F6" w:rsidRDefault="00A246E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D38F6">
              <w:rPr>
                <w:rFonts w:ascii="Times New Roman" w:eastAsia="Times New Roman" w:hAnsi="Times New Roman" w:cs="Times New Roman"/>
                <w:sz w:val="24"/>
                <w:szCs w:val="24"/>
              </w:rPr>
              <w:t>— є такою, строк дії якої закінчився;</w:t>
            </w:r>
          </w:p>
          <w:p w:rsidR="007A469A" w:rsidRDefault="00A246E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Pr>
                <w:rFonts w:ascii="Times New Roman" w:eastAsia="Times New Roman" w:hAnsi="Times New Roman" w:cs="Times New Roman"/>
                <w:sz w:val="24"/>
                <w:szCs w:val="24"/>
              </w:rPr>
              <w:lastRenderedPageBreak/>
              <w:t>замовником в тендерній документації;</w:t>
            </w:r>
          </w:p>
          <w:p w:rsidR="007A469A" w:rsidRDefault="00A246E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7A469A" w:rsidRDefault="00A246E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7A469A" w:rsidRPr="004D38F6" w:rsidRDefault="00A246E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відмовився від підписання договору про закупівлю </w:t>
            </w:r>
            <w:r w:rsidRPr="004D38F6">
              <w:rPr>
                <w:rFonts w:ascii="Times New Roman" w:eastAsia="Times New Roman" w:hAnsi="Times New Roman" w:cs="Times New Roman"/>
                <w:sz w:val="24"/>
                <w:szCs w:val="24"/>
              </w:rPr>
              <w:t>відповідно до вимог тендерної документації або укладення договору про закупівлю;</w:t>
            </w:r>
          </w:p>
          <w:p w:rsidR="007A469A" w:rsidRPr="004D38F6" w:rsidRDefault="00A246E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D38F6">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7A469A" w:rsidRDefault="00A246E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D38F6">
              <w:rPr>
                <w:rFonts w:ascii="Times New Roman" w:eastAsia="Times New Roman" w:hAnsi="Times New Roman" w:cs="Times New Roman"/>
                <w:sz w:val="24"/>
                <w:szCs w:val="24"/>
              </w:rPr>
              <w:t xml:space="preserve">— не надав копію ліцензії або документа дозвільного характеру (у разі їх наявності) відповідно до </w:t>
            </w:r>
            <w:r>
              <w:rPr>
                <w:rFonts w:ascii="Times New Roman" w:eastAsia="Times New Roman" w:hAnsi="Times New Roman" w:cs="Times New Roman"/>
                <w:sz w:val="24"/>
                <w:szCs w:val="24"/>
              </w:rPr>
              <w:t>частини другої статті 41 Закону;</w:t>
            </w:r>
          </w:p>
          <w:p w:rsidR="007A469A" w:rsidRDefault="00A246E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7A469A" w:rsidRDefault="00A246E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7A469A" w:rsidRDefault="00A246E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7A469A" w:rsidRDefault="00A246E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A469A" w:rsidRDefault="00A246E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w:t>
            </w:r>
            <w:r>
              <w:rPr>
                <w:rFonts w:ascii="Times New Roman" w:eastAsia="Times New Roman" w:hAnsi="Times New Roman" w:cs="Times New Roman"/>
                <w:sz w:val="24"/>
                <w:szCs w:val="24"/>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A469A">
        <w:trPr>
          <w:trHeight w:val="472"/>
          <w:jc w:val="center"/>
        </w:trPr>
        <w:tc>
          <w:tcPr>
            <w:tcW w:w="9960" w:type="dxa"/>
            <w:gridSpan w:val="3"/>
            <w:vAlign w:val="center"/>
          </w:tcPr>
          <w:p w:rsidR="007A469A" w:rsidRDefault="00A24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A469A">
        <w:trPr>
          <w:trHeight w:val="1119"/>
          <w:jc w:val="center"/>
        </w:trPr>
        <w:tc>
          <w:tcPr>
            <w:tcW w:w="705" w:type="dxa"/>
          </w:tcPr>
          <w:p w:rsidR="007A469A" w:rsidRDefault="00A24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A469A" w:rsidRDefault="00A246E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7A469A" w:rsidRDefault="00A246E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A469A" w:rsidRDefault="00A246E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7A469A" w:rsidTr="00A13341">
        <w:trPr>
          <w:trHeight w:val="419"/>
          <w:jc w:val="center"/>
        </w:trPr>
        <w:tc>
          <w:tcPr>
            <w:tcW w:w="705" w:type="dxa"/>
          </w:tcPr>
          <w:p w:rsidR="007A469A" w:rsidRDefault="00A24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A469A" w:rsidRDefault="00A246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7A469A" w:rsidRDefault="00A246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A469A" w:rsidRDefault="00A246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закупівель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7A469A">
        <w:trPr>
          <w:trHeight w:val="1119"/>
          <w:jc w:val="center"/>
        </w:trPr>
        <w:tc>
          <w:tcPr>
            <w:tcW w:w="705" w:type="dxa"/>
          </w:tcPr>
          <w:p w:rsidR="007A469A" w:rsidRDefault="00A24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A469A" w:rsidRDefault="00A246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7A469A" w:rsidRDefault="00A246E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7A469A" w:rsidRDefault="00A246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7A469A" w:rsidRDefault="00A246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7A469A" w:rsidRDefault="00A246E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7A469A" w:rsidRDefault="00A246E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A469A" w:rsidRDefault="00A246E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7A469A">
        <w:trPr>
          <w:trHeight w:val="2100"/>
          <w:jc w:val="center"/>
        </w:trPr>
        <w:tc>
          <w:tcPr>
            <w:tcW w:w="705" w:type="dxa"/>
          </w:tcPr>
          <w:p w:rsidR="007A469A" w:rsidRDefault="00A24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A469A" w:rsidRDefault="00A246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7A469A" w:rsidRPr="004D38F6" w:rsidRDefault="00A246E8">
            <w:pPr>
              <w:widowControl w:val="0"/>
              <w:jc w:val="both"/>
              <w:rPr>
                <w:rFonts w:ascii="Times New Roman" w:eastAsia="Times New Roman" w:hAnsi="Times New Roman" w:cs="Times New Roman"/>
                <w:sz w:val="24"/>
                <w:szCs w:val="24"/>
              </w:rPr>
            </w:pPr>
            <w:r w:rsidRPr="004D38F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7A469A" w:rsidRPr="004D38F6" w:rsidRDefault="00A246E8">
            <w:pPr>
              <w:widowControl w:val="0"/>
              <w:jc w:val="both"/>
              <w:rPr>
                <w:rFonts w:ascii="Times New Roman" w:eastAsia="Times New Roman" w:hAnsi="Times New Roman" w:cs="Times New Roman"/>
                <w:sz w:val="24"/>
                <w:szCs w:val="24"/>
              </w:rPr>
            </w:pPr>
            <w:r w:rsidRPr="004D38F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A469A" w:rsidRPr="004D38F6" w:rsidRDefault="00A246E8">
            <w:pPr>
              <w:widowControl w:val="0"/>
              <w:pBdr>
                <w:top w:val="nil"/>
                <w:left w:val="nil"/>
                <w:bottom w:val="nil"/>
                <w:right w:val="nil"/>
                <w:between w:val="nil"/>
              </w:pBdr>
              <w:jc w:val="both"/>
              <w:rPr>
                <w:rFonts w:ascii="Times New Roman" w:eastAsia="Times New Roman" w:hAnsi="Times New Roman" w:cs="Times New Roman"/>
                <w:sz w:val="24"/>
                <w:szCs w:val="24"/>
              </w:rPr>
            </w:pPr>
            <w:r w:rsidRPr="004D38F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7A469A" w:rsidRPr="004D38F6" w:rsidRDefault="00A246E8">
            <w:pPr>
              <w:widowControl w:val="0"/>
              <w:pBdr>
                <w:top w:val="nil"/>
                <w:left w:val="nil"/>
                <w:bottom w:val="nil"/>
                <w:right w:val="nil"/>
                <w:between w:val="nil"/>
              </w:pBdr>
              <w:jc w:val="both"/>
              <w:rPr>
                <w:rFonts w:ascii="Times New Roman" w:eastAsia="Times New Roman" w:hAnsi="Times New Roman" w:cs="Times New Roman"/>
                <w:sz w:val="24"/>
                <w:szCs w:val="24"/>
              </w:rPr>
            </w:pPr>
            <w:r w:rsidRPr="004D38F6">
              <w:rPr>
                <w:rFonts w:ascii="Times New Roman" w:eastAsia="Times New Roman" w:hAnsi="Times New Roman" w:cs="Times New Roman"/>
                <w:sz w:val="24"/>
                <w:szCs w:val="24"/>
              </w:rPr>
              <w:t>визначення грошового еквівалента зобов’язання в іноземній валюті;</w:t>
            </w:r>
          </w:p>
          <w:p w:rsidR="007A469A" w:rsidRPr="004D38F6" w:rsidRDefault="00A246E8">
            <w:pPr>
              <w:widowControl w:val="0"/>
              <w:pBdr>
                <w:top w:val="nil"/>
                <w:left w:val="nil"/>
                <w:bottom w:val="nil"/>
                <w:right w:val="nil"/>
                <w:between w:val="nil"/>
              </w:pBdr>
              <w:jc w:val="both"/>
              <w:rPr>
                <w:rFonts w:ascii="Times New Roman" w:eastAsia="Times New Roman" w:hAnsi="Times New Roman" w:cs="Times New Roman"/>
                <w:sz w:val="24"/>
                <w:szCs w:val="24"/>
              </w:rPr>
            </w:pPr>
            <w:r w:rsidRPr="004D38F6">
              <w:rPr>
                <w:rFonts w:ascii="Times New Roman" w:eastAsia="Times New Roman" w:hAnsi="Times New Roman" w:cs="Times New Roman"/>
                <w:sz w:val="24"/>
                <w:szCs w:val="24"/>
              </w:rPr>
              <w:t>перерахунку ціни в бік зменшення ціни тендерної пропозиції переможця без</w:t>
            </w:r>
            <w:r w:rsidR="004D38F6" w:rsidRPr="004D38F6">
              <w:rPr>
                <w:rFonts w:ascii="Times New Roman" w:eastAsia="Times New Roman" w:hAnsi="Times New Roman" w:cs="Times New Roman"/>
                <w:sz w:val="24"/>
                <w:szCs w:val="24"/>
              </w:rPr>
              <w:t xml:space="preserve"> зменшення обсягів закупівлі.</w:t>
            </w:r>
          </w:p>
          <w:p w:rsidR="007A469A" w:rsidRDefault="007A469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A469A">
        <w:trPr>
          <w:trHeight w:val="1119"/>
          <w:jc w:val="center"/>
        </w:trPr>
        <w:tc>
          <w:tcPr>
            <w:tcW w:w="705" w:type="dxa"/>
          </w:tcPr>
          <w:p w:rsidR="007A469A" w:rsidRDefault="00A24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7A469A" w:rsidRDefault="00A246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7A469A" w:rsidRDefault="00A246E8" w:rsidP="000955D9">
            <w:pPr>
              <w:widowControl w:val="0"/>
              <w:ind w:right="120"/>
              <w:jc w:val="both"/>
              <w:rPr>
                <w:rFonts w:ascii="Times New Roman" w:eastAsia="Times New Roman" w:hAnsi="Times New Roman" w:cs="Times New Roman"/>
                <w:sz w:val="24"/>
                <w:szCs w:val="24"/>
              </w:rPr>
            </w:pPr>
            <w:r w:rsidRPr="000955D9">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7A469A" w:rsidRDefault="007A469A">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7A469A" w:rsidRDefault="00A246E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w:t>
      </w:r>
      <w:r w:rsidR="00EE523B">
        <w:rPr>
          <w:rFonts w:ascii="Times New Roman" w:eastAsia="Times New Roman" w:hAnsi="Times New Roman" w:cs="Times New Roman"/>
          <w:sz w:val="24"/>
          <w:szCs w:val="24"/>
          <w:highlight w:val="white"/>
        </w:rPr>
        <w:t>ток 1 до тендерної документації</w:t>
      </w:r>
    </w:p>
    <w:p w:rsidR="007A469A" w:rsidRDefault="00A246E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7A469A" w:rsidRPr="00A13341" w:rsidRDefault="00A246E8" w:rsidP="00A13341">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w:t>
      </w:r>
    </w:p>
    <w:sectPr w:rsidR="007A469A" w:rsidRPr="00A13341">
      <w:footerReference w:type="default" r:id="rId11"/>
      <w:headerReference w:type="firs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E82" w:rsidRDefault="00183E82">
      <w:pPr>
        <w:spacing w:after="0" w:line="240" w:lineRule="auto"/>
      </w:pPr>
      <w:r>
        <w:separator/>
      </w:r>
    </w:p>
  </w:endnote>
  <w:endnote w:type="continuationSeparator" w:id="0">
    <w:p w:rsidR="00183E82" w:rsidRDefault="00183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69A" w:rsidRDefault="00A246E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0783A">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69A" w:rsidRDefault="007A469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E82" w:rsidRDefault="00183E82">
      <w:pPr>
        <w:spacing w:after="0" w:line="240" w:lineRule="auto"/>
      </w:pPr>
      <w:r>
        <w:separator/>
      </w:r>
    </w:p>
  </w:footnote>
  <w:footnote w:type="continuationSeparator" w:id="0">
    <w:p w:rsidR="00183E82" w:rsidRDefault="00183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69A" w:rsidRDefault="007A469A">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D7DF2"/>
    <w:multiLevelType w:val="multilevel"/>
    <w:tmpl w:val="E8F81D0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4CF6008"/>
    <w:multiLevelType w:val="multilevel"/>
    <w:tmpl w:val="AF4A2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A14151D"/>
    <w:multiLevelType w:val="multilevel"/>
    <w:tmpl w:val="7932DA9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69A"/>
    <w:rsid w:val="00045F19"/>
    <w:rsid w:val="000955D9"/>
    <w:rsid w:val="00183E82"/>
    <w:rsid w:val="003E3C42"/>
    <w:rsid w:val="004A6A28"/>
    <w:rsid w:val="004D38F6"/>
    <w:rsid w:val="004F516D"/>
    <w:rsid w:val="007A469A"/>
    <w:rsid w:val="0090783A"/>
    <w:rsid w:val="00990F5A"/>
    <w:rsid w:val="00A13341"/>
    <w:rsid w:val="00A246E8"/>
    <w:rsid w:val="00BB6B94"/>
    <w:rsid w:val="00C20898"/>
    <w:rsid w:val="00C52922"/>
    <w:rsid w:val="00CF1BCF"/>
    <w:rsid w:val="00D82700"/>
    <w:rsid w:val="00E2637D"/>
    <w:rsid w:val="00E71DA4"/>
    <w:rsid w:val="00EA75E9"/>
    <w:rsid w:val="00EE5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50D1E"/>
  <w15:docId w15:val="{ED16CBA4-8BEC-4A7F-96D1-87B0F71CC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92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22</Pages>
  <Words>8148</Words>
  <Characters>46448</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Private</Company>
  <LinksUpToDate>false</LinksUpToDate>
  <CharactersWithSpaces>54488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12</cp:revision>
  <dcterms:created xsi:type="dcterms:W3CDTF">2020-04-14T07:28:00Z</dcterms:created>
  <dcterms:modified xsi:type="dcterms:W3CDTF">2023-03-27T12:33:00Z</dcterms:modified>
</cp:coreProperties>
</file>