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09" w:rsidRPr="002345FC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234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752309" w:rsidRPr="002345FC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2345FC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2345FC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234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 w:rsidR="002464B2" w:rsidRPr="002345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34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752309" w:rsidRPr="002345FC" w:rsidTr="006C3BD9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2345FC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3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2345FC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3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2345FC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3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752309" w:rsidRPr="002345FC" w:rsidTr="006C3BD9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2345FC" w:rsidRDefault="00794C9A" w:rsidP="006C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752309" w:rsidRPr="0023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2345FC" w:rsidRDefault="00752309" w:rsidP="006C3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3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2345FC" w:rsidRDefault="00794C9A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752309" w:rsidRPr="002345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.1.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752309" w:rsidRPr="002345FC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345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Аналогічним вважається договір, предмет якого відповідає коду</w:t>
            </w:r>
            <w:r w:rsidR="00F232B6" w:rsidRPr="002345F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 </w:t>
            </w:r>
            <w:r w:rsidR="00F232B6" w:rsidRPr="002345F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ДК 021:2015-15320000-7 «Фруктові та овочеві соки».</w:t>
            </w:r>
          </w:p>
          <w:p w:rsidR="00752309" w:rsidRPr="002345FC" w:rsidRDefault="00794C9A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bookmarkStart w:id="0" w:name="_GoBack"/>
            <w:bookmarkEnd w:id="0"/>
            <w:r w:rsidR="00752309" w:rsidRPr="002345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.2. На підтвердження досвіду виконання аналогічних за предметом закупівлі договорів Учасник має надати:</w:t>
            </w:r>
          </w:p>
          <w:p w:rsidR="00752309" w:rsidRPr="002345FC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345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752309" w:rsidRPr="002345FC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345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 w:rsidR="00752309" w:rsidRPr="002345FC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234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52309" w:rsidRPr="002345FC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34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статті 17 Закону у відповідності до Особливостей</w:t>
      </w:r>
      <w:r w:rsidR="002464B2" w:rsidRPr="00234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891"/>
        <w:gridCol w:w="2322"/>
        <w:gridCol w:w="3798"/>
      </w:tblGrid>
      <w:tr w:rsidR="00752309" w:rsidRPr="00794C9A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 w:rsidRPr="002345F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/>
              <w:jc w:val="center"/>
            </w:pPr>
            <w:r w:rsidRPr="002345FC"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:rsidR="00752309" w:rsidRPr="002345FC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 w:rsidRPr="002345FC"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 w:rsidRPr="002345FC">
              <w:rPr>
                <w:b/>
                <w:bCs/>
                <w:color w:val="000000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 w:rsidRPr="002345FC">
              <w:rPr>
                <w:b/>
                <w:bCs/>
                <w:color w:val="000000"/>
              </w:rPr>
              <w:t>закупівель</w:t>
            </w:r>
            <w:proofErr w:type="spellEnd"/>
            <w:r w:rsidRPr="002345FC">
              <w:rPr>
                <w:b/>
                <w:bCs/>
                <w:color w:val="000000"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 w:rsidRPr="002345FC">
              <w:rPr>
                <w:b/>
                <w:bCs/>
                <w:color w:val="000000"/>
              </w:rPr>
              <w:t>закупівель</w:t>
            </w:r>
            <w:proofErr w:type="spellEnd"/>
            <w:r w:rsidRPr="002345FC">
              <w:rPr>
                <w:b/>
                <w:bCs/>
                <w:color w:val="000000"/>
              </w:rPr>
              <w:t>:</w:t>
            </w:r>
          </w:p>
        </w:tc>
      </w:tr>
      <w:tr w:rsidR="00752309" w:rsidRPr="002345FC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</w:t>
            </w:r>
            <w:r w:rsidRPr="002345FC">
              <w:rPr>
                <w:color w:val="000000"/>
                <w:shd w:val="clear" w:color="auto" w:fill="FFFFFF"/>
              </w:rPr>
              <w:lastRenderedPageBreak/>
              <w:t xml:space="preserve">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 w:rsidRPr="002345FC">
              <w:rPr>
                <w:i/>
                <w:iCs/>
                <w:color w:val="000000"/>
                <w:shd w:val="clear" w:color="auto" w:fill="FFFFFF"/>
              </w:rPr>
              <w:t>(</w:t>
            </w:r>
            <w:r w:rsidRPr="002345FC">
              <w:rPr>
                <w:i/>
                <w:iCs/>
                <w:color w:val="000000"/>
              </w:rPr>
              <w:t>пункт 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794C9A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  <w:shd w:val="clear" w:color="auto" w:fill="FFFFFF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2345FC">
              <w:rPr>
                <w:color w:val="000000"/>
                <w:shd w:val="clear" w:color="auto" w:fill="FFFFFF"/>
              </w:rPr>
              <w:t>внесено</w:t>
            </w:r>
            <w:proofErr w:type="spellEnd"/>
            <w:r w:rsidRPr="002345FC">
              <w:rPr>
                <w:color w:val="000000"/>
                <w:shd w:val="clear" w:color="auto" w:fill="FFFFFF"/>
              </w:rPr>
              <w:t xml:space="preserve"> до Єдиного державного реєстру осіб, які вчинили корупційні або пов’язані з корупцією правопорушення (</w:t>
            </w:r>
            <w:r w:rsidRPr="002345FC">
              <w:rPr>
                <w:color w:val="000000"/>
              </w:rPr>
              <w:t>пункт 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2345FC">
              <w:rPr>
                <w:color w:val="000000"/>
              </w:rPr>
              <w:t>закупівель</w:t>
            </w:r>
            <w:proofErr w:type="spellEnd"/>
            <w:r w:rsidRPr="002345FC"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/>
              <w:jc w:val="both"/>
            </w:pPr>
            <w:r w:rsidRPr="002345FC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 w:rsidRPr="002345FC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5" w:history="1">
              <w:r w:rsidRPr="002345FC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Pr="002345FC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 w:rsidRPr="002345FC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>переможець</w:t>
            </w:r>
            <w:r w:rsidRPr="002345FC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 надає </w:t>
            </w:r>
            <w:r w:rsidRPr="002345FC">
              <w:rPr>
                <w:b/>
                <w:bCs/>
                <w:i/>
                <w:color w:val="000000"/>
                <w:lang w:eastAsia="ru-RU"/>
              </w:rPr>
              <w:t xml:space="preserve"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 w:rsidRPr="002345FC">
              <w:rPr>
                <w:color w:val="000000"/>
              </w:rPr>
              <w:t xml:space="preserve">про те, що </w:t>
            </w:r>
            <w:r w:rsidRPr="002345FC">
              <w:rPr>
                <w:color w:val="000000"/>
                <w:shd w:val="clear" w:color="auto" w:fill="FFFFFF"/>
              </w:rPr>
              <w:t xml:space="preserve">відомості про юридичну особу, яка є учасником процедури закупівлі, не </w:t>
            </w:r>
            <w:proofErr w:type="spellStart"/>
            <w:r w:rsidRPr="002345FC">
              <w:rPr>
                <w:color w:val="000000"/>
                <w:shd w:val="clear" w:color="auto" w:fill="FFFFFF"/>
              </w:rPr>
              <w:t>внесено</w:t>
            </w:r>
            <w:proofErr w:type="spellEnd"/>
            <w:r w:rsidRPr="002345FC">
              <w:rPr>
                <w:color w:val="000000"/>
                <w:shd w:val="clear" w:color="auto" w:fill="FFFFFF"/>
              </w:rPr>
              <w:t xml:space="preserve"> до Єдиного державного реєстру осіб, які вчинили корупційні або пов’язані </w:t>
            </w:r>
            <w:r w:rsidRPr="002345FC">
              <w:rPr>
                <w:color w:val="000000"/>
                <w:shd w:val="clear" w:color="auto" w:fill="FFFFFF"/>
              </w:rPr>
              <w:lastRenderedPageBreak/>
              <w:t>з корупцією правопорушення</w:t>
            </w:r>
            <w:r w:rsidRPr="002345FC">
              <w:rPr>
                <w:color w:val="000000"/>
              </w:rPr>
              <w:t>.</w:t>
            </w:r>
          </w:p>
          <w:p w:rsidR="00752309" w:rsidRPr="002345FC" w:rsidRDefault="00752309">
            <w:pPr>
              <w:spacing w:line="0" w:lineRule="atLeast"/>
              <w:rPr>
                <w:sz w:val="24"/>
                <w:szCs w:val="24"/>
                <w:lang w:val="uk-UA"/>
              </w:rPr>
            </w:pPr>
          </w:p>
        </w:tc>
      </w:tr>
      <w:tr w:rsidR="00752309" w:rsidRPr="00794C9A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 w:rsidRPr="002345FC">
              <w:rPr>
                <w:color w:val="000000"/>
              </w:rPr>
              <w:t>пункт 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2345FC">
              <w:rPr>
                <w:color w:val="000000"/>
              </w:rPr>
              <w:t>закупівель</w:t>
            </w:r>
            <w:proofErr w:type="spellEnd"/>
            <w:r w:rsidRPr="002345FC"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</w:t>
            </w:r>
            <w:r w:rsidR="00F40F39" w:rsidRPr="002345FC">
              <w:rPr>
                <w:color w:val="000000"/>
              </w:rPr>
              <w:t>,</w:t>
            </w:r>
            <w:r w:rsidRPr="002345FC">
              <w:rPr>
                <w:color w:val="000000"/>
              </w:rPr>
              <w:t xml:space="preserve"> </w:t>
            </w:r>
            <w:r w:rsidR="00F40F39" w:rsidRPr="002345FC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6" w:history="1">
              <w:r w:rsidR="00F40F39" w:rsidRPr="002345FC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="00F40F39" w:rsidRPr="002345FC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 w:rsidRPr="002345FC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="00F40F39" w:rsidRPr="002345FC"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</w:t>
            </w:r>
            <w:r w:rsidRPr="002345FC">
              <w:rPr>
                <w:color w:val="000000"/>
              </w:rPr>
              <w:t xml:space="preserve"> про те, що </w:t>
            </w:r>
            <w:r w:rsidRPr="002345FC"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752309" w:rsidRPr="002345FC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  <w:shd w:val="clear" w:color="auto" w:fill="FFFFFF"/>
              </w:rPr>
              <w:t xml:space="preserve">суб’єкт господарювання (учасник) протягом останніх трьох років притягувався до відповідальності за порушення, </w:t>
            </w:r>
            <w:r w:rsidRPr="002345FC">
              <w:rPr>
                <w:color w:val="000000"/>
                <w:shd w:val="clear" w:color="auto" w:fill="FFFFFF"/>
              </w:rPr>
              <w:lastRenderedPageBreak/>
              <w:t>передбачене пунктом 4 частини 2 статті 6, </w:t>
            </w:r>
            <w:hyperlink r:id="rId7" w:anchor="n456" w:history="1">
              <w:r w:rsidRPr="002345FC">
                <w:rPr>
                  <w:rStyle w:val="a3"/>
                  <w:color w:val="000000"/>
                  <w:u w:val="none"/>
                  <w:shd w:val="clear" w:color="auto" w:fill="FFFFFF"/>
                </w:rPr>
                <w:t>пунктом 1 статті 50</w:t>
              </w:r>
            </w:hyperlink>
            <w:r w:rsidRPr="002345FC">
              <w:rPr>
                <w:color w:val="000000"/>
                <w:shd w:val="clear" w:color="auto" w:fill="FFFFFF"/>
              </w:rPr>
              <w:t xml:space="preserve"> Закону України «Про захист економічної конкуренції», у вигляді вчинення </w:t>
            </w:r>
            <w:proofErr w:type="spellStart"/>
            <w:r w:rsidRPr="002345FC">
              <w:rPr>
                <w:color w:val="000000"/>
                <w:shd w:val="clear" w:color="auto" w:fill="FFFFFF"/>
              </w:rPr>
              <w:t>антиконкурентних</w:t>
            </w:r>
            <w:proofErr w:type="spellEnd"/>
            <w:r w:rsidRPr="002345FC">
              <w:rPr>
                <w:color w:val="000000"/>
                <w:shd w:val="clear" w:color="auto" w:fill="FFFFFF"/>
              </w:rPr>
              <w:t xml:space="preserve"> узгоджених дій, що стосуються спотворення результатів тендерів (</w:t>
            </w:r>
            <w:r w:rsidRPr="002345FC">
              <w:rPr>
                <w:color w:val="000000"/>
              </w:rPr>
              <w:t>пункт 4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2345FC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 w:rsidRPr="002345FC">
              <w:rPr>
                <w:color w:val="000000"/>
              </w:rPr>
              <w:t>пункт 5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2345FC">
              <w:rPr>
                <w:color w:val="000000"/>
              </w:rPr>
              <w:t>закупівель</w:t>
            </w:r>
            <w:proofErr w:type="spellEnd"/>
            <w:r w:rsidRPr="002345FC"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F39" w:rsidRPr="002345FC" w:rsidRDefault="00752309" w:rsidP="00F40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345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Переможець процедури закупівлі має надати повний витяг</w:t>
            </w:r>
            <w:r w:rsidR="00F40F39" w:rsidRPr="002345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електронній або паперовій формі</w:t>
            </w:r>
            <w:r w:rsidRPr="002345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="00F40F39" w:rsidRPr="0023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752309" w:rsidRPr="002345FC" w:rsidRDefault="00F40F3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2345FC">
              <w:rPr>
                <w:color w:val="000000"/>
              </w:rPr>
              <w:t>тридцятиденної</w:t>
            </w:r>
            <w:proofErr w:type="spellEnd"/>
            <w:r w:rsidRPr="002345FC">
              <w:rPr>
                <w:color w:val="000000"/>
              </w:rPr>
              <w:t xml:space="preserve"> давнини від дати видачі документа.</w:t>
            </w:r>
          </w:p>
        </w:tc>
      </w:tr>
      <w:tr w:rsidR="00752309" w:rsidRPr="002345FC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  <w:shd w:val="clear" w:color="auto" w:fill="FFFFFF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</w:t>
            </w:r>
            <w:r w:rsidRPr="002345FC">
              <w:rPr>
                <w:color w:val="000000"/>
                <w:shd w:val="clear" w:color="auto" w:fill="FFFFFF"/>
              </w:rPr>
              <w:lastRenderedPageBreak/>
              <w:t>шахрайством та відмиванням коштів), судимість з якої не знято або не погашено у встановленому законом порядку (</w:t>
            </w:r>
            <w:r w:rsidRPr="002345FC">
              <w:rPr>
                <w:color w:val="000000"/>
              </w:rPr>
              <w:t>пункт 6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2345FC">
              <w:rPr>
                <w:color w:val="000000"/>
              </w:rPr>
              <w:t>закупівель</w:t>
            </w:r>
            <w:proofErr w:type="spellEnd"/>
            <w:r w:rsidRPr="002345FC"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F39" w:rsidRPr="002345FC" w:rsidRDefault="00F40F39" w:rsidP="00F40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345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23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</w:t>
            </w:r>
            <w:r w:rsidRPr="002345FC">
              <w:rPr>
                <w:lang w:val="uk-UA"/>
              </w:rPr>
              <w:t xml:space="preserve"> </w:t>
            </w:r>
            <w:r w:rsidRPr="0023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службової (посадової) особи учасника процедури закупівлі, яка підписала тендерну пропозицію, до кримінальної відповідальності, відсутність/наявність судимості або обмежень, передбачених кримінально-процесуальним </w:t>
            </w:r>
            <w:r w:rsidRPr="0023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законодавством України.</w:t>
            </w:r>
          </w:p>
          <w:p w:rsidR="00752309" w:rsidRPr="002345FC" w:rsidRDefault="00F40F3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2345FC">
              <w:rPr>
                <w:color w:val="000000"/>
              </w:rPr>
              <w:t>тридцятиденної</w:t>
            </w:r>
            <w:proofErr w:type="spellEnd"/>
            <w:r w:rsidRPr="002345FC">
              <w:rPr>
                <w:color w:val="000000"/>
              </w:rPr>
              <w:t xml:space="preserve"> давнини від дати видачі документа</w:t>
            </w:r>
            <w:r w:rsidR="00752309" w:rsidRPr="002345FC">
              <w:rPr>
                <w:color w:val="000000"/>
              </w:rPr>
              <w:t>.</w:t>
            </w:r>
          </w:p>
        </w:tc>
      </w:tr>
      <w:tr w:rsidR="00752309" w:rsidRPr="002345FC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 w:rsidRPr="002345FC">
              <w:rPr>
                <w:color w:val="000000"/>
              </w:rPr>
              <w:t>пункт 7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 w:rsidRPr="002345FC"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 w:rsidRPr="002345FC">
              <w:rPr>
                <w:color w:val="000000"/>
              </w:rPr>
              <w:t>. </w:t>
            </w:r>
          </w:p>
        </w:tc>
      </w:tr>
      <w:tr w:rsidR="00752309" w:rsidRPr="002345FC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 w:rsidRPr="002345FC">
              <w:rPr>
                <w:color w:val="000000"/>
              </w:rPr>
              <w:t>пункт 8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2345FC">
              <w:rPr>
                <w:color w:val="000000"/>
              </w:rPr>
              <w:t>закупівель</w:t>
            </w:r>
            <w:proofErr w:type="spellEnd"/>
            <w:r w:rsidRPr="002345FC"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t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</w:t>
            </w:r>
            <w:r w:rsidR="00BB3999" w:rsidRPr="002345FC">
              <w:rPr>
                <w:color w:val="000000"/>
              </w:rPr>
              <w:t>,</w:t>
            </w:r>
            <w:r w:rsidRPr="002345FC">
              <w:rPr>
                <w:color w:val="000000"/>
              </w:rPr>
              <w:t xml:space="preserve"> переможець процедури закупівлі має надати інформаційний лист</w:t>
            </w:r>
            <w:r w:rsidR="00BB3999" w:rsidRPr="002345FC">
              <w:rPr>
                <w:color w:val="000000"/>
              </w:rPr>
              <w:t>, ви</w:t>
            </w:r>
            <w:r w:rsidRPr="002345FC">
              <w:rPr>
                <w:color w:val="000000"/>
              </w:rPr>
              <w:t>да</w:t>
            </w:r>
            <w:r w:rsidR="00BB3999" w:rsidRPr="002345FC">
              <w:rPr>
                <w:color w:val="000000"/>
              </w:rPr>
              <w:t>ний міжрегіональним управлінням</w:t>
            </w:r>
            <w:r w:rsidRPr="002345FC">
              <w:rPr>
                <w:color w:val="000000"/>
              </w:rPr>
              <w:t xml:space="preserve"> Міністерства юстиції України або Міністерством юстиції України про те, що</w:t>
            </w:r>
            <w:r w:rsidRPr="002345FC">
              <w:rPr>
                <w:color w:val="000000"/>
                <w:shd w:val="clear" w:color="auto" w:fill="FFFFFF"/>
              </w:rPr>
              <w:t xml:space="preserve"> переможець процедури закупівлі не визнаний у встановленому законом порядку банкрутом та </w:t>
            </w:r>
            <w:r w:rsidRPr="002345FC">
              <w:rPr>
                <w:color w:val="000000"/>
                <w:shd w:val="clear" w:color="auto" w:fill="FFFFFF"/>
              </w:rPr>
              <w:lastRenderedPageBreak/>
              <w:t>стосовно нього не відкрита ліквідаційна процедура.</w:t>
            </w:r>
          </w:p>
        </w:tc>
      </w:tr>
      <w:tr w:rsidR="00752309" w:rsidRPr="00794C9A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 w:rsidRPr="002345FC">
              <w:rPr>
                <w:color w:val="000000"/>
              </w:rPr>
              <w:t>пункт 9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2345FC">
              <w:rPr>
                <w:color w:val="000000"/>
              </w:rPr>
              <w:t>закупівель</w:t>
            </w:r>
            <w:proofErr w:type="spellEnd"/>
            <w:r w:rsidRPr="002345FC"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 w:rsidRPr="002345FC">
              <w:rPr>
                <w:color w:val="000000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 w:rsidRPr="002345FC">
              <w:rPr>
                <w:color w:val="000000"/>
              </w:rPr>
              <w:t>   в який містить інформацію про те, що</w:t>
            </w:r>
            <w:r w:rsidRPr="002345FC">
              <w:rPr>
                <w:color w:val="000000"/>
                <w:shd w:val="clear" w:color="auto" w:fill="FFFFFF"/>
              </w:rPr>
              <w:t xml:space="preserve"> у Єдиному державному реєстрі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 w:rsidR="00752309" w:rsidRPr="002345FC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  <w:shd w:val="clear" w:color="auto" w:fill="FFFFFF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 w:rsidRPr="002345FC">
              <w:rPr>
                <w:color w:val="000000"/>
              </w:rPr>
              <w:t>пункт 10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/>
              <w:jc w:val="both"/>
            </w:pPr>
            <w:r w:rsidRPr="002345FC"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2345FC">
              <w:rPr>
                <w:color w:val="000000"/>
              </w:rPr>
              <w:t>закупівель</w:t>
            </w:r>
            <w:proofErr w:type="spellEnd"/>
            <w:r w:rsidRPr="002345FC">
              <w:rPr>
                <w:color w:val="000000"/>
              </w:rPr>
              <w:t xml:space="preserve"> під час подання тендерної пропозиції</w:t>
            </w:r>
            <w:r w:rsidRPr="002345FC">
              <w:rPr>
                <w:i/>
                <w:iCs/>
                <w:color w:val="000000"/>
              </w:rPr>
              <w:t> </w:t>
            </w:r>
          </w:p>
          <w:p w:rsidR="00752309" w:rsidRPr="002345FC" w:rsidRDefault="00752309">
            <w:pPr>
              <w:pStyle w:val="a4"/>
              <w:spacing w:before="0" w:beforeAutospacing="0" w:after="0" w:afterAutospacing="0"/>
              <w:jc w:val="both"/>
            </w:pPr>
            <w:r w:rsidRPr="002345FC"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752309" w:rsidRPr="002345FC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/>
              <w:jc w:val="both"/>
            </w:pPr>
            <w:r w:rsidRPr="002345FC">
              <w:rPr>
                <w:color w:val="000000"/>
              </w:rPr>
              <w:lastRenderedPageBreak/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752309" w:rsidRPr="002345FC" w:rsidRDefault="00752309">
            <w:pPr>
              <w:pStyle w:val="a4"/>
              <w:spacing w:before="0" w:beforeAutospacing="0" w:after="0" w:afterAutospacing="0"/>
              <w:jc w:val="both"/>
            </w:pPr>
            <w:r w:rsidRPr="002345FC"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752309" w:rsidRPr="002345FC" w:rsidRDefault="00752309"/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фонди</w:t>
            </w:r>
          </w:p>
        </w:tc>
      </w:tr>
      <w:tr w:rsidR="00752309" w:rsidRPr="002345FC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  <w:shd w:val="clear" w:color="auto" w:fill="FFFFFF"/>
              </w:rPr>
              <w:t xml:space="preserve">учасник процедури закупівлі є особою, до якої застосовано санкцію у виді заборони на здійснення у неї публічних </w:t>
            </w:r>
            <w:proofErr w:type="spellStart"/>
            <w:r w:rsidRPr="002345FC">
              <w:rPr>
                <w:color w:val="000000"/>
                <w:shd w:val="clear" w:color="auto" w:fill="FFFFFF"/>
              </w:rPr>
              <w:t>закупівель</w:t>
            </w:r>
            <w:proofErr w:type="spellEnd"/>
            <w:r w:rsidRPr="002345FC">
              <w:rPr>
                <w:color w:val="000000"/>
                <w:shd w:val="clear" w:color="auto" w:fill="FFFFFF"/>
              </w:rPr>
              <w:t xml:space="preserve"> товарів, робіт і послуг згідно із Законом України «Про санкції» (</w:t>
            </w:r>
            <w:r w:rsidRPr="002345FC">
              <w:rPr>
                <w:color w:val="000000"/>
              </w:rPr>
              <w:t>пункт 11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2345FC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  <w:shd w:val="clear" w:color="auto" w:fill="FFFFFF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 w:rsidRPr="002345FC">
              <w:rPr>
                <w:color w:val="000000"/>
              </w:rPr>
              <w:t>пункт 12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2345FC">
              <w:rPr>
                <w:color w:val="000000"/>
              </w:rPr>
              <w:t>закупівель</w:t>
            </w:r>
            <w:proofErr w:type="spellEnd"/>
            <w:r w:rsidRPr="002345FC"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99" w:rsidRPr="002345FC" w:rsidRDefault="00BB3999" w:rsidP="00BB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345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23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BB3999" w:rsidRPr="002345FC" w:rsidRDefault="00BB3999" w:rsidP="00BB3999">
            <w:pPr>
              <w:pStyle w:val="a4"/>
              <w:spacing w:before="0" w:beforeAutospacing="0" w:after="0" w:afterAutospacing="0"/>
              <w:jc w:val="both"/>
            </w:pPr>
            <w:r w:rsidRPr="002345FC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2345FC">
              <w:rPr>
                <w:color w:val="000000"/>
              </w:rPr>
              <w:t>тридцятиденної</w:t>
            </w:r>
            <w:proofErr w:type="spellEnd"/>
            <w:r w:rsidRPr="002345FC">
              <w:rPr>
                <w:color w:val="000000"/>
              </w:rPr>
              <w:t xml:space="preserve"> давнини від дати видачі документа. </w:t>
            </w:r>
          </w:p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</w:p>
        </w:tc>
      </w:tr>
      <w:tr w:rsidR="00752309" w:rsidRPr="002345FC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  <w:shd w:val="clear" w:color="auto" w:fill="FFFFFF"/>
              </w:rPr>
              <w:t xml:space="preserve"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</w:t>
            </w:r>
            <w:r w:rsidRPr="002345FC">
              <w:rPr>
                <w:color w:val="000000"/>
                <w:shd w:val="clear" w:color="auto" w:fill="FFFFFF"/>
              </w:rPr>
              <w:lastRenderedPageBreak/>
              <w:t>учасника (</w:t>
            </w:r>
            <w:r w:rsidRPr="002345FC">
              <w:rPr>
                <w:color w:val="000000"/>
              </w:rPr>
              <w:t>пункт 13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lastRenderedPageBreak/>
              <w:t>Замовник не вимагає підтвердження відповідно до пункту 44 Особливостей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</w:tr>
      <w:tr w:rsidR="00752309" w:rsidRPr="00794C9A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345FC">
              <w:rPr>
                <w:color w:val="000000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:rsidR="00752309" w:rsidRPr="002345FC" w:rsidRDefault="00752309">
            <w:pPr>
              <w:pStyle w:val="a4"/>
              <w:shd w:val="clear" w:color="auto" w:fill="FFFFFF"/>
              <w:spacing w:before="0" w:beforeAutospacing="0" w:after="150" w:afterAutospacing="0" w:line="0" w:lineRule="atLeast"/>
              <w:jc w:val="both"/>
            </w:pPr>
            <w:r w:rsidRPr="002345FC">
              <w:rPr>
                <w:color w:val="000000"/>
              </w:rPr>
              <w:t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2345FC" w:rsidRDefault="00752309">
            <w:pPr>
              <w:pStyle w:val="a4"/>
              <w:spacing w:before="0" w:beforeAutospacing="0" w:after="160" w:afterAutospacing="0"/>
              <w:jc w:val="both"/>
            </w:pPr>
            <w:r w:rsidRPr="002345FC"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2345FC">
              <w:rPr>
                <w:color w:val="000000"/>
              </w:rPr>
              <w:t>закупівель</w:t>
            </w:r>
            <w:proofErr w:type="spellEnd"/>
            <w:r w:rsidRPr="002345FC">
              <w:rPr>
                <w:color w:val="000000"/>
              </w:rPr>
              <w:t xml:space="preserve">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 w:rsidR="00752309" w:rsidRPr="002345FC" w:rsidRDefault="00752309">
            <w:pPr>
              <w:pStyle w:val="a4"/>
              <w:numPr>
                <w:ilvl w:val="0"/>
                <w:numId w:val="1"/>
              </w:numPr>
              <w:spacing w:before="0" w:beforeAutospacing="0" w:after="160" w:afterAutospacing="0"/>
              <w:ind w:left="410"/>
              <w:jc w:val="both"/>
              <w:textAlignment w:val="baseline"/>
              <w:rPr>
                <w:color w:val="000000"/>
              </w:rPr>
            </w:pPr>
            <w:r w:rsidRPr="002345FC">
              <w:rPr>
                <w:color w:val="000000"/>
              </w:rPr>
              <w:t xml:space="preserve"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</w:t>
            </w:r>
            <w:r w:rsidRPr="002345FC">
              <w:rPr>
                <w:color w:val="000000"/>
              </w:rPr>
              <w:lastRenderedPageBreak/>
              <w:t>років з дати дострокового розірвання такого договору;</w:t>
            </w:r>
          </w:p>
          <w:p w:rsidR="00752309" w:rsidRPr="002345FC" w:rsidRDefault="00752309">
            <w:pPr>
              <w:pStyle w:val="a4"/>
              <w:spacing w:before="0" w:beforeAutospacing="0" w:after="160" w:afterAutospacing="0"/>
              <w:ind w:left="50"/>
              <w:jc w:val="both"/>
            </w:pPr>
            <w:r w:rsidRPr="002345FC">
              <w:rPr>
                <w:color w:val="000000"/>
              </w:rPr>
              <w:t>або </w:t>
            </w:r>
          </w:p>
          <w:p w:rsidR="00752309" w:rsidRPr="002345FC" w:rsidRDefault="00752309">
            <w:pPr>
              <w:pStyle w:val="a4"/>
              <w:spacing w:before="0" w:beforeAutospacing="0" w:after="160" w:afterAutospacing="0" w:line="0" w:lineRule="atLeast"/>
              <w:jc w:val="both"/>
            </w:pPr>
            <w:r w:rsidRPr="002345FC">
              <w:rPr>
                <w:color w:val="000000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2345FC" w:rsidRDefault="00752309">
            <w:pPr>
              <w:pStyle w:val="a4"/>
              <w:spacing w:before="0" w:beforeAutospacing="0" w:after="0" w:afterAutospacing="0"/>
              <w:jc w:val="both"/>
            </w:pPr>
            <w:r w:rsidRPr="002345FC">
              <w:rPr>
                <w:color w:val="000000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752309" w:rsidRPr="002345FC" w:rsidRDefault="00752309">
            <w:pPr>
              <w:rPr>
                <w:lang w:val="uk-UA"/>
              </w:rPr>
            </w:pPr>
          </w:p>
          <w:p w:rsidR="00752309" w:rsidRPr="002345FC" w:rsidRDefault="00752309">
            <w:pPr>
              <w:pStyle w:val="a4"/>
              <w:spacing w:before="0" w:beforeAutospacing="0" w:after="0" w:afterAutospacing="0"/>
              <w:jc w:val="both"/>
            </w:pPr>
            <w:r w:rsidRPr="002345FC">
              <w:rPr>
                <w:color w:val="000000"/>
              </w:rPr>
              <w:t>або</w:t>
            </w:r>
          </w:p>
          <w:p w:rsidR="00752309" w:rsidRPr="002345FC" w:rsidRDefault="00752309">
            <w:pPr>
              <w:rPr>
                <w:lang w:val="uk-UA"/>
              </w:rPr>
            </w:pPr>
          </w:p>
          <w:p w:rsidR="00752309" w:rsidRPr="002345FC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2345FC">
              <w:rPr>
                <w:color w:val="000000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471D2E" w:rsidRPr="002345FC" w:rsidRDefault="00471D2E" w:rsidP="00471D2E">
      <w:pPr>
        <w:jc w:val="both"/>
        <w:rPr>
          <w:lang w:val="uk-UA"/>
        </w:rPr>
      </w:pPr>
      <w:r w:rsidRPr="002345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lastRenderedPageBreak/>
        <w:t xml:space="preserve">До уваги переможця! Відповідно до п.44 Особливостей, 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2345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2345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2345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2345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документи, що підтверджують відсутність підстав, визначених пунктами 3, 5, 6 і 12 частини першої та частиною другою статті 17 Закону. Рекомендуємо надавати лист (довідку)  у довільній формі.</w:t>
      </w:r>
    </w:p>
    <w:p w:rsidR="00752309" w:rsidRPr="002345FC" w:rsidRDefault="006B5B49" w:rsidP="0075230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34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="00752309" w:rsidRPr="00234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752309" w:rsidRPr="002345FC" w:rsidTr="006C3BD9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2309" w:rsidRPr="002345FC" w:rsidRDefault="00752309" w:rsidP="006C3B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3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752309" w:rsidRPr="002345FC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752309" w:rsidRPr="00794C9A" w:rsidTr="006C3BD9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2345FC" w:rsidRDefault="002464B2" w:rsidP="006C3BD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3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2345FC" w:rsidRDefault="00752309" w:rsidP="006C3BD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3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752309" w:rsidRPr="00884840" w:rsidTr="006C3BD9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2345FC" w:rsidRDefault="002464B2" w:rsidP="006C3B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3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2345FC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45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752309" w:rsidRPr="002345FC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45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752309" w:rsidRPr="002345FC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45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752309" w:rsidRPr="002345FC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45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витяг/відомості з ЄДР (Єдиного державного реєстру юридичних осіб, фізичних осіб-підприємців та громадських формувань) (відповідно до постанови Кабінету Міністрів України від 6 березня 2022 р. № 209 «Деякі питання державної реєстрації та функціонування єдиних та державних реєстрів, держателем яких є Міністерство юстиції, в умовах воєнного стану» (стосується юридичних осіб та фізичних осіб-підприємців);</w:t>
            </w:r>
          </w:p>
          <w:p w:rsidR="00752309" w:rsidRPr="002345FC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45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345FC">
              <w:rPr>
                <w:lang w:val="uk-UA"/>
              </w:rPr>
              <w:t xml:space="preserve"> </w:t>
            </w:r>
            <w:r w:rsidRPr="00234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довідку або лист довільної форми з інформацією про </w:t>
            </w:r>
            <w:r w:rsidRPr="002345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дату і номер запису в Єдиному державному реєстрі юридичних осіб, фізичних осіб - підприємців та громадських формувань про проведення державної реєстрації (для фізичних осіб - підприємців);</w:t>
            </w:r>
          </w:p>
          <w:p w:rsidR="00752309" w:rsidRPr="002345FC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45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Для іноземного учасника - завірений переклад витягу з торгового реєстру, тощо;</w:t>
            </w:r>
          </w:p>
          <w:p w:rsidR="00752309" w:rsidRPr="00144BF7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45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tabs>
          <w:tab w:val="left" w:pos="993"/>
        </w:tabs>
        <w:ind w:firstLine="568"/>
        <w:jc w:val="both"/>
        <w:rPr>
          <w:lang w:val="uk-UA"/>
        </w:rPr>
      </w:pPr>
    </w:p>
    <w:sectPr w:rsidR="00752309" w:rsidRPr="00987226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09"/>
    <w:rsid w:val="0019016F"/>
    <w:rsid w:val="002345FC"/>
    <w:rsid w:val="002464B2"/>
    <w:rsid w:val="00471D2E"/>
    <w:rsid w:val="004C1C1F"/>
    <w:rsid w:val="006B5B49"/>
    <w:rsid w:val="007130CB"/>
    <w:rsid w:val="00752309"/>
    <w:rsid w:val="00794C9A"/>
    <w:rsid w:val="00BB3999"/>
    <w:rsid w:val="00F232B6"/>
    <w:rsid w:val="00F4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C1F1"/>
  <w15:docId w15:val="{90460F28-75A8-467E-A2D2-E23FE84A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09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52309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7523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2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ой текст с отступом 2 Знак"/>
    <w:link w:val="20"/>
    <w:rsid w:val="00752309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752309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75230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523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10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hyperlink" Target="https://corruptinfo.nazk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11987</Words>
  <Characters>6834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home 1491</cp:lastModifiedBy>
  <cp:revision>8</cp:revision>
  <dcterms:created xsi:type="dcterms:W3CDTF">2022-10-19T18:14:00Z</dcterms:created>
  <dcterms:modified xsi:type="dcterms:W3CDTF">2023-02-01T07:21:00Z</dcterms:modified>
</cp:coreProperties>
</file>