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D8" w:rsidRPr="00C94BD8" w:rsidRDefault="00C94BD8" w:rsidP="00C94BD8">
      <w:pPr>
        <w:spacing w:line="100" w:lineRule="atLeast"/>
        <w:jc w:val="right"/>
        <w:rPr>
          <w:rFonts w:eastAsia="Arial Unicode MS"/>
          <w:b/>
          <w:color w:val="000000"/>
          <w:kern w:val="1"/>
          <w:lang w:eastAsia="hi-IN" w:bidi="hi-IN"/>
        </w:rPr>
      </w:pPr>
      <w:r w:rsidRPr="00C94BD8">
        <w:rPr>
          <w:rFonts w:eastAsia="Arial Unicode MS"/>
          <w:b/>
          <w:color w:val="000000"/>
          <w:kern w:val="1"/>
          <w:lang w:eastAsia="hi-IN" w:bidi="hi-IN"/>
        </w:rPr>
        <w:t>Додаток 6 до Тендерної документації</w:t>
      </w:r>
    </w:p>
    <w:p w:rsidR="00290594" w:rsidRDefault="00290594" w:rsidP="00C94BD8">
      <w:pPr>
        <w:spacing w:line="100" w:lineRule="atLeast"/>
        <w:jc w:val="right"/>
        <w:rPr>
          <w:rFonts w:eastAsia="Arial Unicode MS"/>
          <w:b/>
          <w:color w:val="000000"/>
          <w:kern w:val="1"/>
          <w:lang w:eastAsia="hi-IN" w:bidi="hi-IN"/>
        </w:rPr>
      </w:pPr>
    </w:p>
    <w:p w:rsidR="00C94BD8" w:rsidRPr="00C94BD8" w:rsidRDefault="00C94BD8" w:rsidP="00C94BD8">
      <w:pPr>
        <w:spacing w:line="100" w:lineRule="atLeast"/>
        <w:jc w:val="right"/>
        <w:rPr>
          <w:rFonts w:eastAsia="Arial Unicode MS"/>
          <w:b/>
          <w:color w:val="000000"/>
          <w:kern w:val="1"/>
          <w:lang w:eastAsia="hi-IN" w:bidi="hi-IN"/>
        </w:rPr>
      </w:pPr>
      <w:r w:rsidRPr="00C94BD8">
        <w:rPr>
          <w:rFonts w:eastAsia="Arial Unicode MS"/>
          <w:b/>
          <w:color w:val="000000"/>
          <w:kern w:val="1"/>
          <w:lang w:eastAsia="hi-IN" w:bidi="hi-IN"/>
        </w:rPr>
        <w:t xml:space="preserve">Замовник- ініціатор: </w:t>
      </w:r>
      <w:r>
        <w:rPr>
          <w:rFonts w:eastAsia="Arial Unicode MS"/>
          <w:b/>
          <w:color w:val="000000"/>
          <w:kern w:val="1"/>
          <w:lang w:eastAsia="hi-IN" w:bidi="hi-IN"/>
        </w:rPr>
        <w:t>Міський центр соціальної допомоги</w:t>
      </w:r>
    </w:p>
    <w:p w:rsidR="003D146C" w:rsidRDefault="003D146C" w:rsidP="003D146C">
      <w:pPr>
        <w:jc w:val="center"/>
        <w:rPr>
          <w:b/>
        </w:rPr>
      </w:pPr>
    </w:p>
    <w:p w:rsidR="00D53A33" w:rsidRDefault="00D53A33" w:rsidP="00D53A33">
      <w:pPr>
        <w:ind w:left="4248"/>
        <w:jc w:val="right"/>
        <w:rPr>
          <w:b/>
          <w:sz w:val="28"/>
        </w:rPr>
      </w:pPr>
    </w:p>
    <w:p w:rsidR="00D53A33" w:rsidRPr="00C94BD8" w:rsidRDefault="00290594" w:rsidP="00D53A33">
      <w:pPr>
        <w:jc w:val="center"/>
        <w:rPr>
          <w:b/>
        </w:rPr>
      </w:pPr>
      <w:r>
        <w:rPr>
          <w:b/>
        </w:rPr>
        <w:t>ПРОЕКТ ДОГОВО</w:t>
      </w:r>
      <w:r w:rsidR="00D53A33" w:rsidRPr="00C94BD8">
        <w:rPr>
          <w:b/>
        </w:rPr>
        <w:t>Р</w:t>
      </w:r>
      <w:r>
        <w:rPr>
          <w:b/>
        </w:rPr>
        <w:t>У</w:t>
      </w:r>
      <w:r w:rsidR="00D53A33" w:rsidRPr="00C94BD8">
        <w:rPr>
          <w:b/>
        </w:rPr>
        <w:t xml:space="preserve"> ПОСТАВКИ ТОВАРУ № ________</w:t>
      </w:r>
    </w:p>
    <w:p w:rsidR="00D53A33" w:rsidRPr="00C94BD8" w:rsidRDefault="00D53A33" w:rsidP="00D53A33">
      <w:pPr>
        <w:jc w:val="center"/>
      </w:pPr>
    </w:p>
    <w:p w:rsidR="00D53A33" w:rsidRPr="00C94BD8" w:rsidRDefault="00D53A33" w:rsidP="00D53A33">
      <w:pPr>
        <w:jc w:val="both"/>
      </w:pPr>
    </w:p>
    <w:p w:rsidR="00D53A33" w:rsidRPr="00C94BD8" w:rsidRDefault="00D53A33" w:rsidP="00D53A33">
      <w:r w:rsidRPr="00C94BD8">
        <w:t xml:space="preserve">м. Дніпро                                                                                      </w:t>
      </w:r>
      <w:r w:rsidRPr="00C94BD8">
        <w:tab/>
        <w:t xml:space="preserve">           "____" </w:t>
      </w:r>
      <w:r w:rsidRPr="00C94BD8">
        <w:fldChar w:fldCharType="begin"/>
      </w:r>
      <w:r w:rsidRPr="00C94BD8">
        <w:instrText xml:space="preserve"> DOCVARIABLE "DATE_CREATE" \* MERGEFORMAT </w:instrText>
      </w:r>
      <w:r w:rsidRPr="00C94BD8">
        <w:fldChar w:fldCharType="end"/>
      </w:r>
      <w:r w:rsidRPr="00C94BD8">
        <w:t>______________2021 р.</w:t>
      </w:r>
    </w:p>
    <w:p w:rsidR="00D53A33" w:rsidRPr="00C94BD8" w:rsidRDefault="00D53A33" w:rsidP="00D53A33">
      <w:pPr>
        <w:ind w:firstLine="708"/>
        <w:jc w:val="both"/>
      </w:pPr>
    </w:p>
    <w:p w:rsidR="001A4553" w:rsidRPr="00C94BD8" w:rsidRDefault="001A4553" w:rsidP="001A4553">
      <w:pPr>
        <w:jc w:val="both"/>
        <w:rPr>
          <w:b/>
        </w:rPr>
      </w:pPr>
      <w:r w:rsidRPr="00C94BD8">
        <w:rPr>
          <w:b/>
        </w:rPr>
        <w:t>ПОСТАЧАЛЬНИК: _____________________________________________________________</w:t>
      </w:r>
    </w:p>
    <w:p w:rsidR="001A4553" w:rsidRPr="00C94BD8" w:rsidRDefault="001A4553" w:rsidP="001A4553">
      <w:pPr>
        <w:jc w:val="both"/>
      </w:pPr>
      <w:r w:rsidRPr="00C94BD8">
        <w:rPr>
          <w:b/>
        </w:rPr>
        <w:t xml:space="preserve"> </w:t>
      </w:r>
      <w:r w:rsidRPr="00C94BD8">
        <w:t>в особі ______________________________________________________________________, який (яка) діє на підставі _________________________________________, з однієї сторони, надалі – «Постачальник» та</w:t>
      </w:r>
    </w:p>
    <w:p w:rsidR="00D53A33" w:rsidRPr="00C94BD8" w:rsidRDefault="00D53A33" w:rsidP="00D53A33">
      <w:pPr>
        <w:jc w:val="both"/>
      </w:pPr>
    </w:p>
    <w:p w:rsidR="00D53A33" w:rsidRPr="00C94BD8" w:rsidRDefault="00D53A33" w:rsidP="00D53A33">
      <w:pPr>
        <w:jc w:val="both"/>
      </w:pPr>
      <w:r w:rsidRPr="00C94BD8">
        <w:t xml:space="preserve">    </w:t>
      </w:r>
      <w:r w:rsidRPr="00C94BD8">
        <w:rPr>
          <w:b/>
        </w:rPr>
        <w:t xml:space="preserve"> </w:t>
      </w:r>
      <w:r w:rsidR="00C052C1" w:rsidRPr="00C94BD8">
        <w:rPr>
          <w:b/>
        </w:rPr>
        <w:t>ЗАМОВНИК</w:t>
      </w:r>
      <w:r w:rsidR="00C052C1" w:rsidRPr="00C94BD8">
        <w:t xml:space="preserve">: </w:t>
      </w:r>
      <w:r w:rsidRPr="00C94BD8">
        <w:rPr>
          <w:b/>
        </w:rPr>
        <w:t>Міський центр соціальної допомоги</w:t>
      </w:r>
      <w:r w:rsidRPr="00C94BD8">
        <w:t xml:space="preserve"> в особі </w:t>
      </w:r>
      <w:r w:rsidR="00C052C1" w:rsidRPr="00C94BD8">
        <w:t xml:space="preserve">директора </w:t>
      </w:r>
      <w:proofErr w:type="spellStart"/>
      <w:r w:rsidR="00C052C1" w:rsidRPr="00C94BD8">
        <w:t>Єрьоменко</w:t>
      </w:r>
      <w:proofErr w:type="spellEnd"/>
      <w:r w:rsidR="00C052C1" w:rsidRPr="00C94BD8">
        <w:t xml:space="preserve"> Максима Володимировича </w:t>
      </w:r>
      <w:r w:rsidRPr="00C94BD8">
        <w:t xml:space="preserve">, що діє на підставі Положення з </w:t>
      </w:r>
      <w:r w:rsidR="00C052C1" w:rsidRPr="00C94BD8">
        <w:t xml:space="preserve">другої сторони </w:t>
      </w:r>
      <w:r w:rsidRPr="00C94BD8">
        <w:t xml:space="preserve">, </w:t>
      </w:r>
      <w:r w:rsidR="00C052C1" w:rsidRPr="00C94BD8">
        <w:t>надалі «Замовник»</w:t>
      </w:r>
      <w:r w:rsidRPr="00C94BD8">
        <w:t xml:space="preserve">, уклали </w:t>
      </w:r>
      <w:r w:rsidR="00C052C1" w:rsidRPr="00C94BD8">
        <w:t xml:space="preserve">цей </w:t>
      </w:r>
      <w:r w:rsidRPr="00C94BD8">
        <w:t xml:space="preserve">Договір про </w:t>
      </w:r>
      <w:r w:rsidR="00C052C1" w:rsidRPr="00C94BD8">
        <w:t>наступне</w:t>
      </w:r>
      <w:r w:rsidRPr="00C94BD8">
        <w:t>.</w:t>
      </w:r>
    </w:p>
    <w:p w:rsidR="00C052C1" w:rsidRPr="00C94BD8" w:rsidRDefault="00C052C1" w:rsidP="00C052C1">
      <w:pPr>
        <w:tabs>
          <w:tab w:val="left" w:pos="720"/>
        </w:tabs>
        <w:spacing w:before="120"/>
        <w:ind w:firstLine="357"/>
        <w:jc w:val="both"/>
      </w:pPr>
      <w:r w:rsidRPr="00C94BD8">
        <w:t>Терміни, що вживаються у цьому Договорі, мають наступне значення:</w:t>
      </w:r>
    </w:p>
    <w:p w:rsidR="00C052C1" w:rsidRPr="00C94BD8" w:rsidRDefault="00C052C1" w:rsidP="00C052C1">
      <w:pPr>
        <w:spacing w:before="120"/>
        <w:jc w:val="both"/>
      </w:pPr>
      <w:r w:rsidRPr="00C94BD8">
        <w:t>Талон –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автозаправних станціях. Талон має ступінь захисту та обов’язкові реквізити.</w:t>
      </w:r>
    </w:p>
    <w:p w:rsidR="00D53A33" w:rsidRPr="00C94BD8" w:rsidRDefault="00D53A33" w:rsidP="00D53A33">
      <w:pPr>
        <w:ind w:firstLine="708"/>
        <w:jc w:val="both"/>
      </w:pPr>
    </w:p>
    <w:p w:rsidR="00D53A33" w:rsidRDefault="00D53A33" w:rsidP="00D53A33">
      <w:pPr>
        <w:numPr>
          <w:ilvl w:val="0"/>
          <w:numId w:val="1"/>
        </w:numPr>
        <w:suppressAutoHyphens w:val="0"/>
        <w:spacing w:after="120"/>
        <w:jc w:val="center"/>
        <w:rPr>
          <w:b/>
        </w:rPr>
      </w:pPr>
      <w:r w:rsidRPr="00C94BD8">
        <w:rPr>
          <w:b/>
        </w:rPr>
        <w:t>Предмет договору</w:t>
      </w:r>
    </w:p>
    <w:p w:rsidR="00A825E5" w:rsidRPr="00A825E5" w:rsidRDefault="00A825E5" w:rsidP="00A8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right="-143"/>
        <w:jc w:val="both"/>
        <w:rPr>
          <w:b/>
          <w:lang w:eastAsia="ru-RU"/>
        </w:rPr>
      </w:pPr>
      <w:r w:rsidRPr="00055522">
        <w:t>1.1 Постачальник зобов’язується у порядку та на умовах, визначених Договором, поставити товар  код ДК 021 : 2015: 09130000-9 Нафта і дистиляти,  в кількості та асортименті, визначеному в Специфікації (</w:t>
      </w:r>
      <w:r w:rsidRPr="00A825E5">
        <w:rPr>
          <w:i/>
        </w:rPr>
        <w:t>Додаток 1</w:t>
      </w:r>
      <w:r w:rsidRPr="00055522">
        <w:t xml:space="preserve">), що додається до цього Договору та є його невід’ємною частиною, рахунку та накладній, а Замовник зобов’язується у порядку та на умовах, визначених Договором, прийняти та оплатити товар. </w:t>
      </w:r>
    </w:p>
    <w:p w:rsidR="00A825E5" w:rsidRPr="00A825E5" w:rsidRDefault="00A825E5" w:rsidP="00A825E5">
      <w:pPr>
        <w:widowControl w:val="0"/>
        <w:tabs>
          <w:tab w:val="left" w:pos="426"/>
        </w:tabs>
        <w:ind w:right="-143"/>
        <w:jc w:val="both"/>
        <w:rPr>
          <w:rFonts w:eastAsia="Calibri"/>
          <w:snapToGrid w:val="0"/>
        </w:rPr>
      </w:pPr>
      <w:r w:rsidRPr="00A825E5">
        <w:rPr>
          <w:rFonts w:eastAsia="Calibri"/>
          <w:snapToGrid w:val="0"/>
        </w:rPr>
        <w:t xml:space="preserve">1.2. Відпуск Товару на АЗС Постачальника здійснюється за довірчими документами (скретч-картками), що надають право Замовнику на його отримання. Постачальник діє відповідно до «Правил роздрібної торгівлі нафтопродуктами», затверджених Постановою Кабінету Міністрів України № 1442 від 20.12.1997 (зі змінами).  </w:t>
      </w:r>
    </w:p>
    <w:p w:rsidR="00A825E5" w:rsidRPr="00A825E5" w:rsidRDefault="00A825E5" w:rsidP="00A825E5">
      <w:pPr>
        <w:ind w:right="-143"/>
        <w:jc w:val="both"/>
        <w:rPr>
          <w:rFonts w:eastAsia="Calibri"/>
          <w:snapToGrid w:val="0"/>
        </w:rPr>
      </w:pPr>
      <w:r w:rsidRPr="00A825E5">
        <w:rPr>
          <w:rFonts w:eastAsia="Calibri"/>
          <w:snapToGrid w:val="0"/>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825E5" w:rsidRPr="00C94BD8" w:rsidRDefault="00A825E5" w:rsidP="00A825E5">
      <w:pPr>
        <w:suppressAutoHyphens w:val="0"/>
        <w:spacing w:after="120"/>
        <w:ind w:left="928"/>
        <w:rPr>
          <w:b/>
        </w:rPr>
      </w:pPr>
    </w:p>
    <w:p w:rsidR="00D53A33" w:rsidRPr="00C94BD8" w:rsidRDefault="00D53A33" w:rsidP="00D53A33">
      <w:pPr>
        <w:numPr>
          <w:ilvl w:val="0"/>
          <w:numId w:val="1"/>
        </w:numPr>
        <w:suppressAutoHyphens w:val="0"/>
        <w:spacing w:line="360" w:lineRule="auto"/>
        <w:ind w:left="0" w:firstLine="0"/>
        <w:jc w:val="center"/>
        <w:rPr>
          <w:b/>
        </w:rPr>
      </w:pPr>
      <w:r w:rsidRPr="00C94BD8">
        <w:rPr>
          <w:b/>
        </w:rPr>
        <w:t>Ціна договору</w:t>
      </w:r>
    </w:p>
    <w:p w:rsidR="00D53A33" w:rsidRPr="00C94BD8" w:rsidRDefault="00D53A33" w:rsidP="00A825E5">
      <w:pPr>
        <w:jc w:val="both"/>
      </w:pPr>
      <w:r w:rsidRPr="00C94BD8">
        <w:t>2.1. Ціна на товар, що постачається, є погодженою між Сторонами, указується в Специфікації (</w:t>
      </w:r>
      <w:r w:rsidRPr="00C94BD8">
        <w:rPr>
          <w:i/>
        </w:rPr>
        <w:t>Додаток 1</w:t>
      </w:r>
      <w:r w:rsidRPr="00C94BD8">
        <w:t xml:space="preserve">), рахунку та </w:t>
      </w:r>
      <w:r w:rsidR="0052663B" w:rsidRPr="00C94BD8">
        <w:t xml:space="preserve">видатковій </w:t>
      </w:r>
      <w:r w:rsidRPr="00C94BD8">
        <w:t>накладній.</w:t>
      </w:r>
    </w:p>
    <w:p w:rsidR="00D53A33" w:rsidRPr="00C94BD8" w:rsidRDefault="00D53A33" w:rsidP="00A825E5">
      <w:pPr>
        <w:pStyle w:val="a7"/>
        <w:spacing w:before="0" w:beforeAutospacing="0" w:after="0" w:afterAutospacing="0"/>
        <w:jc w:val="both"/>
      </w:pPr>
      <w:r w:rsidRPr="00C94BD8">
        <w:t xml:space="preserve">2.2. Вартість товару за цим Договором: ________________ грн. _____коп. (___________________________________________________________________________________), в </w:t>
      </w:r>
      <w:proofErr w:type="spellStart"/>
      <w:r w:rsidRPr="00C94BD8">
        <w:t>т.ч</w:t>
      </w:r>
      <w:proofErr w:type="spellEnd"/>
      <w:r w:rsidRPr="00C94BD8">
        <w:t>. ПДВ _________ грн. _____коп.. (* або без ПДВ із зазначенням підстави з посиланням на відповідні документи).</w:t>
      </w:r>
    </w:p>
    <w:p w:rsidR="00D53A33" w:rsidRPr="00C94BD8" w:rsidRDefault="00D53A33" w:rsidP="00A825E5">
      <w:pPr>
        <w:jc w:val="both"/>
      </w:pPr>
      <w:r w:rsidRPr="00C94BD8">
        <w:t>2.3. Ціни на товар встановлені на дату підписання даного Договору та залишаються незмінними протягом усього терміну дії Договору, окрім випадків у відповідності до діючого законодавства України.</w:t>
      </w:r>
    </w:p>
    <w:p w:rsidR="00D53A33" w:rsidRPr="00C94BD8" w:rsidRDefault="00D53A33" w:rsidP="00D53A33">
      <w:pPr>
        <w:jc w:val="both"/>
      </w:pPr>
      <w:r w:rsidRPr="00C94BD8">
        <w:t>2.4.  Ціна договору визначається з урахуванням:</w:t>
      </w:r>
    </w:p>
    <w:p w:rsidR="00D53A33" w:rsidRPr="00C94BD8" w:rsidRDefault="00D53A33" w:rsidP="00D53A33">
      <w:pPr>
        <w:jc w:val="both"/>
      </w:pPr>
      <w:r w:rsidRPr="00C94BD8">
        <w:t>вартості (ціни) - самого товару;</w:t>
      </w:r>
    </w:p>
    <w:p w:rsidR="00D53A33" w:rsidRPr="00C94BD8" w:rsidRDefault="00D53A33" w:rsidP="00D53A33">
      <w:pPr>
        <w:jc w:val="both"/>
      </w:pPr>
      <w:r w:rsidRPr="00C94BD8">
        <w:t>транспортних послуг з доставки до місця замовлення;</w:t>
      </w:r>
    </w:p>
    <w:p w:rsidR="00D53A33" w:rsidRPr="00C94BD8" w:rsidRDefault="00D53A33" w:rsidP="00D53A33">
      <w:pPr>
        <w:jc w:val="both"/>
      </w:pPr>
      <w:r w:rsidRPr="00C94BD8">
        <w:t>податків і зборів, що сплачуються або мають бути сплачені;</w:t>
      </w:r>
    </w:p>
    <w:p w:rsidR="00D53A33" w:rsidRPr="00C94BD8" w:rsidRDefault="00D53A33" w:rsidP="00D53A33">
      <w:pPr>
        <w:jc w:val="both"/>
        <w:rPr>
          <w:bCs/>
        </w:rPr>
      </w:pPr>
      <w:r w:rsidRPr="00C94BD8">
        <w:t>страхування та усіх інших витрат, пов’язаних з виконанням договору та діяльністю постачальника.</w:t>
      </w:r>
    </w:p>
    <w:p w:rsidR="00D53A33" w:rsidRPr="00C94BD8" w:rsidRDefault="00D53A33" w:rsidP="00D53A33">
      <w:pPr>
        <w:jc w:val="both"/>
        <w:rPr>
          <w:b/>
        </w:rPr>
      </w:pPr>
    </w:p>
    <w:p w:rsidR="00D53A33" w:rsidRPr="00C94BD8" w:rsidRDefault="00D53A33" w:rsidP="00D53A33">
      <w:pPr>
        <w:numPr>
          <w:ilvl w:val="0"/>
          <w:numId w:val="1"/>
        </w:numPr>
        <w:suppressAutoHyphens w:val="0"/>
        <w:spacing w:line="360" w:lineRule="auto"/>
        <w:jc w:val="center"/>
        <w:rPr>
          <w:b/>
        </w:rPr>
      </w:pPr>
      <w:r w:rsidRPr="00C94BD8">
        <w:rPr>
          <w:b/>
        </w:rPr>
        <w:t>Умови оплати</w:t>
      </w:r>
    </w:p>
    <w:p w:rsidR="0052663B" w:rsidRPr="00C94BD8" w:rsidRDefault="00D53A33" w:rsidP="0052663B">
      <w:pPr>
        <w:pStyle w:val="ab"/>
        <w:tabs>
          <w:tab w:val="left" w:pos="1134"/>
        </w:tabs>
        <w:spacing w:after="0" w:line="240" w:lineRule="auto"/>
        <w:ind w:left="0" w:firstLine="567"/>
        <w:jc w:val="both"/>
        <w:rPr>
          <w:rFonts w:ascii="Times New Roman" w:eastAsia="Times New Roman" w:hAnsi="Times New Roman"/>
          <w:sz w:val="24"/>
          <w:szCs w:val="24"/>
          <w:lang w:eastAsia="ru-RU"/>
        </w:rPr>
      </w:pPr>
      <w:r w:rsidRPr="00C94BD8">
        <w:rPr>
          <w:rFonts w:ascii="Times New Roman" w:hAnsi="Times New Roman"/>
          <w:sz w:val="24"/>
          <w:szCs w:val="24"/>
        </w:rPr>
        <w:t xml:space="preserve">3.1. Замовник здійснює оплату товару після надання Постачальником загального обсягу товару за договором на підставі видаткової накладної у відповідності до ст.23ст.49 Бюджетного кодексу України, протягом </w:t>
      </w:r>
      <w:r w:rsidR="0052663B" w:rsidRPr="00C94BD8">
        <w:rPr>
          <w:rFonts w:ascii="Times New Roman" w:hAnsi="Times New Roman"/>
          <w:sz w:val="24"/>
          <w:szCs w:val="24"/>
        </w:rPr>
        <w:t>2</w:t>
      </w:r>
      <w:r w:rsidRPr="00C94BD8">
        <w:rPr>
          <w:rFonts w:ascii="Times New Roman" w:hAnsi="Times New Roman"/>
          <w:sz w:val="24"/>
          <w:szCs w:val="24"/>
        </w:rPr>
        <w:t>0 (</w:t>
      </w:r>
      <w:r w:rsidR="0052663B" w:rsidRPr="00C94BD8">
        <w:rPr>
          <w:rFonts w:ascii="Times New Roman" w:hAnsi="Times New Roman"/>
          <w:sz w:val="24"/>
          <w:szCs w:val="24"/>
        </w:rPr>
        <w:t>двадцяти</w:t>
      </w:r>
      <w:r w:rsidRPr="00C94BD8">
        <w:rPr>
          <w:rFonts w:ascii="Times New Roman" w:hAnsi="Times New Roman"/>
          <w:sz w:val="24"/>
          <w:szCs w:val="24"/>
        </w:rPr>
        <w:t>) банківських днів</w:t>
      </w:r>
      <w:r w:rsidR="0052663B" w:rsidRPr="00C94BD8">
        <w:rPr>
          <w:rFonts w:ascii="Times New Roman" w:hAnsi="Times New Roman"/>
          <w:sz w:val="24"/>
          <w:szCs w:val="24"/>
        </w:rPr>
        <w:t xml:space="preserve"> </w:t>
      </w:r>
      <w:r w:rsidR="0052663B" w:rsidRPr="00C94BD8">
        <w:rPr>
          <w:rFonts w:ascii="Times New Roman" w:eastAsia="Times New Roman" w:hAnsi="Times New Roman"/>
          <w:sz w:val="24"/>
          <w:szCs w:val="24"/>
          <w:lang w:eastAsia="ru-RU"/>
        </w:rPr>
        <w:t xml:space="preserve">з урахуванням черговості видатків, яка затверджена Постановою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(зі змінами). </w:t>
      </w:r>
    </w:p>
    <w:p w:rsidR="00D53A33" w:rsidRPr="00C94BD8" w:rsidRDefault="00D53A33" w:rsidP="00C94BD8">
      <w:pPr>
        <w:tabs>
          <w:tab w:val="left" w:pos="6860"/>
        </w:tabs>
        <w:ind w:firstLine="709"/>
        <w:jc w:val="both"/>
      </w:pPr>
      <w:r w:rsidRPr="00C94BD8">
        <w:t xml:space="preserve"> 3.2. У розрахункових документах на оплату товару вказується номер та дата договору та видаткової накладної, згідно з якою здійснюється сплата за поставлений товар.</w:t>
      </w:r>
    </w:p>
    <w:p w:rsidR="00D53A33" w:rsidRPr="00C94BD8" w:rsidRDefault="00D53A33" w:rsidP="00D53A33">
      <w:pPr>
        <w:tabs>
          <w:tab w:val="left" w:pos="900"/>
        </w:tabs>
        <w:ind w:firstLine="709"/>
        <w:jc w:val="both"/>
      </w:pPr>
      <w:r w:rsidRPr="00C94BD8">
        <w:t>3.3. У разі затримки фінансування, розрахунки за поставлений товар здійснюються протягом 20 банківських днів з дати отримання Покупцем  бюджетного призначення на фінансування закупівлі на свій реєстраційний рахунок.</w:t>
      </w:r>
    </w:p>
    <w:p w:rsidR="00D53A33" w:rsidRPr="00C94BD8" w:rsidRDefault="00D53A33" w:rsidP="00D53A33">
      <w:pPr>
        <w:pStyle w:val="Style6"/>
        <w:widowControl/>
        <w:tabs>
          <w:tab w:val="left" w:pos="444"/>
        </w:tabs>
        <w:spacing w:line="240" w:lineRule="auto"/>
        <w:ind w:firstLine="709"/>
        <w:rPr>
          <w:rFonts w:ascii="Times New Roman" w:hAnsi="Times New Roman"/>
          <w:sz w:val="24"/>
          <w:szCs w:val="24"/>
        </w:rPr>
      </w:pPr>
      <w:r w:rsidRPr="00C94BD8">
        <w:rPr>
          <w:rFonts w:ascii="Times New Roman" w:hAnsi="Times New Roman"/>
          <w:sz w:val="24"/>
          <w:szCs w:val="24"/>
        </w:rPr>
        <w:t>3.4. Бюджетні (фінансові) зобов’язання за договором реєструються в межах відповідних бюджетних (фінансових) асигнувань.</w:t>
      </w:r>
    </w:p>
    <w:p w:rsidR="00D53A33" w:rsidRPr="00C94BD8" w:rsidRDefault="00D53A33" w:rsidP="00D53A33">
      <w:pPr>
        <w:ind w:firstLine="540"/>
        <w:jc w:val="both"/>
      </w:pPr>
      <w:r w:rsidRPr="00C94BD8">
        <w:t>3.5. Розрахунки за Договором проводяться в безготівковій формі на розрахунковий рахунок Постачальника.</w:t>
      </w:r>
    </w:p>
    <w:p w:rsidR="00D53A33" w:rsidRPr="00C94BD8" w:rsidRDefault="00D53A33" w:rsidP="00D53A33">
      <w:pPr>
        <w:ind w:right="22" w:firstLine="567"/>
        <w:jc w:val="both"/>
      </w:pPr>
      <w:r w:rsidRPr="00C94BD8">
        <w:t>3.6. Попередня оплата товару не проводиться (не передбачається).</w:t>
      </w:r>
    </w:p>
    <w:p w:rsidR="00D53A33" w:rsidRPr="00C94BD8" w:rsidRDefault="00D53A33" w:rsidP="00D53A33">
      <w:pPr>
        <w:ind w:right="22" w:firstLine="567"/>
        <w:jc w:val="both"/>
      </w:pPr>
      <w:r w:rsidRPr="00C94BD8">
        <w:t>3.7. Ціна на товар визначається в національній валюті України. Валютою Договору є гривня.</w:t>
      </w:r>
    </w:p>
    <w:p w:rsidR="00D53A33" w:rsidRPr="00C94BD8" w:rsidRDefault="00D53A33" w:rsidP="00D53A33">
      <w:pPr>
        <w:ind w:firstLine="540"/>
        <w:jc w:val="both"/>
      </w:pPr>
      <w:r w:rsidRPr="00C94BD8">
        <w:t>3.8. За домовленістю сторін ціна за одиницю товару може бути змінена в бік зменшення (без зміни кількості (обсягу) та якості товару та в інших випадках передбачених чинним законодавством.</w:t>
      </w:r>
    </w:p>
    <w:p w:rsidR="00D53A33" w:rsidRPr="00C94BD8" w:rsidRDefault="00D53A33" w:rsidP="00D53A33">
      <w:pPr>
        <w:jc w:val="both"/>
      </w:pPr>
    </w:p>
    <w:p w:rsidR="00D53A33" w:rsidRPr="00C94BD8" w:rsidRDefault="00D53A33" w:rsidP="00D53A33">
      <w:pPr>
        <w:numPr>
          <w:ilvl w:val="0"/>
          <w:numId w:val="1"/>
        </w:numPr>
        <w:suppressAutoHyphens w:val="0"/>
        <w:spacing w:after="120"/>
        <w:jc w:val="center"/>
        <w:rPr>
          <w:b/>
        </w:rPr>
      </w:pPr>
      <w:r w:rsidRPr="00C94BD8">
        <w:rPr>
          <w:b/>
        </w:rPr>
        <w:t>Строки, умови постачання товару та  строк дії договору.</w:t>
      </w:r>
    </w:p>
    <w:p w:rsidR="00D53A33" w:rsidRPr="00C94BD8" w:rsidRDefault="00D53A33" w:rsidP="00D53A33">
      <w:pPr>
        <w:pStyle w:val="a7"/>
        <w:numPr>
          <w:ilvl w:val="1"/>
          <w:numId w:val="3"/>
        </w:numPr>
        <w:spacing w:before="0" w:beforeAutospacing="0" w:after="0" w:afterAutospacing="0"/>
        <w:ind w:left="0" w:firstLine="0"/>
        <w:jc w:val="both"/>
      </w:pPr>
      <w:r w:rsidRPr="00C94BD8">
        <w:t>Постачальник зобов’язується поставити весь обсяг товару за даним Договором</w:t>
      </w:r>
      <w:r w:rsidRPr="00C94BD8">
        <w:rPr>
          <w:lang w:val="ru-RU"/>
        </w:rPr>
        <w:t xml:space="preserve"> </w:t>
      </w:r>
      <w:r w:rsidRPr="00C94BD8">
        <w:t xml:space="preserve">з моменту підписання Договору </w:t>
      </w:r>
      <w:r w:rsidR="00025CA2" w:rsidRPr="00C94BD8">
        <w:rPr>
          <w:lang w:val="uk-UA"/>
        </w:rPr>
        <w:t xml:space="preserve">до </w:t>
      </w:r>
      <w:r w:rsidRPr="00C94BD8">
        <w:rPr>
          <w:lang w:val="uk-UA"/>
        </w:rPr>
        <w:t xml:space="preserve"> </w:t>
      </w:r>
      <w:r w:rsidR="000E5DEA" w:rsidRPr="00C94BD8">
        <w:rPr>
          <w:lang w:val="uk-UA"/>
        </w:rPr>
        <w:t>2</w:t>
      </w:r>
      <w:r w:rsidR="00F54D44" w:rsidRPr="00C94BD8">
        <w:rPr>
          <w:lang w:val="uk-UA"/>
        </w:rPr>
        <w:t>0</w:t>
      </w:r>
      <w:r w:rsidRPr="00C94BD8">
        <w:rPr>
          <w:lang w:val="uk-UA"/>
        </w:rPr>
        <w:t>.</w:t>
      </w:r>
      <w:r w:rsidR="00F54D44" w:rsidRPr="00C94BD8">
        <w:rPr>
          <w:lang w:val="uk-UA"/>
        </w:rPr>
        <w:t>09</w:t>
      </w:r>
      <w:r w:rsidR="003D146C" w:rsidRPr="00C94BD8">
        <w:rPr>
          <w:lang w:val="uk-UA"/>
        </w:rPr>
        <w:t>.202</w:t>
      </w:r>
      <w:r w:rsidR="0052663B" w:rsidRPr="00C94BD8">
        <w:rPr>
          <w:lang w:val="uk-UA"/>
        </w:rPr>
        <w:t xml:space="preserve">2 </w:t>
      </w:r>
      <w:r w:rsidRPr="00C94BD8">
        <w:rPr>
          <w:lang w:val="uk-UA"/>
        </w:rPr>
        <w:t xml:space="preserve">р.  </w:t>
      </w:r>
    </w:p>
    <w:p w:rsidR="00D53A33" w:rsidRPr="00C94BD8" w:rsidRDefault="00D53A33" w:rsidP="00D53A33">
      <w:pPr>
        <w:pStyle w:val="a7"/>
        <w:numPr>
          <w:ilvl w:val="1"/>
          <w:numId w:val="3"/>
        </w:numPr>
        <w:spacing w:before="0" w:beforeAutospacing="0" w:after="0" w:afterAutospacing="0"/>
        <w:ind w:left="0" w:firstLine="0"/>
        <w:jc w:val="both"/>
      </w:pPr>
      <w:r w:rsidRPr="00C94BD8">
        <w:rPr>
          <w:rStyle w:val="FontStyle14"/>
          <w:sz w:val="24"/>
          <w:szCs w:val="24"/>
        </w:rPr>
        <w:t>Договір набирає чинності з дня його укладення і діє до «</w:t>
      </w:r>
      <w:r w:rsidRPr="00C94BD8">
        <w:rPr>
          <w:rStyle w:val="FontStyle14"/>
          <w:sz w:val="24"/>
          <w:szCs w:val="24"/>
          <w:lang w:val="ru-RU"/>
        </w:rPr>
        <w:t>31</w:t>
      </w:r>
      <w:r w:rsidRPr="00C94BD8">
        <w:rPr>
          <w:rStyle w:val="FontStyle14"/>
          <w:sz w:val="24"/>
          <w:szCs w:val="24"/>
        </w:rPr>
        <w:t>»_</w:t>
      </w:r>
      <w:r w:rsidRPr="00C94BD8">
        <w:rPr>
          <w:rStyle w:val="FontStyle14"/>
          <w:sz w:val="24"/>
          <w:szCs w:val="24"/>
          <w:lang w:val="ru-RU"/>
        </w:rPr>
        <w:t>12</w:t>
      </w:r>
      <w:r w:rsidRPr="00C94BD8">
        <w:rPr>
          <w:rStyle w:val="FontStyle14"/>
          <w:sz w:val="24"/>
          <w:szCs w:val="24"/>
        </w:rPr>
        <w:t>_ 202</w:t>
      </w:r>
      <w:r w:rsidR="003D478F" w:rsidRPr="00C94BD8">
        <w:rPr>
          <w:rStyle w:val="FontStyle14"/>
          <w:sz w:val="24"/>
          <w:szCs w:val="24"/>
          <w:lang w:val="uk-UA"/>
        </w:rPr>
        <w:t xml:space="preserve">2 </w:t>
      </w:r>
      <w:r w:rsidRPr="00C94BD8">
        <w:rPr>
          <w:rStyle w:val="FontStyle14"/>
          <w:sz w:val="24"/>
          <w:szCs w:val="24"/>
        </w:rPr>
        <w:t xml:space="preserve">р., </w:t>
      </w:r>
      <w:r w:rsidRPr="00C94BD8">
        <w:t xml:space="preserve"> а в частині розрахунків – до повного виконання.</w:t>
      </w:r>
    </w:p>
    <w:p w:rsidR="00D53A33" w:rsidRPr="00C94BD8" w:rsidRDefault="00D53A33" w:rsidP="00D53A33">
      <w:pPr>
        <w:pStyle w:val="a7"/>
        <w:spacing w:before="0" w:beforeAutospacing="0" w:after="0" w:afterAutospacing="0"/>
        <w:jc w:val="both"/>
        <w:rPr>
          <w:lang w:val="uk-UA"/>
        </w:rPr>
      </w:pPr>
      <w:r w:rsidRPr="00C94BD8">
        <w:rPr>
          <w:lang w:val="uk-UA"/>
        </w:rPr>
        <w:t>4.3.  Якість товару, що постачається за цим Договором, повинна відповідати вимогам ДСТУ, ГОСТ, ТУ У та стандартам, та іншим установленим законодавством вимогам щодо якості та безпечності товару.</w:t>
      </w:r>
    </w:p>
    <w:p w:rsidR="00D53A33" w:rsidRPr="00C94BD8" w:rsidRDefault="00D53A33" w:rsidP="000A69A8">
      <w:pPr>
        <w:jc w:val="both"/>
        <w:rPr>
          <w:bCs/>
        </w:rPr>
      </w:pPr>
      <w:r w:rsidRPr="00C94BD8">
        <w:rPr>
          <w:bCs/>
        </w:rPr>
        <w:t>4.4</w:t>
      </w:r>
      <w:r w:rsidR="0052663B" w:rsidRPr="00C94BD8">
        <w:rPr>
          <w:bCs/>
        </w:rPr>
        <w:t xml:space="preserve">. </w:t>
      </w:r>
      <w:r w:rsidRPr="00C94BD8">
        <w:rPr>
          <w:bCs/>
        </w:rPr>
        <w:t xml:space="preserve">Місце поставки (передачі) товару: </w:t>
      </w:r>
      <w:r w:rsidR="000A69A8" w:rsidRPr="00C94BD8">
        <w:rPr>
          <w:rStyle w:val="h-address-formatter"/>
          <w:bdr w:val="none" w:sz="0" w:space="0" w:color="auto" w:frame="1"/>
          <w:shd w:val="clear" w:color="auto" w:fill="FFFFFF"/>
        </w:rPr>
        <w:t>49041</w:t>
      </w:r>
      <w:r w:rsidR="00C94BD8">
        <w:rPr>
          <w:rStyle w:val="h-address-formatter"/>
          <w:bdr w:val="none" w:sz="0" w:space="0" w:color="auto" w:frame="1"/>
          <w:shd w:val="clear" w:color="auto" w:fill="FFFFFF"/>
        </w:rPr>
        <w:t xml:space="preserve">, </w:t>
      </w:r>
      <w:r w:rsidR="000A69A8" w:rsidRPr="00C94BD8">
        <w:rPr>
          <w:rStyle w:val="h-address-formatter"/>
          <w:bdr w:val="none" w:sz="0" w:space="0" w:color="auto" w:frame="1"/>
          <w:shd w:val="clear" w:color="auto" w:fill="FFFFFF"/>
        </w:rPr>
        <w:t>Україна, Дніпропетровська область</w:t>
      </w:r>
      <w:r w:rsidR="00C94BD8">
        <w:rPr>
          <w:rStyle w:val="h-address-formatter"/>
          <w:bdr w:val="none" w:sz="0" w:space="0" w:color="auto" w:frame="1"/>
          <w:shd w:val="clear" w:color="auto" w:fill="FFFFFF"/>
        </w:rPr>
        <w:t xml:space="preserve">, </w:t>
      </w:r>
      <w:r w:rsidR="000A69A8" w:rsidRPr="00C94BD8">
        <w:rPr>
          <w:rStyle w:val="h-address-formatter"/>
          <w:bdr w:val="none" w:sz="0" w:space="0" w:color="auto" w:frame="1"/>
          <w:shd w:val="clear" w:color="auto" w:fill="FFFFFF"/>
        </w:rPr>
        <w:t>м.</w:t>
      </w:r>
      <w:r w:rsidR="003D146C" w:rsidRPr="00C94BD8">
        <w:rPr>
          <w:rStyle w:val="h-address-formatter"/>
          <w:bdr w:val="none" w:sz="0" w:space="0" w:color="auto" w:frame="1"/>
          <w:shd w:val="clear" w:color="auto" w:fill="FFFFFF"/>
        </w:rPr>
        <w:t xml:space="preserve"> </w:t>
      </w:r>
      <w:r w:rsidR="000A69A8" w:rsidRPr="00C94BD8">
        <w:rPr>
          <w:rStyle w:val="h-address-formatter"/>
          <w:bdr w:val="none" w:sz="0" w:space="0" w:color="auto" w:frame="1"/>
          <w:shd w:val="clear" w:color="auto" w:fill="FFFFFF"/>
        </w:rPr>
        <w:t xml:space="preserve">Дніпро, </w:t>
      </w:r>
      <w:r w:rsidR="0052663B" w:rsidRPr="00C94BD8">
        <w:rPr>
          <w:rStyle w:val="h-address-formatter"/>
          <w:bdr w:val="none" w:sz="0" w:space="0" w:color="auto" w:frame="1"/>
          <w:shd w:val="clear" w:color="auto" w:fill="FFFFFF"/>
        </w:rPr>
        <w:t>вул.</w:t>
      </w:r>
      <w:r w:rsidR="00C94BD8">
        <w:rPr>
          <w:rStyle w:val="h-address-formatter"/>
          <w:bdr w:val="none" w:sz="0" w:space="0" w:color="auto" w:frame="1"/>
          <w:shd w:val="clear" w:color="auto" w:fill="FFFFFF"/>
        </w:rPr>
        <w:t> </w:t>
      </w:r>
      <w:r w:rsidR="0052663B" w:rsidRPr="00C94BD8">
        <w:rPr>
          <w:rStyle w:val="h-address-formatter"/>
          <w:bdr w:val="none" w:sz="0" w:space="0" w:color="auto" w:frame="1"/>
          <w:shd w:val="clear" w:color="auto" w:fill="FFFFFF"/>
        </w:rPr>
        <w:t>Комбрига Петрова ,21.</w:t>
      </w:r>
    </w:p>
    <w:p w:rsidR="00D53A33" w:rsidRPr="00C94BD8" w:rsidRDefault="00D53A33" w:rsidP="00D53A33">
      <w:pPr>
        <w:jc w:val="both"/>
        <w:rPr>
          <w:bCs/>
        </w:rPr>
      </w:pPr>
      <w:r w:rsidRPr="00C94BD8">
        <w:rPr>
          <w:bCs/>
        </w:rPr>
        <w:t xml:space="preserve"> 4.5. Скретч-картка або талон на дизельне паливо є підставою для заправки (видачі) з АЗС вказаного в картці (в талонах) об’єму та  марки товару, після чого обов’язки Сторін по погашеним </w:t>
      </w:r>
      <w:proofErr w:type="spellStart"/>
      <w:r w:rsidRPr="00C94BD8">
        <w:rPr>
          <w:bCs/>
        </w:rPr>
        <w:t>скреч</w:t>
      </w:r>
      <w:proofErr w:type="spellEnd"/>
      <w:r w:rsidRPr="00C94BD8">
        <w:rPr>
          <w:bCs/>
        </w:rPr>
        <w:t>-карткам або талонам на дизельне паливо вважаються виконаними.</w:t>
      </w:r>
    </w:p>
    <w:p w:rsidR="00D53A33" w:rsidRPr="00C94BD8" w:rsidRDefault="00D53A33" w:rsidP="00D53A33">
      <w:pPr>
        <w:jc w:val="both"/>
        <w:rPr>
          <w:bCs/>
        </w:rPr>
      </w:pPr>
      <w:r w:rsidRPr="00C94BD8">
        <w:rPr>
          <w:bCs/>
        </w:rPr>
        <w:t xml:space="preserve">  4.6. </w:t>
      </w:r>
      <w:r w:rsidRPr="00C94BD8">
        <w:rPr>
          <w:b/>
          <w:bCs/>
        </w:rPr>
        <w:t xml:space="preserve">Постачальник </w:t>
      </w:r>
      <w:r w:rsidRPr="00C94BD8">
        <w:rPr>
          <w:bCs/>
        </w:rPr>
        <w:t xml:space="preserve">не має права  передавати </w:t>
      </w:r>
      <w:r w:rsidR="0052663B" w:rsidRPr="00C94BD8">
        <w:rPr>
          <w:b/>
          <w:bCs/>
        </w:rPr>
        <w:t>Замовнику</w:t>
      </w:r>
      <w:r w:rsidRPr="00C94BD8">
        <w:rPr>
          <w:b/>
          <w:bCs/>
        </w:rPr>
        <w:t xml:space="preserve"> </w:t>
      </w:r>
      <w:r w:rsidRPr="00C94BD8">
        <w:rPr>
          <w:bCs/>
        </w:rPr>
        <w:t xml:space="preserve"> товар іншої марки чи в кількості іншій ніж зазначено в скретч-картці або в талонах на дизельне паливо.</w:t>
      </w:r>
    </w:p>
    <w:p w:rsidR="00D53A33" w:rsidRPr="00C94BD8" w:rsidRDefault="00D53A33" w:rsidP="00D53A33">
      <w:pPr>
        <w:widowControl w:val="0"/>
        <w:jc w:val="both"/>
        <w:rPr>
          <w:snapToGrid w:val="0"/>
          <w:color w:val="000000"/>
        </w:rPr>
      </w:pPr>
      <w:r w:rsidRPr="00C94BD8">
        <w:rPr>
          <w:snapToGrid w:val="0"/>
          <w:color w:val="000000"/>
        </w:rPr>
        <w:t xml:space="preserve">4.7. Право власності на товар переходить від </w:t>
      </w:r>
      <w:r w:rsidRPr="00C94BD8">
        <w:rPr>
          <w:b/>
          <w:snapToGrid w:val="0"/>
          <w:color w:val="000000"/>
        </w:rPr>
        <w:t>Постачальника</w:t>
      </w:r>
      <w:r w:rsidRPr="00C94BD8">
        <w:rPr>
          <w:snapToGrid w:val="0"/>
          <w:color w:val="000000"/>
        </w:rPr>
        <w:t xml:space="preserve"> до </w:t>
      </w:r>
      <w:r w:rsidR="0052663B" w:rsidRPr="00C94BD8">
        <w:rPr>
          <w:b/>
          <w:snapToGrid w:val="0"/>
          <w:color w:val="000000"/>
        </w:rPr>
        <w:t>Замовника</w:t>
      </w:r>
      <w:r w:rsidRPr="00C94BD8">
        <w:rPr>
          <w:snapToGrid w:val="0"/>
          <w:color w:val="000000"/>
        </w:rPr>
        <w:t xml:space="preserve"> з дати передачі товару </w:t>
      </w:r>
      <w:r w:rsidR="0052663B" w:rsidRPr="00C94BD8">
        <w:rPr>
          <w:b/>
          <w:snapToGrid w:val="0"/>
          <w:color w:val="000000"/>
        </w:rPr>
        <w:t>Замовнику</w:t>
      </w:r>
      <w:r w:rsidRPr="00C94BD8">
        <w:rPr>
          <w:snapToGrid w:val="0"/>
          <w:color w:val="000000"/>
        </w:rPr>
        <w:t xml:space="preserve">, що є датою підписання обома сторонами видаткових накладних на товар. </w:t>
      </w:r>
    </w:p>
    <w:p w:rsidR="00D53A33" w:rsidRPr="00C94BD8" w:rsidRDefault="00D53A33" w:rsidP="00D53A33">
      <w:pPr>
        <w:ind w:right="43"/>
        <w:jc w:val="both"/>
        <w:rPr>
          <w:color w:val="000000"/>
        </w:rPr>
      </w:pPr>
      <w:r w:rsidRPr="00C94BD8">
        <w:rPr>
          <w:snapToGrid w:val="0"/>
          <w:color w:val="000000"/>
        </w:rPr>
        <w:t xml:space="preserve">4.8. </w:t>
      </w:r>
      <w:r w:rsidRPr="00C94BD8">
        <w:rPr>
          <w:color w:val="000000"/>
        </w:rPr>
        <w:t xml:space="preserve">Перехід ризику випадкового знищення та випадкового пошкодження (псування) товару від </w:t>
      </w:r>
      <w:r w:rsidRPr="00C94BD8">
        <w:rPr>
          <w:b/>
          <w:color w:val="000000"/>
        </w:rPr>
        <w:t>Постачальника</w:t>
      </w:r>
      <w:r w:rsidRPr="00C94BD8">
        <w:rPr>
          <w:color w:val="000000"/>
        </w:rPr>
        <w:t xml:space="preserve"> до </w:t>
      </w:r>
      <w:r w:rsidR="0052663B" w:rsidRPr="00C94BD8">
        <w:rPr>
          <w:b/>
          <w:color w:val="000000"/>
        </w:rPr>
        <w:t>Замовника</w:t>
      </w:r>
      <w:r w:rsidRPr="00C94BD8">
        <w:rPr>
          <w:b/>
          <w:color w:val="000000"/>
        </w:rPr>
        <w:t xml:space="preserve"> </w:t>
      </w:r>
      <w:r w:rsidRPr="00C94BD8">
        <w:rPr>
          <w:color w:val="000000"/>
        </w:rPr>
        <w:t>відбувається в момент переходу права власності.</w:t>
      </w:r>
    </w:p>
    <w:p w:rsidR="00D53A33" w:rsidRPr="00C94BD8" w:rsidRDefault="00D53A33" w:rsidP="00D53A33">
      <w:pPr>
        <w:jc w:val="both"/>
      </w:pPr>
      <w:r w:rsidRPr="00C94BD8">
        <w:t xml:space="preserve"> 4.9. Сторони допускають дострокову поставку товару, про що </w:t>
      </w:r>
      <w:r w:rsidRPr="00C94BD8">
        <w:rPr>
          <w:b/>
        </w:rPr>
        <w:t>Постачальник</w:t>
      </w:r>
      <w:r w:rsidRPr="00C94BD8">
        <w:t xml:space="preserve"> повідомляє </w:t>
      </w:r>
      <w:r w:rsidR="0052663B" w:rsidRPr="00C94BD8">
        <w:rPr>
          <w:b/>
          <w:color w:val="000000"/>
        </w:rPr>
        <w:t>Замовника</w:t>
      </w:r>
      <w:r w:rsidRPr="00C94BD8">
        <w:t xml:space="preserve"> листом або факсом.</w:t>
      </w:r>
    </w:p>
    <w:p w:rsidR="00D53A33" w:rsidRPr="00C94BD8" w:rsidRDefault="00D53A33" w:rsidP="00D53A33">
      <w:pPr>
        <w:jc w:val="both"/>
      </w:pPr>
      <w:r w:rsidRPr="00C94BD8">
        <w:t xml:space="preserve">  4.10.  </w:t>
      </w:r>
      <w:r w:rsidR="00D03A80" w:rsidRPr="00C94BD8">
        <w:t>Замовник</w:t>
      </w:r>
      <w:r w:rsidRPr="00C94BD8">
        <w:t xml:space="preserve"> має право достроково розірвати цей  Договір  у  разі  невиконання або неналежного виконання зобов'язань  Постачальником,  повідомивши про це його у строк </w:t>
      </w:r>
      <w:r w:rsidR="00D03A80" w:rsidRPr="00C94BD8">
        <w:t xml:space="preserve"> до 3-х </w:t>
      </w:r>
      <w:r w:rsidRPr="00C94BD8">
        <w:t xml:space="preserve"> робочих днів.</w:t>
      </w:r>
    </w:p>
    <w:p w:rsidR="00D53A33" w:rsidRPr="00C94BD8" w:rsidRDefault="00D53A33" w:rsidP="00D53A33">
      <w:pPr>
        <w:jc w:val="both"/>
      </w:pPr>
    </w:p>
    <w:p w:rsidR="00D53A33" w:rsidRPr="00C94BD8" w:rsidRDefault="00D53A33" w:rsidP="00D53A33">
      <w:pPr>
        <w:numPr>
          <w:ilvl w:val="0"/>
          <w:numId w:val="1"/>
        </w:numPr>
        <w:suppressAutoHyphens w:val="0"/>
        <w:spacing w:after="120"/>
        <w:jc w:val="center"/>
        <w:rPr>
          <w:b/>
        </w:rPr>
      </w:pPr>
      <w:r w:rsidRPr="00C94BD8">
        <w:rPr>
          <w:b/>
        </w:rPr>
        <w:t>Зобов’язання сторін</w:t>
      </w:r>
    </w:p>
    <w:p w:rsidR="00E90226" w:rsidRPr="00C94BD8" w:rsidRDefault="00E90226" w:rsidP="00E90226">
      <w:pPr>
        <w:snapToGrid w:val="0"/>
        <w:spacing w:before="120"/>
        <w:ind w:left="142" w:firstLine="425"/>
        <w:jc w:val="both"/>
        <w:outlineLvl w:val="0"/>
      </w:pPr>
      <w:r w:rsidRPr="00C94BD8">
        <w:t xml:space="preserve">5.1 Обмін талонів за цим договором здійснюється на умовах EXW – автозаправні станції Постачальника у місті Дніпро, (Додаток № 2 до Договору), що є невід’ємною частиною Договору,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 </w:t>
      </w:r>
    </w:p>
    <w:p w:rsidR="00E90226" w:rsidRPr="00C94BD8" w:rsidRDefault="00E90226" w:rsidP="00E90226">
      <w:pPr>
        <w:spacing w:before="60"/>
        <w:ind w:left="142"/>
        <w:jc w:val="both"/>
      </w:pPr>
      <w:r w:rsidRPr="00C94BD8">
        <w:t xml:space="preserve">5.2. Замовник на автозаправних станціях Постачальника, вказаних у Додатку №2 до цього Договору, обмінює талони на дизельне паливо відповідної марки та кількості, що зазначені на талоні. </w:t>
      </w:r>
    </w:p>
    <w:p w:rsidR="00D53A33" w:rsidRPr="00C94BD8" w:rsidRDefault="00D53A33" w:rsidP="00D53A33">
      <w:pPr>
        <w:ind w:firstLine="540"/>
        <w:jc w:val="both"/>
        <w:rPr>
          <w:b/>
          <w:i/>
        </w:rPr>
      </w:pPr>
      <w:r w:rsidRPr="00C94BD8">
        <w:rPr>
          <w:b/>
          <w:i/>
        </w:rPr>
        <w:lastRenderedPageBreak/>
        <w:t>5.</w:t>
      </w:r>
      <w:r w:rsidR="00E90226" w:rsidRPr="00C94BD8">
        <w:rPr>
          <w:b/>
          <w:i/>
        </w:rPr>
        <w:t>3</w:t>
      </w:r>
      <w:r w:rsidRPr="00C94BD8">
        <w:rPr>
          <w:b/>
          <w:i/>
        </w:rPr>
        <w:t>. Постачальник зобов’язаний:</w:t>
      </w:r>
    </w:p>
    <w:p w:rsidR="00D53A33" w:rsidRPr="00C94BD8" w:rsidRDefault="00D53A33" w:rsidP="00D53A33">
      <w:pPr>
        <w:ind w:right="22" w:firstLine="567"/>
        <w:jc w:val="both"/>
      </w:pPr>
      <w:r w:rsidRPr="00C94BD8">
        <w:t>5.</w:t>
      </w:r>
      <w:r w:rsidR="00E90226" w:rsidRPr="00C94BD8">
        <w:t>3</w:t>
      </w:r>
      <w:r w:rsidRPr="00C94BD8">
        <w:t xml:space="preserve">.2. Гарантувати якість та безпечність товару, їх відповідність </w:t>
      </w:r>
      <w:proofErr w:type="spellStart"/>
      <w:r w:rsidRPr="00C94BD8">
        <w:t>ГОСТам</w:t>
      </w:r>
      <w:proofErr w:type="spellEnd"/>
      <w:r w:rsidRPr="00C94BD8">
        <w:t xml:space="preserve"> вимогам (ТУ, ДСТУ тощо), стандартам передбаченими нормативам та чинним законодавством для даного виду товару, термінів придатності.</w:t>
      </w:r>
      <w:r w:rsidRPr="00C94BD8">
        <w:rPr>
          <w:color w:val="000000"/>
        </w:rPr>
        <w:t xml:space="preserve"> Підтвердженням якості товару з боку </w:t>
      </w:r>
      <w:r w:rsidRPr="00C94BD8">
        <w:rPr>
          <w:b/>
          <w:color w:val="000000"/>
        </w:rPr>
        <w:t>Постачальника</w:t>
      </w:r>
      <w:r w:rsidRPr="00C94BD8">
        <w:rPr>
          <w:color w:val="000000"/>
        </w:rPr>
        <w:t xml:space="preserve"> є паспорт заводу – виготовлювача, чи </w:t>
      </w:r>
      <w:r w:rsidRPr="00C94BD8">
        <w:t xml:space="preserve">сертифікат відповідності </w:t>
      </w:r>
      <w:proofErr w:type="spellStart"/>
      <w:r w:rsidRPr="00C94BD8">
        <w:t>УкрСЕПРО</w:t>
      </w:r>
      <w:proofErr w:type="spellEnd"/>
    </w:p>
    <w:p w:rsidR="00D53A33" w:rsidRPr="00C94BD8" w:rsidRDefault="00D53A33" w:rsidP="00D53A33">
      <w:pPr>
        <w:ind w:right="22" w:firstLine="567"/>
        <w:jc w:val="both"/>
      </w:pPr>
      <w:r w:rsidRPr="00C94BD8">
        <w:t>5.</w:t>
      </w:r>
      <w:r w:rsidR="00E90226" w:rsidRPr="00C94BD8">
        <w:t>3</w:t>
      </w:r>
      <w:r w:rsidRPr="00C94BD8">
        <w:t xml:space="preserve">.3. Надати </w:t>
      </w:r>
      <w:r w:rsidR="0052663B" w:rsidRPr="00C94BD8">
        <w:rPr>
          <w:b/>
          <w:color w:val="000000"/>
        </w:rPr>
        <w:t>Замовнику</w:t>
      </w:r>
      <w:r w:rsidRPr="00C94BD8">
        <w:t xml:space="preserve">  скретч-картки або талони дизельного палива  номіналом 10 літрів  та  20 літрів з безстроковим терміном  використання, або не менш чим 12 місяців з дати отримання Покупцем.</w:t>
      </w:r>
    </w:p>
    <w:p w:rsidR="00D53A33" w:rsidRPr="00C94BD8" w:rsidRDefault="00D53A33" w:rsidP="00D53A33">
      <w:pPr>
        <w:ind w:right="22" w:firstLine="567"/>
        <w:jc w:val="both"/>
      </w:pPr>
      <w:r w:rsidRPr="00C94BD8">
        <w:t xml:space="preserve"> 5.</w:t>
      </w:r>
      <w:r w:rsidR="00E90226" w:rsidRPr="00C94BD8">
        <w:t>3</w:t>
      </w:r>
      <w:r w:rsidRPr="00C94BD8">
        <w:t xml:space="preserve">.4. У разі поставки товару неналежної якості, кількості, обсягів Постачальник зобов’язаний негайно замінити та поставити товар за свій рахунок та своїми силами , при цьому дані витрати Постачальника </w:t>
      </w:r>
      <w:r w:rsidR="0052663B" w:rsidRPr="00C94BD8">
        <w:rPr>
          <w:b/>
          <w:color w:val="000000"/>
        </w:rPr>
        <w:t>Замовнику</w:t>
      </w:r>
      <w:r w:rsidRPr="00C94BD8">
        <w:t xml:space="preserve"> не сплачуються.</w:t>
      </w:r>
    </w:p>
    <w:p w:rsidR="00D53A33" w:rsidRPr="00C94BD8" w:rsidRDefault="00D53A33" w:rsidP="00D53A33">
      <w:pPr>
        <w:ind w:firstLine="540"/>
        <w:jc w:val="both"/>
      </w:pPr>
      <w:r w:rsidRPr="00C94BD8">
        <w:t>5.</w:t>
      </w:r>
      <w:r w:rsidR="00E90226" w:rsidRPr="00C94BD8">
        <w:t>3</w:t>
      </w:r>
      <w:r w:rsidRPr="00C94BD8">
        <w:t>.5. При поставці товару Постачальник обов’язково надає копії документів, що посвідчують якість та безпечність товару.</w:t>
      </w:r>
    </w:p>
    <w:p w:rsidR="00D53A33" w:rsidRPr="00C94BD8" w:rsidRDefault="00D53A33" w:rsidP="00D53A33">
      <w:pPr>
        <w:ind w:firstLine="540"/>
        <w:jc w:val="both"/>
        <w:rPr>
          <w:b/>
          <w:i/>
        </w:rPr>
      </w:pPr>
      <w:r w:rsidRPr="00C94BD8">
        <w:rPr>
          <w:b/>
          <w:i/>
        </w:rPr>
        <w:t>5.</w:t>
      </w:r>
      <w:r w:rsidR="00E90226" w:rsidRPr="00C94BD8">
        <w:rPr>
          <w:b/>
          <w:i/>
        </w:rPr>
        <w:t>4</w:t>
      </w:r>
      <w:r w:rsidRPr="00C94BD8">
        <w:rPr>
          <w:b/>
          <w:i/>
        </w:rPr>
        <w:t xml:space="preserve">. </w:t>
      </w:r>
      <w:r w:rsidR="0052663B" w:rsidRPr="00C94BD8">
        <w:rPr>
          <w:b/>
          <w:color w:val="000000"/>
        </w:rPr>
        <w:t>Замовник</w:t>
      </w:r>
      <w:r w:rsidRPr="00C94BD8">
        <w:rPr>
          <w:b/>
          <w:i/>
        </w:rPr>
        <w:t xml:space="preserve">  зобов’язаний:</w:t>
      </w:r>
    </w:p>
    <w:p w:rsidR="00D53A33" w:rsidRPr="00C94BD8" w:rsidRDefault="00D53A33" w:rsidP="00D53A33">
      <w:pPr>
        <w:ind w:firstLine="540"/>
        <w:jc w:val="both"/>
      </w:pPr>
      <w:r w:rsidRPr="00C94BD8">
        <w:t>5.</w:t>
      </w:r>
      <w:r w:rsidR="00E90226" w:rsidRPr="00C94BD8">
        <w:t>4</w:t>
      </w:r>
      <w:r w:rsidRPr="00C94BD8">
        <w:t>.1. Оплатити Постачальнику товар, згідно накладної,  на умовах цього договору, у розмірах і в термін, що встановлені Договором.</w:t>
      </w:r>
    </w:p>
    <w:p w:rsidR="00D53A33" w:rsidRPr="00C94BD8" w:rsidRDefault="00D53A33" w:rsidP="00D53A33">
      <w:pPr>
        <w:rPr>
          <w:b/>
        </w:rPr>
      </w:pPr>
    </w:p>
    <w:p w:rsidR="00D53A33" w:rsidRPr="00C94BD8" w:rsidRDefault="00D53A33" w:rsidP="00D53A33">
      <w:pPr>
        <w:numPr>
          <w:ilvl w:val="0"/>
          <w:numId w:val="1"/>
        </w:numPr>
        <w:suppressAutoHyphens w:val="0"/>
        <w:spacing w:after="120"/>
        <w:jc w:val="center"/>
        <w:rPr>
          <w:b/>
          <w:bCs/>
        </w:rPr>
      </w:pPr>
      <w:r w:rsidRPr="00C94BD8">
        <w:rPr>
          <w:b/>
          <w:bCs/>
        </w:rPr>
        <w:t>Відповідальність сторін та вирішення спорів.</w:t>
      </w:r>
    </w:p>
    <w:p w:rsidR="00D53A33" w:rsidRPr="00C94BD8" w:rsidRDefault="00D53A33" w:rsidP="00D53A33">
      <w:pPr>
        <w:numPr>
          <w:ilvl w:val="1"/>
          <w:numId w:val="2"/>
        </w:numPr>
        <w:suppressAutoHyphens w:val="0"/>
        <w:jc w:val="both"/>
      </w:pPr>
      <w:r w:rsidRPr="00C94BD8">
        <w:t xml:space="preserve"> У випадку порушення своїх зобов’язань за цим Договором Сторони несуть </w:t>
      </w:r>
    </w:p>
    <w:p w:rsidR="00D53A33" w:rsidRPr="00C94BD8" w:rsidRDefault="00D53A33" w:rsidP="00D53A33">
      <w:pPr>
        <w:jc w:val="both"/>
      </w:pPr>
      <w:r w:rsidRPr="00C94BD8">
        <w:t>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53A33" w:rsidRPr="00C94BD8" w:rsidRDefault="00D53A33" w:rsidP="00D53A33">
      <w:pPr>
        <w:ind w:right="43" w:firstLine="720"/>
        <w:jc w:val="both"/>
        <w:rPr>
          <w:color w:val="000000"/>
        </w:rPr>
      </w:pPr>
      <w:r w:rsidRPr="00C94BD8">
        <w:rPr>
          <w:color w:val="000000"/>
        </w:rPr>
        <w:t>6.2. Порушенням Договору є його невиконання або неналежне виконання, тобто виконання з порушенням умов, визначених змістом цього Договору.</w:t>
      </w:r>
    </w:p>
    <w:p w:rsidR="00D53A33" w:rsidRPr="00C94BD8" w:rsidRDefault="00D53A33" w:rsidP="00D53A33">
      <w:pPr>
        <w:ind w:right="43" w:firstLine="720"/>
        <w:jc w:val="both"/>
        <w:rPr>
          <w:color w:val="000000"/>
        </w:rPr>
      </w:pPr>
      <w:r w:rsidRPr="00C94BD8">
        <w:rPr>
          <w:color w:val="000000"/>
        </w:rPr>
        <w:t>6.3. Сторона не несе відповідальності за порушення Договору, якщо воно сталося не з її вини (умислу чи необережності).</w:t>
      </w:r>
    </w:p>
    <w:p w:rsidR="00D53A33" w:rsidRPr="00C94BD8" w:rsidRDefault="00D53A33" w:rsidP="00D53A33">
      <w:pPr>
        <w:ind w:right="43" w:firstLine="720"/>
        <w:jc w:val="both"/>
        <w:rPr>
          <w:color w:val="000000"/>
        </w:rPr>
      </w:pPr>
      <w:r w:rsidRPr="00C94BD8">
        <w:rPr>
          <w:color w:val="000000"/>
        </w:rPr>
        <w:t xml:space="preserve">6.4.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D53A33" w:rsidRPr="00C94BD8" w:rsidRDefault="00D53A33" w:rsidP="00D53A33">
      <w:pPr>
        <w:ind w:firstLine="720"/>
        <w:jc w:val="both"/>
        <w:rPr>
          <w:color w:val="000000"/>
        </w:rPr>
      </w:pPr>
      <w:r w:rsidRPr="00C94BD8">
        <w:rPr>
          <w:color w:val="000000"/>
        </w:rPr>
        <w:t>6.5.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D53A33" w:rsidRPr="00C94BD8" w:rsidRDefault="00D53A33" w:rsidP="00D53A33">
      <w:pPr>
        <w:jc w:val="both"/>
      </w:pPr>
      <w:r w:rsidRPr="00C94BD8">
        <w:t xml:space="preserve">             6.6. Покупець не несе відповідальність перед Постачальником за несвоєчасне виконання зобов’язань у разі затримки бюджетного фінансування. </w:t>
      </w:r>
    </w:p>
    <w:p w:rsidR="00D53A33" w:rsidRPr="00C94BD8" w:rsidRDefault="00D53A33" w:rsidP="00D53A33">
      <w:pPr>
        <w:ind w:firstLine="567"/>
        <w:jc w:val="both"/>
      </w:pPr>
      <w:r w:rsidRPr="00C94BD8">
        <w:t>6.7.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3-х календарних днів з дати настання таких обставин повідомити у письмовій формі іншу Сторону.</w:t>
      </w:r>
    </w:p>
    <w:p w:rsidR="00D53A33" w:rsidRPr="00C94BD8" w:rsidRDefault="00D53A33" w:rsidP="00D53A33">
      <w:pPr>
        <w:jc w:val="both"/>
      </w:pPr>
    </w:p>
    <w:p w:rsidR="00D53A33" w:rsidRPr="00C94BD8" w:rsidRDefault="00D53A33" w:rsidP="00D53A33">
      <w:pPr>
        <w:pStyle w:val="a9"/>
        <w:numPr>
          <w:ilvl w:val="0"/>
          <w:numId w:val="2"/>
        </w:numPr>
        <w:spacing w:after="120"/>
        <w:jc w:val="center"/>
        <w:rPr>
          <w:b/>
        </w:rPr>
      </w:pPr>
      <w:r w:rsidRPr="00C94BD8">
        <w:rPr>
          <w:b/>
        </w:rPr>
        <w:t>Порядок вирішення спорів</w:t>
      </w:r>
    </w:p>
    <w:p w:rsidR="00D53A33" w:rsidRPr="00C94BD8" w:rsidRDefault="00D53A33" w:rsidP="00D53A33">
      <w:pPr>
        <w:ind w:firstLine="540"/>
        <w:jc w:val="both"/>
      </w:pPr>
      <w:r w:rsidRPr="00C94BD8">
        <w:t>7.1. Усі суперечки та розбіжності, що виникли між сторонами за даним Договором чи в зв’язку з ним, вирішуються шляхом переговорів між сторонами.</w:t>
      </w:r>
    </w:p>
    <w:p w:rsidR="00D53A33" w:rsidRPr="00C94BD8" w:rsidRDefault="00D53A33" w:rsidP="00D53A33">
      <w:pPr>
        <w:ind w:firstLine="540"/>
        <w:jc w:val="both"/>
      </w:pPr>
      <w:r w:rsidRPr="00C94BD8">
        <w:t>7.2. У випадку неможливості вирішення розбіжностей шляхом переговорів вони підлягають розгляду в суді у встановленому Законом порядку.</w:t>
      </w:r>
    </w:p>
    <w:p w:rsidR="00D53A33" w:rsidRPr="00C94BD8" w:rsidRDefault="00D53A33" w:rsidP="00D53A33">
      <w:pPr>
        <w:ind w:left="709" w:hanging="709"/>
        <w:jc w:val="both"/>
      </w:pPr>
    </w:p>
    <w:p w:rsidR="00D53A33" w:rsidRPr="00C94BD8" w:rsidRDefault="00D53A33" w:rsidP="00D53A33">
      <w:pPr>
        <w:numPr>
          <w:ilvl w:val="0"/>
          <w:numId w:val="2"/>
        </w:numPr>
        <w:suppressAutoHyphens w:val="0"/>
        <w:spacing w:after="120"/>
        <w:jc w:val="center"/>
        <w:rPr>
          <w:b/>
        </w:rPr>
      </w:pPr>
      <w:r w:rsidRPr="00C94BD8">
        <w:rPr>
          <w:b/>
        </w:rPr>
        <w:t>Порядок змін та доповнень до договору</w:t>
      </w:r>
    </w:p>
    <w:p w:rsidR="00D53A33" w:rsidRPr="00C94BD8" w:rsidRDefault="00D53A33" w:rsidP="00D53A33">
      <w:pPr>
        <w:ind w:firstLine="540"/>
        <w:jc w:val="both"/>
      </w:pPr>
      <w:r w:rsidRPr="00C94BD8">
        <w:t>8.1. Будь-які зміни і доповнення до Договору мають силу тільки у тому випадку, якщо вони оформлені в письмовому вигляді та підписані  сторонами.</w:t>
      </w:r>
    </w:p>
    <w:p w:rsidR="00D53A33" w:rsidRPr="00C94BD8" w:rsidRDefault="00D53A33" w:rsidP="00D53A33">
      <w:pPr>
        <w:ind w:firstLine="540"/>
        <w:jc w:val="both"/>
      </w:pPr>
      <w:r w:rsidRPr="00C94BD8">
        <w:t>8.2. Дострокове розірвання Договору може мати місце за згодою сторін або на підставах, передбачених на території України чинним законодавством, з відшкодуванням понесених затрат.</w:t>
      </w:r>
    </w:p>
    <w:p w:rsidR="00C95333" w:rsidRPr="00C94BD8" w:rsidRDefault="00C95333" w:rsidP="00D53A33">
      <w:pPr>
        <w:ind w:firstLine="540"/>
        <w:jc w:val="both"/>
      </w:pPr>
      <w:r w:rsidRPr="00C94BD8">
        <w:t>8.3.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передбаченими</w:t>
      </w:r>
      <w:r w:rsidR="00972D0F" w:rsidRPr="00C94BD8">
        <w:t xml:space="preserve"> ч.5</w:t>
      </w:r>
      <w:r w:rsidRPr="00C94BD8">
        <w:t xml:space="preserve"> статтею 41 Закону</w:t>
      </w:r>
      <w:r w:rsidR="00F56A22" w:rsidRPr="00C94BD8">
        <w:t xml:space="preserve"> України «П</w:t>
      </w:r>
      <w:r w:rsidRPr="00C94BD8">
        <w:t>ро публічні закупівлі</w:t>
      </w:r>
      <w:r w:rsidR="00F56A22" w:rsidRPr="00C94BD8">
        <w:t>»</w:t>
      </w:r>
      <w:r w:rsidRPr="00C94BD8">
        <w:t xml:space="preserve"> </w:t>
      </w:r>
    </w:p>
    <w:p w:rsidR="00D53A33" w:rsidRPr="00C94BD8" w:rsidRDefault="00D53A33" w:rsidP="00D53A33">
      <w:pPr>
        <w:ind w:left="709" w:hanging="709"/>
        <w:jc w:val="both"/>
        <w:rPr>
          <w:b/>
        </w:rPr>
      </w:pPr>
    </w:p>
    <w:p w:rsidR="00D53A33" w:rsidRPr="00C94BD8" w:rsidRDefault="00D53A33" w:rsidP="00D53A33">
      <w:pPr>
        <w:numPr>
          <w:ilvl w:val="0"/>
          <w:numId w:val="2"/>
        </w:numPr>
        <w:suppressAutoHyphens w:val="0"/>
        <w:spacing w:after="120"/>
        <w:jc w:val="center"/>
        <w:rPr>
          <w:b/>
        </w:rPr>
      </w:pPr>
      <w:r w:rsidRPr="00C94BD8">
        <w:rPr>
          <w:b/>
        </w:rPr>
        <w:t>Гарантійні зобов’язання</w:t>
      </w:r>
    </w:p>
    <w:p w:rsidR="00D53A33" w:rsidRPr="00C94BD8" w:rsidRDefault="00D53A33" w:rsidP="00D53A33">
      <w:pPr>
        <w:ind w:firstLine="540"/>
        <w:jc w:val="both"/>
      </w:pPr>
      <w:r w:rsidRPr="00C94BD8">
        <w:t>9.1.  Якість повинна відповідати стандартам або технічним умовам для даної групи товарів.</w:t>
      </w:r>
    </w:p>
    <w:p w:rsidR="00D53A33" w:rsidRPr="00C94BD8" w:rsidRDefault="00D53A33" w:rsidP="00D53A33">
      <w:pPr>
        <w:ind w:firstLine="540"/>
        <w:jc w:val="both"/>
      </w:pPr>
      <w:r w:rsidRPr="00C94BD8">
        <w:t>9.2. Постачальник надає гарантію на товар протягом</w:t>
      </w:r>
      <w:r w:rsidRPr="00C94BD8">
        <w:rPr>
          <w:b/>
        </w:rPr>
        <w:t xml:space="preserve"> </w:t>
      </w:r>
      <w:r w:rsidR="00E90226" w:rsidRPr="00C94BD8">
        <w:t xml:space="preserve">12 місяців </w:t>
      </w:r>
      <w:r w:rsidRPr="00C94BD8">
        <w:t xml:space="preserve">з моменту прийняття його </w:t>
      </w:r>
      <w:r w:rsidR="00C17AC3" w:rsidRPr="00C94BD8">
        <w:t>Замовником</w:t>
      </w:r>
      <w:r w:rsidRPr="00C94BD8">
        <w:t xml:space="preserve"> та підписання накладної. </w:t>
      </w:r>
    </w:p>
    <w:p w:rsidR="00D53A33" w:rsidRDefault="00C17AC3" w:rsidP="00D53A33">
      <w:pPr>
        <w:ind w:firstLine="540"/>
        <w:jc w:val="both"/>
      </w:pPr>
      <w:r w:rsidRPr="00C94BD8">
        <w:t>9.3 Постачальник зобов'язується забезпечити своєчасну  поставку Товару Замовнику</w:t>
      </w:r>
      <w:r w:rsidR="00C94BD8">
        <w:t>.</w:t>
      </w:r>
    </w:p>
    <w:p w:rsidR="00C94BD8" w:rsidRPr="00C94BD8" w:rsidRDefault="00C94BD8" w:rsidP="00D53A33">
      <w:pPr>
        <w:ind w:firstLine="540"/>
        <w:jc w:val="both"/>
      </w:pPr>
    </w:p>
    <w:p w:rsidR="00D53A33" w:rsidRPr="00C94BD8" w:rsidRDefault="00D53A33" w:rsidP="00D53A33">
      <w:pPr>
        <w:numPr>
          <w:ilvl w:val="0"/>
          <w:numId w:val="2"/>
        </w:numPr>
        <w:suppressAutoHyphens w:val="0"/>
        <w:spacing w:after="120"/>
        <w:jc w:val="center"/>
        <w:rPr>
          <w:b/>
        </w:rPr>
      </w:pPr>
      <w:r w:rsidRPr="00C94BD8">
        <w:rPr>
          <w:b/>
        </w:rPr>
        <w:t>Інші умови</w:t>
      </w:r>
    </w:p>
    <w:p w:rsidR="00D53A33" w:rsidRPr="00C94BD8" w:rsidRDefault="00D53A33" w:rsidP="00D53A33">
      <w:pPr>
        <w:ind w:firstLine="567"/>
        <w:jc w:val="both"/>
      </w:pPr>
      <w:r w:rsidRPr="00C94BD8">
        <w:t>10.1. Даний Договір складений у двох екземплярах, що мають однакову юридичну силу, по одному екземпляру для кожної сторони.</w:t>
      </w:r>
    </w:p>
    <w:p w:rsidR="00D53A33" w:rsidRPr="00C94BD8" w:rsidRDefault="00D53A33" w:rsidP="00D53A33">
      <w:pPr>
        <w:ind w:firstLine="567"/>
        <w:jc w:val="both"/>
      </w:pPr>
      <w:r w:rsidRPr="00C94BD8">
        <w:t xml:space="preserve">10.2. Всі додатки до даного Договору є його невід’ємними частинами. Всі зміни та доповнення до даного Договору дійсні лише в тому випадку, якщо вони здійснені в письмовій формі та підписані обома Сторонами. </w:t>
      </w:r>
    </w:p>
    <w:p w:rsidR="00D53A33" w:rsidRPr="00C94BD8" w:rsidRDefault="00D53A33" w:rsidP="00D53A33">
      <w:pPr>
        <w:ind w:firstLine="567"/>
        <w:jc w:val="both"/>
      </w:pPr>
      <w:r w:rsidRPr="00C94BD8">
        <w:t>10.3. Факсимільний зв’язок у рамках даного Договору визнається Сторонами юридично дійсним з послідуючим підписанням оригіналу.</w:t>
      </w:r>
    </w:p>
    <w:p w:rsidR="00D53A33" w:rsidRPr="00C94BD8" w:rsidRDefault="00D53A33" w:rsidP="00D53A33">
      <w:pPr>
        <w:ind w:firstLine="567"/>
        <w:jc w:val="both"/>
      </w:pPr>
      <w:r w:rsidRPr="00C94BD8">
        <w:t>10.4. З інших питань, які не урегульовані даним договором, сторони керуються чинним законодавством України.</w:t>
      </w:r>
    </w:p>
    <w:p w:rsidR="00D53A33" w:rsidRPr="00C94BD8" w:rsidRDefault="00D53A33" w:rsidP="00D53A33">
      <w:pPr>
        <w:ind w:firstLine="567"/>
        <w:jc w:val="both"/>
      </w:pPr>
      <w:r w:rsidRPr="00C94BD8">
        <w:t>10.5. Особи, що підписують цей Договір від імені Сторін, дають згоду на обробку персональних даних, що надаються Сторонами одна одній з метою виконання даного Договору, здійснювати обробку в межах Закону України «Про захист персональних даних» (далі - Закон). Сторони повністю розуміють, що вся надана інформація про представників іншої Сторони, які будуть виконувати повноваження за Договором, а також інша інформація, є персональними даними, тобто даними, які використовуються для ідентифікації представників Сторін і погоджується з тим, що такі дані обробляються (зберігаються ) в іншої Сторони (контрагента) для подальшого використання відповідно до Господарського, Цивільного, Податковим кодексами України, Законом України «Про бухгалтерський облік та фінансову звітність» для реалізації ділових відносин між Сторонами. Сторони повідомляють своїм представникам, в порядку статей 8, 21 Закону, що їх персональні дані обробляються іншою Стороною.</w:t>
      </w:r>
    </w:p>
    <w:p w:rsidR="00D53A33" w:rsidRPr="00C94BD8" w:rsidRDefault="00D53A33" w:rsidP="00D53A33">
      <w:r w:rsidRPr="00C94BD8">
        <w:t xml:space="preserve">          10. 6.</w:t>
      </w:r>
      <w:r w:rsidRPr="00C94BD8">
        <w:rPr>
          <w:b/>
        </w:rPr>
        <w:t xml:space="preserve"> Постачальник</w:t>
      </w:r>
      <w:r w:rsidRPr="00C94BD8">
        <w:t xml:space="preserve"> має статус платника _ ___________________податку ( ________) відповідно до _________________ Податкового кодексу України.</w:t>
      </w:r>
    </w:p>
    <w:p w:rsidR="00D53A33" w:rsidRPr="00C94BD8" w:rsidRDefault="00D53A33" w:rsidP="00D53A33">
      <w:pPr>
        <w:rPr>
          <w:highlight w:val="yellow"/>
        </w:rPr>
      </w:pPr>
    </w:p>
    <w:p w:rsidR="00D53A33" w:rsidRPr="00C94BD8" w:rsidRDefault="00D53A33" w:rsidP="00D53A33">
      <w:pPr>
        <w:numPr>
          <w:ilvl w:val="0"/>
          <w:numId w:val="2"/>
        </w:numPr>
        <w:suppressAutoHyphens w:val="0"/>
        <w:spacing w:after="120"/>
        <w:jc w:val="center"/>
        <w:rPr>
          <w:b/>
        </w:rPr>
      </w:pPr>
      <w:r w:rsidRPr="00C94BD8">
        <w:rPr>
          <w:b/>
        </w:rPr>
        <w:t>Форс-мажор</w:t>
      </w:r>
    </w:p>
    <w:p w:rsidR="00D53A33" w:rsidRPr="00C94BD8" w:rsidRDefault="00D53A33" w:rsidP="00D53A33">
      <w:pPr>
        <w:pStyle w:val="2"/>
        <w:tabs>
          <w:tab w:val="left" w:pos="709"/>
        </w:tabs>
        <w:spacing w:line="240" w:lineRule="auto"/>
        <w:ind w:left="0" w:firstLine="567"/>
        <w:jc w:val="both"/>
      </w:pPr>
      <w:r w:rsidRPr="00C94BD8">
        <w:t>11.1. Кожна Сторона зобов’язана документально повідомити про факт виникнення Форс-мажорних обставин іншій Стороні протягом 3 (</w:t>
      </w:r>
      <w:r w:rsidRPr="00C94BD8">
        <w:rPr>
          <w:iCs/>
        </w:rPr>
        <w:t>трьох)</w:t>
      </w:r>
      <w:r w:rsidRPr="00C94BD8">
        <w:t xml:space="preserve"> днів після їх виникнення.</w:t>
      </w:r>
    </w:p>
    <w:p w:rsidR="00D53A33" w:rsidRPr="00C94BD8" w:rsidRDefault="00D53A33" w:rsidP="00D53A33">
      <w:pPr>
        <w:pStyle w:val="2"/>
        <w:tabs>
          <w:tab w:val="left" w:pos="993"/>
        </w:tabs>
        <w:spacing w:line="240" w:lineRule="auto"/>
        <w:ind w:left="0" w:firstLine="567"/>
        <w:jc w:val="both"/>
        <w:rPr>
          <w:lang w:eastAsia="uk-UA"/>
        </w:rPr>
      </w:pPr>
      <w:r w:rsidRPr="00C94BD8">
        <w:t xml:space="preserve">11.2. </w:t>
      </w:r>
      <w:r w:rsidRPr="00C94BD8">
        <w:rPr>
          <w:lang w:eastAsia="uk-UA"/>
        </w:rPr>
        <w:t>Сторони звільняються від відповідальності за часткове або повне невиконання зобов’язань по цьому Договору (див.п.11.1.), якщо це невиконання унеможливив вплив обставин непереборної сили, тобто надзвичайних і невідворотних за даних умов подій: стихійного лиха, аварії, пожежі, вихід із ладу мереж 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якщо виникнення обставин непереборної сили письмово підтверджено Торгово-Промисловою Палатою України. Не є непереборною силою недодержання своїх обов’язків іншими контрагентами однієї зі Сторін чи відсутність у Сторони достатніх коштів.</w:t>
      </w:r>
    </w:p>
    <w:p w:rsidR="00D53A33" w:rsidRPr="00C94BD8" w:rsidRDefault="00D53A33" w:rsidP="00D53A33">
      <w:pPr>
        <w:pStyle w:val="2"/>
        <w:tabs>
          <w:tab w:val="left" w:pos="993"/>
        </w:tabs>
        <w:spacing w:line="240" w:lineRule="auto"/>
        <w:ind w:left="0" w:firstLine="567"/>
        <w:jc w:val="both"/>
        <w:rPr>
          <w:lang w:eastAsia="uk-UA"/>
        </w:rPr>
      </w:pPr>
      <w:r w:rsidRPr="00C94BD8">
        <w:rPr>
          <w:lang w:eastAsia="uk-UA"/>
        </w:rPr>
        <w:t>11.3. У випадку виникнення обставин непереборної сили термін виконання Сторонами обов`язків по цьому Договору відкладається на термін, протягом якого діють такі обставини та їх наслідки.</w:t>
      </w:r>
    </w:p>
    <w:p w:rsidR="00D53A33" w:rsidRPr="00C94BD8" w:rsidRDefault="00D53A33" w:rsidP="00D53A33">
      <w:pPr>
        <w:pStyle w:val="2"/>
        <w:tabs>
          <w:tab w:val="left" w:pos="993"/>
        </w:tabs>
        <w:spacing w:line="240" w:lineRule="auto"/>
        <w:ind w:left="0" w:firstLine="567"/>
        <w:jc w:val="both"/>
      </w:pPr>
      <w:r w:rsidRPr="00C94BD8">
        <w:t>11.4. Настання форс-мажорних обставин може спричинити до збільшення строків виконання цього Договору на період їх дії, якщо Сторони не домовились про інше.</w:t>
      </w:r>
    </w:p>
    <w:p w:rsidR="00D53A33" w:rsidRDefault="00D53A33" w:rsidP="00D53A33">
      <w:pPr>
        <w:jc w:val="both"/>
      </w:pPr>
    </w:p>
    <w:p w:rsidR="00C94BD8" w:rsidRDefault="00C94BD8" w:rsidP="00D53A33">
      <w:pPr>
        <w:jc w:val="both"/>
      </w:pPr>
      <w:bookmarkStart w:id="0" w:name="_GoBack"/>
      <w:bookmarkEnd w:id="0"/>
    </w:p>
    <w:p w:rsidR="00C94BD8" w:rsidRDefault="00C94BD8" w:rsidP="00D53A33">
      <w:pPr>
        <w:jc w:val="both"/>
      </w:pPr>
    </w:p>
    <w:p w:rsidR="00C94BD8" w:rsidRDefault="00C94BD8" w:rsidP="00D53A33">
      <w:pPr>
        <w:jc w:val="both"/>
      </w:pPr>
    </w:p>
    <w:p w:rsidR="00C94BD8" w:rsidRDefault="00C94BD8" w:rsidP="00D53A33">
      <w:pPr>
        <w:jc w:val="both"/>
      </w:pPr>
    </w:p>
    <w:p w:rsidR="00C94BD8" w:rsidRPr="00C94BD8" w:rsidRDefault="00C94BD8" w:rsidP="00D53A33">
      <w:pPr>
        <w:jc w:val="both"/>
      </w:pPr>
    </w:p>
    <w:p w:rsidR="00D53A33" w:rsidRPr="00C94BD8" w:rsidRDefault="00D53A33" w:rsidP="00D53A33">
      <w:pPr>
        <w:numPr>
          <w:ilvl w:val="0"/>
          <w:numId w:val="2"/>
        </w:numPr>
        <w:suppressAutoHyphens w:val="0"/>
        <w:jc w:val="center"/>
        <w:rPr>
          <w:b/>
        </w:rPr>
      </w:pPr>
      <w:r w:rsidRPr="00C94BD8">
        <w:rPr>
          <w:b/>
        </w:rPr>
        <w:t>Юридичні адреси, платіжні реквізити сторін і підписи:</w:t>
      </w:r>
    </w:p>
    <w:p w:rsidR="00D53A33" w:rsidRPr="00C94BD8" w:rsidRDefault="00D53A33" w:rsidP="00D53A33">
      <w:pPr>
        <w:ind w:right="-341"/>
        <w:jc w:val="center"/>
        <w:rPr>
          <w:b/>
          <w:color w:val="000000"/>
        </w:rPr>
      </w:pPr>
    </w:p>
    <w:tbl>
      <w:tblPr>
        <w:tblW w:w="9810" w:type="dxa"/>
        <w:tblInd w:w="108" w:type="dxa"/>
        <w:tblLook w:val="0000" w:firstRow="0" w:lastRow="0" w:firstColumn="0" w:lastColumn="0" w:noHBand="0" w:noVBand="0"/>
      </w:tblPr>
      <w:tblGrid>
        <w:gridCol w:w="4678"/>
        <w:gridCol w:w="5132"/>
      </w:tblGrid>
      <w:tr w:rsidR="00D53A33" w:rsidRPr="00C94BD8" w:rsidTr="00482D38">
        <w:trPr>
          <w:trHeight w:val="3302"/>
        </w:trPr>
        <w:tc>
          <w:tcPr>
            <w:tcW w:w="4678" w:type="dxa"/>
          </w:tcPr>
          <w:p w:rsidR="00C17AC3" w:rsidRPr="00C94BD8" w:rsidRDefault="00C17AC3" w:rsidP="00C17AC3">
            <w:pPr>
              <w:ind w:right="-341"/>
              <w:jc w:val="center"/>
              <w:rPr>
                <w:b/>
                <w:color w:val="000000"/>
              </w:rPr>
            </w:pPr>
            <w:r w:rsidRPr="00C94BD8">
              <w:rPr>
                <w:b/>
                <w:color w:val="000000"/>
              </w:rPr>
              <w:t>ПОСТАЧАЛЬНИК:</w:t>
            </w:r>
          </w:p>
          <w:p w:rsidR="00C17AC3" w:rsidRPr="00C94BD8" w:rsidRDefault="00C17AC3" w:rsidP="00C17AC3"/>
          <w:p w:rsidR="00D53A33" w:rsidRPr="00C94BD8" w:rsidRDefault="00D53A33" w:rsidP="0076279D">
            <w:pPr>
              <w:rPr>
                <w:b/>
              </w:rPr>
            </w:pPr>
          </w:p>
        </w:tc>
        <w:tc>
          <w:tcPr>
            <w:tcW w:w="5132" w:type="dxa"/>
          </w:tcPr>
          <w:p w:rsidR="00D53A33" w:rsidRPr="00C94BD8" w:rsidRDefault="00C17AC3" w:rsidP="00C17AC3">
            <w:pPr>
              <w:jc w:val="center"/>
              <w:rPr>
                <w:b/>
              </w:rPr>
            </w:pPr>
            <w:r w:rsidRPr="00C94BD8">
              <w:rPr>
                <w:b/>
              </w:rPr>
              <w:t>ЗАМОВНИК:</w:t>
            </w:r>
          </w:p>
          <w:p w:rsidR="00D53A33" w:rsidRPr="00C94BD8" w:rsidRDefault="00D53A33" w:rsidP="00482D38"/>
          <w:p w:rsidR="00C17AC3" w:rsidRPr="00C94BD8" w:rsidRDefault="00C17AC3" w:rsidP="00C17AC3">
            <w:pPr>
              <w:rPr>
                <w:b/>
              </w:rPr>
            </w:pPr>
            <w:r w:rsidRPr="00C94BD8">
              <w:rPr>
                <w:b/>
              </w:rPr>
              <w:t>Міський центр соціальної допомоги</w:t>
            </w:r>
          </w:p>
          <w:p w:rsidR="00C17AC3" w:rsidRPr="00C94BD8" w:rsidRDefault="00C17AC3" w:rsidP="00C17AC3">
            <w:r w:rsidRPr="00C94BD8">
              <w:t>Юридична адреса:</w:t>
            </w:r>
          </w:p>
          <w:p w:rsidR="00C17AC3" w:rsidRPr="00C94BD8" w:rsidRDefault="00C17AC3" w:rsidP="00C17AC3">
            <w:r w:rsidRPr="00C94BD8">
              <w:t xml:space="preserve">49006, </w:t>
            </w:r>
            <w:r w:rsidR="00C94BD8">
              <w:t>Україна, Дніпропетровська область, м. </w:t>
            </w:r>
            <w:r w:rsidRPr="00C94BD8">
              <w:t>Дніпро</w:t>
            </w:r>
            <w:r w:rsidR="00C94BD8">
              <w:t xml:space="preserve">, </w:t>
            </w:r>
            <w:r w:rsidRPr="00C94BD8">
              <w:t>вул. Володимира Антоновича, 56</w:t>
            </w:r>
          </w:p>
          <w:p w:rsidR="00C17AC3" w:rsidRPr="00C94BD8" w:rsidRDefault="00C17AC3" w:rsidP="00C17AC3">
            <w:pPr>
              <w:widowControl w:val="0"/>
              <w:ind w:right="113"/>
              <w:jc w:val="both"/>
              <w:rPr>
                <w:rFonts w:eastAsia="Arial"/>
              </w:rPr>
            </w:pPr>
            <w:r w:rsidRPr="00C94BD8">
              <w:t xml:space="preserve">Фактичне місцезнаходження: </w:t>
            </w:r>
            <w:r w:rsidRPr="00C94BD8">
              <w:rPr>
                <w:rFonts w:eastAsia="Arial"/>
              </w:rPr>
              <w:t>490</w:t>
            </w:r>
            <w:r w:rsidR="00C94BD8">
              <w:rPr>
                <w:rFonts w:eastAsia="Arial"/>
              </w:rPr>
              <w:t>41</w:t>
            </w:r>
            <w:r w:rsidRPr="00C94BD8">
              <w:rPr>
                <w:rFonts w:eastAsia="Arial"/>
              </w:rPr>
              <w:t>, Україна, Дніпропетровська область, м. Дніпро, вул.</w:t>
            </w:r>
            <w:r w:rsidR="00C130DB">
              <w:rPr>
                <w:rFonts w:eastAsia="Arial"/>
              </w:rPr>
              <w:t> </w:t>
            </w:r>
            <w:r w:rsidRPr="00C94BD8">
              <w:rPr>
                <w:rFonts w:eastAsia="Arial"/>
              </w:rPr>
              <w:t>Комбрига Петрова, 21.</w:t>
            </w:r>
          </w:p>
          <w:p w:rsidR="0076279D" w:rsidRPr="00C94BD8" w:rsidRDefault="0076279D" w:rsidP="0076279D">
            <w:pPr>
              <w:pStyle w:val="12"/>
              <w:rPr>
                <w:rFonts w:cs="Times New Roman"/>
              </w:rPr>
            </w:pPr>
            <w:r w:rsidRPr="00C94BD8">
              <w:rPr>
                <w:rFonts w:cs="Times New Roman"/>
              </w:rPr>
              <w:t>ЄДРПОУ 25542943</w:t>
            </w:r>
          </w:p>
          <w:p w:rsidR="0076279D" w:rsidRPr="00C94BD8" w:rsidRDefault="0076279D" w:rsidP="0076279D">
            <w:pPr>
              <w:pStyle w:val="12"/>
              <w:rPr>
                <w:rFonts w:cs="Times New Roman"/>
              </w:rPr>
            </w:pPr>
            <w:r w:rsidRPr="00C94BD8">
              <w:rPr>
                <w:rFonts w:cs="Times New Roman"/>
              </w:rPr>
              <w:t>р/р UA678201720344220003000034780,</w:t>
            </w:r>
          </w:p>
          <w:p w:rsidR="0076279D" w:rsidRPr="00C94BD8" w:rsidRDefault="0076279D" w:rsidP="0076279D">
            <w:pPr>
              <w:pStyle w:val="12"/>
              <w:rPr>
                <w:rFonts w:cs="Times New Roman"/>
              </w:rPr>
            </w:pPr>
            <w:proofErr w:type="spellStart"/>
            <w:r w:rsidRPr="00C94BD8">
              <w:rPr>
                <w:rFonts w:cs="Times New Roman"/>
              </w:rPr>
              <w:t>Державна</w:t>
            </w:r>
            <w:proofErr w:type="spellEnd"/>
            <w:r w:rsidRPr="00C94BD8">
              <w:rPr>
                <w:rFonts w:cs="Times New Roman"/>
              </w:rPr>
              <w:t xml:space="preserve"> </w:t>
            </w:r>
            <w:proofErr w:type="spellStart"/>
            <w:r w:rsidRPr="00C94BD8">
              <w:rPr>
                <w:rFonts w:cs="Times New Roman"/>
              </w:rPr>
              <w:t>казначейська</w:t>
            </w:r>
            <w:proofErr w:type="spellEnd"/>
            <w:r w:rsidRPr="00C94BD8">
              <w:rPr>
                <w:rFonts w:cs="Times New Roman"/>
              </w:rPr>
              <w:t xml:space="preserve"> служба </w:t>
            </w:r>
            <w:proofErr w:type="spellStart"/>
            <w:r w:rsidRPr="00C94BD8">
              <w:rPr>
                <w:rFonts w:cs="Times New Roman"/>
              </w:rPr>
              <w:t>України</w:t>
            </w:r>
            <w:proofErr w:type="spellEnd"/>
            <w:r w:rsidRPr="00C94BD8">
              <w:rPr>
                <w:rFonts w:cs="Times New Roman"/>
              </w:rPr>
              <w:t xml:space="preserve">, </w:t>
            </w:r>
            <w:proofErr w:type="spellStart"/>
            <w:r w:rsidRPr="00C94BD8">
              <w:rPr>
                <w:rFonts w:cs="Times New Roman"/>
              </w:rPr>
              <w:t>м.Київ</w:t>
            </w:r>
            <w:proofErr w:type="spellEnd"/>
            <w:r w:rsidRPr="00C94BD8">
              <w:rPr>
                <w:rFonts w:cs="Times New Roman"/>
              </w:rPr>
              <w:t>,</w:t>
            </w:r>
          </w:p>
          <w:p w:rsidR="0076279D" w:rsidRPr="00C94BD8" w:rsidRDefault="0076279D" w:rsidP="0076279D">
            <w:r w:rsidRPr="00C94BD8">
              <w:t>т.(073)785-64-61</w:t>
            </w:r>
          </w:p>
          <w:p w:rsidR="0076279D" w:rsidRPr="00C94BD8" w:rsidRDefault="0076279D" w:rsidP="0076279D"/>
          <w:p w:rsidR="0076279D" w:rsidRPr="00C94BD8" w:rsidRDefault="0076279D" w:rsidP="0076279D"/>
          <w:p w:rsidR="0076279D" w:rsidRPr="00C94BD8" w:rsidRDefault="0076279D" w:rsidP="0076279D">
            <w:r w:rsidRPr="00C94BD8">
              <w:t>Директор</w:t>
            </w:r>
            <w:r w:rsidRPr="00C94BD8">
              <w:rPr>
                <w:u w:val="single"/>
              </w:rPr>
              <w:t xml:space="preserve">  ________ </w:t>
            </w:r>
            <w:r w:rsidRPr="00C94BD8">
              <w:t xml:space="preserve"> Максим ЄРЬОМЕНКО</w:t>
            </w:r>
          </w:p>
          <w:p w:rsidR="00D53A33" w:rsidRPr="00C94BD8" w:rsidRDefault="00D53A33" w:rsidP="00482D38">
            <w:pPr>
              <w:rPr>
                <w:lang w:val="ru-RU"/>
              </w:rPr>
            </w:pPr>
          </w:p>
          <w:p w:rsidR="0076279D" w:rsidRPr="00C94BD8" w:rsidRDefault="0076279D" w:rsidP="0076279D">
            <w:r w:rsidRPr="00C94BD8">
              <w:t xml:space="preserve">М.П.                                                        </w:t>
            </w:r>
          </w:p>
          <w:p w:rsidR="00D53A33" w:rsidRPr="00C94BD8" w:rsidRDefault="00D53A33" w:rsidP="0076279D">
            <w:r w:rsidRPr="00C94BD8">
              <w:t>_______________ ______________</w:t>
            </w:r>
          </w:p>
        </w:tc>
      </w:tr>
    </w:tbl>
    <w:p w:rsidR="00D53A33" w:rsidRPr="00C94BD8" w:rsidRDefault="00D53A33" w:rsidP="00D53A33">
      <w:pPr>
        <w:spacing w:line="20" w:lineRule="atLeast"/>
        <w:jc w:val="center"/>
        <w:rPr>
          <w:rFonts w:eastAsia="Tahoma"/>
          <w:b/>
          <w:lang w:bidi="hi-IN"/>
        </w:rPr>
      </w:pPr>
    </w:p>
    <w:p w:rsidR="00D53A33" w:rsidRPr="00C94BD8" w:rsidRDefault="00D53A33" w:rsidP="00D53A33">
      <w:pPr>
        <w:spacing w:line="20" w:lineRule="atLeast"/>
        <w:jc w:val="center"/>
        <w:rPr>
          <w:rFonts w:eastAsia="Tahoma"/>
          <w:b/>
          <w:lang w:bidi="hi-IN"/>
        </w:rPr>
      </w:pPr>
    </w:p>
    <w:p w:rsidR="00D53A33" w:rsidRPr="00C94BD8" w:rsidRDefault="00D53A33" w:rsidP="00D53A33">
      <w:pPr>
        <w:spacing w:line="20" w:lineRule="atLeast"/>
        <w:jc w:val="center"/>
        <w:rPr>
          <w:rFonts w:eastAsia="Tahoma"/>
          <w:b/>
          <w:lang w:bidi="hi-IN"/>
        </w:rPr>
      </w:pPr>
    </w:p>
    <w:p w:rsidR="00D53A33" w:rsidRPr="00C94BD8" w:rsidRDefault="00D53A33" w:rsidP="00D53A33">
      <w:pPr>
        <w:spacing w:line="20" w:lineRule="atLeast"/>
        <w:jc w:val="center"/>
        <w:rPr>
          <w:rFonts w:eastAsia="Tahoma"/>
          <w:b/>
          <w:lang w:bidi="hi-IN"/>
        </w:rPr>
      </w:pPr>
    </w:p>
    <w:p w:rsidR="00D53A33" w:rsidRPr="00C94BD8" w:rsidRDefault="00D53A33" w:rsidP="00D53A33">
      <w:pPr>
        <w:jc w:val="both"/>
        <w:rPr>
          <w:i/>
          <w:iCs/>
        </w:rPr>
      </w:pPr>
      <w:r w:rsidRPr="00C94BD8">
        <w:rPr>
          <w:i/>
          <w:iCs/>
          <w:color w:val="000000"/>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D53A33" w:rsidRPr="00C94BD8" w:rsidRDefault="00D53A33" w:rsidP="00D53A33">
      <w:pPr>
        <w:pStyle w:val="a7"/>
        <w:shd w:val="clear" w:color="auto" w:fill="FFFFFF"/>
        <w:spacing w:before="0" w:beforeAutospacing="0" w:after="0" w:afterAutospacing="0"/>
        <w:jc w:val="both"/>
        <w:rPr>
          <w:lang w:val="uk-UA"/>
        </w:rPr>
      </w:pPr>
    </w:p>
    <w:p w:rsidR="00D53A33" w:rsidRPr="00C94BD8" w:rsidRDefault="00D53A33" w:rsidP="00D53A33">
      <w:pPr>
        <w:rPr>
          <w:rFonts w:eastAsia="Tahoma"/>
          <w:b/>
          <w:lang w:bidi="hi-IN"/>
        </w:rPr>
      </w:pPr>
    </w:p>
    <w:p w:rsidR="00D53A33" w:rsidRDefault="00D53A33" w:rsidP="00D53A33">
      <w:pPr>
        <w:rPr>
          <w:rFonts w:eastAsia="Tahoma"/>
          <w:b/>
          <w:lang w:bidi="hi-IN"/>
        </w:rPr>
      </w:pPr>
    </w:p>
    <w:p w:rsidR="00D53A33" w:rsidRDefault="00D53A33" w:rsidP="00D53A33">
      <w:pPr>
        <w:rPr>
          <w:rFonts w:eastAsia="Tahoma"/>
          <w:b/>
          <w:lang w:bidi="hi-IN"/>
        </w:rPr>
      </w:pPr>
    </w:p>
    <w:p w:rsidR="00D53A33" w:rsidRDefault="00D53A33" w:rsidP="00D53A33">
      <w:pPr>
        <w:rPr>
          <w:rFonts w:eastAsia="Tahoma"/>
          <w:b/>
          <w:lang w:bidi="hi-IN"/>
        </w:rPr>
      </w:pPr>
    </w:p>
    <w:p w:rsidR="00D53A33" w:rsidRDefault="00D53A33"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C94BD8" w:rsidRDefault="00C94BD8" w:rsidP="00D53A33">
      <w:pPr>
        <w:rPr>
          <w:rFonts w:eastAsia="Tahoma"/>
          <w:b/>
          <w:lang w:bidi="hi-IN"/>
        </w:rPr>
      </w:pPr>
    </w:p>
    <w:p w:rsidR="00D53A33" w:rsidRDefault="00D53A33" w:rsidP="00D53A33">
      <w:pPr>
        <w:rPr>
          <w:rFonts w:eastAsia="Tahoma"/>
          <w:b/>
          <w:lang w:bidi="hi-IN"/>
        </w:rPr>
      </w:pPr>
    </w:p>
    <w:p w:rsidR="00D53A33" w:rsidRPr="00CC27D2" w:rsidRDefault="00D53A33" w:rsidP="00D53A33">
      <w:pPr>
        <w:rPr>
          <w:rFonts w:eastAsia="Tahoma"/>
          <w:b/>
          <w:lang w:bidi="hi-IN"/>
        </w:rPr>
      </w:pPr>
    </w:p>
    <w:p w:rsidR="00D53A33" w:rsidRPr="00287D44" w:rsidRDefault="00D53A33" w:rsidP="00D53A33">
      <w:pPr>
        <w:jc w:val="right"/>
        <w:rPr>
          <w:rFonts w:eastAsia="Tahoma"/>
          <w:b/>
          <w:lang w:bidi="hi-IN"/>
        </w:rPr>
      </w:pPr>
      <w:r>
        <w:t>Додаток 1</w:t>
      </w:r>
      <w:r w:rsidRPr="00CC27D2">
        <w:t xml:space="preserve"> </w:t>
      </w:r>
    </w:p>
    <w:p w:rsidR="00D53A33" w:rsidRPr="00CC27D2" w:rsidRDefault="00D53A33" w:rsidP="00D53A33">
      <w:pPr>
        <w:tabs>
          <w:tab w:val="left" w:pos="6381"/>
        </w:tabs>
        <w:ind w:left="6381" w:right="-88"/>
      </w:pPr>
      <w:r>
        <w:t xml:space="preserve">До </w:t>
      </w:r>
      <w:r w:rsidRPr="00CC27D2">
        <w:t>договору</w:t>
      </w:r>
      <w:r>
        <w:t xml:space="preserve"> №_________від______202</w:t>
      </w:r>
      <w:r w:rsidR="0076279D">
        <w:t>2</w:t>
      </w:r>
      <w:r>
        <w:t>р.</w:t>
      </w:r>
    </w:p>
    <w:p w:rsidR="00D53A33" w:rsidRPr="00CC27D2" w:rsidRDefault="00D53A33" w:rsidP="00D53A33"/>
    <w:p w:rsidR="00D53A33" w:rsidRPr="00CC27D2" w:rsidRDefault="00D53A33" w:rsidP="00D53A33">
      <w:pPr>
        <w:rPr>
          <w:highlight w:val="yellow"/>
        </w:rPr>
      </w:pPr>
    </w:p>
    <w:p w:rsidR="00D53A33" w:rsidRDefault="00D53A33" w:rsidP="00D53A33">
      <w:pPr>
        <w:jc w:val="center"/>
        <w:rPr>
          <w:b/>
        </w:rPr>
      </w:pPr>
      <w:r w:rsidRPr="00CC27D2">
        <w:rPr>
          <w:b/>
        </w:rPr>
        <w:t>СПЕЦИФІКАЦІЯ</w:t>
      </w:r>
      <w:r w:rsidRPr="00691234">
        <w:rPr>
          <w:b/>
        </w:rPr>
        <w:t xml:space="preserve"> </w:t>
      </w:r>
    </w:p>
    <w:p w:rsidR="00133542" w:rsidRDefault="00133542" w:rsidP="00D53A33">
      <w:pPr>
        <w:jc w:val="center"/>
        <w:rPr>
          <w:b/>
        </w:rPr>
      </w:pPr>
    </w:p>
    <w:p w:rsidR="00D53A33" w:rsidRDefault="00992578" w:rsidP="00D53A33">
      <w:pPr>
        <w:jc w:val="center"/>
        <w:rPr>
          <w:b/>
        </w:rPr>
      </w:pPr>
      <w:r>
        <w:rPr>
          <w:b/>
        </w:rPr>
        <w:t>ДК 021 :</w:t>
      </w:r>
      <w:r w:rsidR="00D53A33" w:rsidRPr="00C726A4">
        <w:rPr>
          <w:b/>
        </w:rPr>
        <w:t xml:space="preserve"> 2015: 09130000-9 Нафта і дистиляти </w:t>
      </w:r>
    </w:p>
    <w:p w:rsidR="00133542" w:rsidRPr="00CC27D2" w:rsidRDefault="00133542" w:rsidP="00D53A33">
      <w:pPr>
        <w:jc w:val="center"/>
        <w:rPr>
          <w:b/>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84"/>
        <w:gridCol w:w="1022"/>
        <w:gridCol w:w="1162"/>
        <w:gridCol w:w="2172"/>
        <w:gridCol w:w="1435"/>
      </w:tblGrid>
      <w:tr w:rsidR="00D53A33" w:rsidRPr="00CC27D2" w:rsidTr="00482D38">
        <w:tc>
          <w:tcPr>
            <w:tcW w:w="353" w:type="pct"/>
            <w:vAlign w:val="center"/>
          </w:tcPr>
          <w:p w:rsidR="00D53A33" w:rsidRPr="00CC27D2" w:rsidRDefault="00D53A33" w:rsidP="00482D38">
            <w:pPr>
              <w:autoSpaceDE w:val="0"/>
              <w:autoSpaceDN w:val="0"/>
              <w:ind w:left="-108" w:right="-152"/>
              <w:jc w:val="center"/>
            </w:pPr>
            <w:r w:rsidRPr="00CC27D2">
              <w:t>№</w:t>
            </w:r>
          </w:p>
          <w:p w:rsidR="00D53A33" w:rsidRPr="00CC27D2" w:rsidRDefault="00D53A33" w:rsidP="00482D38">
            <w:pPr>
              <w:autoSpaceDE w:val="0"/>
              <w:autoSpaceDN w:val="0"/>
              <w:ind w:left="-108" w:right="-152"/>
              <w:jc w:val="center"/>
            </w:pPr>
            <w:r w:rsidRPr="00CC27D2">
              <w:t>з/п</w:t>
            </w:r>
          </w:p>
        </w:tc>
        <w:tc>
          <w:tcPr>
            <w:tcW w:w="1807" w:type="pct"/>
            <w:vAlign w:val="center"/>
          </w:tcPr>
          <w:p w:rsidR="00D53A33" w:rsidRPr="00CC27D2" w:rsidRDefault="00D53A33" w:rsidP="00482D38">
            <w:pPr>
              <w:keepNext/>
              <w:spacing w:before="240" w:after="60"/>
              <w:jc w:val="center"/>
              <w:outlineLvl w:val="0"/>
              <w:rPr>
                <w:bCs/>
                <w:kern w:val="32"/>
              </w:rPr>
            </w:pPr>
            <w:r w:rsidRPr="00CC27D2">
              <w:rPr>
                <w:bCs/>
                <w:kern w:val="32"/>
              </w:rPr>
              <w:t>Найменування товару</w:t>
            </w:r>
          </w:p>
        </w:tc>
        <w:tc>
          <w:tcPr>
            <w:tcW w:w="501" w:type="pct"/>
            <w:vAlign w:val="center"/>
          </w:tcPr>
          <w:p w:rsidR="00D53A33" w:rsidRPr="00CC27D2" w:rsidRDefault="00D53A33" w:rsidP="00482D38">
            <w:pPr>
              <w:ind w:left="-98" w:right="-59"/>
              <w:jc w:val="center"/>
            </w:pPr>
            <w:r w:rsidRPr="00CC27D2">
              <w:t>Од-я</w:t>
            </w:r>
          </w:p>
          <w:p w:rsidR="00D53A33" w:rsidRPr="00CC27D2" w:rsidRDefault="00D53A33" w:rsidP="00482D38">
            <w:pPr>
              <w:widowControl w:val="0"/>
              <w:autoSpaceDE w:val="0"/>
              <w:autoSpaceDN w:val="0"/>
              <w:ind w:left="-108" w:right="-129"/>
              <w:jc w:val="center"/>
            </w:pPr>
            <w:r w:rsidRPr="00CC27D2">
              <w:t>виміру</w:t>
            </w:r>
          </w:p>
        </w:tc>
        <w:tc>
          <w:tcPr>
            <w:tcW w:w="570" w:type="pct"/>
            <w:vAlign w:val="center"/>
          </w:tcPr>
          <w:p w:rsidR="00D53A33" w:rsidRPr="00CC27D2" w:rsidRDefault="00D53A33" w:rsidP="00482D38">
            <w:pPr>
              <w:widowControl w:val="0"/>
              <w:autoSpaceDE w:val="0"/>
              <w:autoSpaceDN w:val="0"/>
              <w:ind w:left="-108" w:right="-129"/>
              <w:jc w:val="center"/>
            </w:pPr>
            <w:r w:rsidRPr="00CC27D2">
              <w:t>К-сть. (одиниць)</w:t>
            </w:r>
          </w:p>
        </w:tc>
        <w:tc>
          <w:tcPr>
            <w:tcW w:w="1065" w:type="pct"/>
            <w:vAlign w:val="center"/>
          </w:tcPr>
          <w:p w:rsidR="00D53A33" w:rsidRPr="00CC27D2" w:rsidRDefault="00D53A33" w:rsidP="00482D38">
            <w:pPr>
              <w:jc w:val="center"/>
              <w:rPr>
                <w:bCs/>
              </w:rPr>
            </w:pPr>
            <w:r w:rsidRPr="00CC27D2">
              <w:rPr>
                <w:bCs/>
              </w:rPr>
              <w:t>Ціна одиниці товару в грн.</w:t>
            </w:r>
          </w:p>
          <w:p w:rsidR="00D53A33" w:rsidRPr="00CC27D2" w:rsidRDefault="00D53A33" w:rsidP="00482D38">
            <w:pPr>
              <w:ind w:hanging="108"/>
              <w:jc w:val="center"/>
              <w:rPr>
                <w:bCs/>
              </w:rPr>
            </w:pPr>
            <w:r w:rsidRPr="00CC27D2">
              <w:rPr>
                <w:bCs/>
              </w:rPr>
              <w:t>(з ПДВ)</w:t>
            </w:r>
          </w:p>
        </w:tc>
        <w:tc>
          <w:tcPr>
            <w:tcW w:w="704" w:type="pct"/>
            <w:vAlign w:val="center"/>
          </w:tcPr>
          <w:p w:rsidR="00D53A33" w:rsidRPr="00CC27D2" w:rsidRDefault="00D53A33" w:rsidP="00482D38">
            <w:pPr>
              <w:jc w:val="center"/>
              <w:rPr>
                <w:bCs/>
              </w:rPr>
            </w:pPr>
            <w:r w:rsidRPr="00CC27D2">
              <w:rPr>
                <w:bCs/>
              </w:rPr>
              <w:t>Сума в грн.</w:t>
            </w:r>
          </w:p>
          <w:p w:rsidR="00D53A33" w:rsidRPr="00CC27D2" w:rsidRDefault="00D53A33" w:rsidP="00482D38">
            <w:pPr>
              <w:jc w:val="center"/>
              <w:rPr>
                <w:bCs/>
              </w:rPr>
            </w:pPr>
            <w:r w:rsidRPr="00CC27D2">
              <w:rPr>
                <w:bCs/>
              </w:rPr>
              <w:t>(з ПДВ)</w:t>
            </w:r>
          </w:p>
        </w:tc>
      </w:tr>
      <w:tr w:rsidR="00D53A33" w:rsidRPr="00CC27D2" w:rsidTr="00482D38">
        <w:trPr>
          <w:trHeight w:val="416"/>
        </w:trPr>
        <w:tc>
          <w:tcPr>
            <w:tcW w:w="353" w:type="pct"/>
            <w:vAlign w:val="center"/>
          </w:tcPr>
          <w:p w:rsidR="00D53A33" w:rsidRPr="00CC27D2" w:rsidRDefault="00D53A33" w:rsidP="00482D38">
            <w:pPr>
              <w:jc w:val="center"/>
            </w:pPr>
            <w:r>
              <w:t>1</w:t>
            </w:r>
          </w:p>
        </w:tc>
        <w:tc>
          <w:tcPr>
            <w:tcW w:w="1807" w:type="pct"/>
          </w:tcPr>
          <w:p w:rsidR="00D53A33" w:rsidRPr="00702025" w:rsidRDefault="003D478F" w:rsidP="00791D79">
            <w:pPr>
              <w:jc w:val="center"/>
            </w:pPr>
            <w:r w:rsidRPr="00702025">
              <w:t>Дизельне паливо (скретч- картки або талони номіналом 10 та 20 літрів)</w:t>
            </w:r>
          </w:p>
        </w:tc>
        <w:tc>
          <w:tcPr>
            <w:tcW w:w="501" w:type="pct"/>
            <w:vAlign w:val="center"/>
          </w:tcPr>
          <w:p w:rsidR="00D53A33" w:rsidRPr="009A2DE1" w:rsidRDefault="003D478F" w:rsidP="00482D38">
            <w:pPr>
              <w:jc w:val="center"/>
            </w:pPr>
            <w:r>
              <w:t>літ</w:t>
            </w:r>
            <w:r w:rsidR="00C94BD8">
              <w:t>р</w:t>
            </w:r>
          </w:p>
        </w:tc>
        <w:tc>
          <w:tcPr>
            <w:tcW w:w="570" w:type="pct"/>
            <w:vAlign w:val="center"/>
          </w:tcPr>
          <w:p w:rsidR="00D53A33" w:rsidRPr="009A2DE1" w:rsidRDefault="003D478F" w:rsidP="00C94BD8">
            <w:pPr>
              <w:jc w:val="center"/>
            </w:pPr>
            <w:r>
              <w:t xml:space="preserve">3 </w:t>
            </w:r>
            <w:r w:rsidR="00C94BD8">
              <w:t>295</w:t>
            </w:r>
          </w:p>
        </w:tc>
        <w:tc>
          <w:tcPr>
            <w:tcW w:w="1065" w:type="pct"/>
            <w:vAlign w:val="center"/>
          </w:tcPr>
          <w:p w:rsidR="00D53A33" w:rsidRPr="00CC27D2" w:rsidRDefault="00D53A33" w:rsidP="00482D38">
            <w:pPr>
              <w:jc w:val="center"/>
              <w:rPr>
                <w:b/>
              </w:rPr>
            </w:pPr>
          </w:p>
        </w:tc>
        <w:tc>
          <w:tcPr>
            <w:tcW w:w="704" w:type="pct"/>
            <w:vAlign w:val="center"/>
          </w:tcPr>
          <w:p w:rsidR="00D53A33" w:rsidRPr="00CC27D2" w:rsidRDefault="00D53A33" w:rsidP="00482D38">
            <w:pPr>
              <w:jc w:val="center"/>
              <w:rPr>
                <w:b/>
              </w:rPr>
            </w:pPr>
          </w:p>
        </w:tc>
      </w:tr>
      <w:tr w:rsidR="00D53A33" w:rsidRPr="00CC27D2" w:rsidTr="00482D38">
        <w:trPr>
          <w:trHeight w:val="416"/>
        </w:trPr>
        <w:tc>
          <w:tcPr>
            <w:tcW w:w="4296" w:type="pct"/>
            <w:gridSpan w:val="5"/>
            <w:vAlign w:val="center"/>
          </w:tcPr>
          <w:p w:rsidR="00D53A33" w:rsidRPr="00CC27D2" w:rsidRDefault="003D478F" w:rsidP="00482D38">
            <w:pPr>
              <w:jc w:val="right"/>
              <w:rPr>
                <w:b/>
              </w:rPr>
            </w:pPr>
            <w:r>
              <w:rPr>
                <w:b/>
              </w:rPr>
              <w:t>Всього без</w:t>
            </w:r>
            <w:r w:rsidR="00D53A33" w:rsidRPr="00CC27D2">
              <w:rPr>
                <w:b/>
              </w:rPr>
              <w:t xml:space="preserve"> ПДВ</w:t>
            </w:r>
            <w:r>
              <w:rPr>
                <w:b/>
              </w:rPr>
              <w:t>:</w:t>
            </w:r>
          </w:p>
        </w:tc>
        <w:tc>
          <w:tcPr>
            <w:tcW w:w="704" w:type="pct"/>
            <w:vAlign w:val="center"/>
          </w:tcPr>
          <w:p w:rsidR="00D53A33" w:rsidRPr="00CC27D2" w:rsidRDefault="00D53A33" w:rsidP="00482D38">
            <w:pPr>
              <w:jc w:val="right"/>
              <w:rPr>
                <w:b/>
              </w:rPr>
            </w:pPr>
          </w:p>
        </w:tc>
      </w:tr>
      <w:tr w:rsidR="003D478F" w:rsidRPr="00CC27D2" w:rsidTr="00482D38">
        <w:trPr>
          <w:trHeight w:val="416"/>
        </w:trPr>
        <w:tc>
          <w:tcPr>
            <w:tcW w:w="4296" w:type="pct"/>
            <w:gridSpan w:val="5"/>
            <w:vAlign w:val="center"/>
          </w:tcPr>
          <w:p w:rsidR="003D478F" w:rsidRPr="00CC27D2" w:rsidRDefault="003D478F" w:rsidP="00482D38">
            <w:pPr>
              <w:jc w:val="right"/>
              <w:rPr>
                <w:b/>
              </w:rPr>
            </w:pPr>
            <w:r>
              <w:rPr>
                <w:b/>
              </w:rPr>
              <w:t>ПДВ:</w:t>
            </w:r>
          </w:p>
        </w:tc>
        <w:tc>
          <w:tcPr>
            <w:tcW w:w="704" w:type="pct"/>
            <w:vAlign w:val="center"/>
          </w:tcPr>
          <w:p w:rsidR="003D478F" w:rsidRPr="00CC27D2" w:rsidRDefault="003D478F" w:rsidP="00482D38">
            <w:pPr>
              <w:jc w:val="right"/>
              <w:rPr>
                <w:b/>
              </w:rPr>
            </w:pPr>
          </w:p>
        </w:tc>
      </w:tr>
      <w:tr w:rsidR="00D53A33" w:rsidRPr="00CC27D2" w:rsidTr="00482D38">
        <w:trPr>
          <w:trHeight w:val="416"/>
        </w:trPr>
        <w:tc>
          <w:tcPr>
            <w:tcW w:w="4296" w:type="pct"/>
            <w:gridSpan w:val="5"/>
            <w:vAlign w:val="center"/>
          </w:tcPr>
          <w:p w:rsidR="00D53A33" w:rsidRPr="00CC27D2" w:rsidRDefault="003D478F" w:rsidP="003D478F">
            <w:pPr>
              <w:jc w:val="right"/>
              <w:rPr>
                <w:b/>
              </w:rPr>
            </w:pPr>
            <w:r>
              <w:rPr>
                <w:b/>
              </w:rPr>
              <w:t>Всього з</w:t>
            </w:r>
            <w:r w:rsidRPr="00CC27D2">
              <w:rPr>
                <w:b/>
              </w:rPr>
              <w:t xml:space="preserve"> ПДВ</w:t>
            </w:r>
            <w:r>
              <w:rPr>
                <w:b/>
              </w:rPr>
              <w:t>:</w:t>
            </w:r>
          </w:p>
        </w:tc>
        <w:tc>
          <w:tcPr>
            <w:tcW w:w="704" w:type="pct"/>
            <w:vAlign w:val="center"/>
          </w:tcPr>
          <w:p w:rsidR="00D53A33" w:rsidRPr="00CC27D2" w:rsidRDefault="00D53A33" w:rsidP="00482D38">
            <w:pPr>
              <w:jc w:val="right"/>
              <w:rPr>
                <w:b/>
              </w:rPr>
            </w:pPr>
          </w:p>
        </w:tc>
      </w:tr>
    </w:tbl>
    <w:p w:rsidR="00D53A33" w:rsidRPr="00CC27D2" w:rsidRDefault="00D53A33" w:rsidP="00D53A33">
      <w:pPr>
        <w:ind w:right="-341"/>
        <w:jc w:val="center"/>
        <w:rPr>
          <w:b/>
          <w:color w:val="000000"/>
        </w:rPr>
      </w:pPr>
    </w:p>
    <w:p w:rsidR="00D53A33" w:rsidRPr="00CC27D2" w:rsidRDefault="00D53A33" w:rsidP="00D53A33">
      <w:pPr>
        <w:ind w:right="-341"/>
        <w:jc w:val="center"/>
        <w:rPr>
          <w:b/>
          <w:color w:val="000000"/>
        </w:rPr>
      </w:pPr>
    </w:p>
    <w:p w:rsidR="00D53A33" w:rsidRDefault="00D53A33" w:rsidP="00D53A33">
      <w:pPr>
        <w:ind w:right="-341" w:firstLine="709"/>
        <w:jc w:val="both"/>
        <w:rPr>
          <w:color w:val="000000"/>
        </w:rPr>
      </w:pPr>
      <w:r w:rsidRPr="00CC27D2">
        <w:rPr>
          <w:color w:val="000000"/>
        </w:rPr>
        <w:t xml:space="preserve">Разом: </w:t>
      </w:r>
      <w:r>
        <w:rPr>
          <w:color w:val="000000"/>
        </w:rPr>
        <w:t>____________</w:t>
      </w:r>
      <w:r w:rsidRPr="00CC27D2">
        <w:rPr>
          <w:color w:val="000000"/>
        </w:rPr>
        <w:t xml:space="preserve"> грн. </w:t>
      </w:r>
      <w:r>
        <w:rPr>
          <w:color w:val="000000"/>
        </w:rPr>
        <w:t>____</w:t>
      </w:r>
      <w:r w:rsidRPr="00CC27D2">
        <w:rPr>
          <w:color w:val="000000"/>
        </w:rPr>
        <w:t xml:space="preserve"> коп. (__________________________________ грн. __ коп.), з урахуванням ПДВ</w:t>
      </w:r>
      <w:r>
        <w:rPr>
          <w:color w:val="000000"/>
        </w:rPr>
        <w:t>______грн.</w:t>
      </w:r>
      <w:r w:rsidRPr="00CC27D2">
        <w:rPr>
          <w:color w:val="000000"/>
        </w:rPr>
        <w:t>.</w:t>
      </w:r>
      <w:r>
        <w:rPr>
          <w:color w:val="000000"/>
        </w:rPr>
        <w:t>___</w:t>
      </w:r>
      <w:proofErr w:type="spellStart"/>
      <w:r>
        <w:rPr>
          <w:color w:val="000000"/>
        </w:rPr>
        <w:t>коп</w:t>
      </w:r>
      <w:proofErr w:type="spellEnd"/>
      <w:r>
        <w:rPr>
          <w:color w:val="000000"/>
        </w:rPr>
        <w:t>.</w:t>
      </w:r>
    </w:p>
    <w:p w:rsidR="00E90226" w:rsidRDefault="00E90226" w:rsidP="00D53A33">
      <w:pPr>
        <w:ind w:right="-341" w:firstLine="709"/>
        <w:jc w:val="both"/>
        <w:rPr>
          <w:color w:val="000000"/>
        </w:rPr>
      </w:pPr>
    </w:p>
    <w:tbl>
      <w:tblPr>
        <w:tblW w:w="9810" w:type="dxa"/>
        <w:tblInd w:w="108" w:type="dxa"/>
        <w:tblLook w:val="0000" w:firstRow="0" w:lastRow="0" w:firstColumn="0" w:lastColumn="0" w:noHBand="0" w:noVBand="0"/>
      </w:tblPr>
      <w:tblGrid>
        <w:gridCol w:w="4678"/>
        <w:gridCol w:w="5132"/>
      </w:tblGrid>
      <w:tr w:rsidR="00E90226" w:rsidRPr="00CC27D2" w:rsidTr="00411A2C">
        <w:trPr>
          <w:trHeight w:val="3302"/>
        </w:trPr>
        <w:tc>
          <w:tcPr>
            <w:tcW w:w="4678" w:type="dxa"/>
          </w:tcPr>
          <w:p w:rsidR="00E90226" w:rsidRPr="00CC27D2" w:rsidRDefault="00E90226" w:rsidP="00411A2C">
            <w:pPr>
              <w:ind w:right="-341"/>
              <w:jc w:val="center"/>
              <w:rPr>
                <w:b/>
                <w:color w:val="000000"/>
              </w:rPr>
            </w:pPr>
            <w:r w:rsidRPr="00CC27D2">
              <w:rPr>
                <w:b/>
                <w:color w:val="000000"/>
              </w:rPr>
              <w:t>ПОСТАЧАЛЬНИК:</w:t>
            </w:r>
          </w:p>
          <w:p w:rsidR="00E90226" w:rsidRPr="000344D3" w:rsidRDefault="00E90226" w:rsidP="00411A2C">
            <w:pPr>
              <w:rPr>
                <w:sz w:val="22"/>
                <w:szCs w:val="22"/>
              </w:rPr>
            </w:pPr>
          </w:p>
          <w:p w:rsidR="00E90226" w:rsidRPr="00CC27D2" w:rsidRDefault="00E90226" w:rsidP="00411A2C">
            <w:pPr>
              <w:rPr>
                <w:b/>
              </w:rPr>
            </w:pPr>
          </w:p>
        </w:tc>
        <w:tc>
          <w:tcPr>
            <w:tcW w:w="5132" w:type="dxa"/>
          </w:tcPr>
          <w:p w:rsidR="00E90226" w:rsidRPr="00C17AC3" w:rsidRDefault="00E90226" w:rsidP="00411A2C">
            <w:pPr>
              <w:jc w:val="center"/>
              <w:rPr>
                <w:b/>
                <w:sz w:val="22"/>
                <w:szCs w:val="22"/>
              </w:rPr>
            </w:pPr>
            <w:r w:rsidRPr="00C17AC3">
              <w:rPr>
                <w:b/>
                <w:sz w:val="22"/>
                <w:szCs w:val="22"/>
              </w:rPr>
              <w:t>ЗАМОВНИК:</w:t>
            </w:r>
          </w:p>
          <w:p w:rsidR="00E90226" w:rsidRPr="000344D3" w:rsidRDefault="00E90226" w:rsidP="00411A2C">
            <w:pPr>
              <w:rPr>
                <w:sz w:val="22"/>
                <w:szCs w:val="22"/>
              </w:rPr>
            </w:pPr>
          </w:p>
          <w:p w:rsidR="00E90226" w:rsidRPr="000344D3" w:rsidRDefault="00E90226" w:rsidP="00411A2C">
            <w:pPr>
              <w:rPr>
                <w:b/>
                <w:sz w:val="22"/>
                <w:szCs w:val="22"/>
              </w:rPr>
            </w:pPr>
            <w:r w:rsidRPr="000344D3">
              <w:rPr>
                <w:b/>
                <w:sz w:val="22"/>
                <w:szCs w:val="22"/>
              </w:rPr>
              <w:t>Міський центр соціальної допомоги</w:t>
            </w:r>
          </w:p>
          <w:p w:rsidR="00E90226" w:rsidRPr="000344D3" w:rsidRDefault="00E90226" w:rsidP="00411A2C">
            <w:pPr>
              <w:rPr>
                <w:sz w:val="22"/>
                <w:szCs w:val="22"/>
              </w:rPr>
            </w:pPr>
            <w:r w:rsidRPr="000344D3">
              <w:rPr>
                <w:sz w:val="22"/>
                <w:szCs w:val="22"/>
              </w:rPr>
              <w:t>Юридична адреса:</w:t>
            </w:r>
          </w:p>
          <w:p w:rsidR="00E90226" w:rsidRPr="000344D3" w:rsidRDefault="00E90226" w:rsidP="00411A2C">
            <w:pPr>
              <w:rPr>
                <w:sz w:val="22"/>
                <w:szCs w:val="22"/>
              </w:rPr>
            </w:pPr>
            <w:r w:rsidRPr="000344D3">
              <w:rPr>
                <w:sz w:val="22"/>
                <w:szCs w:val="22"/>
              </w:rPr>
              <w:t xml:space="preserve">49006, </w:t>
            </w:r>
            <w:r w:rsidR="00C94BD8">
              <w:rPr>
                <w:sz w:val="22"/>
                <w:szCs w:val="22"/>
              </w:rPr>
              <w:t>Україна, Дніпропетровська область, м. </w:t>
            </w:r>
            <w:r w:rsidRPr="000344D3">
              <w:rPr>
                <w:sz w:val="22"/>
                <w:szCs w:val="22"/>
              </w:rPr>
              <w:t>Дніпро</w:t>
            </w:r>
            <w:r w:rsidR="00C94BD8">
              <w:rPr>
                <w:sz w:val="22"/>
                <w:szCs w:val="22"/>
              </w:rPr>
              <w:t xml:space="preserve">, </w:t>
            </w:r>
            <w:r w:rsidRPr="000344D3">
              <w:rPr>
                <w:sz w:val="22"/>
                <w:szCs w:val="22"/>
              </w:rPr>
              <w:t>вул. Володимира Антоновича, 56</w:t>
            </w:r>
          </w:p>
          <w:p w:rsidR="00E90226" w:rsidRPr="000344D3" w:rsidRDefault="00E90226" w:rsidP="00411A2C">
            <w:pPr>
              <w:widowControl w:val="0"/>
              <w:ind w:right="113"/>
              <w:jc w:val="both"/>
              <w:rPr>
                <w:rFonts w:eastAsia="Arial"/>
                <w:sz w:val="22"/>
                <w:szCs w:val="22"/>
              </w:rPr>
            </w:pPr>
            <w:r w:rsidRPr="000344D3">
              <w:rPr>
                <w:sz w:val="22"/>
                <w:szCs w:val="22"/>
              </w:rPr>
              <w:t xml:space="preserve">Фактичне місцезнаходження: </w:t>
            </w:r>
            <w:r w:rsidRPr="000344D3">
              <w:rPr>
                <w:rFonts w:eastAsia="Arial"/>
                <w:sz w:val="22"/>
                <w:szCs w:val="22"/>
              </w:rPr>
              <w:t>490</w:t>
            </w:r>
            <w:r w:rsidR="00C94BD8">
              <w:rPr>
                <w:rFonts w:eastAsia="Arial"/>
                <w:sz w:val="22"/>
                <w:szCs w:val="22"/>
              </w:rPr>
              <w:t>41</w:t>
            </w:r>
            <w:r w:rsidRPr="000344D3">
              <w:rPr>
                <w:rFonts w:eastAsia="Arial"/>
                <w:sz w:val="22"/>
                <w:szCs w:val="22"/>
              </w:rPr>
              <w:t>, Україна, Дніпропетр</w:t>
            </w:r>
            <w:r w:rsidR="00D73620">
              <w:rPr>
                <w:rFonts w:eastAsia="Arial"/>
                <w:sz w:val="22"/>
                <w:szCs w:val="22"/>
              </w:rPr>
              <w:t>овська область, м. Дніпро, вул. </w:t>
            </w:r>
            <w:r w:rsidRPr="000344D3">
              <w:rPr>
                <w:rFonts w:eastAsia="Arial"/>
                <w:sz w:val="22"/>
                <w:szCs w:val="22"/>
              </w:rPr>
              <w:t>Комбрига Петрова, 21.</w:t>
            </w:r>
          </w:p>
          <w:p w:rsidR="00E90226" w:rsidRPr="00C17A09" w:rsidRDefault="00E90226" w:rsidP="00411A2C">
            <w:pPr>
              <w:pStyle w:val="12"/>
              <w:rPr>
                <w:sz w:val="22"/>
                <w:szCs w:val="22"/>
              </w:rPr>
            </w:pPr>
            <w:r w:rsidRPr="00C17A09">
              <w:rPr>
                <w:sz w:val="22"/>
                <w:szCs w:val="22"/>
              </w:rPr>
              <w:t>ЄДРПОУ 25542943</w:t>
            </w:r>
          </w:p>
          <w:p w:rsidR="00E90226" w:rsidRPr="00C17A09" w:rsidRDefault="00E90226" w:rsidP="00411A2C">
            <w:pPr>
              <w:pStyle w:val="12"/>
              <w:rPr>
                <w:sz w:val="22"/>
                <w:szCs w:val="22"/>
              </w:rPr>
            </w:pPr>
            <w:r w:rsidRPr="00C17A09">
              <w:rPr>
                <w:sz w:val="22"/>
                <w:szCs w:val="22"/>
              </w:rPr>
              <w:t>р/р UA678201720344220003000034780,</w:t>
            </w:r>
          </w:p>
          <w:p w:rsidR="00E90226" w:rsidRPr="00C17A09" w:rsidRDefault="00E90226" w:rsidP="00411A2C">
            <w:pPr>
              <w:pStyle w:val="12"/>
              <w:rPr>
                <w:sz w:val="22"/>
                <w:szCs w:val="22"/>
              </w:rPr>
            </w:pPr>
            <w:proofErr w:type="spellStart"/>
            <w:r w:rsidRPr="00C17A09">
              <w:rPr>
                <w:sz w:val="22"/>
                <w:szCs w:val="22"/>
              </w:rPr>
              <w:t>Державна</w:t>
            </w:r>
            <w:proofErr w:type="spellEnd"/>
            <w:r w:rsidRPr="00C17A09">
              <w:rPr>
                <w:sz w:val="22"/>
                <w:szCs w:val="22"/>
              </w:rPr>
              <w:t xml:space="preserve"> </w:t>
            </w:r>
            <w:proofErr w:type="spellStart"/>
            <w:r w:rsidRPr="00C17A09">
              <w:rPr>
                <w:sz w:val="22"/>
                <w:szCs w:val="22"/>
              </w:rPr>
              <w:t>казначейська</w:t>
            </w:r>
            <w:proofErr w:type="spellEnd"/>
            <w:r w:rsidRPr="00C17A09">
              <w:rPr>
                <w:sz w:val="22"/>
                <w:szCs w:val="22"/>
              </w:rPr>
              <w:t xml:space="preserve"> служба </w:t>
            </w:r>
            <w:proofErr w:type="spellStart"/>
            <w:r w:rsidRPr="00C17A09">
              <w:rPr>
                <w:sz w:val="22"/>
                <w:szCs w:val="22"/>
              </w:rPr>
              <w:t>України</w:t>
            </w:r>
            <w:proofErr w:type="spellEnd"/>
            <w:r w:rsidRPr="00C17A09">
              <w:rPr>
                <w:sz w:val="22"/>
                <w:szCs w:val="22"/>
              </w:rPr>
              <w:t xml:space="preserve">, </w:t>
            </w:r>
            <w:proofErr w:type="spellStart"/>
            <w:r w:rsidRPr="00C17A09">
              <w:rPr>
                <w:sz w:val="22"/>
                <w:szCs w:val="22"/>
              </w:rPr>
              <w:t>м.Київ</w:t>
            </w:r>
            <w:proofErr w:type="spellEnd"/>
            <w:r w:rsidRPr="00C17A09">
              <w:rPr>
                <w:sz w:val="22"/>
                <w:szCs w:val="22"/>
              </w:rPr>
              <w:t>,</w:t>
            </w:r>
          </w:p>
          <w:p w:rsidR="00E90226" w:rsidRDefault="00E90226" w:rsidP="00411A2C">
            <w:pPr>
              <w:rPr>
                <w:sz w:val="22"/>
                <w:szCs w:val="22"/>
              </w:rPr>
            </w:pPr>
            <w:r w:rsidRPr="000344D3">
              <w:rPr>
                <w:sz w:val="22"/>
                <w:szCs w:val="22"/>
              </w:rPr>
              <w:t>т.</w:t>
            </w:r>
            <w:r>
              <w:rPr>
                <w:sz w:val="22"/>
                <w:szCs w:val="22"/>
              </w:rPr>
              <w:t>(073)</w:t>
            </w:r>
            <w:r w:rsidRPr="000344D3">
              <w:rPr>
                <w:sz w:val="22"/>
                <w:szCs w:val="22"/>
              </w:rPr>
              <w:t>785-64-61</w:t>
            </w:r>
          </w:p>
          <w:p w:rsidR="00E90226" w:rsidRDefault="00E90226" w:rsidP="00411A2C">
            <w:pPr>
              <w:rPr>
                <w:sz w:val="22"/>
                <w:szCs w:val="22"/>
              </w:rPr>
            </w:pPr>
          </w:p>
          <w:p w:rsidR="00E90226" w:rsidRDefault="00E90226" w:rsidP="00411A2C">
            <w:pPr>
              <w:rPr>
                <w:sz w:val="22"/>
                <w:szCs w:val="22"/>
              </w:rPr>
            </w:pPr>
          </w:p>
          <w:p w:rsidR="00E90226" w:rsidRPr="000344D3" w:rsidRDefault="00E90226" w:rsidP="00411A2C">
            <w:pPr>
              <w:rPr>
                <w:sz w:val="22"/>
                <w:szCs w:val="22"/>
              </w:rPr>
            </w:pPr>
            <w:r w:rsidRPr="00BB073D">
              <w:rPr>
                <w:sz w:val="22"/>
                <w:szCs w:val="22"/>
              </w:rPr>
              <w:t>Директор</w:t>
            </w:r>
            <w:r w:rsidRPr="00BB073D">
              <w:rPr>
                <w:sz w:val="22"/>
                <w:szCs w:val="22"/>
                <w:u w:val="single"/>
              </w:rPr>
              <w:t xml:space="preserve">  ________ </w:t>
            </w:r>
            <w:r w:rsidRPr="00BB073D">
              <w:rPr>
                <w:sz w:val="22"/>
                <w:szCs w:val="22"/>
              </w:rPr>
              <w:t xml:space="preserve"> Максим ЄРЬОМЕНКО</w:t>
            </w:r>
          </w:p>
          <w:p w:rsidR="00E90226" w:rsidRPr="0076279D" w:rsidRDefault="00E90226" w:rsidP="00411A2C">
            <w:pPr>
              <w:rPr>
                <w:sz w:val="22"/>
                <w:szCs w:val="22"/>
                <w:lang w:val="ru-RU"/>
              </w:rPr>
            </w:pPr>
          </w:p>
          <w:p w:rsidR="00E90226" w:rsidRPr="000344D3" w:rsidRDefault="00E90226" w:rsidP="00411A2C">
            <w:pPr>
              <w:rPr>
                <w:sz w:val="22"/>
                <w:szCs w:val="22"/>
              </w:rPr>
            </w:pPr>
            <w:r w:rsidRPr="000344D3">
              <w:rPr>
                <w:sz w:val="22"/>
                <w:szCs w:val="22"/>
              </w:rPr>
              <w:t xml:space="preserve">М.П.                                                        </w:t>
            </w:r>
          </w:p>
          <w:p w:rsidR="00E90226" w:rsidRPr="00CC27D2" w:rsidRDefault="00E90226" w:rsidP="00411A2C">
            <w:r w:rsidRPr="000344D3">
              <w:rPr>
                <w:sz w:val="22"/>
                <w:szCs w:val="22"/>
              </w:rPr>
              <w:t>_______________ ______________</w:t>
            </w:r>
          </w:p>
        </w:tc>
      </w:tr>
    </w:tbl>
    <w:p w:rsidR="00E90226" w:rsidRPr="00CC27D2" w:rsidRDefault="00E90226" w:rsidP="00D53A33">
      <w:pPr>
        <w:ind w:right="-341" w:firstLine="709"/>
        <w:jc w:val="both"/>
        <w:rPr>
          <w:color w:val="000000"/>
        </w:rPr>
      </w:pPr>
    </w:p>
    <w:p w:rsidR="00D53A33" w:rsidRPr="00CC27D2" w:rsidRDefault="00D53A33" w:rsidP="00D53A33">
      <w:pPr>
        <w:ind w:right="-341" w:firstLine="709"/>
        <w:jc w:val="both"/>
        <w:rPr>
          <w:color w:val="000000"/>
        </w:rPr>
      </w:pPr>
    </w:p>
    <w:p w:rsidR="00D53A33" w:rsidRPr="00CC27D2" w:rsidRDefault="00D53A33" w:rsidP="00D53A33">
      <w:pPr>
        <w:ind w:right="-341"/>
        <w:jc w:val="center"/>
        <w:rPr>
          <w:color w:val="000000"/>
        </w:rPr>
      </w:pPr>
    </w:p>
    <w:p w:rsidR="00D53A33" w:rsidRDefault="00D53A33" w:rsidP="00D53A33">
      <w:pPr>
        <w:ind w:right="-341"/>
        <w:jc w:val="center"/>
        <w:rPr>
          <w:color w:val="000000"/>
        </w:rPr>
      </w:pPr>
    </w:p>
    <w:p w:rsidR="00C94BD8" w:rsidRDefault="00C94BD8" w:rsidP="00D53A33">
      <w:pPr>
        <w:ind w:right="-341"/>
        <w:jc w:val="center"/>
        <w:rPr>
          <w:color w:val="000000"/>
        </w:rPr>
      </w:pPr>
    </w:p>
    <w:p w:rsidR="00C94BD8" w:rsidRDefault="00C94BD8" w:rsidP="00D53A33">
      <w:pPr>
        <w:ind w:right="-341"/>
        <w:jc w:val="center"/>
        <w:rPr>
          <w:color w:val="000000"/>
        </w:rPr>
      </w:pPr>
    </w:p>
    <w:p w:rsidR="00C94BD8" w:rsidRDefault="00C94BD8" w:rsidP="00D53A33">
      <w:pPr>
        <w:ind w:right="-341"/>
        <w:jc w:val="center"/>
        <w:rPr>
          <w:color w:val="000000"/>
        </w:rPr>
      </w:pPr>
    </w:p>
    <w:p w:rsidR="00C94BD8" w:rsidRDefault="00C94BD8" w:rsidP="00D53A33">
      <w:pPr>
        <w:ind w:right="-341"/>
        <w:jc w:val="center"/>
        <w:rPr>
          <w:color w:val="000000"/>
        </w:rPr>
      </w:pPr>
    </w:p>
    <w:p w:rsidR="00C94BD8" w:rsidRDefault="00C94BD8" w:rsidP="00D53A33">
      <w:pPr>
        <w:ind w:right="-341"/>
        <w:jc w:val="center"/>
        <w:rPr>
          <w:color w:val="000000"/>
        </w:rPr>
      </w:pPr>
    </w:p>
    <w:p w:rsidR="00C94BD8" w:rsidRDefault="00C94BD8" w:rsidP="00D53A33">
      <w:pPr>
        <w:ind w:right="-341"/>
        <w:jc w:val="center"/>
        <w:rPr>
          <w:color w:val="000000"/>
        </w:rPr>
      </w:pPr>
    </w:p>
    <w:p w:rsidR="00C94BD8" w:rsidRDefault="00C94BD8" w:rsidP="00D53A33">
      <w:pPr>
        <w:ind w:right="-341"/>
        <w:jc w:val="center"/>
        <w:rPr>
          <w:color w:val="000000"/>
        </w:rPr>
      </w:pPr>
    </w:p>
    <w:p w:rsidR="00C94BD8" w:rsidRDefault="00C94BD8" w:rsidP="00D53A33">
      <w:pPr>
        <w:ind w:right="-341"/>
        <w:jc w:val="center"/>
        <w:rPr>
          <w:color w:val="000000"/>
        </w:rPr>
      </w:pPr>
    </w:p>
    <w:p w:rsidR="00C94BD8" w:rsidRPr="00CC27D2" w:rsidRDefault="00C94BD8" w:rsidP="00D53A33">
      <w:pPr>
        <w:ind w:right="-341"/>
        <w:jc w:val="center"/>
        <w:rPr>
          <w:color w:val="000000"/>
        </w:rPr>
      </w:pPr>
    </w:p>
    <w:p w:rsidR="00A3196C" w:rsidRDefault="00A3196C" w:rsidP="00F26E9F">
      <w:pPr>
        <w:ind w:right="-1"/>
      </w:pPr>
    </w:p>
    <w:p w:rsidR="00E90226" w:rsidRPr="007A6499" w:rsidRDefault="00E90226" w:rsidP="00E90226">
      <w:pPr>
        <w:ind w:left="5670"/>
      </w:pPr>
      <w:r w:rsidRPr="007A6499">
        <w:t xml:space="preserve">Додаток № </w:t>
      </w:r>
      <w:r>
        <w:t>2</w:t>
      </w:r>
      <w:r w:rsidRPr="007A6499">
        <w:t xml:space="preserve"> </w:t>
      </w:r>
    </w:p>
    <w:p w:rsidR="00E90226" w:rsidRPr="007A6499" w:rsidRDefault="00E90226" w:rsidP="00E90226">
      <w:pPr>
        <w:ind w:left="5670"/>
      </w:pPr>
      <w:r w:rsidRPr="007A6499">
        <w:t xml:space="preserve"> до Договору №__________ </w:t>
      </w:r>
    </w:p>
    <w:p w:rsidR="00E90226" w:rsidRPr="007A6499" w:rsidRDefault="00E90226" w:rsidP="00E90226">
      <w:pPr>
        <w:ind w:left="5670"/>
      </w:pPr>
      <w:r>
        <w:t>від  «____» ______________ 2022</w:t>
      </w:r>
    </w:p>
    <w:p w:rsidR="00E90226" w:rsidRPr="007A6499" w:rsidRDefault="00E90226" w:rsidP="00E90226">
      <w:pPr>
        <w:pStyle w:val="2"/>
        <w:ind w:firstLine="284"/>
        <w:jc w:val="right"/>
      </w:pPr>
    </w:p>
    <w:p w:rsidR="00E90226" w:rsidRPr="007A6499" w:rsidRDefault="00E90226" w:rsidP="00E90226">
      <w:pPr>
        <w:jc w:val="center"/>
      </w:pPr>
      <w:r w:rsidRPr="007A6499">
        <w:t xml:space="preserve">Перелік автозаправних станцій </w:t>
      </w:r>
    </w:p>
    <w:p w:rsidR="00572395" w:rsidRDefault="00572395" w:rsidP="00572395">
      <w:pPr>
        <w:ind w:firstLine="284"/>
        <w:jc w:val="center"/>
        <w:rPr>
          <w:color w:val="000000"/>
          <w:sz w:val="20"/>
          <w:szCs w:val="20"/>
          <w:lang w:eastAsia="ru-RU"/>
        </w:rPr>
      </w:pPr>
    </w:p>
    <w:p w:rsidR="00133542" w:rsidRPr="00A83BF7" w:rsidRDefault="00133542" w:rsidP="00572395">
      <w:pPr>
        <w:ind w:firstLine="284"/>
        <w:jc w:val="center"/>
        <w:rPr>
          <w:color w:val="000000"/>
          <w:sz w:val="20"/>
          <w:szCs w:val="20"/>
          <w:lang w:eastAsia="ru-RU"/>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1"/>
      </w:tblGrid>
      <w:tr w:rsidR="00572395" w:rsidRPr="00A83BF7" w:rsidTr="0028714D">
        <w:tc>
          <w:tcPr>
            <w:tcW w:w="993" w:type="dxa"/>
            <w:shd w:val="clear" w:color="auto" w:fill="auto"/>
          </w:tcPr>
          <w:p w:rsidR="00572395" w:rsidRPr="00A83BF7" w:rsidRDefault="00572395" w:rsidP="0028714D">
            <w:pPr>
              <w:rPr>
                <w:b/>
                <w:color w:val="000000"/>
                <w:lang w:eastAsia="ru-RU"/>
              </w:rPr>
            </w:pPr>
            <w:r w:rsidRPr="00A83BF7">
              <w:rPr>
                <w:b/>
                <w:color w:val="000000"/>
                <w:lang w:eastAsia="ru-RU"/>
              </w:rPr>
              <w:t>№ АЗС</w:t>
            </w:r>
          </w:p>
        </w:tc>
        <w:tc>
          <w:tcPr>
            <w:tcW w:w="8931" w:type="dxa"/>
            <w:shd w:val="clear" w:color="auto" w:fill="auto"/>
          </w:tcPr>
          <w:p w:rsidR="00572395" w:rsidRPr="00A83BF7" w:rsidRDefault="00572395" w:rsidP="0028714D">
            <w:pPr>
              <w:jc w:val="center"/>
              <w:rPr>
                <w:b/>
                <w:color w:val="000000"/>
                <w:lang w:eastAsia="ru-RU"/>
              </w:rPr>
            </w:pPr>
            <w:r w:rsidRPr="00A83BF7">
              <w:rPr>
                <w:b/>
                <w:color w:val="000000"/>
                <w:lang w:eastAsia="ru-RU"/>
              </w:rPr>
              <w:t>Місце розташування</w:t>
            </w: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1</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2</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3</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4</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5</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6</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7</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8</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9</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10</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11</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r w:rsidRPr="00A83BF7">
              <w:rPr>
                <w:color w:val="000000"/>
                <w:lang w:eastAsia="ru-RU"/>
              </w:rPr>
              <w:t>12</w:t>
            </w: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eastAsia="ru-RU"/>
              </w:rPr>
            </w:pPr>
          </w:p>
        </w:tc>
        <w:tc>
          <w:tcPr>
            <w:tcW w:w="8931" w:type="dxa"/>
            <w:shd w:val="clear" w:color="auto" w:fill="auto"/>
            <w:vAlign w:val="bottom"/>
          </w:tcPr>
          <w:p w:rsidR="00572395" w:rsidRPr="00A83BF7" w:rsidRDefault="00572395" w:rsidP="0028714D">
            <w:pPr>
              <w:rPr>
                <w:lang w:eastAsia="ru-RU"/>
              </w:rPr>
            </w:pPr>
          </w:p>
        </w:tc>
      </w:tr>
      <w:tr w:rsidR="00572395" w:rsidRPr="00A83BF7" w:rsidTr="0028714D">
        <w:tc>
          <w:tcPr>
            <w:tcW w:w="993" w:type="dxa"/>
            <w:shd w:val="clear" w:color="auto" w:fill="auto"/>
          </w:tcPr>
          <w:p w:rsidR="00572395" w:rsidRPr="00A83BF7" w:rsidRDefault="00572395" w:rsidP="0028714D">
            <w:pPr>
              <w:jc w:val="center"/>
              <w:rPr>
                <w:color w:val="000000"/>
                <w:lang w:val="en-US" w:eastAsia="ru-RU"/>
              </w:rPr>
            </w:pPr>
          </w:p>
        </w:tc>
        <w:tc>
          <w:tcPr>
            <w:tcW w:w="8931" w:type="dxa"/>
            <w:shd w:val="clear" w:color="auto" w:fill="auto"/>
            <w:vAlign w:val="bottom"/>
          </w:tcPr>
          <w:p w:rsidR="00572395" w:rsidRPr="00A83BF7" w:rsidRDefault="00572395" w:rsidP="0028714D">
            <w:pPr>
              <w:rPr>
                <w:lang w:eastAsia="ru-RU"/>
              </w:rPr>
            </w:pPr>
          </w:p>
        </w:tc>
      </w:tr>
    </w:tbl>
    <w:p w:rsidR="00572395" w:rsidRPr="009B0837" w:rsidRDefault="00572395" w:rsidP="00572395">
      <w:pPr>
        <w:ind w:left="-426" w:right="-143" w:firstLine="852"/>
        <w:rPr>
          <w:lang w:val="ru-RU"/>
        </w:rPr>
      </w:pPr>
      <w:r w:rsidRPr="009B0837">
        <w:rPr>
          <w:lang w:val="ru-RU"/>
        </w:rPr>
        <w:t xml:space="preserve">У </w:t>
      </w:r>
      <w:proofErr w:type="spellStart"/>
      <w:r w:rsidRPr="009B0837">
        <w:rPr>
          <w:lang w:val="ru-RU"/>
        </w:rPr>
        <w:t>разі</w:t>
      </w:r>
      <w:proofErr w:type="spellEnd"/>
      <w:r w:rsidRPr="009B0837">
        <w:rPr>
          <w:lang w:val="ru-RU"/>
        </w:rPr>
        <w:t xml:space="preserve"> </w:t>
      </w:r>
      <w:proofErr w:type="spellStart"/>
      <w:r w:rsidRPr="009B0837">
        <w:rPr>
          <w:lang w:val="ru-RU"/>
        </w:rPr>
        <w:t>змінни</w:t>
      </w:r>
      <w:proofErr w:type="spellEnd"/>
      <w:r w:rsidRPr="009B0837">
        <w:rPr>
          <w:lang w:val="ru-RU"/>
        </w:rPr>
        <w:t xml:space="preserve"> </w:t>
      </w:r>
      <w:proofErr w:type="spellStart"/>
      <w:r w:rsidRPr="009B0837">
        <w:rPr>
          <w:lang w:val="ru-RU"/>
        </w:rPr>
        <w:t>адреси</w:t>
      </w:r>
      <w:proofErr w:type="spellEnd"/>
      <w:r w:rsidRPr="009B0837">
        <w:rPr>
          <w:lang w:val="ru-RU"/>
        </w:rPr>
        <w:t xml:space="preserve"> </w:t>
      </w:r>
      <w:proofErr w:type="spellStart"/>
      <w:r w:rsidRPr="009B0837">
        <w:rPr>
          <w:lang w:val="ru-RU"/>
        </w:rPr>
        <w:t>Постачальник</w:t>
      </w:r>
      <w:proofErr w:type="spellEnd"/>
      <w:r w:rsidRPr="009B0837">
        <w:rPr>
          <w:lang w:val="ru-RU"/>
        </w:rPr>
        <w:t xml:space="preserve"> </w:t>
      </w:r>
      <w:proofErr w:type="spellStart"/>
      <w:r w:rsidRPr="009B0837">
        <w:rPr>
          <w:lang w:val="ru-RU"/>
        </w:rPr>
        <w:t>зобов</w:t>
      </w:r>
      <w:r>
        <w:rPr>
          <w:lang w:val="ru-RU"/>
        </w:rPr>
        <w:t>'</w:t>
      </w:r>
      <w:r w:rsidRPr="009B0837">
        <w:rPr>
          <w:lang w:val="ru-RU"/>
        </w:rPr>
        <w:t>язаний</w:t>
      </w:r>
      <w:proofErr w:type="spellEnd"/>
      <w:r w:rsidRPr="009B0837">
        <w:rPr>
          <w:lang w:val="ru-RU"/>
        </w:rPr>
        <w:t xml:space="preserve"> </w:t>
      </w:r>
      <w:proofErr w:type="spellStart"/>
      <w:r>
        <w:rPr>
          <w:lang w:val="ru-RU"/>
        </w:rPr>
        <w:t>завчасно</w:t>
      </w:r>
      <w:proofErr w:type="spellEnd"/>
      <w:r>
        <w:rPr>
          <w:lang w:val="ru-RU"/>
        </w:rPr>
        <w:t xml:space="preserve"> </w:t>
      </w:r>
      <w:proofErr w:type="spellStart"/>
      <w:r>
        <w:rPr>
          <w:lang w:val="ru-RU"/>
        </w:rPr>
        <w:t>повідомити</w:t>
      </w:r>
      <w:proofErr w:type="spellEnd"/>
      <w:r>
        <w:rPr>
          <w:lang w:val="ru-RU"/>
        </w:rPr>
        <w:t xml:space="preserve"> про </w:t>
      </w:r>
      <w:proofErr w:type="spellStart"/>
      <w:r>
        <w:rPr>
          <w:lang w:val="ru-RU"/>
        </w:rPr>
        <w:t>це</w:t>
      </w:r>
      <w:proofErr w:type="spellEnd"/>
      <w:r>
        <w:rPr>
          <w:lang w:val="ru-RU"/>
        </w:rPr>
        <w:t xml:space="preserve"> </w:t>
      </w:r>
      <w:proofErr w:type="spellStart"/>
      <w:r>
        <w:rPr>
          <w:lang w:val="ru-RU"/>
        </w:rPr>
        <w:t>Замовника</w:t>
      </w:r>
      <w:proofErr w:type="spellEnd"/>
      <w:r>
        <w:rPr>
          <w:lang w:val="ru-RU"/>
        </w:rPr>
        <w:t>.</w:t>
      </w:r>
    </w:p>
    <w:p w:rsidR="00E90226" w:rsidRPr="00572395" w:rsidRDefault="00E90226" w:rsidP="00E90226">
      <w:pPr>
        <w:pStyle w:val="2"/>
        <w:ind w:firstLine="284"/>
        <w:rPr>
          <w:lang w:val="ru-RU"/>
        </w:rPr>
      </w:pPr>
    </w:p>
    <w:p w:rsidR="00E90226" w:rsidRPr="00572395" w:rsidRDefault="00E90226" w:rsidP="00E90226">
      <w:pPr>
        <w:pStyle w:val="2"/>
        <w:ind w:firstLine="284"/>
        <w:rPr>
          <w:lang w:val="ru-RU"/>
        </w:rPr>
      </w:pPr>
    </w:p>
    <w:p w:rsidR="00E90226" w:rsidRPr="007A6499" w:rsidRDefault="00E90226" w:rsidP="00E90226">
      <w:pPr>
        <w:pStyle w:val="2"/>
        <w:ind w:firstLine="284"/>
      </w:pPr>
    </w:p>
    <w:p w:rsidR="00E90226" w:rsidRDefault="00E90226" w:rsidP="00F26E9F">
      <w:pPr>
        <w:ind w:right="-1"/>
      </w:pPr>
    </w:p>
    <w:p w:rsidR="00E90226" w:rsidRDefault="00E90226" w:rsidP="00F26E9F">
      <w:pPr>
        <w:ind w:right="-1"/>
      </w:pPr>
    </w:p>
    <w:p w:rsidR="00E90226" w:rsidRDefault="00E90226" w:rsidP="00F26E9F">
      <w:pPr>
        <w:ind w:right="-1"/>
      </w:pPr>
    </w:p>
    <w:p w:rsidR="00E90226" w:rsidRDefault="00E90226" w:rsidP="00F26E9F">
      <w:pPr>
        <w:ind w:right="-1"/>
      </w:pPr>
    </w:p>
    <w:p w:rsidR="00E90226" w:rsidRDefault="00E90226" w:rsidP="00F26E9F">
      <w:pPr>
        <w:ind w:right="-1"/>
      </w:pPr>
    </w:p>
    <w:tbl>
      <w:tblPr>
        <w:tblW w:w="9810" w:type="dxa"/>
        <w:tblInd w:w="108" w:type="dxa"/>
        <w:tblLook w:val="0000" w:firstRow="0" w:lastRow="0" w:firstColumn="0" w:lastColumn="0" w:noHBand="0" w:noVBand="0"/>
      </w:tblPr>
      <w:tblGrid>
        <w:gridCol w:w="4678"/>
        <w:gridCol w:w="5132"/>
      </w:tblGrid>
      <w:tr w:rsidR="00E90226" w:rsidRPr="00CC27D2" w:rsidTr="00411A2C">
        <w:trPr>
          <w:trHeight w:val="3302"/>
        </w:trPr>
        <w:tc>
          <w:tcPr>
            <w:tcW w:w="4678" w:type="dxa"/>
          </w:tcPr>
          <w:p w:rsidR="00E90226" w:rsidRPr="00CC27D2" w:rsidRDefault="00E90226" w:rsidP="00411A2C">
            <w:pPr>
              <w:ind w:right="-341"/>
              <w:jc w:val="center"/>
              <w:rPr>
                <w:b/>
                <w:color w:val="000000"/>
              </w:rPr>
            </w:pPr>
            <w:r w:rsidRPr="00CC27D2">
              <w:rPr>
                <w:b/>
                <w:color w:val="000000"/>
              </w:rPr>
              <w:t>ПОСТАЧАЛЬНИК:</w:t>
            </w:r>
          </w:p>
          <w:p w:rsidR="00E90226" w:rsidRPr="000344D3" w:rsidRDefault="00E90226" w:rsidP="00411A2C">
            <w:pPr>
              <w:rPr>
                <w:sz w:val="22"/>
                <w:szCs w:val="22"/>
              </w:rPr>
            </w:pPr>
          </w:p>
          <w:p w:rsidR="00E90226" w:rsidRPr="00CC27D2" w:rsidRDefault="00E90226" w:rsidP="00411A2C">
            <w:pPr>
              <w:rPr>
                <w:b/>
              </w:rPr>
            </w:pPr>
          </w:p>
        </w:tc>
        <w:tc>
          <w:tcPr>
            <w:tcW w:w="5132" w:type="dxa"/>
          </w:tcPr>
          <w:p w:rsidR="00E90226" w:rsidRPr="00C17AC3" w:rsidRDefault="00E90226" w:rsidP="00411A2C">
            <w:pPr>
              <w:jc w:val="center"/>
              <w:rPr>
                <w:b/>
                <w:sz w:val="22"/>
                <w:szCs w:val="22"/>
              </w:rPr>
            </w:pPr>
            <w:r w:rsidRPr="00C17AC3">
              <w:rPr>
                <w:b/>
                <w:sz w:val="22"/>
                <w:szCs w:val="22"/>
              </w:rPr>
              <w:t>ЗАМОВНИК:</w:t>
            </w:r>
          </w:p>
          <w:p w:rsidR="00E90226" w:rsidRPr="000344D3" w:rsidRDefault="00E90226" w:rsidP="00411A2C">
            <w:pPr>
              <w:rPr>
                <w:sz w:val="22"/>
                <w:szCs w:val="22"/>
              </w:rPr>
            </w:pPr>
          </w:p>
          <w:p w:rsidR="00E90226" w:rsidRPr="000344D3" w:rsidRDefault="00E90226" w:rsidP="00411A2C">
            <w:pPr>
              <w:rPr>
                <w:b/>
                <w:sz w:val="22"/>
                <w:szCs w:val="22"/>
              </w:rPr>
            </w:pPr>
            <w:r w:rsidRPr="000344D3">
              <w:rPr>
                <w:b/>
                <w:sz w:val="22"/>
                <w:szCs w:val="22"/>
              </w:rPr>
              <w:t>Міський центр соціальної допомоги</w:t>
            </w:r>
          </w:p>
          <w:p w:rsidR="00E90226" w:rsidRPr="000344D3" w:rsidRDefault="00E90226" w:rsidP="00411A2C">
            <w:pPr>
              <w:rPr>
                <w:sz w:val="22"/>
                <w:szCs w:val="22"/>
              </w:rPr>
            </w:pPr>
            <w:r w:rsidRPr="000344D3">
              <w:rPr>
                <w:sz w:val="22"/>
                <w:szCs w:val="22"/>
              </w:rPr>
              <w:t>Юридична адреса:</w:t>
            </w:r>
          </w:p>
          <w:p w:rsidR="00E90226" w:rsidRPr="000344D3" w:rsidRDefault="00E90226" w:rsidP="00411A2C">
            <w:pPr>
              <w:rPr>
                <w:sz w:val="22"/>
                <w:szCs w:val="22"/>
              </w:rPr>
            </w:pPr>
            <w:r w:rsidRPr="000344D3">
              <w:rPr>
                <w:sz w:val="22"/>
                <w:szCs w:val="22"/>
              </w:rPr>
              <w:t xml:space="preserve">49006, </w:t>
            </w:r>
            <w:r w:rsidR="00D73620">
              <w:rPr>
                <w:sz w:val="22"/>
                <w:szCs w:val="22"/>
              </w:rPr>
              <w:t>Україна, Дніпропетровська область, м. </w:t>
            </w:r>
            <w:r w:rsidRPr="000344D3">
              <w:rPr>
                <w:sz w:val="22"/>
                <w:szCs w:val="22"/>
              </w:rPr>
              <w:t>Дніпро</w:t>
            </w:r>
            <w:r w:rsidR="00D73620">
              <w:rPr>
                <w:sz w:val="22"/>
                <w:szCs w:val="22"/>
              </w:rPr>
              <w:t xml:space="preserve">, </w:t>
            </w:r>
            <w:r w:rsidRPr="000344D3">
              <w:rPr>
                <w:sz w:val="22"/>
                <w:szCs w:val="22"/>
              </w:rPr>
              <w:t>вул. Володимира Антоновича, 56</w:t>
            </w:r>
          </w:p>
          <w:p w:rsidR="00E90226" w:rsidRPr="000344D3" w:rsidRDefault="00E90226" w:rsidP="00411A2C">
            <w:pPr>
              <w:widowControl w:val="0"/>
              <w:ind w:right="113"/>
              <w:jc w:val="both"/>
              <w:rPr>
                <w:rFonts w:eastAsia="Arial"/>
                <w:sz w:val="22"/>
                <w:szCs w:val="22"/>
              </w:rPr>
            </w:pPr>
            <w:r w:rsidRPr="000344D3">
              <w:rPr>
                <w:sz w:val="22"/>
                <w:szCs w:val="22"/>
              </w:rPr>
              <w:t xml:space="preserve">Фактичне місцезнаходження: </w:t>
            </w:r>
            <w:r w:rsidRPr="000344D3">
              <w:rPr>
                <w:rFonts w:eastAsia="Arial"/>
                <w:sz w:val="22"/>
                <w:szCs w:val="22"/>
              </w:rPr>
              <w:t>490</w:t>
            </w:r>
            <w:r w:rsidR="00C94BD8">
              <w:rPr>
                <w:rFonts w:eastAsia="Arial"/>
                <w:sz w:val="22"/>
                <w:szCs w:val="22"/>
              </w:rPr>
              <w:t>41</w:t>
            </w:r>
            <w:r w:rsidRPr="000344D3">
              <w:rPr>
                <w:rFonts w:eastAsia="Arial"/>
                <w:sz w:val="22"/>
                <w:szCs w:val="22"/>
              </w:rPr>
              <w:t>, Україна, Дніпропетровська область, м. Дніпро, вул.</w:t>
            </w:r>
            <w:r w:rsidR="00D73620">
              <w:rPr>
                <w:rFonts w:eastAsia="Arial"/>
                <w:sz w:val="22"/>
                <w:szCs w:val="22"/>
              </w:rPr>
              <w:t> </w:t>
            </w:r>
            <w:r w:rsidRPr="000344D3">
              <w:rPr>
                <w:rFonts w:eastAsia="Arial"/>
                <w:sz w:val="22"/>
                <w:szCs w:val="22"/>
              </w:rPr>
              <w:t>Комбрига Петрова, 21.</w:t>
            </w:r>
          </w:p>
          <w:p w:rsidR="00E90226" w:rsidRPr="00C17A09" w:rsidRDefault="00E90226" w:rsidP="00411A2C">
            <w:pPr>
              <w:pStyle w:val="12"/>
              <w:rPr>
                <w:sz w:val="22"/>
                <w:szCs w:val="22"/>
              </w:rPr>
            </w:pPr>
            <w:r w:rsidRPr="00C17A09">
              <w:rPr>
                <w:sz w:val="22"/>
                <w:szCs w:val="22"/>
              </w:rPr>
              <w:t>ЄДРПОУ 25542943</w:t>
            </w:r>
          </w:p>
          <w:p w:rsidR="00E90226" w:rsidRPr="00C17A09" w:rsidRDefault="00E90226" w:rsidP="00411A2C">
            <w:pPr>
              <w:pStyle w:val="12"/>
              <w:rPr>
                <w:sz w:val="22"/>
                <w:szCs w:val="22"/>
              </w:rPr>
            </w:pPr>
            <w:r w:rsidRPr="00C17A09">
              <w:rPr>
                <w:sz w:val="22"/>
                <w:szCs w:val="22"/>
              </w:rPr>
              <w:t>р/р UA678201720344220003000034780,</w:t>
            </w:r>
          </w:p>
          <w:p w:rsidR="00E90226" w:rsidRPr="00C17A09" w:rsidRDefault="00E90226" w:rsidP="00411A2C">
            <w:pPr>
              <w:pStyle w:val="12"/>
              <w:rPr>
                <w:sz w:val="22"/>
                <w:szCs w:val="22"/>
              </w:rPr>
            </w:pPr>
            <w:proofErr w:type="spellStart"/>
            <w:r w:rsidRPr="00C17A09">
              <w:rPr>
                <w:sz w:val="22"/>
                <w:szCs w:val="22"/>
              </w:rPr>
              <w:t>Державна</w:t>
            </w:r>
            <w:proofErr w:type="spellEnd"/>
            <w:r w:rsidRPr="00C17A09">
              <w:rPr>
                <w:sz w:val="22"/>
                <w:szCs w:val="22"/>
              </w:rPr>
              <w:t xml:space="preserve"> </w:t>
            </w:r>
            <w:proofErr w:type="spellStart"/>
            <w:r w:rsidRPr="00C17A09">
              <w:rPr>
                <w:sz w:val="22"/>
                <w:szCs w:val="22"/>
              </w:rPr>
              <w:t>казначейська</w:t>
            </w:r>
            <w:proofErr w:type="spellEnd"/>
            <w:r w:rsidRPr="00C17A09">
              <w:rPr>
                <w:sz w:val="22"/>
                <w:szCs w:val="22"/>
              </w:rPr>
              <w:t xml:space="preserve"> служба </w:t>
            </w:r>
            <w:proofErr w:type="spellStart"/>
            <w:r w:rsidRPr="00C17A09">
              <w:rPr>
                <w:sz w:val="22"/>
                <w:szCs w:val="22"/>
              </w:rPr>
              <w:t>України</w:t>
            </w:r>
            <w:proofErr w:type="spellEnd"/>
            <w:r w:rsidRPr="00C17A09">
              <w:rPr>
                <w:sz w:val="22"/>
                <w:szCs w:val="22"/>
              </w:rPr>
              <w:t xml:space="preserve">, </w:t>
            </w:r>
            <w:proofErr w:type="spellStart"/>
            <w:r w:rsidRPr="00C17A09">
              <w:rPr>
                <w:sz w:val="22"/>
                <w:szCs w:val="22"/>
              </w:rPr>
              <w:t>м.Київ</w:t>
            </w:r>
            <w:proofErr w:type="spellEnd"/>
            <w:r w:rsidRPr="00C17A09">
              <w:rPr>
                <w:sz w:val="22"/>
                <w:szCs w:val="22"/>
              </w:rPr>
              <w:t>,</w:t>
            </w:r>
          </w:p>
          <w:p w:rsidR="00E90226" w:rsidRDefault="00E90226" w:rsidP="00411A2C">
            <w:pPr>
              <w:rPr>
                <w:sz w:val="22"/>
                <w:szCs w:val="22"/>
              </w:rPr>
            </w:pPr>
            <w:r w:rsidRPr="000344D3">
              <w:rPr>
                <w:sz w:val="22"/>
                <w:szCs w:val="22"/>
              </w:rPr>
              <w:t>т.</w:t>
            </w:r>
            <w:r>
              <w:rPr>
                <w:sz w:val="22"/>
                <w:szCs w:val="22"/>
              </w:rPr>
              <w:t>(073)</w:t>
            </w:r>
            <w:r w:rsidRPr="000344D3">
              <w:rPr>
                <w:sz w:val="22"/>
                <w:szCs w:val="22"/>
              </w:rPr>
              <w:t>785-64-61</w:t>
            </w:r>
          </w:p>
          <w:p w:rsidR="00E90226" w:rsidRDefault="00E90226" w:rsidP="00411A2C">
            <w:pPr>
              <w:rPr>
                <w:sz w:val="22"/>
                <w:szCs w:val="22"/>
              </w:rPr>
            </w:pPr>
          </w:p>
          <w:p w:rsidR="00E90226" w:rsidRDefault="00E90226" w:rsidP="00411A2C">
            <w:pPr>
              <w:rPr>
                <w:sz w:val="22"/>
                <w:szCs w:val="22"/>
              </w:rPr>
            </w:pPr>
          </w:p>
          <w:p w:rsidR="00E90226" w:rsidRPr="000344D3" w:rsidRDefault="00E90226" w:rsidP="00411A2C">
            <w:pPr>
              <w:rPr>
                <w:sz w:val="22"/>
                <w:szCs w:val="22"/>
              </w:rPr>
            </w:pPr>
            <w:r w:rsidRPr="00BB073D">
              <w:rPr>
                <w:sz w:val="22"/>
                <w:szCs w:val="22"/>
              </w:rPr>
              <w:lastRenderedPageBreak/>
              <w:t>Директор</w:t>
            </w:r>
            <w:r w:rsidRPr="00BB073D">
              <w:rPr>
                <w:sz w:val="22"/>
                <w:szCs w:val="22"/>
                <w:u w:val="single"/>
              </w:rPr>
              <w:t xml:space="preserve">  ________ </w:t>
            </w:r>
            <w:r w:rsidRPr="00BB073D">
              <w:rPr>
                <w:sz w:val="22"/>
                <w:szCs w:val="22"/>
              </w:rPr>
              <w:t xml:space="preserve"> Максим ЄРЬОМЕНКО</w:t>
            </w:r>
          </w:p>
          <w:p w:rsidR="00E90226" w:rsidRPr="0076279D" w:rsidRDefault="00E90226" w:rsidP="00411A2C">
            <w:pPr>
              <w:rPr>
                <w:sz w:val="22"/>
                <w:szCs w:val="22"/>
                <w:lang w:val="ru-RU"/>
              </w:rPr>
            </w:pPr>
          </w:p>
          <w:p w:rsidR="00E90226" w:rsidRPr="000344D3" w:rsidRDefault="00E90226" w:rsidP="00411A2C">
            <w:pPr>
              <w:rPr>
                <w:sz w:val="22"/>
                <w:szCs w:val="22"/>
              </w:rPr>
            </w:pPr>
            <w:r w:rsidRPr="000344D3">
              <w:rPr>
                <w:sz w:val="22"/>
                <w:szCs w:val="22"/>
              </w:rPr>
              <w:t xml:space="preserve">М.П.                                                        </w:t>
            </w:r>
          </w:p>
          <w:p w:rsidR="00E90226" w:rsidRPr="00CC27D2" w:rsidRDefault="00E90226" w:rsidP="00411A2C">
            <w:r w:rsidRPr="000344D3">
              <w:rPr>
                <w:sz w:val="22"/>
                <w:szCs w:val="22"/>
              </w:rPr>
              <w:t>_______________ ______________</w:t>
            </w:r>
          </w:p>
        </w:tc>
      </w:tr>
    </w:tbl>
    <w:p w:rsidR="00E90226" w:rsidRDefault="00E90226" w:rsidP="00F26E9F">
      <w:pPr>
        <w:ind w:right="-1"/>
      </w:pPr>
    </w:p>
    <w:sectPr w:rsidR="00E90226" w:rsidSect="00F26E9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B9"/>
    <w:multiLevelType w:val="multilevel"/>
    <w:tmpl w:val="0012010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5193314"/>
    <w:multiLevelType w:val="multilevel"/>
    <w:tmpl w:val="61848746"/>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 w15:restartNumberingAfterBreak="0">
    <w:nsid w:val="523450C1"/>
    <w:multiLevelType w:val="multilevel"/>
    <w:tmpl w:val="6A12CD1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98B6BDF"/>
    <w:multiLevelType w:val="hybridMultilevel"/>
    <w:tmpl w:val="C39498D0"/>
    <w:lvl w:ilvl="0" w:tplc="5DAC0AE8">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5A"/>
    <w:rsid w:val="0001281B"/>
    <w:rsid w:val="00025CA2"/>
    <w:rsid w:val="00042FB5"/>
    <w:rsid w:val="00076898"/>
    <w:rsid w:val="000841CD"/>
    <w:rsid w:val="00091C78"/>
    <w:rsid w:val="000A69A8"/>
    <w:rsid w:val="000B2D5A"/>
    <w:rsid w:val="000C5BC1"/>
    <w:rsid w:val="000C5F3E"/>
    <w:rsid w:val="000E5DEA"/>
    <w:rsid w:val="000F66EC"/>
    <w:rsid w:val="00133486"/>
    <w:rsid w:val="00133542"/>
    <w:rsid w:val="001A4553"/>
    <w:rsid w:val="001C4EFC"/>
    <w:rsid w:val="001D70A0"/>
    <w:rsid w:val="00237483"/>
    <w:rsid w:val="00263EAE"/>
    <w:rsid w:val="00290594"/>
    <w:rsid w:val="00295BE7"/>
    <w:rsid w:val="002A4762"/>
    <w:rsid w:val="00382D6D"/>
    <w:rsid w:val="003D146C"/>
    <w:rsid w:val="003D478F"/>
    <w:rsid w:val="00402411"/>
    <w:rsid w:val="004241D5"/>
    <w:rsid w:val="00432369"/>
    <w:rsid w:val="00452869"/>
    <w:rsid w:val="004609A6"/>
    <w:rsid w:val="00466E71"/>
    <w:rsid w:val="00476F10"/>
    <w:rsid w:val="004E18DB"/>
    <w:rsid w:val="0052663B"/>
    <w:rsid w:val="00564EE6"/>
    <w:rsid w:val="00572395"/>
    <w:rsid w:val="00576A55"/>
    <w:rsid w:val="00611355"/>
    <w:rsid w:val="006158F3"/>
    <w:rsid w:val="0063574F"/>
    <w:rsid w:val="0065227D"/>
    <w:rsid w:val="00665E01"/>
    <w:rsid w:val="006A40F4"/>
    <w:rsid w:val="006D5009"/>
    <w:rsid w:val="006F6E92"/>
    <w:rsid w:val="00702025"/>
    <w:rsid w:val="0076279D"/>
    <w:rsid w:val="00782A26"/>
    <w:rsid w:val="00786CE3"/>
    <w:rsid w:val="00791D79"/>
    <w:rsid w:val="00831EE1"/>
    <w:rsid w:val="008330B0"/>
    <w:rsid w:val="00844A02"/>
    <w:rsid w:val="00870F8E"/>
    <w:rsid w:val="008B6ADB"/>
    <w:rsid w:val="008D2EFF"/>
    <w:rsid w:val="008E3B61"/>
    <w:rsid w:val="008F0211"/>
    <w:rsid w:val="00924769"/>
    <w:rsid w:val="00972D0F"/>
    <w:rsid w:val="0098176E"/>
    <w:rsid w:val="00992578"/>
    <w:rsid w:val="009951AC"/>
    <w:rsid w:val="009E16B4"/>
    <w:rsid w:val="009F43A8"/>
    <w:rsid w:val="00A14045"/>
    <w:rsid w:val="00A15698"/>
    <w:rsid w:val="00A3196C"/>
    <w:rsid w:val="00A65CC2"/>
    <w:rsid w:val="00A825E5"/>
    <w:rsid w:val="00AA385A"/>
    <w:rsid w:val="00AC0091"/>
    <w:rsid w:val="00AC3854"/>
    <w:rsid w:val="00AC44B6"/>
    <w:rsid w:val="00B045BC"/>
    <w:rsid w:val="00B24EBC"/>
    <w:rsid w:val="00B30FA1"/>
    <w:rsid w:val="00B3708C"/>
    <w:rsid w:val="00B50613"/>
    <w:rsid w:val="00B61119"/>
    <w:rsid w:val="00B93B47"/>
    <w:rsid w:val="00BB46A1"/>
    <w:rsid w:val="00BF104A"/>
    <w:rsid w:val="00C00BCD"/>
    <w:rsid w:val="00C01436"/>
    <w:rsid w:val="00C052C1"/>
    <w:rsid w:val="00C130DB"/>
    <w:rsid w:val="00C17AC3"/>
    <w:rsid w:val="00C55C62"/>
    <w:rsid w:val="00C94BD8"/>
    <w:rsid w:val="00C95333"/>
    <w:rsid w:val="00CA055C"/>
    <w:rsid w:val="00D03A80"/>
    <w:rsid w:val="00D53A33"/>
    <w:rsid w:val="00D54630"/>
    <w:rsid w:val="00D73620"/>
    <w:rsid w:val="00D81168"/>
    <w:rsid w:val="00D979C3"/>
    <w:rsid w:val="00DD08AF"/>
    <w:rsid w:val="00E50F98"/>
    <w:rsid w:val="00E90226"/>
    <w:rsid w:val="00EB004A"/>
    <w:rsid w:val="00ED445D"/>
    <w:rsid w:val="00F05D73"/>
    <w:rsid w:val="00F12CD8"/>
    <w:rsid w:val="00F26E9F"/>
    <w:rsid w:val="00F36100"/>
    <w:rsid w:val="00F44E9C"/>
    <w:rsid w:val="00F54D44"/>
    <w:rsid w:val="00F56A22"/>
    <w:rsid w:val="00F701B7"/>
    <w:rsid w:val="00FF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09C5"/>
  <w15:docId w15:val="{D1E0EC77-C0E2-4F20-BF86-490E8595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76E"/>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link w:val="10"/>
    <w:qFormat/>
    <w:rsid w:val="0098176E"/>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76E"/>
    <w:rPr>
      <w:rFonts w:ascii="Times New Roman" w:eastAsia="Times New Roman" w:hAnsi="Times New Roman" w:cs="Times New Roman"/>
      <w:b/>
      <w:bCs/>
      <w:kern w:val="36"/>
      <w:sz w:val="48"/>
      <w:szCs w:val="48"/>
      <w:lang w:eastAsia="ru-RU"/>
    </w:rPr>
  </w:style>
  <w:style w:type="paragraph" w:styleId="a3">
    <w:name w:val="Body Text"/>
    <w:basedOn w:val="a"/>
    <w:link w:val="a4"/>
    <w:rsid w:val="0098176E"/>
    <w:pPr>
      <w:suppressAutoHyphens w:val="0"/>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8176E"/>
    <w:rPr>
      <w:rFonts w:ascii="Arial" w:eastAsia="Times New Roman" w:hAnsi="Arial" w:cs="Times New Roman"/>
      <w:sz w:val="20"/>
      <w:szCs w:val="20"/>
      <w:lang w:val="en-GB"/>
    </w:rPr>
  </w:style>
  <w:style w:type="paragraph" w:styleId="3">
    <w:name w:val="Body Text Indent 3"/>
    <w:basedOn w:val="a"/>
    <w:link w:val="30"/>
    <w:rsid w:val="0098176E"/>
    <w:pPr>
      <w:spacing w:after="120"/>
      <w:ind w:left="283"/>
    </w:pPr>
    <w:rPr>
      <w:sz w:val="16"/>
      <w:szCs w:val="16"/>
    </w:rPr>
  </w:style>
  <w:style w:type="character" w:customStyle="1" w:styleId="30">
    <w:name w:val="Основной текст с отступом 3 Знак"/>
    <w:basedOn w:val="a0"/>
    <w:link w:val="3"/>
    <w:rsid w:val="0098176E"/>
    <w:rPr>
      <w:rFonts w:ascii="Times New Roman" w:eastAsia="Times New Roman" w:hAnsi="Times New Roman" w:cs="Times New Roman"/>
      <w:sz w:val="16"/>
      <w:szCs w:val="16"/>
      <w:lang w:val="uk-UA" w:eastAsia="zh-CN"/>
    </w:rPr>
  </w:style>
  <w:style w:type="character" w:customStyle="1" w:styleId="FontStyle14">
    <w:name w:val="Font Style14"/>
    <w:rsid w:val="0098176E"/>
    <w:rPr>
      <w:rFonts w:ascii="Times New Roman" w:hAnsi="Times New Roman" w:cs="Times New Roman" w:hint="default"/>
      <w:sz w:val="22"/>
      <w:szCs w:val="22"/>
    </w:rPr>
  </w:style>
  <w:style w:type="paragraph" w:customStyle="1" w:styleId="11">
    <w:name w:val="Абзац списка1"/>
    <w:basedOn w:val="a"/>
    <w:qFormat/>
    <w:rsid w:val="0098176E"/>
    <w:pPr>
      <w:suppressAutoHyphens w:val="0"/>
      <w:spacing w:after="200" w:line="276" w:lineRule="auto"/>
      <w:ind w:left="720"/>
      <w:contextualSpacing/>
    </w:pPr>
    <w:rPr>
      <w:rFonts w:ascii="Calibri" w:eastAsia="Calibri" w:hAnsi="Calibri"/>
      <w:color w:val="00000A"/>
      <w:sz w:val="22"/>
      <w:szCs w:val="22"/>
      <w:lang w:val="ru-RU" w:eastAsia="en-US"/>
    </w:rPr>
  </w:style>
  <w:style w:type="paragraph" w:customStyle="1" w:styleId="12">
    <w:name w:val="Обычный1"/>
    <w:uiPriority w:val="99"/>
    <w:rsid w:val="000C5F3E"/>
    <w:pPr>
      <w:suppressAutoHyphens/>
      <w:spacing w:after="0" w:line="276" w:lineRule="auto"/>
    </w:pPr>
    <w:rPr>
      <w:rFonts w:ascii="Times New Roman" w:eastAsia="Arial Unicode MS" w:hAnsi="Times New Roman" w:cs="Mangal"/>
      <w:color w:val="000000"/>
      <w:kern w:val="1"/>
      <w:sz w:val="24"/>
      <w:szCs w:val="24"/>
      <w:lang w:eastAsia="hi-IN" w:bidi="hi-IN"/>
    </w:rPr>
  </w:style>
  <w:style w:type="paragraph" w:styleId="a5">
    <w:name w:val="Balloon Text"/>
    <w:basedOn w:val="a"/>
    <w:link w:val="a6"/>
    <w:uiPriority w:val="99"/>
    <w:semiHidden/>
    <w:unhideWhenUsed/>
    <w:rsid w:val="00B50613"/>
    <w:rPr>
      <w:rFonts w:ascii="Segoe UI" w:hAnsi="Segoe UI" w:cs="Segoe UI"/>
      <w:sz w:val="18"/>
      <w:szCs w:val="18"/>
    </w:rPr>
  </w:style>
  <w:style w:type="character" w:customStyle="1" w:styleId="a6">
    <w:name w:val="Текст выноски Знак"/>
    <w:basedOn w:val="a0"/>
    <w:link w:val="a5"/>
    <w:uiPriority w:val="99"/>
    <w:semiHidden/>
    <w:rsid w:val="00B50613"/>
    <w:rPr>
      <w:rFonts w:ascii="Segoe UI" w:eastAsia="Times New Roman" w:hAnsi="Segoe UI" w:cs="Segoe UI"/>
      <w:sz w:val="18"/>
      <w:szCs w:val="18"/>
      <w:lang w:val="uk-UA" w:eastAsia="zh-CN"/>
    </w:rPr>
  </w:style>
  <w:style w:type="character" w:customStyle="1" w:styleId="qaclassifierdescrcode">
    <w:name w:val="qa_classifier_descr_code"/>
    <w:basedOn w:val="a0"/>
    <w:rsid w:val="00B30FA1"/>
  </w:style>
  <w:style w:type="character" w:customStyle="1" w:styleId="qaclassifierdescrprimary">
    <w:name w:val="qa_classifier_descr_primary"/>
    <w:basedOn w:val="a0"/>
    <w:rsid w:val="00B30FA1"/>
  </w:style>
  <w:style w:type="paragraph" w:styleId="2">
    <w:name w:val="Body Text Indent 2"/>
    <w:basedOn w:val="a"/>
    <w:link w:val="20"/>
    <w:uiPriority w:val="99"/>
    <w:semiHidden/>
    <w:unhideWhenUsed/>
    <w:rsid w:val="00D53A33"/>
    <w:pPr>
      <w:spacing w:after="120" w:line="480" w:lineRule="auto"/>
      <w:ind w:left="283"/>
    </w:pPr>
  </w:style>
  <w:style w:type="character" w:customStyle="1" w:styleId="20">
    <w:name w:val="Основной текст с отступом 2 Знак"/>
    <w:basedOn w:val="a0"/>
    <w:link w:val="2"/>
    <w:uiPriority w:val="99"/>
    <w:semiHidden/>
    <w:rsid w:val="00D53A33"/>
    <w:rPr>
      <w:rFonts w:ascii="Times New Roman" w:eastAsia="Times New Roman" w:hAnsi="Times New Roman" w:cs="Times New Roman"/>
      <w:sz w:val="24"/>
      <w:szCs w:val="24"/>
      <w:lang w:val="uk-UA" w:eastAsia="zh-CN"/>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D53A33"/>
    <w:pPr>
      <w:suppressAutoHyphens w:val="0"/>
      <w:spacing w:before="100" w:beforeAutospacing="1" w:after="100" w:afterAutospacing="1"/>
    </w:pPr>
    <w:rPr>
      <w:lang w:val="x-none"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D53A33"/>
    <w:rPr>
      <w:rFonts w:ascii="Times New Roman" w:eastAsia="Times New Roman" w:hAnsi="Times New Roman" w:cs="Times New Roman"/>
      <w:sz w:val="24"/>
      <w:szCs w:val="24"/>
      <w:lang w:val="x-none" w:eastAsia="x-none"/>
    </w:rPr>
  </w:style>
  <w:style w:type="paragraph" w:customStyle="1" w:styleId="a9">
    <w:name w:val="Абзац списку"/>
    <w:basedOn w:val="a"/>
    <w:link w:val="aa"/>
    <w:qFormat/>
    <w:rsid w:val="00D53A33"/>
    <w:pPr>
      <w:suppressAutoHyphens w:val="0"/>
      <w:ind w:left="720"/>
      <w:contextualSpacing/>
    </w:pPr>
    <w:rPr>
      <w:rFonts w:eastAsia="Batang"/>
      <w:lang w:eastAsia="ko-KR"/>
    </w:rPr>
  </w:style>
  <w:style w:type="character" w:customStyle="1" w:styleId="aa">
    <w:name w:val="Абзац списку Знак"/>
    <w:link w:val="a9"/>
    <w:locked/>
    <w:rsid w:val="00D53A33"/>
    <w:rPr>
      <w:rFonts w:ascii="Times New Roman" w:eastAsia="Batang" w:hAnsi="Times New Roman" w:cs="Times New Roman"/>
      <w:sz w:val="24"/>
      <w:szCs w:val="24"/>
      <w:lang w:val="uk-UA" w:eastAsia="ko-KR"/>
    </w:rPr>
  </w:style>
  <w:style w:type="paragraph" w:customStyle="1" w:styleId="Style6">
    <w:name w:val="Style6"/>
    <w:basedOn w:val="a"/>
    <w:rsid w:val="00D53A33"/>
    <w:pPr>
      <w:widowControl w:val="0"/>
      <w:suppressAutoHyphens w:val="0"/>
      <w:autoSpaceDE w:val="0"/>
      <w:autoSpaceDN w:val="0"/>
      <w:adjustRightInd w:val="0"/>
      <w:spacing w:line="271" w:lineRule="exact"/>
      <w:jc w:val="both"/>
    </w:pPr>
    <w:rPr>
      <w:rFonts w:ascii="Calibri" w:hAnsi="Calibri"/>
      <w:sz w:val="20"/>
      <w:szCs w:val="20"/>
      <w:lang w:eastAsia="uk-UA"/>
    </w:rPr>
  </w:style>
  <w:style w:type="character" w:customStyle="1" w:styleId="h-address-formatter">
    <w:name w:val="h-address-formatter"/>
    <w:basedOn w:val="a0"/>
    <w:rsid w:val="000A69A8"/>
  </w:style>
  <w:style w:type="paragraph" w:styleId="ab">
    <w:name w:val="List Paragraph"/>
    <w:basedOn w:val="a"/>
    <w:uiPriority w:val="34"/>
    <w:qFormat/>
    <w:rsid w:val="0052663B"/>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0900">
      <w:bodyDiv w:val="1"/>
      <w:marLeft w:val="0"/>
      <w:marRight w:val="0"/>
      <w:marTop w:val="0"/>
      <w:marBottom w:val="0"/>
      <w:divBdr>
        <w:top w:val="none" w:sz="0" w:space="0" w:color="auto"/>
        <w:left w:val="none" w:sz="0" w:space="0" w:color="auto"/>
        <w:bottom w:val="none" w:sz="0" w:space="0" w:color="auto"/>
        <w:right w:val="none" w:sz="0" w:space="0" w:color="auto"/>
      </w:divBdr>
    </w:div>
    <w:div w:id="531504438">
      <w:bodyDiv w:val="1"/>
      <w:marLeft w:val="0"/>
      <w:marRight w:val="0"/>
      <w:marTop w:val="0"/>
      <w:marBottom w:val="0"/>
      <w:divBdr>
        <w:top w:val="none" w:sz="0" w:space="0" w:color="auto"/>
        <w:left w:val="none" w:sz="0" w:space="0" w:color="auto"/>
        <w:bottom w:val="none" w:sz="0" w:space="0" w:color="auto"/>
        <w:right w:val="none" w:sz="0" w:space="0" w:color="auto"/>
      </w:divBdr>
    </w:div>
    <w:div w:id="13644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504A-8288-4F8C-80FA-1DA8AB75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10630</Words>
  <Characters>6060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Довбня</dc:creator>
  <cp:keywords/>
  <dc:description/>
  <cp:lastModifiedBy>Admin</cp:lastModifiedBy>
  <cp:revision>4</cp:revision>
  <cp:lastPrinted>2020-05-26T11:53:00Z</cp:lastPrinted>
  <dcterms:created xsi:type="dcterms:W3CDTF">2022-08-05T09:35:00Z</dcterms:created>
  <dcterms:modified xsi:type="dcterms:W3CDTF">2022-08-05T09:45:00Z</dcterms:modified>
</cp:coreProperties>
</file>