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51439" w14:textId="77777777" w:rsidR="00530ABB" w:rsidRPr="00530ABB" w:rsidRDefault="00530ABB" w:rsidP="00530ABB">
      <w:pPr>
        <w:spacing w:after="0" w:line="240" w:lineRule="auto"/>
        <w:jc w:val="right"/>
        <w:rPr>
          <w:rFonts w:ascii="Times New Roman" w:eastAsia="Arial Unicode MS" w:hAnsi="Times New Roman" w:cs="Times New Roman"/>
          <w:b/>
          <w:color w:val="000000"/>
          <w:kern w:val="1"/>
          <w:sz w:val="24"/>
          <w:szCs w:val="24"/>
          <w:lang w:eastAsia="hi-IN" w:bidi="hi-IN"/>
        </w:rPr>
      </w:pPr>
      <w:bookmarkStart w:id="0" w:name="16"/>
      <w:bookmarkEnd w:id="0"/>
      <w:r w:rsidRPr="00530ABB">
        <w:rPr>
          <w:rFonts w:ascii="Times New Roman" w:eastAsia="Arial Unicode MS" w:hAnsi="Times New Roman" w:cs="Times New Roman"/>
          <w:b/>
          <w:color w:val="000000"/>
          <w:kern w:val="1"/>
          <w:sz w:val="24"/>
          <w:szCs w:val="24"/>
          <w:lang w:eastAsia="hi-IN" w:bidi="hi-IN"/>
        </w:rPr>
        <w:t>Додаток 6 до Тендерної документації</w:t>
      </w:r>
    </w:p>
    <w:p w14:paraId="0A35BA3C" w14:textId="77777777" w:rsidR="00530ABB" w:rsidRPr="00530ABB" w:rsidRDefault="00530ABB" w:rsidP="00530ABB">
      <w:pPr>
        <w:spacing w:after="0" w:line="240" w:lineRule="auto"/>
        <w:jc w:val="right"/>
        <w:rPr>
          <w:rFonts w:ascii="Times New Roman" w:eastAsia="Arial Unicode MS" w:hAnsi="Times New Roman" w:cs="Times New Roman"/>
          <w:b/>
          <w:color w:val="000000"/>
          <w:kern w:val="1"/>
          <w:sz w:val="24"/>
          <w:szCs w:val="24"/>
          <w:lang w:eastAsia="hi-IN" w:bidi="hi-IN"/>
        </w:rPr>
      </w:pPr>
    </w:p>
    <w:p w14:paraId="0B0AAF29" w14:textId="77777777" w:rsidR="00530ABB" w:rsidRDefault="00530ABB" w:rsidP="00530ABB">
      <w:pPr>
        <w:spacing w:after="0" w:line="240" w:lineRule="auto"/>
        <w:jc w:val="right"/>
        <w:rPr>
          <w:rFonts w:ascii="Times New Roman" w:eastAsia="Arial Unicode MS" w:hAnsi="Times New Roman" w:cs="Times New Roman"/>
          <w:b/>
          <w:color w:val="000000"/>
          <w:kern w:val="1"/>
          <w:sz w:val="24"/>
          <w:szCs w:val="24"/>
          <w:lang w:eastAsia="hi-IN" w:bidi="hi-IN"/>
        </w:rPr>
      </w:pPr>
      <w:r w:rsidRPr="00530ABB">
        <w:rPr>
          <w:rFonts w:ascii="Times New Roman" w:eastAsia="Arial Unicode MS" w:hAnsi="Times New Roman" w:cs="Times New Roman"/>
          <w:b/>
          <w:color w:val="000000"/>
          <w:kern w:val="1"/>
          <w:sz w:val="24"/>
          <w:szCs w:val="24"/>
          <w:lang w:eastAsia="hi-IN" w:bidi="hi-IN"/>
        </w:rPr>
        <w:t xml:space="preserve">Замовник- ініціатор: </w:t>
      </w:r>
      <w:r>
        <w:rPr>
          <w:rFonts w:ascii="Times New Roman" w:eastAsia="Arial Unicode MS" w:hAnsi="Times New Roman" w:cs="Times New Roman"/>
          <w:b/>
          <w:color w:val="000000"/>
          <w:kern w:val="1"/>
          <w:sz w:val="24"/>
          <w:szCs w:val="24"/>
          <w:lang w:eastAsia="hi-IN" w:bidi="hi-IN"/>
        </w:rPr>
        <w:t xml:space="preserve">Комунальне підприємство </w:t>
      </w:r>
    </w:p>
    <w:p w14:paraId="4A363616" w14:textId="0F715D08" w:rsidR="00530ABB" w:rsidRPr="00530ABB" w:rsidRDefault="00530ABB" w:rsidP="00530ABB">
      <w:pPr>
        <w:spacing w:after="0" w:line="240" w:lineRule="auto"/>
        <w:jc w:val="right"/>
        <w:rPr>
          <w:rFonts w:ascii="Times New Roman" w:eastAsia="Arial Unicode MS" w:hAnsi="Times New Roman" w:cs="Times New Roman"/>
          <w:b/>
          <w:color w:val="000000"/>
          <w:kern w:val="1"/>
          <w:sz w:val="24"/>
          <w:szCs w:val="24"/>
          <w:lang w:eastAsia="hi-IN" w:bidi="hi-IN"/>
        </w:rPr>
      </w:pPr>
      <w:r>
        <w:rPr>
          <w:rFonts w:ascii="Times New Roman" w:eastAsia="Arial Unicode MS" w:hAnsi="Times New Roman" w:cs="Times New Roman"/>
          <w:b/>
          <w:color w:val="000000"/>
          <w:kern w:val="1"/>
          <w:sz w:val="24"/>
          <w:szCs w:val="24"/>
          <w:lang w:eastAsia="hi-IN" w:bidi="hi-IN"/>
        </w:rPr>
        <w:t>«Розвиток територій міста» Дніпровської міської ради</w:t>
      </w:r>
    </w:p>
    <w:p w14:paraId="173E583C" w14:textId="77777777" w:rsidR="00530ABB" w:rsidRDefault="00530ABB" w:rsidP="00D8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center"/>
        <w:rPr>
          <w:rFonts w:ascii="Times New Roman" w:eastAsia="Times New Roman" w:hAnsi="Times New Roman" w:cs="Times New Roman"/>
          <w:b/>
          <w:bCs/>
          <w:sz w:val="24"/>
          <w:szCs w:val="24"/>
          <w:lang w:eastAsia="ru-RU"/>
        </w:rPr>
      </w:pPr>
    </w:p>
    <w:p w14:paraId="1BCA55D8" w14:textId="77777777" w:rsidR="00530ABB" w:rsidRDefault="00530ABB" w:rsidP="00D8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center"/>
        <w:rPr>
          <w:rFonts w:ascii="Times New Roman" w:eastAsia="Times New Roman" w:hAnsi="Times New Roman" w:cs="Times New Roman"/>
          <w:b/>
          <w:bCs/>
          <w:sz w:val="24"/>
          <w:szCs w:val="24"/>
          <w:lang w:eastAsia="ru-RU"/>
        </w:rPr>
      </w:pPr>
    </w:p>
    <w:p w14:paraId="47D9896A" w14:textId="77777777" w:rsidR="00530ABB" w:rsidRDefault="00530ABB" w:rsidP="00D8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center"/>
        <w:rPr>
          <w:rFonts w:ascii="Times New Roman" w:eastAsia="Times New Roman" w:hAnsi="Times New Roman" w:cs="Times New Roman"/>
          <w:b/>
          <w:bCs/>
          <w:sz w:val="24"/>
          <w:szCs w:val="24"/>
          <w:lang w:eastAsia="ru-RU"/>
        </w:rPr>
      </w:pPr>
    </w:p>
    <w:p w14:paraId="2B4422DE" w14:textId="3C4BED40" w:rsidR="00D824B4" w:rsidRPr="00B175F9" w:rsidRDefault="00D824B4" w:rsidP="00D8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ПРОЕКТ </w:t>
      </w:r>
      <w:r w:rsidRPr="00B175F9">
        <w:rPr>
          <w:rFonts w:ascii="Times New Roman" w:eastAsia="Times New Roman" w:hAnsi="Times New Roman" w:cs="Times New Roman"/>
          <w:b/>
          <w:bCs/>
          <w:sz w:val="24"/>
          <w:szCs w:val="24"/>
          <w:lang w:eastAsia="ru-RU"/>
        </w:rPr>
        <w:t>ДОГОВ</w:t>
      </w:r>
      <w:r>
        <w:rPr>
          <w:rFonts w:ascii="Times New Roman" w:eastAsia="Times New Roman" w:hAnsi="Times New Roman" w:cs="Times New Roman"/>
          <w:b/>
          <w:bCs/>
          <w:sz w:val="24"/>
          <w:szCs w:val="24"/>
          <w:lang w:eastAsia="ru-RU"/>
        </w:rPr>
        <w:t>ОРУ</w:t>
      </w:r>
      <w:r w:rsidRPr="00B175F9">
        <w:rPr>
          <w:rFonts w:ascii="Times New Roman" w:eastAsia="Times New Roman" w:hAnsi="Times New Roman" w:cs="Times New Roman"/>
          <w:b/>
          <w:bCs/>
          <w:sz w:val="24"/>
          <w:szCs w:val="24"/>
          <w:lang w:eastAsia="ru-RU"/>
        </w:rPr>
        <w:t xml:space="preserve"> ПОСТАВКИ № ______</w:t>
      </w:r>
    </w:p>
    <w:tbl>
      <w:tblPr>
        <w:tblW w:w="9615" w:type="dxa"/>
        <w:jc w:val="center"/>
        <w:tblLayout w:type="fixed"/>
        <w:tblLook w:val="0000" w:firstRow="0" w:lastRow="0" w:firstColumn="0" w:lastColumn="0" w:noHBand="0" w:noVBand="0"/>
      </w:tblPr>
      <w:tblGrid>
        <w:gridCol w:w="4485"/>
        <w:gridCol w:w="5130"/>
      </w:tblGrid>
      <w:tr w:rsidR="00D824B4" w:rsidRPr="00B175F9" w14:paraId="0517C8AA" w14:textId="77777777" w:rsidTr="009E53F9">
        <w:trPr>
          <w:jc w:val="center"/>
        </w:trPr>
        <w:tc>
          <w:tcPr>
            <w:tcW w:w="4485" w:type="dxa"/>
          </w:tcPr>
          <w:p w14:paraId="6FFA67B3" w14:textId="2064F0DE" w:rsidR="00D824B4" w:rsidRPr="00B175F9" w:rsidRDefault="00D824B4" w:rsidP="00D824B4">
            <w:pPr>
              <w:widowControl w:val="0"/>
              <w:spacing w:after="0" w:line="240" w:lineRule="auto"/>
              <w:ind w:left="-567" w:right="-143"/>
              <w:jc w:val="both"/>
              <w:rPr>
                <w:rFonts w:ascii="Times New Roman" w:eastAsia="Calibri" w:hAnsi="Times New Roman" w:cs="Times New Roman"/>
                <w:snapToGrid w:val="0"/>
                <w:color w:val="000000"/>
                <w:sz w:val="24"/>
                <w:szCs w:val="24"/>
              </w:rPr>
            </w:pPr>
            <w:bookmarkStart w:id="1" w:name="17"/>
            <w:bookmarkEnd w:id="1"/>
            <w:r w:rsidRPr="00B175F9">
              <w:rPr>
                <w:rFonts w:ascii="Times New Roman" w:eastAsia="Calibri" w:hAnsi="Times New Roman" w:cs="Times New Roman"/>
                <w:snapToGrid w:val="0"/>
                <w:color w:val="000000"/>
                <w:sz w:val="24"/>
                <w:szCs w:val="24"/>
              </w:rPr>
              <w:t xml:space="preserve">м. </w:t>
            </w:r>
            <w:proofErr w:type="spellStart"/>
            <w:r w:rsidRPr="00B175F9">
              <w:rPr>
                <w:rFonts w:ascii="Times New Roman" w:eastAsia="Calibri" w:hAnsi="Times New Roman" w:cs="Times New Roman"/>
                <w:snapToGrid w:val="0"/>
                <w:color w:val="000000"/>
                <w:sz w:val="24"/>
                <w:szCs w:val="24"/>
              </w:rPr>
              <w:t>Д</w:t>
            </w:r>
            <w:r w:rsidR="00BA22E6">
              <w:rPr>
                <w:rFonts w:ascii="Times New Roman" w:eastAsia="Calibri" w:hAnsi="Times New Roman" w:cs="Times New Roman"/>
                <w:snapToGrid w:val="0"/>
                <w:color w:val="000000"/>
                <w:sz w:val="24"/>
                <w:szCs w:val="24"/>
              </w:rPr>
              <w:t>м</w:t>
            </w:r>
            <w:proofErr w:type="spellEnd"/>
            <w:r w:rsidR="00BA22E6">
              <w:rPr>
                <w:rFonts w:ascii="Times New Roman" w:eastAsia="Calibri" w:hAnsi="Times New Roman" w:cs="Times New Roman"/>
                <w:snapToGrid w:val="0"/>
                <w:color w:val="000000"/>
                <w:sz w:val="24"/>
                <w:szCs w:val="24"/>
              </w:rPr>
              <w:t>. Дніпро</w:t>
            </w:r>
          </w:p>
        </w:tc>
        <w:tc>
          <w:tcPr>
            <w:tcW w:w="5130" w:type="dxa"/>
          </w:tcPr>
          <w:p w14:paraId="7469420C" w14:textId="77777777" w:rsidR="00D824B4" w:rsidRPr="00B175F9" w:rsidRDefault="00D824B4" w:rsidP="00D824B4">
            <w:pPr>
              <w:widowControl w:val="0"/>
              <w:spacing w:after="0" w:line="240" w:lineRule="auto"/>
              <w:ind w:left="-567" w:right="-143"/>
              <w:jc w:val="right"/>
              <w:rPr>
                <w:rFonts w:ascii="Times New Roman" w:eastAsia="Calibri" w:hAnsi="Times New Roman" w:cs="Times New Roman"/>
                <w:snapToGrid w:val="0"/>
                <w:color w:val="000000"/>
                <w:sz w:val="24"/>
                <w:szCs w:val="24"/>
              </w:rPr>
            </w:pPr>
            <w:r w:rsidRPr="00B175F9">
              <w:rPr>
                <w:rFonts w:ascii="Times New Roman" w:eastAsia="Calibri" w:hAnsi="Times New Roman" w:cs="Times New Roman"/>
                <w:color w:val="000000"/>
                <w:sz w:val="24"/>
                <w:szCs w:val="24"/>
              </w:rPr>
              <w:t>«____»_____________ 2022 р.</w:t>
            </w:r>
          </w:p>
        </w:tc>
      </w:tr>
    </w:tbl>
    <w:p w14:paraId="7C79D06F" w14:textId="77777777" w:rsidR="00D824B4" w:rsidRPr="00B175F9" w:rsidRDefault="00D824B4" w:rsidP="00D8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jc w:val="both"/>
        <w:rPr>
          <w:rFonts w:ascii="Times New Roman" w:eastAsia="Times New Roman" w:hAnsi="Times New Roman" w:cs="Times New Roman"/>
          <w:sz w:val="24"/>
          <w:szCs w:val="24"/>
          <w:lang w:eastAsia="ru-RU"/>
        </w:rPr>
      </w:pPr>
    </w:p>
    <w:p w14:paraId="683E38BE" w14:textId="77777777" w:rsidR="00D824B4" w:rsidRPr="00B175F9" w:rsidRDefault="00D824B4" w:rsidP="00A81FAA">
      <w:pPr>
        <w:tabs>
          <w:tab w:val="left" w:pos="7938"/>
          <w:tab w:val="left" w:pos="8647"/>
        </w:tabs>
        <w:spacing w:after="0" w:line="240" w:lineRule="auto"/>
        <w:ind w:left="-567" w:right="-143" w:firstLine="709"/>
        <w:jc w:val="both"/>
        <w:outlineLvl w:val="0"/>
        <w:rPr>
          <w:rFonts w:ascii="Times New Roman" w:eastAsia="Times New Roman" w:hAnsi="Times New Roman" w:cs="Times New Roman"/>
          <w:b/>
          <w:snapToGrid w:val="0"/>
          <w:color w:val="000000"/>
          <w:sz w:val="24"/>
          <w:szCs w:val="24"/>
          <w:lang w:eastAsia="ru-RU"/>
        </w:rPr>
      </w:pPr>
      <w:bookmarkStart w:id="2" w:name="24"/>
      <w:bookmarkStart w:id="3" w:name="34"/>
      <w:bookmarkStart w:id="4" w:name="35"/>
      <w:bookmarkEnd w:id="2"/>
      <w:bookmarkEnd w:id="3"/>
      <w:bookmarkEnd w:id="4"/>
      <w:r w:rsidRPr="00B175F9">
        <w:rPr>
          <w:rFonts w:ascii="Times New Roman" w:eastAsia="Times New Roman" w:hAnsi="Times New Roman" w:cs="Times New Roman"/>
          <w:b/>
          <w:snapToGrid w:val="0"/>
          <w:color w:val="000000"/>
          <w:sz w:val="24"/>
          <w:szCs w:val="24"/>
          <w:lang w:eastAsia="ru-RU"/>
        </w:rPr>
        <w:t xml:space="preserve">Комунальне підприємство «Розвиток територій міста» Дніпровської міської ради </w:t>
      </w:r>
      <w:r w:rsidRPr="00B175F9">
        <w:rPr>
          <w:rFonts w:ascii="Times New Roman" w:eastAsia="Times New Roman" w:hAnsi="Times New Roman" w:cs="Times New Roman"/>
          <w:bCs/>
          <w:snapToGrid w:val="0"/>
          <w:color w:val="000000"/>
          <w:sz w:val="24"/>
          <w:szCs w:val="24"/>
          <w:lang w:eastAsia="ru-RU"/>
        </w:rPr>
        <w:t>(надалі – Замовник), в особі директора Чуба Олександра Сергійовича, діє на підставі Статуту</w:t>
      </w:r>
      <w:r w:rsidRPr="00B175F9">
        <w:rPr>
          <w:rFonts w:ascii="Times New Roman" w:eastAsia="Times New Roman" w:hAnsi="Times New Roman" w:cs="Times New Roman"/>
          <w:b/>
          <w:snapToGrid w:val="0"/>
          <w:color w:val="000000"/>
          <w:sz w:val="24"/>
          <w:szCs w:val="24"/>
          <w:lang w:eastAsia="ru-RU"/>
        </w:rPr>
        <w:t xml:space="preserve">, </w:t>
      </w:r>
      <w:r w:rsidRPr="00B175F9">
        <w:rPr>
          <w:rFonts w:ascii="Times New Roman" w:eastAsia="Times New Roman" w:hAnsi="Times New Roman" w:cs="Times New Roman"/>
          <w:bCs/>
          <w:snapToGrid w:val="0"/>
          <w:color w:val="000000"/>
          <w:sz w:val="24"/>
          <w:szCs w:val="24"/>
          <w:lang w:eastAsia="ru-RU"/>
        </w:rPr>
        <w:t>з одного боку,</w:t>
      </w:r>
      <w:r w:rsidRPr="00B175F9">
        <w:rPr>
          <w:rFonts w:ascii="Times New Roman" w:eastAsia="Times New Roman" w:hAnsi="Times New Roman" w:cs="Times New Roman"/>
          <w:b/>
          <w:snapToGrid w:val="0"/>
          <w:color w:val="000000"/>
          <w:sz w:val="24"/>
          <w:szCs w:val="24"/>
          <w:lang w:eastAsia="ru-RU"/>
        </w:rPr>
        <w:t xml:space="preserve">  </w:t>
      </w:r>
    </w:p>
    <w:p w14:paraId="3613CC22" w14:textId="77777777" w:rsidR="00D824B4" w:rsidRPr="00B175F9" w:rsidRDefault="00D824B4" w:rsidP="00A81FAA">
      <w:pPr>
        <w:spacing w:after="0" w:line="240" w:lineRule="auto"/>
        <w:ind w:left="-567" w:right="-143" w:firstLine="709"/>
        <w:jc w:val="both"/>
        <w:outlineLvl w:val="0"/>
        <w:rPr>
          <w:rFonts w:ascii="Times New Roman" w:eastAsia="Times New Roman" w:hAnsi="Times New Roman" w:cs="Times New Roman"/>
          <w:snapToGrid w:val="0"/>
          <w:color w:val="000000"/>
          <w:sz w:val="24"/>
          <w:szCs w:val="24"/>
          <w:lang w:eastAsia="ru-RU"/>
        </w:rPr>
      </w:pPr>
      <w:r w:rsidRPr="00B175F9">
        <w:rPr>
          <w:rFonts w:ascii="Times New Roman" w:eastAsia="Times New Roman" w:hAnsi="Times New Roman" w:cs="Times New Roman"/>
          <w:bCs/>
          <w:snapToGrid w:val="0"/>
          <w:color w:val="000000"/>
          <w:sz w:val="24"/>
          <w:szCs w:val="24"/>
          <w:lang w:eastAsia="ru-RU"/>
        </w:rPr>
        <w:t>та ____________________________________________(</w:t>
      </w:r>
      <w:r w:rsidRPr="00B175F9">
        <w:rPr>
          <w:rFonts w:ascii="Times New Roman" w:eastAsia="Times New Roman" w:hAnsi="Times New Roman" w:cs="Times New Roman"/>
          <w:snapToGrid w:val="0"/>
          <w:color w:val="000000"/>
          <w:sz w:val="24"/>
          <w:szCs w:val="24"/>
          <w:lang w:eastAsia="ru-RU"/>
        </w:rPr>
        <w:t>надалі – Постачальник), в особі _____________________</w:t>
      </w:r>
      <w:r w:rsidRPr="00B175F9">
        <w:rPr>
          <w:rFonts w:ascii="Times New Roman" w:eastAsia="Times New Roman" w:hAnsi="Times New Roman" w:cs="Times New Roman"/>
          <w:sz w:val="24"/>
          <w:szCs w:val="24"/>
          <w:lang w:eastAsia="ru-RU"/>
        </w:rPr>
        <w:t xml:space="preserve">,  діє на підставі _____________________________,  </w:t>
      </w:r>
    </w:p>
    <w:p w14:paraId="308AF88A" w14:textId="77777777" w:rsidR="00D824B4" w:rsidRPr="00B175F9" w:rsidRDefault="00D824B4" w:rsidP="00A81FAA">
      <w:pPr>
        <w:spacing w:after="0" w:line="240" w:lineRule="auto"/>
        <w:ind w:left="-567" w:right="-143" w:firstLine="709"/>
        <w:jc w:val="both"/>
        <w:outlineLvl w:val="0"/>
        <w:rPr>
          <w:rFonts w:ascii="Times New Roman" w:eastAsia="Times New Roman" w:hAnsi="Times New Roman" w:cs="Times New Roman"/>
          <w:snapToGrid w:val="0"/>
          <w:color w:val="000000"/>
          <w:sz w:val="24"/>
          <w:szCs w:val="24"/>
          <w:lang w:eastAsia="ru-RU"/>
        </w:rPr>
      </w:pPr>
      <w:r w:rsidRPr="00B175F9">
        <w:rPr>
          <w:rFonts w:ascii="Times New Roman" w:eastAsia="Times New Roman" w:hAnsi="Times New Roman" w:cs="Times New Roman"/>
          <w:snapToGrid w:val="0"/>
          <w:color w:val="000000"/>
          <w:sz w:val="24"/>
          <w:szCs w:val="24"/>
          <w:lang w:eastAsia="ru-RU"/>
        </w:rPr>
        <w:t>разом – Сторони, а кожна окремо - Сторона, уклали цей Договір поставки (надалі – Договір) про наступне:</w:t>
      </w:r>
    </w:p>
    <w:p w14:paraId="5E6D84D9" w14:textId="77777777" w:rsidR="00D824B4" w:rsidRPr="00B175F9" w:rsidRDefault="00D824B4" w:rsidP="00A81FAA">
      <w:pPr>
        <w:spacing w:after="0" w:line="240" w:lineRule="auto"/>
        <w:ind w:left="-567" w:right="-143" w:hanging="993"/>
        <w:jc w:val="center"/>
        <w:outlineLvl w:val="0"/>
        <w:rPr>
          <w:rFonts w:ascii="Times New Roman" w:eastAsia="Times New Roman" w:hAnsi="Times New Roman" w:cs="Times New Roman"/>
          <w:b/>
          <w:bCs/>
          <w:snapToGrid w:val="0"/>
          <w:color w:val="000000"/>
          <w:sz w:val="24"/>
          <w:szCs w:val="24"/>
          <w:lang w:eastAsia="ru-RU"/>
        </w:rPr>
      </w:pPr>
      <w:r w:rsidRPr="00B175F9">
        <w:rPr>
          <w:rFonts w:ascii="Times New Roman" w:eastAsia="Times New Roman" w:hAnsi="Times New Roman" w:cs="Times New Roman"/>
          <w:b/>
          <w:bCs/>
          <w:snapToGrid w:val="0"/>
          <w:color w:val="000000"/>
          <w:sz w:val="24"/>
          <w:szCs w:val="24"/>
          <w:lang w:eastAsia="ru-RU"/>
        </w:rPr>
        <w:t>Терміни, що вживаються у цьому Договорі, мають наступне значення:</w:t>
      </w:r>
    </w:p>
    <w:p w14:paraId="2A8E53F2" w14:textId="7A04840D" w:rsidR="00D824B4" w:rsidRDefault="00D824B4" w:rsidP="00A81FAA">
      <w:pPr>
        <w:spacing w:after="0" w:line="240" w:lineRule="auto"/>
        <w:ind w:left="-567" w:right="-143"/>
        <w:jc w:val="both"/>
        <w:outlineLvl w:val="0"/>
        <w:rPr>
          <w:rFonts w:ascii="Times New Roman" w:eastAsia="Times New Roman" w:hAnsi="Times New Roman" w:cs="Times New Roman"/>
          <w:snapToGrid w:val="0"/>
          <w:color w:val="000000"/>
          <w:sz w:val="24"/>
          <w:szCs w:val="24"/>
          <w:lang w:eastAsia="ru-RU"/>
        </w:rPr>
      </w:pPr>
      <w:r w:rsidRPr="00B175F9">
        <w:rPr>
          <w:rFonts w:ascii="Times New Roman" w:eastAsia="Times New Roman" w:hAnsi="Times New Roman" w:cs="Times New Roman"/>
          <w:snapToGrid w:val="0"/>
          <w:color w:val="000000"/>
          <w:sz w:val="24"/>
          <w:szCs w:val="24"/>
          <w:lang w:eastAsia="ru-RU"/>
        </w:rPr>
        <w:t xml:space="preserve">       </w:t>
      </w:r>
      <w:r w:rsidR="00BA22E6">
        <w:rPr>
          <w:rFonts w:ascii="Times New Roman" w:eastAsia="Times New Roman" w:hAnsi="Times New Roman" w:cs="Times New Roman"/>
          <w:snapToGrid w:val="0"/>
          <w:color w:val="000000"/>
          <w:sz w:val="24"/>
          <w:szCs w:val="24"/>
          <w:lang w:eastAsia="ru-RU"/>
        </w:rPr>
        <w:t xml:space="preserve">   </w:t>
      </w:r>
      <w:r w:rsidRPr="00B175F9">
        <w:rPr>
          <w:rFonts w:ascii="Times New Roman" w:eastAsia="Times New Roman" w:hAnsi="Times New Roman" w:cs="Times New Roman"/>
          <w:snapToGrid w:val="0"/>
          <w:color w:val="000000"/>
          <w:sz w:val="24"/>
          <w:szCs w:val="24"/>
          <w:lang w:eastAsia="ru-RU"/>
        </w:rPr>
        <w:t xml:space="preserve"> </w:t>
      </w:r>
      <w:bookmarkStart w:id="5" w:name="_Hlk110502896"/>
      <w:r w:rsidRPr="00B175F9">
        <w:rPr>
          <w:rFonts w:ascii="Times New Roman" w:eastAsia="Times New Roman" w:hAnsi="Times New Roman" w:cs="Times New Roman"/>
          <w:snapToGrid w:val="0"/>
          <w:color w:val="000000"/>
          <w:sz w:val="24"/>
          <w:szCs w:val="24"/>
          <w:lang w:eastAsia="ru-RU"/>
        </w:rPr>
        <w:t xml:space="preserve">Скретч-картка </w:t>
      </w:r>
      <w:bookmarkEnd w:id="5"/>
      <w:r w:rsidRPr="00B175F9">
        <w:rPr>
          <w:rFonts w:ascii="Times New Roman" w:eastAsia="Times New Roman" w:hAnsi="Times New Roman" w:cs="Times New Roman"/>
          <w:snapToGrid w:val="0"/>
          <w:color w:val="000000"/>
          <w:sz w:val="24"/>
          <w:szCs w:val="24"/>
          <w:lang w:eastAsia="ru-RU"/>
        </w:rPr>
        <w:t>–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автозаправних станціях. Скретч-картка має ступінь захисту та обов’язкові реквізити.</w:t>
      </w:r>
    </w:p>
    <w:p w14:paraId="1A4ADE03" w14:textId="74FE389B" w:rsidR="007E7459" w:rsidRPr="00B175F9" w:rsidRDefault="007E7459" w:rsidP="00A81FAA">
      <w:pPr>
        <w:spacing w:after="0" w:line="240" w:lineRule="auto"/>
        <w:ind w:left="-567" w:right="-143"/>
        <w:jc w:val="both"/>
        <w:outlineLvl w:val="0"/>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           АЗС – автозаправна станція</w:t>
      </w:r>
      <w:r w:rsidR="00A81FAA">
        <w:rPr>
          <w:rFonts w:ascii="Times New Roman" w:eastAsia="Times New Roman" w:hAnsi="Times New Roman" w:cs="Times New Roman"/>
          <w:snapToGrid w:val="0"/>
          <w:color w:val="000000"/>
          <w:sz w:val="24"/>
          <w:szCs w:val="24"/>
          <w:lang w:eastAsia="ru-RU"/>
        </w:rPr>
        <w:t>.</w:t>
      </w:r>
    </w:p>
    <w:p w14:paraId="285D04CA" w14:textId="77777777" w:rsidR="00055522" w:rsidRDefault="00D824B4" w:rsidP="0005552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567" w:right="-143" w:hanging="357"/>
        <w:jc w:val="center"/>
        <w:rPr>
          <w:rFonts w:ascii="Times New Roman" w:eastAsia="Times New Roman" w:hAnsi="Times New Roman" w:cs="Times New Roman"/>
          <w:b/>
          <w:sz w:val="24"/>
          <w:szCs w:val="24"/>
          <w:lang w:eastAsia="ru-RU"/>
        </w:rPr>
      </w:pPr>
      <w:r w:rsidRPr="00B175F9">
        <w:rPr>
          <w:rFonts w:ascii="Times New Roman" w:eastAsia="Times New Roman" w:hAnsi="Times New Roman" w:cs="Times New Roman"/>
          <w:b/>
          <w:sz w:val="24"/>
          <w:szCs w:val="24"/>
          <w:lang w:eastAsia="ru-RU"/>
        </w:rPr>
        <w:t xml:space="preserve">ПРЕДМЕТ ДОГОВОРУ </w:t>
      </w:r>
      <w:bookmarkStart w:id="6" w:name="25"/>
      <w:bookmarkEnd w:id="6"/>
    </w:p>
    <w:p w14:paraId="0F68159B" w14:textId="240D2BFB" w:rsidR="00055522" w:rsidRPr="00055522" w:rsidRDefault="00055522" w:rsidP="000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567" w:right="-143"/>
        <w:jc w:val="both"/>
        <w:rPr>
          <w:rFonts w:ascii="Times New Roman" w:eastAsia="Times New Roman" w:hAnsi="Times New Roman" w:cs="Times New Roman"/>
          <w:b/>
          <w:sz w:val="24"/>
          <w:szCs w:val="24"/>
          <w:lang w:eastAsia="ru-RU"/>
        </w:rPr>
      </w:pPr>
      <w:r w:rsidRPr="00055522">
        <w:rPr>
          <w:rFonts w:ascii="Times New Roman" w:hAnsi="Times New Roman" w:cs="Times New Roman"/>
          <w:sz w:val="24"/>
          <w:szCs w:val="24"/>
        </w:rPr>
        <w:t>1.1 Постачальник зобов’язується у порядку та на умовах, визначених Договором, поставити товар  код ДК 021 : 2015: 09130000-9 Нафта і дистиляти,  в кількості та асортименті, визначеному в Специфікації (</w:t>
      </w:r>
      <w:r w:rsidRPr="00055522">
        <w:rPr>
          <w:rFonts w:ascii="Times New Roman" w:hAnsi="Times New Roman" w:cs="Times New Roman"/>
          <w:i/>
          <w:sz w:val="24"/>
          <w:szCs w:val="24"/>
        </w:rPr>
        <w:t>Додаток 1</w:t>
      </w:r>
      <w:r w:rsidRPr="00055522">
        <w:rPr>
          <w:rFonts w:ascii="Times New Roman" w:hAnsi="Times New Roman" w:cs="Times New Roman"/>
          <w:sz w:val="24"/>
          <w:szCs w:val="24"/>
        </w:rPr>
        <w:t xml:space="preserve">), що додається до цього Договору та є його невід’ємною частиною, рахунку та накладній, а Замовник зобов’язується у порядку та на умовах, визначених Договором, прийняти та оплатити товар. </w:t>
      </w:r>
    </w:p>
    <w:p w14:paraId="26A19DAC" w14:textId="6C497995" w:rsidR="00D824B4" w:rsidRPr="00B175F9" w:rsidRDefault="00055522" w:rsidP="00055522">
      <w:pPr>
        <w:widowControl w:val="0"/>
        <w:tabs>
          <w:tab w:val="left" w:pos="426"/>
        </w:tabs>
        <w:spacing w:after="0" w:line="240" w:lineRule="auto"/>
        <w:ind w:left="-567" w:right="-143"/>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1.2. </w:t>
      </w:r>
      <w:r w:rsidR="00D824B4" w:rsidRPr="00B175F9">
        <w:rPr>
          <w:rFonts w:ascii="Times New Roman" w:eastAsia="Calibri" w:hAnsi="Times New Roman" w:cs="Times New Roman"/>
          <w:snapToGrid w:val="0"/>
          <w:sz w:val="24"/>
          <w:szCs w:val="24"/>
        </w:rPr>
        <w:t xml:space="preserve">Відпуск Товару на АЗС Постачальника здійснюється за довірчими документами (скретч-картками), що надають право Замовнику на його отримання. Постачальник діє відповідно до «Правил роздрібної торгівлі нафтопродуктами», затверджених Постановою Кабінету Міністрів України № 1442 від 20.12.1997 (зі змінами).  </w:t>
      </w:r>
    </w:p>
    <w:p w14:paraId="212A855C" w14:textId="5CB10D7D" w:rsidR="00B175F9" w:rsidRPr="00B175F9" w:rsidRDefault="00055522" w:rsidP="00055522">
      <w:pPr>
        <w:spacing w:after="0" w:line="240" w:lineRule="auto"/>
        <w:ind w:left="-567" w:right="-143"/>
        <w:contextualSpacing/>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1.3. </w:t>
      </w:r>
      <w:r w:rsidR="00E76539" w:rsidRPr="00B175F9">
        <w:rPr>
          <w:rFonts w:ascii="Times New Roman" w:eastAsia="Calibri" w:hAnsi="Times New Roman" w:cs="Times New Roman"/>
          <w:snapToGrid w:val="0"/>
          <w:sz w:val="24"/>
          <w:szCs w:val="24"/>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74AE4E6" w14:textId="77777777" w:rsidR="00D824B4" w:rsidRPr="00B175F9" w:rsidRDefault="00D824B4" w:rsidP="00D824B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567" w:right="-143" w:hanging="426"/>
        <w:jc w:val="center"/>
        <w:rPr>
          <w:rFonts w:ascii="Times New Roman" w:eastAsia="Times New Roman" w:hAnsi="Times New Roman" w:cs="Times New Roman"/>
          <w:b/>
          <w:sz w:val="24"/>
          <w:szCs w:val="24"/>
          <w:lang w:eastAsia="ru-RU"/>
        </w:rPr>
      </w:pPr>
      <w:r w:rsidRPr="00B175F9">
        <w:rPr>
          <w:rFonts w:ascii="Times New Roman" w:eastAsia="Times New Roman" w:hAnsi="Times New Roman" w:cs="Times New Roman"/>
          <w:b/>
          <w:sz w:val="24"/>
          <w:szCs w:val="24"/>
          <w:lang w:eastAsia="ru-RU"/>
        </w:rPr>
        <w:t>ЯКІСТЬ ТОВАРУ</w:t>
      </w:r>
    </w:p>
    <w:p w14:paraId="149E00F9" w14:textId="77777777" w:rsidR="00D824B4" w:rsidRPr="00B175F9" w:rsidRDefault="00D824B4" w:rsidP="00EA0F91">
      <w:pPr>
        <w:widowControl w:val="0"/>
        <w:numPr>
          <w:ilvl w:val="1"/>
          <w:numId w:val="1"/>
        </w:numPr>
        <w:tabs>
          <w:tab w:val="left" w:pos="426"/>
        </w:tabs>
        <w:spacing w:after="0" w:line="240" w:lineRule="auto"/>
        <w:ind w:left="-567" w:right="-143" w:hanging="426"/>
        <w:jc w:val="both"/>
        <w:rPr>
          <w:rFonts w:ascii="Times New Roman" w:eastAsia="Calibri" w:hAnsi="Times New Roman" w:cs="Times New Roman"/>
          <w:snapToGrid w:val="0"/>
          <w:sz w:val="24"/>
          <w:szCs w:val="24"/>
        </w:rPr>
      </w:pPr>
      <w:bookmarkStart w:id="7" w:name="36"/>
      <w:bookmarkStart w:id="8" w:name="38"/>
      <w:bookmarkEnd w:id="7"/>
      <w:bookmarkEnd w:id="8"/>
      <w:r w:rsidRPr="00B175F9">
        <w:rPr>
          <w:rFonts w:ascii="Times New Roman" w:eastAsia="Calibri" w:hAnsi="Times New Roman" w:cs="Times New Roman"/>
          <w:snapToGrid w:val="0"/>
          <w:sz w:val="24"/>
          <w:szCs w:val="24"/>
        </w:rPr>
        <w:t>Якість Товару повинна відповідати вимогам ДСТУ.</w:t>
      </w:r>
      <w:r w:rsidRPr="00B175F9">
        <w:rPr>
          <w:rFonts w:ascii="Times New Roman" w:eastAsia="Calibri" w:hAnsi="Times New Roman" w:cs="Times New Roman"/>
          <w:sz w:val="24"/>
          <w:szCs w:val="24"/>
          <w:lang w:val="ru-RU"/>
        </w:rPr>
        <w:t xml:space="preserve"> </w:t>
      </w:r>
    </w:p>
    <w:p w14:paraId="0C97FF37" w14:textId="77777777" w:rsidR="00D824B4" w:rsidRPr="00B175F9" w:rsidRDefault="00D824B4" w:rsidP="00EA0F91">
      <w:pPr>
        <w:widowControl w:val="0"/>
        <w:numPr>
          <w:ilvl w:val="1"/>
          <w:numId w:val="1"/>
        </w:numPr>
        <w:tabs>
          <w:tab w:val="left" w:pos="426"/>
        </w:tabs>
        <w:spacing w:after="0" w:line="240" w:lineRule="auto"/>
        <w:ind w:left="-567" w:right="-143"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z w:val="24"/>
          <w:szCs w:val="24"/>
        </w:rPr>
        <w:t>Товар</w:t>
      </w:r>
      <w:r w:rsidRPr="00B175F9">
        <w:rPr>
          <w:rFonts w:ascii="Times New Roman" w:eastAsia="Calibri" w:hAnsi="Times New Roman" w:cs="Times New Roman"/>
          <w:snapToGrid w:val="0"/>
          <w:sz w:val="24"/>
          <w:szCs w:val="24"/>
        </w:rPr>
        <w:t xml:space="preserve">, що є предметом закупівлі, повинен мати сертифікати якості (відповідності) від виробника: Дизельне паливо </w:t>
      </w:r>
      <w:proofErr w:type="spellStart"/>
      <w:r w:rsidRPr="00B175F9">
        <w:rPr>
          <w:rFonts w:ascii="Times New Roman" w:eastAsia="Calibri" w:hAnsi="Times New Roman" w:cs="Times New Roman"/>
          <w:snapToGrid w:val="0"/>
          <w:sz w:val="24"/>
          <w:szCs w:val="24"/>
        </w:rPr>
        <w:t>Energy</w:t>
      </w:r>
      <w:proofErr w:type="spellEnd"/>
      <w:r w:rsidRPr="00B175F9">
        <w:rPr>
          <w:rFonts w:ascii="Times New Roman" w:eastAsia="Calibri" w:hAnsi="Times New Roman" w:cs="Times New Roman"/>
          <w:snapToGrid w:val="0"/>
          <w:sz w:val="24"/>
          <w:szCs w:val="24"/>
        </w:rPr>
        <w:t xml:space="preserve"> - ДСТУ 7688:2015, Євро-5.</w:t>
      </w:r>
    </w:p>
    <w:p w14:paraId="3E26A1A5" w14:textId="77777777" w:rsidR="00D824B4" w:rsidRPr="00B175F9" w:rsidRDefault="00D824B4" w:rsidP="00EA0F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567" w:right="-143" w:hanging="426"/>
        <w:jc w:val="center"/>
        <w:rPr>
          <w:rFonts w:ascii="Times New Roman" w:eastAsia="Times New Roman" w:hAnsi="Times New Roman" w:cs="Times New Roman"/>
          <w:b/>
          <w:sz w:val="24"/>
          <w:szCs w:val="24"/>
          <w:lang w:eastAsia="ru-RU"/>
        </w:rPr>
      </w:pPr>
      <w:r w:rsidRPr="00B175F9">
        <w:rPr>
          <w:rFonts w:ascii="Times New Roman" w:eastAsia="Times New Roman" w:hAnsi="Times New Roman" w:cs="Times New Roman"/>
          <w:b/>
          <w:sz w:val="24"/>
          <w:szCs w:val="24"/>
          <w:lang w:eastAsia="ru-RU"/>
        </w:rPr>
        <w:t>ЦІНА ДОГОВОРУ</w:t>
      </w:r>
    </w:p>
    <w:p w14:paraId="6B140769" w14:textId="77777777" w:rsidR="00D824B4" w:rsidRPr="00B175F9" w:rsidRDefault="00D824B4" w:rsidP="00EA0F91">
      <w:pPr>
        <w:widowControl w:val="0"/>
        <w:spacing w:after="0" w:line="240" w:lineRule="auto"/>
        <w:ind w:left="-567" w:right="-143" w:hanging="426"/>
        <w:jc w:val="both"/>
        <w:rPr>
          <w:rFonts w:ascii="Times New Roman" w:eastAsia="Calibri" w:hAnsi="Times New Roman" w:cs="Times New Roman"/>
          <w:snapToGrid w:val="0"/>
          <w:sz w:val="24"/>
          <w:szCs w:val="24"/>
        </w:rPr>
      </w:pPr>
      <w:bookmarkStart w:id="9" w:name="39"/>
      <w:bookmarkEnd w:id="9"/>
      <w:r w:rsidRPr="00B175F9">
        <w:rPr>
          <w:rFonts w:ascii="Times New Roman" w:eastAsia="Calibri" w:hAnsi="Times New Roman" w:cs="Times New Roman"/>
          <w:snapToGrid w:val="0"/>
          <w:sz w:val="24"/>
          <w:szCs w:val="24"/>
        </w:rPr>
        <w:t xml:space="preserve">3.1. Загальна вартість Договору становить _____________________________ (______________________) грн 00 коп., в тому числі ПДВ ________ грн/ без ПДВ, згідно зі Специфікацією (Додаток № 1 до Договору).  </w:t>
      </w:r>
    </w:p>
    <w:p w14:paraId="7A6D4A7E" w14:textId="77777777" w:rsidR="00D824B4" w:rsidRPr="00B175F9" w:rsidRDefault="00D824B4" w:rsidP="00EA0F91">
      <w:pPr>
        <w:widowControl w:val="0"/>
        <w:spacing w:after="0" w:line="240" w:lineRule="auto"/>
        <w:ind w:left="-567" w:right="-143"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3.2. Ціна за одиницю Товару визначається у Специфікації (Додаток № 1 до Договору).</w:t>
      </w:r>
    </w:p>
    <w:p w14:paraId="4DCFADA6" w14:textId="77777777" w:rsidR="00D824B4" w:rsidRPr="00B175F9" w:rsidRDefault="00D824B4" w:rsidP="00EA0F91">
      <w:pPr>
        <w:widowControl w:val="0"/>
        <w:spacing w:after="0" w:line="240" w:lineRule="auto"/>
        <w:ind w:left="-567" w:right="-143"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3.3. Ціна Товару включає вартість самого товару, всі передбачені до сплати платежі, витрати на доставку та податки і збори, що сплачуються або мають бути сплачені Постачальником відповідно до вимог чинного законодавства України.</w:t>
      </w:r>
    </w:p>
    <w:p w14:paraId="3345861B" w14:textId="6B747738" w:rsidR="00D824B4" w:rsidRDefault="00D824B4" w:rsidP="008409B3">
      <w:pPr>
        <w:widowControl w:val="0"/>
        <w:spacing w:after="0" w:line="240" w:lineRule="auto"/>
        <w:ind w:left="-567" w:right="-143"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3.4. Вартість Договору може бути змінена, відповідно до умов цього Договору, зокрема, у разі</w:t>
      </w:r>
      <w:r w:rsidRPr="00B175F9">
        <w:rPr>
          <w:rFonts w:ascii="Times New Roman" w:eastAsia="Calibri" w:hAnsi="Times New Roman" w:cs="Times New Roman"/>
          <w:sz w:val="24"/>
          <w:szCs w:val="24"/>
          <w:lang w:val="ru-RU"/>
        </w:rPr>
        <w:t xml:space="preserve"> </w:t>
      </w:r>
      <w:r w:rsidRPr="00B175F9">
        <w:rPr>
          <w:rFonts w:ascii="Times New Roman" w:eastAsia="Calibri" w:hAnsi="Times New Roman" w:cs="Times New Roman"/>
          <w:snapToGrid w:val="0"/>
          <w:sz w:val="24"/>
          <w:szCs w:val="24"/>
        </w:rPr>
        <w:t xml:space="preserve">зменшення обсягів закупівлі, з урахуванням фактичного обсягу видатків Замовника. </w:t>
      </w:r>
    </w:p>
    <w:p w14:paraId="0D369A9F" w14:textId="77777777" w:rsidR="00D824B4" w:rsidRPr="00B175F9" w:rsidRDefault="00D824B4" w:rsidP="00EA0F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851" w:right="708" w:hanging="357"/>
        <w:jc w:val="center"/>
        <w:rPr>
          <w:rFonts w:ascii="Times New Roman" w:eastAsia="Times New Roman" w:hAnsi="Times New Roman" w:cs="Times New Roman"/>
          <w:b/>
          <w:sz w:val="24"/>
          <w:szCs w:val="24"/>
          <w:lang w:eastAsia="ru-RU"/>
        </w:rPr>
      </w:pPr>
      <w:bookmarkStart w:id="10" w:name="41"/>
      <w:bookmarkStart w:id="11" w:name="44"/>
      <w:bookmarkEnd w:id="10"/>
      <w:bookmarkEnd w:id="11"/>
      <w:r w:rsidRPr="00B175F9">
        <w:rPr>
          <w:rFonts w:ascii="Times New Roman" w:eastAsia="Times New Roman" w:hAnsi="Times New Roman" w:cs="Times New Roman"/>
          <w:b/>
          <w:sz w:val="24"/>
          <w:szCs w:val="24"/>
          <w:lang w:eastAsia="ru-RU"/>
        </w:rPr>
        <w:lastRenderedPageBreak/>
        <w:t>ПОРЯДОК ЗДІЙСНЕННЯ ОПЛАТИ</w:t>
      </w:r>
    </w:p>
    <w:p w14:paraId="5961F904" w14:textId="199DDC5F" w:rsidR="00D824B4" w:rsidRDefault="00D824B4" w:rsidP="008409B3">
      <w:pPr>
        <w:widowControl w:val="0"/>
        <w:numPr>
          <w:ilvl w:val="1"/>
          <w:numId w:val="1"/>
        </w:numPr>
        <w:tabs>
          <w:tab w:val="left" w:pos="426"/>
        </w:tabs>
        <w:spacing w:after="0" w:line="240" w:lineRule="auto"/>
        <w:ind w:left="-567" w:right="-143"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 xml:space="preserve">Оплата Товару здійснюється </w:t>
      </w:r>
      <w:r w:rsidR="008409B3">
        <w:rPr>
          <w:rFonts w:ascii="Times New Roman" w:eastAsia="Calibri" w:hAnsi="Times New Roman" w:cs="Times New Roman"/>
          <w:snapToGrid w:val="0"/>
          <w:sz w:val="24"/>
          <w:szCs w:val="24"/>
        </w:rPr>
        <w:t>Замовником</w:t>
      </w:r>
      <w:r w:rsidRPr="00B175F9">
        <w:rPr>
          <w:rFonts w:ascii="Times New Roman" w:eastAsia="Calibri" w:hAnsi="Times New Roman" w:cs="Times New Roman"/>
          <w:snapToGrid w:val="0"/>
          <w:sz w:val="24"/>
          <w:szCs w:val="24"/>
        </w:rPr>
        <w:t xml:space="preserve"> в національній валюті України в безготівковій формі, шляхом перерахування коштів на рахунок Постачальника, зазначений у цьому Договорі. Розрахунки за поставлений Товар здійснюються протягом 20 (двадцяти) робочих днів з моменту підписання Сторонами видаткової накладної на Товар за наявності рахунку Постачальника. </w:t>
      </w:r>
      <w:r w:rsidR="008409B3">
        <w:rPr>
          <w:rFonts w:ascii="Times New Roman" w:eastAsia="Calibri" w:hAnsi="Times New Roman" w:cs="Times New Roman"/>
          <w:snapToGrid w:val="0"/>
          <w:sz w:val="24"/>
          <w:szCs w:val="24"/>
        </w:rPr>
        <w:t xml:space="preserve"> </w:t>
      </w:r>
    </w:p>
    <w:p w14:paraId="771E800A" w14:textId="36FB1504" w:rsidR="00D824B4" w:rsidRPr="00B175F9" w:rsidRDefault="00D824B4" w:rsidP="00D824B4">
      <w:pPr>
        <w:widowControl w:val="0"/>
        <w:numPr>
          <w:ilvl w:val="1"/>
          <w:numId w:val="1"/>
        </w:numPr>
        <w:tabs>
          <w:tab w:val="left" w:pos="426"/>
          <w:tab w:val="left" w:pos="8647"/>
        </w:tabs>
        <w:spacing w:after="0" w:line="240" w:lineRule="auto"/>
        <w:ind w:left="-567" w:right="-1"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 xml:space="preserve"> У разі затримання бюджетного фінансування, розрахунки здійснюються протягом 5 банківських днів з дати отримання Замовником бюджетного призначення на фінансування Договору на свій розрахунковий рахунок.</w:t>
      </w:r>
    </w:p>
    <w:p w14:paraId="6822F0B3" w14:textId="405784A2" w:rsidR="00D824B4" w:rsidRPr="00B175F9" w:rsidRDefault="00D824B4" w:rsidP="00D824B4">
      <w:pPr>
        <w:widowControl w:val="0"/>
        <w:numPr>
          <w:ilvl w:val="1"/>
          <w:numId w:val="1"/>
        </w:numPr>
        <w:tabs>
          <w:tab w:val="left" w:pos="426"/>
          <w:tab w:val="left" w:pos="8647"/>
        </w:tabs>
        <w:spacing w:after="0" w:line="240" w:lineRule="auto"/>
        <w:ind w:left="-567" w:right="-1"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 xml:space="preserve"> Розрахунок за </w:t>
      </w:r>
      <w:r w:rsidR="008409B3">
        <w:rPr>
          <w:rFonts w:ascii="Times New Roman" w:eastAsia="Calibri" w:hAnsi="Times New Roman" w:cs="Times New Roman"/>
          <w:snapToGrid w:val="0"/>
          <w:sz w:val="24"/>
          <w:szCs w:val="24"/>
        </w:rPr>
        <w:t xml:space="preserve"> </w:t>
      </w:r>
      <w:r w:rsidRPr="00B175F9">
        <w:rPr>
          <w:rFonts w:ascii="Times New Roman" w:eastAsia="Calibri" w:hAnsi="Times New Roman" w:cs="Times New Roman"/>
          <w:snapToGrid w:val="0"/>
          <w:sz w:val="24"/>
          <w:szCs w:val="24"/>
        </w:rPr>
        <w:t xml:space="preserve">поставлений Товар здійснюється за наявності видатків </w:t>
      </w:r>
      <w:r w:rsidR="008409B3">
        <w:rPr>
          <w:rFonts w:ascii="Times New Roman" w:eastAsia="Calibri" w:hAnsi="Times New Roman" w:cs="Times New Roman"/>
          <w:snapToGrid w:val="0"/>
          <w:sz w:val="24"/>
          <w:szCs w:val="24"/>
        </w:rPr>
        <w:t>Замовника</w:t>
      </w:r>
      <w:r w:rsidRPr="00B175F9">
        <w:rPr>
          <w:rFonts w:ascii="Times New Roman" w:eastAsia="Calibri" w:hAnsi="Times New Roman" w:cs="Times New Roman"/>
          <w:snapToGrid w:val="0"/>
          <w:sz w:val="24"/>
          <w:szCs w:val="24"/>
        </w:rPr>
        <w:t xml:space="preserve"> з урахуванням черговості видатків, яка затверджена Постановою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(зі змінами). </w:t>
      </w:r>
    </w:p>
    <w:p w14:paraId="1F78F78B" w14:textId="77777777" w:rsidR="00D824B4" w:rsidRPr="00B175F9" w:rsidRDefault="00D824B4" w:rsidP="00D824B4">
      <w:pPr>
        <w:numPr>
          <w:ilvl w:val="0"/>
          <w:numId w:val="1"/>
        </w:num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60" w:after="60" w:line="240" w:lineRule="auto"/>
        <w:ind w:left="-567" w:right="708" w:hanging="426"/>
        <w:jc w:val="center"/>
        <w:rPr>
          <w:rFonts w:ascii="Times New Roman" w:eastAsia="Times New Roman" w:hAnsi="Times New Roman" w:cs="Times New Roman"/>
          <w:b/>
          <w:sz w:val="24"/>
          <w:szCs w:val="24"/>
          <w:lang w:eastAsia="ru-RU"/>
        </w:rPr>
      </w:pPr>
      <w:r w:rsidRPr="00B175F9">
        <w:rPr>
          <w:rFonts w:ascii="Times New Roman" w:eastAsia="Times New Roman" w:hAnsi="Times New Roman" w:cs="Times New Roman"/>
          <w:b/>
          <w:sz w:val="24"/>
          <w:szCs w:val="24"/>
          <w:lang w:eastAsia="ru-RU"/>
        </w:rPr>
        <w:t>ПОСТАВКА ТОВАРУ</w:t>
      </w:r>
      <w:bookmarkStart w:id="12" w:name="56"/>
      <w:bookmarkEnd w:id="12"/>
    </w:p>
    <w:p w14:paraId="7EBD5447" w14:textId="77777777" w:rsidR="00D824B4" w:rsidRPr="00B175F9" w:rsidRDefault="00D824B4" w:rsidP="00D824B4">
      <w:pPr>
        <w:widowControl w:val="0"/>
        <w:numPr>
          <w:ilvl w:val="1"/>
          <w:numId w:val="1"/>
        </w:numPr>
        <w:tabs>
          <w:tab w:val="left" w:pos="426"/>
          <w:tab w:val="left" w:pos="8080"/>
        </w:tabs>
        <w:spacing w:after="0" w:line="240" w:lineRule="auto"/>
        <w:ind w:left="-567" w:right="-1"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Кінцевий строк поставки: 30.09.2022.</w:t>
      </w:r>
      <w:bookmarkStart w:id="13" w:name="57"/>
      <w:bookmarkEnd w:id="13"/>
      <w:r w:rsidRPr="00B175F9">
        <w:rPr>
          <w:rFonts w:ascii="Times New Roman" w:eastAsia="Calibri" w:hAnsi="Times New Roman" w:cs="Times New Roman"/>
          <w:snapToGrid w:val="0"/>
          <w:sz w:val="24"/>
          <w:szCs w:val="24"/>
        </w:rPr>
        <w:t xml:space="preserve"> </w:t>
      </w:r>
    </w:p>
    <w:p w14:paraId="40571E41" w14:textId="6D2C8D45" w:rsidR="00D824B4" w:rsidRPr="00B175F9" w:rsidRDefault="00D824B4" w:rsidP="00D824B4">
      <w:pPr>
        <w:widowControl w:val="0"/>
        <w:numPr>
          <w:ilvl w:val="1"/>
          <w:numId w:val="1"/>
        </w:numPr>
        <w:tabs>
          <w:tab w:val="left" w:pos="426"/>
          <w:tab w:val="left" w:pos="8080"/>
        </w:tabs>
        <w:spacing w:after="0" w:line="240" w:lineRule="auto"/>
        <w:ind w:left="-567" w:right="-1" w:hanging="426"/>
        <w:jc w:val="both"/>
        <w:rPr>
          <w:rFonts w:ascii="Times New Roman" w:eastAsia="Calibri" w:hAnsi="Times New Roman" w:cs="Times New Roman"/>
          <w:snapToGrid w:val="0"/>
          <w:sz w:val="24"/>
          <w:szCs w:val="24"/>
        </w:rPr>
      </w:pPr>
      <w:bookmarkStart w:id="14" w:name="58"/>
      <w:bookmarkEnd w:id="14"/>
      <w:r w:rsidRPr="00B175F9">
        <w:rPr>
          <w:rFonts w:ascii="Times New Roman" w:eastAsia="Calibri" w:hAnsi="Times New Roman" w:cs="Times New Roman"/>
          <w:snapToGrid w:val="0"/>
          <w:sz w:val="24"/>
          <w:szCs w:val="24"/>
        </w:rPr>
        <w:t xml:space="preserve">Місце поставки: 49000, </w:t>
      </w:r>
      <w:r w:rsidR="00530ABB">
        <w:rPr>
          <w:rFonts w:ascii="Times New Roman" w:eastAsia="Calibri" w:hAnsi="Times New Roman" w:cs="Times New Roman"/>
          <w:snapToGrid w:val="0"/>
          <w:sz w:val="24"/>
          <w:szCs w:val="24"/>
        </w:rPr>
        <w:t xml:space="preserve">Україна, </w:t>
      </w:r>
      <w:r w:rsidRPr="00B175F9">
        <w:rPr>
          <w:rFonts w:ascii="Times New Roman" w:eastAsia="Calibri" w:hAnsi="Times New Roman" w:cs="Times New Roman"/>
          <w:snapToGrid w:val="0"/>
          <w:sz w:val="24"/>
          <w:szCs w:val="24"/>
        </w:rPr>
        <w:t>Дніпропетровська обл., м. Дніпро, вул. Мечнікова,7</w:t>
      </w:r>
      <w:r w:rsidRPr="00530ABB">
        <w:rPr>
          <w:rFonts w:ascii="Times New Roman" w:eastAsia="Calibri" w:hAnsi="Times New Roman" w:cs="Times New Roman"/>
          <w:sz w:val="24"/>
          <w:szCs w:val="24"/>
        </w:rPr>
        <w:t xml:space="preserve"> </w:t>
      </w:r>
      <w:r w:rsidRPr="00B175F9">
        <w:rPr>
          <w:rFonts w:ascii="Times New Roman" w:eastAsia="Calibri" w:hAnsi="Times New Roman" w:cs="Times New Roman"/>
          <w:snapToGrid w:val="0"/>
          <w:sz w:val="24"/>
          <w:szCs w:val="24"/>
        </w:rPr>
        <w:t xml:space="preserve">поз. 2. </w:t>
      </w:r>
    </w:p>
    <w:p w14:paraId="69308432" w14:textId="40AAF84D" w:rsidR="00D824B4" w:rsidRPr="00B175F9" w:rsidRDefault="00D824B4" w:rsidP="00D824B4">
      <w:pPr>
        <w:pStyle w:val="a3"/>
        <w:widowControl w:val="0"/>
        <w:numPr>
          <w:ilvl w:val="1"/>
          <w:numId w:val="1"/>
        </w:numPr>
        <w:tabs>
          <w:tab w:val="left" w:pos="426"/>
          <w:tab w:val="left" w:pos="8080"/>
        </w:tabs>
        <w:spacing w:after="0" w:line="240" w:lineRule="auto"/>
        <w:ind w:left="-567" w:right="-1" w:hanging="426"/>
        <w:jc w:val="both"/>
        <w:rPr>
          <w:rFonts w:ascii="Times New Roman" w:eastAsia="Calibri" w:hAnsi="Times New Roman" w:cs="Times New Roman"/>
          <w:snapToGrid w:val="0"/>
          <w:sz w:val="24"/>
          <w:szCs w:val="24"/>
        </w:rPr>
      </w:pPr>
      <w:bookmarkStart w:id="15" w:name="61"/>
      <w:bookmarkEnd w:id="15"/>
      <w:r w:rsidRPr="007E7459">
        <w:rPr>
          <w:rFonts w:ascii="Times New Roman" w:eastAsia="Calibri" w:hAnsi="Times New Roman" w:cs="Times New Roman"/>
          <w:snapToGrid w:val="0"/>
          <w:sz w:val="24"/>
          <w:szCs w:val="24"/>
        </w:rPr>
        <w:t xml:space="preserve">Товар передається у вигляді скретч-карток по 20 та 10 літрів, на яких відображено марку та кількість Товару та інші обов’язкові реквізити. </w:t>
      </w:r>
      <w:r w:rsidR="007E7459" w:rsidRPr="007E7459">
        <w:rPr>
          <w:rFonts w:ascii="Times New Roman" w:eastAsia="Calibri" w:hAnsi="Times New Roman" w:cs="Times New Roman"/>
          <w:snapToGrid w:val="0"/>
          <w:sz w:val="24"/>
          <w:szCs w:val="24"/>
        </w:rPr>
        <w:t>Строк дії скретч-карток на Товар – не менше 12 (дванадцяти) місяців з дати їх поставки з правом обміну таких на аналогічні нового зразка, у разі їх випуску та з можливістю продовження строку дії (на той же термін) у разі закінчення строку дії невикористаних скретч-карток. Довірчі документи мають діяти на всіх АЗС Постачальника.</w:t>
      </w:r>
      <w:r w:rsidRPr="00B175F9">
        <w:rPr>
          <w:rFonts w:ascii="Times New Roman" w:eastAsia="Calibri" w:hAnsi="Times New Roman" w:cs="Times New Roman"/>
          <w:snapToGrid w:val="0"/>
          <w:sz w:val="24"/>
          <w:szCs w:val="24"/>
        </w:rPr>
        <w:t xml:space="preserve"> </w:t>
      </w:r>
    </w:p>
    <w:p w14:paraId="054C512D" w14:textId="77777777" w:rsidR="00D824B4" w:rsidRPr="00B175F9" w:rsidRDefault="00D824B4" w:rsidP="00D824B4">
      <w:pPr>
        <w:widowControl w:val="0"/>
        <w:numPr>
          <w:ilvl w:val="1"/>
          <w:numId w:val="1"/>
        </w:numPr>
        <w:tabs>
          <w:tab w:val="left" w:pos="426"/>
          <w:tab w:val="left" w:pos="8080"/>
        </w:tabs>
        <w:spacing w:after="0" w:line="240" w:lineRule="auto"/>
        <w:ind w:left="-567" w:right="-1"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Прийом – передача Товару відбувається на підставі видаткової накладної, засвідченої підписом та печаткою Постачальника.</w:t>
      </w:r>
    </w:p>
    <w:p w14:paraId="32C9BB8B" w14:textId="13462612" w:rsidR="007E7459" w:rsidRPr="007E7459" w:rsidRDefault="00A81FAA" w:rsidP="007E7459">
      <w:pPr>
        <w:widowControl w:val="0"/>
        <w:numPr>
          <w:ilvl w:val="1"/>
          <w:numId w:val="1"/>
        </w:numPr>
        <w:tabs>
          <w:tab w:val="left" w:pos="426"/>
          <w:tab w:val="left" w:pos="8080"/>
        </w:tabs>
        <w:spacing w:after="0" w:line="240" w:lineRule="auto"/>
        <w:ind w:left="-567" w:right="-1" w:hanging="426"/>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С</w:t>
      </w:r>
      <w:r w:rsidRPr="00A81FAA">
        <w:rPr>
          <w:rFonts w:ascii="Times New Roman" w:eastAsia="Calibri" w:hAnsi="Times New Roman" w:cs="Times New Roman"/>
          <w:snapToGrid w:val="0"/>
          <w:sz w:val="24"/>
          <w:szCs w:val="24"/>
        </w:rPr>
        <w:t>кретч-картка, наявн</w:t>
      </w:r>
      <w:r>
        <w:rPr>
          <w:rFonts w:ascii="Times New Roman" w:eastAsia="Calibri" w:hAnsi="Times New Roman" w:cs="Times New Roman"/>
          <w:snapToGrid w:val="0"/>
          <w:sz w:val="24"/>
          <w:szCs w:val="24"/>
        </w:rPr>
        <w:t>а</w:t>
      </w:r>
      <w:r w:rsidRPr="00A81FAA">
        <w:rPr>
          <w:rFonts w:ascii="Times New Roman" w:eastAsia="Calibri" w:hAnsi="Times New Roman" w:cs="Times New Roman"/>
          <w:snapToGrid w:val="0"/>
          <w:sz w:val="24"/>
          <w:szCs w:val="24"/>
        </w:rPr>
        <w:t xml:space="preserve"> у </w:t>
      </w:r>
      <w:r>
        <w:rPr>
          <w:rFonts w:ascii="Times New Roman" w:eastAsia="Calibri" w:hAnsi="Times New Roman" w:cs="Times New Roman"/>
          <w:snapToGrid w:val="0"/>
          <w:sz w:val="24"/>
          <w:szCs w:val="24"/>
        </w:rPr>
        <w:t>Замовника</w:t>
      </w:r>
      <w:r w:rsidRPr="00A81FAA">
        <w:rPr>
          <w:rFonts w:ascii="Times New Roman" w:eastAsia="Calibri" w:hAnsi="Times New Roman" w:cs="Times New Roman"/>
          <w:snapToGrid w:val="0"/>
          <w:sz w:val="24"/>
          <w:szCs w:val="24"/>
        </w:rPr>
        <w:t xml:space="preserve">, є підставою для видачі (заправки) з АЗС вказаного у </w:t>
      </w:r>
      <w:r>
        <w:rPr>
          <w:rFonts w:ascii="Times New Roman" w:eastAsia="Calibri" w:hAnsi="Times New Roman" w:cs="Times New Roman"/>
          <w:snapToGrid w:val="0"/>
          <w:sz w:val="24"/>
          <w:szCs w:val="24"/>
        </w:rPr>
        <w:t xml:space="preserve">ній </w:t>
      </w:r>
      <w:r w:rsidRPr="00A81FAA">
        <w:rPr>
          <w:rFonts w:ascii="Times New Roman" w:eastAsia="Calibri" w:hAnsi="Times New Roman" w:cs="Times New Roman"/>
          <w:snapToGrid w:val="0"/>
          <w:sz w:val="24"/>
          <w:szCs w:val="24"/>
        </w:rPr>
        <w:t>об'єму і марки Товару</w:t>
      </w:r>
      <w:r>
        <w:rPr>
          <w:rFonts w:ascii="Times New Roman" w:eastAsia="Calibri" w:hAnsi="Times New Roman" w:cs="Times New Roman"/>
          <w:snapToGrid w:val="0"/>
          <w:sz w:val="24"/>
          <w:szCs w:val="24"/>
        </w:rPr>
        <w:t>.</w:t>
      </w:r>
      <w:r w:rsidRPr="00A81FAA">
        <w:rPr>
          <w:rFonts w:ascii="Times New Roman" w:eastAsia="Calibri" w:hAnsi="Times New Roman" w:cs="Times New Roman"/>
          <w:snapToGrid w:val="0"/>
          <w:sz w:val="24"/>
          <w:szCs w:val="24"/>
        </w:rPr>
        <w:t xml:space="preserve"> </w:t>
      </w:r>
      <w:r w:rsidR="007E7459" w:rsidRPr="007E7459">
        <w:rPr>
          <w:rFonts w:ascii="Times New Roman" w:eastAsia="Calibri" w:hAnsi="Times New Roman" w:cs="Times New Roman"/>
          <w:snapToGrid w:val="0"/>
          <w:sz w:val="24"/>
          <w:szCs w:val="24"/>
        </w:rPr>
        <w:t xml:space="preserve">Відпуск Товару </w:t>
      </w:r>
      <w:r w:rsidR="007E7459">
        <w:rPr>
          <w:rFonts w:ascii="Times New Roman" w:eastAsia="Calibri" w:hAnsi="Times New Roman" w:cs="Times New Roman"/>
          <w:snapToGrid w:val="0"/>
          <w:sz w:val="24"/>
          <w:szCs w:val="24"/>
        </w:rPr>
        <w:t>Замовнику</w:t>
      </w:r>
      <w:r w:rsidR="007E7459" w:rsidRPr="007E7459">
        <w:rPr>
          <w:rFonts w:ascii="Times New Roman" w:eastAsia="Calibri" w:hAnsi="Times New Roman" w:cs="Times New Roman"/>
          <w:snapToGrid w:val="0"/>
          <w:sz w:val="24"/>
          <w:szCs w:val="24"/>
        </w:rPr>
        <w:t xml:space="preserve"> за скретч-картками</w:t>
      </w:r>
      <w:r w:rsidR="007E7459" w:rsidRPr="007E7459">
        <w:t xml:space="preserve"> </w:t>
      </w:r>
      <w:r w:rsidR="007E7459" w:rsidRPr="007E7459">
        <w:rPr>
          <w:rFonts w:ascii="Times New Roman" w:eastAsia="Calibri" w:hAnsi="Times New Roman" w:cs="Times New Roman"/>
          <w:snapToGrid w:val="0"/>
          <w:sz w:val="24"/>
          <w:szCs w:val="24"/>
        </w:rPr>
        <w:t xml:space="preserve">здійснюється на </w:t>
      </w:r>
      <w:r w:rsidR="00694402">
        <w:rPr>
          <w:rFonts w:ascii="Times New Roman" w:eastAsia="Calibri" w:hAnsi="Times New Roman" w:cs="Times New Roman"/>
          <w:snapToGrid w:val="0"/>
          <w:sz w:val="24"/>
          <w:szCs w:val="24"/>
        </w:rPr>
        <w:t xml:space="preserve"> </w:t>
      </w:r>
      <w:r w:rsidR="007E7459" w:rsidRPr="007E7459">
        <w:rPr>
          <w:rFonts w:ascii="Times New Roman" w:eastAsia="Calibri" w:hAnsi="Times New Roman" w:cs="Times New Roman"/>
          <w:snapToGrid w:val="0"/>
          <w:sz w:val="24"/>
          <w:szCs w:val="24"/>
        </w:rPr>
        <w:t>працюючих АЗС</w:t>
      </w:r>
      <w:r w:rsidR="00694402">
        <w:rPr>
          <w:rFonts w:ascii="Times New Roman" w:eastAsia="Calibri" w:hAnsi="Times New Roman" w:cs="Times New Roman"/>
          <w:snapToGrid w:val="0"/>
          <w:sz w:val="24"/>
          <w:szCs w:val="24"/>
        </w:rPr>
        <w:t xml:space="preserve"> Постачальника</w:t>
      </w:r>
      <w:r w:rsidR="007E7459" w:rsidRPr="007E7459">
        <w:rPr>
          <w:rFonts w:ascii="Times New Roman" w:eastAsia="Calibri" w:hAnsi="Times New Roman" w:cs="Times New Roman"/>
          <w:snapToGrid w:val="0"/>
          <w:sz w:val="24"/>
          <w:szCs w:val="24"/>
        </w:rPr>
        <w:t xml:space="preserve">, перелік яких зазначено у Додатку № 2 до Договору, шляхом заправки автомобілів </w:t>
      </w:r>
      <w:r w:rsidR="007E7459">
        <w:rPr>
          <w:rFonts w:ascii="Times New Roman" w:eastAsia="Calibri" w:hAnsi="Times New Roman" w:cs="Times New Roman"/>
          <w:snapToGrid w:val="0"/>
          <w:sz w:val="24"/>
          <w:szCs w:val="24"/>
        </w:rPr>
        <w:t>Замовника</w:t>
      </w:r>
      <w:r w:rsidR="007E7459" w:rsidRPr="007E7459">
        <w:rPr>
          <w:rFonts w:ascii="Times New Roman" w:eastAsia="Calibri" w:hAnsi="Times New Roman" w:cs="Times New Roman"/>
          <w:snapToGrid w:val="0"/>
          <w:sz w:val="24"/>
          <w:szCs w:val="24"/>
        </w:rPr>
        <w:t xml:space="preserve"> при пред'явленні довіреними особами </w:t>
      </w:r>
      <w:r w:rsidR="007E7459">
        <w:rPr>
          <w:rFonts w:ascii="Times New Roman" w:eastAsia="Calibri" w:hAnsi="Times New Roman" w:cs="Times New Roman"/>
          <w:snapToGrid w:val="0"/>
          <w:sz w:val="24"/>
          <w:szCs w:val="24"/>
        </w:rPr>
        <w:t xml:space="preserve">Замовника </w:t>
      </w:r>
      <w:r w:rsidR="007E7459" w:rsidRPr="007E7459">
        <w:rPr>
          <w:rFonts w:ascii="Times New Roman" w:eastAsia="Calibri" w:hAnsi="Times New Roman" w:cs="Times New Roman"/>
          <w:snapToGrid w:val="0"/>
          <w:sz w:val="24"/>
          <w:szCs w:val="24"/>
        </w:rPr>
        <w:t xml:space="preserve">скретч-карток. Відпуск Товару на АЗС Постачальника підтверджується </w:t>
      </w:r>
      <w:proofErr w:type="spellStart"/>
      <w:r w:rsidR="007E7459" w:rsidRPr="007E7459">
        <w:rPr>
          <w:rFonts w:ascii="Times New Roman" w:eastAsia="Calibri" w:hAnsi="Times New Roman" w:cs="Times New Roman"/>
          <w:snapToGrid w:val="0"/>
          <w:sz w:val="24"/>
          <w:szCs w:val="24"/>
        </w:rPr>
        <w:t>видачею</w:t>
      </w:r>
      <w:proofErr w:type="spellEnd"/>
      <w:r w:rsidR="007E7459" w:rsidRPr="007E7459">
        <w:rPr>
          <w:rFonts w:ascii="Times New Roman" w:eastAsia="Calibri" w:hAnsi="Times New Roman" w:cs="Times New Roman"/>
          <w:snapToGrid w:val="0"/>
          <w:sz w:val="24"/>
          <w:szCs w:val="24"/>
        </w:rPr>
        <w:t xml:space="preserve"> </w:t>
      </w:r>
      <w:r w:rsidR="007E7459">
        <w:rPr>
          <w:rFonts w:ascii="Times New Roman" w:eastAsia="Calibri" w:hAnsi="Times New Roman" w:cs="Times New Roman"/>
          <w:snapToGrid w:val="0"/>
          <w:sz w:val="24"/>
          <w:szCs w:val="24"/>
        </w:rPr>
        <w:t>Замовнику</w:t>
      </w:r>
      <w:r w:rsidR="007E7459" w:rsidRPr="007E7459">
        <w:rPr>
          <w:rFonts w:ascii="Times New Roman" w:eastAsia="Calibri" w:hAnsi="Times New Roman" w:cs="Times New Roman"/>
          <w:snapToGrid w:val="0"/>
          <w:sz w:val="24"/>
          <w:szCs w:val="24"/>
        </w:rPr>
        <w:t xml:space="preserve"> фіскального чеку.</w:t>
      </w:r>
    </w:p>
    <w:p w14:paraId="4592811D" w14:textId="77777777" w:rsidR="00D824B4" w:rsidRPr="00B175F9" w:rsidRDefault="00D824B4" w:rsidP="00D824B4">
      <w:pPr>
        <w:numPr>
          <w:ilvl w:val="0"/>
          <w:numId w:val="1"/>
        </w:num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60" w:after="60" w:line="240" w:lineRule="auto"/>
        <w:ind w:left="-567" w:right="708" w:hanging="426"/>
        <w:jc w:val="center"/>
        <w:rPr>
          <w:rFonts w:ascii="Times New Roman" w:eastAsia="Times New Roman" w:hAnsi="Times New Roman" w:cs="Times New Roman"/>
          <w:b/>
          <w:sz w:val="24"/>
          <w:szCs w:val="24"/>
          <w:lang w:eastAsia="ru-RU"/>
        </w:rPr>
      </w:pPr>
      <w:r w:rsidRPr="00B175F9">
        <w:rPr>
          <w:rFonts w:ascii="Times New Roman" w:eastAsia="Times New Roman" w:hAnsi="Times New Roman" w:cs="Times New Roman"/>
          <w:b/>
          <w:sz w:val="24"/>
          <w:szCs w:val="24"/>
          <w:lang w:eastAsia="ru-RU"/>
        </w:rPr>
        <w:t>ПРАВА ТА ОБОВ'ЯЗКИ СТОРІН</w:t>
      </w:r>
    </w:p>
    <w:p w14:paraId="20701D9D" w14:textId="7597277C" w:rsidR="00D824B4" w:rsidRPr="00B175F9" w:rsidRDefault="008409B3" w:rsidP="00D824B4">
      <w:pPr>
        <w:widowControl w:val="0"/>
        <w:numPr>
          <w:ilvl w:val="1"/>
          <w:numId w:val="1"/>
        </w:numPr>
        <w:tabs>
          <w:tab w:val="left" w:pos="426"/>
        </w:tabs>
        <w:spacing w:after="0" w:line="240" w:lineRule="auto"/>
        <w:ind w:left="-567" w:right="-1" w:hanging="426"/>
        <w:jc w:val="both"/>
        <w:rPr>
          <w:rFonts w:ascii="Times New Roman" w:eastAsia="Calibri" w:hAnsi="Times New Roman" w:cs="Times New Roman"/>
          <w:snapToGrid w:val="0"/>
          <w:sz w:val="24"/>
          <w:szCs w:val="24"/>
        </w:rPr>
      </w:pPr>
      <w:bookmarkStart w:id="16" w:name="62"/>
      <w:bookmarkEnd w:id="16"/>
      <w:r>
        <w:rPr>
          <w:rFonts w:ascii="Times New Roman" w:eastAsia="Calibri" w:hAnsi="Times New Roman" w:cs="Times New Roman"/>
          <w:snapToGrid w:val="0"/>
          <w:sz w:val="24"/>
          <w:szCs w:val="24"/>
        </w:rPr>
        <w:t>Замовник</w:t>
      </w:r>
      <w:r w:rsidR="00D824B4" w:rsidRPr="00B175F9">
        <w:rPr>
          <w:rFonts w:ascii="Times New Roman" w:eastAsia="Calibri" w:hAnsi="Times New Roman" w:cs="Times New Roman"/>
          <w:snapToGrid w:val="0"/>
          <w:sz w:val="24"/>
          <w:szCs w:val="24"/>
        </w:rPr>
        <w:t xml:space="preserve"> зобов'язаний: </w:t>
      </w:r>
      <w:bookmarkStart w:id="17" w:name="63"/>
      <w:bookmarkEnd w:id="17"/>
      <w:r w:rsidRPr="008409B3">
        <w:rPr>
          <w:rFonts w:ascii="Times New Roman" w:eastAsia="Calibri" w:hAnsi="Times New Roman" w:cs="Times New Roman"/>
          <w:snapToGrid w:val="0"/>
          <w:sz w:val="24"/>
          <w:szCs w:val="24"/>
        </w:rPr>
        <w:t>своєчасно</w:t>
      </w:r>
      <w:r>
        <w:rPr>
          <w:rFonts w:ascii="Times New Roman" w:eastAsia="Calibri" w:hAnsi="Times New Roman" w:cs="Times New Roman"/>
          <w:snapToGrid w:val="0"/>
          <w:sz w:val="24"/>
          <w:szCs w:val="24"/>
        </w:rPr>
        <w:t xml:space="preserve"> </w:t>
      </w:r>
      <w:r w:rsidR="00A81FAA">
        <w:rPr>
          <w:rFonts w:ascii="Times New Roman" w:eastAsia="Calibri" w:hAnsi="Times New Roman" w:cs="Times New Roman"/>
          <w:snapToGrid w:val="0"/>
          <w:sz w:val="24"/>
          <w:szCs w:val="24"/>
        </w:rPr>
        <w:t>здійснювати оплату за Товар</w:t>
      </w:r>
      <w:r>
        <w:rPr>
          <w:rFonts w:ascii="Times New Roman" w:eastAsia="Calibri" w:hAnsi="Times New Roman" w:cs="Times New Roman"/>
          <w:snapToGrid w:val="0"/>
          <w:sz w:val="24"/>
          <w:szCs w:val="24"/>
        </w:rPr>
        <w:t>,</w:t>
      </w:r>
      <w:r w:rsidR="00D824B4" w:rsidRPr="00B175F9">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відповідно до</w:t>
      </w:r>
      <w:r w:rsidR="00D824B4" w:rsidRPr="00B175F9">
        <w:rPr>
          <w:rFonts w:ascii="Times New Roman" w:eastAsia="Calibri" w:hAnsi="Times New Roman" w:cs="Times New Roman"/>
          <w:snapToGrid w:val="0"/>
          <w:sz w:val="24"/>
          <w:szCs w:val="24"/>
        </w:rPr>
        <w:t xml:space="preserve"> умов цього Договору.</w:t>
      </w:r>
    </w:p>
    <w:p w14:paraId="082CCEFB" w14:textId="60EA676E" w:rsidR="00D824B4" w:rsidRPr="00B175F9" w:rsidRDefault="008409B3" w:rsidP="00D824B4">
      <w:pPr>
        <w:widowControl w:val="0"/>
        <w:numPr>
          <w:ilvl w:val="1"/>
          <w:numId w:val="1"/>
        </w:numPr>
        <w:tabs>
          <w:tab w:val="left" w:pos="426"/>
        </w:tabs>
        <w:spacing w:after="0" w:line="240" w:lineRule="auto"/>
        <w:ind w:left="-567" w:right="-1" w:hanging="426"/>
        <w:jc w:val="both"/>
        <w:rPr>
          <w:rFonts w:ascii="Times New Roman" w:eastAsia="Calibri" w:hAnsi="Times New Roman" w:cs="Times New Roman"/>
          <w:snapToGrid w:val="0"/>
          <w:sz w:val="24"/>
          <w:szCs w:val="24"/>
        </w:rPr>
      </w:pPr>
      <w:bookmarkStart w:id="18" w:name="65"/>
      <w:bookmarkStart w:id="19" w:name="66"/>
      <w:bookmarkEnd w:id="18"/>
      <w:bookmarkEnd w:id="19"/>
      <w:r>
        <w:rPr>
          <w:rFonts w:ascii="Times New Roman" w:eastAsia="Calibri" w:hAnsi="Times New Roman" w:cs="Times New Roman"/>
          <w:snapToGrid w:val="0"/>
          <w:sz w:val="24"/>
          <w:szCs w:val="24"/>
        </w:rPr>
        <w:t>Замовник</w:t>
      </w:r>
      <w:r w:rsidR="00D824B4" w:rsidRPr="00B175F9">
        <w:rPr>
          <w:rFonts w:ascii="Times New Roman" w:eastAsia="Calibri" w:hAnsi="Times New Roman" w:cs="Times New Roman"/>
          <w:snapToGrid w:val="0"/>
          <w:sz w:val="24"/>
          <w:szCs w:val="24"/>
        </w:rPr>
        <w:t xml:space="preserve"> має право: </w:t>
      </w:r>
      <w:bookmarkStart w:id="20" w:name="67"/>
      <w:bookmarkEnd w:id="20"/>
      <w:r w:rsidR="00D824B4" w:rsidRPr="00B175F9">
        <w:rPr>
          <w:rFonts w:ascii="Times New Roman" w:eastAsia="Calibri" w:hAnsi="Times New Roman" w:cs="Times New Roman"/>
          <w:snapToGrid w:val="0"/>
          <w:sz w:val="24"/>
          <w:szCs w:val="24"/>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1" w:name="68"/>
      <w:bookmarkEnd w:id="21"/>
      <w:r w:rsidR="00D824B4" w:rsidRPr="00B175F9">
        <w:rPr>
          <w:rFonts w:ascii="Times New Roman" w:eastAsia="Calibri" w:hAnsi="Times New Roman" w:cs="Times New Roman"/>
          <w:snapToGrid w:val="0"/>
          <w:sz w:val="24"/>
          <w:szCs w:val="24"/>
        </w:rPr>
        <w:t>контролювати поставку Товару у строки, встановлені цим Договором;</w:t>
      </w:r>
    </w:p>
    <w:p w14:paraId="6EAA9E33" w14:textId="4B95E051" w:rsidR="008409B3" w:rsidRDefault="00D824B4" w:rsidP="00D824B4">
      <w:pPr>
        <w:widowControl w:val="0"/>
        <w:numPr>
          <w:ilvl w:val="1"/>
          <w:numId w:val="1"/>
        </w:numPr>
        <w:tabs>
          <w:tab w:val="left" w:pos="426"/>
        </w:tabs>
        <w:spacing w:after="0" w:line="240" w:lineRule="auto"/>
        <w:ind w:left="-567" w:right="-1" w:hanging="426"/>
        <w:jc w:val="both"/>
        <w:rPr>
          <w:rFonts w:ascii="Times New Roman" w:eastAsia="Calibri" w:hAnsi="Times New Roman" w:cs="Times New Roman"/>
          <w:snapToGrid w:val="0"/>
          <w:sz w:val="24"/>
          <w:szCs w:val="24"/>
        </w:rPr>
      </w:pPr>
      <w:bookmarkStart w:id="22" w:name="69"/>
      <w:bookmarkStart w:id="23" w:name="70"/>
      <w:bookmarkStart w:id="24" w:name="71"/>
      <w:bookmarkStart w:id="25" w:name="72"/>
      <w:bookmarkEnd w:id="22"/>
      <w:bookmarkEnd w:id="23"/>
      <w:bookmarkEnd w:id="24"/>
      <w:bookmarkEnd w:id="25"/>
      <w:r w:rsidRPr="00B175F9">
        <w:rPr>
          <w:rFonts w:ascii="Times New Roman" w:eastAsia="Calibri" w:hAnsi="Times New Roman" w:cs="Times New Roman"/>
          <w:snapToGrid w:val="0"/>
          <w:sz w:val="24"/>
          <w:szCs w:val="24"/>
        </w:rPr>
        <w:t>Постачальник зобов'язаний:</w:t>
      </w:r>
      <w:bookmarkStart w:id="26" w:name="73"/>
      <w:bookmarkEnd w:id="26"/>
      <w:r w:rsidRPr="00B175F9">
        <w:rPr>
          <w:rFonts w:ascii="Times New Roman" w:eastAsia="Calibri" w:hAnsi="Times New Roman" w:cs="Times New Roman"/>
          <w:snapToGrid w:val="0"/>
          <w:sz w:val="24"/>
          <w:szCs w:val="24"/>
        </w:rPr>
        <w:t xml:space="preserve"> забезпечити поставку Товару у строки, встановлені цим Договором;</w:t>
      </w:r>
      <w:bookmarkStart w:id="27" w:name="74"/>
      <w:bookmarkEnd w:id="27"/>
      <w:r w:rsidRPr="00B175F9">
        <w:rPr>
          <w:rFonts w:ascii="Times New Roman" w:eastAsia="Calibri" w:hAnsi="Times New Roman" w:cs="Times New Roman"/>
          <w:snapToGrid w:val="0"/>
          <w:sz w:val="24"/>
          <w:szCs w:val="24"/>
        </w:rPr>
        <w:t xml:space="preserve"> забезпечити поставку Товару, якість якого відповідає умовам, установленим розділом 2 цього Договору</w:t>
      </w:r>
      <w:r w:rsidR="008409B3">
        <w:rPr>
          <w:rFonts w:ascii="Times New Roman" w:eastAsia="Calibri" w:hAnsi="Times New Roman" w:cs="Times New Roman"/>
          <w:snapToGrid w:val="0"/>
          <w:sz w:val="24"/>
          <w:szCs w:val="24"/>
        </w:rPr>
        <w:t>; належним чином виконувати свої зобов’язання за цим Договором</w:t>
      </w:r>
      <w:r w:rsidR="008409B3" w:rsidRPr="008409B3">
        <w:rPr>
          <w:rFonts w:ascii="Times New Roman" w:eastAsia="Calibri" w:hAnsi="Times New Roman" w:cs="Times New Roman"/>
          <w:snapToGrid w:val="0"/>
          <w:sz w:val="24"/>
          <w:szCs w:val="24"/>
        </w:rPr>
        <w:t>.</w:t>
      </w:r>
      <w:bookmarkStart w:id="28" w:name="75"/>
      <w:bookmarkStart w:id="29" w:name="76"/>
      <w:bookmarkEnd w:id="28"/>
      <w:bookmarkEnd w:id="29"/>
    </w:p>
    <w:p w14:paraId="23240F01" w14:textId="5577F0C7" w:rsidR="00D824B4" w:rsidRPr="00B175F9" w:rsidRDefault="00D824B4" w:rsidP="00D824B4">
      <w:pPr>
        <w:widowControl w:val="0"/>
        <w:numPr>
          <w:ilvl w:val="1"/>
          <w:numId w:val="1"/>
        </w:numPr>
        <w:tabs>
          <w:tab w:val="left" w:pos="426"/>
        </w:tabs>
        <w:spacing w:after="0" w:line="240" w:lineRule="auto"/>
        <w:ind w:left="-567" w:right="-1"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 xml:space="preserve">Постачальник має право: </w:t>
      </w:r>
      <w:bookmarkStart w:id="30" w:name="77"/>
      <w:bookmarkEnd w:id="30"/>
      <w:r w:rsidRPr="00B175F9">
        <w:rPr>
          <w:rFonts w:ascii="Times New Roman" w:eastAsia="Calibri" w:hAnsi="Times New Roman" w:cs="Times New Roman"/>
          <w:snapToGrid w:val="0"/>
          <w:sz w:val="24"/>
          <w:szCs w:val="24"/>
        </w:rPr>
        <w:t xml:space="preserve">своєчасно та в повному обсязі отримувати плату за поставлений Товар; у разі невиконання зобов'язань </w:t>
      </w:r>
      <w:r w:rsidR="008409B3">
        <w:rPr>
          <w:rFonts w:ascii="Times New Roman" w:eastAsia="Calibri" w:hAnsi="Times New Roman" w:cs="Times New Roman"/>
          <w:snapToGrid w:val="0"/>
          <w:sz w:val="24"/>
          <w:szCs w:val="24"/>
        </w:rPr>
        <w:t>Замовником</w:t>
      </w:r>
      <w:r w:rsidRPr="00B175F9">
        <w:rPr>
          <w:rFonts w:ascii="Times New Roman" w:eastAsia="Calibri" w:hAnsi="Times New Roman" w:cs="Times New Roman"/>
          <w:snapToGrid w:val="0"/>
          <w:sz w:val="24"/>
          <w:szCs w:val="24"/>
        </w:rPr>
        <w:t xml:space="preserve"> Постачальник має право достроково розірвати цей Договір, повідомивши про це </w:t>
      </w:r>
      <w:r w:rsidR="008409B3">
        <w:rPr>
          <w:rFonts w:ascii="Times New Roman" w:eastAsia="Calibri" w:hAnsi="Times New Roman" w:cs="Times New Roman"/>
          <w:snapToGrid w:val="0"/>
          <w:sz w:val="24"/>
          <w:szCs w:val="24"/>
        </w:rPr>
        <w:t>Замовника</w:t>
      </w:r>
      <w:r w:rsidRPr="00B175F9">
        <w:rPr>
          <w:rFonts w:ascii="Times New Roman" w:eastAsia="Calibri" w:hAnsi="Times New Roman" w:cs="Times New Roman"/>
          <w:snapToGrid w:val="0"/>
          <w:sz w:val="24"/>
          <w:szCs w:val="24"/>
        </w:rPr>
        <w:t xml:space="preserve"> за 5 календарних днів до дати його розірвання. </w:t>
      </w:r>
    </w:p>
    <w:p w14:paraId="3960542F" w14:textId="77777777" w:rsidR="00D824B4" w:rsidRPr="00B175F9" w:rsidRDefault="00D824B4" w:rsidP="00D824B4">
      <w:pPr>
        <w:numPr>
          <w:ilvl w:val="0"/>
          <w:numId w:val="1"/>
        </w:num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60" w:after="60" w:line="240" w:lineRule="auto"/>
        <w:ind w:left="-567" w:right="708" w:hanging="426"/>
        <w:jc w:val="center"/>
        <w:rPr>
          <w:rFonts w:ascii="Times New Roman" w:eastAsia="Times New Roman" w:hAnsi="Times New Roman" w:cs="Times New Roman"/>
          <w:b/>
          <w:sz w:val="24"/>
          <w:szCs w:val="24"/>
          <w:lang w:eastAsia="ru-RU"/>
        </w:rPr>
      </w:pPr>
      <w:bookmarkStart w:id="31" w:name="78"/>
      <w:bookmarkStart w:id="32" w:name="79"/>
      <w:bookmarkEnd w:id="31"/>
      <w:bookmarkEnd w:id="32"/>
      <w:r w:rsidRPr="00B175F9">
        <w:rPr>
          <w:rFonts w:ascii="Times New Roman" w:eastAsia="Times New Roman" w:hAnsi="Times New Roman" w:cs="Times New Roman"/>
          <w:b/>
          <w:sz w:val="24"/>
          <w:szCs w:val="24"/>
          <w:lang w:eastAsia="ru-RU"/>
        </w:rPr>
        <w:t>ВІДПОВІДАЛЬНІСТЬ СТОРІН</w:t>
      </w:r>
    </w:p>
    <w:p w14:paraId="3F8A591B" w14:textId="77777777" w:rsidR="00D824B4" w:rsidRPr="00B175F9" w:rsidRDefault="00D824B4" w:rsidP="00BA22E6">
      <w:pPr>
        <w:widowControl w:val="0"/>
        <w:numPr>
          <w:ilvl w:val="1"/>
          <w:numId w:val="1"/>
        </w:numPr>
        <w:tabs>
          <w:tab w:val="left" w:pos="426"/>
          <w:tab w:val="left" w:pos="7938"/>
        </w:tabs>
        <w:spacing w:after="0" w:line="240" w:lineRule="auto"/>
        <w:ind w:left="-567" w:right="141" w:hanging="426"/>
        <w:jc w:val="both"/>
        <w:rPr>
          <w:rFonts w:ascii="Times New Roman" w:eastAsia="Calibri" w:hAnsi="Times New Roman" w:cs="Times New Roman"/>
          <w:snapToGrid w:val="0"/>
          <w:sz w:val="24"/>
          <w:szCs w:val="24"/>
        </w:rPr>
      </w:pPr>
      <w:bookmarkStart w:id="33" w:name="82"/>
      <w:bookmarkEnd w:id="33"/>
      <w:r w:rsidRPr="00B175F9">
        <w:rPr>
          <w:rFonts w:ascii="Times New Roman" w:eastAsia="Calibri" w:hAnsi="Times New Roman" w:cs="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D8267AB" w14:textId="36C0FF1F" w:rsidR="00D824B4" w:rsidRPr="00B175F9" w:rsidRDefault="00D824B4" w:rsidP="00BA22E6">
      <w:pPr>
        <w:widowControl w:val="0"/>
        <w:numPr>
          <w:ilvl w:val="1"/>
          <w:numId w:val="1"/>
        </w:numPr>
        <w:tabs>
          <w:tab w:val="left" w:pos="426"/>
          <w:tab w:val="left" w:pos="7938"/>
        </w:tabs>
        <w:spacing w:after="0" w:line="240" w:lineRule="auto"/>
        <w:ind w:left="-567" w:right="141" w:hanging="426"/>
        <w:jc w:val="both"/>
        <w:rPr>
          <w:rFonts w:ascii="Times New Roman" w:eastAsia="Calibri" w:hAnsi="Times New Roman" w:cs="Times New Roman"/>
          <w:snapToGrid w:val="0"/>
          <w:sz w:val="24"/>
          <w:szCs w:val="24"/>
        </w:rPr>
      </w:pPr>
      <w:bookmarkStart w:id="34" w:name="83"/>
      <w:bookmarkEnd w:id="34"/>
      <w:r>
        <w:rPr>
          <w:rFonts w:ascii="Times New Roman" w:eastAsia="Calibri" w:hAnsi="Times New Roman" w:cs="Times New Roman"/>
          <w:snapToGrid w:val="0"/>
          <w:sz w:val="24"/>
          <w:szCs w:val="24"/>
        </w:rPr>
        <w:t xml:space="preserve"> </w:t>
      </w:r>
      <w:r w:rsidRPr="00B175F9">
        <w:rPr>
          <w:rFonts w:ascii="Times New Roman" w:eastAsia="Calibri" w:hAnsi="Times New Roman" w:cs="Times New Roman"/>
          <w:snapToGrid w:val="0"/>
          <w:sz w:val="24"/>
          <w:szCs w:val="24"/>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6ECFFD62" w14:textId="77777777" w:rsidR="00D824B4" w:rsidRPr="00B175F9" w:rsidRDefault="00D824B4" w:rsidP="00D824B4">
      <w:pPr>
        <w:numPr>
          <w:ilvl w:val="0"/>
          <w:numId w:val="1"/>
        </w:num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60" w:after="60" w:line="240" w:lineRule="auto"/>
        <w:ind w:left="-567" w:right="708" w:hanging="426"/>
        <w:jc w:val="center"/>
        <w:rPr>
          <w:rFonts w:ascii="Times New Roman" w:eastAsia="Times New Roman" w:hAnsi="Times New Roman" w:cs="Times New Roman"/>
          <w:b/>
          <w:sz w:val="24"/>
          <w:szCs w:val="24"/>
          <w:lang w:eastAsia="ru-RU"/>
        </w:rPr>
      </w:pPr>
      <w:bookmarkStart w:id="35" w:name="84"/>
      <w:bookmarkStart w:id="36" w:name="86"/>
      <w:bookmarkEnd w:id="35"/>
      <w:bookmarkEnd w:id="36"/>
      <w:r w:rsidRPr="00B175F9">
        <w:rPr>
          <w:rFonts w:ascii="Times New Roman" w:eastAsia="Times New Roman" w:hAnsi="Times New Roman" w:cs="Times New Roman"/>
          <w:b/>
          <w:sz w:val="24"/>
          <w:szCs w:val="24"/>
          <w:lang w:eastAsia="ru-RU"/>
        </w:rPr>
        <w:t>ОБСТАВИНИ НЕПЕРЕБОРНОЇ СИЛИ</w:t>
      </w:r>
    </w:p>
    <w:p w14:paraId="3C3898E1" w14:textId="77777777" w:rsidR="00D824B4" w:rsidRPr="00B175F9" w:rsidRDefault="00D824B4" w:rsidP="00BA22E6">
      <w:pPr>
        <w:widowControl w:val="0"/>
        <w:tabs>
          <w:tab w:val="left" w:pos="7938"/>
        </w:tabs>
        <w:spacing w:after="0" w:line="240" w:lineRule="auto"/>
        <w:ind w:left="-567" w:right="-1" w:hanging="426"/>
        <w:jc w:val="both"/>
        <w:rPr>
          <w:rFonts w:ascii="Times New Roman" w:eastAsia="Calibri" w:hAnsi="Times New Roman" w:cs="Times New Roman"/>
          <w:snapToGrid w:val="0"/>
          <w:sz w:val="24"/>
          <w:szCs w:val="24"/>
        </w:rPr>
      </w:pPr>
      <w:bookmarkStart w:id="37" w:name="87"/>
      <w:bookmarkStart w:id="38" w:name="92"/>
      <w:bookmarkEnd w:id="37"/>
      <w:bookmarkEnd w:id="38"/>
      <w:r w:rsidRPr="00B175F9">
        <w:rPr>
          <w:rFonts w:ascii="Times New Roman" w:eastAsia="Calibri" w:hAnsi="Times New Roman" w:cs="Times New Roman"/>
          <w:snapToGrid w:val="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w:t>
      </w:r>
      <w:r w:rsidRPr="00B175F9">
        <w:rPr>
          <w:rFonts w:ascii="Times New Roman" w:eastAsia="Calibri" w:hAnsi="Times New Roman" w:cs="Times New Roman"/>
          <w:snapToGrid w:val="0"/>
          <w:sz w:val="24"/>
          <w:szCs w:val="24"/>
        </w:rPr>
        <w:lastRenderedPageBreak/>
        <w:t>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624DC860" w14:textId="77777777" w:rsidR="00D824B4" w:rsidRPr="00B175F9" w:rsidRDefault="00D824B4" w:rsidP="00BA22E6">
      <w:pPr>
        <w:widowControl w:val="0"/>
        <w:tabs>
          <w:tab w:val="left" w:pos="7938"/>
        </w:tabs>
        <w:spacing w:after="0" w:line="240" w:lineRule="auto"/>
        <w:ind w:left="-567" w:right="-1"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8.2.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5D0D0681" w14:textId="77777777" w:rsidR="00D824B4" w:rsidRPr="00B175F9" w:rsidRDefault="00D824B4" w:rsidP="00BA22E6">
      <w:pPr>
        <w:widowControl w:val="0"/>
        <w:tabs>
          <w:tab w:val="left" w:pos="426"/>
        </w:tabs>
        <w:spacing w:after="0" w:line="240" w:lineRule="auto"/>
        <w:ind w:left="-567" w:right="-1"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57BF77D3" w14:textId="77777777" w:rsidR="00D824B4" w:rsidRPr="00B175F9" w:rsidRDefault="00D824B4" w:rsidP="00BA22E6">
      <w:pPr>
        <w:widowControl w:val="0"/>
        <w:tabs>
          <w:tab w:val="left" w:pos="426"/>
        </w:tabs>
        <w:spacing w:after="0" w:line="240" w:lineRule="auto"/>
        <w:ind w:left="-567" w:right="-1"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764C83F" w14:textId="77777777" w:rsidR="00D824B4" w:rsidRPr="00B175F9" w:rsidRDefault="00D824B4" w:rsidP="00BA22E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567" w:right="-1" w:hanging="426"/>
        <w:jc w:val="center"/>
        <w:rPr>
          <w:rFonts w:ascii="Times New Roman" w:eastAsia="Times New Roman" w:hAnsi="Times New Roman" w:cs="Times New Roman"/>
          <w:b/>
          <w:sz w:val="24"/>
          <w:szCs w:val="24"/>
          <w:lang w:eastAsia="ru-RU"/>
        </w:rPr>
      </w:pPr>
      <w:r w:rsidRPr="00B175F9">
        <w:rPr>
          <w:rFonts w:ascii="Times New Roman" w:eastAsia="Times New Roman" w:hAnsi="Times New Roman" w:cs="Times New Roman"/>
          <w:b/>
          <w:sz w:val="24"/>
          <w:szCs w:val="24"/>
          <w:lang w:eastAsia="ru-RU"/>
        </w:rPr>
        <w:t>ВИРІШЕННЯ СПОРІВ</w:t>
      </w:r>
    </w:p>
    <w:p w14:paraId="2062F6A0" w14:textId="1622A4C3" w:rsidR="00D824B4" w:rsidRPr="00B175F9" w:rsidRDefault="00D824B4" w:rsidP="00BA22E6">
      <w:pPr>
        <w:widowControl w:val="0"/>
        <w:numPr>
          <w:ilvl w:val="1"/>
          <w:numId w:val="1"/>
        </w:numPr>
        <w:tabs>
          <w:tab w:val="left" w:pos="426"/>
        </w:tabs>
        <w:spacing w:after="0" w:line="240" w:lineRule="auto"/>
        <w:ind w:left="-567" w:right="-1" w:hanging="426"/>
        <w:jc w:val="both"/>
        <w:rPr>
          <w:rFonts w:ascii="Times New Roman" w:eastAsia="Calibri" w:hAnsi="Times New Roman" w:cs="Times New Roman"/>
          <w:snapToGrid w:val="0"/>
          <w:sz w:val="24"/>
          <w:szCs w:val="24"/>
        </w:rPr>
      </w:pPr>
      <w:bookmarkStart w:id="39" w:name="93"/>
      <w:bookmarkStart w:id="40" w:name="95"/>
      <w:bookmarkStart w:id="41" w:name="98"/>
      <w:bookmarkEnd w:id="39"/>
      <w:bookmarkEnd w:id="40"/>
      <w:bookmarkEnd w:id="41"/>
      <w:r w:rsidRPr="00B175F9">
        <w:rPr>
          <w:rFonts w:ascii="Times New Roman" w:eastAsia="Calibri" w:hAnsi="Times New Roman" w:cs="Times New Roman"/>
          <w:snapToGrid w:val="0"/>
          <w:sz w:val="24"/>
          <w:szCs w:val="24"/>
        </w:rPr>
        <w:t xml:space="preserve">Усі спори, що виникають з цього Договору або пов'язані </w:t>
      </w:r>
      <w:r w:rsidR="003C476A">
        <w:rPr>
          <w:rFonts w:ascii="Times New Roman" w:eastAsia="Calibri" w:hAnsi="Times New Roman" w:cs="Times New Roman"/>
          <w:snapToGrid w:val="0"/>
          <w:sz w:val="24"/>
          <w:szCs w:val="24"/>
        </w:rPr>
        <w:t xml:space="preserve"> </w:t>
      </w:r>
      <w:r w:rsidRPr="00B175F9">
        <w:rPr>
          <w:rFonts w:ascii="Times New Roman" w:eastAsia="Calibri" w:hAnsi="Times New Roman" w:cs="Times New Roman"/>
          <w:snapToGrid w:val="0"/>
          <w:sz w:val="24"/>
          <w:szCs w:val="24"/>
        </w:rPr>
        <w:t>з ним, вирішуються шляхом переговорів між Сторонами.</w:t>
      </w:r>
    </w:p>
    <w:p w14:paraId="0F9C1485" w14:textId="757F7B5D" w:rsidR="00D824B4" w:rsidRPr="00B175F9" w:rsidRDefault="00D824B4" w:rsidP="00BA22E6">
      <w:pPr>
        <w:widowControl w:val="0"/>
        <w:numPr>
          <w:ilvl w:val="1"/>
          <w:numId w:val="1"/>
        </w:numPr>
        <w:tabs>
          <w:tab w:val="left" w:pos="426"/>
        </w:tabs>
        <w:spacing w:after="0" w:line="240" w:lineRule="auto"/>
        <w:ind w:left="-567" w:right="-1" w:hanging="426"/>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w:t>
      </w:r>
      <w:r w:rsidR="008409B3">
        <w:rPr>
          <w:rFonts w:ascii="Times New Roman" w:eastAsia="Calibri" w:hAnsi="Times New Roman" w:cs="Times New Roman"/>
          <w:snapToGrid w:val="0"/>
          <w:sz w:val="24"/>
          <w:szCs w:val="24"/>
        </w:rPr>
        <w:t xml:space="preserve"> вимог чинного</w:t>
      </w:r>
      <w:r w:rsidRPr="00B175F9">
        <w:rPr>
          <w:rFonts w:ascii="Times New Roman" w:eastAsia="Calibri" w:hAnsi="Times New Roman" w:cs="Times New Roman"/>
          <w:snapToGrid w:val="0"/>
          <w:sz w:val="24"/>
          <w:szCs w:val="24"/>
        </w:rPr>
        <w:t xml:space="preserve"> законодавства Україні.</w:t>
      </w:r>
    </w:p>
    <w:p w14:paraId="71CBF53A" w14:textId="77777777" w:rsidR="00D824B4" w:rsidRPr="00B175F9" w:rsidRDefault="00D824B4" w:rsidP="00BA22E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567" w:right="-1" w:hanging="426"/>
        <w:jc w:val="center"/>
        <w:rPr>
          <w:rFonts w:ascii="Times New Roman" w:eastAsia="Times New Roman" w:hAnsi="Times New Roman" w:cs="Times New Roman"/>
          <w:b/>
          <w:sz w:val="24"/>
          <w:szCs w:val="24"/>
          <w:lang w:eastAsia="ru-RU"/>
        </w:rPr>
      </w:pPr>
      <w:r w:rsidRPr="00B175F9">
        <w:rPr>
          <w:rFonts w:ascii="Times New Roman" w:eastAsia="Times New Roman" w:hAnsi="Times New Roman" w:cs="Times New Roman"/>
          <w:b/>
          <w:sz w:val="24"/>
          <w:szCs w:val="24"/>
          <w:lang w:eastAsia="ru-RU"/>
        </w:rPr>
        <w:t>СТРОК ДІЇ ДОГОВОРУ</w:t>
      </w:r>
    </w:p>
    <w:p w14:paraId="388B93C7" w14:textId="77777777" w:rsidR="00D824B4" w:rsidRPr="00B175F9" w:rsidRDefault="00D824B4" w:rsidP="00BA22E6">
      <w:pPr>
        <w:widowControl w:val="0"/>
        <w:numPr>
          <w:ilvl w:val="1"/>
          <w:numId w:val="1"/>
        </w:numPr>
        <w:tabs>
          <w:tab w:val="left" w:pos="-426"/>
          <w:tab w:val="left" w:pos="993"/>
        </w:tabs>
        <w:spacing w:after="0" w:line="240" w:lineRule="auto"/>
        <w:ind w:left="-567" w:right="-1" w:hanging="426"/>
        <w:jc w:val="both"/>
        <w:rPr>
          <w:rFonts w:ascii="Times New Roman" w:eastAsia="Calibri" w:hAnsi="Times New Roman" w:cs="Times New Roman"/>
          <w:snapToGrid w:val="0"/>
          <w:sz w:val="24"/>
          <w:szCs w:val="24"/>
        </w:rPr>
      </w:pPr>
      <w:bookmarkStart w:id="42" w:name="99"/>
      <w:bookmarkStart w:id="43" w:name="101"/>
      <w:bookmarkEnd w:id="42"/>
      <w:bookmarkEnd w:id="43"/>
      <w:r w:rsidRPr="00B175F9">
        <w:rPr>
          <w:rFonts w:ascii="Times New Roman" w:eastAsia="Calibri" w:hAnsi="Times New Roman" w:cs="Times New Roman"/>
          <w:snapToGrid w:val="0"/>
          <w:sz w:val="24"/>
          <w:szCs w:val="24"/>
        </w:rPr>
        <w:t xml:space="preserve">Цей Договір вважається укладеним і набирає чинності з моменту його підписання Сторонами та скріплення їх печатками та діє </w:t>
      </w:r>
      <w:bookmarkStart w:id="44" w:name="102"/>
      <w:bookmarkStart w:id="45" w:name="106"/>
      <w:bookmarkEnd w:id="44"/>
      <w:bookmarkEnd w:id="45"/>
      <w:r w:rsidRPr="00B175F9">
        <w:rPr>
          <w:rFonts w:ascii="Times New Roman" w:eastAsia="Calibri" w:hAnsi="Times New Roman" w:cs="Times New Roman"/>
          <w:snapToGrid w:val="0"/>
          <w:sz w:val="24"/>
          <w:szCs w:val="24"/>
        </w:rPr>
        <w:t>до 31 грудня 20</w:t>
      </w:r>
      <w:r w:rsidRPr="00B175F9">
        <w:rPr>
          <w:rFonts w:ascii="Times New Roman" w:eastAsia="Calibri" w:hAnsi="Times New Roman" w:cs="Times New Roman"/>
          <w:snapToGrid w:val="0"/>
          <w:sz w:val="24"/>
          <w:szCs w:val="24"/>
          <w:lang w:val="ru-RU"/>
        </w:rPr>
        <w:t>2</w:t>
      </w:r>
      <w:r w:rsidRPr="00B175F9">
        <w:rPr>
          <w:rFonts w:ascii="Times New Roman" w:eastAsia="Calibri" w:hAnsi="Times New Roman" w:cs="Times New Roman"/>
          <w:snapToGrid w:val="0"/>
          <w:sz w:val="24"/>
          <w:szCs w:val="24"/>
        </w:rPr>
        <w:t>2 року, але у будь-якому випадку до повного виконання Сторонами своїх зобов’язань за Договором.</w:t>
      </w:r>
    </w:p>
    <w:p w14:paraId="5DB10DBC" w14:textId="36AC93D3" w:rsidR="00D824B4" w:rsidRPr="00B175F9" w:rsidRDefault="00D824B4" w:rsidP="00BA22E6">
      <w:pPr>
        <w:widowControl w:val="0"/>
        <w:numPr>
          <w:ilvl w:val="1"/>
          <w:numId w:val="1"/>
        </w:numPr>
        <w:tabs>
          <w:tab w:val="left" w:pos="426"/>
          <w:tab w:val="left" w:pos="993"/>
        </w:tabs>
        <w:spacing w:after="0" w:line="240" w:lineRule="auto"/>
        <w:ind w:left="-426" w:right="-1" w:hanging="567"/>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Цей договір може бути достроково розірвано за ініціативою однієї зі Сторін за умови письмового повідомлення іншої Сторони</w:t>
      </w:r>
      <w:r w:rsidR="008409B3">
        <w:rPr>
          <w:rFonts w:ascii="Times New Roman" w:eastAsia="Calibri" w:hAnsi="Times New Roman" w:cs="Times New Roman"/>
          <w:snapToGrid w:val="0"/>
          <w:sz w:val="24"/>
          <w:szCs w:val="24"/>
        </w:rPr>
        <w:t>,</w:t>
      </w:r>
      <w:r w:rsidRPr="00B175F9">
        <w:rPr>
          <w:rFonts w:ascii="Times New Roman" w:eastAsia="Calibri" w:hAnsi="Times New Roman" w:cs="Times New Roman"/>
          <w:snapToGrid w:val="0"/>
          <w:sz w:val="24"/>
          <w:szCs w:val="24"/>
        </w:rPr>
        <w:t xml:space="preserve"> згідно з умовами цього Договору.</w:t>
      </w:r>
    </w:p>
    <w:p w14:paraId="0B9FD666" w14:textId="158B488E" w:rsidR="00BA22E6" w:rsidRPr="00B175F9" w:rsidRDefault="00BA22E6" w:rsidP="00BA22E6">
      <w:pPr>
        <w:widowControl w:val="0"/>
        <w:numPr>
          <w:ilvl w:val="1"/>
          <w:numId w:val="1"/>
        </w:numPr>
        <w:tabs>
          <w:tab w:val="left" w:pos="-426"/>
          <w:tab w:val="left" w:pos="993"/>
        </w:tabs>
        <w:spacing w:after="0" w:line="240" w:lineRule="auto"/>
        <w:ind w:left="-567" w:right="-1" w:hanging="426"/>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І</w:t>
      </w:r>
      <w:r w:rsidR="00D824B4" w:rsidRPr="00B175F9">
        <w:rPr>
          <w:rFonts w:ascii="Times New Roman" w:eastAsia="Calibri" w:hAnsi="Times New Roman" w:cs="Times New Roman"/>
          <w:snapToGrid w:val="0"/>
          <w:sz w:val="24"/>
          <w:szCs w:val="24"/>
        </w:rPr>
        <w:t xml:space="preserve">стотні умови </w:t>
      </w:r>
      <w:r w:rsidR="008409B3">
        <w:rPr>
          <w:rFonts w:ascii="Times New Roman" w:eastAsia="Calibri" w:hAnsi="Times New Roman" w:cs="Times New Roman"/>
          <w:snapToGrid w:val="0"/>
          <w:sz w:val="24"/>
          <w:szCs w:val="24"/>
        </w:rPr>
        <w:t>Д</w:t>
      </w:r>
      <w:r w:rsidR="00D824B4" w:rsidRPr="00B175F9">
        <w:rPr>
          <w:rFonts w:ascii="Times New Roman" w:eastAsia="Calibri" w:hAnsi="Times New Roman" w:cs="Times New Roman"/>
          <w:snapToGrid w:val="0"/>
          <w:sz w:val="24"/>
          <w:szCs w:val="24"/>
        </w:rPr>
        <w:t>оговору про закупівлю не можуть змінюватися після його підписання до виконання зобов’язань сторонами в повному обсязі, крім випадків, передбачених ч. 5 статті 41 Закону України «Про публічні закупівлі»</w:t>
      </w:r>
      <w:r w:rsidRPr="00BA22E6">
        <w:rPr>
          <w:rFonts w:ascii="Times New Roman" w:eastAsia="Calibri" w:hAnsi="Times New Roman" w:cs="Times New Roman"/>
          <w:snapToGrid w:val="0"/>
          <w:sz w:val="24"/>
          <w:szCs w:val="24"/>
        </w:rPr>
        <w:t xml:space="preserve">. </w:t>
      </w:r>
    </w:p>
    <w:p w14:paraId="75A41E44" w14:textId="77777777" w:rsidR="00D824B4" w:rsidRPr="00B175F9" w:rsidRDefault="00D824B4" w:rsidP="00D824B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851" w:right="708" w:hanging="357"/>
        <w:jc w:val="center"/>
        <w:rPr>
          <w:rFonts w:ascii="Times New Roman" w:eastAsia="Times New Roman" w:hAnsi="Times New Roman" w:cs="Times New Roman"/>
          <w:b/>
          <w:sz w:val="24"/>
          <w:szCs w:val="24"/>
          <w:lang w:eastAsia="ru-RU"/>
        </w:rPr>
      </w:pPr>
      <w:r w:rsidRPr="00B175F9">
        <w:rPr>
          <w:rFonts w:ascii="Times New Roman" w:eastAsia="Times New Roman" w:hAnsi="Times New Roman" w:cs="Times New Roman"/>
          <w:b/>
          <w:sz w:val="24"/>
          <w:szCs w:val="24"/>
          <w:lang w:eastAsia="ru-RU"/>
        </w:rPr>
        <w:t>ІНШІ УМОВИ</w:t>
      </w:r>
    </w:p>
    <w:p w14:paraId="342A1A34" w14:textId="77777777" w:rsidR="00D824B4" w:rsidRPr="00B175F9" w:rsidRDefault="00D824B4" w:rsidP="00BA22E6">
      <w:pPr>
        <w:widowControl w:val="0"/>
        <w:numPr>
          <w:ilvl w:val="1"/>
          <w:numId w:val="1"/>
        </w:numPr>
        <w:tabs>
          <w:tab w:val="left" w:pos="993"/>
        </w:tabs>
        <w:spacing w:after="0" w:line="240" w:lineRule="auto"/>
        <w:ind w:left="-426" w:right="-1" w:hanging="567"/>
        <w:jc w:val="both"/>
        <w:rPr>
          <w:rFonts w:ascii="Times New Roman" w:eastAsia="Calibri" w:hAnsi="Times New Roman" w:cs="Times New Roman"/>
          <w:snapToGrid w:val="0"/>
          <w:sz w:val="24"/>
          <w:szCs w:val="24"/>
        </w:rPr>
      </w:pPr>
      <w:bookmarkStart w:id="46" w:name="107"/>
      <w:bookmarkEnd w:id="46"/>
      <w:r w:rsidRPr="00B175F9">
        <w:rPr>
          <w:rFonts w:ascii="Times New Roman" w:eastAsia="Calibri" w:hAnsi="Times New Roman" w:cs="Times New Roman"/>
          <w:snapToGrid w:val="0"/>
          <w:sz w:val="24"/>
          <w:szCs w:val="24"/>
        </w:rPr>
        <w:t xml:space="preserve"> Договір складено у двох примірниках, які мають однакову юридичну силу, по одному для кожної зі Сторін. Всі зміни та доповнення до даного Договору складаються у письмовій формі та є дійсними при їх підписанні уповноваженими представниками обох Сторін та скріпленні печатками Сторін (у разі наявності).  </w:t>
      </w:r>
    </w:p>
    <w:p w14:paraId="4E3C0E56" w14:textId="6391F970" w:rsidR="00D824B4" w:rsidRPr="00B175F9" w:rsidRDefault="00D824B4" w:rsidP="00BA22E6">
      <w:pPr>
        <w:widowControl w:val="0"/>
        <w:numPr>
          <w:ilvl w:val="1"/>
          <w:numId w:val="1"/>
        </w:numPr>
        <w:tabs>
          <w:tab w:val="left" w:pos="426"/>
          <w:tab w:val="left" w:pos="1134"/>
        </w:tabs>
        <w:spacing w:after="0" w:line="240" w:lineRule="auto"/>
        <w:ind w:left="-426" w:right="-1" w:hanging="567"/>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 xml:space="preserve">Постачальник має право ініціювати обмін довірчих документів у разі їх </w:t>
      </w:r>
      <w:proofErr w:type="spellStart"/>
      <w:r w:rsidRPr="00B175F9">
        <w:rPr>
          <w:rFonts w:ascii="Times New Roman" w:eastAsia="Calibri" w:hAnsi="Times New Roman" w:cs="Times New Roman"/>
          <w:snapToGrid w:val="0"/>
          <w:sz w:val="24"/>
          <w:szCs w:val="24"/>
        </w:rPr>
        <w:t>перевипуску</w:t>
      </w:r>
      <w:proofErr w:type="spellEnd"/>
      <w:r w:rsidRPr="00B175F9">
        <w:rPr>
          <w:rFonts w:ascii="Times New Roman" w:eastAsia="Calibri" w:hAnsi="Times New Roman" w:cs="Times New Roman"/>
          <w:snapToGrid w:val="0"/>
          <w:sz w:val="24"/>
          <w:szCs w:val="24"/>
        </w:rPr>
        <w:t xml:space="preserve">, попередивши </w:t>
      </w:r>
      <w:proofErr w:type="spellStart"/>
      <w:r w:rsidR="008409B3">
        <w:rPr>
          <w:rFonts w:ascii="Times New Roman" w:eastAsia="Calibri" w:hAnsi="Times New Roman" w:cs="Times New Roman"/>
          <w:snapToGrid w:val="0"/>
          <w:sz w:val="24"/>
          <w:szCs w:val="24"/>
        </w:rPr>
        <w:t>Замовнника</w:t>
      </w:r>
      <w:proofErr w:type="spellEnd"/>
      <w:r w:rsidRPr="00B175F9">
        <w:rPr>
          <w:rFonts w:ascii="Times New Roman" w:eastAsia="Calibri" w:hAnsi="Times New Roman" w:cs="Times New Roman"/>
          <w:snapToGrid w:val="0"/>
          <w:sz w:val="24"/>
          <w:szCs w:val="24"/>
        </w:rPr>
        <w:t xml:space="preserve"> шляхом направлення повідомлення про обмін на e-</w:t>
      </w:r>
      <w:proofErr w:type="spellStart"/>
      <w:r w:rsidRPr="00B175F9">
        <w:rPr>
          <w:rFonts w:ascii="Times New Roman" w:eastAsia="Calibri" w:hAnsi="Times New Roman" w:cs="Times New Roman"/>
          <w:snapToGrid w:val="0"/>
          <w:sz w:val="24"/>
          <w:szCs w:val="24"/>
        </w:rPr>
        <w:t>mail</w:t>
      </w:r>
      <w:proofErr w:type="spellEnd"/>
      <w:r w:rsidRPr="00B175F9">
        <w:rPr>
          <w:rFonts w:ascii="Times New Roman" w:eastAsia="Calibri" w:hAnsi="Times New Roman" w:cs="Times New Roman"/>
          <w:snapToGrid w:val="0"/>
          <w:sz w:val="24"/>
          <w:szCs w:val="24"/>
        </w:rPr>
        <w:t xml:space="preserve"> </w:t>
      </w:r>
      <w:r w:rsidR="008409B3">
        <w:rPr>
          <w:rFonts w:ascii="Times New Roman" w:eastAsia="Calibri" w:hAnsi="Times New Roman" w:cs="Times New Roman"/>
          <w:snapToGrid w:val="0"/>
          <w:sz w:val="24"/>
          <w:szCs w:val="24"/>
        </w:rPr>
        <w:t>Замовника</w:t>
      </w:r>
      <w:r w:rsidRPr="00B175F9">
        <w:rPr>
          <w:rFonts w:ascii="Times New Roman" w:eastAsia="Calibri" w:hAnsi="Times New Roman" w:cs="Times New Roman"/>
          <w:snapToGrid w:val="0"/>
          <w:sz w:val="24"/>
          <w:szCs w:val="24"/>
        </w:rPr>
        <w:t>: kp.rtm.dmr@gmail.com  не пізніше ніж за один календарний місяць до початку обміну. Термін обміну довірчих документів не може бути меншим ніж календарній місяць.</w:t>
      </w:r>
    </w:p>
    <w:p w14:paraId="70FEE416" w14:textId="77777777" w:rsidR="00D824B4" w:rsidRPr="00B175F9" w:rsidRDefault="00D824B4" w:rsidP="00BA22E6">
      <w:pPr>
        <w:widowControl w:val="0"/>
        <w:numPr>
          <w:ilvl w:val="1"/>
          <w:numId w:val="1"/>
        </w:numPr>
        <w:tabs>
          <w:tab w:val="left" w:pos="426"/>
          <w:tab w:val="left" w:pos="1134"/>
        </w:tabs>
        <w:spacing w:after="0" w:line="240" w:lineRule="auto"/>
        <w:ind w:left="-426" w:right="-1" w:hanging="567"/>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при отриманні Товару.</w:t>
      </w:r>
    </w:p>
    <w:p w14:paraId="7D8120F1" w14:textId="77777777" w:rsidR="00D824B4" w:rsidRPr="00B175F9" w:rsidRDefault="00D824B4" w:rsidP="00BA22E6">
      <w:pPr>
        <w:numPr>
          <w:ilvl w:val="1"/>
          <w:numId w:val="1"/>
        </w:numPr>
        <w:tabs>
          <w:tab w:val="left" w:pos="993"/>
        </w:tabs>
        <w:spacing w:after="0" w:line="276" w:lineRule="auto"/>
        <w:ind w:left="-426" w:right="-1" w:hanging="567"/>
        <w:contextualSpacing/>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 xml:space="preserve"> Покупець є платником податку на прибуток на загальних підставах, згідно з вимогами чинного законодавства України.</w:t>
      </w:r>
    </w:p>
    <w:p w14:paraId="5DD9AE9E" w14:textId="77777777" w:rsidR="00D824B4" w:rsidRPr="00B175F9" w:rsidRDefault="00D824B4" w:rsidP="00BA22E6">
      <w:pPr>
        <w:widowControl w:val="0"/>
        <w:numPr>
          <w:ilvl w:val="1"/>
          <w:numId w:val="1"/>
        </w:numPr>
        <w:tabs>
          <w:tab w:val="left" w:pos="426"/>
          <w:tab w:val="left" w:pos="993"/>
        </w:tabs>
        <w:spacing w:after="0" w:line="240" w:lineRule="auto"/>
        <w:ind w:left="-426" w:right="-1" w:hanging="567"/>
        <w:jc w:val="both"/>
        <w:rPr>
          <w:rFonts w:ascii="Times New Roman" w:eastAsia="Calibri" w:hAnsi="Times New Roman" w:cs="Times New Roman"/>
          <w:snapToGrid w:val="0"/>
          <w:sz w:val="24"/>
          <w:szCs w:val="24"/>
        </w:rPr>
      </w:pPr>
      <w:r w:rsidRPr="00B175F9">
        <w:rPr>
          <w:rFonts w:ascii="Times New Roman" w:eastAsia="Calibri" w:hAnsi="Times New Roman" w:cs="Times New Roman"/>
          <w:snapToGrid w:val="0"/>
          <w:sz w:val="24"/>
          <w:szCs w:val="24"/>
        </w:rPr>
        <w:t>Постачальник є платником _______________________________.</w:t>
      </w:r>
    </w:p>
    <w:p w14:paraId="030CC0FD" w14:textId="218A093F" w:rsidR="00D824B4" w:rsidRPr="00A83BF7" w:rsidRDefault="00D824B4" w:rsidP="00BA22E6">
      <w:pPr>
        <w:numPr>
          <w:ilvl w:val="1"/>
          <w:numId w:val="1"/>
        </w:numPr>
        <w:tabs>
          <w:tab w:val="left" w:pos="993"/>
        </w:tabs>
        <w:spacing w:after="0" w:line="240" w:lineRule="auto"/>
        <w:ind w:left="-426" w:right="-1" w:hanging="567"/>
        <w:contextualSpacing/>
        <w:jc w:val="both"/>
        <w:rPr>
          <w:rFonts w:ascii="Times New Roman" w:eastAsia="Calibri" w:hAnsi="Times New Roman" w:cs="Times New Roman"/>
          <w:sz w:val="24"/>
          <w:szCs w:val="24"/>
        </w:rPr>
      </w:pPr>
      <w:r w:rsidRPr="00B175F9">
        <w:rPr>
          <w:rFonts w:ascii="Times New Roman" w:eastAsia="Calibri" w:hAnsi="Times New Roman" w:cs="Times New Roman"/>
          <w:sz w:val="24"/>
          <w:szCs w:val="24"/>
          <w:shd w:val="clear" w:color="auto" w:fill="FFFFFF"/>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їх зміну, </w:t>
      </w:r>
      <w:r w:rsidRPr="00B175F9">
        <w:rPr>
          <w:rFonts w:ascii="Times New Roman" w:eastAsia="Calibri" w:hAnsi="Times New Roman" w:cs="Times New Roman"/>
          <w:sz w:val="24"/>
          <w:szCs w:val="24"/>
          <w:shd w:val="clear" w:color="auto" w:fill="FFFFFF"/>
        </w:rPr>
        <w:lastRenderedPageBreak/>
        <w:t>а у разі неповідомлення несуть ризик настання пов'язаних з цим несприятливих для себе наслідків.</w:t>
      </w:r>
    </w:p>
    <w:p w14:paraId="257456DE" w14:textId="77777777" w:rsidR="00A83BF7" w:rsidRDefault="00A83BF7" w:rsidP="00A83BF7">
      <w:pPr>
        <w:numPr>
          <w:ilvl w:val="1"/>
          <w:numId w:val="1"/>
        </w:numPr>
        <w:tabs>
          <w:tab w:val="left" w:pos="993"/>
        </w:tabs>
        <w:spacing w:after="0" w:line="240" w:lineRule="auto"/>
        <w:ind w:left="-426" w:right="-1" w:hanging="567"/>
        <w:contextualSpacing/>
        <w:jc w:val="both"/>
        <w:rPr>
          <w:rFonts w:ascii="Times New Roman" w:eastAsia="Calibri" w:hAnsi="Times New Roman" w:cs="Times New Roman"/>
          <w:sz w:val="24"/>
          <w:szCs w:val="24"/>
        </w:rPr>
      </w:pPr>
      <w:r w:rsidRPr="00A83BF7">
        <w:rPr>
          <w:rFonts w:ascii="Times New Roman" w:eastAsia="Calibri" w:hAnsi="Times New Roman" w:cs="Times New Roman"/>
          <w:sz w:val="24"/>
          <w:szCs w:val="24"/>
        </w:rPr>
        <w:t xml:space="preserve">Невід'ємною частиною цього Договору є: </w:t>
      </w:r>
    </w:p>
    <w:p w14:paraId="2AACC938" w14:textId="77777777" w:rsidR="00A83BF7" w:rsidRDefault="00A83BF7" w:rsidP="00A83BF7">
      <w:pPr>
        <w:tabs>
          <w:tab w:val="left" w:pos="993"/>
        </w:tabs>
        <w:spacing w:after="0" w:line="240" w:lineRule="auto"/>
        <w:ind w:left="-426" w:right="-1"/>
        <w:contextualSpacing/>
        <w:jc w:val="both"/>
        <w:rPr>
          <w:rFonts w:ascii="Times New Roman" w:eastAsia="Calibri" w:hAnsi="Times New Roman" w:cs="Times New Roman"/>
          <w:sz w:val="24"/>
          <w:szCs w:val="24"/>
        </w:rPr>
      </w:pPr>
      <w:r w:rsidRPr="00A83BF7">
        <w:rPr>
          <w:rFonts w:ascii="Times New Roman" w:eastAsia="Calibri" w:hAnsi="Times New Roman" w:cs="Times New Roman"/>
          <w:sz w:val="24"/>
          <w:szCs w:val="24"/>
        </w:rPr>
        <w:t>- Специфікація (Додаток № 1 до Договору);</w:t>
      </w:r>
    </w:p>
    <w:p w14:paraId="479175A7" w14:textId="4560B92D" w:rsidR="00A83BF7" w:rsidRPr="00A81FAA" w:rsidRDefault="00A83BF7" w:rsidP="00A83BF7">
      <w:pPr>
        <w:tabs>
          <w:tab w:val="left" w:pos="993"/>
        </w:tabs>
        <w:spacing w:after="0" w:line="240" w:lineRule="auto"/>
        <w:ind w:left="-426" w:right="-1"/>
        <w:contextualSpacing/>
        <w:jc w:val="both"/>
        <w:rPr>
          <w:rFonts w:ascii="Times New Roman" w:eastAsia="Calibri" w:hAnsi="Times New Roman" w:cs="Times New Roman"/>
          <w:sz w:val="24"/>
          <w:szCs w:val="24"/>
        </w:rPr>
      </w:pPr>
      <w:r w:rsidRPr="00A83BF7">
        <w:rPr>
          <w:rFonts w:ascii="Times New Roman" w:eastAsia="Calibri" w:hAnsi="Times New Roman" w:cs="Times New Roman"/>
          <w:sz w:val="24"/>
          <w:szCs w:val="24"/>
        </w:rPr>
        <w:t xml:space="preserve">- </w:t>
      </w:r>
      <w:bookmarkStart w:id="47" w:name="_Hlk110514023"/>
      <w:r w:rsidRPr="00A83BF7">
        <w:rPr>
          <w:rFonts w:ascii="Times New Roman" w:eastAsia="Calibri" w:hAnsi="Times New Roman" w:cs="Times New Roman"/>
          <w:sz w:val="24"/>
          <w:szCs w:val="24"/>
        </w:rPr>
        <w:t xml:space="preserve">Перелік працюючих АЗС Постачальника </w:t>
      </w:r>
      <w:bookmarkEnd w:id="47"/>
      <w:r w:rsidRPr="00A83BF7">
        <w:rPr>
          <w:rFonts w:ascii="Times New Roman" w:eastAsia="Calibri" w:hAnsi="Times New Roman" w:cs="Times New Roman"/>
          <w:sz w:val="24"/>
          <w:szCs w:val="24"/>
        </w:rPr>
        <w:t xml:space="preserve">(Додаток № 2 до Договору).   </w:t>
      </w:r>
    </w:p>
    <w:p w14:paraId="6044A2AE" w14:textId="77777777" w:rsidR="00A81FAA" w:rsidRPr="00B175F9" w:rsidRDefault="00A81FAA" w:rsidP="00A81FAA">
      <w:pPr>
        <w:tabs>
          <w:tab w:val="left" w:pos="993"/>
        </w:tabs>
        <w:spacing w:after="0" w:line="240" w:lineRule="auto"/>
        <w:ind w:left="-426" w:right="-1"/>
        <w:contextualSpacing/>
        <w:jc w:val="both"/>
        <w:rPr>
          <w:rFonts w:ascii="Times New Roman" w:eastAsia="Calibri" w:hAnsi="Times New Roman" w:cs="Times New Roman"/>
          <w:sz w:val="24"/>
          <w:szCs w:val="24"/>
        </w:rPr>
      </w:pPr>
    </w:p>
    <w:p w14:paraId="1B54585E" w14:textId="77777777" w:rsidR="00D824B4" w:rsidRPr="00B175F9" w:rsidRDefault="00D824B4" w:rsidP="00BA22E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right="-1" w:hanging="567"/>
        <w:jc w:val="center"/>
        <w:rPr>
          <w:rFonts w:ascii="Times New Roman" w:eastAsia="Times New Roman" w:hAnsi="Times New Roman" w:cs="Times New Roman"/>
          <w:b/>
          <w:sz w:val="24"/>
          <w:szCs w:val="24"/>
          <w:lang w:eastAsia="ru-RU"/>
        </w:rPr>
      </w:pPr>
      <w:r w:rsidRPr="00B175F9">
        <w:rPr>
          <w:rFonts w:ascii="Times New Roman" w:eastAsia="Times New Roman" w:hAnsi="Times New Roman" w:cs="Times New Roman"/>
          <w:b/>
          <w:sz w:val="24"/>
          <w:szCs w:val="24"/>
          <w:lang w:eastAsia="ru-RU"/>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D824B4" w:rsidRPr="00B175F9" w14:paraId="685E6DC1" w14:textId="77777777" w:rsidTr="009E53F9">
        <w:trPr>
          <w:jc w:val="center"/>
        </w:trPr>
        <w:tc>
          <w:tcPr>
            <w:tcW w:w="4873" w:type="dxa"/>
          </w:tcPr>
          <w:p w14:paraId="537356EF" w14:textId="5DA9BFCC" w:rsidR="00D824B4" w:rsidRPr="00B175F9" w:rsidRDefault="00BA22E6" w:rsidP="009E53F9">
            <w:pPr>
              <w:keepNext/>
              <w:spacing w:after="0" w:line="240" w:lineRule="auto"/>
              <w:ind w:left="851" w:right="708"/>
              <w:outlineLvl w:val="0"/>
              <w:rPr>
                <w:rFonts w:ascii="Times New Roman" w:eastAsia="Times New Roman" w:hAnsi="Times New Roman" w:cs="Times New Roman"/>
                <w:b/>
                <w:color w:val="000000"/>
                <w:sz w:val="24"/>
                <w:szCs w:val="24"/>
                <w:lang w:eastAsia="ru-RU"/>
              </w:rPr>
            </w:pPr>
            <w:r w:rsidRPr="00BA22E6">
              <w:rPr>
                <w:rFonts w:ascii="Times New Roman" w:eastAsia="Times New Roman" w:hAnsi="Times New Roman" w:cs="Times New Roman"/>
                <w:b/>
                <w:color w:val="000000"/>
                <w:sz w:val="24"/>
                <w:szCs w:val="24"/>
                <w:lang w:eastAsia="ru-RU"/>
              </w:rPr>
              <w:t>ЗАМОВНИК</w:t>
            </w:r>
          </w:p>
          <w:p w14:paraId="6AB6C40B" w14:textId="77777777" w:rsidR="00BA22E6" w:rsidRPr="00B175F9" w:rsidRDefault="00BA22E6" w:rsidP="00BA22E6">
            <w:pPr>
              <w:spacing w:after="0" w:line="240" w:lineRule="auto"/>
              <w:rPr>
                <w:rFonts w:ascii="Times New Roman" w:eastAsia="Times New Roman" w:hAnsi="Times New Roman" w:cs="Times New Roman"/>
                <w:lang w:eastAsia="ru-RU"/>
              </w:rPr>
            </w:pPr>
            <w:r w:rsidRPr="00B175F9">
              <w:rPr>
                <w:rFonts w:ascii="Times New Roman" w:eastAsia="Times New Roman" w:hAnsi="Times New Roman" w:cs="Times New Roman"/>
                <w:b/>
                <w:lang w:eastAsia="ru-RU"/>
              </w:rPr>
              <w:t>Комунальне підприємство «Розвиток територій міста» Дніпровської міської ради</w:t>
            </w:r>
          </w:p>
          <w:p w14:paraId="008BBC3B" w14:textId="77777777" w:rsidR="00BA22E6" w:rsidRPr="00B175F9" w:rsidRDefault="00BA22E6" w:rsidP="00BA22E6">
            <w:pPr>
              <w:suppressAutoHyphens/>
              <w:spacing w:after="0" w:line="240" w:lineRule="auto"/>
              <w:rPr>
                <w:rFonts w:ascii="Times New Roman" w:eastAsia="Times New Roman" w:hAnsi="Times New Roman" w:cs="Times New Roman"/>
                <w:kern w:val="1"/>
                <w:lang w:eastAsia="ru-RU"/>
              </w:rPr>
            </w:pPr>
          </w:p>
          <w:p w14:paraId="0BC0DBEF" w14:textId="0305AE2D" w:rsidR="00BA22E6" w:rsidRPr="00B175F9" w:rsidRDefault="00BA22E6" w:rsidP="00BA22E6">
            <w:pPr>
              <w:suppressAutoHyphens/>
              <w:spacing w:after="0" w:line="240" w:lineRule="auto"/>
              <w:rPr>
                <w:rFonts w:ascii="Times New Roman" w:eastAsia="Times New Roman" w:hAnsi="Times New Roman" w:cs="Mangal"/>
                <w:kern w:val="1"/>
                <w:sz w:val="28"/>
                <w:szCs w:val="28"/>
                <w:lang w:eastAsia="hi-IN" w:bidi="hi-IN"/>
              </w:rPr>
            </w:pPr>
            <w:r w:rsidRPr="00B175F9">
              <w:rPr>
                <w:rFonts w:ascii="Times New Roman" w:eastAsia="Times New Roman" w:hAnsi="Times New Roman" w:cs="Times New Roman"/>
                <w:kern w:val="1"/>
                <w:lang w:eastAsia="ru-RU"/>
              </w:rPr>
              <w:t xml:space="preserve">Україна 49000, Україна, </w:t>
            </w:r>
            <w:r w:rsidR="00530ABB">
              <w:rPr>
                <w:rFonts w:ascii="Times New Roman" w:eastAsia="Times New Roman" w:hAnsi="Times New Roman" w:cs="Times New Roman"/>
                <w:kern w:val="1"/>
                <w:lang w:eastAsia="ru-RU"/>
              </w:rPr>
              <w:t xml:space="preserve">Дніпропетровська область, </w:t>
            </w:r>
            <w:r w:rsidRPr="00B175F9">
              <w:rPr>
                <w:rFonts w:ascii="Times New Roman" w:eastAsia="Times New Roman" w:hAnsi="Times New Roman" w:cs="Times New Roman"/>
                <w:kern w:val="1"/>
                <w:lang w:eastAsia="ru-RU"/>
              </w:rPr>
              <w:t>м. Дніпро,</w:t>
            </w:r>
          </w:p>
          <w:p w14:paraId="00C211A8" w14:textId="77777777" w:rsidR="00BA22E6" w:rsidRPr="00B175F9" w:rsidRDefault="00BA22E6" w:rsidP="00BA22E6">
            <w:pPr>
              <w:suppressAutoHyphens/>
              <w:spacing w:after="0" w:line="240" w:lineRule="auto"/>
              <w:rPr>
                <w:rFonts w:ascii="Times New Roman" w:eastAsia="Times New Roman" w:hAnsi="Times New Roman" w:cs="Mangal"/>
                <w:kern w:val="1"/>
                <w:sz w:val="28"/>
                <w:szCs w:val="28"/>
                <w:lang w:eastAsia="hi-IN" w:bidi="hi-IN"/>
              </w:rPr>
            </w:pPr>
            <w:r w:rsidRPr="00B175F9">
              <w:rPr>
                <w:rFonts w:ascii="Times New Roman" w:eastAsia="Times New Roman" w:hAnsi="Times New Roman" w:cs="Times New Roman"/>
                <w:kern w:val="1"/>
                <w:lang w:eastAsia="ru-RU"/>
              </w:rPr>
              <w:t>пр. Дмитра Яворницького, б. 75</w:t>
            </w:r>
          </w:p>
          <w:p w14:paraId="2594AFE3" w14:textId="77777777" w:rsidR="00BA22E6" w:rsidRPr="00B175F9" w:rsidRDefault="00BA22E6" w:rsidP="00BA22E6">
            <w:pPr>
              <w:suppressAutoHyphens/>
              <w:spacing w:after="0" w:line="240" w:lineRule="auto"/>
              <w:rPr>
                <w:rFonts w:ascii="Times New Roman" w:eastAsia="Times New Roman" w:hAnsi="Times New Roman" w:cs="Times New Roman"/>
                <w:kern w:val="1"/>
                <w:lang w:eastAsia="ru-RU" w:bidi="ru-RU"/>
              </w:rPr>
            </w:pPr>
            <w:r w:rsidRPr="00B175F9">
              <w:rPr>
                <w:rFonts w:ascii="Times New Roman" w:eastAsia="Times New Roman" w:hAnsi="Times New Roman" w:cs="Times New Roman"/>
                <w:kern w:val="1"/>
                <w:lang w:eastAsia="ru-RU"/>
              </w:rPr>
              <w:t>код ЄДРПОУ 24241808</w:t>
            </w:r>
          </w:p>
          <w:p w14:paraId="542C695C" w14:textId="77777777" w:rsidR="00BA22E6" w:rsidRPr="00B175F9" w:rsidRDefault="00BA22E6" w:rsidP="00BA22E6">
            <w:pPr>
              <w:suppressAutoHyphens/>
              <w:spacing w:after="0" w:line="240" w:lineRule="auto"/>
              <w:rPr>
                <w:rFonts w:ascii="Times New Roman" w:eastAsia="Times New Roman" w:hAnsi="Times New Roman" w:cs="Times New Roman"/>
                <w:kern w:val="1"/>
                <w:lang w:eastAsia="ru-RU"/>
              </w:rPr>
            </w:pPr>
            <w:r w:rsidRPr="00B175F9">
              <w:rPr>
                <w:rFonts w:ascii="Times New Roman" w:eastAsia="Times New Roman" w:hAnsi="Times New Roman" w:cs="Times New Roman"/>
                <w:kern w:val="1"/>
                <w:lang w:eastAsia="ru-RU"/>
              </w:rPr>
              <w:t>UA 148201720344310001000079026</w:t>
            </w:r>
          </w:p>
          <w:p w14:paraId="46D2DCB7" w14:textId="77777777" w:rsidR="00BA22E6" w:rsidRPr="00B175F9" w:rsidRDefault="00BA22E6" w:rsidP="00BA22E6">
            <w:pPr>
              <w:suppressAutoHyphens/>
              <w:spacing w:after="0" w:line="240" w:lineRule="auto"/>
              <w:rPr>
                <w:rFonts w:ascii="Times New Roman" w:eastAsia="Times New Roman" w:hAnsi="Times New Roman" w:cs="Times New Roman"/>
                <w:kern w:val="1"/>
                <w:lang w:eastAsia="ru-RU"/>
              </w:rPr>
            </w:pPr>
            <w:proofErr w:type="spellStart"/>
            <w:r w:rsidRPr="00B175F9">
              <w:rPr>
                <w:rFonts w:ascii="Times New Roman" w:eastAsia="Times New Roman" w:hAnsi="Times New Roman" w:cs="Times New Roman"/>
                <w:kern w:val="1"/>
                <w:lang w:eastAsia="ru-RU"/>
              </w:rPr>
              <w:t>Держказначейська</w:t>
            </w:r>
            <w:proofErr w:type="spellEnd"/>
            <w:r w:rsidRPr="00B175F9">
              <w:rPr>
                <w:rFonts w:ascii="Times New Roman" w:eastAsia="Times New Roman" w:hAnsi="Times New Roman" w:cs="Times New Roman"/>
                <w:kern w:val="1"/>
                <w:lang w:eastAsia="ru-RU"/>
              </w:rPr>
              <w:t xml:space="preserve"> служба України м. Київ,</w:t>
            </w:r>
          </w:p>
          <w:p w14:paraId="226A40B5" w14:textId="77777777" w:rsidR="00BA22E6" w:rsidRPr="00B175F9" w:rsidRDefault="00BA22E6" w:rsidP="00BA22E6">
            <w:pPr>
              <w:suppressAutoHyphens/>
              <w:spacing w:after="0" w:line="240" w:lineRule="auto"/>
              <w:rPr>
                <w:rFonts w:ascii="Times New Roman" w:eastAsia="Times New Roman" w:hAnsi="Times New Roman" w:cs="Times New Roman"/>
                <w:kern w:val="1"/>
                <w:lang w:eastAsia="ru-RU"/>
              </w:rPr>
            </w:pPr>
            <w:r w:rsidRPr="00B175F9">
              <w:rPr>
                <w:rFonts w:ascii="Times New Roman" w:eastAsia="Times New Roman" w:hAnsi="Times New Roman" w:cs="Times New Roman"/>
                <w:kern w:val="1"/>
                <w:lang w:eastAsia="ru-RU"/>
              </w:rPr>
              <w:t>МФО 820172</w:t>
            </w:r>
          </w:p>
          <w:p w14:paraId="61412CA1" w14:textId="77777777" w:rsidR="00BA22E6" w:rsidRPr="00B175F9" w:rsidRDefault="00BA22E6" w:rsidP="00BA22E6">
            <w:pPr>
              <w:suppressAutoHyphens/>
              <w:spacing w:after="0" w:line="240" w:lineRule="auto"/>
              <w:rPr>
                <w:rFonts w:ascii="Times New Roman" w:eastAsia="Times New Roman" w:hAnsi="Times New Roman" w:cs="Mangal"/>
                <w:kern w:val="1"/>
                <w:sz w:val="28"/>
                <w:szCs w:val="28"/>
                <w:lang w:val="en-US" w:eastAsia="hi-IN" w:bidi="hi-IN"/>
              </w:rPr>
            </w:pPr>
            <w:r w:rsidRPr="00B175F9">
              <w:rPr>
                <w:rFonts w:ascii="Times New Roman" w:eastAsia="Times New Roman" w:hAnsi="Times New Roman" w:cs="Times New Roman"/>
                <w:kern w:val="1"/>
                <w:lang w:eastAsia="ru-RU"/>
              </w:rPr>
              <w:t>e-</w:t>
            </w:r>
            <w:proofErr w:type="spellStart"/>
            <w:r w:rsidRPr="00B175F9">
              <w:rPr>
                <w:rFonts w:ascii="Times New Roman" w:eastAsia="Times New Roman" w:hAnsi="Times New Roman" w:cs="Times New Roman"/>
                <w:kern w:val="1"/>
                <w:lang w:eastAsia="ru-RU"/>
              </w:rPr>
              <w:t>mail</w:t>
            </w:r>
            <w:proofErr w:type="spellEnd"/>
            <w:r w:rsidRPr="00B175F9">
              <w:rPr>
                <w:rFonts w:ascii="Times New Roman" w:eastAsia="Times New Roman" w:hAnsi="Times New Roman" w:cs="Times New Roman"/>
                <w:kern w:val="1"/>
                <w:lang w:eastAsia="ru-RU"/>
              </w:rPr>
              <w:t xml:space="preserve">: </w:t>
            </w:r>
            <w:r w:rsidRPr="00B175F9">
              <w:rPr>
                <w:rFonts w:ascii="Times New Roman" w:eastAsia="Times New Roman" w:hAnsi="Times New Roman" w:cs="Times New Roman"/>
                <w:lang w:val="en-US" w:eastAsia="ru-RU"/>
              </w:rPr>
              <w:t>kp.rtm.dmr@gmail.com</w:t>
            </w:r>
          </w:p>
          <w:p w14:paraId="1C5A0444" w14:textId="77777777" w:rsidR="00BA22E6" w:rsidRPr="00B175F9" w:rsidRDefault="00BA22E6" w:rsidP="00BA22E6">
            <w:pPr>
              <w:suppressAutoHyphens/>
              <w:spacing w:after="0" w:line="240" w:lineRule="auto"/>
              <w:rPr>
                <w:rFonts w:ascii="Times New Roman" w:eastAsia="Times New Roman" w:hAnsi="Times New Roman" w:cs="Mangal"/>
                <w:kern w:val="1"/>
                <w:lang w:eastAsia="hi-IN" w:bidi="hi-IN"/>
              </w:rPr>
            </w:pPr>
            <w:proofErr w:type="spellStart"/>
            <w:r w:rsidRPr="00B175F9">
              <w:rPr>
                <w:rFonts w:ascii="Times New Roman" w:eastAsia="Times New Roman" w:hAnsi="Times New Roman" w:cs="Mangal"/>
                <w:kern w:val="1"/>
                <w:lang w:eastAsia="hi-IN" w:bidi="hi-IN"/>
              </w:rPr>
              <w:t>тел</w:t>
            </w:r>
            <w:proofErr w:type="spellEnd"/>
            <w:r w:rsidRPr="00B175F9">
              <w:rPr>
                <w:rFonts w:ascii="Times New Roman" w:eastAsia="Times New Roman" w:hAnsi="Times New Roman" w:cs="Mangal"/>
                <w:kern w:val="1"/>
                <w:lang w:eastAsia="hi-IN" w:bidi="hi-IN"/>
              </w:rPr>
              <w:t>. 096 320 07 74</w:t>
            </w:r>
          </w:p>
          <w:p w14:paraId="44626E22" w14:textId="77777777" w:rsidR="00BA22E6" w:rsidRPr="00B175F9" w:rsidRDefault="00BA22E6" w:rsidP="00BA22E6">
            <w:pPr>
              <w:keepNext/>
              <w:spacing w:after="0" w:line="240" w:lineRule="auto"/>
              <w:ind w:left="851" w:right="708" w:hanging="175"/>
              <w:outlineLvl w:val="0"/>
              <w:rPr>
                <w:rFonts w:ascii="Times New Roman" w:eastAsia="Times New Roman" w:hAnsi="Times New Roman" w:cs="Times New Roman"/>
                <w:color w:val="000000"/>
                <w:sz w:val="24"/>
                <w:szCs w:val="24"/>
                <w:lang w:eastAsia="ru-RU"/>
              </w:rPr>
            </w:pPr>
          </w:p>
          <w:p w14:paraId="0F27E87E" w14:textId="77777777" w:rsidR="00BA22E6" w:rsidRPr="00B175F9" w:rsidRDefault="00BA22E6" w:rsidP="00BA22E6">
            <w:pPr>
              <w:keepNext/>
              <w:spacing w:after="0" w:line="240" w:lineRule="auto"/>
              <w:ind w:right="708"/>
              <w:outlineLvl w:val="0"/>
              <w:rPr>
                <w:rFonts w:ascii="Times New Roman" w:eastAsia="Times New Roman" w:hAnsi="Times New Roman" w:cs="Times New Roman"/>
                <w:color w:val="000000"/>
                <w:sz w:val="24"/>
                <w:szCs w:val="24"/>
                <w:lang w:eastAsia="ru-RU"/>
              </w:rPr>
            </w:pPr>
            <w:r w:rsidRPr="00B175F9">
              <w:rPr>
                <w:rFonts w:ascii="Times New Roman" w:eastAsia="Times New Roman" w:hAnsi="Times New Roman" w:cs="Times New Roman"/>
                <w:color w:val="000000"/>
                <w:sz w:val="24"/>
                <w:szCs w:val="24"/>
                <w:lang w:eastAsia="ru-RU"/>
              </w:rPr>
              <w:t>Директор:</w:t>
            </w:r>
          </w:p>
          <w:p w14:paraId="1D3EAFE9" w14:textId="77777777" w:rsidR="00BA22E6" w:rsidRPr="00B175F9" w:rsidRDefault="00BA22E6" w:rsidP="00BA22E6">
            <w:pPr>
              <w:spacing w:after="0" w:line="240" w:lineRule="auto"/>
              <w:jc w:val="both"/>
              <w:rPr>
                <w:rFonts w:ascii="Times New Roman" w:eastAsia="Calibri" w:hAnsi="Times New Roman" w:cs="Times New Roman"/>
                <w:sz w:val="24"/>
                <w:szCs w:val="24"/>
                <w:lang w:eastAsia="ru-RU"/>
              </w:rPr>
            </w:pPr>
            <w:r w:rsidRPr="00B175F9">
              <w:rPr>
                <w:rFonts w:ascii="Times New Roman" w:eastAsia="Calibri" w:hAnsi="Times New Roman" w:cs="Times New Roman"/>
                <w:sz w:val="24"/>
                <w:szCs w:val="24"/>
                <w:lang w:eastAsia="ru-RU"/>
              </w:rPr>
              <w:t>__________________Олександр ЧУБ</w:t>
            </w:r>
          </w:p>
          <w:p w14:paraId="0A00003D" w14:textId="08EF4D5F" w:rsidR="00D824B4" w:rsidRPr="00B175F9" w:rsidRDefault="00BA22E6" w:rsidP="00BA22E6">
            <w:pPr>
              <w:keepNext/>
              <w:spacing w:after="0" w:line="240" w:lineRule="auto"/>
              <w:ind w:left="321" w:right="708"/>
              <w:outlineLvl w:val="0"/>
              <w:rPr>
                <w:rFonts w:ascii="Times New Roman" w:eastAsia="Times New Roman" w:hAnsi="Times New Roman" w:cs="Times New Roman"/>
                <w:color w:val="000000"/>
                <w:sz w:val="24"/>
                <w:szCs w:val="24"/>
                <w:lang w:eastAsia="ru-RU"/>
              </w:rPr>
            </w:pPr>
            <w:proofErr w:type="spellStart"/>
            <w:r w:rsidRPr="00B175F9">
              <w:rPr>
                <w:rFonts w:ascii="Times New Roman" w:eastAsia="Times New Roman" w:hAnsi="Times New Roman" w:cs="Times New Roman"/>
                <w:color w:val="000000"/>
                <w:sz w:val="24"/>
                <w:szCs w:val="24"/>
                <w:lang w:eastAsia="ru-RU"/>
              </w:rPr>
              <w:t>мп</w:t>
            </w:r>
            <w:proofErr w:type="spellEnd"/>
            <w:r w:rsidRPr="00B175F9">
              <w:rPr>
                <w:rFonts w:ascii="Times New Roman" w:eastAsia="Times New Roman" w:hAnsi="Times New Roman" w:cs="Times New Roman"/>
                <w:color w:val="000000"/>
                <w:sz w:val="24"/>
                <w:szCs w:val="24"/>
                <w:lang w:eastAsia="ru-RU"/>
              </w:rPr>
              <w:t xml:space="preserve">  </w:t>
            </w:r>
          </w:p>
          <w:p w14:paraId="23F34B5D" w14:textId="4D9B1E7A" w:rsidR="00D824B4" w:rsidRPr="00B175F9" w:rsidRDefault="00BA22E6" w:rsidP="009E53F9">
            <w:pPr>
              <w:keepNext/>
              <w:spacing w:after="0" w:line="240" w:lineRule="auto"/>
              <w:ind w:left="851" w:right="708"/>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479F0541" w14:textId="77777777" w:rsidR="00D824B4" w:rsidRPr="00B175F9" w:rsidRDefault="00D824B4" w:rsidP="009E53F9">
            <w:pPr>
              <w:keepNext/>
              <w:spacing w:after="0" w:line="240" w:lineRule="auto"/>
              <w:ind w:left="851" w:right="708"/>
              <w:outlineLvl w:val="0"/>
              <w:rPr>
                <w:rFonts w:ascii="Times New Roman" w:eastAsia="Times New Roman" w:hAnsi="Times New Roman" w:cs="Times New Roman"/>
                <w:color w:val="000000"/>
                <w:sz w:val="24"/>
                <w:szCs w:val="24"/>
                <w:lang w:eastAsia="ru-RU"/>
              </w:rPr>
            </w:pPr>
          </w:p>
          <w:p w14:paraId="3A99599E" w14:textId="77777777" w:rsidR="00D824B4" w:rsidRPr="00B175F9" w:rsidRDefault="00D824B4" w:rsidP="009E53F9">
            <w:pPr>
              <w:keepNext/>
              <w:spacing w:after="0" w:line="240" w:lineRule="auto"/>
              <w:ind w:left="851" w:right="708"/>
              <w:outlineLvl w:val="0"/>
              <w:rPr>
                <w:rFonts w:ascii="Times New Roman" w:eastAsia="Times New Roman" w:hAnsi="Times New Roman" w:cs="Times New Roman"/>
                <w:color w:val="000000"/>
                <w:sz w:val="24"/>
                <w:szCs w:val="24"/>
                <w:lang w:eastAsia="ru-RU"/>
              </w:rPr>
            </w:pPr>
          </w:p>
          <w:p w14:paraId="027B4D9B" w14:textId="54BF04CF" w:rsidR="00D824B4" w:rsidRPr="00B175F9" w:rsidRDefault="00BA22E6" w:rsidP="009E53F9">
            <w:pPr>
              <w:keepNext/>
              <w:spacing w:after="0" w:line="240" w:lineRule="auto"/>
              <w:ind w:left="851" w:right="708"/>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874" w:type="dxa"/>
          </w:tcPr>
          <w:p w14:paraId="38B2AE58" w14:textId="6970236A" w:rsidR="00D824B4" w:rsidRPr="00B175F9" w:rsidRDefault="00BA22E6" w:rsidP="009E53F9">
            <w:pPr>
              <w:keepNext/>
              <w:spacing w:after="0" w:line="240" w:lineRule="auto"/>
              <w:ind w:left="851" w:right="708"/>
              <w:outlineLvl w:val="0"/>
              <w:rPr>
                <w:rFonts w:ascii="Times New Roman" w:eastAsia="Times New Roman" w:hAnsi="Times New Roman" w:cs="Times New Roman"/>
                <w:b/>
                <w:color w:val="000000"/>
                <w:sz w:val="24"/>
                <w:szCs w:val="24"/>
                <w:lang w:eastAsia="ru-RU"/>
              </w:rPr>
            </w:pPr>
            <w:r w:rsidRPr="00BA22E6">
              <w:rPr>
                <w:rFonts w:ascii="Times New Roman" w:eastAsia="Times New Roman" w:hAnsi="Times New Roman" w:cs="Times New Roman"/>
                <w:b/>
                <w:color w:val="000000"/>
                <w:sz w:val="24"/>
                <w:szCs w:val="24"/>
                <w:lang w:eastAsia="ru-RU"/>
              </w:rPr>
              <w:t>ПОСТАЧАЛЬНИК</w:t>
            </w:r>
          </w:p>
          <w:p w14:paraId="0985AD85" w14:textId="60FA41A3" w:rsidR="00D824B4" w:rsidRPr="00B175F9" w:rsidRDefault="00D824B4" w:rsidP="009E53F9">
            <w:pPr>
              <w:keepNext/>
              <w:spacing w:after="0" w:line="240" w:lineRule="auto"/>
              <w:ind w:left="851" w:right="708" w:hanging="175"/>
              <w:outlineLvl w:val="0"/>
              <w:rPr>
                <w:rFonts w:ascii="Times New Roman" w:eastAsia="Times New Roman" w:hAnsi="Times New Roman" w:cs="Times New Roman"/>
                <w:b/>
                <w:color w:val="000000"/>
                <w:sz w:val="24"/>
                <w:szCs w:val="24"/>
                <w:lang w:eastAsia="ru-RU"/>
              </w:rPr>
            </w:pPr>
            <w:r w:rsidRPr="00B175F9">
              <w:rPr>
                <w:rFonts w:ascii="Times New Roman" w:eastAsia="Times New Roman" w:hAnsi="Times New Roman" w:cs="Times New Roman"/>
                <w:color w:val="000000"/>
                <w:sz w:val="24"/>
                <w:szCs w:val="24"/>
                <w:lang w:eastAsia="ru-RU"/>
              </w:rPr>
              <w:t xml:space="preserve"> </w:t>
            </w:r>
          </w:p>
        </w:tc>
      </w:tr>
    </w:tbl>
    <w:p w14:paraId="09A565ED" w14:textId="77777777" w:rsidR="00D824B4" w:rsidRPr="00B175F9" w:rsidRDefault="00D824B4" w:rsidP="00D824B4">
      <w:pPr>
        <w:rPr>
          <w:lang w:val="ru-RU"/>
        </w:rPr>
      </w:pPr>
    </w:p>
    <w:p w14:paraId="17AADEE2" w14:textId="59BDA025" w:rsidR="00953849" w:rsidRDefault="00953849" w:rsidP="00D824B4">
      <w:pPr>
        <w:ind w:left="-426" w:right="-143"/>
        <w:rPr>
          <w:lang w:val="ru-RU"/>
        </w:rPr>
      </w:pPr>
    </w:p>
    <w:p w14:paraId="5AB58820" w14:textId="013427EB" w:rsidR="00EA0F91" w:rsidRDefault="00EA0F91" w:rsidP="00D824B4">
      <w:pPr>
        <w:ind w:left="-426" w:right="-143"/>
        <w:rPr>
          <w:lang w:val="ru-RU"/>
        </w:rPr>
      </w:pPr>
    </w:p>
    <w:p w14:paraId="48EC1240" w14:textId="2384FDB7" w:rsidR="00EA0F91" w:rsidRDefault="00EA0F91" w:rsidP="00D824B4">
      <w:pPr>
        <w:ind w:left="-426" w:right="-143"/>
        <w:rPr>
          <w:lang w:val="ru-RU"/>
        </w:rPr>
      </w:pPr>
    </w:p>
    <w:p w14:paraId="400619F7" w14:textId="451EF352" w:rsidR="00EA0F91" w:rsidRDefault="00EA0F91" w:rsidP="00D824B4">
      <w:pPr>
        <w:ind w:left="-426" w:right="-143"/>
        <w:rPr>
          <w:lang w:val="ru-RU"/>
        </w:rPr>
      </w:pPr>
    </w:p>
    <w:p w14:paraId="4F695B6B" w14:textId="17E4EE6B" w:rsidR="00EA0F91" w:rsidRDefault="00EA0F91" w:rsidP="00D824B4">
      <w:pPr>
        <w:ind w:left="-426" w:right="-143"/>
        <w:rPr>
          <w:lang w:val="ru-RU"/>
        </w:rPr>
      </w:pPr>
    </w:p>
    <w:p w14:paraId="449B2A7B" w14:textId="0FB97F96" w:rsidR="00EA0F91" w:rsidRDefault="00EA0F91" w:rsidP="00D824B4">
      <w:pPr>
        <w:ind w:left="-426" w:right="-143"/>
        <w:rPr>
          <w:lang w:val="ru-RU"/>
        </w:rPr>
      </w:pPr>
    </w:p>
    <w:p w14:paraId="5A605B3B" w14:textId="3D98DA0C" w:rsidR="00EA0F91" w:rsidRDefault="00EA0F91" w:rsidP="00D824B4">
      <w:pPr>
        <w:ind w:left="-426" w:right="-143"/>
        <w:rPr>
          <w:lang w:val="ru-RU"/>
        </w:rPr>
      </w:pPr>
    </w:p>
    <w:p w14:paraId="2BF1E29D" w14:textId="798F7C38" w:rsidR="00EA0F91" w:rsidRDefault="00EA0F91" w:rsidP="00D824B4">
      <w:pPr>
        <w:ind w:left="-426" w:right="-143"/>
        <w:rPr>
          <w:lang w:val="ru-RU"/>
        </w:rPr>
      </w:pPr>
    </w:p>
    <w:p w14:paraId="109D72B9" w14:textId="0346D8C9" w:rsidR="00EA0F91" w:rsidRDefault="00EA0F91" w:rsidP="00D824B4">
      <w:pPr>
        <w:ind w:left="-426" w:right="-143"/>
        <w:rPr>
          <w:lang w:val="ru-RU"/>
        </w:rPr>
      </w:pPr>
    </w:p>
    <w:p w14:paraId="4FF745A0" w14:textId="5C36E437" w:rsidR="00EA0F91" w:rsidRDefault="00EA0F91" w:rsidP="00D824B4">
      <w:pPr>
        <w:ind w:left="-426" w:right="-143"/>
        <w:rPr>
          <w:lang w:val="ru-RU"/>
        </w:rPr>
      </w:pPr>
    </w:p>
    <w:p w14:paraId="40DE01B3" w14:textId="1FF40333" w:rsidR="00EA0F91" w:rsidRDefault="00EA0F91" w:rsidP="00D824B4">
      <w:pPr>
        <w:ind w:left="-426" w:right="-143"/>
        <w:rPr>
          <w:lang w:val="ru-RU"/>
        </w:rPr>
      </w:pPr>
    </w:p>
    <w:p w14:paraId="6F2B86D4" w14:textId="73E061E8" w:rsidR="00EA0F91" w:rsidRDefault="00EA0F91" w:rsidP="00D824B4">
      <w:pPr>
        <w:ind w:left="-426" w:right="-143"/>
        <w:rPr>
          <w:lang w:val="ru-RU"/>
        </w:rPr>
      </w:pPr>
    </w:p>
    <w:p w14:paraId="0218FAE5" w14:textId="135DCF2D" w:rsidR="00EA0F91" w:rsidRDefault="00EA0F91" w:rsidP="00D824B4">
      <w:pPr>
        <w:ind w:left="-426" w:right="-143"/>
        <w:rPr>
          <w:lang w:val="ru-RU"/>
        </w:rPr>
      </w:pPr>
    </w:p>
    <w:p w14:paraId="10E1BCBB" w14:textId="3F121213" w:rsidR="00EA0F91" w:rsidRDefault="00EA0F91" w:rsidP="00D824B4">
      <w:pPr>
        <w:ind w:left="-426" w:right="-143"/>
        <w:rPr>
          <w:lang w:val="ru-RU"/>
        </w:rPr>
      </w:pPr>
    </w:p>
    <w:p w14:paraId="4A05A0E9" w14:textId="774D2409" w:rsidR="00EA0F91" w:rsidRPr="00EA0F91" w:rsidRDefault="00EA0F91" w:rsidP="00EA0F91">
      <w:pPr>
        <w:tabs>
          <w:tab w:val="left" w:pos="4395"/>
        </w:tabs>
        <w:suppressAutoHyphens/>
        <w:spacing w:after="0" w:line="240" w:lineRule="auto"/>
        <w:ind w:right="284"/>
        <w:jc w:val="right"/>
        <w:rPr>
          <w:rFonts w:ascii="Times New Roman" w:eastAsia="Times New Roman" w:hAnsi="Times New Roman" w:cs="Times New Roman"/>
          <w:b/>
          <w:sz w:val="24"/>
          <w:szCs w:val="24"/>
          <w:lang w:eastAsia="ar-SA"/>
        </w:rPr>
      </w:pPr>
      <w:bookmarkStart w:id="48" w:name="_Hlk110513842"/>
      <w:r w:rsidRPr="00EA0F91">
        <w:rPr>
          <w:rFonts w:ascii="Times New Roman" w:eastAsia="Times New Roman" w:hAnsi="Times New Roman" w:cs="Times New Roman"/>
          <w:b/>
          <w:sz w:val="24"/>
          <w:szCs w:val="24"/>
          <w:lang w:eastAsia="ar-SA"/>
        </w:rPr>
        <w:lastRenderedPageBreak/>
        <w:t>Додаток № 1</w:t>
      </w:r>
    </w:p>
    <w:p w14:paraId="54FADB6B" w14:textId="77777777" w:rsidR="00EA0F91" w:rsidRPr="00EA0F91" w:rsidRDefault="00EA0F91" w:rsidP="00EA0F91">
      <w:pPr>
        <w:tabs>
          <w:tab w:val="left" w:pos="4395"/>
        </w:tabs>
        <w:suppressAutoHyphens/>
        <w:spacing w:after="0" w:line="240" w:lineRule="auto"/>
        <w:ind w:right="284"/>
        <w:jc w:val="right"/>
        <w:rPr>
          <w:rFonts w:ascii="Times New Roman" w:eastAsia="Times New Roman" w:hAnsi="Times New Roman" w:cs="Times New Roman"/>
          <w:b/>
          <w:sz w:val="24"/>
          <w:szCs w:val="24"/>
          <w:lang w:eastAsia="ar-SA"/>
        </w:rPr>
      </w:pPr>
      <w:r w:rsidRPr="00EA0F91">
        <w:rPr>
          <w:rFonts w:ascii="Times New Roman" w:eastAsia="Times New Roman" w:hAnsi="Times New Roman" w:cs="Times New Roman"/>
          <w:b/>
          <w:sz w:val="24"/>
          <w:szCs w:val="24"/>
          <w:lang w:eastAsia="ar-SA"/>
        </w:rPr>
        <w:t>до Договору №________________</w:t>
      </w:r>
    </w:p>
    <w:p w14:paraId="36C06A5E" w14:textId="77777777" w:rsidR="00EA0F91" w:rsidRPr="00EA0F91" w:rsidRDefault="00EA0F91" w:rsidP="00EA0F91">
      <w:pPr>
        <w:tabs>
          <w:tab w:val="left" w:pos="4395"/>
        </w:tabs>
        <w:suppressAutoHyphens/>
        <w:spacing w:after="0" w:line="240" w:lineRule="auto"/>
        <w:ind w:right="284"/>
        <w:jc w:val="right"/>
        <w:rPr>
          <w:rFonts w:ascii="Times New Roman" w:eastAsia="Times New Roman" w:hAnsi="Times New Roman" w:cs="Times New Roman"/>
          <w:b/>
          <w:sz w:val="24"/>
          <w:szCs w:val="24"/>
          <w:lang w:eastAsia="ar-SA"/>
        </w:rPr>
      </w:pPr>
      <w:r w:rsidRPr="00EA0F91">
        <w:rPr>
          <w:rFonts w:ascii="Times New Roman" w:eastAsia="Times New Roman" w:hAnsi="Times New Roman" w:cs="Times New Roman"/>
          <w:b/>
          <w:sz w:val="24"/>
          <w:szCs w:val="24"/>
          <w:lang w:eastAsia="ar-SA"/>
        </w:rPr>
        <w:t>від «____» ______________2022 р.</w:t>
      </w:r>
      <w:bookmarkEnd w:id="48"/>
    </w:p>
    <w:p w14:paraId="0EBD7177" w14:textId="77777777" w:rsidR="00EA0F91" w:rsidRPr="00EA0F91" w:rsidRDefault="00EA0F91" w:rsidP="00EA0F91">
      <w:pPr>
        <w:tabs>
          <w:tab w:val="left" w:pos="4395"/>
        </w:tabs>
        <w:suppressAutoHyphens/>
        <w:spacing w:after="0" w:line="240" w:lineRule="auto"/>
        <w:ind w:right="284"/>
        <w:rPr>
          <w:rFonts w:ascii="Times New Roman" w:eastAsia="Times New Roman" w:hAnsi="Times New Roman" w:cs="Times New Roman"/>
          <w:b/>
          <w:sz w:val="24"/>
          <w:szCs w:val="24"/>
          <w:lang w:eastAsia="ar-SA"/>
        </w:rPr>
      </w:pPr>
    </w:p>
    <w:p w14:paraId="14B6A97E" w14:textId="552CB6D0" w:rsidR="00EA0F91" w:rsidRDefault="00EA0F91" w:rsidP="00EA0F91">
      <w:pPr>
        <w:tabs>
          <w:tab w:val="left" w:pos="4395"/>
        </w:tabs>
        <w:suppressAutoHyphens/>
        <w:spacing w:after="0" w:line="240" w:lineRule="auto"/>
        <w:ind w:left="-709" w:right="284" w:firstLine="142"/>
        <w:jc w:val="center"/>
        <w:rPr>
          <w:rFonts w:ascii="Times New Roman" w:eastAsia="Times New Roman" w:hAnsi="Times New Roman" w:cs="Times New Roman"/>
          <w:b/>
          <w:sz w:val="24"/>
          <w:szCs w:val="24"/>
          <w:lang w:eastAsia="ar-SA"/>
        </w:rPr>
      </w:pPr>
      <w:r w:rsidRPr="00EA0F91">
        <w:rPr>
          <w:rFonts w:ascii="Times New Roman" w:eastAsia="Times New Roman" w:hAnsi="Times New Roman" w:cs="Times New Roman"/>
          <w:b/>
          <w:sz w:val="24"/>
          <w:szCs w:val="24"/>
          <w:lang w:eastAsia="ar-SA"/>
        </w:rPr>
        <w:t>СПЕЦИФІКАЦІЯ</w:t>
      </w:r>
    </w:p>
    <w:p w14:paraId="2F6E2414" w14:textId="77777777" w:rsidR="00055522" w:rsidRPr="00EA0F91" w:rsidRDefault="00055522" w:rsidP="00EA0F91">
      <w:pPr>
        <w:tabs>
          <w:tab w:val="left" w:pos="4395"/>
        </w:tabs>
        <w:suppressAutoHyphens/>
        <w:spacing w:after="0" w:line="240" w:lineRule="auto"/>
        <w:ind w:left="-709" w:right="284" w:firstLine="142"/>
        <w:jc w:val="center"/>
        <w:rPr>
          <w:rFonts w:ascii="Times New Roman" w:eastAsia="Times New Roman" w:hAnsi="Times New Roman" w:cs="Times New Roman"/>
          <w:b/>
          <w:sz w:val="24"/>
          <w:szCs w:val="24"/>
          <w:lang w:eastAsia="ar-SA"/>
        </w:rPr>
      </w:pPr>
    </w:p>
    <w:p w14:paraId="595EEC1F" w14:textId="496F7D74" w:rsidR="00EA0F91" w:rsidRPr="00055522" w:rsidRDefault="00EA0F91" w:rsidP="00EA0F91">
      <w:pPr>
        <w:tabs>
          <w:tab w:val="left" w:pos="4395"/>
        </w:tabs>
        <w:suppressAutoHyphens/>
        <w:spacing w:after="0" w:line="240" w:lineRule="auto"/>
        <w:ind w:left="-709" w:right="284" w:firstLine="142"/>
        <w:jc w:val="center"/>
        <w:rPr>
          <w:rFonts w:ascii="Times New Roman" w:eastAsia="Times New Roman" w:hAnsi="Times New Roman" w:cs="Times New Roman"/>
          <w:b/>
          <w:sz w:val="24"/>
          <w:szCs w:val="24"/>
          <w:lang w:eastAsia="ar-SA"/>
        </w:rPr>
      </w:pPr>
      <w:r w:rsidRPr="00055522">
        <w:rPr>
          <w:rFonts w:ascii="Times New Roman" w:eastAsia="Times New Roman" w:hAnsi="Times New Roman" w:cs="Times New Roman"/>
          <w:b/>
          <w:sz w:val="24"/>
          <w:szCs w:val="24"/>
          <w:lang w:eastAsia="ar-SA"/>
        </w:rPr>
        <w:t>ДК 021:2015: 09130000-9 Нафта і дистиляти</w:t>
      </w:r>
    </w:p>
    <w:p w14:paraId="299545AB" w14:textId="77777777" w:rsidR="00EA0F91" w:rsidRPr="00EA0F91" w:rsidRDefault="00EA0F91" w:rsidP="00EA0F91">
      <w:pPr>
        <w:tabs>
          <w:tab w:val="left" w:pos="4395"/>
        </w:tabs>
        <w:suppressAutoHyphens/>
        <w:spacing w:after="0" w:line="240" w:lineRule="auto"/>
        <w:ind w:left="1418" w:right="284" w:firstLine="142"/>
        <w:jc w:val="center"/>
        <w:rPr>
          <w:rFonts w:ascii="Times New Roman" w:eastAsia="Times New Roman" w:hAnsi="Times New Roman" w:cs="Times New Roman"/>
          <w:sz w:val="24"/>
          <w:szCs w:val="24"/>
          <w:lang w:eastAsia="ar-SA"/>
        </w:rPr>
      </w:pPr>
    </w:p>
    <w:tbl>
      <w:tblPr>
        <w:tblW w:w="10491" w:type="dxa"/>
        <w:tblInd w:w="-998" w:type="dxa"/>
        <w:tblLook w:val="04A0" w:firstRow="1" w:lastRow="0" w:firstColumn="1" w:lastColumn="0" w:noHBand="0" w:noVBand="1"/>
      </w:tblPr>
      <w:tblGrid>
        <w:gridCol w:w="600"/>
        <w:gridCol w:w="2485"/>
        <w:gridCol w:w="127"/>
        <w:gridCol w:w="1314"/>
        <w:gridCol w:w="236"/>
        <w:gridCol w:w="271"/>
        <w:gridCol w:w="1096"/>
        <w:gridCol w:w="2127"/>
        <w:gridCol w:w="2235"/>
      </w:tblGrid>
      <w:tr w:rsidR="00EA0F91" w:rsidRPr="00EA0F91" w14:paraId="25E498D8" w14:textId="77777777" w:rsidTr="00A83BF7">
        <w:trPr>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E73E1" w14:textId="19DADA50" w:rsidR="00EA0F91" w:rsidRPr="00EA0F91" w:rsidRDefault="00EA0F91" w:rsidP="00A83BF7">
            <w:pPr>
              <w:spacing w:after="0" w:line="240" w:lineRule="auto"/>
              <w:jc w:val="center"/>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w:t>
            </w:r>
            <w:r w:rsidR="00A83BF7">
              <w:rPr>
                <w:rFonts w:ascii="Times New Roman" w:eastAsia="Times New Roman" w:hAnsi="Times New Roman" w:cs="Times New Roman"/>
                <w:b/>
                <w:bCs/>
                <w:iCs/>
                <w:sz w:val="24"/>
                <w:szCs w:val="24"/>
                <w:lang w:eastAsia="ru-RU"/>
              </w:rPr>
              <w:t xml:space="preserve"> з/п</w:t>
            </w:r>
          </w:p>
        </w:tc>
        <w:tc>
          <w:tcPr>
            <w:tcW w:w="2612" w:type="dxa"/>
            <w:gridSpan w:val="2"/>
            <w:tcBorders>
              <w:top w:val="single" w:sz="4" w:space="0" w:color="auto"/>
              <w:left w:val="nil"/>
              <w:bottom w:val="single" w:sz="4" w:space="0" w:color="auto"/>
              <w:right w:val="nil"/>
            </w:tcBorders>
            <w:shd w:val="clear" w:color="auto" w:fill="auto"/>
            <w:vAlign w:val="center"/>
          </w:tcPr>
          <w:p w14:paraId="7FD078DE" w14:textId="77777777" w:rsidR="00EA0F91" w:rsidRPr="00EA0F91" w:rsidRDefault="00EA0F91" w:rsidP="00A83BF7">
            <w:pPr>
              <w:spacing w:after="0" w:line="240" w:lineRule="auto"/>
              <w:ind w:left="142"/>
              <w:jc w:val="center"/>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Найменування товару</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9DFB2" w14:textId="77777777" w:rsidR="00EA0F91" w:rsidRPr="00EA0F91" w:rsidRDefault="00EA0F91" w:rsidP="00A83BF7">
            <w:pPr>
              <w:spacing w:after="0" w:line="240" w:lineRule="auto"/>
              <w:ind w:left="-160"/>
              <w:jc w:val="center"/>
              <w:rPr>
                <w:rFonts w:ascii="Times New Roman" w:eastAsia="Times New Roman" w:hAnsi="Times New Roman" w:cs="Times New Roman"/>
                <w:b/>
                <w:bCs/>
                <w:iCs/>
                <w:sz w:val="24"/>
                <w:szCs w:val="24"/>
                <w:lang w:eastAsia="ru-RU"/>
              </w:rPr>
            </w:pPr>
            <w:proofErr w:type="spellStart"/>
            <w:r w:rsidRPr="00EA0F91">
              <w:rPr>
                <w:rFonts w:ascii="Times New Roman" w:eastAsia="Times New Roman" w:hAnsi="Times New Roman" w:cs="Times New Roman"/>
                <w:b/>
                <w:bCs/>
                <w:iCs/>
                <w:sz w:val="24"/>
                <w:szCs w:val="24"/>
                <w:lang w:eastAsia="ru-RU"/>
              </w:rPr>
              <w:t>Од.виміру</w:t>
            </w:r>
            <w:proofErr w:type="spellEnd"/>
          </w:p>
        </w:tc>
        <w:tc>
          <w:tcPr>
            <w:tcW w:w="1603" w:type="dxa"/>
            <w:gridSpan w:val="3"/>
            <w:tcBorders>
              <w:top w:val="single" w:sz="4" w:space="0" w:color="auto"/>
              <w:left w:val="nil"/>
              <w:bottom w:val="single" w:sz="4" w:space="0" w:color="auto"/>
              <w:right w:val="single" w:sz="4" w:space="0" w:color="auto"/>
            </w:tcBorders>
            <w:shd w:val="clear" w:color="auto" w:fill="auto"/>
            <w:noWrap/>
            <w:vAlign w:val="center"/>
          </w:tcPr>
          <w:p w14:paraId="24C7A408" w14:textId="77777777" w:rsidR="00EA0F91" w:rsidRPr="00EA0F91" w:rsidRDefault="00EA0F91" w:rsidP="00A83BF7">
            <w:pPr>
              <w:spacing w:after="0" w:line="240" w:lineRule="auto"/>
              <w:ind w:left="142"/>
              <w:jc w:val="center"/>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Кількість</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9EC7DD5" w14:textId="57BFF131" w:rsidR="00EA0F91" w:rsidRPr="00EA0F91" w:rsidRDefault="00EA0F91" w:rsidP="00A83BF7">
            <w:pPr>
              <w:spacing w:after="0" w:line="240" w:lineRule="auto"/>
              <w:ind w:left="-63"/>
              <w:jc w:val="center"/>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Ціна за одиницю з ПДВ</w:t>
            </w:r>
            <w:r>
              <w:rPr>
                <w:rFonts w:ascii="Times New Roman" w:eastAsia="Times New Roman" w:hAnsi="Times New Roman" w:cs="Times New Roman"/>
                <w:b/>
                <w:bCs/>
                <w:iCs/>
                <w:sz w:val="24"/>
                <w:szCs w:val="24"/>
                <w:lang w:eastAsia="ru-RU"/>
              </w:rPr>
              <w:t>/без ПДВ</w:t>
            </w:r>
            <w:r w:rsidRPr="00EA0F91">
              <w:rPr>
                <w:rFonts w:ascii="Times New Roman" w:eastAsia="Times New Roman" w:hAnsi="Times New Roman" w:cs="Times New Roman"/>
                <w:b/>
                <w:bCs/>
                <w:iCs/>
                <w:sz w:val="24"/>
                <w:szCs w:val="24"/>
                <w:lang w:eastAsia="ru-RU"/>
              </w:rPr>
              <w:t xml:space="preserve"> (грн)</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20A40D54" w14:textId="77777777" w:rsidR="00EA0F91" w:rsidRPr="00EA0F91" w:rsidRDefault="00EA0F91" w:rsidP="00A83BF7">
            <w:pPr>
              <w:spacing w:after="0" w:line="240" w:lineRule="auto"/>
              <w:ind w:left="142"/>
              <w:jc w:val="center"/>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Сума</w:t>
            </w:r>
          </w:p>
          <w:p w14:paraId="50A004CA" w14:textId="464602CA" w:rsidR="00EA0F91" w:rsidRPr="00EA0F91" w:rsidRDefault="00EA0F91" w:rsidP="00A83BF7">
            <w:pPr>
              <w:spacing w:after="0" w:line="240" w:lineRule="auto"/>
              <w:ind w:left="142"/>
              <w:jc w:val="center"/>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з ПДВ/без ПДВ (грн)</w:t>
            </w:r>
          </w:p>
        </w:tc>
      </w:tr>
      <w:tr w:rsidR="00EA0F91" w:rsidRPr="00EA0F91" w14:paraId="3A368151" w14:textId="77777777" w:rsidTr="00A83BF7">
        <w:trPr>
          <w:trHeight w:val="264"/>
        </w:trPr>
        <w:tc>
          <w:tcPr>
            <w:tcW w:w="600" w:type="dxa"/>
            <w:tcBorders>
              <w:top w:val="nil"/>
              <w:left w:val="single" w:sz="4" w:space="0" w:color="auto"/>
              <w:bottom w:val="single" w:sz="4" w:space="0" w:color="auto"/>
              <w:right w:val="single" w:sz="4" w:space="0" w:color="auto"/>
            </w:tcBorders>
            <w:shd w:val="clear" w:color="auto" w:fill="auto"/>
            <w:noWrap/>
          </w:tcPr>
          <w:p w14:paraId="4DC859AE" w14:textId="77777777" w:rsidR="00EA0F91" w:rsidRPr="00EA0F91" w:rsidRDefault="00EA0F91" w:rsidP="00EA0F91">
            <w:pPr>
              <w:spacing w:after="0" w:line="240" w:lineRule="auto"/>
              <w:ind w:left="142"/>
              <w:jc w:val="right"/>
              <w:rPr>
                <w:rFonts w:ascii="Times New Roman" w:eastAsia="Times New Roman" w:hAnsi="Times New Roman" w:cs="Times New Roman"/>
                <w:iCs/>
                <w:sz w:val="24"/>
                <w:szCs w:val="24"/>
                <w:lang w:val="en-US" w:eastAsia="ru-RU"/>
              </w:rPr>
            </w:pPr>
            <w:r w:rsidRPr="00EA0F91">
              <w:rPr>
                <w:rFonts w:ascii="Times New Roman" w:eastAsia="Times New Roman" w:hAnsi="Times New Roman" w:cs="Times New Roman"/>
                <w:iCs/>
                <w:sz w:val="24"/>
                <w:szCs w:val="24"/>
                <w:lang w:val="en-US" w:eastAsia="ru-RU"/>
              </w:rPr>
              <w:t>1.</w:t>
            </w:r>
          </w:p>
        </w:tc>
        <w:tc>
          <w:tcPr>
            <w:tcW w:w="2612" w:type="dxa"/>
            <w:gridSpan w:val="2"/>
            <w:tcBorders>
              <w:top w:val="single" w:sz="4" w:space="0" w:color="auto"/>
              <w:left w:val="nil"/>
              <w:bottom w:val="single" w:sz="4" w:space="0" w:color="auto"/>
              <w:right w:val="nil"/>
            </w:tcBorders>
            <w:shd w:val="clear" w:color="auto" w:fill="auto"/>
          </w:tcPr>
          <w:p w14:paraId="1A253F6E"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r w:rsidRPr="00EA0F91">
              <w:rPr>
                <w:rFonts w:ascii="Times New Roman" w:eastAsia="Times New Roman" w:hAnsi="Times New Roman" w:cs="Times New Roman"/>
                <w:iCs/>
                <w:sz w:val="24"/>
                <w:szCs w:val="24"/>
                <w:lang w:eastAsia="ru-RU"/>
              </w:rPr>
              <w:t xml:space="preserve">Дизельне паливо </w:t>
            </w:r>
            <w:proofErr w:type="spellStart"/>
            <w:r w:rsidRPr="00EA0F91">
              <w:rPr>
                <w:rFonts w:ascii="Times New Roman" w:eastAsia="Calibri" w:hAnsi="Times New Roman" w:cs="Times New Roman"/>
                <w:snapToGrid w:val="0"/>
                <w:sz w:val="24"/>
                <w:szCs w:val="24"/>
              </w:rPr>
              <w:t>Energy</w:t>
            </w:r>
            <w:proofErr w:type="spellEnd"/>
            <w:r w:rsidRPr="00EA0F91">
              <w:rPr>
                <w:rFonts w:ascii="Times New Roman" w:eastAsia="Times New Roman" w:hAnsi="Times New Roman" w:cs="Times New Roman"/>
                <w:iCs/>
                <w:sz w:val="24"/>
                <w:szCs w:val="24"/>
                <w:lang w:eastAsia="ru-RU"/>
              </w:rPr>
              <w:t xml:space="preserve"> </w:t>
            </w:r>
          </w:p>
        </w:tc>
        <w:tc>
          <w:tcPr>
            <w:tcW w:w="1314" w:type="dxa"/>
            <w:tcBorders>
              <w:top w:val="nil"/>
              <w:left w:val="single" w:sz="4" w:space="0" w:color="auto"/>
              <w:bottom w:val="single" w:sz="4" w:space="0" w:color="auto"/>
              <w:right w:val="single" w:sz="4" w:space="0" w:color="auto"/>
            </w:tcBorders>
            <w:shd w:val="clear" w:color="auto" w:fill="auto"/>
            <w:noWrap/>
          </w:tcPr>
          <w:p w14:paraId="21FF22EC" w14:textId="77777777" w:rsidR="00EA0F91" w:rsidRPr="00EA0F91" w:rsidRDefault="00EA0F91" w:rsidP="00EA0F91">
            <w:pPr>
              <w:spacing w:after="0" w:line="240" w:lineRule="auto"/>
              <w:ind w:left="142"/>
              <w:jc w:val="center"/>
              <w:rPr>
                <w:rFonts w:ascii="Times New Roman" w:eastAsia="Times New Roman" w:hAnsi="Times New Roman" w:cs="Times New Roman"/>
                <w:iCs/>
                <w:sz w:val="24"/>
                <w:szCs w:val="24"/>
                <w:lang w:eastAsia="ru-RU"/>
              </w:rPr>
            </w:pPr>
            <w:r w:rsidRPr="00EA0F91">
              <w:rPr>
                <w:rFonts w:ascii="Times New Roman" w:eastAsia="Times New Roman" w:hAnsi="Times New Roman" w:cs="Times New Roman"/>
                <w:iCs/>
                <w:sz w:val="24"/>
                <w:szCs w:val="24"/>
                <w:lang w:eastAsia="ru-RU"/>
              </w:rPr>
              <w:t>л</w:t>
            </w:r>
          </w:p>
        </w:tc>
        <w:tc>
          <w:tcPr>
            <w:tcW w:w="1603" w:type="dxa"/>
            <w:gridSpan w:val="3"/>
            <w:tcBorders>
              <w:top w:val="nil"/>
              <w:left w:val="nil"/>
              <w:bottom w:val="single" w:sz="4" w:space="0" w:color="auto"/>
              <w:right w:val="single" w:sz="4" w:space="0" w:color="auto"/>
            </w:tcBorders>
            <w:shd w:val="clear" w:color="auto" w:fill="auto"/>
            <w:noWrap/>
          </w:tcPr>
          <w:p w14:paraId="53EB87E8" w14:textId="77777777" w:rsidR="00EA0F91" w:rsidRPr="00EA0F91" w:rsidRDefault="00EA0F91" w:rsidP="00EA0F91">
            <w:pPr>
              <w:spacing w:after="0" w:line="240" w:lineRule="auto"/>
              <w:ind w:left="142"/>
              <w:jc w:val="center"/>
              <w:rPr>
                <w:rFonts w:ascii="Times New Roman" w:eastAsia="Times New Roman" w:hAnsi="Times New Roman" w:cs="Times New Roman"/>
                <w:iCs/>
                <w:sz w:val="24"/>
                <w:szCs w:val="24"/>
                <w:lang w:eastAsia="ru-RU"/>
              </w:rPr>
            </w:pPr>
            <w:r w:rsidRPr="00EA0F91">
              <w:rPr>
                <w:rFonts w:ascii="Times New Roman" w:eastAsia="Times New Roman" w:hAnsi="Times New Roman" w:cs="Times New Roman"/>
                <w:iCs/>
                <w:sz w:val="24"/>
                <w:szCs w:val="24"/>
                <w:lang w:eastAsia="ru-RU"/>
              </w:rPr>
              <w:t>1001</w:t>
            </w:r>
          </w:p>
        </w:tc>
        <w:tc>
          <w:tcPr>
            <w:tcW w:w="2127" w:type="dxa"/>
            <w:tcBorders>
              <w:top w:val="nil"/>
              <w:left w:val="nil"/>
              <w:bottom w:val="single" w:sz="4" w:space="0" w:color="auto"/>
              <w:right w:val="single" w:sz="4" w:space="0" w:color="auto"/>
            </w:tcBorders>
            <w:shd w:val="clear" w:color="auto" w:fill="auto"/>
            <w:noWrap/>
          </w:tcPr>
          <w:p w14:paraId="0DC9B6C3" w14:textId="77777777" w:rsidR="00EA0F91" w:rsidRPr="00EA0F91" w:rsidRDefault="00EA0F91" w:rsidP="00EA0F91">
            <w:pPr>
              <w:spacing w:after="0" w:line="240" w:lineRule="auto"/>
              <w:ind w:left="142"/>
              <w:jc w:val="center"/>
              <w:rPr>
                <w:rFonts w:ascii="Times New Roman" w:eastAsia="Times New Roman" w:hAnsi="Times New Roman" w:cs="Times New Roman"/>
                <w:iCs/>
                <w:sz w:val="24"/>
                <w:szCs w:val="24"/>
                <w:lang w:eastAsia="ru-RU"/>
              </w:rPr>
            </w:pPr>
            <w:r w:rsidRPr="00EA0F91">
              <w:rPr>
                <w:rFonts w:ascii="Times New Roman" w:eastAsia="Times New Roman" w:hAnsi="Times New Roman" w:cs="Times New Roman"/>
                <w:iCs/>
                <w:sz w:val="24"/>
                <w:szCs w:val="24"/>
                <w:lang w:eastAsia="ru-RU"/>
              </w:rPr>
              <w:t xml:space="preserve"> </w:t>
            </w:r>
          </w:p>
        </w:tc>
        <w:tc>
          <w:tcPr>
            <w:tcW w:w="2235" w:type="dxa"/>
            <w:tcBorders>
              <w:top w:val="nil"/>
              <w:left w:val="nil"/>
              <w:bottom w:val="single" w:sz="4" w:space="0" w:color="auto"/>
              <w:right w:val="single" w:sz="4" w:space="0" w:color="auto"/>
            </w:tcBorders>
            <w:shd w:val="clear" w:color="auto" w:fill="auto"/>
            <w:noWrap/>
          </w:tcPr>
          <w:p w14:paraId="0E750466" w14:textId="77777777" w:rsidR="00EA0F91" w:rsidRPr="00EA0F91" w:rsidRDefault="00EA0F91" w:rsidP="00EA0F91">
            <w:pPr>
              <w:spacing w:after="0" w:line="240" w:lineRule="auto"/>
              <w:ind w:left="142"/>
              <w:jc w:val="center"/>
              <w:rPr>
                <w:rFonts w:ascii="Times New Roman" w:eastAsia="Times New Roman" w:hAnsi="Times New Roman" w:cs="Times New Roman"/>
                <w:iCs/>
                <w:sz w:val="24"/>
                <w:szCs w:val="24"/>
                <w:lang w:eastAsia="ru-RU"/>
              </w:rPr>
            </w:pPr>
            <w:r w:rsidRPr="00EA0F91">
              <w:rPr>
                <w:rFonts w:ascii="Times New Roman" w:eastAsia="Times New Roman" w:hAnsi="Times New Roman" w:cs="Times New Roman"/>
                <w:b/>
                <w:sz w:val="24"/>
                <w:szCs w:val="24"/>
                <w:lang w:eastAsia="ar-SA"/>
              </w:rPr>
              <w:t xml:space="preserve"> </w:t>
            </w:r>
          </w:p>
        </w:tc>
      </w:tr>
      <w:tr w:rsidR="00EA0F91" w:rsidRPr="00EA0F91" w14:paraId="584791FA" w14:textId="77777777" w:rsidTr="00A83BF7">
        <w:trPr>
          <w:trHeight w:val="276"/>
        </w:trPr>
        <w:tc>
          <w:tcPr>
            <w:tcW w:w="600" w:type="dxa"/>
            <w:tcBorders>
              <w:top w:val="nil"/>
              <w:left w:val="nil"/>
              <w:bottom w:val="nil"/>
              <w:right w:val="nil"/>
            </w:tcBorders>
            <w:shd w:val="clear" w:color="auto" w:fill="auto"/>
            <w:noWrap/>
            <w:vAlign w:val="bottom"/>
          </w:tcPr>
          <w:p w14:paraId="580BC61C" w14:textId="77777777" w:rsidR="00EA0F91" w:rsidRPr="00EA0F91" w:rsidRDefault="00EA0F91" w:rsidP="00EA0F91">
            <w:pPr>
              <w:spacing w:after="0" w:line="240" w:lineRule="auto"/>
              <w:ind w:left="142"/>
              <w:jc w:val="right"/>
              <w:rPr>
                <w:rFonts w:ascii="Times New Roman" w:eastAsia="Times New Roman" w:hAnsi="Times New Roman" w:cs="Times New Roman"/>
                <w:b/>
                <w:bCs/>
                <w:iCs/>
                <w:sz w:val="24"/>
                <w:szCs w:val="24"/>
                <w:lang w:eastAsia="ru-RU"/>
              </w:rPr>
            </w:pPr>
          </w:p>
        </w:tc>
        <w:tc>
          <w:tcPr>
            <w:tcW w:w="2485" w:type="dxa"/>
            <w:tcBorders>
              <w:top w:val="nil"/>
              <w:left w:val="nil"/>
              <w:bottom w:val="nil"/>
              <w:right w:val="nil"/>
            </w:tcBorders>
            <w:shd w:val="clear" w:color="auto" w:fill="auto"/>
            <w:noWrap/>
            <w:vAlign w:val="bottom"/>
          </w:tcPr>
          <w:p w14:paraId="56BBF72A"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p>
        </w:tc>
        <w:tc>
          <w:tcPr>
            <w:tcW w:w="1441" w:type="dxa"/>
            <w:gridSpan w:val="2"/>
            <w:tcBorders>
              <w:top w:val="nil"/>
              <w:left w:val="nil"/>
              <w:bottom w:val="nil"/>
              <w:right w:val="nil"/>
            </w:tcBorders>
            <w:shd w:val="clear" w:color="auto" w:fill="auto"/>
            <w:noWrap/>
            <w:vAlign w:val="bottom"/>
          </w:tcPr>
          <w:p w14:paraId="0405DBAE"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p>
        </w:tc>
        <w:tc>
          <w:tcPr>
            <w:tcW w:w="236" w:type="dxa"/>
            <w:tcBorders>
              <w:top w:val="nil"/>
              <w:left w:val="nil"/>
              <w:bottom w:val="nil"/>
              <w:right w:val="nil"/>
            </w:tcBorders>
            <w:shd w:val="clear" w:color="auto" w:fill="auto"/>
            <w:noWrap/>
            <w:vAlign w:val="bottom"/>
          </w:tcPr>
          <w:p w14:paraId="6FC95862"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p>
        </w:tc>
        <w:tc>
          <w:tcPr>
            <w:tcW w:w="271" w:type="dxa"/>
            <w:tcBorders>
              <w:top w:val="nil"/>
              <w:left w:val="nil"/>
              <w:bottom w:val="nil"/>
              <w:right w:val="nil"/>
            </w:tcBorders>
            <w:shd w:val="clear" w:color="auto" w:fill="auto"/>
            <w:noWrap/>
            <w:vAlign w:val="bottom"/>
          </w:tcPr>
          <w:p w14:paraId="1A508DF5"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p>
        </w:tc>
        <w:tc>
          <w:tcPr>
            <w:tcW w:w="1096" w:type="dxa"/>
            <w:tcBorders>
              <w:top w:val="nil"/>
              <w:left w:val="nil"/>
              <w:bottom w:val="nil"/>
              <w:right w:val="nil"/>
            </w:tcBorders>
            <w:shd w:val="clear" w:color="auto" w:fill="auto"/>
            <w:noWrap/>
            <w:vAlign w:val="bottom"/>
          </w:tcPr>
          <w:p w14:paraId="1F62A847"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p>
        </w:tc>
        <w:tc>
          <w:tcPr>
            <w:tcW w:w="2127" w:type="dxa"/>
            <w:tcBorders>
              <w:top w:val="nil"/>
              <w:left w:val="nil"/>
              <w:bottom w:val="nil"/>
              <w:right w:val="nil"/>
            </w:tcBorders>
            <w:shd w:val="clear" w:color="auto" w:fill="auto"/>
            <w:noWrap/>
            <w:vAlign w:val="bottom"/>
          </w:tcPr>
          <w:p w14:paraId="26DE6F15" w14:textId="464C05E9" w:rsidR="00EA0F91" w:rsidRPr="00EA0F91" w:rsidRDefault="00EA0F91" w:rsidP="00F61267">
            <w:pPr>
              <w:spacing w:after="0" w:line="240" w:lineRule="auto"/>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 xml:space="preserve">Всього </w:t>
            </w:r>
            <w:r w:rsidR="00055522">
              <w:rPr>
                <w:rFonts w:ascii="Times New Roman" w:eastAsia="Times New Roman" w:hAnsi="Times New Roman" w:cs="Times New Roman"/>
                <w:b/>
                <w:bCs/>
                <w:iCs/>
                <w:sz w:val="24"/>
                <w:szCs w:val="24"/>
                <w:lang w:eastAsia="ru-RU"/>
              </w:rPr>
              <w:t>бе</w:t>
            </w:r>
            <w:r w:rsidRPr="00EA0F91">
              <w:rPr>
                <w:rFonts w:ascii="Times New Roman" w:eastAsia="Times New Roman" w:hAnsi="Times New Roman" w:cs="Times New Roman"/>
                <w:b/>
                <w:bCs/>
                <w:iCs/>
                <w:sz w:val="24"/>
                <w:szCs w:val="24"/>
                <w:lang w:eastAsia="ru-RU"/>
              </w:rPr>
              <w:t xml:space="preserve">з </w:t>
            </w:r>
            <w:r w:rsidR="00F61267">
              <w:rPr>
                <w:rFonts w:ascii="Times New Roman" w:eastAsia="Times New Roman" w:hAnsi="Times New Roman" w:cs="Times New Roman"/>
                <w:b/>
                <w:bCs/>
                <w:iCs/>
                <w:sz w:val="24"/>
                <w:szCs w:val="24"/>
                <w:lang w:eastAsia="ru-RU"/>
              </w:rPr>
              <w:t>П</w:t>
            </w:r>
            <w:r w:rsidRPr="00EA0F91">
              <w:rPr>
                <w:rFonts w:ascii="Times New Roman" w:eastAsia="Times New Roman" w:hAnsi="Times New Roman" w:cs="Times New Roman"/>
                <w:b/>
                <w:bCs/>
                <w:iCs/>
                <w:sz w:val="24"/>
                <w:szCs w:val="24"/>
                <w:lang w:eastAsia="ru-RU"/>
              </w:rPr>
              <w:t>ДВ:</w:t>
            </w:r>
          </w:p>
        </w:tc>
        <w:tc>
          <w:tcPr>
            <w:tcW w:w="2235" w:type="dxa"/>
            <w:tcBorders>
              <w:top w:val="nil"/>
              <w:left w:val="single" w:sz="4" w:space="0" w:color="auto"/>
              <w:bottom w:val="single" w:sz="4" w:space="0" w:color="auto"/>
              <w:right w:val="single" w:sz="4" w:space="0" w:color="auto"/>
            </w:tcBorders>
            <w:shd w:val="clear" w:color="auto" w:fill="auto"/>
            <w:noWrap/>
            <w:vAlign w:val="bottom"/>
          </w:tcPr>
          <w:p w14:paraId="3E583073" w14:textId="77777777" w:rsidR="00EA0F91" w:rsidRPr="00EA0F91" w:rsidRDefault="00EA0F91" w:rsidP="00EA0F91">
            <w:pPr>
              <w:spacing w:after="0" w:line="240" w:lineRule="auto"/>
              <w:ind w:left="142"/>
              <w:jc w:val="center"/>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 xml:space="preserve"> </w:t>
            </w:r>
          </w:p>
        </w:tc>
      </w:tr>
      <w:tr w:rsidR="00EA0F91" w:rsidRPr="00EA0F91" w14:paraId="15913970" w14:textId="77777777" w:rsidTr="00F61267">
        <w:trPr>
          <w:trHeight w:val="276"/>
        </w:trPr>
        <w:tc>
          <w:tcPr>
            <w:tcW w:w="600" w:type="dxa"/>
            <w:tcBorders>
              <w:top w:val="nil"/>
              <w:left w:val="nil"/>
              <w:bottom w:val="nil"/>
              <w:right w:val="nil"/>
            </w:tcBorders>
            <w:shd w:val="clear" w:color="auto" w:fill="auto"/>
            <w:noWrap/>
            <w:vAlign w:val="bottom"/>
          </w:tcPr>
          <w:p w14:paraId="4CB81ABB" w14:textId="77777777" w:rsidR="00EA0F91" w:rsidRPr="00EA0F91" w:rsidRDefault="00EA0F91" w:rsidP="00EA0F91">
            <w:pPr>
              <w:spacing w:after="0" w:line="240" w:lineRule="auto"/>
              <w:ind w:left="142"/>
              <w:jc w:val="right"/>
              <w:rPr>
                <w:rFonts w:ascii="Times New Roman" w:eastAsia="Times New Roman" w:hAnsi="Times New Roman" w:cs="Times New Roman"/>
                <w:b/>
                <w:bCs/>
                <w:iCs/>
                <w:sz w:val="24"/>
                <w:szCs w:val="24"/>
                <w:lang w:eastAsia="ru-RU"/>
              </w:rPr>
            </w:pPr>
          </w:p>
        </w:tc>
        <w:tc>
          <w:tcPr>
            <w:tcW w:w="2485" w:type="dxa"/>
            <w:tcBorders>
              <w:top w:val="nil"/>
              <w:left w:val="nil"/>
              <w:bottom w:val="nil"/>
              <w:right w:val="nil"/>
            </w:tcBorders>
            <w:shd w:val="clear" w:color="auto" w:fill="auto"/>
            <w:noWrap/>
            <w:vAlign w:val="bottom"/>
          </w:tcPr>
          <w:p w14:paraId="4DE65BE3"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p>
        </w:tc>
        <w:tc>
          <w:tcPr>
            <w:tcW w:w="1441" w:type="dxa"/>
            <w:gridSpan w:val="2"/>
            <w:tcBorders>
              <w:top w:val="nil"/>
              <w:left w:val="nil"/>
              <w:bottom w:val="nil"/>
              <w:right w:val="nil"/>
            </w:tcBorders>
            <w:shd w:val="clear" w:color="auto" w:fill="auto"/>
            <w:noWrap/>
            <w:vAlign w:val="bottom"/>
          </w:tcPr>
          <w:p w14:paraId="195FF925"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p>
        </w:tc>
        <w:tc>
          <w:tcPr>
            <w:tcW w:w="236" w:type="dxa"/>
            <w:tcBorders>
              <w:top w:val="nil"/>
              <w:left w:val="nil"/>
              <w:bottom w:val="nil"/>
              <w:right w:val="nil"/>
            </w:tcBorders>
            <w:shd w:val="clear" w:color="auto" w:fill="auto"/>
            <w:noWrap/>
            <w:vAlign w:val="bottom"/>
          </w:tcPr>
          <w:p w14:paraId="11E5C694"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p>
        </w:tc>
        <w:tc>
          <w:tcPr>
            <w:tcW w:w="271" w:type="dxa"/>
            <w:tcBorders>
              <w:top w:val="nil"/>
              <w:left w:val="nil"/>
              <w:bottom w:val="nil"/>
              <w:right w:val="nil"/>
            </w:tcBorders>
            <w:shd w:val="clear" w:color="auto" w:fill="auto"/>
            <w:noWrap/>
            <w:vAlign w:val="bottom"/>
          </w:tcPr>
          <w:p w14:paraId="36FFCFD7" w14:textId="77777777" w:rsidR="00EA0F91" w:rsidRPr="00EA0F91" w:rsidRDefault="00EA0F91" w:rsidP="00EA0F91">
            <w:pPr>
              <w:spacing w:after="0" w:line="240" w:lineRule="auto"/>
              <w:ind w:left="142"/>
              <w:rPr>
                <w:rFonts w:ascii="Times New Roman" w:eastAsia="Times New Roman" w:hAnsi="Times New Roman" w:cs="Times New Roman"/>
                <w:iCs/>
                <w:sz w:val="24"/>
                <w:szCs w:val="24"/>
                <w:lang w:eastAsia="ru-RU"/>
              </w:rPr>
            </w:pPr>
          </w:p>
        </w:tc>
        <w:tc>
          <w:tcPr>
            <w:tcW w:w="3223" w:type="dxa"/>
            <w:gridSpan w:val="2"/>
            <w:tcBorders>
              <w:top w:val="nil"/>
              <w:left w:val="nil"/>
              <w:bottom w:val="nil"/>
              <w:right w:val="nil"/>
            </w:tcBorders>
            <w:shd w:val="clear" w:color="auto" w:fill="auto"/>
            <w:noWrap/>
            <w:vAlign w:val="bottom"/>
          </w:tcPr>
          <w:p w14:paraId="0ED54E2A" w14:textId="77777777" w:rsidR="00EA0F91" w:rsidRPr="00EA0F91" w:rsidRDefault="00EA0F91" w:rsidP="00EA0F91">
            <w:pPr>
              <w:spacing w:after="0" w:line="240" w:lineRule="auto"/>
              <w:ind w:left="142"/>
              <w:jc w:val="right"/>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ПДВ:</w:t>
            </w:r>
          </w:p>
        </w:tc>
        <w:tc>
          <w:tcPr>
            <w:tcW w:w="2235" w:type="dxa"/>
            <w:tcBorders>
              <w:top w:val="nil"/>
              <w:left w:val="single" w:sz="4" w:space="0" w:color="auto"/>
              <w:bottom w:val="nil"/>
              <w:right w:val="single" w:sz="4" w:space="0" w:color="auto"/>
            </w:tcBorders>
            <w:shd w:val="clear" w:color="auto" w:fill="auto"/>
            <w:noWrap/>
            <w:vAlign w:val="bottom"/>
          </w:tcPr>
          <w:p w14:paraId="282459AE" w14:textId="77777777" w:rsidR="00EA0F91" w:rsidRPr="00EA0F91" w:rsidRDefault="00EA0F91" w:rsidP="00EA0F91">
            <w:pPr>
              <w:spacing w:after="0" w:line="240" w:lineRule="auto"/>
              <w:ind w:left="142"/>
              <w:jc w:val="center"/>
              <w:rPr>
                <w:rFonts w:ascii="Times New Roman" w:eastAsia="Times New Roman" w:hAnsi="Times New Roman" w:cs="Times New Roman"/>
                <w:b/>
                <w:bCs/>
                <w:iCs/>
                <w:sz w:val="24"/>
                <w:szCs w:val="24"/>
                <w:lang w:eastAsia="ru-RU"/>
              </w:rPr>
            </w:pPr>
            <w:r w:rsidRPr="00EA0F91">
              <w:rPr>
                <w:rFonts w:ascii="Times New Roman" w:eastAsia="Times New Roman" w:hAnsi="Times New Roman" w:cs="Times New Roman"/>
                <w:b/>
                <w:bCs/>
                <w:iCs/>
                <w:sz w:val="24"/>
                <w:szCs w:val="24"/>
                <w:lang w:eastAsia="ru-RU"/>
              </w:rPr>
              <w:t xml:space="preserve"> </w:t>
            </w:r>
          </w:p>
        </w:tc>
      </w:tr>
      <w:tr w:rsidR="00F61267" w:rsidRPr="00EA0F91" w14:paraId="617D19DC" w14:textId="77777777" w:rsidTr="00A83BF7">
        <w:trPr>
          <w:trHeight w:val="276"/>
        </w:trPr>
        <w:tc>
          <w:tcPr>
            <w:tcW w:w="600" w:type="dxa"/>
            <w:tcBorders>
              <w:top w:val="nil"/>
              <w:left w:val="nil"/>
              <w:bottom w:val="nil"/>
              <w:right w:val="nil"/>
            </w:tcBorders>
            <w:shd w:val="clear" w:color="auto" w:fill="auto"/>
            <w:noWrap/>
            <w:vAlign w:val="bottom"/>
          </w:tcPr>
          <w:p w14:paraId="33A3CBF2" w14:textId="77777777" w:rsidR="00F61267" w:rsidRPr="00EA0F91" w:rsidRDefault="00F61267" w:rsidP="00EA0F91">
            <w:pPr>
              <w:spacing w:after="0" w:line="240" w:lineRule="auto"/>
              <w:ind w:left="142"/>
              <w:jc w:val="right"/>
              <w:rPr>
                <w:rFonts w:ascii="Times New Roman" w:eastAsia="Times New Roman" w:hAnsi="Times New Roman" w:cs="Times New Roman"/>
                <w:b/>
                <w:bCs/>
                <w:iCs/>
                <w:sz w:val="24"/>
                <w:szCs w:val="24"/>
                <w:lang w:eastAsia="ru-RU"/>
              </w:rPr>
            </w:pPr>
          </w:p>
        </w:tc>
        <w:tc>
          <w:tcPr>
            <w:tcW w:w="2485" w:type="dxa"/>
            <w:tcBorders>
              <w:top w:val="nil"/>
              <w:left w:val="nil"/>
              <w:bottom w:val="nil"/>
              <w:right w:val="nil"/>
            </w:tcBorders>
            <w:shd w:val="clear" w:color="auto" w:fill="auto"/>
            <w:noWrap/>
            <w:vAlign w:val="bottom"/>
          </w:tcPr>
          <w:p w14:paraId="2DD3C6E0" w14:textId="77777777" w:rsidR="00F61267" w:rsidRPr="00EA0F91" w:rsidRDefault="00F61267" w:rsidP="00EA0F91">
            <w:pPr>
              <w:spacing w:after="0" w:line="240" w:lineRule="auto"/>
              <w:ind w:left="142"/>
              <w:rPr>
                <w:rFonts w:ascii="Times New Roman" w:eastAsia="Times New Roman" w:hAnsi="Times New Roman" w:cs="Times New Roman"/>
                <w:iCs/>
                <w:sz w:val="24"/>
                <w:szCs w:val="24"/>
                <w:lang w:eastAsia="ru-RU"/>
              </w:rPr>
            </w:pPr>
          </w:p>
        </w:tc>
        <w:tc>
          <w:tcPr>
            <w:tcW w:w="1441" w:type="dxa"/>
            <w:gridSpan w:val="2"/>
            <w:tcBorders>
              <w:top w:val="nil"/>
              <w:left w:val="nil"/>
              <w:bottom w:val="nil"/>
              <w:right w:val="nil"/>
            </w:tcBorders>
            <w:shd w:val="clear" w:color="auto" w:fill="auto"/>
            <w:noWrap/>
            <w:vAlign w:val="bottom"/>
          </w:tcPr>
          <w:p w14:paraId="30814F8D" w14:textId="77777777" w:rsidR="00F61267" w:rsidRPr="00EA0F91" w:rsidRDefault="00F61267" w:rsidP="00EA0F91">
            <w:pPr>
              <w:spacing w:after="0" w:line="240" w:lineRule="auto"/>
              <w:ind w:left="142"/>
              <w:rPr>
                <w:rFonts w:ascii="Times New Roman" w:eastAsia="Times New Roman" w:hAnsi="Times New Roman" w:cs="Times New Roman"/>
                <w:iCs/>
                <w:sz w:val="24"/>
                <w:szCs w:val="24"/>
                <w:lang w:eastAsia="ru-RU"/>
              </w:rPr>
            </w:pPr>
          </w:p>
        </w:tc>
        <w:tc>
          <w:tcPr>
            <w:tcW w:w="236" w:type="dxa"/>
            <w:tcBorders>
              <w:top w:val="nil"/>
              <w:left w:val="nil"/>
              <w:bottom w:val="nil"/>
              <w:right w:val="nil"/>
            </w:tcBorders>
            <w:shd w:val="clear" w:color="auto" w:fill="auto"/>
            <w:noWrap/>
            <w:vAlign w:val="bottom"/>
          </w:tcPr>
          <w:p w14:paraId="6BD59555" w14:textId="77777777" w:rsidR="00F61267" w:rsidRPr="00EA0F91" w:rsidRDefault="00F61267" w:rsidP="00EA0F91">
            <w:pPr>
              <w:spacing w:after="0" w:line="240" w:lineRule="auto"/>
              <w:ind w:left="142"/>
              <w:rPr>
                <w:rFonts w:ascii="Times New Roman" w:eastAsia="Times New Roman" w:hAnsi="Times New Roman" w:cs="Times New Roman"/>
                <w:iCs/>
                <w:sz w:val="24"/>
                <w:szCs w:val="24"/>
                <w:lang w:eastAsia="ru-RU"/>
              </w:rPr>
            </w:pPr>
          </w:p>
        </w:tc>
        <w:tc>
          <w:tcPr>
            <w:tcW w:w="271" w:type="dxa"/>
            <w:tcBorders>
              <w:top w:val="nil"/>
              <w:left w:val="nil"/>
              <w:bottom w:val="nil"/>
              <w:right w:val="nil"/>
            </w:tcBorders>
            <w:shd w:val="clear" w:color="auto" w:fill="auto"/>
            <w:noWrap/>
            <w:vAlign w:val="bottom"/>
          </w:tcPr>
          <w:p w14:paraId="7BCED829" w14:textId="77777777" w:rsidR="00F61267" w:rsidRPr="00EA0F91" w:rsidRDefault="00F61267" w:rsidP="00EA0F91">
            <w:pPr>
              <w:spacing w:after="0" w:line="240" w:lineRule="auto"/>
              <w:ind w:left="142"/>
              <w:rPr>
                <w:rFonts w:ascii="Times New Roman" w:eastAsia="Times New Roman" w:hAnsi="Times New Roman" w:cs="Times New Roman"/>
                <w:iCs/>
                <w:sz w:val="24"/>
                <w:szCs w:val="24"/>
                <w:lang w:eastAsia="ru-RU"/>
              </w:rPr>
            </w:pPr>
          </w:p>
        </w:tc>
        <w:tc>
          <w:tcPr>
            <w:tcW w:w="3223" w:type="dxa"/>
            <w:gridSpan w:val="2"/>
            <w:tcBorders>
              <w:top w:val="nil"/>
              <w:left w:val="nil"/>
              <w:bottom w:val="nil"/>
              <w:right w:val="nil"/>
            </w:tcBorders>
            <w:shd w:val="clear" w:color="auto" w:fill="auto"/>
            <w:noWrap/>
            <w:vAlign w:val="bottom"/>
          </w:tcPr>
          <w:p w14:paraId="49478784" w14:textId="03679407" w:rsidR="00F61267" w:rsidRPr="00EA0F91" w:rsidRDefault="00F61267" w:rsidP="00EA0F91">
            <w:pPr>
              <w:spacing w:after="0" w:line="240" w:lineRule="auto"/>
              <w:ind w:left="142"/>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Всього з ПДВ</w:t>
            </w:r>
            <w:bookmarkStart w:id="49" w:name="_GoBack"/>
            <w:bookmarkEnd w:id="49"/>
          </w:p>
        </w:tc>
        <w:tc>
          <w:tcPr>
            <w:tcW w:w="2235" w:type="dxa"/>
            <w:tcBorders>
              <w:top w:val="nil"/>
              <w:left w:val="single" w:sz="4" w:space="0" w:color="auto"/>
              <w:bottom w:val="single" w:sz="4" w:space="0" w:color="auto"/>
              <w:right w:val="single" w:sz="4" w:space="0" w:color="auto"/>
            </w:tcBorders>
            <w:shd w:val="clear" w:color="auto" w:fill="auto"/>
            <w:noWrap/>
            <w:vAlign w:val="bottom"/>
          </w:tcPr>
          <w:p w14:paraId="5826BF13" w14:textId="77777777" w:rsidR="00F61267" w:rsidRPr="00EA0F91" w:rsidRDefault="00F61267" w:rsidP="00EA0F91">
            <w:pPr>
              <w:spacing w:after="0" w:line="240" w:lineRule="auto"/>
              <w:ind w:left="142"/>
              <w:jc w:val="center"/>
              <w:rPr>
                <w:rFonts w:ascii="Times New Roman" w:eastAsia="Times New Roman" w:hAnsi="Times New Roman" w:cs="Times New Roman"/>
                <w:b/>
                <w:bCs/>
                <w:iCs/>
                <w:sz w:val="24"/>
                <w:szCs w:val="24"/>
                <w:lang w:eastAsia="ru-RU"/>
              </w:rPr>
            </w:pPr>
          </w:p>
        </w:tc>
      </w:tr>
    </w:tbl>
    <w:p w14:paraId="7F552D43" w14:textId="77777777" w:rsidR="00EA0F91" w:rsidRPr="00EA0F91" w:rsidRDefault="00EA0F91" w:rsidP="00EA0F91">
      <w:pPr>
        <w:tabs>
          <w:tab w:val="left" w:pos="708"/>
        </w:tabs>
        <w:autoSpaceDE w:val="0"/>
        <w:autoSpaceDN w:val="0"/>
        <w:spacing w:after="120" w:line="240" w:lineRule="auto"/>
        <w:ind w:left="142"/>
        <w:jc w:val="both"/>
        <w:rPr>
          <w:rFonts w:ascii="Times New Roman" w:eastAsia="Times New Roman" w:hAnsi="Times New Roman" w:cs="Arial"/>
          <w:sz w:val="24"/>
          <w:szCs w:val="24"/>
        </w:rPr>
      </w:pPr>
      <w:r w:rsidRPr="00EA0F91">
        <w:rPr>
          <w:rFonts w:ascii="Times New Roman" w:eastAsia="Times New Roman" w:hAnsi="Times New Roman" w:cs="Arial"/>
          <w:sz w:val="24"/>
          <w:szCs w:val="24"/>
        </w:rPr>
        <w:t xml:space="preserve"> </w:t>
      </w:r>
    </w:p>
    <w:p w14:paraId="01B670A9" w14:textId="77777777" w:rsidR="00EA0F91" w:rsidRPr="00EA0F91" w:rsidRDefault="00EA0F91" w:rsidP="00055522">
      <w:pPr>
        <w:tabs>
          <w:tab w:val="left" w:pos="708"/>
        </w:tabs>
        <w:autoSpaceDE w:val="0"/>
        <w:autoSpaceDN w:val="0"/>
        <w:spacing w:after="120" w:line="240" w:lineRule="auto"/>
        <w:ind w:right="142" w:firstLine="425"/>
        <w:jc w:val="both"/>
        <w:rPr>
          <w:rFonts w:ascii="Times New Roman" w:eastAsia="Times New Roman" w:hAnsi="Times New Roman" w:cs="Times New Roman"/>
          <w:b/>
          <w:sz w:val="24"/>
          <w:szCs w:val="24"/>
          <w:lang w:eastAsia="ar-SA"/>
        </w:rPr>
      </w:pPr>
      <w:r w:rsidRPr="00EA0F91">
        <w:rPr>
          <w:rFonts w:ascii="Times New Roman" w:eastAsia="Times New Roman" w:hAnsi="Times New Roman" w:cs="Arial"/>
          <w:sz w:val="24"/>
          <w:szCs w:val="24"/>
        </w:rPr>
        <w:t xml:space="preserve"> </w:t>
      </w:r>
      <w:r w:rsidRPr="00EA0F91">
        <w:rPr>
          <w:rFonts w:ascii="Times New Roman" w:eastAsia="Times New Roman" w:hAnsi="Times New Roman" w:cs="Times New Roman"/>
          <w:b/>
          <w:sz w:val="24"/>
          <w:szCs w:val="24"/>
          <w:lang w:eastAsia="ar-SA"/>
        </w:rPr>
        <w:t>Загальна вартість Товару становить __________________ (___________________) грн 00 коп., в тому числі ПДВ – ______ грн</w:t>
      </w:r>
    </w:p>
    <w:tbl>
      <w:tblPr>
        <w:tblW w:w="9747" w:type="dxa"/>
        <w:jc w:val="center"/>
        <w:tblLayout w:type="fixed"/>
        <w:tblLook w:val="0000" w:firstRow="0" w:lastRow="0" w:firstColumn="0" w:lastColumn="0" w:noHBand="0" w:noVBand="0"/>
      </w:tblPr>
      <w:tblGrid>
        <w:gridCol w:w="4873"/>
        <w:gridCol w:w="4874"/>
      </w:tblGrid>
      <w:tr w:rsidR="009B0837" w:rsidRPr="00B175F9" w14:paraId="422DD24F" w14:textId="77777777" w:rsidTr="009E53F9">
        <w:trPr>
          <w:jc w:val="center"/>
        </w:trPr>
        <w:tc>
          <w:tcPr>
            <w:tcW w:w="4873" w:type="dxa"/>
          </w:tcPr>
          <w:p w14:paraId="3553401D" w14:textId="77777777" w:rsidR="009B0837" w:rsidRPr="00B175F9" w:rsidRDefault="009B0837" w:rsidP="009E53F9">
            <w:pPr>
              <w:keepNext/>
              <w:spacing w:after="0" w:line="240" w:lineRule="auto"/>
              <w:ind w:left="851" w:right="708"/>
              <w:outlineLvl w:val="0"/>
              <w:rPr>
                <w:rFonts w:ascii="Times New Roman" w:eastAsia="Times New Roman" w:hAnsi="Times New Roman" w:cs="Times New Roman"/>
                <w:b/>
                <w:color w:val="000000"/>
                <w:sz w:val="24"/>
                <w:szCs w:val="24"/>
                <w:lang w:eastAsia="ru-RU"/>
              </w:rPr>
            </w:pPr>
            <w:r w:rsidRPr="00BA22E6">
              <w:rPr>
                <w:rFonts w:ascii="Times New Roman" w:eastAsia="Times New Roman" w:hAnsi="Times New Roman" w:cs="Times New Roman"/>
                <w:b/>
                <w:color w:val="000000"/>
                <w:sz w:val="24"/>
                <w:szCs w:val="24"/>
                <w:lang w:eastAsia="ru-RU"/>
              </w:rPr>
              <w:t>ЗАМОВНИК</w:t>
            </w:r>
          </w:p>
          <w:p w14:paraId="55CF5A52" w14:textId="77777777" w:rsidR="009B0837" w:rsidRPr="00B175F9" w:rsidRDefault="009B0837" w:rsidP="009E53F9">
            <w:pPr>
              <w:spacing w:after="0" w:line="240" w:lineRule="auto"/>
              <w:rPr>
                <w:rFonts w:ascii="Times New Roman" w:eastAsia="Times New Roman" w:hAnsi="Times New Roman" w:cs="Times New Roman"/>
                <w:lang w:eastAsia="ru-RU"/>
              </w:rPr>
            </w:pPr>
            <w:r w:rsidRPr="00B175F9">
              <w:rPr>
                <w:rFonts w:ascii="Times New Roman" w:eastAsia="Times New Roman" w:hAnsi="Times New Roman" w:cs="Times New Roman"/>
                <w:b/>
                <w:lang w:eastAsia="ru-RU"/>
              </w:rPr>
              <w:t>Комунальне підприємство «Розвиток територій міста» Дніпровської міської ради</w:t>
            </w:r>
          </w:p>
          <w:p w14:paraId="0EC8E810"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rPr>
            </w:pPr>
          </w:p>
          <w:p w14:paraId="4C7B7358" w14:textId="52B23AFA" w:rsidR="009B0837" w:rsidRPr="00B175F9" w:rsidRDefault="009B0837" w:rsidP="009E53F9">
            <w:pPr>
              <w:suppressAutoHyphens/>
              <w:spacing w:after="0" w:line="240" w:lineRule="auto"/>
              <w:rPr>
                <w:rFonts w:ascii="Times New Roman" w:eastAsia="Times New Roman" w:hAnsi="Times New Roman" w:cs="Mangal"/>
                <w:kern w:val="1"/>
                <w:sz w:val="28"/>
                <w:szCs w:val="28"/>
                <w:lang w:eastAsia="hi-IN" w:bidi="hi-IN"/>
              </w:rPr>
            </w:pPr>
            <w:r w:rsidRPr="00B175F9">
              <w:rPr>
                <w:rFonts w:ascii="Times New Roman" w:eastAsia="Times New Roman" w:hAnsi="Times New Roman" w:cs="Times New Roman"/>
                <w:kern w:val="1"/>
                <w:lang w:eastAsia="ru-RU"/>
              </w:rPr>
              <w:t xml:space="preserve">Україна 49000, Україна, </w:t>
            </w:r>
            <w:r w:rsidR="00530ABB">
              <w:rPr>
                <w:rFonts w:ascii="Times New Roman" w:eastAsia="Times New Roman" w:hAnsi="Times New Roman" w:cs="Times New Roman"/>
                <w:kern w:val="1"/>
                <w:lang w:eastAsia="ru-RU"/>
              </w:rPr>
              <w:t xml:space="preserve">Дніпропетровська область, </w:t>
            </w:r>
            <w:r w:rsidRPr="00B175F9">
              <w:rPr>
                <w:rFonts w:ascii="Times New Roman" w:eastAsia="Times New Roman" w:hAnsi="Times New Roman" w:cs="Times New Roman"/>
                <w:kern w:val="1"/>
                <w:lang w:eastAsia="ru-RU"/>
              </w:rPr>
              <w:t>м. Дніпро,</w:t>
            </w:r>
          </w:p>
          <w:p w14:paraId="3704E663" w14:textId="77777777" w:rsidR="009B0837" w:rsidRPr="00B175F9" w:rsidRDefault="009B0837" w:rsidP="009E53F9">
            <w:pPr>
              <w:suppressAutoHyphens/>
              <w:spacing w:after="0" w:line="240" w:lineRule="auto"/>
              <w:rPr>
                <w:rFonts w:ascii="Times New Roman" w:eastAsia="Times New Roman" w:hAnsi="Times New Roman" w:cs="Mangal"/>
                <w:kern w:val="1"/>
                <w:sz w:val="28"/>
                <w:szCs w:val="28"/>
                <w:lang w:eastAsia="hi-IN" w:bidi="hi-IN"/>
              </w:rPr>
            </w:pPr>
            <w:r w:rsidRPr="00B175F9">
              <w:rPr>
                <w:rFonts w:ascii="Times New Roman" w:eastAsia="Times New Roman" w:hAnsi="Times New Roman" w:cs="Times New Roman"/>
                <w:kern w:val="1"/>
                <w:lang w:eastAsia="ru-RU"/>
              </w:rPr>
              <w:t>пр. Дмитра Яворницького, б. 75</w:t>
            </w:r>
          </w:p>
          <w:p w14:paraId="520741A0"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bidi="ru-RU"/>
              </w:rPr>
            </w:pPr>
            <w:r w:rsidRPr="00B175F9">
              <w:rPr>
                <w:rFonts w:ascii="Times New Roman" w:eastAsia="Times New Roman" w:hAnsi="Times New Roman" w:cs="Times New Roman"/>
                <w:kern w:val="1"/>
                <w:lang w:eastAsia="ru-RU"/>
              </w:rPr>
              <w:t>код ЄДРПОУ 24241808</w:t>
            </w:r>
          </w:p>
          <w:p w14:paraId="7B6D72E9"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rPr>
            </w:pPr>
            <w:r w:rsidRPr="00B175F9">
              <w:rPr>
                <w:rFonts w:ascii="Times New Roman" w:eastAsia="Times New Roman" w:hAnsi="Times New Roman" w:cs="Times New Roman"/>
                <w:kern w:val="1"/>
                <w:lang w:eastAsia="ru-RU"/>
              </w:rPr>
              <w:t>UA 148201720344310001000079026</w:t>
            </w:r>
          </w:p>
          <w:p w14:paraId="30DE420B"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rPr>
            </w:pPr>
            <w:proofErr w:type="spellStart"/>
            <w:r w:rsidRPr="00B175F9">
              <w:rPr>
                <w:rFonts w:ascii="Times New Roman" w:eastAsia="Times New Roman" w:hAnsi="Times New Roman" w:cs="Times New Roman"/>
                <w:kern w:val="1"/>
                <w:lang w:eastAsia="ru-RU"/>
              </w:rPr>
              <w:t>Держказначейська</w:t>
            </w:r>
            <w:proofErr w:type="spellEnd"/>
            <w:r w:rsidRPr="00B175F9">
              <w:rPr>
                <w:rFonts w:ascii="Times New Roman" w:eastAsia="Times New Roman" w:hAnsi="Times New Roman" w:cs="Times New Roman"/>
                <w:kern w:val="1"/>
                <w:lang w:eastAsia="ru-RU"/>
              </w:rPr>
              <w:t xml:space="preserve"> служба України м. Київ,</w:t>
            </w:r>
          </w:p>
          <w:p w14:paraId="59985AF7"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rPr>
            </w:pPr>
            <w:r w:rsidRPr="00B175F9">
              <w:rPr>
                <w:rFonts w:ascii="Times New Roman" w:eastAsia="Times New Roman" w:hAnsi="Times New Roman" w:cs="Times New Roman"/>
                <w:kern w:val="1"/>
                <w:lang w:eastAsia="ru-RU"/>
              </w:rPr>
              <w:t>МФО 820172</w:t>
            </w:r>
          </w:p>
          <w:p w14:paraId="44E68DB2" w14:textId="77777777" w:rsidR="009B0837" w:rsidRPr="00B175F9" w:rsidRDefault="009B0837" w:rsidP="009E53F9">
            <w:pPr>
              <w:suppressAutoHyphens/>
              <w:spacing w:after="0" w:line="240" w:lineRule="auto"/>
              <w:rPr>
                <w:rFonts w:ascii="Times New Roman" w:eastAsia="Times New Roman" w:hAnsi="Times New Roman" w:cs="Mangal"/>
                <w:kern w:val="1"/>
                <w:sz w:val="28"/>
                <w:szCs w:val="28"/>
                <w:lang w:val="en-US" w:eastAsia="hi-IN" w:bidi="hi-IN"/>
              </w:rPr>
            </w:pPr>
            <w:r w:rsidRPr="00B175F9">
              <w:rPr>
                <w:rFonts w:ascii="Times New Roman" w:eastAsia="Times New Roman" w:hAnsi="Times New Roman" w:cs="Times New Roman"/>
                <w:kern w:val="1"/>
                <w:lang w:eastAsia="ru-RU"/>
              </w:rPr>
              <w:t>e-</w:t>
            </w:r>
            <w:proofErr w:type="spellStart"/>
            <w:r w:rsidRPr="00B175F9">
              <w:rPr>
                <w:rFonts w:ascii="Times New Roman" w:eastAsia="Times New Roman" w:hAnsi="Times New Roman" w:cs="Times New Roman"/>
                <w:kern w:val="1"/>
                <w:lang w:eastAsia="ru-RU"/>
              </w:rPr>
              <w:t>mail</w:t>
            </w:r>
            <w:proofErr w:type="spellEnd"/>
            <w:r w:rsidRPr="00B175F9">
              <w:rPr>
                <w:rFonts w:ascii="Times New Roman" w:eastAsia="Times New Roman" w:hAnsi="Times New Roman" w:cs="Times New Roman"/>
                <w:kern w:val="1"/>
                <w:lang w:eastAsia="ru-RU"/>
              </w:rPr>
              <w:t xml:space="preserve">: </w:t>
            </w:r>
            <w:r w:rsidRPr="00B175F9">
              <w:rPr>
                <w:rFonts w:ascii="Times New Roman" w:eastAsia="Times New Roman" w:hAnsi="Times New Roman" w:cs="Times New Roman"/>
                <w:lang w:val="en-US" w:eastAsia="ru-RU"/>
              </w:rPr>
              <w:t>kp.rtm.dmr@gmail.com</w:t>
            </w:r>
          </w:p>
          <w:p w14:paraId="5BD6C8F1" w14:textId="77777777" w:rsidR="009B0837" w:rsidRPr="00B175F9" w:rsidRDefault="009B0837" w:rsidP="009E53F9">
            <w:pPr>
              <w:suppressAutoHyphens/>
              <w:spacing w:after="0" w:line="240" w:lineRule="auto"/>
              <w:rPr>
                <w:rFonts w:ascii="Times New Roman" w:eastAsia="Times New Roman" w:hAnsi="Times New Roman" w:cs="Mangal"/>
                <w:kern w:val="1"/>
                <w:lang w:eastAsia="hi-IN" w:bidi="hi-IN"/>
              </w:rPr>
            </w:pPr>
            <w:proofErr w:type="spellStart"/>
            <w:r w:rsidRPr="00B175F9">
              <w:rPr>
                <w:rFonts w:ascii="Times New Roman" w:eastAsia="Times New Roman" w:hAnsi="Times New Roman" w:cs="Mangal"/>
                <w:kern w:val="1"/>
                <w:lang w:eastAsia="hi-IN" w:bidi="hi-IN"/>
              </w:rPr>
              <w:t>тел</w:t>
            </w:r>
            <w:proofErr w:type="spellEnd"/>
            <w:r w:rsidRPr="00B175F9">
              <w:rPr>
                <w:rFonts w:ascii="Times New Roman" w:eastAsia="Times New Roman" w:hAnsi="Times New Roman" w:cs="Mangal"/>
                <w:kern w:val="1"/>
                <w:lang w:eastAsia="hi-IN" w:bidi="hi-IN"/>
              </w:rPr>
              <w:t>. 096 320 07 74</w:t>
            </w:r>
          </w:p>
          <w:p w14:paraId="59E7B93D" w14:textId="77777777" w:rsidR="009B0837" w:rsidRPr="00B175F9" w:rsidRDefault="009B0837" w:rsidP="009E53F9">
            <w:pPr>
              <w:keepNext/>
              <w:spacing w:after="0" w:line="240" w:lineRule="auto"/>
              <w:ind w:left="851" w:right="708" w:hanging="175"/>
              <w:outlineLvl w:val="0"/>
              <w:rPr>
                <w:rFonts w:ascii="Times New Roman" w:eastAsia="Times New Roman" w:hAnsi="Times New Roman" w:cs="Times New Roman"/>
                <w:color w:val="000000"/>
                <w:sz w:val="24"/>
                <w:szCs w:val="24"/>
                <w:lang w:eastAsia="ru-RU"/>
              </w:rPr>
            </w:pPr>
          </w:p>
          <w:p w14:paraId="29BA4462" w14:textId="77777777" w:rsidR="009B0837" w:rsidRPr="00B175F9" w:rsidRDefault="009B0837" w:rsidP="009E53F9">
            <w:pPr>
              <w:keepNext/>
              <w:spacing w:after="0" w:line="240" w:lineRule="auto"/>
              <w:ind w:right="708"/>
              <w:outlineLvl w:val="0"/>
              <w:rPr>
                <w:rFonts w:ascii="Times New Roman" w:eastAsia="Times New Roman" w:hAnsi="Times New Roman" w:cs="Times New Roman"/>
                <w:color w:val="000000"/>
                <w:sz w:val="24"/>
                <w:szCs w:val="24"/>
                <w:lang w:eastAsia="ru-RU"/>
              </w:rPr>
            </w:pPr>
            <w:r w:rsidRPr="00B175F9">
              <w:rPr>
                <w:rFonts w:ascii="Times New Roman" w:eastAsia="Times New Roman" w:hAnsi="Times New Roman" w:cs="Times New Roman"/>
                <w:color w:val="000000"/>
                <w:sz w:val="24"/>
                <w:szCs w:val="24"/>
                <w:lang w:eastAsia="ru-RU"/>
              </w:rPr>
              <w:t>Директор:</w:t>
            </w:r>
          </w:p>
          <w:p w14:paraId="0D7D8E83" w14:textId="77777777" w:rsidR="009B0837" w:rsidRPr="00B175F9" w:rsidRDefault="009B0837" w:rsidP="009E53F9">
            <w:pPr>
              <w:spacing w:after="0" w:line="240" w:lineRule="auto"/>
              <w:jc w:val="both"/>
              <w:rPr>
                <w:rFonts w:ascii="Times New Roman" w:eastAsia="Calibri" w:hAnsi="Times New Roman" w:cs="Times New Roman"/>
                <w:sz w:val="24"/>
                <w:szCs w:val="24"/>
                <w:lang w:eastAsia="ru-RU"/>
              </w:rPr>
            </w:pPr>
            <w:r w:rsidRPr="00B175F9">
              <w:rPr>
                <w:rFonts w:ascii="Times New Roman" w:eastAsia="Calibri" w:hAnsi="Times New Roman" w:cs="Times New Roman"/>
                <w:sz w:val="24"/>
                <w:szCs w:val="24"/>
                <w:lang w:eastAsia="ru-RU"/>
              </w:rPr>
              <w:t>__________________Олександр ЧУБ</w:t>
            </w:r>
          </w:p>
          <w:p w14:paraId="24D0E9A5" w14:textId="77777777" w:rsidR="009B0837" w:rsidRPr="00B175F9" w:rsidRDefault="009B0837" w:rsidP="009E53F9">
            <w:pPr>
              <w:keepNext/>
              <w:spacing w:after="0" w:line="240" w:lineRule="auto"/>
              <w:ind w:left="321" w:right="708"/>
              <w:outlineLvl w:val="0"/>
              <w:rPr>
                <w:rFonts w:ascii="Times New Roman" w:eastAsia="Times New Roman" w:hAnsi="Times New Roman" w:cs="Times New Roman"/>
                <w:color w:val="000000"/>
                <w:sz w:val="24"/>
                <w:szCs w:val="24"/>
                <w:lang w:eastAsia="ru-RU"/>
              </w:rPr>
            </w:pPr>
            <w:proofErr w:type="spellStart"/>
            <w:r w:rsidRPr="00B175F9">
              <w:rPr>
                <w:rFonts w:ascii="Times New Roman" w:eastAsia="Times New Roman" w:hAnsi="Times New Roman" w:cs="Times New Roman"/>
                <w:color w:val="000000"/>
                <w:sz w:val="24"/>
                <w:szCs w:val="24"/>
                <w:lang w:eastAsia="ru-RU"/>
              </w:rPr>
              <w:t>мп</w:t>
            </w:r>
            <w:proofErr w:type="spellEnd"/>
            <w:r w:rsidRPr="00B175F9">
              <w:rPr>
                <w:rFonts w:ascii="Times New Roman" w:eastAsia="Times New Roman" w:hAnsi="Times New Roman" w:cs="Times New Roman"/>
                <w:color w:val="000000"/>
                <w:sz w:val="24"/>
                <w:szCs w:val="24"/>
                <w:lang w:eastAsia="ru-RU"/>
              </w:rPr>
              <w:t xml:space="preserve">  </w:t>
            </w:r>
          </w:p>
          <w:p w14:paraId="7DA01F4D" w14:textId="77777777" w:rsidR="009B0837" w:rsidRPr="00B175F9" w:rsidRDefault="009B0837" w:rsidP="009E53F9">
            <w:pPr>
              <w:keepNext/>
              <w:spacing w:after="0" w:line="240" w:lineRule="auto"/>
              <w:ind w:left="851" w:right="708"/>
              <w:outlineLvl w:val="0"/>
              <w:rPr>
                <w:rFonts w:ascii="Times New Roman" w:eastAsia="Times New Roman" w:hAnsi="Times New Roman" w:cs="Times New Roman"/>
                <w:b/>
                <w:color w:val="000000"/>
                <w:sz w:val="24"/>
                <w:szCs w:val="24"/>
                <w:lang w:eastAsia="ru-RU"/>
              </w:rPr>
            </w:pPr>
          </w:p>
        </w:tc>
        <w:tc>
          <w:tcPr>
            <w:tcW w:w="4874" w:type="dxa"/>
          </w:tcPr>
          <w:p w14:paraId="02DDCE4E" w14:textId="77777777" w:rsidR="009B0837" w:rsidRPr="00B175F9" w:rsidRDefault="009B0837" w:rsidP="009E53F9">
            <w:pPr>
              <w:keepNext/>
              <w:spacing w:after="0" w:line="240" w:lineRule="auto"/>
              <w:ind w:left="851" w:right="708"/>
              <w:outlineLvl w:val="0"/>
              <w:rPr>
                <w:rFonts w:ascii="Times New Roman" w:eastAsia="Times New Roman" w:hAnsi="Times New Roman" w:cs="Times New Roman"/>
                <w:b/>
                <w:color w:val="000000"/>
                <w:sz w:val="24"/>
                <w:szCs w:val="24"/>
                <w:lang w:eastAsia="ru-RU"/>
              </w:rPr>
            </w:pPr>
            <w:r w:rsidRPr="00BA22E6">
              <w:rPr>
                <w:rFonts w:ascii="Times New Roman" w:eastAsia="Times New Roman" w:hAnsi="Times New Roman" w:cs="Times New Roman"/>
                <w:b/>
                <w:color w:val="000000"/>
                <w:sz w:val="24"/>
                <w:szCs w:val="24"/>
                <w:lang w:eastAsia="ru-RU"/>
              </w:rPr>
              <w:t>ПОСТАЧАЛЬНИК</w:t>
            </w:r>
          </w:p>
          <w:p w14:paraId="1240273C" w14:textId="77777777" w:rsidR="009B0837" w:rsidRPr="00B175F9" w:rsidRDefault="009B0837" w:rsidP="009E53F9">
            <w:pPr>
              <w:keepNext/>
              <w:spacing w:after="0" w:line="240" w:lineRule="auto"/>
              <w:ind w:left="851" w:right="708" w:hanging="175"/>
              <w:outlineLvl w:val="0"/>
              <w:rPr>
                <w:rFonts w:ascii="Times New Roman" w:eastAsia="Times New Roman" w:hAnsi="Times New Roman" w:cs="Times New Roman"/>
                <w:b/>
                <w:color w:val="000000"/>
                <w:sz w:val="24"/>
                <w:szCs w:val="24"/>
                <w:lang w:eastAsia="ru-RU"/>
              </w:rPr>
            </w:pPr>
            <w:r w:rsidRPr="00B175F9">
              <w:rPr>
                <w:rFonts w:ascii="Times New Roman" w:eastAsia="Times New Roman" w:hAnsi="Times New Roman" w:cs="Times New Roman"/>
                <w:color w:val="000000"/>
                <w:sz w:val="24"/>
                <w:szCs w:val="24"/>
                <w:lang w:eastAsia="ru-RU"/>
              </w:rPr>
              <w:t xml:space="preserve"> </w:t>
            </w:r>
          </w:p>
        </w:tc>
      </w:tr>
    </w:tbl>
    <w:p w14:paraId="11F3AA1B" w14:textId="46E22752" w:rsidR="00EA0F91" w:rsidRPr="00B175F9" w:rsidRDefault="00EA0F91" w:rsidP="009B0837">
      <w:pPr>
        <w:suppressAutoHyphens/>
        <w:spacing w:after="0" w:line="240" w:lineRule="auto"/>
        <w:rPr>
          <w:rFonts w:ascii="Times New Roman" w:eastAsia="Times New Roman" w:hAnsi="Times New Roman" w:cs="Times New Roman"/>
          <w:color w:val="000000"/>
          <w:sz w:val="24"/>
          <w:szCs w:val="24"/>
          <w:lang w:eastAsia="ru-RU"/>
        </w:rPr>
      </w:pPr>
    </w:p>
    <w:p w14:paraId="1F1618F7" w14:textId="2DC89186" w:rsidR="00EA0F91" w:rsidRDefault="00EA0F91" w:rsidP="00D824B4">
      <w:pPr>
        <w:ind w:left="-426" w:right="-143"/>
        <w:rPr>
          <w:lang w:val="ru-RU"/>
        </w:rPr>
      </w:pPr>
    </w:p>
    <w:p w14:paraId="02839AB3" w14:textId="0DD2706A" w:rsidR="00EA0F91" w:rsidRDefault="00EA0F91" w:rsidP="00D824B4">
      <w:pPr>
        <w:ind w:left="-426" w:right="-143"/>
        <w:rPr>
          <w:lang w:val="ru-RU"/>
        </w:rPr>
      </w:pPr>
    </w:p>
    <w:p w14:paraId="5D2F4C81" w14:textId="2647F40B" w:rsidR="00EA0F91" w:rsidRDefault="00EA0F91" w:rsidP="00D824B4">
      <w:pPr>
        <w:ind w:left="-426" w:right="-143"/>
        <w:rPr>
          <w:lang w:val="ru-RU"/>
        </w:rPr>
      </w:pPr>
    </w:p>
    <w:p w14:paraId="316A1573" w14:textId="4DC5B33E" w:rsidR="00A83BF7" w:rsidRDefault="00A83BF7" w:rsidP="00D824B4">
      <w:pPr>
        <w:ind w:left="-426" w:right="-143"/>
        <w:rPr>
          <w:lang w:val="ru-RU"/>
        </w:rPr>
      </w:pPr>
    </w:p>
    <w:p w14:paraId="347A42E4" w14:textId="5164F7D9" w:rsidR="00A83BF7" w:rsidRDefault="00A83BF7" w:rsidP="00D824B4">
      <w:pPr>
        <w:ind w:left="-426" w:right="-143"/>
        <w:rPr>
          <w:lang w:val="ru-RU"/>
        </w:rPr>
      </w:pPr>
    </w:p>
    <w:p w14:paraId="29852390" w14:textId="73B21C15" w:rsidR="00A83BF7" w:rsidRDefault="00A83BF7" w:rsidP="00D824B4">
      <w:pPr>
        <w:ind w:left="-426" w:right="-143"/>
        <w:rPr>
          <w:lang w:val="ru-RU"/>
        </w:rPr>
      </w:pPr>
    </w:p>
    <w:p w14:paraId="12EC4A7E" w14:textId="0DF276CE" w:rsidR="00A83BF7" w:rsidRDefault="00A83BF7" w:rsidP="00D824B4">
      <w:pPr>
        <w:ind w:left="-426" w:right="-143"/>
        <w:rPr>
          <w:lang w:val="ru-RU"/>
        </w:rPr>
      </w:pPr>
    </w:p>
    <w:p w14:paraId="29C464B3" w14:textId="6E57F2C7" w:rsidR="00A83BF7" w:rsidRDefault="00A83BF7" w:rsidP="00D824B4">
      <w:pPr>
        <w:ind w:left="-426" w:right="-143"/>
        <w:rPr>
          <w:lang w:val="ru-RU"/>
        </w:rPr>
      </w:pPr>
    </w:p>
    <w:p w14:paraId="679A73B9" w14:textId="1BC7D1FB" w:rsidR="009B0837" w:rsidRDefault="00A54A31" w:rsidP="00A83BF7">
      <w:pPr>
        <w:tabs>
          <w:tab w:val="left" w:pos="4395"/>
        </w:tabs>
        <w:suppressAutoHyphens/>
        <w:spacing w:after="0" w:line="240" w:lineRule="auto"/>
        <w:ind w:right="284"/>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14:paraId="30A00CC8" w14:textId="77777777" w:rsidR="009B0837" w:rsidRDefault="009B0837" w:rsidP="00A83BF7">
      <w:pPr>
        <w:tabs>
          <w:tab w:val="left" w:pos="4395"/>
        </w:tabs>
        <w:suppressAutoHyphens/>
        <w:spacing w:after="0" w:line="240" w:lineRule="auto"/>
        <w:ind w:right="284"/>
        <w:jc w:val="right"/>
        <w:rPr>
          <w:rFonts w:ascii="Times New Roman" w:eastAsia="Times New Roman" w:hAnsi="Times New Roman" w:cs="Times New Roman"/>
          <w:b/>
          <w:sz w:val="24"/>
          <w:szCs w:val="24"/>
          <w:lang w:eastAsia="ar-SA"/>
        </w:rPr>
      </w:pPr>
    </w:p>
    <w:p w14:paraId="746E988C" w14:textId="77777777" w:rsidR="00A54A31" w:rsidRDefault="00A54A31" w:rsidP="00A83BF7">
      <w:pPr>
        <w:tabs>
          <w:tab w:val="left" w:pos="4395"/>
        </w:tabs>
        <w:suppressAutoHyphens/>
        <w:spacing w:after="0" w:line="240" w:lineRule="auto"/>
        <w:ind w:right="284"/>
        <w:jc w:val="right"/>
        <w:rPr>
          <w:rFonts w:ascii="Times New Roman" w:eastAsia="Times New Roman" w:hAnsi="Times New Roman" w:cs="Times New Roman"/>
          <w:b/>
          <w:sz w:val="24"/>
          <w:szCs w:val="24"/>
          <w:lang w:eastAsia="ar-SA"/>
        </w:rPr>
      </w:pPr>
    </w:p>
    <w:p w14:paraId="422F4137" w14:textId="3D515675" w:rsidR="00A83BF7" w:rsidRPr="00EA0F91" w:rsidRDefault="009B0837" w:rsidP="00A83BF7">
      <w:pPr>
        <w:tabs>
          <w:tab w:val="left" w:pos="4395"/>
        </w:tabs>
        <w:suppressAutoHyphens/>
        <w:spacing w:after="0" w:line="240" w:lineRule="auto"/>
        <w:ind w:right="284"/>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w:t>
      </w:r>
      <w:r w:rsidR="00A83BF7" w:rsidRPr="00EA0F91">
        <w:rPr>
          <w:rFonts w:ascii="Times New Roman" w:eastAsia="Times New Roman" w:hAnsi="Times New Roman" w:cs="Times New Roman"/>
          <w:b/>
          <w:sz w:val="24"/>
          <w:szCs w:val="24"/>
          <w:lang w:eastAsia="ar-SA"/>
        </w:rPr>
        <w:t xml:space="preserve">одаток № </w:t>
      </w:r>
      <w:r w:rsidR="00A83BF7">
        <w:rPr>
          <w:rFonts w:ascii="Times New Roman" w:eastAsia="Times New Roman" w:hAnsi="Times New Roman" w:cs="Times New Roman"/>
          <w:b/>
          <w:sz w:val="24"/>
          <w:szCs w:val="24"/>
          <w:lang w:eastAsia="ar-SA"/>
        </w:rPr>
        <w:t>2</w:t>
      </w:r>
    </w:p>
    <w:p w14:paraId="29E5A888" w14:textId="77777777" w:rsidR="00A83BF7" w:rsidRPr="00EA0F91" w:rsidRDefault="00A83BF7" w:rsidP="00A83BF7">
      <w:pPr>
        <w:tabs>
          <w:tab w:val="left" w:pos="4395"/>
        </w:tabs>
        <w:suppressAutoHyphens/>
        <w:spacing w:after="0" w:line="240" w:lineRule="auto"/>
        <w:ind w:right="284"/>
        <w:jc w:val="right"/>
        <w:rPr>
          <w:rFonts w:ascii="Times New Roman" w:eastAsia="Times New Roman" w:hAnsi="Times New Roman" w:cs="Times New Roman"/>
          <w:b/>
          <w:sz w:val="24"/>
          <w:szCs w:val="24"/>
          <w:lang w:eastAsia="ar-SA"/>
        </w:rPr>
      </w:pPr>
      <w:r w:rsidRPr="00EA0F91">
        <w:rPr>
          <w:rFonts w:ascii="Times New Roman" w:eastAsia="Times New Roman" w:hAnsi="Times New Roman" w:cs="Times New Roman"/>
          <w:b/>
          <w:sz w:val="24"/>
          <w:szCs w:val="24"/>
          <w:lang w:eastAsia="ar-SA"/>
        </w:rPr>
        <w:t>до Договору №________________</w:t>
      </w:r>
    </w:p>
    <w:p w14:paraId="6A7F432B" w14:textId="77777777" w:rsidR="00A83BF7" w:rsidRPr="00EA0F91" w:rsidRDefault="00A83BF7" w:rsidP="00A83BF7">
      <w:pPr>
        <w:tabs>
          <w:tab w:val="left" w:pos="4395"/>
        </w:tabs>
        <w:suppressAutoHyphens/>
        <w:spacing w:after="0" w:line="240" w:lineRule="auto"/>
        <w:ind w:right="284"/>
        <w:jc w:val="right"/>
        <w:rPr>
          <w:rFonts w:ascii="Times New Roman" w:eastAsia="Times New Roman" w:hAnsi="Times New Roman" w:cs="Times New Roman"/>
          <w:b/>
          <w:sz w:val="24"/>
          <w:szCs w:val="24"/>
          <w:lang w:eastAsia="ar-SA"/>
        </w:rPr>
      </w:pPr>
      <w:r w:rsidRPr="00EA0F91">
        <w:rPr>
          <w:rFonts w:ascii="Times New Roman" w:eastAsia="Times New Roman" w:hAnsi="Times New Roman" w:cs="Times New Roman"/>
          <w:b/>
          <w:sz w:val="24"/>
          <w:szCs w:val="24"/>
          <w:lang w:eastAsia="ar-SA"/>
        </w:rPr>
        <w:t>від «____» ______________2022 р.</w:t>
      </w:r>
    </w:p>
    <w:p w14:paraId="3F09AEA2" w14:textId="717D5DE2" w:rsidR="00A83BF7" w:rsidRPr="00A83BF7" w:rsidRDefault="00A83BF7" w:rsidP="00D824B4">
      <w:pPr>
        <w:ind w:left="-426" w:right="-143"/>
      </w:pPr>
    </w:p>
    <w:p w14:paraId="7187898E" w14:textId="022D0869" w:rsidR="00A83BF7" w:rsidRPr="00A54A31" w:rsidRDefault="00A83BF7" w:rsidP="00A83BF7">
      <w:pPr>
        <w:ind w:left="-426" w:right="-143"/>
        <w:jc w:val="center"/>
        <w:rPr>
          <w:b/>
          <w:bCs/>
          <w:sz w:val="24"/>
          <w:szCs w:val="24"/>
        </w:rPr>
      </w:pPr>
      <w:r w:rsidRPr="00A54A31">
        <w:rPr>
          <w:rFonts w:ascii="Times New Roman" w:eastAsia="Times New Roman" w:hAnsi="Times New Roman" w:cs="Times New Roman"/>
          <w:b/>
          <w:bCs/>
          <w:color w:val="000000"/>
          <w:sz w:val="24"/>
          <w:szCs w:val="24"/>
        </w:rPr>
        <w:t>Перелік працюючих АЗС Постачальника</w:t>
      </w:r>
    </w:p>
    <w:p w14:paraId="06D3A22B" w14:textId="77777777" w:rsidR="00A83BF7" w:rsidRPr="00A83BF7" w:rsidRDefault="00A83BF7" w:rsidP="00A83BF7">
      <w:pPr>
        <w:spacing w:after="0" w:line="240" w:lineRule="auto"/>
        <w:ind w:firstLine="284"/>
        <w:jc w:val="center"/>
        <w:rPr>
          <w:rFonts w:ascii="Times New Roman" w:eastAsia="Times New Roman" w:hAnsi="Times New Roman" w:cs="Times New Roman"/>
          <w:color w:val="000000"/>
          <w:sz w:val="20"/>
          <w:szCs w:val="20"/>
          <w:lang w:eastAsia="ru-RU"/>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1"/>
      </w:tblGrid>
      <w:tr w:rsidR="00A83BF7" w:rsidRPr="00A83BF7" w14:paraId="41CECA23" w14:textId="77777777" w:rsidTr="009E53F9">
        <w:tc>
          <w:tcPr>
            <w:tcW w:w="993" w:type="dxa"/>
            <w:shd w:val="clear" w:color="auto" w:fill="auto"/>
          </w:tcPr>
          <w:p w14:paraId="00010BB0" w14:textId="77777777" w:rsidR="00A83BF7" w:rsidRPr="00A83BF7" w:rsidRDefault="00A83BF7" w:rsidP="00A83BF7">
            <w:pPr>
              <w:spacing w:after="0" w:line="240" w:lineRule="auto"/>
              <w:rPr>
                <w:rFonts w:ascii="Times New Roman" w:eastAsia="Times New Roman" w:hAnsi="Times New Roman" w:cs="Times New Roman"/>
                <w:b/>
                <w:color w:val="000000"/>
                <w:sz w:val="24"/>
                <w:szCs w:val="24"/>
                <w:lang w:eastAsia="ru-RU"/>
              </w:rPr>
            </w:pPr>
            <w:r w:rsidRPr="00A83BF7">
              <w:rPr>
                <w:rFonts w:ascii="Times New Roman" w:eastAsia="Times New Roman" w:hAnsi="Times New Roman" w:cs="Times New Roman"/>
                <w:b/>
                <w:color w:val="000000"/>
                <w:sz w:val="24"/>
                <w:szCs w:val="24"/>
                <w:lang w:eastAsia="ru-RU"/>
              </w:rPr>
              <w:t>№ АЗС</w:t>
            </w:r>
          </w:p>
        </w:tc>
        <w:tc>
          <w:tcPr>
            <w:tcW w:w="8931" w:type="dxa"/>
            <w:shd w:val="clear" w:color="auto" w:fill="auto"/>
          </w:tcPr>
          <w:p w14:paraId="432A1E07" w14:textId="77777777" w:rsidR="00A83BF7" w:rsidRPr="00A83BF7" w:rsidRDefault="00A83BF7" w:rsidP="00A83BF7">
            <w:pPr>
              <w:spacing w:after="0" w:line="240" w:lineRule="auto"/>
              <w:jc w:val="center"/>
              <w:rPr>
                <w:rFonts w:ascii="Times New Roman" w:eastAsia="Times New Roman" w:hAnsi="Times New Roman" w:cs="Times New Roman"/>
                <w:b/>
                <w:color w:val="000000"/>
                <w:sz w:val="24"/>
                <w:szCs w:val="24"/>
                <w:lang w:eastAsia="ru-RU"/>
              </w:rPr>
            </w:pPr>
            <w:r w:rsidRPr="00A83BF7">
              <w:rPr>
                <w:rFonts w:ascii="Times New Roman" w:eastAsia="Times New Roman" w:hAnsi="Times New Roman" w:cs="Times New Roman"/>
                <w:b/>
                <w:color w:val="000000"/>
                <w:sz w:val="24"/>
                <w:szCs w:val="24"/>
                <w:lang w:eastAsia="ru-RU"/>
              </w:rPr>
              <w:t>Місце розташування</w:t>
            </w:r>
          </w:p>
        </w:tc>
      </w:tr>
      <w:tr w:rsidR="00A83BF7" w:rsidRPr="00A83BF7" w14:paraId="099AE935" w14:textId="77777777" w:rsidTr="009E53F9">
        <w:tc>
          <w:tcPr>
            <w:tcW w:w="993" w:type="dxa"/>
            <w:shd w:val="clear" w:color="auto" w:fill="auto"/>
          </w:tcPr>
          <w:p w14:paraId="352D6F04"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1</w:t>
            </w:r>
          </w:p>
        </w:tc>
        <w:tc>
          <w:tcPr>
            <w:tcW w:w="8931" w:type="dxa"/>
            <w:shd w:val="clear" w:color="auto" w:fill="auto"/>
            <w:vAlign w:val="bottom"/>
          </w:tcPr>
          <w:p w14:paraId="2B08BF2D" w14:textId="2B404B94"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4B7672E0" w14:textId="77777777" w:rsidTr="009E53F9">
        <w:tc>
          <w:tcPr>
            <w:tcW w:w="993" w:type="dxa"/>
            <w:shd w:val="clear" w:color="auto" w:fill="auto"/>
          </w:tcPr>
          <w:p w14:paraId="16F15126"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2</w:t>
            </w:r>
          </w:p>
        </w:tc>
        <w:tc>
          <w:tcPr>
            <w:tcW w:w="8931" w:type="dxa"/>
            <w:shd w:val="clear" w:color="auto" w:fill="auto"/>
            <w:vAlign w:val="bottom"/>
          </w:tcPr>
          <w:p w14:paraId="42C2EFCD" w14:textId="5CA03B70"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64886ADD" w14:textId="77777777" w:rsidTr="009E53F9">
        <w:tc>
          <w:tcPr>
            <w:tcW w:w="993" w:type="dxa"/>
            <w:shd w:val="clear" w:color="auto" w:fill="auto"/>
          </w:tcPr>
          <w:p w14:paraId="1A21C854"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3</w:t>
            </w:r>
          </w:p>
        </w:tc>
        <w:tc>
          <w:tcPr>
            <w:tcW w:w="8931" w:type="dxa"/>
            <w:shd w:val="clear" w:color="auto" w:fill="auto"/>
            <w:vAlign w:val="bottom"/>
          </w:tcPr>
          <w:p w14:paraId="1D0F06E6" w14:textId="0A152D41"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24EFC904" w14:textId="77777777" w:rsidTr="009E53F9">
        <w:tc>
          <w:tcPr>
            <w:tcW w:w="993" w:type="dxa"/>
            <w:shd w:val="clear" w:color="auto" w:fill="auto"/>
          </w:tcPr>
          <w:p w14:paraId="60787ACC"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4</w:t>
            </w:r>
          </w:p>
        </w:tc>
        <w:tc>
          <w:tcPr>
            <w:tcW w:w="8931" w:type="dxa"/>
            <w:shd w:val="clear" w:color="auto" w:fill="auto"/>
            <w:vAlign w:val="bottom"/>
          </w:tcPr>
          <w:p w14:paraId="090BCE23" w14:textId="6975C9DD"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53ECDEC9" w14:textId="77777777" w:rsidTr="009E53F9">
        <w:tc>
          <w:tcPr>
            <w:tcW w:w="993" w:type="dxa"/>
            <w:shd w:val="clear" w:color="auto" w:fill="auto"/>
          </w:tcPr>
          <w:p w14:paraId="1DFF700D"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5</w:t>
            </w:r>
          </w:p>
        </w:tc>
        <w:tc>
          <w:tcPr>
            <w:tcW w:w="8931" w:type="dxa"/>
            <w:shd w:val="clear" w:color="auto" w:fill="auto"/>
            <w:vAlign w:val="bottom"/>
          </w:tcPr>
          <w:p w14:paraId="6B7A7524" w14:textId="66CE066A"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5F85109E" w14:textId="77777777" w:rsidTr="009E53F9">
        <w:tc>
          <w:tcPr>
            <w:tcW w:w="993" w:type="dxa"/>
            <w:shd w:val="clear" w:color="auto" w:fill="auto"/>
          </w:tcPr>
          <w:p w14:paraId="412BB6D6"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6</w:t>
            </w:r>
          </w:p>
        </w:tc>
        <w:tc>
          <w:tcPr>
            <w:tcW w:w="8931" w:type="dxa"/>
            <w:shd w:val="clear" w:color="auto" w:fill="auto"/>
            <w:vAlign w:val="bottom"/>
          </w:tcPr>
          <w:p w14:paraId="45120636" w14:textId="08D8F644"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10C338BE" w14:textId="77777777" w:rsidTr="009E53F9">
        <w:tc>
          <w:tcPr>
            <w:tcW w:w="993" w:type="dxa"/>
            <w:shd w:val="clear" w:color="auto" w:fill="auto"/>
          </w:tcPr>
          <w:p w14:paraId="0EDB76C9"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7</w:t>
            </w:r>
          </w:p>
        </w:tc>
        <w:tc>
          <w:tcPr>
            <w:tcW w:w="8931" w:type="dxa"/>
            <w:shd w:val="clear" w:color="auto" w:fill="auto"/>
            <w:vAlign w:val="bottom"/>
          </w:tcPr>
          <w:p w14:paraId="1468BA64" w14:textId="066C3572"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0B1E8C18" w14:textId="77777777" w:rsidTr="009E53F9">
        <w:tc>
          <w:tcPr>
            <w:tcW w:w="993" w:type="dxa"/>
            <w:shd w:val="clear" w:color="auto" w:fill="auto"/>
          </w:tcPr>
          <w:p w14:paraId="2C647D28"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8</w:t>
            </w:r>
          </w:p>
        </w:tc>
        <w:tc>
          <w:tcPr>
            <w:tcW w:w="8931" w:type="dxa"/>
            <w:shd w:val="clear" w:color="auto" w:fill="auto"/>
            <w:vAlign w:val="bottom"/>
          </w:tcPr>
          <w:p w14:paraId="262240D9" w14:textId="004B065F"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1F9302AD" w14:textId="77777777" w:rsidTr="009E53F9">
        <w:tc>
          <w:tcPr>
            <w:tcW w:w="993" w:type="dxa"/>
            <w:shd w:val="clear" w:color="auto" w:fill="auto"/>
          </w:tcPr>
          <w:p w14:paraId="2DF11E3B"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9</w:t>
            </w:r>
          </w:p>
        </w:tc>
        <w:tc>
          <w:tcPr>
            <w:tcW w:w="8931" w:type="dxa"/>
            <w:shd w:val="clear" w:color="auto" w:fill="auto"/>
            <w:vAlign w:val="bottom"/>
          </w:tcPr>
          <w:p w14:paraId="1621890A" w14:textId="59402794"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65FE20BC" w14:textId="77777777" w:rsidTr="009E53F9">
        <w:tc>
          <w:tcPr>
            <w:tcW w:w="993" w:type="dxa"/>
            <w:shd w:val="clear" w:color="auto" w:fill="auto"/>
          </w:tcPr>
          <w:p w14:paraId="65DA699B"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10</w:t>
            </w:r>
          </w:p>
        </w:tc>
        <w:tc>
          <w:tcPr>
            <w:tcW w:w="8931" w:type="dxa"/>
            <w:shd w:val="clear" w:color="auto" w:fill="auto"/>
            <w:vAlign w:val="bottom"/>
          </w:tcPr>
          <w:p w14:paraId="07125972" w14:textId="0D3B3408"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2BBDD8C3" w14:textId="77777777" w:rsidTr="009E53F9">
        <w:tc>
          <w:tcPr>
            <w:tcW w:w="993" w:type="dxa"/>
            <w:shd w:val="clear" w:color="auto" w:fill="auto"/>
          </w:tcPr>
          <w:p w14:paraId="613AC095"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11</w:t>
            </w:r>
          </w:p>
        </w:tc>
        <w:tc>
          <w:tcPr>
            <w:tcW w:w="8931" w:type="dxa"/>
            <w:shd w:val="clear" w:color="auto" w:fill="auto"/>
            <w:vAlign w:val="bottom"/>
          </w:tcPr>
          <w:p w14:paraId="25FB10BD" w14:textId="3347E1E9"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1675B962" w14:textId="77777777" w:rsidTr="009E53F9">
        <w:tc>
          <w:tcPr>
            <w:tcW w:w="993" w:type="dxa"/>
            <w:shd w:val="clear" w:color="auto" w:fill="auto"/>
          </w:tcPr>
          <w:p w14:paraId="2D3169DD" w14:textId="77777777"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r w:rsidRPr="00A83BF7">
              <w:rPr>
                <w:rFonts w:ascii="Times New Roman" w:eastAsia="Times New Roman" w:hAnsi="Times New Roman" w:cs="Times New Roman"/>
                <w:color w:val="000000"/>
                <w:sz w:val="24"/>
                <w:szCs w:val="24"/>
                <w:lang w:eastAsia="ru-RU"/>
              </w:rPr>
              <w:t>12</w:t>
            </w:r>
          </w:p>
        </w:tc>
        <w:tc>
          <w:tcPr>
            <w:tcW w:w="8931" w:type="dxa"/>
            <w:shd w:val="clear" w:color="auto" w:fill="auto"/>
            <w:vAlign w:val="bottom"/>
          </w:tcPr>
          <w:p w14:paraId="5BB6FF87" w14:textId="67B27AAA"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275EA712" w14:textId="77777777" w:rsidTr="009E53F9">
        <w:tc>
          <w:tcPr>
            <w:tcW w:w="993" w:type="dxa"/>
            <w:shd w:val="clear" w:color="auto" w:fill="auto"/>
          </w:tcPr>
          <w:p w14:paraId="3D55A830" w14:textId="656BF506"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p>
        </w:tc>
        <w:tc>
          <w:tcPr>
            <w:tcW w:w="8931" w:type="dxa"/>
            <w:shd w:val="clear" w:color="auto" w:fill="auto"/>
            <w:vAlign w:val="bottom"/>
          </w:tcPr>
          <w:p w14:paraId="1A220D23" w14:textId="4518AF7D"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40C2A08E" w14:textId="77777777" w:rsidTr="009E53F9">
        <w:tc>
          <w:tcPr>
            <w:tcW w:w="993" w:type="dxa"/>
            <w:shd w:val="clear" w:color="auto" w:fill="auto"/>
          </w:tcPr>
          <w:p w14:paraId="753C2F95" w14:textId="79A3E654"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p>
        </w:tc>
        <w:tc>
          <w:tcPr>
            <w:tcW w:w="8931" w:type="dxa"/>
            <w:shd w:val="clear" w:color="auto" w:fill="auto"/>
            <w:vAlign w:val="bottom"/>
          </w:tcPr>
          <w:p w14:paraId="20FA635D" w14:textId="5F111F2E"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00C1E7F2" w14:textId="77777777" w:rsidTr="009E53F9">
        <w:tc>
          <w:tcPr>
            <w:tcW w:w="993" w:type="dxa"/>
            <w:shd w:val="clear" w:color="auto" w:fill="auto"/>
          </w:tcPr>
          <w:p w14:paraId="05964327" w14:textId="1FC82E16"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p>
        </w:tc>
        <w:tc>
          <w:tcPr>
            <w:tcW w:w="8931" w:type="dxa"/>
            <w:shd w:val="clear" w:color="auto" w:fill="auto"/>
            <w:vAlign w:val="bottom"/>
          </w:tcPr>
          <w:p w14:paraId="709AE14B" w14:textId="2EE62092"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07C8A145" w14:textId="77777777" w:rsidTr="009E53F9">
        <w:tc>
          <w:tcPr>
            <w:tcW w:w="993" w:type="dxa"/>
            <w:shd w:val="clear" w:color="auto" w:fill="auto"/>
          </w:tcPr>
          <w:p w14:paraId="29EBDF65" w14:textId="5D9CC859"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p>
        </w:tc>
        <w:tc>
          <w:tcPr>
            <w:tcW w:w="8931" w:type="dxa"/>
            <w:shd w:val="clear" w:color="auto" w:fill="auto"/>
            <w:vAlign w:val="bottom"/>
          </w:tcPr>
          <w:p w14:paraId="58E5ED2C" w14:textId="5CF79893"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4C60D365" w14:textId="77777777" w:rsidTr="009E53F9">
        <w:tc>
          <w:tcPr>
            <w:tcW w:w="993" w:type="dxa"/>
            <w:shd w:val="clear" w:color="auto" w:fill="auto"/>
          </w:tcPr>
          <w:p w14:paraId="36DF7BA1" w14:textId="62BEEDAC"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eastAsia="ru-RU"/>
              </w:rPr>
            </w:pPr>
          </w:p>
        </w:tc>
        <w:tc>
          <w:tcPr>
            <w:tcW w:w="8931" w:type="dxa"/>
            <w:shd w:val="clear" w:color="auto" w:fill="auto"/>
            <w:vAlign w:val="bottom"/>
          </w:tcPr>
          <w:p w14:paraId="3696A5BB" w14:textId="21A523CF"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r w:rsidR="00A83BF7" w:rsidRPr="00A83BF7" w14:paraId="45CCF690" w14:textId="77777777" w:rsidTr="009E53F9">
        <w:tc>
          <w:tcPr>
            <w:tcW w:w="993" w:type="dxa"/>
            <w:shd w:val="clear" w:color="auto" w:fill="auto"/>
          </w:tcPr>
          <w:p w14:paraId="399AA913" w14:textId="51B0DC8A" w:rsidR="00A83BF7" w:rsidRPr="00A83BF7" w:rsidRDefault="00A83BF7" w:rsidP="00A83BF7">
            <w:pPr>
              <w:spacing w:after="0" w:line="240" w:lineRule="auto"/>
              <w:jc w:val="center"/>
              <w:rPr>
                <w:rFonts w:ascii="Times New Roman" w:eastAsia="Times New Roman" w:hAnsi="Times New Roman" w:cs="Times New Roman"/>
                <w:color w:val="000000"/>
                <w:sz w:val="24"/>
                <w:szCs w:val="24"/>
                <w:lang w:val="en-US" w:eastAsia="ru-RU"/>
              </w:rPr>
            </w:pPr>
          </w:p>
        </w:tc>
        <w:tc>
          <w:tcPr>
            <w:tcW w:w="8931" w:type="dxa"/>
            <w:shd w:val="clear" w:color="auto" w:fill="auto"/>
            <w:vAlign w:val="bottom"/>
          </w:tcPr>
          <w:p w14:paraId="7D552081" w14:textId="575B7EF6" w:rsidR="00A83BF7" w:rsidRPr="00A83BF7" w:rsidRDefault="00A83BF7" w:rsidP="00A83BF7">
            <w:pPr>
              <w:spacing w:after="0" w:line="240" w:lineRule="auto"/>
              <w:rPr>
                <w:rFonts w:ascii="Times New Roman" w:eastAsia="Times New Roman" w:hAnsi="Times New Roman" w:cs="Times New Roman"/>
                <w:sz w:val="24"/>
                <w:szCs w:val="24"/>
                <w:lang w:eastAsia="ru-RU"/>
              </w:rPr>
            </w:pPr>
          </w:p>
        </w:tc>
      </w:tr>
    </w:tbl>
    <w:p w14:paraId="72983420" w14:textId="00F7B382" w:rsidR="00A83BF7" w:rsidRPr="009B0837" w:rsidRDefault="009B0837" w:rsidP="00055522">
      <w:pPr>
        <w:ind w:left="-426" w:right="-143" w:firstLine="852"/>
        <w:jc w:val="both"/>
        <w:rPr>
          <w:rFonts w:ascii="Times New Roman" w:hAnsi="Times New Roman" w:cs="Times New Roman"/>
          <w:sz w:val="24"/>
          <w:szCs w:val="24"/>
          <w:lang w:val="ru-RU"/>
        </w:rPr>
      </w:pPr>
      <w:r w:rsidRPr="009B0837">
        <w:rPr>
          <w:rFonts w:ascii="Times New Roman" w:hAnsi="Times New Roman" w:cs="Times New Roman"/>
          <w:sz w:val="24"/>
          <w:szCs w:val="24"/>
          <w:lang w:val="ru-RU"/>
        </w:rPr>
        <w:t xml:space="preserve">У </w:t>
      </w:r>
      <w:proofErr w:type="spellStart"/>
      <w:r w:rsidRPr="009B0837">
        <w:rPr>
          <w:rFonts w:ascii="Times New Roman" w:hAnsi="Times New Roman" w:cs="Times New Roman"/>
          <w:sz w:val="24"/>
          <w:szCs w:val="24"/>
          <w:lang w:val="ru-RU"/>
        </w:rPr>
        <w:t>разі</w:t>
      </w:r>
      <w:proofErr w:type="spellEnd"/>
      <w:r w:rsidRPr="009B0837">
        <w:rPr>
          <w:rFonts w:ascii="Times New Roman" w:hAnsi="Times New Roman" w:cs="Times New Roman"/>
          <w:sz w:val="24"/>
          <w:szCs w:val="24"/>
          <w:lang w:val="ru-RU"/>
        </w:rPr>
        <w:t xml:space="preserve"> </w:t>
      </w:r>
      <w:proofErr w:type="spellStart"/>
      <w:r w:rsidRPr="009B0837">
        <w:rPr>
          <w:rFonts w:ascii="Times New Roman" w:hAnsi="Times New Roman" w:cs="Times New Roman"/>
          <w:sz w:val="24"/>
          <w:szCs w:val="24"/>
          <w:lang w:val="ru-RU"/>
        </w:rPr>
        <w:t>змінни</w:t>
      </w:r>
      <w:proofErr w:type="spellEnd"/>
      <w:r w:rsidRPr="009B0837">
        <w:rPr>
          <w:rFonts w:ascii="Times New Roman" w:hAnsi="Times New Roman" w:cs="Times New Roman"/>
          <w:sz w:val="24"/>
          <w:szCs w:val="24"/>
          <w:lang w:val="ru-RU"/>
        </w:rPr>
        <w:t xml:space="preserve"> </w:t>
      </w:r>
      <w:proofErr w:type="spellStart"/>
      <w:r w:rsidRPr="009B0837">
        <w:rPr>
          <w:rFonts w:ascii="Times New Roman" w:hAnsi="Times New Roman" w:cs="Times New Roman"/>
          <w:sz w:val="24"/>
          <w:szCs w:val="24"/>
          <w:lang w:val="ru-RU"/>
        </w:rPr>
        <w:t>адреси</w:t>
      </w:r>
      <w:proofErr w:type="spellEnd"/>
      <w:r w:rsidRPr="009B0837">
        <w:rPr>
          <w:rFonts w:ascii="Times New Roman" w:hAnsi="Times New Roman" w:cs="Times New Roman"/>
          <w:sz w:val="24"/>
          <w:szCs w:val="24"/>
          <w:lang w:val="ru-RU"/>
        </w:rPr>
        <w:t xml:space="preserve"> </w:t>
      </w:r>
      <w:proofErr w:type="spellStart"/>
      <w:r w:rsidRPr="009B0837">
        <w:rPr>
          <w:rFonts w:ascii="Times New Roman" w:hAnsi="Times New Roman" w:cs="Times New Roman"/>
          <w:sz w:val="24"/>
          <w:szCs w:val="24"/>
          <w:lang w:val="ru-RU"/>
        </w:rPr>
        <w:t>Постачальник</w:t>
      </w:r>
      <w:proofErr w:type="spellEnd"/>
      <w:r w:rsidRPr="009B0837">
        <w:rPr>
          <w:rFonts w:ascii="Times New Roman" w:hAnsi="Times New Roman" w:cs="Times New Roman"/>
          <w:sz w:val="24"/>
          <w:szCs w:val="24"/>
          <w:lang w:val="ru-RU"/>
        </w:rPr>
        <w:t xml:space="preserve"> </w:t>
      </w:r>
      <w:proofErr w:type="spellStart"/>
      <w:r w:rsidRPr="009B0837">
        <w:rPr>
          <w:rFonts w:ascii="Times New Roman" w:hAnsi="Times New Roman" w:cs="Times New Roman"/>
          <w:sz w:val="24"/>
          <w:szCs w:val="24"/>
          <w:lang w:val="ru-RU"/>
        </w:rPr>
        <w:t>зобов</w:t>
      </w:r>
      <w:r>
        <w:rPr>
          <w:rFonts w:ascii="Times New Roman" w:hAnsi="Times New Roman" w:cs="Times New Roman"/>
          <w:sz w:val="24"/>
          <w:szCs w:val="24"/>
          <w:lang w:val="ru-RU"/>
        </w:rPr>
        <w:t>'</w:t>
      </w:r>
      <w:r w:rsidRPr="009B0837">
        <w:rPr>
          <w:rFonts w:ascii="Times New Roman" w:hAnsi="Times New Roman" w:cs="Times New Roman"/>
          <w:sz w:val="24"/>
          <w:szCs w:val="24"/>
          <w:lang w:val="ru-RU"/>
        </w:rPr>
        <w:t>язаний</w:t>
      </w:r>
      <w:proofErr w:type="spellEnd"/>
      <w:r w:rsidRPr="009B0837">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завчасно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повідомити</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це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Замовника</w:t>
      </w:r>
      <w:proofErr w:type="spellEnd"/>
      <w:r>
        <w:rPr>
          <w:rFonts w:ascii="Times New Roman" w:hAnsi="Times New Roman" w:cs="Times New Roman"/>
          <w:sz w:val="24"/>
          <w:szCs w:val="24"/>
          <w:lang w:val="ru-RU"/>
        </w:rPr>
        <w:t>.</w:t>
      </w:r>
    </w:p>
    <w:tbl>
      <w:tblPr>
        <w:tblW w:w="9747" w:type="dxa"/>
        <w:jc w:val="center"/>
        <w:tblLayout w:type="fixed"/>
        <w:tblLook w:val="0000" w:firstRow="0" w:lastRow="0" w:firstColumn="0" w:lastColumn="0" w:noHBand="0" w:noVBand="0"/>
      </w:tblPr>
      <w:tblGrid>
        <w:gridCol w:w="4873"/>
        <w:gridCol w:w="4874"/>
      </w:tblGrid>
      <w:tr w:rsidR="009B0837" w:rsidRPr="00B175F9" w14:paraId="4E5C05D8" w14:textId="77777777" w:rsidTr="009E53F9">
        <w:trPr>
          <w:jc w:val="center"/>
        </w:trPr>
        <w:tc>
          <w:tcPr>
            <w:tcW w:w="4873" w:type="dxa"/>
          </w:tcPr>
          <w:p w14:paraId="57B68791" w14:textId="77777777" w:rsidR="009B0837" w:rsidRPr="00B175F9" w:rsidRDefault="009B0837" w:rsidP="009E53F9">
            <w:pPr>
              <w:keepNext/>
              <w:spacing w:after="0" w:line="240" w:lineRule="auto"/>
              <w:ind w:left="851" w:right="708"/>
              <w:outlineLvl w:val="0"/>
              <w:rPr>
                <w:rFonts w:ascii="Times New Roman" w:eastAsia="Times New Roman" w:hAnsi="Times New Roman" w:cs="Times New Roman"/>
                <w:b/>
                <w:color w:val="000000"/>
                <w:sz w:val="24"/>
                <w:szCs w:val="24"/>
                <w:lang w:eastAsia="ru-RU"/>
              </w:rPr>
            </w:pPr>
            <w:r w:rsidRPr="00BA22E6">
              <w:rPr>
                <w:rFonts w:ascii="Times New Roman" w:eastAsia="Times New Roman" w:hAnsi="Times New Roman" w:cs="Times New Roman"/>
                <w:b/>
                <w:color w:val="000000"/>
                <w:sz w:val="24"/>
                <w:szCs w:val="24"/>
                <w:lang w:eastAsia="ru-RU"/>
              </w:rPr>
              <w:t>ЗАМОВНИК</w:t>
            </w:r>
          </w:p>
          <w:p w14:paraId="107BB8B2" w14:textId="77777777" w:rsidR="009B0837" w:rsidRPr="00B175F9" w:rsidRDefault="009B0837" w:rsidP="009E53F9">
            <w:pPr>
              <w:spacing w:after="0" w:line="240" w:lineRule="auto"/>
              <w:rPr>
                <w:rFonts w:ascii="Times New Roman" w:eastAsia="Times New Roman" w:hAnsi="Times New Roman" w:cs="Times New Roman"/>
                <w:lang w:eastAsia="ru-RU"/>
              </w:rPr>
            </w:pPr>
            <w:r w:rsidRPr="00B175F9">
              <w:rPr>
                <w:rFonts w:ascii="Times New Roman" w:eastAsia="Times New Roman" w:hAnsi="Times New Roman" w:cs="Times New Roman"/>
                <w:b/>
                <w:lang w:eastAsia="ru-RU"/>
              </w:rPr>
              <w:t>Комунальне підприємство «Розвиток територій міста» Дніпровської міської ради</w:t>
            </w:r>
          </w:p>
          <w:p w14:paraId="7569312B"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rPr>
            </w:pPr>
          </w:p>
          <w:p w14:paraId="5F903AC7" w14:textId="469F845D" w:rsidR="009B0837" w:rsidRPr="00B175F9" w:rsidRDefault="009B0837" w:rsidP="009E53F9">
            <w:pPr>
              <w:suppressAutoHyphens/>
              <w:spacing w:after="0" w:line="240" w:lineRule="auto"/>
              <w:rPr>
                <w:rFonts w:ascii="Times New Roman" w:eastAsia="Times New Roman" w:hAnsi="Times New Roman" w:cs="Mangal"/>
                <w:kern w:val="1"/>
                <w:sz w:val="28"/>
                <w:szCs w:val="28"/>
                <w:lang w:eastAsia="hi-IN" w:bidi="hi-IN"/>
              </w:rPr>
            </w:pPr>
            <w:r w:rsidRPr="00B175F9">
              <w:rPr>
                <w:rFonts w:ascii="Times New Roman" w:eastAsia="Times New Roman" w:hAnsi="Times New Roman" w:cs="Times New Roman"/>
                <w:kern w:val="1"/>
                <w:lang w:eastAsia="ru-RU"/>
              </w:rPr>
              <w:t xml:space="preserve">Україна 49000, Україна, </w:t>
            </w:r>
            <w:r w:rsidR="00530ABB">
              <w:rPr>
                <w:rFonts w:ascii="Times New Roman" w:eastAsia="Times New Roman" w:hAnsi="Times New Roman" w:cs="Times New Roman"/>
                <w:kern w:val="1"/>
                <w:lang w:eastAsia="ru-RU"/>
              </w:rPr>
              <w:t xml:space="preserve">Дніпропетровська область, </w:t>
            </w:r>
            <w:r w:rsidRPr="00B175F9">
              <w:rPr>
                <w:rFonts w:ascii="Times New Roman" w:eastAsia="Times New Roman" w:hAnsi="Times New Roman" w:cs="Times New Roman"/>
                <w:kern w:val="1"/>
                <w:lang w:eastAsia="ru-RU"/>
              </w:rPr>
              <w:t>м. Дніпро,</w:t>
            </w:r>
          </w:p>
          <w:p w14:paraId="3B2BBD62" w14:textId="77777777" w:rsidR="009B0837" w:rsidRPr="00B175F9" w:rsidRDefault="009B0837" w:rsidP="009E53F9">
            <w:pPr>
              <w:suppressAutoHyphens/>
              <w:spacing w:after="0" w:line="240" w:lineRule="auto"/>
              <w:rPr>
                <w:rFonts w:ascii="Times New Roman" w:eastAsia="Times New Roman" w:hAnsi="Times New Roman" w:cs="Mangal"/>
                <w:kern w:val="1"/>
                <w:sz w:val="28"/>
                <w:szCs w:val="28"/>
                <w:lang w:eastAsia="hi-IN" w:bidi="hi-IN"/>
              </w:rPr>
            </w:pPr>
            <w:r w:rsidRPr="00B175F9">
              <w:rPr>
                <w:rFonts w:ascii="Times New Roman" w:eastAsia="Times New Roman" w:hAnsi="Times New Roman" w:cs="Times New Roman"/>
                <w:kern w:val="1"/>
                <w:lang w:eastAsia="ru-RU"/>
              </w:rPr>
              <w:t>пр. Дмитра Яворницького, б. 75</w:t>
            </w:r>
          </w:p>
          <w:p w14:paraId="180D3152"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bidi="ru-RU"/>
              </w:rPr>
            </w:pPr>
            <w:r w:rsidRPr="00B175F9">
              <w:rPr>
                <w:rFonts w:ascii="Times New Roman" w:eastAsia="Times New Roman" w:hAnsi="Times New Roman" w:cs="Times New Roman"/>
                <w:kern w:val="1"/>
                <w:lang w:eastAsia="ru-RU"/>
              </w:rPr>
              <w:t>код ЄДРПОУ 24241808</w:t>
            </w:r>
          </w:p>
          <w:p w14:paraId="4D29CCA9"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rPr>
            </w:pPr>
            <w:r w:rsidRPr="00B175F9">
              <w:rPr>
                <w:rFonts w:ascii="Times New Roman" w:eastAsia="Times New Roman" w:hAnsi="Times New Roman" w:cs="Times New Roman"/>
                <w:kern w:val="1"/>
                <w:lang w:eastAsia="ru-RU"/>
              </w:rPr>
              <w:t>UA 148201720344310001000079026</w:t>
            </w:r>
          </w:p>
          <w:p w14:paraId="579D603C"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rPr>
            </w:pPr>
            <w:proofErr w:type="spellStart"/>
            <w:r w:rsidRPr="00B175F9">
              <w:rPr>
                <w:rFonts w:ascii="Times New Roman" w:eastAsia="Times New Roman" w:hAnsi="Times New Roman" w:cs="Times New Roman"/>
                <w:kern w:val="1"/>
                <w:lang w:eastAsia="ru-RU"/>
              </w:rPr>
              <w:t>Держказначейська</w:t>
            </w:r>
            <w:proofErr w:type="spellEnd"/>
            <w:r w:rsidRPr="00B175F9">
              <w:rPr>
                <w:rFonts w:ascii="Times New Roman" w:eastAsia="Times New Roman" w:hAnsi="Times New Roman" w:cs="Times New Roman"/>
                <w:kern w:val="1"/>
                <w:lang w:eastAsia="ru-RU"/>
              </w:rPr>
              <w:t xml:space="preserve"> служба України м. Київ,</w:t>
            </w:r>
          </w:p>
          <w:p w14:paraId="4B81CCC4" w14:textId="77777777" w:rsidR="009B0837" w:rsidRPr="00B175F9" w:rsidRDefault="009B0837" w:rsidP="009E53F9">
            <w:pPr>
              <w:suppressAutoHyphens/>
              <w:spacing w:after="0" w:line="240" w:lineRule="auto"/>
              <w:rPr>
                <w:rFonts w:ascii="Times New Roman" w:eastAsia="Times New Roman" w:hAnsi="Times New Roman" w:cs="Times New Roman"/>
                <w:kern w:val="1"/>
                <w:lang w:eastAsia="ru-RU"/>
              </w:rPr>
            </w:pPr>
            <w:r w:rsidRPr="00B175F9">
              <w:rPr>
                <w:rFonts w:ascii="Times New Roman" w:eastAsia="Times New Roman" w:hAnsi="Times New Roman" w:cs="Times New Roman"/>
                <w:kern w:val="1"/>
                <w:lang w:eastAsia="ru-RU"/>
              </w:rPr>
              <w:t>МФО 820172</w:t>
            </w:r>
          </w:p>
          <w:p w14:paraId="4D99556B" w14:textId="77777777" w:rsidR="009B0837" w:rsidRPr="00B175F9" w:rsidRDefault="009B0837" w:rsidP="009E53F9">
            <w:pPr>
              <w:suppressAutoHyphens/>
              <w:spacing w:after="0" w:line="240" w:lineRule="auto"/>
              <w:rPr>
                <w:rFonts w:ascii="Times New Roman" w:eastAsia="Times New Roman" w:hAnsi="Times New Roman" w:cs="Mangal"/>
                <w:kern w:val="1"/>
                <w:sz w:val="28"/>
                <w:szCs w:val="28"/>
                <w:lang w:val="en-US" w:eastAsia="hi-IN" w:bidi="hi-IN"/>
              </w:rPr>
            </w:pPr>
            <w:r w:rsidRPr="00B175F9">
              <w:rPr>
                <w:rFonts w:ascii="Times New Roman" w:eastAsia="Times New Roman" w:hAnsi="Times New Roman" w:cs="Times New Roman"/>
                <w:kern w:val="1"/>
                <w:lang w:eastAsia="ru-RU"/>
              </w:rPr>
              <w:t>e-</w:t>
            </w:r>
            <w:proofErr w:type="spellStart"/>
            <w:r w:rsidRPr="00B175F9">
              <w:rPr>
                <w:rFonts w:ascii="Times New Roman" w:eastAsia="Times New Roman" w:hAnsi="Times New Roman" w:cs="Times New Roman"/>
                <w:kern w:val="1"/>
                <w:lang w:eastAsia="ru-RU"/>
              </w:rPr>
              <w:t>mail</w:t>
            </w:r>
            <w:proofErr w:type="spellEnd"/>
            <w:r w:rsidRPr="00B175F9">
              <w:rPr>
                <w:rFonts w:ascii="Times New Roman" w:eastAsia="Times New Roman" w:hAnsi="Times New Roman" w:cs="Times New Roman"/>
                <w:kern w:val="1"/>
                <w:lang w:eastAsia="ru-RU"/>
              </w:rPr>
              <w:t xml:space="preserve">: </w:t>
            </w:r>
            <w:r w:rsidRPr="00B175F9">
              <w:rPr>
                <w:rFonts w:ascii="Times New Roman" w:eastAsia="Times New Roman" w:hAnsi="Times New Roman" w:cs="Times New Roman"/>
                <w:lang w:val="en-US" w:eastAsia="ru-RU"/>
              </w:rPr>
              <w:t>kp.rtm.dmr@gmail.com</w:t>
            </w:r>
          </w:p>
          <w:p w14:paraId="0E6EB806" w14:textId="77777777" w:rsidR="009B0837" w:rsidRPr="00B175F9" w:rsidRDefault="009B0837" w:rsidP="009E53F9">
            <w:pPr>
              <w:suppressAutoHyphens/>
              <w:spacing w:after="0" w:line="240" w:lineRule="auto"/>
              <w:rPr>
                <w:rFonts w:ascii="Times New Roman" w:eastAsia="Times New Roman" w:hAnsi="Times New Roman" w:cs="Mangal"/>
                <w:kern w:val="1"/>
                <w:lang w:eastAsia="hi-IN" w:bidi="hi-IN"/>
              </w:rPr>
            </w:pPr>
            <w:proofErr w:type="spellStart"/>
            <w:r w:rsidRPr="00B175F9">
              <w:rPr>
                <w:rFonts w:ascii="Times New Roman" w:eastAsia="Times New Roman" w:hAnsi="Times New Roman" w:cs="Mangal"/>
                <w:kern w:val="1"/>
                <w:lang w:eastAsia="hi-IN" w:bidi="hi-IN"/>
              </w:rPr>
              <w:t>тел</w:t>
            </w:r>
            <w:proofErr w:type="spellEnd"/>
            <w:r w:rsidRPr="00B175F9">
              <w:rPr>
                <w:rFonts w:ascii="Times New Roman" w:eastAsia="Times New Roman" w:hAnsi="Times New Roman" w:cs="Mangal"/>
                <w:kern w:val="1"/>
                <w:lang w:eastAsia="hi-IN" w:bidi="hi-IN"/>
              </w:rPr>
              <w:t>. 096 320 07 74</w:t>
            </w:r>
          </w:p>
          <w:p w14:paraId="489682F7" w14:textId="77777777" w:rsidR="009B0837" w:rsidRPr="00B175F9" w:rsidRDefault="009B0837" w:rsidP="009E53F9">
            <w:pPr>
              <w:keepNext/>
              <w:spacing w:after="0" w:line="240" w:lineRule="auto"/>
              <w:ind w:left="851" w:right="708" w:hanging="175"/>
              <w:outlineLvl w:val="0"/>
              <w:rPr>
                <w:rFonts w:ascii="Times New Roman" w:eastAsia="Times New Roman" w:hAnsi="Times New Roman" w:cs="Times New Roman"/>
                <w:color w:val="000000"/>
                <w:sz w:val="24"/>
                <w:szCs w:val="24"/>
                <w:lang w:eastAsia="ru-RU"/>
              </w:rPr>
            </w:pPr>
          </w:p>
          <w:p w14:paraId="512B0DD4" w14:textId="77777777" w:rsidR="009B0837" w:rsidRPr="00B175F9" w:rsidRDefault="009B0837" w:rsidP="009E53F9">
            <w:pPr>
              <w:keepNext/>
              <w:spacing w:after="0" w:line="240" w:lineRule="auto"/>
              <w:ind w:right="708"/>
              <w:outlineLvl w:val="0"/>
              <w:rPr>
                <w:rFonts w:ascii="Times New Roman" w:eastAsia="Times New Roman" w:hAnsi="Times New Roman" w:cs="Times New Roman"/>
                <w:color w:val="000000"/>
                <w:sz w:val="24"/>
                <w:szCs w:val="24"/>
                <w:lang w:eastAsia="ru-RU"/>
              </w:rPr>
            </w:pPr>
            <w:r w:rsidRPr="00B175F9">
              <w:rPr>
                <w:rFonts w:ascii="Times New Roman" w:eastAsia="Times New Roman" w:hAnsi="Times New Roman" w:cs="Times New Roman"/>
                <w:color w:val="000000"/>
                <w:sz w:val="24"/>
                <w:szCs w:val="24"/>
                <w:lang w:eastAsia="ru-RU"/>
              </w:rPr>
              <w:t>Директор:</w:t>
            </w:r>
          </w:p>
          <w:p w14:paraId="513D12B8" w14:textId="77777777" w:rsidR="009B0837" w:rsidRPr="00B175F9" w:rsidRDefault="009B0837" w:rsidP="009E53F9">
            <w:pPr>
              <w:spacing w:after="0" w:line="240" w:lineRule="auto"/>
              <w:jc w:val="both"/>
              <w:rPr>
                <w:rFonts w:ascii="Times New Roman" w:eastAsia="Calibri" w:hAnsi="Times New Roman" w:cs="Times New Roman"/>
                <w:sz w:val="24"/>
                <w:szCs w:val="24"/>
                <w:lang w:eastAsia="ru-RU"/>
              </w:rPr>
            </w:pPr>
            <w:r w:rsidRPr="00B175F9">
              <w:rPr>
                <w:rFonts w:ascii="Times New Roman" w:eastAsia="Calibri" w:hAnsi="Times New Roman" w:cs="Times New Roman"/>
                <w:sz w:val="24"/>
                <w:szCs w:val="24"/>
                <w:lang w:eastAsia="ru-RU"/>
              </w:rPr>
              <w:t>__________________Олександр ЧУБ</w:t>
            </w:r>
          </w:p>
          <w:p w14:paraId="626A31BF" w14:textId="5BCF5DE1" w:rsidR="009B0837" w:rsidRPr="00B175F9" w:rsidRDefault="009B0837" w:rsidP="00A54A31">
            <w:pPr>
              <w:keepNext/>
              <w:spacing w:after="0" w:line="240" w:lineRule="auto"/>
              <w:ind w:left="321" w:right="708"/>
              <w:outlineLvl w:val="0"/>
              <w:rPr>
                <w:rFonts w:ascii="Times New Roman" w:eastAsia="Times New Roman" w:hAnsi="Times New Roman" w:cs="Times New Roman"/>
                <w:b/>
                <w:color w:val="000000"/>
                <w:sz w:val="24"/>
                <w:szCs w:val="24"/>
                <w:lang w:eastAsia="ru-RU"/>
              </w:rPr>
            </w:pPr>
            <w:proofErr w:type="spellStart"/>
            <w:r w:rsidRPr="00B175F9">
              <w:rPr>
                <w:rFonts w:ascii="Times New Roman" w:eastAsia="Times New Roman" w:hAnsi="Times New Roman" w:cs="Times New Roman"/>
                <w:color w:val="000000"/>
                <w:sz w:val="24"/>
                <w:szCs w:val="24"/>
                <w:lang w:eastAsia="ru-RU"/>
              </w:rPr>
              <w:t>мп</w:t>
            </w:r>
            <w:proofErr w:type="spellEnd"/>
            <w:r w:rsidRPr="00B175F9">
              <w:rPr>
                <w:rFonts w:ascii="Times New Roman" w:eastAsia="Times New Roman" w:hAnsi="Times New Roman" w:cs="Times New Roman"/>
                <w:color w:val="000000"/>
                <w:sz w:val="24"/>
                <w:szCs w:val="24"/>
                <w:lang w:eastAsia="ru-RU"/>
              </w:rPr>
              <w:t xml:space="preserve">  </w:t>
            </w:r>
          </w:p>
        </w:tc>
        <w:tc>
          <w:tcPr>
            <w:tcW w:w="4874" w:type="dxa"/>
          </w:tcPr>
          <w:p w14:paraId="1F035870" w14:textId="77777777" w:rsidR="009B0837" w:rsidRPr="00B175F9" w:rsidRDefault="009B0837" w:rsidP="009E53F9">
            <w:pPr>
              <w:keepNext/>
              <w:spacing w:after="0" w:line="240" w:lineRule="auto"/>
              <w:ind w:left="851" w:right="708"/>
              <w:outlineLvl w:val="0"/>
              <w:rPr>
                <w:rFonts w:ascii="Times New Roman" w:eastAsia="Times New Roman" w:hAnsi="Times New Roman" w:cs="Times New Roman"/>
                <w:b/>
                <w:color w:val="000000"/>
                <w:sz w:val="24"/>
                <w:szCs w:val="24"/>
                <w:lang w:eastAsia="ru-RU"/>
              </w:rPr>
            </w:pPr>
            <w:r w:rsidRPr="00BA22E6">
              <w:rPr>
                <w:rFonts w:ascii="Times New Roman" w:eastAsia="Times New Roman" w:hAnsi="Times New Roman" w:cs="Times New Roman"/>
                <w:b/>
                <w:color w:val="000000"/>
                <w:sz w:val="24"/>
                <w:szCs w:val="24"/>
                <w:lang w:eastAsia="ru-RU"/>
              </w:rPr>
              <w:t>ПОСТАЧАЛЬНИК</w:t>
            </w:r>
          </w:p>
          <w:p w14:paraId="5E647150" w14:textId="77777777" w:rsidR="009B0837" w:rsidRPr="00B175F9" w:rsidRDefault="009B0837" w:rsidP="009E53F9">
            <w:pPr>
              <w:keepNext/>
              <w:spacing w:after="0" w:line="240" w:lineRule="auto"/>
              <w:ind w:left="851" w:right="708" w:hanging="175"/>
              <w:outlineLvl w:val="0"/>
              <w:rPr>
                <w:rFonts w:ascii="Times New Roman" w:eastAsia="Times New Roman" w:hAnsi="Times New Roman" w:cs="Times New Roman"/>
                <w:b/>
                <w:color w:val="000000"/>
                <w:sz w:val="24"/>
                <w:szCs w:val="24"/>
                <w:lang w:eastAsia="ru-RU"/>
              </w:rPr>
            </w:pPr>
            <w:r w:rsidRPr="00B175F9">
              <w:rPr>
                <w:rFonts w:ascii="Times New Roman" w:eastAsia="Times New Roman" w:hAnsi="Times New Roman" w:cs="Times New Roman"/>
                <w:color w:val="000000"/>
                <w:sz w:val="24"/>
                <w:szCs w:val="24"/>
                <w:lang w:eastAsia="ru-RU"/>
              </w:rPr>
              <w:t xml:space="preserve"> </w:t>
            </w:r>
          </w:p>
        </w:tc>
      </w:tr>
    </w:tbl>
    <w:p w14:paraId="07020086" w14:textId="3B590C01" w:rsidR="00EA0F91" w:rsidRDefault="009B0837" w:rsidP="00D824B4">
      <w:pPr>
        <w:ind w:left="-426" w:right="-143"/>
        <w:rPr>
          <w:lang w:val="ru-RU"/>
        </w:rPr>
      </w:pPr>
      <w:r>
        <w:rPr>
          <w:lang w:val="ru-RU"/>
        </w:rPr>
        <w:t xml:space="preserve"> </w:t>
      </w:r>
    </w:p>
    <w:p w14:paraId="4BC514A8" w14:textId="62B63C7B" w:rsidR="00EA0F91" w:rsidRDefault="00EA0F91" w:rsidP="00D824B4">
      <w:pPr>
        <w:ind w:left="-426" w:right="-143"/>
        <w:rPr>
          <w:lang w:val="ru-RU"/>
        </w:rPr>
      </w:pPr>
    </w:p>
    <w:p w14:paraId="043B3785" w14:textId="6ECD8DF4" w:rsidR="00EA0F91" w:rsidRDefault="00EA0F91" w:rsidP="00D824B4">
      <w:pPr>
        <w:ind w:left="-426" w:right="-143"/>
        <w:rPr>
          <w:lang w:val="ru-RU"/>
        </w:rPr>
      </w:pPr>
    </w:p>
    <w:p w14:paraId="5ECBC306" w14:textId="77777777" w:rsidR="00EA0F91" w:rsidRPr="00D824B4" w:rsidRDefault="00EA0F91" w:rsidP="00D824B4">
      <w:pPr>
        <w:ind w:left="-426" w:right="-143"/>
        <w:rPr>
          <w:lang w:val="ru-RU"/>
        </w:rPr>
      </w:pPr>
    </w:p>
    <w:sectPr w:rsidR="00EA0F91" w:rsidRPr="00D8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71B332AE"/>
    <w:multiLevelType w:val="hybridMultilevel"/>
    <w:tmpl w:val="3EBE745C"/>
    <w:lvl w:ilvl="0" w:tplc="86BECA94">
      <w:start w:val="2"/>
      <w:numFmt w:val="decimal"/>
      <w:lvlText w:val="%1)"/>
      <w:lvlJc w:val="left"/>
      <w:pPr>
        <w:ind w:left="1152" w:hanging="360"/>
      </w:pPr>
      <w:rPr>
        <w:rFonts w:hint="default"/>
      </w:r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B4"/>
    <w:rsid w:val="00055522"/>
    <w:rsid w:val="000E3110"/>
    <w:rsid w:val="002D53D4"/>
    <w:rsid w:val="003C476A"/>
    <w:rsid w:val="00530ABB"/>
    <w:rsid w:val="0061525E"/>
    <w:rsid w:val="00694402"/>
    <w:rsid w:val="007E7459"/>
    <w:rsid w:val="008409B3"/>
    <w:rsid w:val="008661D7"/>
    <w:rsid w:val="00953849"/>
    <w:rsid w:val="009B0837"/>
    <w:rsid w:val="00A54A31"/>
    <w:rsid w:val="00A81FAA"/>
    <w:rsid w:val="00A83BF7"/>
    <w:rsid w:val="00BA22E6"/>
    <w:rsid w:val="00C21EA7"/>
    <w:rsid w:val="00D824B4"/>
    <w:rsid w:val="00E76539"/>
    <w:rsid w:val="00EA0F91"/>
    <w:rsid w:val="00F61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90BD"/>
  <w15:chartTrackingRefBased/>
  <w15:docId w15:val="{3174800C-C4DC-4400-93A8-839658AD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F7"/>
  </w:style>
  <w:style w:type="paragraph" w:styleId="1">
    <w:name w:val="heading 1"/>
    <w:basedOn w:val="a"/>
    <w:link w:val="10"/>
    <w:qFormat/>
    <w:rsid w:val="0005552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459"/>
    <w:pPr>
      <w:ind w:left="720"/>
      <w:contextualSpacing/>
    </w:pPr>
  </w:style>
  <w:style w:type="paragraph" w:styleId="a4">
    <w:name w:val="Normal (Web)"/>
    <w:basedOn w:val="a"/>
    <w:uiPriority w:val="99"/>
    <w:semiHidden/>
    <w:unhideWhenUsed/>
    <w:rsid w:val="00A83B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52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525E"/>
    <w:rPr>
      <w:rFonts w:ascii="Segoe UI" w:hAnsi="Segoe UI" w:cs="Segoe UI"/>
      <w:sz w:val="18"/>
      <w:szCs w:val="18"/>
    </w:rPr>
  </w:style>
  <w:style w:type="character" w:customStyle="1" w:styleId="10">
    <w:name w:val="Заголовок 1 Знак"/>
    <w:basedOn w:val="a0"/>
    <w:link w:val="1"/>
    <w:rsid w:val="00055522"/>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8149</Words>
  <Characters>4645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2022-08-04T11:25:00Z</cp:lastPrinted>
  <dcterms:created xsi:type="dcterms:W3CDTF">2022-08-05T09:38:00Z</dcterms:created>
  <dcterms:modified xsi:type="dcterms:W3CDTF">2022-08-05T09:49:00Z</dcterms:modified>
</cp:coreProperties>
</file>