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CFD82" w14:textId="1D2A6455" w:rsidR="00D409F6" w:rsidRDefault="003B5DC2" w:rsidP="00363763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color w:val="A8D08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</w:p>
    <w:p w14:paraId="4466385F" w14:textId="77777777" w:rsidR="00D409F6" w:rsidRDefault="00D409F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08D6DAE" w14:textId="77777777" w:rsidR="00D409F6" w:rsidRPr="000839BD" w:rsidRDefault="003B5DC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1</w:t>
      </w:r>
    </w:p>
    <w:p w14:paraId="6CB56587" w14:textId="77777777" w:rsidR="00D409F6" w:rsidRPr="000839BD" w:rsidRDefault="003B5DC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до </w:t>
      </w:r>
      <w:proofErr w:type="spellStart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тендерної</w:t>
      </w:r>
      <w:proofErr w:type="spellEnd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документації</w:t>
      </w:r>
      <w:proofErr w:type="spellEnd"/>
    </w:p>
    <w:p w14:paraId="0604EA87" w14:textId="77777777" w:rsidR="00D409F6" w:rsidRPr="000839BD" w:rsidRDefault="003B5DC2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14:paraId="05A5E189" w14:textId="77777777" w:rsidR="00D409F6" w:rsidRPr="000839BD" w:rsidRDefault="003B5DC2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УЧАСНИКА 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кваліфікаційним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критеріям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визначеним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статті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 Закону “Про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публічні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закупівлі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”:</w:t>
      </w:r>
    </w:p>
    <w:p w14:paraId="47CA09DA" w14:textId="77777777" w:rsidR="00D409F6" w:rsidRPr="000839BD" w:rsidRDefault="00D409F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14:paraId="2CE8DC2B" w14:textId="7E57DCA1" w:rsidR="00D409F6" w:rsidRPr="000839BD" w:rsidRDefault="00D409F6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tbl>
      <w:tblPr>
        <w:tblStyle w:val="af0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D409F6" w:rsidRPr="000839BD" w14:paraId="55595636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32DA4" w14:textId="77777777" w:rsidR="00D409F6" w:rsidRPr="000839BD" w:rsidRDefault="003B5D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AEC7C" w14:textId="77777777" w:rsidR="00D409F6" w:rsidRPr="000839BD" w:rsidRDefault="003B5D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критерії</w:t>
            </w:r>
            <w:proofErr w:type="spellEnd"/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F06EC" w14:textId="77777777" w:rsidR="00D409F6" w:rsidRPr="000839BD" w:rsidRDefault="003B5DC2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, 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підтверджують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кваліфікаційним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критеріям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**</w:t>
            </w:r>
          </w:p>
        </w:tc>
      </w:tr>
      <w:tr w:rsidR="00D409F6" w:rsidRPr="000839BD" w14:paraId="6059AB74" w14:textId="77777777">
        <w:trPr>
          <w:trHeight w:val="225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1E769" w14:textId="22F05DAF" w:rsidR="00D409F6" w:rsidRPr="000839BD" w:rsidRDefault="00201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39B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78362" w14:textId="77777777" w:rsidR="00D409F6" w:rsidRPr="000839BD" w:rsidRDefault="003B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Наявність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документально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підтвердженого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досвіду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аналогічного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аналогічних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договорів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41B3B" w14:textId="4F4C6FF6" w:rsidR="00D409F6" w:rsidRPr="000839BD" w:rsidRDefault="00B7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 На </w:t>
            </w:r>
            <w:proofErr w:type="spellStart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досвіду</w:t>
            </w:r>
            <w:proofErr w:type="spellEnd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аналогічних</w:t>
            </w:r>
            <w:proofErr w:type="spellEnd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має</w:t>
            </w:r>
            <w:proofErr w:type="spellEnd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надати</w:t>
            </w:r>
            <w:proofErr w:type="spellEnd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DA5A702" w14:textId="5F7DE256" w:rsidR="00D409F6" w:rsidRPr="000839BD" w:rsidRDefault="00B723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.1.1. </w:t>
            </w:r>
            <w:proofErr w:type="spellStart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довідку</w:t>
            </w:r>
            <w:proofErr w:type="spellEnd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довільній</w:t>
            </w:r>
            <w:proofErr w:type="spellEnd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формі</w:t>
            </w:r>
            <w:proofErr w:type="spellEnd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 </w:t>
            </w:r>
            <w:proofErr w:type="spellStart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аналогічного</w:t>
            </w:r>
            <w:proofErr w:type="spellEnd"/>
            <w:proofErr w:type="gramEnd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аналогічних</w:t>
            </w:r>
            <w:proofErr w:type="spellEnd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за предметом </w:t>
            </w:r>
            <w:proofErr w:type="spellStart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 (</w:t>
            </w:r>
            <w:proofErr w:type="spellStart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proofErr w:type="spellEnd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  (не </w:t>
            </w:r>
            <w:proofErr w:type="spellStart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="003B5DC2"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договору).</w:t>
            </w:r>
          </w:p>
          <w:p w14:paraId="753F12B5" w14:textId="7A75B2C5" w:rsidR="003B5DC2" w:rsidRPr="000839BD" w:rsidRDefault="003B5DC2" w:rsidP="003B5D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Аналогічним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вважається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договір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вважатиметься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вважатимуться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договір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(договори), предметом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якого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яких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є товар з кодом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згідно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класифікатором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ДК 021:2015 «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Єдиний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закупівельний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словник»,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ідентичним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коду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та/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назвою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товару,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який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поставлявся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договором (договорами),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ідентичною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5704EC3D" w14:textId="0FBDA5FD" w:rsidR="00D409F6" w:rsidRPr="000839BD" w:rsidRDefault="00D4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E7CB61" w14:textId="21FF6C62" w:rsidR="00D409F6" w:rsidRPr="000839BD" w:rsidRDefault="003B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.1.2. не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договору,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зазначеного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39B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довідці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39B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повному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обсязі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17245AB" w14:textId="62187918" w:rsidR="00D409F6" w:rsidRPr="000839BD" w:rsidRDefault="003B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.1.3.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копії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/ю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839B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менше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ніж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одного договору,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</w:t>
            </w:r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наченого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в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наданій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Учасником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довідці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. </w:t>
            </w:r>
          </w:p>
          <w:p w14:paraId="49A92A16" w14:textId="77777777" w:rsidR="00D409F6" w:rsidRPr="000839BD" w:rsidRDefault="00D4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86E8"/>
                <w:sz w:val="24"/>
                <w:szCs w:val="24"/>
              </w:rPr>
            </w:pPr>
          </w:p>
          <w:p w14:paraId="79C069B4" w14:textId="77777777" w:rsidR="00D409F6" w:rsidRPr="000839BD" w:rsidRDefault="003B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Аналогічний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договір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надаватися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без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додатків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специфікацій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додаткових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угод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тощо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аналогічного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договору,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які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зазначені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ньому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як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невід’ємні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частини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  договору</w:t>
            </w:r>
            <w:proofErr w:type="gramEnd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Їх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відсутність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не буде </w:t>
            </w:r>
            <w:proofErr w:type="spellStart"/>
            <w:proofErr w:type="gramStart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вважатись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невідповідністю</w:t>
            </w:r>
            <w:proofErr w:type="spellEnd"/>
            <w:proofErr w:type="gramEnd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тендерної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пропозиції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14:paraId="65A404D1" w14:textId="5FEA6BD4" w:rsidR="00D409F6" w:rsidRPr="000839BD" w:rsidRDefault="00D4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C5FBDB" w14:textId="77777777" w:rsidR="00D409F6" w:rsidRPr="000839BD" w:rsidRDefault="003B5DC2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**У </w:t>
      </w:r>
      <w:proofErr w:type="spellStart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разі</w:t>
      </w:r>
      <w:proofErr w:type="spellEnd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участі</w:t>
      </w:r>
      <w:proofErr w:type="spellEnd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учасників</w:t>
      </w:r>
      <w:proofErr w:type="spellEnd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підтвердження</w:t>
      </w:r>
      <w:proofErr w:type="spellEnd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відповідності</w:t>
      </w:r>
      <w:proofErr w:type="spellEnd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кваліфікаційним</w:t>
      </w:r>
      <w:proofErr w:type="spellEnd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критеріям</w:t>
      </w:r>
      <w:proofErr w:type="spellEnd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здійснюється</w:t>
      </w:r>
      <w:proofErr w:type="spellEnd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з </w:t>
      </w:r>
      <w:proofErr w:type="spellStart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урахуванням</w:t>
      </w:r>
      <w:proofErr w:type="spellEnd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узагальнених</w:t>
      </w:r>
      <w:proofErr w:type="spellEnd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об’єднаних</w:t>
      </w:r>
      <w:proofErr w:type="spellEnd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показників</w:t>
      </w:r>
      <w:proofErr w:type="spellEnd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кожного </w:t>
      </w:r>
      <w:proofErr w:type="spellStart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учасника</w:t>
      </w:r>
      <w:proofErr w:type="spellEnd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такого </w:t>
      </w:r>
      <w:proofErr w:type="spellStart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</w:t>
      </w:r>
      <w:proofErr w:type="spellEnd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на </w:t>
      </w:r>
      <w:proofErr w:type="spellStart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підставі</w:t>
      </w:r>
      <w:proofErr w:type="spellEnd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наданої</w:t>
      </w:r>
      <w:proofErr w:type="spellEnd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об’єднанням</w:t>
      </w:r>
      <w:proofErr w:type="spellEnd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інформації</w:t>
      </w:r>
      <w:proofErr w:type="spellEnd"/>
      <w:r w:rsidRPr="000839B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14:paraId="0D5BEA10" w14:textId="77777777" w:rsidR="00D409F6" w:rsidRPr="000839BD" w:rsidRDefault="003B5DC2">
      <w:pPr>
        <w:spacing w:before="120"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 xml:space="preserve">***Для </w:t>
      </w:r>
      <w:proofErr w:type="spellStart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>закупівлі</w:t>
      </w:r>
      <w:proofErr w:type="spellEnd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 xml:space="preserve"> твердого </w:t>
      </w:r>
      <w:proofErr w:type="spellStart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>палива</w:t>
      </w:r>
      <w:proofErr w:type="spellEnd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 xml:space="preserve">, бензину, дизельного </w:t>
      </w:r>
      <w:proofErr w:type="spellStart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>пального</w:t>
      </w:r>
      <w:proofErr w:type="spellEnd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 xml:space="preserve">, природного газу, газу </w:t>
      </w:r>
      <w:proofErr w:type="spellStart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>скрапленого</w:t>
      </w:r>
      <w:proofErr w:type="spellEnd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>автомобільного</w:t>
      </w:r>
      <w:proofErr w:type="spellEnd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 xml:space="preserve"> транспорту, газу </w:t>
      </w:r>
      <w:proofErr w:type="spellStart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>скрапленого</w:t>
      </w:r>
      <w:proofErr w:type="spellEnd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 xml:space="preserve"> для </w:t>
      </w:r>
      <w:proofErr w:type="spellStart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>комунально-побутового</w:t>
      </w:r>
      <w:proofErr w:type="spellEnd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>споживання</w:t>
      </w:r>
      <w:proofErr w:type="spellEnd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>промислових</w:t>
      </w:r>
      <w:proofErr w:type="spellEnd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>цілей</w:t>
      </w:r>
      <w:proofErr w:type="spellEnd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>електричної</w:t>
      </w:r>
      <w:proofErr w:type="spellEnd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>енергії</w:t>
      </w:r>
      <w:proofErr w:type="spellEnd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>положення</w:t>
      </w:r>
      <w:proofErr w:type="spellEnd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>пунктів</w:t>
      </w:r>
      <w:proofErr w:type="spellEnd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 xml:space="preserve"> 1 </w:t>
      </w:r>
      <w:r w:rsidRPr="000839BD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spellStart"/>
      <w:r w:rsidRPr="000839BD">
        <w:rPr>
          <w:rFonts w:ascii="Times New Roman" w:eastAsia="Times New Roman" w:hAnsi="Times New Roman" w:cs="Times New Roman"/>
          <w:b/>
          <w:i/>
          <w:sz w:val="24"/>
          <w:szCs w:val="24"/>
        </w:rPr>
        <w:t>наявність</w:t>
      </w:r>
      <w:proofErr w:type="spellEnd"/>
      <w:r w:rsidRPr="000839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b/>
          <w:i/>
          <w:sz w:val="24"/>
          <w:szCs w:val="24"/>
        </w:rPr>
        <w:t>обладнання</w:t>
      </w:r>
      <w:proofErr w:type="spellEnd"/>
      <w:r w:rsidRPr="000839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0839BD">
        <w:rPr>
          <w:rFonts w:ascii="Times New Roman" w:eastAsia="Times New Roman" w:hAnsi="Times New Roman" w:cs="Times New Roman"/>
          <w:b/>
          <w:i/>
          <w:sz w:val="24"/>
          <w:szCs w:val="24"/>
        </w:rPr>
        <w:t>матеріально-технічної</w:t>
      </w:r>
      <w:proofErr w:type="spellEnd"/>
      <w:r w:rsidRPr="000839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b/>
          <w:i/>
          <w:sz w:val="24"/>
          <w:szCs w:val="24"/>
        </w:rPr>
        <w:t>бази</w:t>
      </w:r>
      <w:proofErr w:type="spellEnd"/>
      <w:r w:rsidRPr="000839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0839BD">
        <w:rPr>
          <w:rFonts w:ascii="Times New Roman" w:eastAsia="Times New Roman" w:hAnsi="Times New Roman" w:cs="Times New Roman"/>
          <w:b/>
          <w:i/>
          <w:sz w:val="24"/>
          <w:szCs w:val="24"/>
        </w:rPr>
        <w:t>технологій</w:t>
      </w:r>
      <w:proofErr w:type="spellEnd"/>
      <w:r w:rsidRPr="000839B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 xml:space="preserve"> і 2 </w:t>
      </w:r>
      <w:r w:rsidRPr="000839BD">
        <w:rPr>
          <w:rFonts w:ascii="Times New Roman" w:eastAsia="Times New Roman" w:hAnsi="Times New Roman" w:cs="Times New Roman"/>
          <w:b/>
          <w:i/>
          <w:sz w:val="24"/>
          <w:szCs w:val="24"/>
        </w:rPr>
        <w:t>(</w:t>
      </w:r>
      <w:proofErr w:type="spellStart"/>
      <w:r w:rsidRPr="000839BD">
        <w:rPr>
          <w:rFonts w:ascii="Times New Roman" w:eastAsia="Times New Roman" w:hAnsi="Times New Roman" w:cs="Times New Roman"/>
          <w:b/>
          <w:i/>
          <w:sz w:val="24"/>
          <w:szCs w:val="24"/>
        </w:rPr>
        <w:t>наявність</w:t>
      </w:r>
      <w:proofErr w:type="spellEnd"/>
      <w:r w:rsidRPr="000839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b/>
          <w:i/>
          <w:sz w:val="24"/>
          <w:szCs w:val="24"/>
        </w:rPr>
        <w:t>працівників</w:t>
      </w:r>
      <w:proofErr w:type="spellEnd"/>
      <w:r w:rsidRPr="000839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b/>
          <w:i/>
          <w:sz w:val="24"/>
          <w:szCs w:val="24"/>
        </w:rPr>
        <w:t>відповідної</w:t>
      </w:r>
      <w:proofErr w:type="spellEnd"/>
      <w:r w:rsidRPr="000839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b/>
          <w:i/>
          <w:sz w:val="24"/>
          <w:szCs w:val="24"/>
        </w:rPr>
        <w:t>кваліфікації</w:t>
      </w:r>
      <w:proofErr w:type="spellEnd"/>
      <w:r w:rsidRPr="000839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0839BD">
        <w:rPr>
          <w:rFonts w:ascii="Times New Roman" w:eastAsia="Times New Roman" w:hAnsi="Times New Roman" w:cs="Times New Roman"/>
          <w:b/>
          <w:i/>
          <w:sz w:val="24"/>
          <w:szCs w:val="24"/>
        </w:rPr>
        <w:t>які</w:t>
      </w:r>
      <w:proofErr w:type="spellEnd"/>
      <w:r w:rsidRPr="000839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b/>
          <w:i/>
          <w:sz w:val="24"/>
          <w:szCs w:val="24"/>
        </w:rPr>
        <w:t>мають</w:t>
      </w:r>
      <w:proofErr w:type="spellEnd"/>
      <w:r w:rsidRPr="000839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b/>
          <w:i/>
          <w:sz w:val="24"/>
          <w:szCs w:val="24"/>
        </w:rPr>
        <w:t>необхідні</w:t>
      </w:r>
      <w:proofErr w:type="spellEnd"/>
      <w:r w:rsidRPr="000839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b/>
          <w:i/>
          <w:sz w:val="24"/>
          <w:szCs w:val="24"/>
        </w:rPr>
        <w:t>знання</w:t>
      </w:r>
      <w:proofErr w:type="spellEnd"/>
      <w:r w:rsidRPr="000839B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 </w:t>
      </w:r>
      <w:proofErr w:type="spellStart"/>
      <w:r w:rsidRPr="000839BD">
        <w:rPr>
          <w:rFonts w:ascii="Times New Roman" w:eastAsia="Times New Roman" w:hAnsi="Times New Roman" w:cs="Times New Roman"/>
          <w:b/>
          <w:i/>
          <w:sz w:val="24"/>
          <w:szCs w:val="24"/>
        </w:rPr>
        <w:t>досвід</w:t>
      </w:r>
      <w:proofErr w:type="spellEnd"/>
      <w:r w:rsidRPr="000839BD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>частини</w:t>
      </w:r>
      <w:proofErr w:type="spellEnd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>другої</w:t>
      </w:r>
      <w:proofErr w:type="spellEnd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>статті</w:t>
      </w:r>
      <w:proofErr w:type="spellEnd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 xml:space="preserve"> 16 Закону </w:t>
      </w:r>
      <w:proofErr w:type="spellStart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>замовником</w:t>
      </w:r>
      <w:proofErr w:type="spellEnd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 xml:space="preserve"> не </w:t>
      </w:r>
      <w:proofErr w:type="spellStart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>застосовуються</w:t>
      </w:r>
      <w:proofErr w:type="spellEnd"/>
      <w:r w:rsidRPr="000839B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1A2F11B3" w14:textId="77777777" w:rsidR="00D409F6" w:rsidRPr="000839BD" w:rsidRDefault="003B5DC2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3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Підтвердження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відповідності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УЧАСНИКА </w:t>
      </w:r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(в тому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числі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об’єднання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учасників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як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 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вимогам</w:t>
      </w:r>
      <w:proofErr w:type="spellEnd"/>
      <w:proofErr w:type="gram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визначеним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пункті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44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AC6C81C" w14:textId="77777777" w:rsidR="00D409F6" w:rsidRPr="000839BD" w:rsidRDefault="003B5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Замовник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вимагає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учасника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подання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тендерної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електронній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будь-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яких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документів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підтверджують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відсутність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визначених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пункті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44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крім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абзацу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чотирнадцятого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цього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пункту),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крім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самостійного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декларування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відсутності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таких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учасником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 абзацу</w:t>
      </w:r>
      <w:proofErr w:type="gram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шістнадцятого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пункту 44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6F7A9F8" w14:textId="77777777" w:rsidR="00D409F6" w:rsidRPr="000839BD" w:rsidRDefault="003B5D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підтверджує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відсутність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зазначених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пункті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44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крім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абзацу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чотирнадцятого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цього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пункту), </w:t>
      </w:r>
      <w:r w:rsidRPr="00083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шляхом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самостійного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декларування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відсутності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таких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підстав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електронній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подання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тендерної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пропозиції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6407A17" w14:textId="77777777" w:rsidR="00D409F6" w:rsidRPr="000839BD" w:rsidRDefault="003B5D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повинен</w:t>
      </w:r>
      <w:proofErr w:type="gram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довідку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довільній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формі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щодо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відсутності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підстави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відмови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учаснику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відкритих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торгах,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встановленої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абзаці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14 пункту 44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перебуває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обставинах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зазначених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цьому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абзаці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підтвердження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вжиття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заходів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доведення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своєї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надійності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незважаючи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наявність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відповідної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підстави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відмови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відкритих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торгах. Для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цього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суб’єкт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господарювання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повинен довести,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він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сплатив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зобов’язався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сплатити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зобов’язання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відшкодування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завданих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збитків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Якщо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вважає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таке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підтвердження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достатнім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учаснику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бути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відмовлено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298ACE2" w14:textId="77777777" w:rsidR="00D409F6" w:rsidRPr="000839BD" w:rsidRDefault="003B5D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коли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учасник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має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намір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залучити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інших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суб’єктів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господарювання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як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субпідрядників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співвиконавців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обсязі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менш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як 20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відсотків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вартості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договору про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закупівлю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робіт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послуг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підтвердження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його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відповідності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кваліфікаційним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критеріям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відповідно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частини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третьої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статті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16 Закону </w:t>
      </w:r>
      <w:r w:rsidRPr="000839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(у </w:t>
      </w:r>
      <w:proofErr w:type="spellStart"/>
      <w:r w:rsidRPr="000839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разі</w:t>
      </w:r>
      <w:proofErr w:type="spellEnd"/>
      <w:r w:rsidRPr="000839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застосування</w:t>
      </w:r>
      <w:proofErr w:type="spellEnd"/>
      <w:r w:rsidRPr="000839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таких </w:t>
      </w:r>
      <w:proofErr w:type="spellStart"/>
      <w:r w:rsidRPr="000839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критеріїв</w:t>
      </w:r>
      <w:proofErr w:type="spellEnd"/>
      <w:r w:rsidRPr="000839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до </w:t>
      </w:r>
      <w:proofErr w:type="spellStart"/>
      <w:r w:rsidRPr="000839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учасника</w:t>
      </w:r>
      <w:proofErr w:type="spellEnd"/>
      <w:r w:rsidRPr="000839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процедури</w:t>
      </w:r>
      <w:proofErr w:type="spellEnd"/>
      <w:r w:rsidRPr="000839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закупівлі</w:t>
      </w:r>
      <w:proofErr w:type="spellEnd"/>
      <w:r w:rsidRPr="000839B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</w:t>
      </w:r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перевіряє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таких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суб’єктів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господарювання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відсутність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визначених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цим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пунктом.</w:t>
      </w:r>
    </w:p>
    <w:p w14:paraId="562D1C90" w14:textId="77777777" w:rsidR="00D409F6" w:rsidRPr="000839BD" w:rsidRDefault="00D409F6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highlight w:val="yellow"/>
        </w:rPr>
      </w:pPr>
    </w:p>
    <w:p w14:paraId="1BAD9E93" w14:textId="77777777" w:rsidR="00D409F6" w:rsidRPr="000839BD" w:rsidRDefault="00D409F6">
      <w:pPr>
        <w:spacing w:after="8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highlight w:val="yellow"/>
        </w:rPr>
      </w:pPr>
    </w:p>
    <w:p w14:paraId="6EA93435" w14:textId="77777777" w:rsidR="00D409F6" w:rsidRPr="000839BD" w:rsidRDefault="003B5D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</w:rPr>
      </w:pPr>
      <w:r w:rsidRPr="000839BD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Перелік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документів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proofErr w:type="gram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інформації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для</w:t>
      </w:r>
      <w:proofErr w:type="gram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підтвердження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відповідності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ПЕРЕМОЖЦЯ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вимогам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визначеним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у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пункті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44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Особливостей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6C44C80B" w14:textId="77777777" w:rsidR="00D409F6" w:rsidRPr="000839BD" w:rsidRDefault="003B5D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Переможець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процедури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строк,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перевищує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чотири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дати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оприлюднення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електронній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повідомлення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намір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укласти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договір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закупівлю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повинен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надати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замовнику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шляхом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оприлюднення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електронній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системі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закупівель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документи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що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підтверджують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відсутність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підстав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зазначених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підпунктах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3, 5, 6 і 12 та в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абзаці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чотирнадцятому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пункту 44 </w:t>
      </w:r>
      <w:proofErr w:type="spellStart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Особливостей</w:t>
      </w:r>
      <w:proofErr w:type="spellEnd"/>
      <w:r w:rsidRPr="000839B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5BB3254" w14:textId="77777777" w:rsidR="00D409F6" w:rsidRPr="000839BD" w:rsidRDefault="003B5D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9BD">
        <w:rPr>
          <w:rFonts w:ascii="Times New Roman" w:eastAsia="Times New Roman" w:hAnsi="Times New Roman" w:cs="Times New Roman"/>
          <w:sz w:val="24"/>
          <w:szCs w:val="24"/>
        </w:rPr>
        <w:t xml:space="preserve">Першим днем строку, </w:t>
      </w:r>
      <w:proofErr w:type="spellStart"/>
      <w:r w:rsidRPr="000839BD">
        <w:rPr>
          <w:rFonts w:ascii="Times New Roman" w:eastAsia="Times New Roman" w:hAnsi="Times New Roman" w:cs="Times New Roman"/>
          <w:sz w:val="24"/>
          <w:szCs w:val="24"/>
        </w:rPr>
        <w:t>передбаченого</w:t>
      </w:r>
      <w:proofErr w:type="spellEnd"/>
      <w:r w:rsidRPr="0008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sz w:val="24"/>
          <w:szCs w:val="24"/>
        </w:rPr>
        <w:t>цією</w:t>
      </w:r>
      <w:proofErr w:type="spellEnd"/>
      <w:r w:rsidRPr="000839BD">
        <w:rPr>
          <w:rFonts w:ascii="Times New Roman" w:eastAsia="Times New Roman" w:hAnsi="Times New Roman" w:cs="Times New Roman"/>
          <w:sz w:val="24"/>
          <w:szCs w:val="24"/>
        </w:rPr>
        <w:t xml:space="preserve"> тендерною </w:t>
      </w:r>
      <w:proofErr w:type="spellStart"/>
      <w:r w:rsidRPr="000839BD">
        <w:rPr>
          <w:rFonts w:ascii="Times New Roman" w:eastAsia="Times New Roman" w:hAnsi="Times New Roman" w:cs="Times New Roman"/>
          <w:sz w:val="24"/>
          <w:szCs w:val="24"/>
        </w:rPr>
        <w:t>документацією</w:t>
      </w:r>
      <w:proofErr w:type="spellEnd"/>
      <w:r w:rsidRPr="000839BD">
        <w:rPr>
          <w:rFonts w:ascii="Times New Roman" w:eastAsia="Times New Roman" w:hAnsi="Times New Roman" w:cs="Times New Roman"/>
          <w:sz w:val="24"/>
          <w:szCs w:val="24"/>
        </w:rPr>
        <w:t xml:space="preserve"> та/ </w:t>
      </w:r>
      <w:proofErr w:type="spellStart"/>
      <w:r w:rsidRPr="000839B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0839BD">
        <w:rPr>
          <w:rFonts w:ascii="Times New Roman" w:eastAsia="Times New Roman" w:hAnsi="Times New Roman" w:cs="Times New Roman"/>
          <w:sz w:val="24"/>
          <w:szCs w:val="24"/>
        </w:rPr>
        <w:t xml:space="preserve"> Законом та/ </w:t>
      </w:r>
      <w:proofErr w:type="spellStart"/>
      <w:r w:rsidRPr="000839B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08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0839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39BD">
        <w:rPr>
          <w:rFonts w:ascii="Times New Roman" w:eastAsia="Times New Roman" w:hAnsi="Times New Roman" w:cs="Times New Roman"/>
          <w:sz w:val="24"/>
          <w:szCs w:val="24"/>
        </w:rPr>
        <w:t>перебіг</w:t>
      </w:r>
      <w:proofErr w:type="spellEnd"/>
      <w:r w:rsidRPr="0008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sz w:val="24"/>
          <w:szCs w:val="24"/>
        </w:rPr>
        <w:t>якого</w:t>
      </w:r>
      <w:proofErr w:type="spellEnd"/>
      <w:r w:rsidRPr="0008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sz w:val="24"/>
          <w:szCs w:val="24"/>
        </w:rPr>
        <w:t>визначається</w:t>
      </w:r>
      <w:proofErr w:type="spellEnd"/>
      <w:r w:rsidRPr="000839BD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0839BD">
        <w:rPr>
          <w:rFonts w:ascii="Times New Roman" w:eastAsia="Times New Roman" w:hAnsi="Times New Roman" w:cs="Times New Roman"/>
          <w:sz w:val="24"/>
          <w:szCs w:val="24"/>
        </w:rPr>
        <w:t>дати</w:t>
      </w:r>
      <w:proofErr w:type="spellEnd"/>
      <w:r w:rsidRPr="0008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sz w:val="24"/>
          <w:szCs w:val="24"/>
        </w:rPr>
        <w:t>певної</w:t>
      </w:r>
      <w:proofErr w:type="spellEnd"/>
      <w:r w:rsidRPr="0008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0839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839BD">
        <w:rPr>
          <w:rFonts w:ascii="Times New Roman" w:eastAsia="Times New Roman" w:hAnsi="Times New Roman" w:cs="Times New Roman"/>
          <w:sz w:val="24"/>
          <w:szCs w:val="24"/>
        </w:rPr>
        <w:t>вважатиметься</w:t>
      </w:r>
      <w:proofErr w:type="spellEnd"/>
      <w:r w:rsidRPr="0008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0839BD">
        <w:rPr>
          <w:rFonts w:ascii="Times New Roman" w:eastAsia="Times New Roman" w:hAnsi="Times New Roman" w:cs="Times New Roman"/>
          <w:sz w:val="24"/>
          <w:szCs w:val="24"/>
        </w:rPr>
        <w:t xml:space="preserve"> за днем </w:t>
      </w:r>
      <w:proofErr w:type="spellStart"/>
      <w:r w:rsidRPr="000839BD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08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08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sz w:val="24"/>
          <w:szCs w:val="24"/>
        </w:rPr>
        <w:t>календарний</w:t>
      </w:r>
      <w:proofErr w:type="spellEnd"/>
      <w:r w:rsidRPr="0008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08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sz w:val="24"/>
          <w:szCs w:val="24"/>
        </w:rPr>
        <w:t>робочий</w:t>
      </w:r>
      <w:proofErr w:type="spellEnd"/>
      <w:r w:rsidRPr="000839BD">
        <w:rPr>
          <w:rFonts w:ascii="Times New Roman" w:eastAsia="Times New Roman" w:hAnsi="Times New Roman" w:cs="Times New Roman"/>
          <w:sz w:val="24"/>
          <w:szCs w:val="24"/>
        </w:rPr>
        <w:t xml:space="preserve"> день, </w:t>
      </w:r>
      <w:proofErr w:type="spellStart"/>
      <w:r w:rsidRPr="000839BD">
        <w:rPr>
          <w:rFonts w:ascii="Times New Roman" w:eastAsia="Times New Roman" w:hAnsi="Times New Roman" w:cs="Times New Roman"/>
          <w:sz w:val="24"/>
          <w:szCs w:val="24"/>
        </w:rPr>
        <w:t>залежно</w:t>
      </w:r>
      <w:proofErr w:type="spellEnd"/>
      <w:r w:rsidRPr="0008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0839BD">
        <w:rPr>
          <w:rFonts w:ascii="Times New Roman" w:eastAsia="Times New Roman" w:hAnsi="Times New Roman" w:cs="Times New Roman"/>
          <w:sz w:val="24"/>
          <w:szCs w:val="24"/>
        </w:rPr>
        <w:t xml:space="preserve"> того, у </w:t>
      </w:r>
      <w:proofErr w:type="spellStart"/>
      <w:r w:rsidRPr="000839BD">
        <w:rPr>
          <w:rFonts w:ascii="Times New Roman" w:eastAsia="Times New Roman" w:hAnsi="Times New Roman" w:cs="Times New Roman"/>
          <w:sz w:val="24"/>
          <w:szCs w:val="24"/>
        </w:rPr>
        <w:t>яких</w:t>
      </w:r>
      <w:proofErr w:type="spellEnd"/>
      <w:r w:rsidRPr="000839BD">
        <w:rPr>
          <w:rFonts w:ascii="Times New Roman" w:eastAsia="Times New Roman" w:hAnsi="Times New Roman" w:cs="Times New Roman"/>
          <w:sz w:val="24"/>
          <w:szCs w:val="24"/>
        </w:rPr>
        <w:t xml:space="preserve"> днях (</w:t>
      </w:r>
      <w:proofErr w:type="spellStart"/>
      <w:r w:rsidRPr="000839BD">
        <w:rPr>
          <w:rFonts w:ascii="Times New Roman" w:eastAsia="Times New Roman" w:hAnsi="Times New Roman" w:cs="Times New Roman"/>
          <w:sz w:val="24"/>
          <w:szCs w:val="24"/>
        </w:rPr>
        <w:t>календарних</w:t>
      </w:r>
      <w:proofErr w:type="spellEnd"/>
      <w:r w:rsidRPr="0008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Pr="0008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sz w:val="24"/>
          <w:szCs w:val="24"/>
        </w:rPr>
        <w:t>робочих</w:t>
      </w:r>
      <w:proofErr w:type="spellEnd"/>
      <w:r w:rsidRPr="000839B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0839BD">
        <w:rPr>
          <w:rFonts w:ascii="Times New Roman" w:eastAsia="Times New Roman" w:hAnsi="Times New Roman" w:cs="Times New Roman"/>
          <w:sz w:val="24"/>
          <w:szCs w:val="24"/>
        </w:rPr>
        <w:t>обраховується</w:t>
      </w:r>
      <w:proofErr w:type="spellEnd"/>
      <w:r w:rsidRPr="00083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sz w:val="24"/>
          <w:szCs w:val="24"/>
        </w:rPr>
        <w:t>відповідний</w:t>
      </w:r>
      <w:proofErr w:type="spellEnd"/>
      <w:r w:rsidRPr="000839BD">
        <w:rPr>
          <w:rFonts w:ascii="Times New Roman" w:eastAsia="Times New Roman" w:hAnsi="Times New Roman" w:cs="Times New Roman"/>
          <w:sz w:val="24"/>
          <w:szCs w:val="24"/>
        </w:rPr>
        <w:t xml:space="preserve"> строк.</w:t>
      </w:r>
    </w:p>
    <w:p w14:paraId="19867C63" w14:textId="77777777" w:rsidR="00D409F6" w:rsidRPr="000839BD" w:rsidRDefault="00D409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14:paraId="575E9A76" w14:textId="77777777" w:rsidR="00D409F6" w:rsidRPr="000839BD" w:rsidRDefault="003B5D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839B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3.1.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 ПЕРЕМОЖЦЕМ</w:t>
      </w:r>
      <w:proofErr w:type="gram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юридичною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особою):</w:t>
      </w:r>
    </w:p>
    <w:tbl>
      <w:tblPr>
        <w:tblStyle w:val="af2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D409F6" w:rsidRPr="000839BD" w14:paraId="739EBAA0" w14:textId="77777777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8790E" w14:textId="77777777" w:rsidR="00D409F6" w:rsidRPr="000839BD" w:rsidRDefault="003B5D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54290645" w14:textId="77777777" w:rsidR="00D409F6" w:rsidRPr="000839BD" w:rsidRDefault="003B5D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26C64" w14:textId="77777777" w:rsidR="00D409F6" w:rsidRPr="000839BD" w:rsidRDefault="003B5D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п. 44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</w:p>
          <w:p w14:paraId="3D6524AD" w14:textId="77777777" w:rsidR="00D409F6" w:rsidRPr="000839BD" w:rsidRDefault="00D409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CCD59" w14:textId="77777777" w:rsidR="00D409F6" w:rsidRPr="000839BD" w:rsidRDefault="003B5D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торгів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виконання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вимоги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п. 44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відсутності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) повинен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таку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D409F6" w:rsidRPr="000839BD" w14:paraId="7BC21824" w14:textId="77777777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A9086" w14:textId="77777777" w:rsidR="00D409F6" w:rsidRPr="000839BD" w:rsidRDefault="003B5D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73D05" w14:textId="77777777" w:rsidR="00D409F6" w:rsidRPr="000839BD" w:rsidRDefault="003B5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фізичну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особу, яка є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притягнуто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законом  до</w:t>
            </w:r>
            <w:proofErr w:type="gram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корупційного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пов’язаного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C2CC894" w14:textId="77777777" w:rsidR="00D409F6" w:rsidRPr="000839BD" w:rsidRDefault="003B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 пункт 44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78E7D" w14:textId="77777777" w:rsidR="00D409F6" w:rsidRPr="000839BD" w:rsidRDefault="003B5DC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згідно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якою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знайдено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пов'язані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</w:t>
            </w:r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керівника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надається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період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функціональної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можливості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перевірки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вебресурсі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стосується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запитувача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409F6" w:rsidRPr="000839BD" w14:paraId="4FFF7D2C" w14:textId="77777777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508E6" w14:textId="77777777" w:rsidR="00D409F6" w:rsidRPr="000839BD" w:rsidRDefault="003B5D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34815" w14:textId="77777777" w:rsidR="00D409F6" w:rsidRPr="000839BD" w:rsidRDefault="003B5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засуджений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кримінальне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вчинене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корисливих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мотивів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пов’язане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хабарництвом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шахрайством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відмиванням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коштів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судимість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якого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знято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погашено в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порядку.</w:t>
            </w:r>
          </w:p>
          <w:p w14:paraId="4F811004" w14:textId="77777777" w:rsidR="00D409F6" w:rsidRPr="000839BD" w:rsidRDefault="003B5DC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6 пункт 44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40BF" w14:textId="77777777" w:rsidR="00D409F6" w:rsidRPr="000839BD" w:rsidRDefault="003B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Облік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містить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 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обмежень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Україн</w:t>
            </w:r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щодо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керівника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учасника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14:paraId="12D0AA51" w14:textId="77777777" w:rsidR="00D409F6" w:rsidRPr="000839BD" w:rsidRDefault="00D4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A22B17A" w14:textId="77777777" w:rsidR="00D409F6" w:rsidRPr="000839BD" w:rsidRDefault="003B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більше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давнини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документа.</w:t>
            </w:r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9F6" w:rsidRPr="000839BD" w14:paraId="5C08D977" w14:textId="77777777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1D163" w14:textId="77777777" w:rsidR="00D409F6" w:rsidRPr="000839BD" w:rsidRDefault="003B5D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A72A0" w14:textId="77777777" w:rsidR="00D409F6" w:rsidRPr="000839BD" w:rsidRDefault="003B5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фізичну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особу, яка є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притягнуто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до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пов’язаного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використанням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дитячої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праці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будь-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якими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формами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торгівлі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людьми.</w:t>
            </w:r>
          </w:p>
          <w:p w14:paraId="688C0551" w14:textId="77777777" w:rsidR="00D409F6" w:rsidRPr="000839BD" w:rsidRDefault="003B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12 пункт 44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4E02C" w14:textId="77777777" w:rsidR="00D409F6" w:rsidRPr="000839BD" w:rsidRDefault="00D40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9F6" w:rsidRPr="000839BD" w14:paraId="14C5D1CE" w14:textId="77777777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B9022" w14:textId="77777777" w:rsidR="00D409F6" w:rsidRPr="000839BD" w:rsidRDefault="003B5D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54364" w14:textId="77777777" w:rsidR="00D409F6" w:rsidRPr="000839BD" w:rsidRDefault="003B5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самим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і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застосовано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трьох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договору.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перебуває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обставинах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зазначених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абзаці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торгах.  </w:t>
            </w:r>
          </w:p>
          <w:p w14:paraId="2B972168" w14:textId="77777777" w:rsidR="00D409F6" w:rsidRPr="000839BD" w:rsidRDefault="003B5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(абзац 14 пункт 44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95098" w14:textId="77777777" w:rsidR="00D409F6" w:rsidRPr="000839BD" w:rsidRDefault="003B5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 до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до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 (для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суб’єкт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господарювання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повинен довести,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зобов’язався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сплатити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завданих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040E859C" w14:textId="77777777" w:rsidR="00D409F6" w:rsidRPr="000839BD" w:rsidRDefault="00D409F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C2866DF" w14:textId="77777777" w:rsidR="00D409F6" w:rsidRPr="000839BD" w:rsidRDefault="003B5DC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3.2.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Документи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які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надаються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ПЕРЕМОЖЦЕМ (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фізичною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особою</w:t>
      </w:r>
      <w:r w:rsidRPr="000839BD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підприємцем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):</w:t>
      </w:r>
    </w:p>
    <w:tbl>
      <w:tblPr>
        <w:tblStyle w:val="af3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D409F6" w:rsidRPr="000839BD" w14:paraId="450128CB" w14:textId="77777777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F5180" w14:textId="77777777" w:rsidR="00D409F6" w:rsidRPr="000839BD" w:rsidRDefault="003B5D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  <w:p w14:paraId="01E68933" w14:textId="77777777" w:rsidR="00D409F6" w:rsidRPr="000839BD" w:rsidRDefault="003B5D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A1A03" w14:textId="77777777" w:rsidR="00D409F6" w:rsidRPr="000839BD" w:rsidRDefault="003B5D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згідно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пункту 44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Особливостей</w:t>
            </w:r>
            <w:proofErr w:type="spellEnd"/>
          </w:p>
          <w:p w14:paraId="5E348635" w14:textId="77777777" w:rsidR="00D409F6" w:rsidRPr="000839BD" w:rsidRDefault="00D409F6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D9B07" w14:textId="77777777" w:rsidR="00D409F6" w:rsidRPr="000839BD" w:rsidRDefault="003B5D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Переможець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виконання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згідно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пункту 44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Особливостей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підтвердження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підстав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) повинен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надати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таку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409F6" w:rsidRPr="000839BD" w14:paraId="4A2E7073" w14:textId="77777777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6D800" w14:textId="77777777" w:rsidR="00D409F6" w:rsidRPr="000839BD" w:rsidRDefault="003B5D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95330" w14:textId="77777777" w:rsidR="00D409F6" w:rsidRPr="000839BD" w:rsidRDefault="003B5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фізичну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особу, яка є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притягнуто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законом  до</w:t>
            </w:r>
            <w:proofErr w:type="gram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корупційного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пов’язаного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корупцією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0E993474" w14:textId="77777777" w:rsidR="00D409F6" w:rsidRPr="000839BD" w:rsidRDefault="003B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3 пункт 44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DFBB7" w14:textId="77777777" w:rsidR="00D409F6" w:rsidRPr="000839BD" w:rsidRDefault="003B5DC2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Інформаційна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згідно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якою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не буде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знайдено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пов'язані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</w:t>
            </w:r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фізичної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особи</w:t>
            </w:r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яка </w:t>
            </w:r>
            <w:proofErr w:type="gramStart"/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є 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учасником</w:t>
            </w:r>
            <w:proofErr w:type="spellEnd"/>
            <w:proofErr w:type="gramEnd"/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процедури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Довідка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надається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період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відсутності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функціональної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можливості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перевірки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вебресурсі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Єдиного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державного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реєстру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осіб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які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вчинили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корупційні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пов’язані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корупцією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правопорушення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яка не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стосується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запитувача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409F6" w:rsidRPr="000839BD" w14:paraId="406A2F91" w14:textId="77777777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CC4DD" w14:textId="77777777" w:rsidR="00D409F6" w:rsidRPr="000839BD" w:rsidRDefault="003B5D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9515E" w14:textId="77777777" w:rsidR="00D409F6" w:rsidRPr="000839BD" w:rsidRDefault="003B5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Фізична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особа, яка є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була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засуджена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кримінальне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вчинене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корисливих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мотивів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зокрема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пов’язане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хабарництвом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відмиванням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коштів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судимість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якої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знято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погашено в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установленому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порядку.</w:t>
            </w:r>
          </w:p>
          <w:p w14:paraId="48F33906" w14:textId="77777777" w:rsidR="00D409F6" w:rsidRPr="000839BD" w:rsidRDefault="003B5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5 пункт 44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F65A9" w14:textId="77777777" w:rsidR="00D409F6" w:rsidRPr="000839BD" w:rsidRDefault="003B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Повний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витяг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інформаційно-аналітичної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Облік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відомостей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притягнення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 до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кримінальної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наявності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сформований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паперовій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електронній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містить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інформацію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 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відсутність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судимості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або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обмежень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передбачених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кримінальним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процесуальним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законодавством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України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щодо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фізичної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особи, яка є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учасником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14:paraId="564BE401" w14:textId="77777777" w:rsidR="00D409F6" w:rsidRPr="000839BD" w:rsidRDefault="00D409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876CB83" w14:textId="77777777" w:rsidR="00D409F6" w:rsidRPr="000839BD" w:rsidRDefault="003B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 повинен бути не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більше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тридцятиденної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давнини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подання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документа.</w:t>
            </w:r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409F6" w:rsidRPr="000839BD" w14:paraId="2574EF69" w14:textId="77777777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F9263" w14:textId="77777777" w:rsidR="00D409F6" w:rsidRPr="000839BD" w:rsidRDefault="003B5D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FA919" w14:textId="77777777" w:rsidR="00D409F6" w:rsidRPr="000839BD" w:rsidRDefault="003B5D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Керівника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учасника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фізичну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особу, яка є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учасником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притягнуто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згідно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 до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відповідальності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вчинення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правопорушення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пов’язаного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використанням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дитячої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праці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будь-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якими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формами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торгівлі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людьми.</w:t>
            </w:r>
          </w:p>
          <w:p w14:paraId="0856E25A" w14:textId="77777777" w:rsidR="00D409F6" w:rsidRPr="000839BD" w:rsidRDefault="003B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підпункт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12 пунк</w:t>
            </w:r>
            <w:bookmarkStart w:id="0" w:name="_GoBack"/>
            <w:bookmarkEnd w:id="0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 44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64800" w14:textId="77777777" w:rsidR="00D409F6" w:rsidRPr="000839BD" w:rsidRDefault="00D409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09F6" w:rsidRPr="000839BD" w14:paraId="3CE64210" w14:textId="77777777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14698" w14:textId="77777777" w:rsidR="00D409F6" w:rsidRPr="000839BD" w:rsidRDefault="003B5D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39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DF894" w14:textId="77777777" w:rsidR="00D409F6" w:rsidRPr="000839BD" w:rsidRDefault="003B5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самим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і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застосовано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—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протягом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трьох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років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такого договору.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Учасник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перебуває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обставинах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зазначених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цьому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абзаці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може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надати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торгах.  </w:t>
            </w:r>
          </w:p>
          <w:p w14:paraId="67C62AEB" w14:textId="77777777" w:rsidR="00D409F6" w:rsidRPr="000839BD" w:rsidRDefault="003B5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(абзац 14 пункт 44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Особливостей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95B74" w14:textId="77777777" w:rsidR="00D409F6" w:rsidRPr="000839BD" w:rsidRDefault="003B5D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довільній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формі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яка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містить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інформацію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між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переможцем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не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договорів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процедури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виконав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раніше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укладеним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замовником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договором про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закупівлю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призвели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 до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його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дострокового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розірвання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і до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застосування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санкції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вигляді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штрафів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та/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не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було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довідка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інформацією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 те,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надав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підтвердження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вжиття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доведення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своєї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надійності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незважаючи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наявність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відповідної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відмови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відкритих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торгах (для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цього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переможець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суб’єкт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господарювання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повинен довести,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він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зобов’язався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сплатити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відповідні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зобов’язання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відшкодування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завданих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збитків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14:paraId="6881403E" w14:textId="77777777" w:rsidR="00D409F6" w:rsidRPr="000839BD" w:rsidRDefault="00D409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A81F6" w14:textId="77777777" w:rsidR="00D409F6" w:rsidRPr="000839BD" w:rsidRDefault="003B5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Інша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встановлена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відповідно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законодавства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(для УЧАСНИКІВ </w:t>
      </w:r>
      <w:r w:rsidRPr="000839BD">
        <w:rPr>
          <w:rFonts w:ascii="Times New Roman" w:eastAsia="Times New Roman" w:hAnsi="Times New Roman" w:cs="Times New Roman"/>
          <w:b/>
          <w:sz w:val="24"/>
          <w:szCs w:val="24"/>
        </w:rPr>
        <w:t>—</w:t>
      </w:r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юридичних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та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фізичних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осіб</w:t>
      </w:r>
      <w:proofErr w:type="spellEnd"/>
      <w:r w:rsidRPr="000839BD">
        <w:rPr>
          <w:rFonts w:ascii="Times New Roman" w:eastAsia="Times New Roman" w:hAnsi="Times New Roman" w:cs="Times New Roman"/>
          <w:b/>
          <w:sz w:val="24"/>
          <w:szCs w:val="24"/>
        </w:rPr>
        <w:t xml:space="preserve"> — </w:t>
      </w:r>
      <w:proofErr w:type="spellStart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підприємців</w:t>
      </w:r>
      <w:proofErr w:type="spellEnd"/>
      <w:r w:rsidRPr="000839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).</w:t>
      </w:r>
    </w:p>
    <w:tbl>
      <w:tblPr>
        <w:tblStyle w:val="af4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D409F6" w:rsidRPr="000839BD" w14:paraId="509E65B4" w14:textId="77777777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8825F" w14:textId="77777777" w:rsidR="00D409F6" w:rsidRPr="000839BD" w:rsidRDefault="003B5DC2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Інші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документи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Учасника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409F6" w:rsidRPr="000839BD" w14:paraId="362E6726" w14:textId="77777777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09982" w14:textId="77777777" w:rsidR="00D409F6" w:rsidRPr="000839BD" w:rsidRDefault="003B5DC2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DF860" w14:textId="77777777" w:rsidR="00D409F6" w:rsidRPr="000839BD" w:rsidRDefault="003B5DC2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тендерна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пропозиція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подається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керівником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зазначеним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Єдиному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державному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реєстрі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39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підприємців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іншою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особою,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надає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довіреність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таку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особу.</w:t>
            </w:r>
          </w:p>
        </w:tc>
      </w:tr>
      <w:tr w:rsidR="00D409F6" w:rsidRPr="000839BD" w14:paraId="17B456F3" w14:textId="77777777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7E26A" w14:textId="77777777" w:rsidR="00D409F6" w:rsidRPr="000839BD" w:rsidRDefault="003B5DC2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5CC88" w14:textId="77777777" w:rsidR="00D409F6" w:rsidRPr="000839BD" w:rsidRDefault="003B5DC2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Достовірна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вигляді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довідки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довільної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0839B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якій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зазначити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документа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характеру на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виду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господарської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якщо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отримання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дозволу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ліцензії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такого виду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передбачено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законом.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Замість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довідки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довільної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форми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учасник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може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надати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чинну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ліцензію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або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документ </w:t>
            </w:r>
            <w:proofErr w:type="spellStart"/>
            <w:r w:rsidRPr="00083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дозвільного</w:t>
            </w:r>
            <w:proofErr w:type="spellEnd"/>
            <w:r w:rsidRPr="000839B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характеру.</w:t>
            </w:r>
          </w:p>
        </w:tc>
      </w:tr>
    </w:tbl>
    <w:p w14:paraId="5E896486" w14:textId="77777777" w:rsidR="00D409F6" w:rsidRPr="000839BD" w:rsidRDefault="00D4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E25C98" w14:textId="77777777" w:rsidR="00D409F6" w:rsidRPr="000839BD" w:rsidRDefault="00D409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</w:p>
    <w:sectPr w:rsidR="00D409F6" w:rsidRPr="000839B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E422B"/>
    <w:multiLevelType w:val="multilevel"/>
    <w:tmpl w:val="4F54B8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9F6"/>
    <w:rsid w:val="000839BD"/>
    <w:rsid w:val="00145726"/>
    <w:rsid w:val="0020116D"/>
    <w:rsid w:val="00363763"/>
    <w:rsid w:val="003B5DC2"/>
    <w:rsid w:val="004B37C7"/>
    <w:rsid w:val="00505F3A"/>
    <w:rsid w:val="005845D0"/>
    <w:rsid w:val="0075116C"/>
    <w:rsid w:val="00983397"/>
    <w:rsid w:val="00B723B7"/>
    <w:rsid w:val="00CC5715"/>
    <w:rsid w:val="00D409F6"/>
    <w:rsid w:val="00E6164C"/>
    <w:rsid w:val="00F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B678"/>
  <w15:docId w15:val="{0C07EDFE-C63A-411F-B728-F84EE55C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8WoAmjXb/PuetuposnqCrHQ95g==">AMUW2mVNX4SDOYGiwoHr9KR5l4G/jK52xoxYl8hSJ0amvj0EwMxRjKRuWHNREbz1pCoDlwXJbmCdFZqt1dQJSZXuF3UC5SWm9lfvh3sdkvlCqCHFPjUNnoFbb7Pyr0HfqOlQ1kkzEVbm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1910</Words>
  <Characters>10891</Characters>
  <Application>Microsoft Office Word</Application>
  <DocSecurity>0</DocSecurity>
  <Lines>90</Lines>
  <Paragraphs>25</Paragraphs>
  <ScaleCrop>false</ScaleCrop>
  <Company/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User Windows</cp:lastModifiedBy>
  <cp:revision>3</cp:revision>
  <dcterms:created xsi:type="dcterms:W3CDTF">2023-03-23T10:09:00Z</dcterms:created>
  <dcterms:modified xsi:type="dcterms:W3CDTF">2023-03-23T10:09:00Z</dcterms:modified>
</cp:coreProperties>
</file>