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31945" w14:textId="1DED451A" w:rsidR="00D157FA" w:rsidRPr="00FD77F3" w:rsidRDefault="00D157FA" w:rsidP="00F627C8">
      <w:pPr>
        <w:spacing w:after="0" w:line="240" w:lineRule="auto"/>
        <w:jc w:val="right"/>
        <w:rPr>
          <w:rFonts w:ascii="Times New Roman" w:eastAsia="Times New Roman" w:hAnsi="Times New Roman"/>
          <w:b/>
          <w:color w:val="000000"/>
          <w:sz w:val="24"/>
          <w:szCs w:val="24"/>
          <w:lang w:val="uk-UA" w:eastAsia="zh-CN"/>
        </w:rPr>
      </w:pPr>
      <w:r w:rsidRPr="00FD77F3">
        <w:rPr>
          <w:rFonts w:ascii="Times New Roman" w:eastAsia="Times New Roman" w:hAnsi="Times New Roman"/>
          <w:b/>
          <w:color w:val="000000"/>
          <w:sz w:val="24"/>
          <w:szCs w:val="24"/>
          <w:lang w:val="uk-UA" w:eastAsia="zh-CN"/>
        </w:rPr>
        <w:t xml:space="preserve">Додаток </w:t>
      </w:r>
      <w:r w:rsidR="0093560C">
        <w:rPr>
          <w:rFonts w:ascii="Times New Roman" w:eastAsia="Times New Roman" w:hAnsi="Times New Roman"/>
          <w:b/>
          <w:color w:val="000000"/>
          <w:sz w:val="24"/>
          <w:szCs w:val="24"/>
          <w:lang w:val="uk-UA" w:eastAsia="zh-CN"/>
        </w:rPr>
        <w:t>3</w:t>
      </w:r>
      <w:r w:rsidRPr="00FD77F3">
        <w:rPr>
          <w:rFonts w:ascii="Times New Roman" w:eastAsia="Times New Roman" w:hAnsi="Times New Roman"/>
          <w:b/>
          <w:color w:val="000000"/>
          <w:sz w:val="24"/>
          <w:szCs w:val="24"/>
          <w:lang w:val="uk-UA" w:eastAsia="zh-CN"/>
        </w:rPr>
        <w:t xml:space="preserve"> до тендерної документації</w:t>
      </w:r>
    </w:p>
    <w:p w14:paraId="5EBD21DD" w14:textId="77777777" w:rsidR="00D157FA" w:rsidRPr="00FD77F3" w:rsidRDefault="00D157FA" w:rsidP="00F627C8">
      <w:pPr>
        <w:spacing w:after="0" w:line="240" w:lineRule="auto"/>
        <w:jc w:val="center"/>
        <w:rPr>
          <w:rFonts w:ascii="Times New Roman" w:eastAsia="Arial" w:hAnsi="Times New Roman"/>
          <w:b/>
          <w:color w:val="000000"/>
          <w:lang w:val="uk-UA" w:eastAsia="ru-RU"/>
        </w:rPr>
      </w:pPr>
    </w:p>
    <w:p w14:paraId="18C90529" w14:textId="0A60960E" w:rsidR="00A5304B" w:rsidRPr="00FD77F3" w:rsidRDefault="00660300" w:rsidP="00F627C8">
      <w:pPr>
        <w:tabs>
          <w:tab w:val="left" w:pos="1276"/>
          <w:tab w:val="num" w:pos="2100"/>
        </w:tabs>
        <w:spacing w:after="0" w:line="240" w:lineRule="auto"/>
        <w:contextualSpacing/>
        <w:jc w:val="center"/>
        <w:outlineLvl w:val="0"/>
        <w:rPr>
          <w:rFonts w:ascii="Times New Roman" w:hAnsi="Times New Roman"/>
          <w:b/>
          <w:sz w:val="24"/>
          <w:szCs w:val="24"/>
          <w:lang w:val="uk-UA"/>
        </w:rPr>
      </w:pPr>
      <w:r w:rsidRPr="00FD77F3">
        <w:rPr>
          <w:rFonts w:ascii="Times New Roman" w:hAnsi="Times New Roman"/>
          <w:b/>
          <w:sz w:val="24"/>
          <w:szCs w:val="24"/>
          <w:lang w:val="uk-UA"/>
        </w:rPr>
        <w:t xml:space="preserve">ПРОЄКТ </w:t>
      </w:r>
      <w:r w:rsidR="00A5304B" w:rsidRPr="00FD77F3">
        <w:rPr>
          <w:rFonts w:ascii="Times New Roman" w:hAnsi="Times New Roman"/>
          <w:b/>
          <w:sz w:val="24"/>
          <w:szCs w:val="24"/>
          <w:lang w:val="uk-UA"/>
        </w:rPr>
        <w:t>ДОГОВ</w:t>
      </w:r>
      <w:r w:rsidRPr="00FD77F3">
        <w:rPr>
          <w:rFonts w:ascii="Times New Roman" w:hAnsi="Times New Roman"/>
          <w:b/>
          <w:sz w:val="24"/>
          <w:szCs w:val="24"/>
          <w:lang w:val="uk-UA"/>
        </w:rPr>
        <w:t>О</w:t>
      </w:r>
      <w:r w:rsidR="00A5304B" w:rsidRPr="00FD77F3">
        <w:rPr>
          <w:rFonts w:ascii="Times New Roman" w:hAnsi="Times New Roman"/>
          <w:b/>
          <w:sz w:val="24"/>
          <w:szCs w:val="24"/>
          <w:lang w:val="uk-UA"/>
        </w:rPr>
        <w:t>Р</w:t>
      </w:r>
      <w:r w:rsidRPr="00FD77F3">
        <w:rPr>
          <w:rFonts w:ascii="Times New Roman" w:hAnsi="Times New Roman"/>
          <w:b/>
          <w:sz w:val="24"/>
          <w:szCs w:val="24"/>
          <w:lang w:val="uk-UA"/>
        </w:rPr>
        <w:t>У</w:t>
      </w:r>
      <w:r w:rsidR="00643F1F" w:rsidRPr="00FD77F3">
        <w:rPr>
          <w:rFonts w:ascii="Times New Roman" w:hAnsi="Times New Roman"/>
          <w:b/>
          <w:sz w:val="24"/>
          <w:szCs w:val="24"/>
          <w:lang w:val="uk-UA"/>
        </w:rPr>
        <w:t>*</w:t>
      </w:r>
      <w:r w:rsidR="00A5304B" w:rsidRPr="00FD77F3">
        <w:rPr>
          <w:rFonts w:ascii="Times New Roman" w:hAnsi="Times New Roman"/>
          <w:b/>
          <w:sz w:val="24"/>
          <w:szCs w:val="24"/>
          <w:lang w:val="uk-UA"/>
        </w:rPr>
        <w:t xml:space="preserve"> №______</w:t>
      </w:r>
    </w:p>
    <w:p w14:paraId="5A522799" w14:textId="77777777" w:rsidR="0045216B" w:rsidRPr="00FD77F3" w:rsidRDefault="0045216B" w:rsidP="00F627C8">
      <w:pPr>
        <w:tabs>
          <w:tab w:val="left" w:pos="1276"/>
          <w:tab w:val="num" w:pos="2100"/>
        </w:tabs>
        <w:spacing w:after="0" w:line="240" w:lineRule="auto"/>
        <w:contextualSpacing/>
        <w:jc w:val="center"/>
        <w:outlineLvl w:val="0"/>
        <w:rPr>
          <w:rFonts w:ascii="Times New Roman" w:hAnsi="Times New Roman"/>
          <w:sz w:val="24"/>
          <w:szCs w:val="24"/>
          <w:lang w:val="uk-UA"/>
        </w:rPr>
      </w:pPr>
      <w:r w:rsidRPr="00FD77F3">
        <w:rPr>
          <w:rFonts w:ascii="Times New Roman" w:hAnsi="Times New Roman"/>
          <w:sz w:val="24"/>
          <w:szCs w:val="24"/>
          <w:lang w:val="uk-UA"/>
        </w:rPr>
        <w:t>(ідентифікатор закупівлі _________________________)</w:t>
      </w:r>
    </w:p>
    <w:p w14:paraId="1CC610B2" w14:textId="77777777" w:rsidR="00A5304B" w:rsidRPr="00FD77F3" w:rsidRDefault="00A5304B" w:rsidP="00F627C8">
      <w:pPr>
        <w:tabs>
          <w:tab w:val="left" w:pos="1276"/>
          <w:tab w:val="num" w:pos="2100"/>
        </w:tabs>
        <w:spacing w:after="0" w:line="240" w:lineRule="auto"/>
        <w:contextualSpacing/>
        <w:jc w:val="center"/>
        <w:outlineLvl w:val="0"/>
        <w:rPr>
          <w:rFonts w:ascii="Times New Roman" w:hAnsi="Times New Roman"/>
          <w:sz w:val="24"/>
          <w:szCs w:val="24"/>
          <w:lang w:val="uk-UA"/>
        </w:rPr>
      </w:pPr>
    </w:p>
    <w:p w14:paraId="757B36A8" w14:textId="1340B742" w:rsidR="00A5304B" w:rsidRPr="00FD77F3" w:rsidRDefault="00237338" w:rsidP="00F627C8">
      <w:pPr>
        <w:spacing w:after="0" w:line="240" w:lineRule="auto"/>
        <w:rPr>
          <w:rFonts w:ascii="Times New Roman" w:hAnsi="Times New Roman"/>
          <w:iCs/>
          <w:sz w:val="24"/>
          <w:szCs w:val="24"/>
          <w:lang w:val="uk-UA"/>
        </w:rPr>
      </w:pPr>
      <w:r w:rsidRPr="00110655">
        <w:rPr>
          <w:rFonts w:ascii="Times New Roman" w:hAnsi="Times New Roman"/>
          <w:b/>
          <w:sz w:val="24"/>
          <w:szCs w:val="24"/>
          <w:lang w:val="uk-UA" w:eastAsia="ru-RU"/>
        </w:rPr>
        <w:t>м. Звенигородка</w:t>
      </w:r>
      <w:r w:rsidR="00A5304B" w:rsidRPr="00FD77F3">
        <w:rPr>
          <w:rFonts w:ascii="Times New Roman" w:hAnsi="Times New Roman"/>
          <w:iCs/>
          <w:sz w:val="24"/>
          <w:szCs w:val="24"/>
          <w:lang w:val="uk-UA"/>
        </w:rPr>
        <w:tab/>
      </w:r>
      <w:r w:rsidR="00A5304B" w:rsidRPr="00FD77F3">
        <w:rPr>
          <w:rFonts w:ascii="Times New Roman" w:hAnsi="Times New Roman"/>
          <w:iCs/>
          <w:sz w:val="24"/>
          <w:szCs w:val="24"/>
          <w:lang w:val="uk-UA"/>
        </w:rPr>
        <w:tab/>
      </w:r>
      <w:r w:rsidR="00A5304B" w:rsidRPr="00FD77F3">
        <w:rPr>
          <w:rFonts w:ascii="Times New Roman" w:hAnsi="Times New Roman"/>
          <w:iCs/>
          <w:sz w:val="24"/>
          <w:szCs w:val="24"/>
          <w:lang w:val="uk-UA"/>
        </w:rPr>
        <w:tab/>
        <w:t xml:space="preserve">                                                  </w:t>
      </w:r>
      <w:r w:rsidR="00643F1F" w:rsidRPr="00FD77F3">
        <w:rPr>
          <w:rFonts w:ascii="Times New Roman" w:hAnsi="Times New Roman"/>
          <w:iCs/>
          <w:sz w:val="24"/>
          <w:szCs w:val="24"/>
          <w:lang w:val="uk-UA"/>
        </w:rPr>
        <w:tab/>
      </w:r>
      <w:r w:rsidR="00A5304B" w:rsidRPr="00FD77F3">
        <w:rPr>
          <w:rFonts w:ascii="Times New Roman" w:hAnsi="Times New Roman"/>
          <w:iCs/>
          <w:sz w:val="24"/>
          <w:szCs w:val="24"/>
          <w:lang w:val="uk-UA"/>
        </w:rPr>
        <w:t xml:space="preserve">    «____» ___________ 202</w:t>
      </w:r>
      <w:r w:rsidRPr="00FD77F3">
        <w:rPr>
          <w:rFonts w:ascii="Times New Roman" w:hAnsi="Times New Roman"/>
          <w:iCs/>
          <w:sz w:val="24"/>
          <w:szCs w:val="24"/>
          <w:lang w:val="uk-UA"/>
        </w:rPr>
        <w:t>3</w:t>
      </w:r>
      <w:r w:rsidR="00A5304B" w:rsidRPr="00FD77F3">
        <w:rPr>
          <w:rFonts w:ascii="Times New Roman" w:hAnsi="Times New Roman"/>
          <w:iCs/>
          <w:sz w:val="24"/>
          <w:szCs w:val="24"/>
          <w:lang w:val="uk-UA"/>
        </w:rPr>
        <w:t xml:space="preserve"> р.</w:t>
      </w:r>
    </w:p>
    <w:p w14:paraId="12ECBB80" w14:textId="77777777" w:rsidR="00A5304B" w:rsidRPr="00FD77F3" w:rsidRDefault="00A5304B" w:rsidP="00F627C8">
      <w:pPr>
        <w:spacing w:after="0" w:line="240" w:lineRule="auto"/>
        <w:rPr>
          <w:rFonts w:ascii="Times New Roman" w:hAnsi="Times New Roman"/>
          <w:sz w:val="24"/>
          <w:szCs w:val="24"/>
          <w:lang w:val="uk-UA"/>
        </w:rPr>
      </w:pPr>
    </w:p>
    <w:p w14:paraId="1EE1E9B4" w14:textId="55A5F34E" w:rsidR="00A5304B" w:rsidRPr="00FD77F3" w:rsidRDefault="00110655" w:rsidP="00F627C8">
      <w:pPr>
        <w:spacing w:after="0" w:line="240" w:lineRule="auto"/>
        <w:ind w:firstLine="567"/>
        <w:jc w:val="both"/>
        <w:rPr>
          <w:rFonts w:ascii="Times New Roman" w:hAnsi="Times New Roman"/>
          <w:sz w:val="24"/>
          <w:szCs w:val="24"/>
          <w:lang w:val="uk-UA"/>
        </w:rPr>
      </w:pPr>
      <w:r>
        <w:rPr>
          <w:rFonts w:ascii="Times New Roman" w:hAnsi="Times New Roman"/>
          <w:b/>
          <w:bCs/>
          <w:lang w:val="uk-UA"/>
        </w:rPr>
        <w:t xml:space="preserve">Комунальне некомерційне підприємство «Звенигородський центр первинної медико-санітарної допомоги» Звенигородської міської ради </w:t>
      </w:r>
      <w:r w:rsidR="00237338" w:rsidRPr="00FD77F3">
        <w:rPr>
          <w:rFonts w:ascii="Times New Roman" w:hAnsi="Times New Roman"/>
          <w:b/>
          <w:bCs/>
          <w:sz w:val="24"/>
          <w:szCs w:val="24"/>
          <w:lang w:val="uk-UA"/>
        </w:rPr>
        <w:t>,</w:t>
      </w:r>
      <w:r w:rsidR="00237338" w:rsidRPr="00FD77F3">
        <w:rPr>
          <w:rFonts w:ascii="Times New Roman" w:hAnsi="Times New Roman"/>
          <w:sz w:val="24"/>
          <w:szCs w:val="24"/>
          <w:lang w:val="uk-UA"/>
        </w:rPr>
        <w:t xml:space="preserve"> в особі </w:t>
      </w:r>
      <w:r>
        <w:rPr>
          <w:rFonts w:ascii="Times New Roman" w:hAnsi="Times New Roman"/>
          <w:sz w:val="24"/>
          <w:szCs w:val="24"/>
          <w:lang w:val="uk-UA"/>
        </w:rPr>
        <w:t xml:space="preserve">головного лікаря </w:t>
      </w:r>
      <w:proofErr w:type="spellStart"/>
      <w:r>
        <w:rPr>
          <w:rFonts w:ascii="Times New Roman" w:hAnsi="Times New Roman"/>
          <w:sz w:val="24"/>
          <w:szCs w:val="24"/>
          <w:lang w:val="uk-UA"/>
        </w:rPr>
        <w:t>Радьоги</w:t>
      </w:r>
      <w:proofErr w:type="spellEnd"/>
      <w:r>
        <w:rPr>
          <w:rFonts w:ascii="Times New Roman" w:hAnsi="Times New Roman"/>
          <w:sz w:val="24"/>
          <w:szCs w:val="24"/>
          <w:lang w:val="uk-UA"/>
        </w:rPr>
        <w:t xml:space="preserve"> Галини Вікторівни </w:t>
      </w:r>
      <w:r w:rsidR="00237338" w:rsidRPr="00FD77F3">
        <w:rPr>
          <w:rFonts w:ascii="Times New Roman" w:hAnsi="Times New Roman"/>
          <w:sz w:val="24"/>
          <w:szCs w:val="24"/>
          <w:lang w:val="uk-UA"/>
        </w:rPr>
        <w:t xml:space="preserve"> яка діє на підставі </w:t>
      </w:r>
      <w:r>
        <w:rPr>
          <w:rFonts w:ascii="Times New Roman" w:hAnsi="Times New Roman"/>
          <w:sz w:val="24"/>
          <w:szCs w:val="24"/>
          <w:lang w:val="uk-UA"/>
        </w:rPr>
        <w:t xml:space="preserve">Статуту </w:t>
      </w:r>
      <w:r w:rsidR="00A5304B" w:rsidRPr="00FD77F3">
        <w:rPr>
          <w:rFonts w:ascii="Times New Roman" w:hAnsi="Times New Roman"/>
          <w:bCs/>
          <w:sz w:val="24"/>
          <w:szCs w:val="24"/>
          <w:lang w:val="uk-UA"/>
        </w:rPr>
        <w:t xml:space="preserve"> </w:t>
      </w:r>
      <w:r w:rsidR="00A5304B" w:rsidRPr="00FD77F3">
        <w:rPr>
          <w:rFonts w:ascii="Times New Roman" w:hAnsi="Times New Roman"/>
          <w:b/>
          <w:bCs/>
          <w:sz w:val="24"/>
          <w:szCs w:val="24"/>
          <w:lang w:val="uk-UA"/>
        </w:rPr>
        <w:t>(надалі – Замовник)</w:t>
      </w:r>
      <w:r w:rsidR="00A5304B" w:rsidRPr="00FD77F3">
        <w:rPr>
          <w:rFonts w:ascii="Times New Roman" w:hAnsi="Times New Roman"/>
          <w:sz w:val="24"/>
          <w:szCs w:val="24"/>
          <w:lang w:val="uk-UA"/>
        </w:rPr>
        <w:t>, та</w:t>
      </w:r>
      <w:r w:rsidR="00A5304B" w:rsidRPr="00FD77F3">
        <w:rPr>
          <w:rFonts w:ascii="Times New Roman" w:hAnsi="Times New Roman"/>
          <w:b/>
          <w:sz w:val="24"/>
          <w:szCs w:val="24"/>
          <w:lang w:val="uk-UA"/>
        </w:rPr>
        <w:t xml:space="preserve"> ________________________________________,</w:t>
      </w:r>
      <w:r w:rsidR="00A5304B" w:rsidRPr="00FD77F3">
        <w:rPr>
          <w:rFonts w:ascii="Times New Roman" w:hAnsi="Times New Roman"/>
          <w:sz w:val="24"/>
          <w:szCs w:val="24"/>
          <w:lang w:val="uk-UA"/>
        </w:rPr>
        <w:t xml:space="preserve"> в особі ______________________________, який діє на підставі ____________________, (надалі іменується – </w:t>
      </w:r>
      <w:r w:rsidR="00A5304B" w:rsidRPr="00FD77F3">
        <w:rPr>
          <w:rFonts w:ascii="Times New Roman" w:hAnsi="Times New Roman"/>
          <w:b/>
          <w:sz w:val="24"/>
          <w:szCs w:val="24"/>
          <w:lang w:val="uk-UA"/>
        </w:rPr>
        <w:t>Постачальник</w:t>
      </w:r>
      <w:r w:rsidR="00A5304B" w:rsidRPr="00FD77F3">
        <w:rPr>
          <w:rFonts w:ascii="Times New Roman" w:hAnsi="Times New Roman"/>
          <w:sz w:val="24"/>
          <w:szCs w:val="24"/>
          <w:lang w:val="uk-UA"/>
        </w:rPr>
        <w:t xml:space="preserve">), разом Сторони, з урахуванням </w:t>
      </w:r>
      <w:r w:rsidR="006656C8" w:rsidRPr="00FD77F3">
        <w:rPr>
          <w:rFonts w:ascii="Times New Roman" w:hAnsi="Times New Roman"/>
          <w:sz w:val="24"/>
          <w:szCs w:val="24"/>
          <w:lang w:val="uk-UA"/>
        </w:rPr>
        <w:t xml:space="preserve">тендерної </w:t>
      </w:r>
      <w:r w:rsidR="00A5304B" w:rsidRPr="00FD77F3">
        <w:rPr>
          <w:rFonts w:ascii="Times New Roman" w:hAnsi="Times New Roman"/>
          <w:sz w:val="24"/>
          <w:szCs w:val="24"/>
          <w:lang w:val="uk-UA"/>
        </w:rPr>
        <w:t xml:space="preserve">пропозиції </w:t>
      </w:r>
      <w:r w:rsidR="006656C8" w:rsidRPr="00FD77F3">
        <w:rPr>
          <w:rFonts w:ascii="Times New Roman" w:hAnsi="Times New Roman"/>
          <w:sz w:val="24"/>
          <w:szCs w:val="24"/>
          <w:lang w:val="uk-UA"/>
        </w:rPr>
        <w:t xml:space="preserve">Постачальника </w:t>
      </w:r>
      <w:r w:rsidR="00A5304B" w:rsidRPr="00FD77F3">
        <w:rPr>
          <w:rFonts w:ascii="Times New Roman" w:hAnsi="Times New Roman"/>
          <w:sz w:val="24"/>
          <w:szCs w:val="24"/>
          <w:lang w:val="uk-UA"/>
        </w:rPr>
        <w:t xml:space="preserve">та на Закону України «Про публічні закупівлі» від 25.12.2015 № 922-VIII в редакції від 19.04.2020 року №114-IX (далі – Закон), </w:t>
      </w:r>
      <w:r w:rsidR="00A5304B" w:rsidRPr="00FD77F3">
        <w:rPr>
          <w:rFonts w:ascii="Times New Roman" w:hAnsi="Times New Roman"/>
          <w:b/>
          <w:sz w:val="24"/>
          <w:szCs w:val="24"/>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A5304B" w:rsidRPr="00FD77F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разом - Сторони, уклали цей договір (далі - Договір) про наступне:</w:t>
      </w:r>
    </w:p>
    <w:p w14:paraId="5BCF6DD0" w14:textId="77777777" w:rsidR="00A5304B" w:rsidRPr="00FD77F3" w:rsidRDefault="00A5304B" w:rsidP="00F627C8">
      <w:pPr>
        <w:spacing w:after="0" w:line="240" w:lineRule="auto"/>
        <w:jc w:val="center"/>
        <w:rPr>
          <w:rFonts w:ascii="Times New Roman" w:hAnsi="Times New Roman"/>
          <w:sz w:val="24"/>
          <w:szCs w:val="24"/>
          <w:lang w:val="uk-UA"/>
        </w:rPr>
      </w:pPr>
      <w:r w:rsidRPr="00FD77F3">
        <w:rPr>
          <w:rFonts w:ascii="Times New Roman" w:hAnsi="Times New Roman"/>
          <w:sz w:val="24"/>
          <w:szCs w:val="24"/>
          <w:lang w:val="uk-UA"/>
        </w:rPr>
        <w:t>I. ПРЕДМЕТ ДОГОВОРУ</w:t>
      </w:r>
    </w:p>
    <w:p w14:paraId="3FB4B315" w14:textId="4015F2B0"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1.1. </w:t>
      </w:r>
      <w:r w:rsidR="007317D5" w:rsidRPr="00FD77F3">
        <w:rPr>
          <w:rFonts w:ascii="Times New Roman" w:hAnsi="Times New Roman"/>
          <w:sz w:val="24"/>
          <w:szCs w:val="24"/>
          <w:lang w:val="uk-UA"/>
        </w:rPr>
        <w:t>Постачальник</w:t>
      </w:r>
      <w:r w:rsidRPr="00FD77F3">
        <w:rPr>
          <w:rFonts w:ascii="Times New Roman" w:hAnsi="Times New Roman"/>
          <w:sz w:val="24"/>
          <w:szCs w:val="24"/>
          <w:lang w:val="uk-UA"/>
        </w:rPr>
        <w:t xml:space="preserve"> зобов'язується </w:t>
      </w:r>
      <w:r w:rsidR="00A1503F">
        <w:rPr>
          <w:rFonts w:ascii="Times New Roman" w:hAnsi="Times New Roman"/>
          <w:sz w:val="24"/>
          <w:szCs w:val="24"/>
          <w:lang w:val="uk-UA"/>
        </w:rPr>
        <w:t xml:space="preserve"> </w:t>
      </w:r>
      <w:r w:rsidR="00A1503F" w:rsidRPr="00820548">
        <w:rPr>
          <w:rFonts w:ascii="Times New Roman" w:hAnsi="Times New Roman"/>
          <w:b/>
          <w:bCs/>
          <w:sz w:val="24"/>
          <w:szCs w:val="24"/>
          <w:lang w:val="uk-UA"/>
        </w:rPr>
        <w:t xml:space="preserve">до 31 липня </w:t>
      </w:r>
      <w:r w:rsidRPr="00820548">
        <w:rPr>
          <w:rFonts w:ascii="Times New Roman" w:hAnsi="Times New Roman"/>
          <w:b/>
          <w:bCs/>
          <w:sz w:val="24"/>
          <w:szCs w:val="24"/>
          <w:lang w:val="uk-UA"/>
        </w:rPr>
        <w:t xml:space="preserve"> 202</w:t>
      </w:r>
      <w:r w:rsidR="00237338" w:rsidRPr="00820548">
        <w:rPr>
          <w:rFonts w:ascii="Times New Roman" w:hAnsi="Times New Roman"/>
          <w:b/>
          <w:bCs/>
          <w:sz w:val="24"/>
          <w:szCs w:val="24"/>
          <w:lang w:val="uk-UA"/>
        </w:rPr>
        <w:t>3</w:t>
      </w:r>
      <w:r w:rsidRPr="00820548">
        <w:rPr>
          <w:rFonts w:ascii="Times New Roman" w:hAnsi="Times New Roman"/>
          <w:b/>
          <w:bCs/>
          <w:sz w:val="24"/>
          <w:szCs w:val="24"/>
          <w:lang w:val="uk-UA"/>
        </w:rPr>
        <w:t xml:space="preserve"> році</w:t>
      </w:r>
      <w:r w:rsidRPr="00FD77F3">
        <w:rPr>
          <w:rFonts w:ascii="Times New Roman" w:hAnsi="Times New Roman"/>
          <w:sz w:val="24"/>
          <w:szCs w:val="24"/>
          <w:lang w:val="uk-UA"/>
        </w:rPr>
        <w:t xml:space="preserve"> поставити Замовникові товари, а Замовник - прийняти і оплатити такі товари.</w:t>
      </w:r>
    </w:p>
    <w:p w14:paraId="12470366" w14:textId="25AB15B0" w:rsidR="00A5304B" w:rsidRPr="00FD77F3" w:rsidRDefault="00A5304B" w:rsidP="00F627C8">
      <w:pPr>
        <w:spacing w:after="0" w:line="240" w:lineRule="auto"/>
        <w:jc w:val="both"/>
        <w:outlineLvl w:val="0"/>
        <w:rPr>
          <w:rFonts w:ascii="Times New Roman" w:hAnsi="Times New Roman"/>
          <w:sz w:val="24"/>
          <w:szCs w:val="24"/>
          <w:lang w:val="uk-UA"/>
        </w:rPr>
      </w:pPr>
      <w:r w:rsidRPr="00FD77F3">
        <w:rPr>
          <w:rFonts w:ascii="Times New Roman" w:hAnsi="Times New Roman"/>
          <w:sz w:val="24"/>
          <w:szCs w:val="24"/>
          <w:lang w:val="uk-UA"/>
        </w:rPr>
        <w:t xml:space="preserve">1.2. Найменування (номенклатура, асортимент) товару: </w:t>
      </w:r>
      <w:r w:rsidRPr="00FD77F3">
        <w:rPr>
          <w:rFonts w:ascii="Times New Roman" w:hAnsi="Times New Roman"/>
          <w:b/>
          <w:sz w:val="24"/>
          <w:szCs w:val="24"/>
          <w:lang w:val="uk-UA"/>
        </w:rPr>
        <w:t>ДК 021:2015, код 03410000-7 – Деревина (дрова</w:t>
      </w:r>
      <w:r w:rsidR="0093560C">
        <w:rPr>
          <w:rFonts w:ascii="Times New Roman" w:hAnsi="Times New Roman"/>
          <w:b/>
          <w:sz w:val="24"/>
          <w:szCs w:val="24"/>
          <w:lang w:val="uk-UA"/>
        </w:rPr>
        <w:t xml:space="preserve"> паливні )</w:t>
      </w:r>
      <w:r w:rsidRPr="00FD77F3">
        <w:rPr>
          <w:rFonts w:ascii="Times New Roman" w:hAnsi="Times New Roman"/>
          <w:sz w:val="24"/>
          <w:szCs w:val="24"/>
          <w:lang w:val="uk-UA"/>
        </w:rPr>
        <w:t xml:space="preserve">. </w:t>
      </w:r>
      <w:r w:rsidR="00820548" w:rsidRPr="0040273F">
        <w:rPr>
          <w:rFonts w:ascii="Times New Roman" w:hAnsi="Times New Roman"/>
          <w:sz w:val="24"/>
          <w:szCs w:val="24"/>
          <w:lang w:val="uk-UA"/>
        </w:rPr>
        <w:t xml:space="preserve">Дрова паливні 1 групи (твердих порід - дуб , граб, ясен, </w:t>
      </w:r>
      <w:proofErr w:type="spellStart"/>
      <w:r w:rsidR="00820548">
        <w:rPr>
          <w:rFonts w:ascii="Times New Roman" w:hAnsi="Times New Roman"/>
          <w:sz w:val="24"/>
          <w:szCs w:val="24"/>
        </w:rPr>
        <w:t>акація</w:t>
      </w:r>
      <w:proofErr w:type="spellEnd"/>
      <w:r w:rsidR="00820548">
        <w:rPr>
          <w:rFonts w:ascii="Times New Roman" w:hAnsi="Times New Roman"/>
          <w:sz w:val="24"/>
          <w:szCs w:val="24"/>
        </w:rPr>
        <w:t>)</w:t>
      </w:r>
    </w:p>
    <w:p w14:paraId="21A04394" w14:textId="75A03411" w:rsidR="00A5304B" w:rsidRPr="00FD77F3" w:rsidRDefault="00A5304B" w:rsidP="00F627C8">
      <w:pPr>
        <w:spacing w:after="0" w:line="240" w:lineRule="auto"/>
        <w:jc w:val="both"/>
        <w:outlineLvl w:val="0"/>
        <w:rPr>
          <w:rFonts w:ascii="Times New Roman" w:hAnsi="Times New Roman"/>
          <w:b/>
          <w:sz w:val="24"/>
          <w:szCs w:val="24"/>
          <w:lang w:val="uk-UA"/>
        </w:rPr>
      </w:pPr>
      <w:r w:rsidRPr="00FD77F3">
        <w:rPr>
          <w:rFonts w:ascii="Times New Roman" w:hAnsi="Times New Roman"/>
          <w:sz w:val="24"/>
          <w:szCs w:val="24"/>
          <w:lang w:val="uk-UA"/>
        </w:rPr>
        <w:t>Кількість товарів</w:t>
      </w:r>
      <w:r w:rsidR="00DF265B" w:rsidRPr="00FD77F3">
        <w:rPr>
          <w:rFonts w:ascii="Times New Roman" w:hAnsi="Times New Roman"/>
          <w:sz w:val="24"/>
          <w:szCs w:val="24"/>
          <w:lang w:val="uk-UA"/>
        </w:rPr>
        <w:t xml:space="preserve"> </w:t>
      </w:r>
      <w:r w:rsidRPr="00FD77F3">
        <w:rPr>
          <w:rFonts w:ascii="Times New Roman" w:hAnsi="Times New Roman"/>
          <w:b/>
          <w:sz w:val="24"/>
          <w:szCs w:val="24"/>
          <w:lang w:val="uk-UA"/>
        </w:rPr>
        <w:t xml:space="preserve">– </w:t>
      </w:r>
      <w:r w:rsidR="001B1F36">
        <w:rPr>
          <w:rFonts w:ascii="Times New Roman" w:hAnsi="Times New Roman"/>
          <w:b/>
          <w:sz w:val="24"/>
          <w:szCs w:val="24"/>
          <w:lang w:val="uk-UA"/>
        </w:rPr>
        <w:t>275</w:t>
      </w:r>
      <w:r w:rsidR="00F627C8" w:rsidRPr="00FD77F3">
        <w:rPr>
          <w:rFonts w:ascii="Times New Roman" w:hAnsi="Times New Roman"/>
          <w:b/>
          <w:sz w:val="24"/>
          <w:szCs w:val="24"/>
          <w:lang w:val="uk-UA"/>
        </w:rPr>
        <w:t xml:space="preserve"> </w:t>
      </w:r>
      <w:proofErr w:type="spellStart"/>
      <w:r w:rsidRPr="00FD77F3">
        <w:rPr>
          <w:rFonts w:ascii="Times New Roman" w:hAnsi="Times New Roman"/>
          <w:b/>
          <w:sz w:val="24"/>
          <w:szCs w:val="24"/>
          <w:lang w:val="uk-UA"/>
        </w:rPr>
        <w:t>м.куб</w:t>
      </w:r>
      <w:proofErr w:type="spellEnd"/>
      <w:r w:rsidRPr="00FD77F3">
        <w:rPr>
          <w:rFonts w:ascii="Times New Roman" w:hAnsi="Times New Roman"/>
          <w:b/>
          <w:sz w:val="24"/>
          <w:szCs w:val="24"/>
          <w:lang w:val="uk-UA"/>
        </w:rPr>
        <w:t>.</w:t>
      </w:r>
    </w:p>
    <w:p w14:paraId="324D0976" w14:textId="463E7A78" w:rsidR="004E6B94" w:rsidRPr="00FD77F3" w:rsidRDefault="004E6B94" w:rsidP="00F627C8">
      <w:pPr>
        <w:spacing w:after="0" w:line="240" w:lineRule="auto"/>
        <w:jc w:val="both"/>
        <w:outlineLvl w:val="0"/>
        <w:rPr>
          <w:rFonts w:ascii="Times New Roman" w:hAnsi="Times New Roman"/>
          <w:bCs/>
          <w:sz w:val="24"/>
          <w:szCs w:val="24"/>
          <w:lang w:val="uk-UA"/>
        </w:rPr>
      </w:pPr>
      <w:r w:rsidRPr="00FD77F3">
        <w:rPr>
          <w:rFonts w:ascii="Times New Roman" w:hAnsi="Times New Roman"/>
          <w:bCs/>
          <w:sz w:val="24"/>
          <w:szCs w:val="24"/>
          <w:lang w:val="uk-UA"/>
        </w:rPr>
        <w:t>Ціна за одиницю товару - __________,__</w:t>
      </w:r>
      <w:r w:rsidR="007F3454" w:rsidRPr="00FD77F3">
        <w:rPr>
          <w:rFonts w:ascii="Times New Roman" w:hAnsi="Times New Roman"/>
          <w:bCs/>
          <w:sz w:val="24"/>
          <w:szCs w:val="24"/>
          <w:lang w:val="uk-UA"/>
        </w:rPr>
        <w:t xml:space="preserve"> </w:t>
      </w:r>
      <w:r w:rsidR="007F3454" w:rsidRPr="00FD77F3">
        <w:rPr>
          <w:rFonts w:ascii="Times New Roman" w:hAnsi="Times New Roman"/>
          <w:b/>
          <w:sz w:val="24"/>
          <w:szCs w:val="24"/>
          <w:lang w:val="uk-UA"/>
        </w:rPr>
        <w:t>грн./м.куб з/без ПДВ.</w:t>
      </w:r>
    </w:p>
    <w:p w14:paraId="1C4D43A2" w14:textId="66019D27"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1.3. Обсяги закупівлі товарів можуть бути зменшені залежно від реального фінансування видатків протягом 202</w:t>
      </w:r>
      <w:r w:rsidR="00237338" w:rsidRPr="00FD77F3">
        <w:rPr>
          <w:rFonts w:ascii="Times New Roman" w:hAnsi="Times New Roman"/>
          <w:sz w:val="24"/>
          <w:szCs w:val="24"/>
          <w:lang w:val="uk-UA"/>
        </w:rPr>
        <w:t>3</w:t>
      </w:r>
      <w:r w:rsidRPr="00FD77F3">
        <w:rPr>
          <w:rFonts w:ascii="Times New Roman" w:hAnsi="Times New Roman"/>
          <w:sz w:val="24"/>
          <w:szCs w:val="24"/>
          <w:lang w:val="uk-UA"/>
        </w:rPr>
        <w:t xml:space="preserve"> року, зміни плану фінансування протягом терміну дії договору та/або потреби Замовника. </w:t>
      </w:r>
    </w:p>
    <w:p w14:paraId="5B286089" w14:textId="77777777" w:rsidR="00A5304B" w:rsidRPr="00FD77F3" w:rsidRDefault="00A5304B" w:rsidP="00F627C8">
      <w:pPr>
        <w:spacing w:after="0" w:line="240" w:lineRule="auto"/>
        <w:jc w:val="center"/>
        <w:rPr>
          <w:rFonts w:ascii="Times New Roman" w:hAnsi="Times New Roman"/>
          <w:sz w:val="24"/>
          <w:szCs w:val="24"/>
          <w:lang w:val="uk-UA"/>
        </w:rPr>
      </w:pPr>
      <w:r w:rsidRPr="00FD77F3">
        <w:rPr>
          <w:rFonts w:ascii="Times New Roman" w:hAnsi="Times New Roman"/>
          <w:sz w:val="24"/>
          <w:szCs w:val="24"/>
          <w:lang w:val="uk-UA"/>
        </w:rPr>
        <w:t>II. ЯКІСТЬ ТОВАРІВ</w:t>
      </w:r>
    </w:p>
    <w:p w14:paraId="370C5AEF" w14:textId="66CE2E92"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2.1. </w:t>
      </w:r>
      <w:r w:rsidR="007317D5" w:rsidRPr="00FD77F3">
        <w:rPr>
          <w:rFonts w:ascii="Times New Roman" w:hAnsi="Times New Roman"/>
          <w:sz w:val="24"/>
          <w:szCs w:val="24"/>
          <w:lang w:val="uk-UA"/>
        </w:rPr>
        <w:t xml:space="preserve">Постачальник </w:t>
      </w:r>
      <w:r w:rsidRPr="00FD77F3">
        <w:rPr>
          <w:rFonts w:ascii="Times New Roman" w:hAnsi="Times New Roman"/>
          <w:sz w:val="24"/>
          <w:szCs w:val="24"/>
          <w:lang w:val="uk-UA"/>
        </w:rPr>
        <w:t>повинен передати (поставити) Замовнику товар (товари), якість якого відповідає умовам встановленим у тендерній документації.</w:t>
      </w:r>
    </w:p>
    <w:p w14:paraId="700963A1" w14:textId="003B1723"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2.2. Замовник має право перевірити вагу та якість товару за кошти постачальника, щодо відповідності до ДСТУ. Перевірка буде здійснюватись замовником вибірково в незалежній сертифікованій лабораторії, переважування на відповідній вазі, визначеній замовником. Претензії по якості деревини приймаються </w:t>
      </w:r>
      <w:r w:rsidR="00726D74" w:rsidRPr="00FD77F3">
        <w:rPr>
          <w:rFonts w:ascii="Times New Roman" w:hAnsi="Times New Roman"/>
          <w:sz w:val="24"/>
          <w:szCs w:val="24"/>
          <w:lang w:val="uk-UA"/>
        </w:rPr>
        <w:t xml:space="preserve">Постачальником </w:t>
      </w:r>
      <w:r w:rsidRPr="00FD77F3">
        <w:rPr>
          <w:rFonts w:ascii="Times New Roman" w:hAnsi="Times New Roman"/>
          <w:sz w:val="24"/>
          <w:szCs w:val="24"/>
          <w:lang w:val="uk-UA"/>
        </w:rPr>
        <w:t>в письмовій формі протягом десяти робочих днів після його поставки.</w:t>
      </w:r>
    </w:p>
    <w:p w14:paraId="33400B67" w14:textId="77777777"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2.3. Якість товару має відповідати вимогам документації та діючим в Україні нормам, щодо якості зазначених у цій документації товарів. </w:t>
      </w:r>
    </w:p>
    <w:p w14:paraId="775E5234" w14:textId="2D7286D4" w:rsidR="00016DF6" w:rsidRPr="008B7BC3" w:rsidRDefault="00A5304B" w:rsidP="00016DF6">
      <w:pPr>
        <w:shd w:val="clear" w:color="auto" w:fill="FFFFFF"/>
        <w:spacing w:after="0" w:line="240" w:lineRule="auto"/>
        <w:ind w:firstLine="709"/>
        <w:jc w:val="both"/>
        <w:rPr>
          <w:rFonts w:ascii="Times New Roman" w:eastAsia="Arial" w:hAnsi="Times New Roman"/>
          <w:color w:val="000000"/>
          <w:sz w:val="24"/>
          <w:szCs w:val="24"/>
          <w:lang w:eastAsia="ru-RU"/>
        </w:rPr>
      </w:pPr>
      <w:r w:rsidRPr="00FD77F3">
        <w:rPr>
          <w:rFonts w:ascii="Times New Roman" w:hAnsi="Times New Roman"/>
          <w:sz w:val="24"/>
          <w:szCs w:val="24"/>
          <w:lang w:val="uk-UA"/>
        </w:rPr>
        <w:t xml:space="preserve"> </w:t>
      </w:r>
      <w:r w:rsidR="00016DF6" w:rsidRPr="00016DF6">
        <w:rPr>
          <w:rFonts w:ascii="Times New Roman" w:eastAsia="Arial" w:hAnsi="Times New Roman"/>
          <w:color w:val="000000"/>
          <w:sz w:val="24"/>
          <w:szCs w:val="24"/>
          <w:lang w:val="uk-UA" w:eastAsia="ru-RU"/>
        </w:rPr>
        <w:t xml:space="preserve"> Дрова тверд</w:t>
      </w:r>
      <w:r w:rsidR="00016DF6">
        <w:rPr>
          <w:rFonts w:ascii="Times New Roman" w:eastAsia="Arial" w:hAnsi="Times New Roman"/>
          <w:color w:val="000000"/>
          <w:sz w:val="24"/>
          <w:szCs w:val="24"/>
          <w:lang w:val="uk-UA" w:eastAsia="ru-RU"/>
        </w:rPr>
        <w:t>и</w:t>
      </w:r>
      <w:r w:rsidR="00016DF6" w:rsidRPr="00016DF6">
        <w:rPr>
          <w:rFonts w:ascii="Times New Roman" w:eastAsia="Arial" w:hAnsi="Times New Roman"/>
          <w:color w:val="000000"/>
          <w:sz w:val="24"/>
          <w:szCs w:val="24"/>
          <w:lang w:val="uk-UA" w:eastAsia="ru-RU"/>
        </w:rPr>
        <w:t xml:space="preserve">х порід (дуб, акація, ясен, граб), повинні бути очищені від сучків і гілок. </w:t>
      </w:r>
      <w:proofErr w:type="spellStart"/>
      <w:r w:rsidR="00016DF6" w:rsidRPr="008B7BC3">
        <w:rPr>
          <w:rFonts w:ascii="Times New Roman" w:eastAsia="Arial" w:hAnsi="Times New Roman"/>
          <w:color w:val="000000"/>
          <w:sz w:val="24"/>
          <w:szCs w:val="24"/>
          <w:lang w:eastAsia="ru-RU"/>
        </w:rPr>
        <w:t>Висота</w:t>
      </w:r>
      <w:proofErr w:type="spellEnd"/>
      <w:r w:rsidR="00016DF6" w:rsidRPr="008B7BC3">
        <w:rPr>
          <w:rFonts w:ascii="Times New Roman" w:eastAsia="Arial" w:hAnsi="Times New Roman"/>
          <w:color w:val="000000"/>
          <w:sz w:val="24"/>
          <w:szCs w:val="24"/>
          <w:lang w:eastAsia="ru-RU"/>
        </w:rPr>
        <w:t xml:space="preserve"> </w:t>
      </w:r>
      <w:proofErr w:type="spellStart"/>
      <w:r w:rsidR="00016DF6" w:rsidRPr="008B7BC3">
        <w:rPr>
          <w:rFonts w:ascii="Times New Roman" w:eastAsia="Arial" w:hAnsi="Times New Roman"/>
          <w:color w:val="000000"/>
          <w:sz w:val="24"/>
          <w:szCs w:val="24"/>
          <w:lang w:eastAsia="ru-RU"/>
        </w:rPr>
        <w:t>сучків</w:t>
      </w:r>
      <w:proofErr w:type="spellEnd"/>
      <w:r w:rsidR="00016DF6" w:rsidRPr="008B7BC3">
        <w:rPr>
          <w:rFonts w:ascii="Times New Roman" w:eastAsia="Arial" w:hAnsi="Times New Roman"/>
          <w:color w:val="000000"/>
          <w:sz w:val="24"/>
          <w:szCs w:val="24"/>
          <w:lang w:eastAsia="ru-RU"/>
        </w:rPr>
        <w:t xml:space="preserve">, </w:t>
      </w:r>
      <w:proofErr w:type="spellStart"/>
      <w:r w:rsidR="00016DF6" w:rsidRPr="008B7BC3">
        <w:rPr>
          <w:rFonts w:ascii="Times New Roman" w:eastAsia="Arial" w:hAnsi="Times New Roman"/>
          <w:color w:val="000000"/>
          <w:sz w:val="24"/>
          <w:szCs w:val="24"/>
          <w:lang w:eastAsia="ru-RU"/>
        </w:rPr>
        <w:t>що</w:t>
      </w:r>
      <w:proofErr w:type="spellEnd"/>
      <w:r w:rsidR="00016DF6" w:rsidRPr="008B7BC3">
        <w:rPr>
          <w:rFonts w:ascii="Times New Roman" w:eastAsia="Arial" w:hAnsi="Times New Roman"/>
          <w:color w:val="000000"/>
          <w:sz w:val="24"/>
          <w:szCs w:val="24"/>
          <w:lang w:eastAsia="ru-RU"/>
        </w:rPr>
        <w:t xml:space="preserve"> </w:t>
      </w:r>
      <w:proofErr w:type="spellStart"/>
      <w:r w:rsidR="00016DF6" w:rsidRPr="008B7BC3">
        <w:rPr>
          <w:rFonts w:ascii="Times New Roman" w:eastAsia="Arial" w:hAnsi="Times New Roman"/>
          <w:color w:val="000000"/>
          <w:sz w:val="24"/>
          <w:szCs w:val="24"/>
          <w:lang w:eastAsia="ru-RU"/>
        </w:rPr>
        <w:t>залишилася</w:t>
      </w:r>
      <w:proofErr w:type="spellEnd"/>
      <w:r w:rsidR="00016DF6" w:rsidRPr="008B7BC3">
        <w:rPr>
          <w:rFonts w:ascii="Times New Roman" w:eastAsia="Arial" w:hAnsi="Times New Roman"/>
          <w:color w:val="000000"/>
          <w:sz w:val="24"/>
          <w:szCs w:val="24"/>
          <w:lang w:eastAsia="ru-RU"/>
        </w:rPr>
        <w:t xml:space="preserve"> не повинна </w:t>
      </w:r>
      <w:proofErr w:type="spellStart"/>
      <w:r w:rsidR="00016DF6" w:rsidRPr="008B7BC3">
        <w:rPr>
          <w:rFonts w:ascii="Times New Roman" w:eastAsia="Arial" w:hAnsi="Times New Roman"/>
          <w:color w:val="000000"/>
          <w:sz w:val="24"/>
          <w:szCs w:val="24"/>
          <w:lang w:eastAsia="ru-RU"/>
        </w:rPr>
        <w:t>перевищувати</w:t>
      </w:r>
      <w:proofErr w:type="spellEnd"/>
      <w:r w:rsidR="00016DF6" w:rsidRPr="008B7BC3">
        <w:rPr>
          <w:rFonts w:ascii="Times New Roman" w:eastAsia="Arial" w:hAnsi="Times New Roman"/>
          <w:color w:val="000000"/>
          <w:sz w:val="24"/>
          <w:szCs w:val="24"/>
          <w:lang w:eastAsia="ru-RU"/>
        </w:rPr>
        <w:t xml:space="preserve"> 3 см. Дрова </w:t>
      </w:r>
      <w:proofErr w:type="spellStart"/>
      <w:r w:rsidR="00016DF6" w:rsidRPr="008B7BC3">
        <w:rPr>
          <w:rFonts w:ascii="Times New Roman" w:eastAsia="Arial" w:hAnsi="Times New Roman"/>
          <w:color w:val="000000"/>
          <w:sz w:val="24"/>
          <w:szCs w:val="24"/>
          <w:lang w:eastAsia="ru-RU"/>
        </w:rPr>
        <w:t>можуть</w:t>
      </w:r>
      <w:proofErr w:type="spellEnd"/>
      <w:r w:rsidR="00016DF6" w:rsidRPr="008B7BC3">
        <w:rPr>
          <w:rFonts w:ascii="Times New Roman" w:eastAsia="Arial" w:hAnsi="Times New Roman"/>
          <w:color w:val="000000"/>
          <w:sz w:val="24"/>
          <w:szCs w:val="24"/>
          <w:lang w:eastAsia="ru-RU"/>
        </w:rPr>
        <w:t xml:space="preserve"> бути як в </w:t>
      </w:r>
      <w:proofErr w:type="spellStart"/>
      <w:r w:rsidR="00016DF6" w:rsidRPr="008B7BC3">
        <w:rPr>
          <w:rFonts w:ascii="Times New Roman" w:eastAsia="Arial" w:hAnsi="Times New Roman"/>
          <w:color w:val="000000"/>
          <w:sz w:val="24"/>
          <w:szCs w:val="24"/>
          <w:lang w:eastAsia="ru-RU"/>
        </w:rPr>
        <w:t>корі</w:t>
      </w:r>
      <w:proofErr w:type="spellEnd"/>
      <w:r w:rsidR="00016DF6" w:rsidRPr="008B7BC3">
        <w:rPr>
          <w:rFonts w:ascii="Times New Roman" w:eastAsia="Arial" w:hAnsi="Times New Roman"/>
          <w:color w:val="000000"/>
          <w:sz w:val="24"/>
          <w:szCs w:val="24"/>
          <w:lang w:eastAsia="ru-RU"/>
        </w:rPr>
        <w:t xml:space="preserve">, так і без кори. </w:t>
      </w:r>
      <w:proofErr w:type="spellStart"/>
      <w:r w:rsidR="00016DF6" w:rsidRPr="008B7BC3">
        <w:rPr>
          <w:rFonts w:ascii="Times New Roman" w:eastAsia="Arial" w:hAnsi="Times New Roman"/>
          <w:color w:val="000000"/>
          <w:sz w:val="24"/>
          <w:szCs w:val="24"/>
          <w:lang w:eastAsia="ru-RU"/>
        </w:rPr>
        <w:t>Допускається</w:t>
      </w:r>
      <w:proofErr w:type="spellEnd"/>
      <w:r w:rsidR="00016DF6" w:rsidRPr="008B7BC3">
        <w:rPr>
          <w:rFonts w:ascii="Times New Roman" w:eastAsia="Arial" w:hAnsi="Times New Roman"/>
          <w:color w:val="000000"/>
          <w:sz w:val="24"/>
          <w:szCs w:val="24"/>
          <w:lang w:eastAsia="ru-RU"/>
        </w:rPr>
        <w:t xml:space="preserve"> </w:t>
      </w:r>
      <w:proofErr w:type="spellStart"/>
      <w:r w:rsidR="00016DF6" w:rsidRPr="008B7BC3">
        <w:rPr>
          <w:rFonts w:ascii="Times New Roman" w:eastAsia="Arial" w:hAnsi="Times New Roman"/>
          <w:color w:val="000000"/>
          <w:sz w:val="24"/>
          <w:szCs w:val="24"/>
          <w:lang w:eastAsia="ru-RU"/>
        </w:rPr>
        <w:t>наявність</w:t>
      </w:r>
      <w:proofErr w:type="spellEnd"/>
      <w:r w:rsidR="00016DF6" w:rsidRPr="008B7BC3">
        <w:rPr>
          <w:rFonts w:ascii="Times New Roman" w:eastAsia="Arial" w:hAnsi="Times New Roman"/>
          <w:color w:val="000000"/>
          <w:sz w:val="24"/>
          <w:szCs w:val="24"/>
          <w:lang w:eastAsia="ru-RU"/>
        </w:rPr>
        <w:t xml:space="preserve"> кори не </w:t>
      </w:r>
      <w:proofErr w:type="spellStart"/>
      <w:r w:rsidR="00016DF6" w:rsidRPr="008B7BC3">
        <w:rPr>
          <w:rFonts w:ascii="Times New Roman" w:eastAsia="Arial" w:hAnsi="Times New Roman"/>
          <w:color w:val="000000"/>
          <w:sz w:val="24"/>
          <w:szCs w:val="24"/>
          <w:lang w:eastAsia="ru-RU"/>
        </w:rPr>
        <w:t>більше</w:t>
      </w:r>
      <w:proofErr w:type="spellEnd"/>
      <w:r w:rsidR="00016DF6" w:rsidRPr="008B7BC3">
        <w:rPr>
          <w:rFonts w:ascii="Times New Roman" w:eastAsia="Arial" w:hAnsi="Times New Roman"/>
          <w:color w:val="000000"/>
          <w:sz w:val="24"/>
          <w:szCs w:val="24"/>
          <w:lang w:eastAsia="ru-RU"/>
        </w:rPr>
        <w:t xml:space="preserve"> 5% на 1 м. куб. Дрова </w:t>
      </w:r>
      <w:proofErr w:type="spellStart"/>
      <w:r w:rsidR="00016DF6" w:rsidRPr="008B7BC3">
        <w:rPr>
          <w:rFonts w:ascii="Times New Roman" w:eastAsia="Arial" w:hAnsi="Times New Roman"/>
          <w:color w:val="000000"/>
          <w:sz w:val="24"/>
          <w:szCs w:val="24"/>
          <w:lang w:eastAsia="ru-RU"/>
        </w:rPr>
        <w:t>повинні</w:t>
      </w:r>
      <w:proofErr w:type="spellEnd"/>
      <w:r w:rsidR="00016DF6" w:rsidRPr="008B7BC3">
        <w:rPr>
          <w:rFonts w:ascii="Times New Roman" w:eastAsia="Arial" w:hAnsi="Times New Roman"/>
          <w:color w:val="000000"/>
          <w:sz w:val="24"/>
          <w:szCs w:val="24"/>
          <w:lang w:eastAsia="ru-RU"/>
        </w:rPr>
        <w:t xml:space="preserve"> бути без </w:t>
      </w:r>
      <w:proofErr w:type="spellStart"/>
      <w:r w:rsidR="00016DF6" w:rsidRPr="008B7BC3">
        <w:rPr>
          <w:rFonts w:ascii="Times New Roman" w:eastAsia="Arial" w:hAnsi="Times New Roman"/>
          <w:color w:val="000000"/>
          <w:sz w:val="24"/>
          <w:szCs w:val="24"/>
          <w:lang w:eastAsia="ru-RU"/>
        </w:rPr>
        <w:t>гнилі</w:t>
      </w:r>
      <w:proofErr w:type="spellEnd"/>
      <w:r w:rsidR="00016DF6" w:rsidRPr="008B7BC3">
        <w:rPr>
          <w:rFonts w:ascii="Times New Roman" w:eastAsia="Arial" w:hAnsi="Times New Roman"/>
          <w:color w:val="000000"/>
          <w:sz w:val="24"/>
          <w:szCs w:val="24"/>
          <w:lang w:eastAsia="ru-RU"/>
        </w:rPr>
        <w:t xml:space="preserve"> та </w:t>
      </w:r>
      <w:proofErr w:type="spellStart"/>
      <w:r w:rsidR="00016DF6" w:rsidRPr="008B7BC3">
        <w:rPr>
          <w:rFonts w:ascii="Times New Roman" w:eastAsia="Arial" w:hAnsi="Times New Roman"/>
          <w:color w:val="000000"/>
          <w:sz w:val="24"/>
          <w:szCs w:val="24"/>
          <w:lang w:eastAsia="ru-RU"/>
        </w:rPr>
        <w:t>трухлявини</w:t>
      </w:r>
      <w:proofErr w:type="spellEnd"/>
      <w:r w:rsidR="00016DF6" w:rsidRPr="008B7BC3">
        <w:rPr>
          <w:rFonts w:ascii="Times New Roman" w:eastAsia="Arial" w:hAnsi="Times New Roman"/>
          <w:color w:val="000000"/>
          <w:sz w:val="24"/>
          <w:szCs w:val="24"/>
          <w:lang w:eastAsia="ru-RU"/>
        </w:rPr>
        <w:t>.</w:t>
      </w:r>
    </w:p>
    <w:p w14:paraId="0A65522F" w14:textId="78849970" w:rsidR="00A5304B" w:rsidRPr="00FD77F3" w:rsidRDefault="00A5304B" w:rsidP="00016DF6">
      <w:pPr>
        <w:spacing w:after="0" w:line="240" w:lineRule="auto"/>
        <w:jc w:val="center"/>
        <w:rPr>
          <w:rFonts w:ascii="Times New Roman" w:hAnsi="Times New Roman"/>
          <w:sz w:val="24"/>
          <w:szCs w:val="24"/>
          <w:lang w:val="uk-UA"/>
        </w:rPr>
      </w:pPr>
      <w:r w:rsidRPr="00FD77F3">
        <w:rPr>
          <w:rFonts w:ascii="Times New Roman" w:hAnsi="Times New Roman"/>
          <w:sz w:val="24"/>
          <w:szCs w:val="24"/>
          <w:lang w:val="uk-UA"/>
        </w:rPr>
        <w:t>III. ЦІНА (СУМА) ДОГОВОРУ</w:t>
      </w:r>
    </w:p>
    <w:p w14:paraId="6C0E968F" w14:textId="77777777" w:rsidR="00A5304B" w:rsidRPr="00FD77F3" w:rsidRDefault="00A5304B" w:rsidP="00F627C8">
      <w:pPr>
        <w:pStyle w:val="HTML"/>
        <w:rPr>
          <w:rFonts w:ascii="Times New Roman" w:hAnsi="Times New Roman"/>
          <w:sz w:val="24"/>
          <w:szCs w:val="24"/>
          <w:lang w:val="uk-UA"/>
        </w:rPr>
      </w:pPr>
      <w:r w:rsidRPr="00FD77F3">
        <w:rPr>
          <w:rFonts w:ascii="Times New Roman" w:hAnsi="Times New Roman"/>
          <w:sz w:val="24"/>
          <w:szCs w:val="24"/>
          <w:lang w:val="uk-UA"/>
        </w:rPr>
        <w:t xml:space="preserve">3.1 Ціна (сума) цього Договору становить: </w:t>
      </w:r>
    </w:p>
    <w:p w14:paraId="06B2E2B7" w14:textId="7FF28C45" w:rsidR="00A5304B" w:rsidRPr="00FD77F3" w:rsidRDefault="00A5304B" w:rsidP="00F627C8">
      <w:pPr>
        <w:spacing w:after="0" w:line="240" w:lineRule="auto"/>
        <w:rPr>
          <w:rFonts w:ascii="Times New Roman" w:hAnsi="Times New Roman"/>
          <w:sz w:val="24"/>
          <w:szCs w:val="24"/>
          <w:lang w:val="uk-UA"/>
        </w:rPr>
      </w:pPr>
      <w:r w:rsidRPr="00FD77F3">
        <w:rPr>
          <w:rFonts w:ascii="Times New Roman" w:hAnsi="Times New Roman"/>
          <w:sz w:val="24"/>
          <w:szCs w:val="24"/>
          <w:lang w:val="uk-UA" w:eastAsia="uk-UA"/>
        </w:rPr>
        <w:t>____________________________________</w:t>
      </w:r>
      <w:r w:rsidRPr="00FD77F3">
        <w:rPr>
          <w:rFonts w:ascii="Times New Roman" w:hAnsi="Times New Roman"/>
          <w:sz w:val="24"/>
          <w:szCs w:val="24"/>
          <w:lang w:val="uk-UA"/>
        </w:rPr>
        <w:t xml:space="preserve"> з</w:t>
      </w:r>
      <w:r w:rsidR="00660300" w:rsidRPr="00FD77F3">
        <w:rPr>
          <w:rFonts w:ascii="Times New Roman" w:hAnsi="Times New Roman"/>
          <w:sz w:val="24"/>
          <w:szCs w:val="24"/>
          <w:lang w:val="uk-UA"/>
        </w:rPr>
        <w:t>/без</w:t>
      </w:r>
      <w:r w:rsidRPr="00FD77F3">
        <w:rPr>
          <w:rFonts w:ascii="Times New Roman" w:hAnsi="Times New Roman"/>
          <w:sz w:val="24"/>
          <w:szCs w:val="24"/>
          <w:lang w:val="uk-UA"/>
        </w:rPr>
        <w:t xml:space="preserve"> ПДВ, </w:t>
      </w:r>
      <w:r w:rsidRPr="00FD77F3">
        <w:rPr>
          <w:rFonts w:ascii="Times New Roman" w:hAnsi="Times New Roman"/>
          <w:i/>
          <w:iCs/>
          <w:sz w:val="24"/>
          <w:szCs w:val="24"/>
          <w:lang w:val="uk-UA"/>
        </w:rPr>
        <w:t>в тому числі ПДВ _______________</w:t>
      </w:r>
      <w:r w:rsidRPr="00FD77F3">
        <w:rPr>
          <w:rFonts w:ascii="Times New Roman" w:hAnsi="Times New Roman"/>
          <w:sz w:val="24"/>
          <w:szCs w:val="24"/>
          <w:lang w:val="uk-UA"/>
        </w:rPr>
        <w:t xml:space="preserve"> </w:t>
      </w:r>
      <w:r w:rsidRPr="00FD77F3">
        <w:rPr>
          <w:rFonts w:ascii="Times New Roman" w:hAnsi="Times New Roman"/>
          <w:i/>
          <w:sz w:val="24"/>
          <w:szCs w:val="24"/>
          <w:lang w:val="uk-UA"/>
        </w:rPr>
        <w:t>(зазначається сума цифрами та прописом).</w:t>
      </w:r>
    </w:p>
    <w:p w14:paraId="17B03636" w14:textId="77777777"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3.2. Ціна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14:paraId="5E1C8424" w14:textId="77777777" w:rsidR="00A5304B" w:rsidRPr="00FD77F3" w:rsidRDefault="00A5304B" w:rsidP="00F627C8">
      <w:pPr>
        <w:spacing w:after="0" w:line="240" w:lineRule="auto"/>
        <w:jc w:val="center"/>
        <w:rPr>
          <w:rFonts w:ascii="Times New Roman" w:hAnsi="Times New Roman"/>
          <w:sz w:val="24"/>
          <w:szCs w:val="24"/>
          <w:lang w:val="uk-UA"/>
        </w:rPr>
      </w:pPr>
      <w:r w:rsidRPr="00FD77F3">
        <w:rPr>
          <w:rFonts w:ascii="Times New Roman" w:hAnsi="Times New Roman"/>
          <w:sz w:val="24"/>
          <w:szCs w:val="24"/>
          <w:lang w:val="uk-UA"/>
        </w:rPr>
        <w:t>IV. ПОРЯДОК ЗДІЙСНЕННЯ ОПЛАТИ</w:t>
      </w:r>
    </w:p>
    <w:p w14:paraId="070640B5" w14:textId="653CED92"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4.1. Розрахунки проводяться шляхом оплати Замовником після пред'явлення </w:t>
      </w:r>
      <w:r w:rsidR="006656C8" w:rsidRPr="00FD77F3">
        <w:rPr>
          <w:rFonts w:ascii="Times New Roman" w:hAnsi="Times New Roman"/>
          <w:sz w:val="24"/>
          <w:szCs w:val="24"/>
          <w:lang w:val="uk-UA"/>
        </w:rPr>
        <w:t>Постачальником</w:t>
      </w:r>
      <w:r w:rsidRPr="00FD77F3">
        <w:rPr>
          <w:rFonts w:ascii="Times New Roman" w:hAnsi="Times New Roman"/>
          <w:sz w:val="24"/>
          <w:szCs w:val="24"/>
          <w:lang w:val="uk-UA"/>
        </w:rPr>
        <w:t xml:space="preserve"> </w:t>
      </w:r>
      <w:r w:rsidR="000825AF">
        <w:rPr>
          <w:rFonts w:ascii="Times New Roman" w:hAnsi="Times New Roman"/>
          <w:sz w:val="24"/>
          <w:szCs w:val="24"/>
          <w:lang w:val="uk-UA"/>
        </w:rPr>
        <w:t xml:space="preserve">видаткової накладної </w:t>
      </w:r>
      <w:r w:rsidRPr="00FD77F3">
        <w:rPr>
          <w:rFonts w:ascii="Times New Roman" w:hAnsi="Times New Roman"/>
          <w:sz w:val="24"/>
          <w:szCs w:val="24"/>
          <w:lang w:val="uk-UA"/>
        </w:rPr>
        <w:t>на оплату товару та після підписання Сторонами товарно-транспортної по мірі надходження коштів з бюджету на рахунок Замовника</w:t>
      </w:r>
      <w:r w:rsidR="00BB7975">
        <w:rPr>
          <w:rFonts w:ascii="Times New Roman" w:hAnsi="Times New Roman"/>
          <w:sz w:val="24"/>
          <w:szCs w:val="24"/>
          <w:lang w:val="uk-UA"/>
        </w:rPr>
        <w:t>.</w:t>
      </w:r>
    </w:p>
    <w:p w14:paraId="15ED1B40" w14:textId="31828320"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4.2. </w:t>
      </w:r>
      <w:r w:rsidR="007F3454" w:rsidRPr="00FD77F3">
        <w:rPr>
          <w:rFonts w:ascii="Times New Roman" w:hAnsi="Times New Roman"/>
          <w:sz w:val="24"/>
          <w:szCs w:val="24"/>
          <w:lang w:val="uk-UA"/>
        </w:rPr>
        <w:t>Здійснення оплати відбувається після фактичного отримання товару у 100% розмірі на підставі надісланого видаткової накладної для оплати. Оплата  видаткової накладної Постачальника за цим Договором має бути здійснен</w:t>
      </w:r>
      <w:r w:rsidR="003C4C71" w:rsidRPr="00FD77F3">
        <w:rPr>
          <w:rFonts w:ascii="Times New Roman" w:hAnsi="Times New Roman"/>
          <w:sz w:val="24"/>
          <w:szCs w:val="24"/>
          <w:lang w:val="uk-UA"/>
        </w:rPr>
        <w:t>ий</w:t>
      </w:r>
      <w:r w:rsidR="007F3454" w:rsidRPr="00FD77F3">
        <w:rPr>
          <w:rFonts w:ascii="Times New Roman" w:hAnsi="Times New Roman"/>
          <w:sz w:val="24"/>
          <w:szCs w:val="24"/>
          <w:lang w:val="uk-UA"/>
        </w:rPr>
        <w:t xml:space="preserve"> </w:t>
      </w:r>
      <w:r w:rsidR="003C4C71" w:rsidRPr="00FD77F3">
        <w:rPr>
          <w:rFonts w:ascii="Times New Roman" w:hAnsi="Times New Roman"/>
          <w:sz w:val="24"/>
          <w:szCs w:val="24"/>
          <w:lang w:val="uk-UA"/>
        </w:rPr>
        <w:t>Замовником</w:t>
      </w:r>
      <w:r w:rsidR="007F3454" w:rsidRPr="00FD77F3">
        <w:rPr>
          <w:rFonts w:ascii="Times New Roman" w:hAnsi="Times New Roman"/>
          <w:sz w:val="24"/>
          <w:szCs w:val="24"/>
          <w:lang w:val="uk-UA"/>
        </w:rPr>
        <w:t xml:space="preserve"> у строк, визначений у рахунку/видатковій накладній, </w:t>
      </w:r>
      <w:r w:rsidR="007F3454" w:rsidRPr="00FD77F3">
        <w:rPr>
          <w:rFonts w:ascii="Times New Roman" w:hAnsi="Times New Roman"/>
          <w:sz w:val="24"/>
          <w:szCs w:val="24"/>
          <w:lang w:val="uk-UA"/>
        </w:rPr>
        <w:lastRenderedPageBreak/>
        <w:t xml:space="preserve">який/яка не може бути меншим 5 (п’яти) робочих днів з моменту отримання рахунку та видаткової накладної </w:t>
      </w:r>
      <w:r w:rsidR="003C4C71" w:rsidRPr="00FD77F3">
        <w:rPr>
          <w:rFonts w:ascii="Times New Roman" w:hAnsi="Times New Roman"/>
          <w:sz w:val="24"/>
          <w:szCs w:val="24"/>
          <w:lang w:val="uk-UA"/>
        </w:rPr>
        <w:t>Замовником</w:t>
      </w:r>
      <w:r w:rsidR="007F3454" w:rsidRPr="00FD77F3">
        <w:rPr>
          <w:rFonts w:ascii="Times New Roman" w:hAnsi="Times New Roman"/>
          <w:sz w:val="24"/>
          <w:szCs w:val="24"/>
          <w:lang w:val="uk-UA"/>
        </w:rPr>
        <w:t xml:space="preserve">. Передбачається можливість відтермінування платежу до 30 календарних днів з дати підписання </w:t>
      </w:r>
      <w:r w:rsidR="003C4C71" w:rsidRPr="00FD77F3">
        <w:rPr>
          <w:rFonts w:ascii="Times New Roman" w:hAnsi="Times New Roman"/>
          <w:sz w:val="24"/>
          <w:szCs w:val="24"/>
          <w:lang w:val="uk-UA"/>
        </w:rPr>
        <w:t xml:space="preserve">видаткової </w:t>
      </w:r>
      <w:r w:rsidR="007F3454" w:rsidRPr="00FD77F3">
        <w:rPr>
          <w:rFonts w:ascii="Times New Roman" w:hAnsi="Times New Roman"/>
          <w:sz w:val="24"/>
          <w:szCs w:val="24"/>
          <w:lang w:val="uk-UA"/>
        </w:rPr>
        <w:t>накладної</w:t>
      </w:r>
      <w:r w:rsidRPr="00FD77F3">
        <w:rPr>
          <w:rFonts w:ascii="Times New Roman" w:hAnsi="Times New Roman"/>
          <w:sz w:val="24"/>
          <w:szCs w:val="24"/>
          <w:lang w:val="uk-UA"/>
        </w:rPr>
        <w:t>.</w:t>
      </w:r>
    </w:p>
    <w:p w14:paraId="443B2245" w14:textId="77777777" w:rsidR="00A5304B" w:rsidRPr="00FD77F3" w:rsidRDefault="00A5304B" w:rsidP="00F627C8">
      <w:pPr>
        <w:spacing w:after="0" w:line="240" w:lineRule="auto"/>
        <w:jc w:val="center"/>
        <w:rPr>
          <w:rFonts w:ascii="Times New Roman" w:hAnsi="Times New Roman"/>
          <w:sz w:val="24"/>
          <w:szCs w:val="24"/>
          <w:lang w:val="uk-UA"/>
        </w:rPr>
      </w:pPr>
      <w:r w:rsidRPr="00FD77F3">
        <w:rPr>
          <w:rFonts w:ascii="Times New Roman" w:hAnsi="Times New Roman"/>
          <w:sz w:val="24"/>
          <w:szCs w:val="24"/>
          <w:lang w:val="uk-UA"/>
        </w:rPr>
        <w:t xml:space="preserve">V. ПОСТАВКА ТОВАРІВ </w:t>
      </w:r>
    </w:p>
    <w:p w14:paraId="2B9E7780" w14:textId="2B54A53C" w:rsidR="00A5304B" w:rsidRPr="00FD77F3" w:rsidRDefault="00A5304B" w:rsidP="00F627C8">
      <w:pPr>
        <w:spacing w:after="0" w:line="240" w:lineRule="auto"/>
        <w:jc w:val="both"/>
        <w:rPr>
          <w:rFonts w:ascii="Times New Roman" w:hAnsi="Times New Roman"/>
          <w:iCs/>
          <w:sz w:val="24"/>
          <w:szCs w:val="24"/>
          <w:lang w:val="uk-UA"/>
        </w:rPr>
      </w:pPr>
      <w:r w:rsidRPr="00FD77F3">
        <w:rPr>
          <w:rFonts w:ascii="Times New Roman" w:hAnsi="Times New Roman"/>
          <w:sz w:val="24"/>
          <w:szCs w:val="24"/>
          <w:lang w:val="uk-UA"/>
        </w:rPr>
        <w:t xml:space="preserve">5.1. Строк (термін) поставки (передачі) товарів: </w:t>
      </w:r>
      <w:r w:rsidR="00BD519C" w:rsidRPr="00BB7975">
        <w:rPr>
          <w:rFonts w:ascii="Times New Roman" w:hAnsi="Times New Roman"/>
          <w:b/>
          <w:bCs/>
          <w:sz w:val="24"/>
          <w:szCs w:val="24"/>
          <w:lang w:val="uk-UA"/>
        </w:rPr>
        <w:t xml:space="preserve">до  31 липня  </w:t>
      </w:r>
      <w:r w:rsidR="00823112" w:rsidRPr="00BB7975">
        <w:rPr>
          <w:rFonts w:ascii="Times New Roman" w:hAnsi="Times New Roman"/>
          <w:b/>
          <w:bCs/>
          <w:sz w:val="24"/>
          <w:szCs w:val="24"/>
          <w:lang w:val="uk-UA"/>
        </w:rPr>
        <w:t xml:space="preserve"> </w:t>
      </w:r>
      <w:r w:rsidRPr="00BB7975">
        <w:rPr>
          <w:rFonts w:ascii="Times New Roman" w:hAnsi="Times New Roman"/>
          <w:b/>
          <w:bCs/>
          <w:iCs/>
          <w:sz w:val="24"/>
          <w:szCs w:val="24"/>
          <w:lang w:val="uk-UA"/>
        </w:rPr>
        <w:t>202</w:t>
      </w:r>
      <w:r w:rsidR="002222DC" w:rsidRPr="00BB7975">
        <w:rPr>
          <w:rFonts w:ascii="Times New Roman" w:hAnsi="Times New Roman"/>
          <w:b/>
          <w:bCs/>
          <w:iCs/>
          <w:sz w:val="24"/>
          <w:szCs w:val="24"/>
          <w:lang w:val="uk-UA"/>
        </w:rPr>
        <w:t>3</w:t>
      </w:r>
      <w:r w:rsidRPr="00BB7975">
        <w:rPr>
          <w:rFonts w:ascii="Times New Roman" w:hAnsi="Times New Roman"/>
          <w:b/>
          <w:bCs/>
          <w:iCs/>
          <w:sz w:val="24"/>
          <w:szCs w:val="24"/>
          <w:lang w:val="uk-UA"/>
        </w:rPr>
        <w:t xml:space="preserve"> року</w:t>
      </w:r>
    </w:p>
    <w:p w14:paraId="795B3972" w14:textId="36633048" w:rsidR="00A5304B" w:rsidRPr="00FA0B68" w:rsidRDefault="00A5304B" w:rsidP="00F627C8">
      <w:pPr>
        <w:spacing w:after="0" w:line="240" w:lineRule="auto"/>
        <w:jc w:val="both"/>
        <w:rPr>
          <w:rFonts w:ascii="Times New Roman" w:hAnsi="Times New Roman"/>
          <w:b/>
          <w:bCs/>
          <w:sz w:val="24"/>
          <w:szCs w:val="24"/>
          <w:lang w:val="uk-UA"/>
        </w:rPr>
      </w:pPr>
      <w:r w:rsidRPr="00FD77F3">
        <w:rPr>
          <w:rFonts w:ascii="Times New Roman" w:hAnsi="Times New Roman"/>
          <w:sz w:val="24"/>
          <w:szCs w:val="24"/>
          <w:lang w:val="uk-UA"/>
        </w:rPr>
        <w:t xml:space="preserve">5.2. Місце поставки (передачі) товарів: </w:t>
      </w:r>
      <w:r w:rsidR="002222DC" w:rsidRPr="00FA0B68">
        <w:rPr>
          <w:rFonts w:ascii="Times New Roman" w:hAnsi="Times New Roman"/>
          <w:b/>
          <w:bCs/>
          <w:sz w:val="24"/>
          <w:szCs w:val="24"/>
          <w:lang w:val="uk-UA"/>
        </w:rPr>
        <w:t xml:space="preserve">за адресами підпорядкованих закладів Замовника, згідно заявок від останнього (далі – Заявка) та </w:t>
      </w:r>
      <w:r w:rsidR="00107D83" w:rsidRPr="00FA0B68">
        <w:rPr>
          <w:rFonts w:ascii="Times New Roman" w:hAnsi="Times New Roman"/>
          <w:b/>
          <w:bCs/>
          <w:sz w:val="24"/>
          <w:szCs w:val="24"/>
          <w:lang w:val="uk-UA"/>
        </w:rPr>
        <w:t xml:space="preserve">Дислокації таких закладів, що </w:t>
      </w:r>
      <w:r w:rsidR="00E3324D" w:rsidRPr="00FA0B68">
        <w:rPr>
          <w:rFonts w:ascii="Times New Roman" w:hAnsi="Times New Roman"/>
          <w:b/>
          <w:bCs/>
          <w:sz w:val="24"/>
          <w:szCs w:val="24"/>
          <w:lang w:val="uk-UA"/>
        </w:rPr>
        <w:t xml:space="preserve">відображено в Додатку №1 та </w:t>
      </w:r>
      <w:r w:rsidR="00107D83" w:rsidRPr="00FA0B68">
        <w:rPr>
          <w:rFonts w:ascii="Times New Roman" w:hAnsi="Times New Roman"/>
          <w:b/>
          <w:bCs/>
          <w:sz w:val="24"/>
          <w:szCs w:val="24"/>
          <w:lang w:val="uk-UA"/>
        </w:rPr>
        <w:t xml:space="preserve">є </w:t>
      </w:r>
      <w:r w:rsidR="00E3324D" w:rsidRPr="00FA0B68">
        <w:rPr>
          <w:rFonts w:ascii="Times New Roman" w:hAnsi="Times New Roman"/>
          <w:b/>
          <w:bCs/>
          <w:sz w:val="24"/>
          <w:szCs w:val="24"/>
          <w:lang w:val="uk-UA"/>
        </w:rPr>
        <w:t>невід’ємною</w:t>
      </w:r>
      <w:r w:rsidR="00107D83" w:rsidRPr="00FA0B68">
        <w:rPr>
          <w:rFonts w:ascii="Times New Roman" w:hAnsi="Times New Roman"/>
          <w:b/>
          <w:bCs/>
          <w:sz w:val="24"/>
          <w:szCs w:val="24"/>
          <w:lang w:val="uk-UA"/>
        </w:rPr>
        <w:t xml:space="preserve"> частиною даного Договору</w:t>
      </w:r>
      <w:r w:rsidR="002222DC" w:rsidRPr="00FA0B68">
        <w:rPr>
          <w:rFonts w:ascii="Times New Roman" w:hAnsi="Times New Roman"/>
          <w:b/>
          <w:bCs/>
          <w:sz w:val="24"/>
          <w:szCs w:val="24"/>
          <w:lang w:val="uk-UA"/>
        </w:rPr>
        <w:t>.</w:t>
      </w:r>
    </w:p>
    <w:p w14:paraId="23277E2A" w14:textId="77777777" w:rsidR="00236767"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5.3. Поставка деревини здійснюється партіями, що погоджуються сторонами в залежності від фактичної потреби</w:t>
      </w:r>
      <w:bookmarkStart w:id="0" w:name="_GoBack"/>
      <w:bookmarkEnd w:id="0"/>
      <w:r w:rsidRPr="00FD77F3">
        <w:rPr>
          <w:rFonts w:ascii="Times New Roman" w:hAnsi="Times New Roman"/>
          <w:sz w:val="24"/>
          <w:szCs w:val="24"/>
          <w:lang w:val="uk-UA"/>
        </w:rPr>
        <w:t xml:space="preserve"> замовника. </w:t>
      </w:r>
      <w:r w:rsidRPr="00FD77F3">
        <w:rPr>
          <w:rFonts w:ascii="Times New Roman" w:hAnsi="Times New Roman"/>
          <w:b/>
          <w:sz w:val="24"/>
          <w:szCs w:val="24"/>
          <w:lang w:val="uk-UA"/>
        </w:rPr>
        <w:t>Доставка здійснюється за рахунок Постачальника</w:t>
      </w:r>
      <w:r w:rsidRPr="00FD77F3">
        <w:rPr>
          <w:rFonts w:ascii="Times New Roman" w:hAnsi="Times New Roman"/>
          <w:sz w:val="24"/>
          <w:szCs w:val="24"/>
          <w:lang w:val="uk-UA"/>
        </w:rPr>
        <w:t>.</w:t>
      </w:r>
      <w:r w:rsidR="00236767" w:rsidRPr="00FD77F3">
        <w:rPr>
          <w:rFonts w:ascii="Times New Roman" w:hAnsi="Times New Roman"/>
          <w:sz w:val="24"/>
          <w:szCs w:val="24"/>
          <w:lang w:val="uk-UA"/>
        </w:rPr>
        <w:t xml:space="preserve"> Товар постачається Згідно сформованих Замовником заявок в довільній формі, що передається шляхом направлення на юридичну адресу Постачальника або </w:t>
      </w:r>
      <w:r w:rsidR="00236767" w:rsidRPr="00FD77F3">
        <w:rPr>
          <w:rFonts w:ascii="Times New Roman" w:hAnsi="Times New Roman"/>
          <w:sz w:val="24"/>
          <w:szCs w:val="24"/>
          <w:lang w:val="uk-UA" w:eastAsia="ru-RU"/>
        </w:rPr>
        <w:t>шляхом відправлення електронного листа на електронну пошту Постачальника (визначену в реквізитах даного Договору) з додаванням до такого листа сканкопії відповідної заявки, підписаної Замовником, в форматі РDF або в будь-якому іншому форматі, який забезпечує можливість ознайомлення зі змістом заявки. У даному випадку відповідна заявка вважається отриманим Постачальником з дати його направлення Замовником на електрону адресу Постачальника, підтвердженням чого є відповідна роздруківка з поштового програмного забезпечення Замовника</w:t>
      </w:r>
      <w:r w:rsidR="00236767" w:rsidRPr="00FD77F3">
        <w:rPr>
          <w:rFonts w:ascii="Times New Roman" w:hAnsi="Times New Roman"/>
          <w:sz w:val="24"/>
          <w:szCs w:val="24"/>
          <w:lang w:val="uk-UA"/>
        </w:rPr>
        <w:t>. В заявці Замовником зазначається наступна інформація: номер, дата Договору на основі якого здійснюється замовлення, кількість та адреса доставки Товару згідно Дислокації. Термін поставки окремої партії Товару зі сторони Постачальника не повинен перевищувати 2 робочих днів з моменту отримання відповідної заявки.</w:t>
      </w:r>
    </w:p>
    <w:p w14:paraId="13CE0DC5" w14:textId="37D93733"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5.4. </w:t>
      </w:r>
      <w:r w:rsidRPr="00FD77F3">
        <w:rPr>
          <w:rFonts w:ascii="Times New Roman" w:hAnsi="Times New Roman"/>
          <w:bCs/>
          <w:sz w:val="24"/>
          <w:szCs w:val="24"/>
          <w:lang w:val="uk-UA" w:eastAsia="ar-SA"/>
        </w:rPr>
        <w:t xml:space="preserve">У разі затримки поставки товару або поставки не в повному обсязі партії товару, заявленої Покупцем, Постачальник сплачує пеню у розмірі 1% від суми непоставленого товару за кожен день прострочення </w:t>
      </w:r>
      <w:r w:rsidRPr="00FD77F3">
        <w:rPr>
          <w:rFonts w:ascii="Times New Roman" w:hAnsi="Times New Roman"/>
          <w:sz w:val="24"/>
          <w:szCs w:val="24"/>
          <w:lang w:val="uk-UA" w:eastAsia="ar-SA"/>
        </w:rPr>
        <w:t>незалежно від інших штрафних санкцій передбачених договором</w:t>
      </w:r>
      <w:r w:rsidRPr="00FD77F3">
        <w:rPr>
          <w:rFonts w:ascii="Times New Roman" w:hAnsi="Times New Roman"/>
          <w:bCs/>
          <w:sz w:val="24"/>
          <w:szCs w:val="24"/>
          <w:lang w:val="uk-UA" w:eastAsia="ar-SA"/>
        </w:rPr>
        <w:t>.</w:t>
      </w:r>
    </w:p>
    <w:p w14:paraId="62F2E946" w14:textId="77777777" w:rsidR="00A5304B" w:rsidRPr="00FD77F3" w:rsidRDefault="00A5304B" w:rsidP="00F627C8">
      <w:pPr>
        <w:spacing w:after="0" w:line="240" w:lineRule="auto"/>
        <w:jc w:val="center"/>
        <w:rPr>
          <w:rFonts w:ascii="Times New Roman" w:hAnsi="Times New Roman"/>
          <w:sz w:val="24"/>
          <w:szCs w:val="24"/>
          <w:lang w:val="uk-UA"/>
        </w:rPr>
      </w:pPr>
      <w:r w:rsidRPr="00FD77F3">
        <w:rPr>
          <w:rFonts w:ascii="Times New Roman" w:hAnsi="Times New Roman"/>
          <w:sz w:val="24"/>
          <w:szCs w:val="24"/>
          <w:lang w:val="uk-UA"/>
        </w:rPr>
        <w:t>VI. ПРАВА ТА ОБОВ'ЯЗКИ СТОРІН</w:t>
      </w:r>
    </w:p>
    <w:p w14:paraId="1BEC10CD" w14:textId="77777777" w:rsidR="00A5304B" w:rsidRPr="00FD77F3" w:rsidRDefault="00A5304B" w:rsidP="00F627C8">
      <w:pPr>
        <w:spacing w:after="0" w:line="240" w:lineRule="auto"/>
        <w:rPr>
          <w:rFonts w:ascii="Times New Roman" w:hAnsi="Times New Roman"/>
          <w:sz w:val="24"/>
          <w:szCs w:val="24"/>
          <w:lang w:val="uk-UA"/>
        </w:rPr>
      </w:pPr>
      <w:r w:rsidRPr="00FD77F3">
        <w:rPr>
          <w:rFonts w:ascii="Times New Roman" w:hAnsi="Times New Roman"/>
          <w:sz w:val="24"/>
          <w:szCs w:val="24"/>
          <w:lang w:val="uk-UA"/>
        </w:rPr>
        <w:t xml:space="preserve">6.1. Замовник зобов'язаний: </w:t>
      </w:r>
    </w:p>
    <w:p w14:paraId="4A4D514D" w14:textId="77777777"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6.1.1. Своєчасно та в повному обсязі сплачувати за поставлений товар; </w:t>
      </w:r>
    </w:p>
    <w:p w14:paraId="1334E618" w14:textId="77777777"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6.1.2. Приймати поставлений товар згідно з товарно-транспортною або видатковою накладною; </w:t>
      </w:r>
    </w:p>
    <w:p w14:paraId="6F6BE881" w14:textId="722B9B31" w:rsidR="00A5304B" w:rsidRPr="00FD77F3" w:rsidRDefault="00A5304B" w:rsidP="00F627C8">
      <w:pPr>
        <w:pStyle w:val="15"/>
        <w:spacing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6.1.3. </w:t>
      </w:r>
      <w:r w:rsidRPr="00FD77F3">
        <w:rPr>
          <w:rFonts w:ascii="Times New Roman" w:hAnsi="Times New Roman"/>
          <w:b/>
          <w:sz w:val="24"/>
          <w:szCs w:val="24"/>
          <w:lang w:val="uk-UA"/>
        </w:rPr>
        <w:t>Приймання – передача товару по якості та комплектності проводиться в момент передачі їх шляхом підписання накладної</w:t>
      </w:r>
      <w:r w:rsidRPr="00FD77F3">
        <w:rPr>
          <w:rFonts w:ascii="Times New Roman" w:hAnsi="Times New Roman"/>
          <w:sz w:val="24"/>
          <w:szCs w:val="24"/>
          <w:lang w:val="uk-UA"/>
        </w:rPr>
        <w:t>.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14:paraId="19C38923" w14:textId="77777777" w:rsidR="00A5304B" w:rsidRPr="00FD77F3" w:rsidRDefault="00A5304B" w:rsidP="00F627C8">
      <w:pPr>
        <w:spacing w:after="0" w:line="240" w:lineRule="auto"/>
        <w:rPr>
          <w:rFonts w:ascii="Times New Roman" w:hAnsi="Times New Roman"/>
          <w:sz w:val="24"/>
          <w:szCs w:val="24"/>
          <w:lang w:val="uk-UA"/>
        </w:rPr>
      </w:pPr>
      <w:r w:rsidRPr="00FD77F3">
        <w:rPr>
          <w:rFonts w:ascii="Times New Roman" w:hAnsi="Times New Roman"/>
          <w:sz w:val="24"/>
          <w:szCs w:val="24"/>
          <w:lang w:val="uk-UA"/>
        </w:rPr>
        <w:t xml:space="preserve">6.2. Замовник має право: </w:t>
      </w:r>
    </w:p>
    <w:p w14:paraId="7D70C952" w14:textId="6F6FE7D2"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6.2.1. Достроково розірвати цей Договір у разі невиконання зобов'язань </w:t>
      </w:r>
      <w:r w:rsidR="006656C8" w:rsidRPr="00FD77F3">
        <w:rPr>
          <w:rFonts w:ascii="Times New Roman" w:hAnsi="Times New Roman"/>
          <w:sz w:val="24"/>
          <w:szCs w:val="24"/>
          <w:lang w:val="uk-UA"/>
        </w:rPr>
        <w:t>Постачальником</w:t>
      </w:r>
      <w:r w:rsidRPr="00FD77F3">
        <w:rPr>
          <w:rFonts w:ascii="Times New Roman" w:hAnsi="Times New Roman"/>
          <w:sz w:val="24"/>
          <w:szCs w:val="24"/>
          <w:lang w:val="uk-UA"/>
        </w:rPr>
        <w:t xml:space="preserve">, повідомивши про це його у строк 10 календарних днів після відправлення </w:t>
      </w:r>
      <w:r w:rsidR="00726D74" w:rsidRPr="00FD77F3">
        <w:rPr>
          <w:rFonts w:ascii="Times New Roman" w:hAnsi="Times New Roman"/>
          <w:sz w:val="24"/>
          <w:szCs w:val="24"/>
          <w:lang w:val="uk-UA"/>
        </w:rPr>
        <w:t xml:space="preserve">Постачальнику </w:t>
      </w:r>
      <w:r w:rsidRPr="00FD77F3">
        <w:rPr>
          <w:rFonts w:ascii="Times New Roman" w:hAnsi="Times New Roman"/>
          <w:sz w:val="24"/>
          <w:szCs w:val="24"/>
          <w:lang w:val="uk-UA"/>
        </w:rPr>
        <w:t>письмового повідомлення про розірвання Договору, у  випадках:</w:t>
      </w:r>
    </w:p>
    <w:p w14:paraId="6AE8452C" w14:textId="7A654D74"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 - 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w:t>
      </w:r>
      <w:r w:rsidR="00E8537B" w:rsidRPr="00FD77F3">
        <w:rPr>
          <w:rFonts w:ascii="Times New Roman" w:hAnsi="Times New Roman"/>
          <w:sz w:val="24"/>
          <w:szCs w:val="24"/>
          <w:lang w:val="uk-UA"/>
        </w:rPr>
        <w:t xml:space="preserve">уповноваженої особи </w:t>
      </w:r>
      <w:r w:rsidRPr="00FD77F3">
        <w:rPr>
          <w:rFonts w:ascii="Times New Roman" w:hAnsi="Times New Roman"/>
          <w:sz w:val="24"/>
          <w:szCs w:val="24"/>
          <w:lang w:val="uk-UA"/>
        </w:rPr>
        <w:t>Замовника;</w:t>
      </w:r>
    </w:p>
    <w:p w14:paraId="6BB2A8E2" w14:textId="77777777"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 - невідповідності якості поставленого товару. Невідповідність якості товару підтверджується шляхом відібрання проб деревини відповідно до розділу ІІ даного договору. </w:t>
      </w:r>
    </w:p>
    <w:p w14:paraId="4005E8B4" w14:textId="77777777"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6.2.2. Контролювати поставку товарів у строки, встановлені цим Договором; </w:t>
      </w:r>
    </w:p>
    <w:p w14:paraId="3DBD0BF2" w14:textId="77777777"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880127E" w14:textId="22B75A17"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6.2.4. Повернути рахунок </w:t>
      </w:r>
      <w:r w:rsidR="00C53633" w:rsidRPr="00FD77F3">
        <w:rPr>
          <w:rFonts w:ascii="Times New Roman" w:hAnsi="Times New Roman"/>
          <w:sz w:val="24"/>
          <w:szCs w:val="24"/>
          <w:lang w:val="uk-UA"/>
        </w:rPr>
        <w:t xml:space="preserve">та накладну </w:t>
      </w:r>
      <w:r w:rsidR="00726D74" w:rsidRPr="00FD77F3">
        <w:rPr>
          <w:rFonts w:ascii="Times New Roman" w:hAnsi="Times New Roman"/>
          <w:sz w:val="24"/>
          <w:szCs w:val="24"/>
          <w:lang w:val="uk-UA"/>
        </w:rPr>
        <w:t xml:space="preserve">Постачальнику </w:t>
      </w:r>
      <w:r w:rsidRPr="00FD77F3">
        <w:rPr>
          <w:rFonts w:ascii="Times New Roman" w:hAnsi="Times New Roman"/>
          <w:sz w:val="24"/>
          <w:szCs w:val="24"/>
          <w:lang w:val="uk-UA"/>
        </w:rPr>
        <w:t xml:space="preserve">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04521B82" w14:textId="77777777" w:rsidR="00A5304B" w:rsidRPr="00FD77F3" w:rsidRDefault="00A5304B" w:rsidP="00F627C8">
      <w:pPr>
        <w:tabs>
          <w:tab w:val="left" w:pos="1080"/>
          <w:tab w:val="left" w:pos="1653"/>
        </w:tabs>
        <w:suppressAutoHyphens/>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6.2.5. Можливість одностороннього розірвання договору Замовником у разі незгоди на пропозицію контрагента щодо підвищення ціни.</w:t>
      </w:r>
    </w:p>
    <w:p w14:paraId="5CF5F263" w14:textId="77777777" w:rsidR="00A5304B" w:rsidRPr="00FD77F3" w:rsidRDefault="00A5304B" w:rsidP="00F627C8">
      <w:pPr>
        <w:tabs>
          <w:tab w:val="left" w:pos="1080"/>
          <w:tab w:val="left" w:pos="1653"/>
        </w:tabs>
        <w:suppressAutoHyphens/>
        <w:spacing w:after="0" w:line="240" w:lineRule="auto"/>
        <w:jc w:val="both"/>
        <w:rPr>
          <w:rFonts w:ascii="Times New Roman" w:hAnsi="Times New Roman"/>
          <w:sz w:val="24"/>
          <w:szCs w:val="24"/>
          <w:lang w:val="uk-UA"/>
        </w:rPr>
      </w:pPr>
      <w:r w:rsidRPr="00FD77F3">
        <w:rPr>
          <w:rFonts w:ascii="Times New Roman" w:hAnsi="Times New Roman"/>
          <w:sz w:val="24"/>
          <w:szCs w:val="24"/>
          <w:lang w:val="uk-UA" w:eastAsia="ar-SA"/>
        </w:rPr>
        <w:t>6.2.5. Замовник в будь-який час має право звернутися до незалежної лабораторії для підтвердження якості. При невідповідності якості та сорту деревини, виявленого шляхом лабораторного аналізу, постачальник зобов’язаний замінити партію та сплатити пеню у розмірі 5% від вартості  неякісної та недостатньої продукції.</w:t>
      </w:r>
    </w:p>
    <w:p w14:paraId="6260A797" w14:textId="30B7CD47" w:rsidR="00A5304B" w:rsidRPr="00FD77F3" w:rsidRDefault="00A5304B" w:rsidP="00F627C8">
      <w:pPr>
        <w:spacing w:after="0" w:line="240" w:lineRule="auto"/>
        <w:rPr>
          <w:rFonts w:ascii="Times New Roman" w:hAnsi="Times New Roman"/>
          <w:sz w:val="24"/>
          <w:szCs w:val="24"/>
          <w:lang w:val="uk-UA"/>
        </w:rPr>
      </w:pPr>
      <w:r w:rsidRPr="00FD77F3">
        <w:rPr>
          <w:rFonts w:ascii="Times New Roman" w:hAnsi="Times New Roman"/>
          <w:sz w:val="24"/>
          <w:szCs w:val="24"/>
          <w:lang w:val="uk-UA"/>
        </w:rPr>
        <w:t xml:space="preserve">6.3. </w:t>
      </w:r>
      <w:r w:rsidR="00726D74" w:rsidRPr="00FD77F3">
        <w:rPr>
          <w:rFonts w:ascii="Times New Roman" w:hAnsi="Times New Roman"/>
          <w:sz w:val="24"/>
          <w:szCs w:val="24"/>
          <w:lang w:val="uk-UA"/>
        </w:rPr>
        <w:t xml:space="preserve">Постачальник </w:t>
      </w:r>
      <w:r w:rsidRPr="00FD77F3">
        <w:rPr>
          <w:rFonts w:ascii="Times New Roman" w:hAnsi="Times New Roman"/>
          <w:sz w:val="24"/>
          <w:szCs w:val="24"/>
          <w:lang w:val="uk-UA"/>
        </w:rPr>
        <w:t xml:space="preserve">зобов'язаний: </w:t>
      </w:r>
    </w:p>
    <w:p w14:paraId="310A2DB7" w14:textId="77777777"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lastRenderedPageBreak/>
        <w:t xml:space="preserve">6.3.1. Забезпечити поставку товарів  у строки, встановлені цим Договором; </w:t>
      </w:r>
    </w:p>
    <w:p w14:paraId="6E88817F" w14:textId="77777777"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14:paraId="05DCD1F0" w14:textId="190214FB" w:rsidR="00A5304B" w:rsidRPr="00FD77F3" w:rsidRDefault="00A5304B" w:rsidP="00F627C8">
      <w:pPr>
        <w:spacing w:after="0" w:line="240" w:lineRule="auto"/>
        <w:rPr>
          <w:rFonts w:ascii="Times New Roman" w:hAnsi="Times New Roman"/>
          <w:sz w:val="24"/>
          <w:szCs w:val="24"/>
          <w:lang w:val="uk-UA"/>
        </w:rPr>
      </w:pPr>
      <w:r w:rsidRPr="00FD77F3">
        <w:rPr>
          <w:rFonts w:ascii="Times New Roman" w:hAnsi="Times New Roman"/>
          <w:sz w:val="24"/>
          <w:szCs w:val="24"/>
          <w:lang w:val="uk-UA"/>
        </w:rPr>
        <w:t xml:space="preserve">6.4. </w:t>
      </w:r>
      <w:r w:rsidR="00726D74" w:rsidRPr="00FD77F3">
        <w:rPr>
          <w:rFonts w:ascii="Times New Roman" w:hAnsi="Times New Roman"/>
          <w:sz w:val="24"/>
          <w:szCs w:val="24"/>
          <w:lang w:val="uk-UA"/>
        </w:rPr>
        <w:t xml:space="preserve">Постачальник </w:t>
      </w:r>
      <w:r w:rsidRPr="00FD77F3">
        <w:rPr>
          <w:rFonts w:ascii="Times New Roman" w:hAnsi="Times New Roman"/>
          <w:sz w:val="24"/>
          <w:szCs w:val="24"/>
          <w:lang w:val="uk-UA"/>
        </w:rPr>
        <w:t xml:space="preserve">має право: </w:t>
      </w:r>
    </w:p>
    <w:p w14:paraId="036E8DC7" w14:textId="3EE42EB8"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6.4.1. Своєчасно та в повному обсязі отримувати плату за поставлені товари; </w:t>
      </w:r>
    </w:p>
    <w:p w14:paraId="4341B780" w14:textId="77777777"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6.4.2. На дострокову поставку товарів за письмовим погодженням Замовника; </w:t>
      </w:r>
    </w:p>
    <w:p w14:paraId="4B2989C8" w14:textId="573CA924"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6.4.3. У разі невиконання зобов'язань Замовником </w:t>
      </w:r>
      <w:r w:rsidR="00726D74" w:rsidRPr="00FD77F3">
        <w:rPr>
          <w:rFonts w:ascii="Times New Roman" w:hAnsi="Times New Roman"/>
          <w:sz w:val="24"/>
          <w:szCs w:val="24"/>
          <w:lang w:val="uk-UA"/>
        </w:rPr>
        <w:t xml:space="preserve">Постачальник </w:t>
      </w:r>
      <w:r w:rsidRPr="00FD77F3">
        <w:rPr>
          <w:rFonts w:ascii="Times New Roman" w:hAnsi="Times New Roman"/>
          <w:sz w:val="24"/>
          <w:szCs w:val="24"/>
          <w:lang w:val="uk-UA"/>
        </w:rPr>
        <w:t xml:space="preserve">має право достроково розірвати цей Договір, повідомивши про це Замовника у строк 10 календарних днів; </w:t>
      </w:r>
    </w:p>
    <w:p w14:paraId="1397A729" w14:textId="77777777" w:rsidR="00A5304B" w:rsidRPr="00FD77F3" w:rsidRDefault="00A5304B" w:rsidP="00F627C8">
      <w:pPr>
        <w:spacing w:after="0" w:line="240" w:lineRule="auto"/>
        <w:jc w:val="center"/>
        <w:rPr>
          <w:rFonts w:ascii="Times New Roman" w:hAnsi="Times New Roman"/>
          <w:sz w:val="24"/>
          <w:szCs w:val="24"/>
          <w:lang w:val="uk-UA"/>
        </w:rPr>
      </w:pPr>
      <w:r w:rsidRPr="00FD77F3">
        <w:rPr>
          <w:rFonts w:ascii="Times New Roman" w:hAnsi="Times New Roman"/>
          <w:sz w:val="24"/>
          <w:szCs w:val="24"/>
          <w:lang w:val="uk-UA"/>
        </w:rPr>
        <w:t>VII. ВІДПОВІДАЛЬНІСТЬ СТОРІН</w:t>
      </w:r>
    </w:p>
    <w:p w14:paraId="3BF479C8" w14:textId="77777777"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CF0B5BD" w14:textId="05CC9F16"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7.2. У разі невиконання або несвоєчасного виконання зобов'язань при закупівлі товарів  за бюджетні кошти </w:t>
      </w:r>
      <w:r w:rsidR="00726D74" w:rsidRPr="00FD77F3">
        <w:rPr>
          <w:rFonts w:ascii="Times New Roman" w:hAnsi="Times New Roman"/>
          <w:sz w:val="24"/>
          <w:szCs w:val="24"/>
          <w:lang w:val="uk-UA"/>
        </w:rPr>
        <w:t xml:space="preserve">Постачальник </w:t>
      </w:r>
      <w:r w:rsidRPr="00FD77F3">
        <w:rPr>
          <w:rFonts w:ascii="Times New Roman" w:hAnsi="Times New Roman"/>
          <w:sz w:val="24"/>
          <w:szCs w:val="24"/>
          <w:lang w:val="uk-UA"/>
        </w:rPr>
        <w:t xml:space="preserve">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w:t>
      </w:r>
      <w:r w:rsidR="00726D74" w:rsidRPr="00FD77F3">
        <w:rPr>
          <w:rFonts w:ascii="Times New Roman" w:hAnsi="Times New Roman"/>
          <w:sz w:val="24"/>
          <w:szCs w:val="24"/>
          <w:lang w:val="uk-UA"/>
        </w:rPr>
        <w:t xml:space="preserve">Постачальника </w:t>
      </w:r>
      <w:r w:rsidRPr="00FD77F3">
        <w:rPr>
          <w:rFonts w:ascii="Times New Roman" w:hAnsi="Times New Roman"/>
          <w:sz w:val="24"/>
          <w:szCs w:val="24"/>
          <w:lang w:val="uk-UA"/>
        </w:rPr>
        <w:t>від виконання прийнятих на себе зобов'язань по Договору поставки.</w:t>
      </w:r>
    </w:p>
    <w:p w14:paraId="2978E376" w14:textId="750310B7"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7.3. 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w:t>
      </w:r>
      <w:r w:rsidR="00726D74" w:rsidRPr="00FD77F3">
        <w:rPr>
          <w:rFonts w:ascii="Times New Roman" w:hAnsi="Times New Roman"/>
          <w:sz w:val="24"/>
          <w:szCs w:val="24"/>
          <w:lang w:val="uk-UA"/>
        </w:rPr>
        <w:t xml:space="preserve">Постачальнику </w:t>
      </w:r>
      <w:r w:rsidRPr="00FD77F3">
        <w:rPr>
          <w:rFonts w:ascii="Times New Roman" w:hAnsi="Times New Roman"/>
          <w:sz w:val="24"/>
          <w:szCs w:val="24"/>
          <w:lang w:val="uk-UA"/>
        </w:rPr>
        <w:t>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1DBAEA81" w14:textId="556DFB58" w:rsidR="00A5304B" w:rsidRPr="00FD77F3" w:rsidRDefault="00A5304B" w:rsidP="00F627C8">
      <w:pPr>
        <w:spacing w:after="0" w:line="240" w:lineRule="auto"/>
        <w:jc w:val="both"/>
        <w:rPr>
          <w:rFonts w:ascii="Times New Roman" w:hAnsi="Times New Roman"/>
          <w:sz w:val="24"/>
          <w:szCs w:val="24"/>
          <w:lang w:val="uk-UA" w:eastAsia="ar-SA"/>
        </w:rPr>
      </w:pPr>
      <w:r w:rsidRPr="00FD77F3">
        <w:rPr>
          <w:rFonts w:ascii="Times New Roman" w:hAnsi="Times New Roman"/>
          <w:sz w:val="24"/>
          <w:szCs w:val="24"/>
          <w:lang w:val="uk-UA" w:eastAsia="uk-UA"/>
        </w:rPr>
        <w:t xml:space="preserve">7.4. </w:t>
      </w:r>
      <w:r w:rsidRPr="00FD77F3">
        <w:rPr>
          <w:rFonts w:ascii="Times New Roman" w:hAnsi="Times New Roman"/>
          <w:sz w:val="24"/>
          <w:szCs w:val="24"/>
          <w:lang w:val="uk-UA" w:eastAsia="ar-SA"/>
        </w:rPr>
        <w:t>За розірвання Постачальником Договору в односторонньому порядку, останній сплачує Покупцю штраф у розмірі 1% від суми невиконаних зобов’язань незалежно від інших штрафних санкцій передбачених договором.</w:t>
      </w:r>
    </w:p>
    <w:p w14:paraId="26292062" w14:textId="44F9A7A4" w:rsidR="005B3AD4" w:rsidRPr="00FD77F3" w:rsidRDefault="005B3AD4" w:rsidP="00F627C8">
      <w:pPr>
        <w:widowControl w:val="0"/>
        <w:tabs>
          <w:tab w:val="left" w:pos="993"/>
        </w:tabs>
        <w:spacing w:after="0" w:line="240" w:lineRule="auto"/>
        <w:jc w:val="both"/>
        <w:rPr>
          <w:rFonts w:ascii="Times New Roman" w:hAnsi="Times New Roman"/>
          <w:snapToGrid w:val="0"/>
          <w:sz w:val="24"/>
          <w:szCs w:val="24"/>
          <w:lang w:val="uk-UA"/>
        </w:rPr>
      </w:pPr>
      <w:r w:rsidRPr="00FD77F3">
        <w:rPr>
          <w:rFonts w:ascii="Times New Roman" w:hAnsi="Times New Roman"/>
          <w:sz w:val="24"/>
          <w:szCs w:val="24"/>
          <w:lang w:val="uk-UA" w:eastAsia="ar-SA"/>
        </w:rPr>
        <w:t xml:space="preserve">7.5. </w:t>
      </w:r>
      <w:r w:rsidRPr="00FD77F3">
        <w:rPr>
          <w:rFonts w:ascii="Times New Roman" w:hAnsi="Times New Roman"/>
          <w:snapToGrid w:val="0"/>
          <w:sz w:val="24"/>
          <w:szCs w:val="24"/>
          <w:lang w:val="uk-UA"/>
        </w:rPr>
        <w:t xml:space="preserve">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w:t>
      </w:r>
      <w:r w:rsidR="00B2599B" w:rsidRPr="00FD77F3">
        <w:rPr>
          <w:rFonts w:ascii="Times New Roman" w:hAnsi="Times New Roman"/>
          <w:snapToGrid w:val="0"/>
          <w:sz w:val="24"/>
          <w:szCs w:val="24"/>
          <w:lang w:val="uk-UA"/>
        </w:rPr>
        <w:t>зв’язків</w:t>
      </w:r>
      <w:r w:rsidRPr="00FD77F3">
        <w:rPr>
          <w:rFonts w:ascii="Times New Roman" w:hAnsi="Times New Roman"/>
          <w:snapToGrid w:val="0"/>
          <w:sz w:val="24"/>
          <w:szCs w:val="24"/>
          <w:lang w:val="uk-UA"/>
        </w:rPr>
        <w:t xml:space="preserve"> (далі- Санкція).</w:t>
      </w:r>
    </w:p>
    <w:p w14:paraId="12CC17C3" w14:textId="0B0C6178" w:rsidR="005B3AD4" w:rsidRPr="00FD77F3" w:rsidRDefault="005B3AD4" w:rsidP="00F627C8">
      <w:pPr>
        <w:widowControl w:val="0"/>
        <w:tabs>
          <w:tab w:val="left" w:pos="993"/>
        </w:tabs>
        <w:spacing w:after="0" w:line="240" w:lineRule="auto"/>
        <w:jc w:val="both"/>
        <w:rPr>
          <w:rFonts w:ascii="Times New Roman" w:hAnsi="Times New Roman"/>
          <w:snapToGrid w:val="0"/>
          <w:sz w:val="24"/>
          <w:szCs w:val="24"/>
          <w:lang w:val="uk-UA"/>
        </w:rPr>
      </w:pPr>
      <w:r w:rsidRPr="00FD77F3">
        <w:rPr>
          <w:rFonts w:ascii="Times New Roman" w:hAnsi="Times New Roman"/>
          <w:snapToGrid w:val="0"/>
          <w:sz w:val="24"/>
          <w:szCs w:val="24"/>
          <w:lang w:val="uk-UA"/>
        </w:rPr>
        <w:t xml:space="preserve">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w:t>
      </w:r>
      <w:proofErr w:type="spellStart"/>
      <w:r w:rsidRPr="00FD77F3">
        <w:rPr>
          <w:rFonts w:ascii="Times New Roman" w:hAnsi="Times New Roman"/>
          <w:snapToGrid w:val="0"/>
          <w:sz w:val="24"/>
          <w:szCs w:val="24"/>
          <w:lang w:val="uk-UA"/>
        </w:rPr>
        <w:t>пред</w:t>
      </w:r>
      <w:proofErr w:type="spellEnd"/>
      <w:r w:rsidRPr="00110655">
        <w:rPr>
          <w:rFonts w:ascii="Times New Roman" w:hAnsi="Times New Roman"/>
          <w:snapToGrid w:val="0"/>
          <w:sz w:val="24"/>
          <w:szCs w:val="24"/>
        </w:rPr>
        <w:t>’</w:t>
      </w:r>
      <w:r w:rsidRPr="00FD77F3">
        <w:rPr>
          <w:rFonts w:ascii="Times New Roman" w:hAnsi="Times New Roman"/>
          <w:snapToGrid w:val="0"/>
          <w:sz w:val="24"/>
          <w:szCs w:val="24"/>
          <w:lang w:val="uk-UA"/>
        </w:rPr>
        <w:t xml:space="preserve">явлення претензії. Замовник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 визначеної в розділі </w:t>
      </w:r>
      <w:r w:rsidRPr="00FD77F3">
        <w:rPr>
          <w:rFonts w:ascii="Times New Roman" w:hAnsi="Times New Roman"/>
          <w:sz w:val="24"/>
          <w:szCs w:val="24"/>
          <w:lang w:val="uk-UA"/>
        </w:rPr>
        <w:t>XІI</w:t>
      </w:r>
      <w:r w:rsidRPr="00FD77F3">
        <w:rPr>
          <w:rFonts w:ascii="Times New Roman" w:hAnsi="Times New Roman"/>
          <w:snapToGrid w:val="0"/>
          <w:sz w:val="24"/>
          <w:szCs w:val="24"/>
          <w:lang w:val="uk-UA"/>
        </w:rPr>
        <w:t xml:space="preserve"> даного Договору.</w:t>
      </w:r>
    </w:p>
    <w:p w14:paraId="3AB8443F" w14:textId="15E5218C" w:rsidR="005B3AD4" w:rsidRPr="00FD77F3" w:rsidRDefault="005B3AD4" w:rsidP="00F627C8">
      <w:pPr>
        <w:widowControl w:val="0"/>
        <w:tabs>
          <w:tab w:val="left" w:pos="993"/>
        </w:tabs>
        <w:spacing w:after="0" w:line="240" w:lineRule="auto"/>
        <w:jc w:val="both"/>
        <w:rPr>
          <w:rFonts w:ascii="Times New Roman" w:hAnsi="Times New Roman"/>
          <w:snapToGrid w:val="0"/>
          <w:sz w:val="24"/>
          <w:szCs w:val="24"/>
          <w:lang w:val="uk-UA"/>
        </w:rPr>
      </w:pPr>
      <w:r w:rsidRPr="00FD77F3">
        <w:rPr>
          <w:rFonts w:ascii="Times New Roman" w:hAnsi="Times New Roman"/>
          <w:snapToGrid w:val="0"/>
          <w:sz w:val="24"/>
          <w:szCs w:val="24"/>
          <w:lang w:val="uk-UA"/>
        </w:rPr>
        <w:t xml:space="preserve">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w:t>
      </w:r>
      <w:r w:rsidR="00B2599B" w:rsidRPr="00FD77F3">
        <w:rPr>
          <w:rFonts w:ascii="Times New Roman" w:hAnsi="Times New Roman"/>
          <w:snapToGrid w:val="0"/>
          <w:sz w:val="24"/>
          <w:szCs w:val="24"/>
          <w:lang w:val="uk-UA"/>
        </w:rPr>
        <w:t>постачальників</w:t>
      </w:r>
      <w:r w:rsidRPr="00FD77F3">
        <w:rPr>
          <w:rFonts w:ascii="Times New Roman" w:hAnsi="Times New Roman"/>
          <w:snapToGrid w:val="0"/>
          <w:sz w:val="24"/>
          <w:szCs w:val="24"/>
          <w:lang w:val="uk-UA"/>
        </w:rPr>
        <w:t>, у тому числі процедур публічних закупівель.</w:t>
      </w:r>
    </w:p>
    <w:p w14:paraId="4A1EE566" w14:textId="77777777" w:rsidR="005B3AD4" w:rsidRPr="00FD77F3" w:rsidRDefault="005B3AD4" w:rsidP="00F627C8">
      <w:pPr>
        <w:widowControl w:val="0"/>
        <w:tabs>
          <w:tab w:val="left" w:pos="993"/>
        </w:tabs>
        <w:spacing w:after="0" w:line="240" w:lineRule="auto"/>
        <w:jc w:val="both"/>
        <w:rPr>
          <w:rFonts w:ascii="Times New Roman" w:hAnsi="Times New Roman"/>
          <w:snapToGrid w:val="0"/>
          <w:sz w:val="24"/>
          <w:szCs w:val="24"/>
          <w:lang w:val="uk-UA"/>
        </w:rPr>
      </w:pPr>
      <w:r w:rsidRPr="00FD77F3">
        <w:rPr>
          <w:rFonts w:ascii="Times New Roman" w:hAnsi="Times New Roman"/>
          <w:snapToGrid w:val="0"/>
          <w:sz w:val="24"/>
          <w:szCs w:val="24"/>
          <w:lang w:val="uk-UA"/>
        </w:rPr>
        <w:t>Застосування Санкції може бути достроково припинено в будь-який час до закінчення строку її дії за рішенням Замовника чи суду.</w:t>
      </w:r>
    </w:p>
    <w:p w14:paraId="26C31907" w14:textId="77777777" w:rsidR="00A5304B" w:rsidRPr="00FD77F3" w:rsidRDefault="00A5304B" w:rsidP="00F627C8">
      <w:pPr>
        <w:spacing w:after="0" w:line="240" w:lineRule="auto"/>
        <w:jc w:val="center"/>
        <w:rPr>
          <w:rFonts w:ascii="Times New Roman" w:hAnsi="Times New Roman"/>
          <w:bCs/>
          <w:sz w:val="24"/>
          <w:szCs w:val="24"/>
          <w:lang w:val="uk-UA"/>
        </w:rPr>
      </w:pPr>
      <w:r w:rsidRPr="00FD77F3">
        <w:rPr>
          <w:rFonts w:ascii="Times New Roman" w:hAnsi="Times New Roman"/>
          <w:bCs/>
          <w:sz w:val="24"/>
          <w:szCs w:val="24"/>
          <w:lang w:val="uk-UA"/>
        </w:rPr>
        <w:t>VIII. ОБСТАВИНИ НЕПЕРЕБОРНОЇ СИЛИ</w:t>
      </w:r>
    </w:p>
    <w:p w14:paraId="25A3E3EE" w14:textId="77777777"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B6BF8C1" w14:textId="77777777"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1832CF0B" w14:textId="77777777"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відповідними органами, уповноваженого видавати такі документи).</w:t>
      </w:r>
    </w:p>
    <w:p w14:paraId="703DA50C" w14:textId="77777777"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lastRenderedPageBreak/>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14:paraId="07F1A537" w14:textId="77777777" w:rsidR="00A5304B" w:rsidRPr="00FD77F3" w:rsidRDefault="00A5304B" w:rsidP="00F627C8">
      <w:pPr>
        <w:spacing w:after="0" w:line="240" w:lineRule="auto"/>
        <w:jc w:val="center"/>
        <w:rPr>
          <w:rFonts w:ascii="Times New Roman" w:hAnsi="Times New Roman"/>
          <w:bCs/>
          <w:sz w:val="24"/>
          <w:szCs w:val="24"/>
          <w:lang w:val="uk-UA"/>
        </w:rPr>
      </w:pPr>
      <w:r w:rsidRPr="00FD77F3">
        <w:rPr>
          <w:rFonts w:ascii="Times New Roman" w:hAnsi="Times New Roman"/>
          <w:bCs/>
          <w:sz w:val="24"/>
          <w:szCs w:val="24"/>
          <w:lang w:val="uk-UA"/>
        </w:rPr>
        <w:t>IX. ВИРІШЕННЯ СПОРІВ</w:t>
      </w:r>
    </w:p>
    <w:p w14:paraId="5C5BD92A" w14:textId="77777777"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AA70436" w14:textId="77777777"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9.2. У разі недосягнення Сторонами згоди спори (розбіжності) вирішуються у судовому порядку.</w:t>
      </w:r>
    </w:p>
    <w:p w14:paraId="0459714D" w14:textId="77777777" w:rsidR="00A5304B" w:rsidRPr="00FD77F3" w:rsidRDefault="00A5304B" w:rsidP="00F627C8">
      <w:pPr>
        <w:spacing w:after="0" w:line="240" w:lineRule="auto"/>
        <w:jc w:val="center"/>
        <w:rPr>
          <w:rFonts w:ascii="Times New Roman" w:hAnsi="Times New Roman"/>
          <w:bCs/>
          <w:sz w:val="24"/>
          <w:szCs w:val="24"/>
          <w:lang w:val="uk-UA"/>
        </w:rPr>
      </w:pPr>
      <w:r w:rsidRPr="00FD77F3">
        <w:rPr>
          <w:rFonts w:ascii="Times New Roman" w:hAnsi="Times New Roman"/>
          <w:bCs/>
          <w:sz w:val="24"/>
          <w:szCs w:val="24"/>
          <w:lang w:val="uk-UA"/>
        </w:rPr>
        <w:t>X. СТРОК ДІЇ ДОГОВОРУ</w:t>
      </w:r>
    </w:p>
    <w:p w14:paraId="765C36BD" w14:textId="7202F62B"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10.1. Цей Договір набирає чинності з дня його підписання сторонами і діє до 31 грудня 202</w:t>
      </w:r>
      <w:r w:rsidR="00B2599B" w:rsidRPr="00FD77F3">
        <w:rPr>
          <w:rFonts w:ascii="Times New Roman" w:hAnsi="Times New Roman"/>
          <w:sz w:val="24"/>
          <w:szCs w:val="24"/>
          <w:lang w:val="uk-UA"/>
        </w:rPr>
        <w:t>3</w:t>
      </w:r>
      <w:r w:rsidRPr="00FD77F3">
        <w:rPr>
          <w:rFonts w:ascii="Times New Roman" w:hAnsi="Times New Roman"/>
          <w:sz w:val="24"/>
          <w:szCs w:val="24"/>
          <w:lang w:val="uk-UA"/>
        </w:rPr>
        <w:t>р. але в будь якому випадку до повного виконання сторонами умов даного Договору.</w:t>
      </w:r>
    </w:p>
    <w:p w14:paraId="4AACF176" w14:textId="77777777"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10.2. Цей Договір укладається і підписується у 2-ох примірниках, що мають однакову юридичну силу.</w:t>
      </w:r>
    </w:p>
    <w:p w14:paraId="67B81EFF" w14:textId="77777777"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10.3. </w:t>
      </w:r>
      <w:r w:rsidRPr="00FD77F3">
        <w:rPr>
          <w:rFonts w:ascii="Times New Roman" w:hAnsi="Times New Roman"/>
          <w:sz w:val="24"/>
          <w:szCs w:val="24"/>
          <w:lang w:val="uk-UA" w:eastAsia="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1D8A0264" w14:textId="77777777" w:rsidR="00A5304B" w:rsidRPr="00FD77F3" w:rsidRDefault="00A5304B" w:rsidP="00F627C8">
      <w:pPr>
        <w:spacing w:after="0" w:line="240" w:lineRule="auto"/>
        <w:jc w:val="center"/>
        <w:rPr>
          <w:rFonts w:ascii="Times New Roman" w:hAnsi="Times New Roman"/>
          <w:bCs/>
          <w:sz w:val="24"/>
          <w:szCs w:val="24"/>
          <w:lang w:val="uk-UA"/>
        </w:rPr>
      </w:pPr>
      <w:r w:rsidRPr="00FD77F3">
        <w:rPr>
          <w:rFonts w:ascii="Times New Roman" w:hAnsi="Times New Roman"/>
          <w:bCs/>
          <w:sz w:val="24"/>
          <w:szCs w:val="24"/>
          <w:lang w:val="uk-UA"/>
        </w:rPr>
        <w:t>XI. ІНШІ УМОВИ</w:t>
      </w:r>
    </w:p>
    <w:p w14:paraId="528A836E" w14:textId="77777777" w:rsidR="00A5304B" w:rsidRPr="00FD77F3" w:rsidRDefault="00A5304B" w:rsidP="00F627C8">
      <w:pPr>
        <w:spacing w:after="0" w:line="240" w:lineRule="auto"/>
        <w:ind w:firstLine="567"/>
        <w:jc w:val="both"/>
        <w:rPr>
          <w:rFonts w:ascii="Times New Roman" w:hAnsi="Times New Roman"/>
          <w:sz w:val="24"/>
          <w:szCs w:val="24"/>
          <w:lang w:val="uk-UA" w:eastAsia="uk-UA"/>
        </w:rPr>
      </w:pPr>
      <w:r w:rsidRPr="00FD77F3">
        <w:rPr>
          <w:rFonts w:ascii="Times New Roman" w:hAnsi="Times New Roman"/>
          <w:sz w:val="24"/>
          <w:szCs w:val="24"/>
          <w:lang w:val="uk-UA" w:eastAsia="uk-UA"/>
        </w:rPr>
        <w:t>11.1. Умови договору про закупівлю не можуть змінюватися після його підписання до виконання зобов'язань сторонами у повному обсязі, крім випадків:</w:t>
      </w:r>
    </w:p>
    <w:p w14:paraId="26E0E948" w14:textId="77777777"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bookmarkStart w:id="1" w:name="o990"/>
      <w:bookmarkEnd w:id="1"/>
      <w:r w:rsidRPr="00FD77F3">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14:paraId="1D622C3A" w14:textId="77777777"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D77F3">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4761F8" w14:textId="52E11E56"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D77F3">
        <w:rPr>
          <w:rFonts w:ascii="Times New Roman" w:hAnsi="Times New Roman"/>
          <w:color w:val="000000"/>
          <w:sz w:val="24"/>
          <w:szCs w:val="24"/>
          <w:lang w:val="uk-UA"/>
        </w:rPr>
        <w:t>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та положенням Договору про закупівлю.</w:t>
      </w:r>
    </w:p>
    <w:p w14:paraId="7F864A12" w14:textId="6B59B77F"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D77F3">
        <w:rPr>
          <w:rFonts w:ascii="Times New Roman" w:hAnsi="Times New Roman"/>
          <w:color w:val="000000"/>
          <w:sz w:val="24"/>
          <w:szCs w:val="24"/>
          <w:lang w:val="uk-UA"/>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w:t>
      </w:r>
    </w:p>
    <w:p w14:paraId="5DD492B8" w14:textId="77777777"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D77F3">
        <w:rPr>
          <w:rFonts w:ascii="Times New Roman" w:hAnsi="Times New Roman"/>
          <w:color w:val="000000"/>
          <w:sz w:val="24"/>
          <w:szCs w:val="24"/>
          <w:lang w:val="uk-UA"/>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поставки деревина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14:paraId="3F0D7230" w14:textId="77777777"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D77F3">
        <w:rPr>
          <w:rFonts w:ascii="Times New Roman" w:hAnsi="Times New Roman"/>
          <w:color w:val="000000"/>
          <w:sz w:val="24"/>
          <w:szCs w:val="24"/>
          <w:lang w:val="uk-UA"/>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FD77F3">
        <w:rPr>
          <w:rFonts w:ascii="Times New Roman" w:hAnsi="Times New Roman"/>
          <w:color w:val="000000"/>
          <w:sz w:val="24"/>
          <w:szCs w:val="24"/>
          <w:lang w:val="uk-UA"/>
        </w:rPr>
        <w:t>Держстатом</w:t>
      </w:r>
      <w:proofErr w:type="spellEnd"/>
      <w:r w:rsidRPr="00FD77F3">
        <w:rPr>
          <w:rFonts w:ascii="Times New Roman" w:hAnsi="Times New Roman"/>
          <w:color w:val="000000"/>
          <w:sz w:val="24"/>
          <w:szCs w:val="24"/>
          <w:lang w:val="uk-UA"/>
        </w:rPr>
        <w:t xml:space="preserve"> відповідно до Положення про Державну службу статистики України, де </w:t>
      </w:r>
      <w:proofErr w:type="spellStart"/>
      <w:r w:rsidRPr="00FD77F3">
        <w:rPr>
          <w:rFonts w:ascii="Times New Roman" w:hAnsi="Times New Roman"/>
          <w:color w:val="000000"/>
          <w:sz w:val="24"/>
          <w:szCs w:val="24"/>
          <w:lang w:val="uk-UA"/>
        </w:rPr>
        <w:t>Держстат</w:t>
      </w:r>
      <w:proofErr w:type="spellEnd"/>
      <w:r w:rsidRPr="00FD77F3">
        <w:rPr>
          <w:rFonts w:ascii="Times New Roman" w:hAnsi="Times New Roman"/>
          <w:color w:val="000000"/>
          <w:sz w:val="24"/>
          <w:szCs w:val="24"/>
          <w:lang w:val="uk-UA"/>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деревина,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деревина (далі – експертна організація).</w:t>
      </w:r>
    </w:p>
    <w:p w14:paraId="01E27102" w14:textId="77777777"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D77F3">
        <w:rPr>
          <w:rFonts w:ascii="Times New Roman" w:hAnsi="Times New Roman"/>
          <w:color w:val="000000"/>
          <w:sz w:val="24"/>
          <w:szCs w:val="24"/>
          <w:lang w:val="uk-UA"/>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14:paraId="67161DD6" w14:textId="77777777"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D77F3">
        <w:rPr>
          <w:rFonts w:ascii="Times New Roman" w:hAnsi="Times New Roman"/>
          <w:color w:val="000000"/>
          <w:sz w:val="24"/>
          <w:szCs w:val="24"/>
          <w:lang w:val="uk-UA"/>
        </w:rPr>
        <w:t>Відповідний висновок експертної організації повинен містити тверду ціну або діапазон цін*.</w:t>
      </w:r>
    </w:p>
    <w:p w14:paraId="568378DA" w14:textId="77777777"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D77F3">
        <w:rPr>
          <w:rFonts w:ascii="Times New Roman" w:hAnsi="Times New Roman"/>
          <w:color w:val="000000"/>
          <w:sz w:val="24"/>
          <w:szCs w:val="24"/>
          <w:lang w:val="uk-UA"/>
        </w:rPr>
        <w:t>Зміна ціни допускається в межах показника від мінімального до максимального значень цін на деревина  , що відображений у висновках.</w:t>
      </w:r>
    </w:p>
    <w:p w14:paraId="0CC03970" w14:textId="77777777"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D77F3">
        <w:rPr>
          <w:rFonts w:ascii="Times New Roman" w:hAnsi="Times New Roman"/>
          <w:color w:val="000000"/>
          <w:sz w:val="24"/>
          <w:szCs w:val="24"/>
          <w:lang w:val="uk-UA"/>
        </w:rPr>
        <w:t xml:space="preserve">Сторони підтверджують неможливість зміни ціни на деревина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w:t>
      </w:r>
      <w:r w:rsidRPr="00FD77F3">
        <w:rPr>
          <w:rFonts w:ascii="Times New Roman" w:hAnsi="Times New Roman"/>
          <w:color w:val="000000"/>
          <w:sz w:val="24"/>
          <w:szCs w:val="24"/>
          <w:lang w:val="uk-UA"/>
        </w:rPr>
        <w:lastRenderedPageBreak/>
        <w:t xml:space="preserve">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деревина внаслідок відсутності потреби в споживанні (напр. поза рамками опалювального сезону, ремонтних робіт котелень тощо). </w:t>
      </w:r>
    </w:p>
    <w:p w14:paraId="456822ED" w14:textId="2E5AE711"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D77F3">
        <w:rPr>
          <w:rFonts w:ascii="Times New Roman" w:hAnsi="Times New Roman"/>
          <w:color w:val="000000"/>
          <w:sz w:val="24"/>
          <w:szCs w:val="24"/>
          <w:lang w:val="uk-UA"/>
        </w:rPr>
        <w:t xml:space="preserve">Отже, </w:t>
      </w:r>
      <w:r w:rsidR="006010E9" w:rsidRPr="00FD77F3">
        <w:rPr>
          <w:rFonts w:ascii="Times New Roman" w:hAnsi="Times New Roman"/>
          <w:color w:val="000000"/>
          <w:sz w:val="24"/>
          <w:szCs w:val="24"/>
          <w:lang w:val="uk-UA"/>
        </w:rPr>
        <w:t>не допускається</w:t>
      </w:r>
      <w:r w:rsidRPr="00FD77F3">
        <w:rPr>
          <w:rFonts w:ascii="Times New Roman" w:hAnsi="Times New Roman"/>
          <w:color w:val="000000"/>
          <w:sz w:val="24"/>
          <w:szCs w:val="24"/>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w:t>
      </w:r>
      <w:r w:rsidR="00E219A2" w:rsidRPr="00FD77F3">
        <w:rPr>
          <w:rFonts w:ascii="Times New Roman" w:hAnsi="Times New Roman"/>
          <w:color w:val="000000"/>
          <w:sz w:val="24"/>
          <w:szCs w:val="24"/>
          <w:lang w:val="uk-UA"/>
        </w:rPr>
        <w:t>Замовник</w:t>
      </w:r>
      <w:r w:rsidRPr="00FD77F3">
        <w:rPr>
          <w:rFonts w:ascii="Times New Roman" w:hAnsi="Times New Roman"/>
          <w:color w:val="000000"/>
          <w:sz w:val="24"/>
          <w:szCs w:val="24"/>
          <w:lang w:val="uk-UA"/>
        </w:rPr>
        <w:t xml:space="preserve"> не споживав деревина. Однак, Сторони допускають можливість перегляду ціни постійно протягом дії Договору.</w:t>
      </w:r>
    </w:p>
    <w:p w14:paraId="4710C280" w14:textId="77777777"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D77F3">
        <w:rPr>
          <w:rFonts w:ascii="Times New Roman" w:hAnsi="Times New Roman"/>
          <w:color w:val="000000"/>
          <w:sz w:val="24"/>
          <w:szCs w:val="24"/>
          <w:lang w:val="uk-UA"/>
        </w:rPr>
        <w:t>Виконання зазначених дій підтверджує підстави для зміни ціни.</w:t>
      </w:r>
    </w:p>
    <w:p w14:paraId="6902919F" w14:textId="77777777"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D77F3">
        <w:rPr>
          <w:rFonts w:ascii="Times New Roman" w:hAnsi="Times New Roman"/>
          <w:color w:val="000000"/>
          <w:sz w:val="24"/>
          <w:szCs w:val="24"/>
          <w:lang w:val="uk-UA"/>
        </w:rPr>
        <w:t>Факт коливання підтверджується наступним:</w:t>
      </w:r>
    </w:p>
    <w:p w14:paraId="22997AE6" w14:textId="17AAF6C5"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D77F3">
        <w:rPr>
          <w:rFonts w:ascii="Times New Roman" w:hAnsi="Times New Roman"/>
          <w:color w:val="000000"/>
          <w:sz w:val="24"/>
          <w:szCs w:val="24"/>
          <w:lang w:val="uk-UA"/>
        </w:rPr>
        <w:t>Для підтвердження факту коливання ціни на ринку ініціативна Сторона надає порівняння двох окремих висновків від експертної організації (</w:t>
      </w:r>
      <w:r w:rsidR="006010E9" w:rsidRPr="00FD77F3">
        <w:rPr>
          <w:rFonts w:ascii="Times New Roman" w:hAnsi="Times New Roman"/>
          <w:color w:val="000000"/>
          <w:sz w:val="24"/>
          <w:szCs w:val="24"/>
          <w:lang w:val="uk-UA"/>
        </w:rPr>
        <w:t>експертних</w:t>
      </w:r>
      <w:r w:rsidRPr="00FD77F3">
        <w:rPr>
          <w:rFonts w:ascii="Times New Roman" w:hAnsi="Times New Roman"/>
          <w:color w:val="000000"/>
          <w:sz w:val="24"/>
          <w:szCs w:val="24"/>
          <w:lang w:val="uk-UA"/>
        </w:rPr>
        <w:t xml:space="preserve"> організацій): перший висновок повинен стосуватися обставин, що засвідчують діючу договірну ціну, інший експертний висновок засвідчує зріз цін на деревина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14:paraId="750C7FE0" w14:textId="17FBACE8"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D77F3">
        <w:rPr>
          <w:rFonts w:ascii="Times New Roman" w:hAnsi="Times New Roman"/>
          <w:color w:val="000000"/>
          <w:sz w:val="24"/>
          <w:szCs w:val="24"/>
          <w:lang w:val="uk-UA"/>
        </w:rPr>
        <w:t xml:space="preserve">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w:t>
      </w:r>
      <w:r w:rsidR="006010E9" w:rsidRPr="00FD77F3">
        <w:rPr>
          <w:rFonts w:ascii="Times New Roman" w:hAnsi="Times New Roman"/>
          <w:color w:val="000000"/>
          <w:sz w:val="24"/>
          <w:szCs w:val="24"/>
          <w:lang w:val="uk-UA"/>
        </w:rPr>
        <w:t>актуалізувати</w:t>
      </w:r>
      <w:r w:rsidRPr="00FD77F3">
        <w:rPr>
          <w:rFonts w:ascii="Times New Roman" w:hAnsi="Times New Roman"/>
          <w:color w:val="000000"/>
          <w:sz w:val="24"/>
          <w:szCs w:val="24"/>
          <w:lang w:val="uk-UA"/>
        </w:rPr>
        <w:t xml:space="preserve"> ринкову вартість деревина шляхом укладання відповідної додаткової угоди.</w:t>
      </w:r>
    </w:p>
    <w:p w14:paraId="7B92A8A9" w14:textId="77777777"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D77F3">
        <w:rPr>
          <w:rFonts w:ascii="Times New Roman" w:hAnsi="Times New Roman"/>
          <w:color w:val="000000"/>
          <w:sz w:val="24"/>
          <w:szCs w:val="24"/>
          <w:lang w:val="uk-UA"/>
        </w:rPr>
        <w:t>Факт зміни ціни на деревина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14:paraId="445D5800" w14:textId="77777777"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D77F3">
        <w:rPr>
          <w:rFonts w:ascii="Times New Roman" w:hAnsi="Times New Roman"/>
          <w:color w:val="000000"/>
          <w:sz w:val="24"/>
          <w:szCs w:val="24"/>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14:paraId="4C05D489" w14:textId="77777777"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D77F3">
        <w:rPr>
          <w:rFonts w:ascii="Times New Roman" w:hAnsi="Times New Roman"/>
          <w:color w:val="000000"/>
          <w:sz w:val="24"/>
          <w:szCs w:val="24"/>
          <w:lang w:val="uk-UA"/>
        </w:rPr>
        <w:t xml:space="preserve">В такому випадку Сторони мають право розірвати Договір за взаємною згодою укладанням відповідної додаткової угоди.  </w:t>
      </w:r>
    </w:p>
    <w:p w14:paraId="16B77220" w14:textId="77777777"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D77F3">
        <w:rPr>
          <w:rFonts w:ascii="Times New Roman" w:hAnsi="Times New Roman"/>
          <w:color w:val="000000"/>
          <w:sz w:val="24"/>
          <w:szCs w:val="24"/>
          <w:lang w:val="uk-UA"/>
        </w:rPr>
        <w:t>Сторони можуть погодити інший порядок зміни ціни за одиницю товару протягом дії Договору;</w:t>
      </w:r>
    </w:p>
    <w:p w14:paraId="16A1EDC0" w14:textId="77777777"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D77F3">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D2A9419" w14:textId="77777777"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D77F3">
        <w:rPr>
          <w:rFonts w:ascii="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806982" w14:textId="77777777"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D77F3">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A5C85AD" w14:textId="77777777"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D77F3">
        <w:rPr>
          <w:rFonts w:ascii="Times New Roman" w:hAnsi="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7A813BCD" w14:textId="77777777"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D77F3">
        <w:rPr>
          <w:rFonts w:ascii="Times New Roman" w:hAnsi="Times New Roman"/>
          <w:color w:val="000000"/>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AE00E46" w14:textId="77777777"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D77F3">
        <w:rPr>
          <w:rFonts w:ascii="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090755D" w14:textId="68321C1D"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D77F3">
        <w:rPr>
          <w:rFonts w:ascii="Times New Roman" w:hAnsi="Times New Roman"/>
          <w:color w:val="000000"/>
          <w:sz w:val="24"/>
          <w:szCs w:val="24"/>
          <w:lang w:val="uk-UA"/>
        </w:rPr>
        <w:t>8) зміни умов у зв’язку із застосуванням положень частини шостої статті 41 Закону</w:t>
      </w:r>
      <w:r w:rsidR="002A1921" w:rsidRPr="00FD77F3">
        <w:rPr>
          <w:rFonts w:ascii="Times New Roman" w:hAnsi="Times New Roman"/>
          <w:color w:val="000000"/>
          <w:sz w:val="24"/>
          <w:szCs w:val="24"/>
          <w:lang w:val="uk-UA"/>
        </w:rPr>
        <w:t>№922-</w:t>
      </w:r>
      <w:r w:rsidR="002A1921" w:rsidRPr="00FD77F3">
        <w:rPr>
          <w:rFonts w:ascii="Times New Roman" w:hAnsi="Times New Roman"/>
          <w:color w:val="000000"/>
          <w:sz w:val="24"/>
          <w:szCs w:val="24"/>
          <w:lang w:val="en-US"/>
        </w:rPr>
        <w:t>VIII</w:t>
      </w:r>
      <w:r w:rsidR="002A1921" w:rsidRPr="00110655">
        <w:rPr>
          <w:rFonts w:ascii="Times New Roman" w:hAnsi="Times New Roman"/>
          <w:color w:val="000000"/>
          <w:sz w:val="24"/>
          <w:szCs w:val="24"/>
        </w:rPr>
        <w:t xml:space="preserve"> </w:t>
      </w:r>
      <w:r w:rsidR="002A1921" w:rsidRPr="00FD77F3">
        <w:rPr>
          <w:rFonts w:ascii="Times New Roman" w:hAnsi="Times New Roman"/>
          <w:color w:val="000000"/>
          <w:sz w:val="24"/>
          <w:szCs w:val="24"/>
          <w:lang w:val="uk-UA"/>
        </w:rPr>
        <w:t>зі змінами</w:t>
      </w:r>
      <w:r w:rsidRPr="00FD77F3">
        <w:rPr>
          <w:rFonts w:ascii="Times New Roman" w:hAnsi="Times New Roman"/>
          <w:color w:val="000000"/>
          <w:sz w:val="24"/>
          <w:szCs w:val="24"/>
          <w:lang w:val="uk-UA"/>
        </w:rPr>
        <w:t>.</w:t>
      </w:r>
    </w:p>
    <w:p w14:paraId="10F333C6" w14:textId="77777777"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D77F3">
        <w:rPr>
          <w:rFonts w:ascii="Times New Roman" w:hAnsi="Times New Roman"/>
          <w:color w:val="000000"/>
          <w:sz w:val="24"/>
          <w:szCs w:val="24"/>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D15F53D" w14:textId="77777777" w:rsidR="00A5304B" w:rsidRPr="00FD77F3"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D77F3">
        <w:rPr>
          <w:rFonts w:ascii="Times New Roman" w:hAnsi="Times New Roman"/>
          <w:color w:val="000000"/>
          <w:sz w:val="24"/>
          <w:szCs w:val="24"/>
          <w:lang w:val="uk-UA"/>
        </w:rPr>
        <w:t xml:space="preserve">11.2. Будь-які зміни до Договору можливі, якщо вони оформлені письмово у вигляді додаткової угоди за наявності згоди двох сторін. </w:t>
      </w:r>
    </w:p>
    <w:p w14:paraId="2E6E1BD9" w14:textId="77777777" w:rsidR="00A5304B" w:rsidRPr="00FD77F3" w:rsidRDefault="00A5304B" w:rsidP="00F627C8">
      <w:pPr>
        <w:spacing w:after="0" w:line="240" w:lineRule="auto"/>
        <w:jc w:val="center"/>
        <w:rPr>
          <w:rFonts w:ascii="Times New Roman" w:hAnsi="Times New Roman"/>
          <w:bCs/>
          <w:sz w:val="24"/>
          <w:szCs w:val="24"/>
          <w:lang w:val="uk-UA"/>
        </w:rPr>
      </w:pPr>
      <w:r w:rsidRPr="00FD77F3">
        <w:rPr>
          <w:rFonts w:ascii="Times New Roman" w:hAnsi="Times New Roman"/>
          <w:sz w:val="24"/>
          <w:szCs w:val="24"/>
          <w:lang w:val="uk-UA"/>
        </w:rPr>
        <w:t xml:space="preserve">XІI. </w:t>
      </w:r>
      <w:r w:rsidRPr="00FD77F3">
        <w:rPr>
          <w:rFonts w:ascii="Times New Roman" w:hAnsi="Times New Roman"/>
          <w:bCs/>
          <w:sz w:val="24"/>
          <w:szCs w:val="24"/>
          <w:lang w:val="uk-UA"/>
        </w:rPr>
        <w:t>МІСЦЕЗНАХОДЖЕННЯ ТА РЕКВІЗИТИ СТОРІН</w:t>
      </w:r>
    </w:p>
    <w:tbl>
      <w:tblPr>
        <w:tblW w:w="10564" w:type="dxa"/>
        <w:jc w:val="center"/>
        <w:tblLayout w:type="fixed"/>
        <w:tblLook w:val="0000" w:firstRow="0" w:lastRow="0" w:firstColumn="0" w:lastColumn="0" w:noHBand="0" w:noVBand="0"/>
      </w:tblPr>
      <w:tblGrid>
        <w:gridCol w:w="5357"/>
        <w:gridCol w:w="5207"/>
      </w:tblGrid>
      <w:tr w:rsidR="00A5304B" w:rsidRPr="00FD77F3" w14:paraId="09BF0353" w14:textId="77777777" w:rsidTr="00A5304B">
        <w:trPr>
          <w:trHeight w:val="80"/>
          <w:jc w:val="center"/>
        </w:trPr>
        <w:tc>
          <w:tcPr>
            <w:tcW w:w="5357" w:type="dxa"/>
            <w:shd w:val="clear" w:color="auto" w:fill="auto"/>
          </w:tcPr>
          <w:p w14:paraId="512F22E1" w14:textId="77777777" w:rsidR="00A5304B" w:rsidRPr="00FD77F3" w:rsidRDefault="00A5304B" w:rsidP="00F627C8">
            <w:pPr>
              <w:tabs>
                <w:tab w:val="left" w:pos="4820"/>
                <w:tab w:val="left" w:pos="9000"/>
              </w:tabs>
              <w:spacing w:after="0" w:line="240" w:lineRule="auto"/>
              <w:jc w:val="center"/>
              <w:rPr>
                <w:rFonts w:ascii="Times New Roman" w:hAnsi="Times New Roman"/>
                <w:sz w:val="24"/>
                <w:szCs w:val="24"/>
                <w:lang w:val="uk-UA"/>
              </w:rPr>
            </w:pPr>
            <w:r w:rsidRPr="00FD77F3">
              <w:rPr>
                <w:rFonts w:ascii="Times New Roman" w:hAnsi="Times New Roman"/>
                <w:b/>
                <w:sz w:val="24"/>
                <w:szCs w:val="24"/>
                <w:lang w:val="uk-UA"/>
              </w:rPr>
              <w:t>ЗАМОВНИК</w:t>
            </w:r>
          </w:p>
          <w:p w14:paraId="190EBEC0" w14:textId="287437A7" w:rsidR="006010E9" w:rsidRPr="00FD77F3" w:rsidRDefault="00FE64E2" w:rsidP="00F627C8">
            <w:pPr>
              <w:spacing w:after="0" w:line="240" w:lineRule="auto"/>
              <w:jc w:val="center"/>
              <w:rPr>
                <w:rFonts w:ascii="Times New Roman" w:hAnsi="Times New Roman"/>
                <w:b/>
                <w:bCs/>
                <w:sz w:val="24"/>
                <w:szCs w:val="24"/>
                <w:lang w:val="uk-UA"/>
              </w:rPr>
            </w:pPr>
            <w:r>
              <w:rPr>
                <w:rFonts w:ascii="Times New Roman" w:hAnsi="Times New Roman"/>
                <w:b/>
                <w:bCs/>
                <w:lang w:val="uk-UA"/>
              </w:rPr>
              <w:t>КНП «Звенигородський ЦПМСД»</w:t>
            </w:r>
          </w:p>
          <w:p w14:paraId="65B88585" w14:textId="77777777" w:rsidR="006010E9" w:rsidRPr="00FD77F3" w:rsidRDefault="006010E9" w:rsidP="00F627C8">
            <w:pPr>
              <w:spacing w:after="0" w:line="240" w:lineRule="auto"/>
              <w:jc w:val="center"/>
              <w:rPr>
                <w:rFonts w:ascii="Times New Roman" w:hAnsi="Times New Roman"/>
                <w:b/>
                <w:bCs/>
                <w:sz w:val="24"/>
                <w:szCs w:val="24"/>
                <w:lang w:val="uk-UA"/>
              </w:rPr>
            </w:pPr>
          </w:p>
          <w:p w14:paraId="72E71AE0" w14:textId="7137FBBD" w:rsidR="006010E9" w:rsidRPr="00FE64E2" w:rsidRDefault="006010E9" w:rsidP="00F627C8">
            <w:pPr>
              <w:spacing w:after="0" w:line="240" w:lineRule="auto"/>
              <w:rPr>
                <w:rFonts w:ascii="Times New Roman" w:hAnsi="Times New Roman"/>
                <w:sz w:val="24"/>
                <w:szCs w:val="24"/>
                <w:lang w:val="uk-UA"/>
              </w:rPr>
            </w:pPr>
            <w:proofErr w:type="spellStart"/>
            <w:r w:rsidRPr="00FD77F3">
              <w:rPr>
                <w:rFonts w:ascii="Times New Roman" w:hAnsi="Times New Roman"/>
                <w:color w:val="000000"/>
                <w:sz w:val="24"/>
                <w:szCs w:val="24"/>
              </w:rPr>
              <w:t>Україна</w:t>
            </w:r>
            <w:proofErr w:type="spellEnd"/>
            <w:r w:rsidRPr="00FD77F3">
              <w:rPr>
                <w:rFonts w:ascii="Times New Roman" w:hAnsi="Times New Roman"/>
                <w:color w:val="000000"/>
                <w:sz w:val="24"/>
                <w:szCs w:val="24"/>
              </w:rPr>
              <w:t xml:space="preserve">, 20202, </w:t>
            </w:r>
            <w:proofErr w:type="spellStart"/>
            <w:r w:rsidRPr="00FD77F3">
              <w:rPr>
                <w:rFonts w:ascii="Times New Roman" w:hAnsi="Times New Roman"/>
                <w:color w:val="000000"/>
                <w:sz w:val="24"/>
                <w:szCs w:val="24"/>
              </w:rPr>
              <w:t>Черкаська</w:t>
            </w:r>
            <w:proofErr w:type="spellEnd"/>
            <w:r w:rsidRPr="00FD77F3">
              <w:rPr>
                <w:rFonts w:ascii="Times New Roman" w:hAnsi="Times New Roman"/>
                <w:color w:val="000000"/>
                <w:sz w:val="24"/>
                <w:szCs w:val="24"/>
              </w:rPr>
              <w:t xml:space="preserve"> обл., </w:t>
            </w:r>
            <w:proofErr w:type="spellStart"/>
            <w:r w:rsidRPr="00FD77F3">
              <w:rPr>
                <w:rFonts w:ascii="Times New Roman" w:hAnsi="Times New Roman"/>
                <w:color w:val="000000"/>
                <w:sz w:val="24"/>
                <w:szCs w:val="24"/>
              </w:rPr>
              <w:t>Звенигородський</w:t>
            </w:r>
            <w:proofErr w:type="spellEnd"/>
            <w:r w:rsidRPr="00FD77F3">
              <w:rPr>
                <w:rFonts w:ascii="Times New Roman" w:hAnsi="Times New Roman"/>
                <w:color w:val="000000"/>
                <w:sz w:val="24"/>
                <w:szCs w:val="24"/>
              </w:rPr>
              <w:t xml:space="preserve"> р-н, </w:t>
            </w:r>
            <w:proofErr w:type="spellStart"/>
            <w:r w:rsidRPr="00FD77F3">
              <w:rPr>
                <w:rFonts w:ascii="Times New Roman" w:hAnsi="Times New Roman"/>
                <w:color w:val="000000"/>
                <w:sz w:val="24"/>
                <w:szCs w:val="24"/>
              </w:rPr>
              <w:t>місто</w:t>
            </w:r>
            <w:proofErr w:type="spellEnd"/>
            <w:r w:rsidRPr="00FD77F3">
              <w:rPr>
                <w:rFonts w:ascii="Times New Roman" w:hAnsi="Times New Roman"/>
                <w:color w:val="000000"/>
                <w:sz w:val="24"/>
                <w:szCs w:val="24"/>
              </w:rPr>
              <w:t xml:space="preserve"> Звенигородка, </w:t>
            </w:r>
            <w:proofErr w:type="spellStart"/>
            <w:proofErr w:type="gramStart"/>
            <w:r w:rsidR="00FE64E2">
              <w:rPr>
                <w:rFonts w:ascii="Times New Roman" w:hAnsi="Times New Roman"/>
                <w:color w:val="000000"/>
                <w:sz w:val="24"/>
                <w:szCs w:val="24"/>
                <w:lang w:val="uk-UA"/>
              </w:rPr>
              <w:t>вул.І.Сошенка</w:t>
            </w:r>
            <w:proofErr w:type="spellEnd"/>
            <w:proofErr w:type="gramEnd"/>
            <w:r w:rsidR="00FE64E2">
              <w:rPr>
                <w:rFonts w:ascii="Times New Roman" w:hAnsi="Times New Roman"/>
                <w:color w:val="000000"/>
                <w:sz w:val="24"/>
                <w:szCs w:val="24"/>
                <w:lang w:val="uk-UA"/>
              </w:rPr>
              <w:t>, 43Б</w:t>
            </w:r>
          </w:p>
          <w:p w14:paraId="26FF023B" w14:textId="7A616759" w:rsidR="006010E9" w:rsidRPr="00FD77F3" w:rsidRDefault="006010E9"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код ЄДРПОУ </w:t>
            </w:r>
            <w:r w:rsidR="00FE64E2">
              <w:rPr>
                <w:rFonts w:ascii="Times New Roman" w:hAnsi="Times New Roman"/>
                <w:sz w:val="24"/>
                <w:szCs w:val="24"/>
                <w:lang w:val="uk-UA"/>
              </w:rPr>
              <w:t xml:space="preserve">38884956 </w:t>
            </w:r>
          </w:p>
          <w:p w14:paraId="200558D8" w14:textId="45E09516" w:rsidR="006010E9" w:rsidRPr="00FD77F3" w:rsidRDefault="006010E9" w:rsidP="00F627C8">
            <w:pPr>
              <w:spacing w:after="0" w:line="240" w:lineRule="auto"/>
              <w:rPr>
                <w:rFonts w:ascii="Times New Roman" w:hAnsi="Times New Roman"/>
                <w:sz w:val="24"/>
                <w:szCs w:val="24"/>
                <w:lang w:val="uk-UA"/>
              </w:rPr>
            </w:pPr>
            <w:r w:rsidRPr="00FD77F3">
              <w:rPr>
                <w:rFonts w:ascii="Times New Roman" w:hAnsi="Times New Roman"/>
                <w:sz w:val="24"/>
                <w:szCs w:val="24"/>
                <w:lang w:val="uk-UA"/>
              </w:rPr>
              <w:t>р/р</w:t>
            </w:r>
            <w:r w:rsidR="0076541B">
              <w:rPr>
                <w:rFonts w:ascii="Times New Roman" w:hAnsi="Times New Roman"/>
                <w:sz w:val="24"/>
                <w:szCs w:val="24"/>
                <w:lang w:val="uk-UA"/>
              </w:rPr>
              <w:t xml:space="preserve"> </w:t>
            </w:r>
            <w:r w:rsidRPr="00FD77F3">
              <w:rPr>
                <w:rFonts w:ascii="Times New Roman" w:hAnsi="Times New Roman"/>
                <w:sz w:val="24"/>
                <w:szCs w:val="24"/>
                <w:lang w:val="uk-UA"/>
              </w:rPr>
              <w:t xml:space="preserve">UA_________________________________                            </w:t>
            </w:r>
            <w:proofErr w:type="spellStart"/>
            <w:r w:rsidRPr="00FD77F3">
              <w:rPr>
                <w:rFonts w:ascii="Times New Roman" w:hAnsi="Times New Roman"/>
                <w:sz w:val="24"/>
                <w:szCs w:val="24"/>
                <w:lang w:val="uk-UA"/>
              </w:rPr>
              <w:t>Держказначейська</w:t>
            </w:r>
            <w:proofErr w:type="spellEnd"/>
            <w:r w:rsidRPr="00FD77F3">
              <w:rPr>
                <w:rFonts w:ascii="Times New Roman" w:hAnsi="Times New Roman"/>
                <w:sz w:val="24"/>
                <w:szCs w:val="24"/>
                <w:lang w:val="uk-UA"/>
              </w:rPr>
              <w:t xml:space="preserve"> служба України м. Київ, МФО 820172</w:t>
            </w:r>
          </w:p>
          <w:p w14:paraId="082E0DEB" w14:textId="6C3F2E7A" w:rsidR="006010E9" w:rsidRPr="00FD77F3" w:rsidRDefault="006010E9" w:rsidP="00F627C8">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Тел. +38(04740) </w:t>
            </w:r>
            <w:r w:rsidR="00FE64E2">
              <w:rPr>
                <w:rFonts w:ascii="Times New Roman" w:hAnsi="Times New Roman"/>
                <w:sz w:val="24"/>
                <w:szCs w:val="24"/>
                <w:lang w:val="uk-UA"/>
              </w:rPr>
              <w:t>23775</w:t>
            </w:r>
          </w:p>
          <w:p w14:paraId="69D8B3BB" w14:textId="77777777" w:rsidR="006010E9" w:rsidRPr="00FD77F3" w:rsidRDefault="006010E9" w:rsidP="00F627C8">
            <w:pPr>
              <w:tabs>
                <w:tab w:val="left" w:pos="4820"/>
                <w:tab w:val="left" w:pos="9000"/>
              </w:tabs>
              <w:spacing w:after="0" w:line="240" w:lineRule="auto"/>
              <w:jc w:val="both"/>
              <w:rPr>
                <w:rFonts w:ascii="Times New Roman" w:hAnsi="Times New Roman"/>
                <w:b/>
                <w:sz w:val="24"/>
                <w:szCs w:val="24"/>
                <w:lang w:val="uk-UA"/>
              </w:rPr>
            </w:pPr>
          </w:p>
          <w:p w14:paraId="3973F216" w14:textId="1A2F6FCA" w:rsidR="006010E9" w:rsidRPr="00FD77F3" w:rsidRDefault="00FE64E2" w:rsidP="00F627C8">
            <w:pPr>
              <w:tabs>
                <w:tab w:val="left" w:pos="4820"/>
                <w:tab w:val="left" w:pos="9000"/>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Головний лікар </w:t>
            </w:r>
          </w:p>
          <w:p w14:paraId="301B1813" w14:textId="77777777" w:rsidR="006010E9" w:rsidRPr="00FD77F3" w:rsidRDefault="006010E9" w:rsidP="00F627C8">
            <w:pPr>
              <w:tabs>
                <w:tab w:val="left" w:pos="4820"/>
                <w:tab w:val="left" w:pos="9000"/>
              </w:tabs>
              <w:spacing w:after="0" w:line="240" w:lineRule="auto"/>
              <w:jc w:val="both"/>
              <w:rPr>
                <w:rFonts w:ascii="Times New Roman" w:hAnsi="Times New Roman"/>
                <w:sz w:val="24"/>
                <w:szCs w:val="24"/>
                <w:lang w:val="uk-UA"/>
              </w:rPr>
            </w:pPr>
          </w:p>
          <w:p w14:paraId="1A7761D4" w14:textId="5E4D4C88" w:rsidR="006010E9" w:rsidRPr="00FD77F3" w:rsidRDefault="006010E9" w:rsidP="00F627C8">
            <w:pPr>
              <w:tabs>
                <w:tab w:val="left" w:pos="4820"/>
                <w:tab w:val="left" w:pos="9000"/>
              </w:tabs>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_________________ </w:t>
            </w:r>
            <w:proofErr w:type="spellStart"/>
            <w:r w:rsidR="00FE64E2">
              <w:rPr>
                <w:rFonts w:ascii="Times New Roman" w:hAnsi="Times New Roman"/>
                <w:b/>
                <w:bCs/>
                <w:lang w:val="uk-UA"/>
              </w:rPr>
              <w:t>Радьога</w:t>
            </w:r>
            <w:proofErr w:type="spellEnd"/>
            <w:r w:rsidR="00FE64E2">
              <w:rPr>
                <w:rFonts w:ascii="Times New Roman" w:hAnsi="Times New Roman"/>
                <w:b/>
                <w:bCs/>
                <w:lang w:val="uk-UA"/>
              </w:rPr>
              <w:t xml:space="preserve"> Г.В </w:t>
            </w:r>
            <w:r w:rsidRPr="00FD77F3">
              <w:rPr>
                <w:rFonts w:ascii="Times New Roman" w:hAnsi="Times New Roman"/>
                <w:b/>
                <w:bCs/>
                <w:lang w:val="uk-UA"/>
              </w:rPr>
              <w:t>.</w:t>
            </w:r>
          </w:p>
          <w:p w14:paraId="70F0BC15" w14:textId="77777777" w:rsidR="006010E9" w:rsidRPr="00FD77F3" w:rsidRDefault="006010E9" w:rsidP="00F627C8">
            <w:pPr>
              <w:tabs>
                <w:tab w:val="left" w:pos="4820"/>
                <w:tab w:val="left" w:pos="9000"/>
              </w:tabs>
              <w:spacing w:after="0" w:line="240" w:lineRule="auto"/>
              <w:rPr>
                <w:rFonts w:ascii="Times New Roman" w:hAnsi="Times New Roman"/>
                <w:sz w:val="24"/>
                <w:szCs w:val="24"/>
                <w:lang w:val="uk-UA"/>
              </w:rPr>
            </w:pPr>
            <w:r w:rsidRPr="00FD77F3">
              <w:rPr>
                <w:rFonts w:ascii="Times New Roman" w:hAnsi="Times New Roman"/>
                <w:sz w:val="24"/>
                <w:szCs w:val="24"/>
                <w:lang w:val="uk-UA"/>
              </w:rPr>
              <w:t xml:space="preserve"> </w:t>
            </w:r>
            <w:proofErr w:type="spellStart"/>
            <w:r w:rsidRPr="00FD77F3">
              <w:rPr>
                <w:rFonts w:ascii="Times New Roman" w:hAnsi="Times New Roman"/>
                <w:sz w:val="24"/>
                <w:szCs w:val="24"/>
                <w:lang w:val="uk-UA"/>
              </w:rPr>
              <w:t>м.п</w:t>
            </w:r>
            <w:proofErr w:type="spellEnd"/>
            <w:r w:rsidRPr="00FD77F3">
              <w:rPr>
                <w:rFonts w:ascii="Times New Roman" w:hAnsi="Times New Roman"/>
                <w:sz w:val="24"/>
                <w:szCs w:val="24"/>
                <w:lang w:val="uk-UA"/>
              </w:rPr>
              <w:t>.</w:t>
            </w:r>
          </w:p>
          <w:p w14:paraId="26764182" w14:textId="77777777" w:rsidR="00A5304B" w:rsidRPr="00FD77F3" w:rsidRDefault="00A5304B" w:rsidP="00F627C8">
            <w:pPr>
              <w:tabs>
                <w:tab w:val="left" w:pos="9000"/>
              </w:tabs>
              <w:spacing w:after="0" w:line="240" w:lineRule="auto"/>
              <w:jc w:val="both"/>
              <w:rPr>
                <w:rFonts w:ascii="Times New Roman" w:hAnsi="Times New Roman"/>
                <w:sz w:val="24"/>
                <w:szCs w:val="24"/>
                <w:lang w:val="uk-UA"/>
              </w:rPr>
            </w:pPr>
          </w:p>
          <w:p w14:paraId="21BBDBBE" w14:textId="77777777" w:rsidR="00A5304B" w:rsidRPr="00FD77F3" w:rsidRDefault="00A5304B" w:rsidP="00F627C8">
            <w:pPr>
              <w:tabs>
                <w:tab w:val="left" w:pos="4820"/>
                <w:tab w:val="left" w:pos="9000"/>
              </w:tabs>
              <w:spacing w:after="0" w:line="240" w:lineRule="auto"/>
              <w:rPr>
                <w:rFonts w:ascii="Times New Roman" w:hAnsi="Times New Roman"/>
                <w:sz w:val="24"/>
                <w:szCs w:val="24"/>
                <w:lang w:val="uk-UA"/>
              </w:rPr>
            </w:pPr>
          </w:p>
        </w:tc>
        <w:tc>
          <w:tcPr>
            <w:tcW w:w="5207" w:type="dxa"/>
            <w:shd w:val="clear" w:color="auto" w:fill="auto"/>
          </w:tcPr>
          <w:p w14:paraId="3EE9C564" w14:textId="77777777" w:rsidR="00A5304B" w:rsidRPr="00FD77F3" w:rsidRDefault="00A5304B" w:rsidP="00F627C8">
            <w:pPr>
              <w:tabs>
                <w:tab w:val="left" w:pos="9000"/>
              </w:tabs>
              <w:spacing w:after="0" w:line="240" w:lineRule="auto"/>
              <w:jc w:val="center"/>
              <w:rPr>
                <w:rFonts w:ascii="Times New Roman" w:hAnsi="Times New Roman"/>
                <w:sz w:val="24"/>
                <w:szCs w:val="24"/>
                <w:lang w:val="uk-UA"/>
              </w:rPr>
            </w:pPr>
            <w:r w:rsidRPr="00FD77F3">
              <w:rPr>
                <w:rFonts w:ascii="Times New Roman" w:hAnsi="Times New Roman"/>
                <w:b/>
                <w:sz w:val="24"/>
                <w:szCs w:val="24"/>
                <w:lang w:val="uk-UA"/>
              </w:rPr>
              <w:t>ПОСТАЧАЛЬНИК</w:t>
            </w:r>
          </w:p>
          <w:p w14:paraId="29465E1A" w14:textId="77777777" w:rsidR="00A5304B" w:rsidRPr="00FD77F3" w:rsidRDefault="00A5304B" w:rsidP="00F627C8">
            <w:pPr>
              <w:tabs>
                <w:tab w:val="left" w:pos="9000"/>
              </w:tabs>
              <w:spacing w:after="0" w:line="240" w:lineRule="auto"/>
              <w:jc w:val="center"/>
              <w:rPr>
                <w:rFonts w:ascii="Times New Roman" w:hAnsi="Times New Roman"/>
                <w:b/>
                <w:sz w:val="24"/>
                <w:szCs w:val="24"/>
                <w:lang w:val="uk-UA"/>
              </w:rPr>
            </w:pPr>
            <w:r w:rsidRPr="00FD77F3">
              <w:rPr>
                <w:rFonts w:ascii="Times New Roman" w:hAnsi="Times New Roman"/>
                <w:b/>
                <w:sz w:val="24"/>
                <w:szCs w:val="24"/>
                <w:lang w:val="uk-UA"/>
              </w:rPr>
              <w:t>___________________________________</w:t>
            </w:r>
          </w:p>
          <w:p w14:paraId="0B94DDF2" w14:textId="77777777" w:rsidR="00A5304B" w:rsidRPr="00FD77F3" w:rsidRDefault="00A5304B" w:rsidP="00F627C8">
            <w:pPr>
              <w:tabs>
                <w:tab w:val="left" w:pos="9000"/>
              </w:tabs>
              <w:spacing w:after="0" w:line="240" w:lineRule="auto"/>
              <w:jc w:val="center"/>
              <w:rPr>
                <w:rFonts w:ascii="Times New Roman" w:hAnsi="Times New Roman"/>
                <w:b/>
                <w:sz w:val="24"/>
                <w:szCs w:val="24"/>
                <w:lang w:val="uk-UA"/>
              </w:rPr>
            </w:pPr>
            <w:r w:rsidRPr="00FD77F3">
              <w:rPr>
                <w:rFonts w:ascii="Times New Roman" w:hAnsi="Times New Roman"/>
                <w:b/>
                <w:sz w:val="24"/>
                <w:szCs w:val="24"/>
                <w:lang w:val="uk-UA"/>
              </w:rPr>
              <w:t>___________________________________</w:t>
            </w:r>
          </w:p>
          <w:p w14:paraId="69133FDD" w14:textId="77777777" w:rsidR="00A5304B" w:rsidRPr="00FD77F3" w:rsidRDefault="00A5304B" w:rsidP="00F627C8">
            <w:pPr>
              <w:tabs>
                <w:tab w:val="left" w:pos="9000"/>
              </w:tabs>
              <w:spacing w:after="0" w:line="240" w:lineRule="auto"/>
              <w:rPr>
                <w:rFonts w:ascii="Times New Roman" w:hAnsi="Times New Roman"/>
                <w:sz w:val="24"/>
                <w:szCs w:val="24"/>
                <w:lang w:val="uk-UA"/>
              </w:rPr>
            </w:pPr>
            <w:r w:rsidRPr="00FD77F3">
              <w:rPr>
                <w:rFonts w:ascii="Times New Roman" w:hAnsi="Times New Roman"/>
                <w:sz w:val="24"/>
                <w:szCs w:val="24"/>
                <w:lang w:val="uk-UA"/>
              </w:rPr>
              <w:t>адреса місцезнаходження: ________________________</w:t>
            </w:r>
          </w:p>
          <w:p w14:paraId="2285EEE8" w14:textId="77777777" w:rsidR="00A5304B" w:rsidRPr="00FD77F3" w:rsidRDefault="00A5304B" w:rsidP="00F627C8">
            <w:pPr>
              <w:tabs>
                <w:tab w:val="left" w:pos="9000"/>
              </w:tabs>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______________________________________; </w:t>
            </w:r>
          </w:p>
          <w:p w14:paraId="072B0A29" w14:textId="77777777" w:rsidR="00A5304B" w:rsidRPr="00FD77F3" w:rsidRDefault="00A5304B" w:rsidP="00F627C8">
            <w:pPr>
              <w:tabs>
                <w:tab w:val="left" w:pos="4820"/>
                <w:tab w:val="left" w:pos="9000"/>
              </w:tabs>
              <w:spacing w:after="0" w:line="240" w:lineRule="auto"/>
              <w:rPr>
                <w:rFonts w:ascii="Times New Roman" w:hAnsi="Times New Roman"/>
                <w:sz w:val="24"/>
                <w:szCs w:val="24"/>
                <w:lang w:val="uk-UA"/>
              </w:rPr>
            </w:pPr>
            <w:r w:rsidRPr="00FD77F3">
              <w:rPr>
                <w:rFonts w:ascii="Times New Roman" w:hAnsi="Times New Roman"/>
                <w:sz w:val="24"/>
                <w:szCs w:val="24"/>
                <w:lang w:val="uk-UA"/>
              </w:rPr>
              <w:t>банківські реквізити: р/р ____________________</w:t>
            </w:r>
          </w:p>
          <w:p w14:paraId="19316C23" w14:textId="77777777" w:rsidR="00A5304B" w:rsidRPr="00FD77F3" w:rsidRDefault="00A5304B" w:rsidP="00F627C8">
            <w:pPr>
              <w:tabs>
                <w:tab w:val="left" w:pos="4820"/>
                <w:tab w:val="left" w:pos="9000"/>
              </w:tabs>
              <w:spacing w:after="0" w:line="240" w:lineRule="auto"/>
              <w:rPr>
                <w:rFonts w:ascii="Times New Roman" w:hAnsi="Times New Roman"/>
                <w:sz w:val="24"/>
                <w:szCs w:val="24"/>
                <w:lang w:val="uk-UA"/>
              </w:rPr>
            </w:pPr>
            <w:r w:rsidRPr="00FD77F3">
              <w:rPr>
                <w:rFonts w:ascii="Times New Roman" w:hAnsi="Times New Roman"/>
                <w:sz w:val="24"/>
                <w:szCs w:val="24"/>
                <w:lang w:val="uk-UA"/>
              </w:rPr>
              <w:t xml:space="preserve">_________________________________________ </w:t>
            </w:r>
          </w:p>
          <w:p w14:paraId="180E38C2" w14:textId="77777777" w:rsidR="00A5304B" w:rsidRPr="00FD77F3" w:rsidRDefault="00A5304B" w:rsidP="00F627C8">
            <w:pPr>
              <w:tabs>
                <w:tab w:val="left" w:pos="4820"/>
                <w:tab w:val="left" w:pos="9000"/>
              </w:tabs>
              <w:spacing w:after="0" w:line="240" w:lineRule="auto"/>
              <w:rPr>
                <w:rFonts w:ascii="Times New Roman" w:hAnsi="Times New Roman"/>
                <w:sz w:val="24"/>
                <w:szCs w:val="24"/>
                <w:lang w:val="uk-UA"/>
              </w:rPr>
            </w:pPr>
            <w:r w:rsidRPr="00FD77F3">
              <w:rPr>
                <w:rFonts w:ascii="Times New Roman" w:hAnsi="Times New Roman"/>
                <w:sz w:val="24"/>
                <w:szCs w:val="24"/>
                <w:lang w:val="uk-UA"/>
              </w:rPr>
              <w:t>МФО ___________________</w:t>
            </w:r>
          </w:p>
          <w:p w14:paraId="74A42D3C" w14:textId="77777777" w:rsidR="00A5304B" w:rsidRPr="00FD77F3" w:rsidRDefault="00A5304B" w:rsidP="00F627C8">
            <w:pPr>
              <w:tabs>
                <w:tab w:val="left" w:pos="4820"/>
                <w:tab w:val="left" w:pos="9000"/>
              </w:tabs>
              <w:spacing w:after="0" w:line="240" w:lineRule="auto"/>
              <w:rPr>
                <w:rFonts w:ascii="Times New Roman" w:hAnsi="Times New Roman"/>
                <w:sz w:val="24"/>
                <w:szCs w:val="24"/>
                <w:lang w:val="uk-UA"/>
              </w:rPr>
            </w:pPr>
            <w:r w:rsidRPr="00FD77F3">
              <w:rPr>
                <w:rFonts w:ascii="Times New Roman" w:hAnsi="Times New Roman"/>
                <w:sz w:val="24"/>
                <w:szCs w:val="24"/>
                <w:lang w:val="uk-UA"/>
              </w:rPr>
              <w:t>тел.: ____________________</w:t>
            </w:r>
          </w:p>
          <w:p w14:paraId="596850EE" w14:textId="2BC606E3" w:rsidR="00A5304B" w:rsidRPr="00FD77F3" w:rsidRDefault="00643F1F" w:rsidP="00F627C8">
            <w:pPr>
              <w:tabs>
                <w:tab w:val="left" w:pos="4820"/>
                <w:tab w:val="left" w:pos="9000"/>
              </w:tabs>
              <w:spacing w:after="0" w:line="240" w:lineRule="auto"/>
              <w:rPr>
                <w:rFonts w:ascii="Times New Roman" w:hAnsi="Times New Roman"/>
                <w:b/>
                <w:sz w:val="16"/>
                <w:szCs w:val="16"/>
                <w:lang w:val="uk-UA"/>
              </w:rPr>
            </w:pPr>
            <w:r w:rsidRPr="00FD77F3">
              <w:rPr>
                <w:rFonts w:ascii="Times New Roman" w:hAnsi="Times New Roman"/>
                <w:color w:val="000000"/>
                <w:sz w:val="24"/>
                <w:szCs w:val="24"/>
                <w:lang w:val="uk-UA" w:eastAsia="uk-UA"/>
              </w:rPr>
              <w:t xml:space="preserve">e-mail: </w:t>
            </w:r>
            <w:r w:rsidRPr="00FD77F3">
              <w:rPr>
                <w:rFonts w:ascii="Times New Roman" w:hAnsi="Times New Roman"/>
                <w:sz w:val="24"/>
                <w:szCs w:val="24"/>
                <w:lang w:val="uk-UA"/>
              </w:rPr>
              <w:t>____________________</w:t>
            </w:r>
          </w:p>
          <w:p w14:paraId="11F5974D" w14:textId="77777777" w:rsidR="00A5304B" w:rsidRPr="00FD77F3" w:rsidRDefault="00A5304B" w:rsidP="00F627C8">
            <w:pPr>
              <w:tabs>
                <w:tab w:val="left" w:pos="4820"/>
                <w:tab w:val="left" w:pos="9000"/>
              </w:tabs>
              <w:spacing w:after="0" w:line="240" w:lineRule="auto"/>
              <w:rPr>
                <w:rFonts w:ascii="Times New Roman" w:hAnsi="Times New Roman"/>
                <w:b/>
                <w:sz w:val="24"/>
                <w:szCs w:val="24"/>
                <w:lang w:val="uk-UA"/>
              </w:rPr>
            </w:pPr>
            <w:r w:rsidRPr="00FD77F3">
              <w:rPr>
                <w:rFonts w:ascii="Times New Roman" w:hAnsi="Times New Roman"/>
                <w:b/>
                <w:sz w:val="24"/>
                <w:szCs w:val="24"/>
                <w:lang w:val="uk-UA"/>
              </w:rPr>
              <w:t>________________</w:t>
            </w:r>
          </w:p>
          <w:p w14:paraId="15BA1A79" w14:textId="77777777" w:rsidR="00A5304B" w:rsidRPr="00FD77F3" w:rsidRDefault="00A5304B" w:rsidP="00F627C8">
            <w:pPr>
              <w:tabs>
                <w:tab w:val="left" w:pos="4820"/>
                <w:tab w:val="left" w:pos="9000"/>
              </w:tabs>
              <w:spacing w:after="0" w:line="240" w:lineRule="auto"/>
              <w:rPr>
                <w:rFonts w:ascii="Times New Roman" w:hAnsi="Times New Roman"/>
                <w:sz w:val="24"/>
                <w:szCs w:val="24"/>
                <w:lang w:val="uk-UA"/>
              </w:rPr>
            </w:pPr>
          </w:p>
          <w:p w14:paraId="1F9661F6" w14:textId="77777777" w:rsidR="00A5304B" w:rsidRPr="00FD77F3" w:rsidRDefault="00A5304B" w:rsidP="00F627C8">
            <w:pPr>
              <w:tabs>
                <w:tab w:val="left" w:pos="4820"/>
                <w:tab w:val="left" w:pos="9000"/>
              </w:tabs>
              <w:spacing w:after="0" w:line="240" w:lineRule="auto"/>
              <w:rPr>
                <w:rFonts w:ascii="Times New Roman" w:hAnsi="Times New Roman"/>
                <w:sz w:val="24"/>
                <w:szCs w:val="24"/>
                <w:lang w:val="uk-UA"/>
              </w:rPr>
            </w:pPr>
            <w:r w:rsidRPr="00FD77F3">
              <w:rPr>
                <w:rFonts w:ascii="Times New Roman" w:hAnsi="Times New Roman"/>
                <w:sz w:val="24"/>
                <w:szCs w:val="24"/>
                <w:lang w:val="uk-UA"/>
              </w:rPr>
              <w:t xml:space="preserve">__________________ </w:t>
            </w:r>
            <w:r w:rsidRPr="00FD77F3">
              <w:rPr>
                <w:rFonts w:ascii="Times New Roman" w:hAnsi="Times New Roman"/>
                <w:b/>
                <w:sz w:val="24"/>
                <w:szCs w:val="24"/>
                <w:lang w:val="uk-UA"/>
              </w:rPr>
              <w:t>____________________</w:t>
            </w:r>
          </w:p>
          <w:p w14:paraId="6738D136" w14:textId="77777777" w:rsidR="00A5304B" w:rsidRPr="00FD77F3" w:rsidRDefault="00A5304B" w:rsidP="00F627C8">
            <w:pPr>
              <w:tabs>
                <w:tab w:val="left" w:pos="4820"/>
                <w:tab w:val="left" w:pos="9000"/>
              </w:tabs>
              <w:spacing w:after="0" w:line="240" w:lineRule="auto"/>
              <w:rPr>
                <w:rFonts w:ascii="Times New Roman" w:hAnsi="Times New Roman"/>
                <w:sz w:val="24"/>
                <w:szCs w:val="24"/>
                <w:lang w:val="uk-UA"/>
              </w:rPr>
            </w:pPr>
            <w:r w:rsidRPr="00FD77F3">
              <w:rPr>
                <w:rFonts w:ascii="Times New Roman" w:hAnsi="Times New Roman"/>
                <w:sz w:val="24"/>
                <w:szCs w:val="24"/>
                <w:lang w:val="uk-UA"/>
              </w:rPr>
              <w:t xml:space="preserve"> </w:t>
            </w:r>
            <w:proofErr w:type="spellStart"/>
            <w:r w:rsidRPr="00FD77F3">
              <w:rPr>
                <w:rFonts w:ascii="Times New Roman" w:hAnsi="Times New Roman"/>
                <w:sz w:val="24"/>
                <w:szCs w:val="24"/>
                <w:lang w:val="uk-UA"/>
              </w:rPr>
              <w:t>м.п</w:t>
            </w:r>
            <w:proofErr w:type="spellEnd"/>
            <w:r w:rsidRPr="00FD77F3">
              <w:rPr>
                <w:rFonts w:ascii="Times New Roman" w:hAnsi="Times New Roman"/>
                <w:sz w:val="24"/>
                <w:szCs w:val="24"/>
                <w:lang w:val="uk-UA"/>
              </w:rPr>
              <w:t>.</w:t>
            </w:r>
          </w:p>
        </w:tc>
      </w:tr>
    </w:tbl>
    <w:p w14:paraId="323ABF32" w14:textId="77777777" w:rsidR="006010E9" w:rsidRPr="00FD77F3" w:rsidRDefault="006010E9" w:rsidP="00F627C8">
      <w:pPr>
        <w:spacing w:after="0" w:line="240" w:lineRule="auto"/>
        <w:jc w:val="both"/>
        <w:rPr>
          <w:rFonts w:ascii="Times New Roman" w:hAnsi="Times New Roman"/>
          <w:i/>
          <w:sz w:val="24"/>
          <w:szCs w:val="24"/>
          <w:lang w:val="uk-UA"/>
        </w:rPr>
      </w:pPr>
    </w:p>
    <w:p w14:paraId="75AAEB68" w14:textId="77777777" w:rsidR="006010E9" w:rsidRPr="00FD77F3" w:rsidRDefault="006010E9" w:rsidP="00F627C8">
      <w:pPr>
        <w:pStyle w:val="a3"/>
        <w:spacing w:after="0" w:line="240" w:lineRule="auto"/>
        <w:jc w:val="right"/>
        <w:rPr>
          <w:rFonts w:ascii="Times New Roman" w:hAnsi="Times New Roman"/>
          <w:i/>
          <w:color w:val="000000"/>
          <w:sz w:val="24"/>
          <w:szCs w:val="24"/>
        </w:rPr>
      </w:pPr>
    </w:p>
    <w:p w14:paraId="1B41A657" w14:textId="77777777" w:rsidR="006010E9" w:rsidRPr="00FD77F3" w:rsidRDefault="006010E9" w:rsidP="00F627C8">
      <w:pPr>
        <w:pStyle w:val="a3"/>
        <w:spacing w:after="0" w:line="240" w:lineRule="auto"/>
        <w:jc w:val="right"/>
        <w:rPr>
          <w:rFonts w:ascii="Times New Roman" w:hAnsi="Times New Roman"/>
          <w:i/>
          <w:color w:val="000000"/>
          <w:sz w:val="24"/>
          <w:szCs w:val="24"/>
        </w:rPr>
      </w:pPr>
    </w:p>
    <w:p w14:paraId="015F6A77" w14:textId="77777777" w:rsidR="006010E9" w:rsidRPr="00FD77F3" w:rsidRDefault="006010E9" w:rsidP="00F627C8">
      <w:pPr>
        <w:pStyle w:val="a3"/>
        <w:spacing w:after="0" w:line="240" w:lineRule="auto"/>
        <w:jc w:val="right"/>
        <w:rPr>
          <w:rFonts w:ascii="Times New Roman" w:hAnsi="Times New Roman"/>
          <w:i/>
          <w:color w:val="000000"/>
          <w:sz w:val="24"/>
          <w:szCs w:val="24"/>
        </w:rPr>
      </w:pPr>
    </w:p>
    <w:p w14:paraId="16260FC1" w14:textId="77777777" w:rsidR="006010E9" w:rsidRPr="00FD77F3" w:rsidRDefault="006010E9" w:rsidP="00F627C8">
      <w:pPr>
        <w:pStyle w:val="a3"/>
        <w:spacing w:after="0" w:line="240" w:lineRule="auto"/>
        <w:jc w:val="right"/>
        <w:rPr>
          <w:rFonts w:ascii="Times New Roman" w:hAnsi="Times New Roman"/>
          <w:i/>
          <w:color w:val="000000"/>
          <w:sz w:val="24"/>
          <w:szCs w:val="24"/>
        </w:rPr>
      </w:pPr>
    </w:p>
    <w:p w14:paraId="53BD08F1" w14:textId="77777777" w:rsidR="006010E9" w:rsidRPr="00FD77F3" w:rsidRDefault="006010E9" w:rsidP="00F627C8">
      <w:pPr>
        <w:pStyle w:val="a3"/>
        <w:spacing w:after="0" w:line="240" w:lineRule="auto"/>
        <w:jc w:val="right"/>
        <w:rPr>
          <w:rFonts w:ascii="Times New Roman" w:hAnsi="Times New Roman"/>
          <w:i/>
          <w:color w:val="000000"/>
          <w:sz w:val="24"/>
          <w:szCs w:val="24"/>
        </w:rPr>
      </w:pPr>
    </w:p>
    <w:p w14:paraId="089D7D16" w14:textId="77777777" w:rsidR="006010E9" w:rsidRPr="00FD77F3" w:rsidRDefault="006010E9" w:rsidP="00F627C8">
      <w:pPr>
        <w:pStyle w:val="a3"/>
        <w:spacing w:after="0" w:line="240" w:lineRule="auto"/>
        <w:jc w:val="right"/>
        <w:rPr>
          <w:rFonts w:ascii="Times New Roman" w:hAnsi="Times New Roman"/>
          <w:i/>
          <w:color w:val="000000"/>
          <w:sz w:val="24"/>
          <w:szCs w:val="24"/>
        </w:rPr>
      </w:pPr>
    </w:p>
    <w:p w14:paraId="1E47F7C8" w14:textId="77777777" w:rsidR="006010E9" w:rsidRPr="00FD77F3" w:rsidRDefault="006010E9" w:rsidP="00F627C8">
      <w:pPr>
        <w:pStyle w:val="a3"/>
        <w:spacing w:after="0" w:line="240" w:lineRule="auto"/>
        <w:jc w:val="right"/>
        <w:rPr>
          <w:rFonts w:ascii="Times New Roman" w:hAnsi="Times New Roman"/>
          <w:i/>
          <w:color w:val="000000"/>
          <w:sz w:val="24"/>
          <w:szCs w:val="24"/>
        </w:rPr>
      </w:pPr>
    </w:p>
    <w:p w14:paraId="02D0742E" w14:textId="77777777" w:rsidR="006010E9" w:rsidRPr="00FD77F3" w:rsidRDefault="006010E9" w:rsidP="00F627C8">
      <w:pPr>
        <w:pStyle w:val="a3"/>
        <w:spacing w:after="0" w:line="240" w:lineRule="auto"/>
        <w:jc w:val="right"/>
        <w:rPr>
          <w:rFonts w:ascii="Times New Roman" w:hAnsi="Times New Roman"/>
          <w:i/>
          <w:color w:val="000000"/>
          <w:sz w:val="24"/>
          <w:szCs w:val="24"/>
        </w:rPr>
      </w:pPr>
    </w:p>
    <w:p w14:paraId="7F5C62C4" w14:textId="77777777" w:rsidR="006010E9" w:rsidRPr="00FD77F3" w:rsidRDefault="006010E9" w:rsidP="00F627C8">
      <w:pPr>
        <w:pStyle w:val="a3"/>
        <w:spacing w:after="0" w:line="240" w:lineRule="auto"/>
        <w:jc w:val="right"/>
        <w:rPr>
          <w:rFonts w:ascii="Times New Roman" w:hAnsi="Times New Roman"/>
          <w:i/>
          <w:color w:val="000000"/>
          <w:sz w:val="24"/>
          <w:szCs w:val="24"/>
        </w:rPr>
      </w:pPr>
    </w:p>
    <w:p w14:paraId="15024204" w14:textId="77777777" w:rsidR="006010E9" w:rsidRPr="00FD77F3" w:rsidRDefault="006010E9" w:rsidP="00F627C8">
      <w:pPr>
        <w:pStyle w:val="a3"/>
        <w:spacing w:after="0" w:line="240" w:lineRule="auto"/>
        <w:jc w:val="right"/>
        <w:rPr>
          <w:rFonts w:ascii="Times New Roman" w:hAnsi="Times New Roman"/>
          <w:i/>
          <w:color w:val="000000"/>
          <w:sz w:val="24"/>
          <w:szCs w:val="24"/>
        </w:rPr>
      </w:pPr>
    </w:p>
    <w:p w14:paraId="534AE1E9" w14:textId="77777777" w:rsidR="006010E9" w:rsidRPr="00FD77F3" w:rsidRDefault="006010E9" w:rsidP="00F627C8">
      <w:pPr>
        <w:pStyle w:val="a3"/>
        <w:spacing w:after="0" w:line="240" w:lineRule="auto"/>
        <w:jc w:val="right"/>
        <w:rPr>
          <w:rFonts w:ascii="Times New Roman" w:hAnsi="Times New Roman"/>
          <w:i/>
          <w:color w:val="000000"/>
          <w:sz w:val="24"/>
          <w:szCs w:val="24"/>
        </w:rPr>
      </w:pPr>
    </w:p>
    <w:p w14:paraId="22CEFD50" w14:textId="77777777" w:rsidR="006010E9" w:rsidRPr="00FD77F3" w:rsidRDefault="006010E9" w:rsidP="00F627C8">
      <w:pPr>
        <w:pStyle w:val="a3"/>
        <w:spacing w:after="0" w:line="240" w:lineRule="auto"/>
        <w:jc w:val="right"/>
        <w:rPr>
          <w:rFonts w:ascii="Times New Roman" w:hAnsi="Times New Roman"/>
          <w:i/>
          <w:color w:val="000000"/>
          <w:sz w:val="24"/>
          <w:szCs w:val="24"/>
        </w:rPr>
      </w:pPr>
    </w:p>
    <w:p w14:paraId="06058F1E" w14:textId="77777777" w:rsidR="006010E9" w:rsidRPr="00FD77F3" w:rsidRDefault="006010E9" w:rsidP="00F627C8">
      <w:pPr>
        <w:pStyle w:val="a3"/>
        <w:spacing w:after="0" w:line="240" w:lineRule="auto"/>
        <w:jc w:val="right"/>
        <w:rPr>
          <w:rFonts w:ascii="Times New Roman" w:hAnsi="Times New Roman"/>
          <w:i/>
          <w:color w:val="000000"/>
          <w:sz w:val="24"/>
          <w:szCs w:val="24"/>
        </w:rPr>
      </w:pPr>
    </w:p>
    <w:p w14:paraId="053D93F6" w14:textId="77777777" w:rsidR="006010E9" w:rsidRPr="00FD77F3" w:rsidRDefault="006010E9" w:rsidP="00F627C8">
      <w:pPr>
        <w:pStyle w:val="a3"/>
        <w:spacing w:after="0" w:line="240" w:lineRule="auto"/>
        <w:jc w:val="right"/>
        <w:rPr>
          <w:rFonts w:ascii="Times New Roman" w:hAnsi="Times New Roman"/>
          <w:i/>
          <w:color w:val="000000"/>
          <w:sz w:val="24"/>
          <w:szCs w:val="24"/>
        </w:rPr>
      </w:pPr>
    </w:p>
    <w:p w14:paraId="199B920E" w14:textId="77777777" w:rsidR="006010E9" w:rsidRPr="00FD77F3" w:rsidRDefault="006010E9" w:rsidP="00F627C8">
      <w:pPr>
        <w:pStyle w:val="a3"/>
        <w:spacing w:after="0" w:line="240" w:lineRule="auto"/>
        <w:jc w:val="right"/>
        <w:rPr>
          <w:rFonts w:ascii="Times New Roman" w:hAnsi="Times New Roman"/>
          <w:i/>
          <w:color w:val="000000"/>
          <w:sz w:val="24"/>
          <w:szCs w:val="24"/>
        </w:rPr>
      </w:pPr>
    </w:p>
    <w:p w14:paraId="06949A29" w14:textId="77777777" w:rsidR="006010E9" w:rsidRPr="00FD77F3" w:rsidRDefault="006010E9" w:rsidP="00F627C8">
      <w:pPr>
        <w:pStyle w:val="a3"/>
        <w:spacing w:after="0" w:line="240" w:lineRule="auto"/>
        <w:jc w:val="right"/>
        <w:rPr>
          <w:rFonts w:ascii="Times New Roman" w:hAnsi="Times New Roman"/>
          <w:i/>
          <w:color w:val="000000"/>
          <w:sz w:val="24"/>
          <w:szCs w:val="24"/>
        </w:rPr>
      </w:pPr>
    </w:p>
    <w:p w14:paraId="025FCA33" w14:textId="77777777" w:rsidR="006010E9" w:rsidRPr="00FD77F3" w:rsidRDefault="006010E9" w:rsidP="00F627C8">
      <w:pPr>
        <w:pStyle w:val="a3"/>
        <w:spacing w:after="0" w:line="240" w:lineRule="auto"/>
        <w:jc w:val="right"/>
        <w:rPr>
          <w:rFonts w:ascii="Times New Roman" w:hAnsi="Times New Roman"/>
          <w:i/>
          <w:color w:val="000000"/>
          <w:sz w:val="24"/>
          <w:szCs w:val="24"/>
        </w:rPr>
      </w:pPr>
    </w:p>
    <w:p w14:paraId="41783E5F" w14:textId="77777777" w:rsidR="006010E9" w:rsidRPr="00FD77F3" w:rsidRDefault="006010E9" w:rsidP="00F627C8">
      <w:pPr>
        <w:pStyle w:val="a3"/>
        <w:spacing w:after="0" w:line="240" w:lineRule="auto"/>
        <w:jc w:val="right"/>
        <w:rPr>
          <w:rFonts w:ascii="Times New Roman" w:hAnsi="Times New Roman"/>
          <w:i/>
          <w:color w:val="000000"/>
          <w:sz w:val="24"/>
          <w:szCs w:val="24"/>
        </w:rPr>
      </w:pPr>
    </w:p>
    <w:p w14:paraId="66969F29" w14:textId="77777777" w:rsidR="006010E9" w:rsidRPr="00FD77F3" w:rsidRDefault="006010E9" w:rsidP="00F627C8">
      <w:pPr>
        <w:pStyle w:val="a3"/>
        <w:spacing w:after="0" w:line="240" w:lineRule="auto"/>
        <w:jc w:val="right"/>
        <w:rPr>
          <w:rFonts w:ascii="Times New Roman" w:hAnsi="Times New Roman"/>
          <w:i/>
          <w:color w:val="000000"/>
          <w:sz w:val="24"/>
          <w:szCs w:val="24"/>
        </w:rPr>
      </w:pPr>
    </w:p>
    <w:p w14:paraId="254085C3" w14:textId="77777777" w:rsidR="006010E9" w:rsidRPr="00FD77F3" w:rsidRDefault="006010E9" w:rsidP="00F627C8">
      <w:pPr>
        <w:pStyle w:val="a3"/>
        <w:spacing w:after="0" w:line="240" w:lineRule="auto"/>
        <w:jc w:val="right"/>
        <w:rPr>
          <w:rFonts w:ascii="Times New Roman" w:hAnsi="Times New Roman"/>
          <w:i/>
          <w:color w:val="000000"/>
          <w:sz w:val="24"/>
          <w:szCs w:val="24"/>
        </w:rPr>
      </w:pPr>
    </w:p>
    <w:p w14:paraId="51574586" w14:textId="77777777" w:rsidR="006010E9" w:rsidRPr="00FD77F3" w:rsidRDefault="006010E9" w:rsidP="00F627C8">
      <w:pPr>
        <w:pStyle w:val="a3"/>
        <w:spacing w:after="0" w:line="240" w:lineRule="auto"/>
        <w:jc w:val="right"/>
        <w:rPr>
          <w:rFonts w:ascii="Times New Roman" w:hAnsi="Times New Roman"/>
          <w:i/>
          <w:color w:val="000000"/>
          <w:sz w:val="24"/>
          <w:szCs w:val="24"/>
        </w:rPr>
      </w:pPr>
    </w:p>
    <w:p w14:paraId="6ADCE375" w14:textId="23343CB6" w:rsidR="006010E9" w:rsidRPr="00FD77F3" w:rsidRDefault="006010E9" w:rsidP="00F627C8">
      <w:pPr>
        <w:pStyle w:val="a3"/>
        <w:spacing w:after="0" w:line="240" w:lineRule="auto"/>
        <w:jc w:val="right"/>
        <w:rPr>
          <w:rFonts w:ascii="Times New Roman" w:hAnsi="Times New Roman"/>
          <w:i/>
          <w:color w:val="000000"/>
          <w:sz w:val="24"/>
          <w:szCs w:val="24"/>
        </w:rPr>
      </w:pPr>
      <w:r w:rsidRPr="00FD77F3">
        <w:rPr>
          <w:rFonts w:ascii="Times New Roman" w:hAnsi="Times New Roman"/>
          <w:i/>
          <w:color w:val="000000"/>
          <w:sz w:val="24"/>
          <w:szCs w:val="24"/>
        </w:rPr>
        <w:t>Додаток №</w:t>
      </w:r>
      <w:r w:rsidRPr="00FD77F3">
        <w:rPr>
          <w:rFonts w:ascii="Times New Roman" w:hAnsi="Times New Roman"/>
          <w:i/>
          <w:color w:val="000000"/>
          <w:sz w:val="24"/>
          <w:szCs w:val="24"/>
          <w:lang w:val="uk-UA"/>
        </w:rPr>
        <w:t>1</w:t>
      </w:r>
      <w:r w:rsidRPr="00FD77F3">
        <w:rPr>
          <w:rFonts w:ascii="Times New Roman" w:hAnsi="Times New Roman"/>
          <w:i/>
          <w:color w:val="000000"/>
          <w:sz w:val="24"/>
          <w:szCs w:val="24"/>
        </w:rPr>
        <w:t xml:space="preserve"> «Дислокація»</w:t>
      </w:r>
    </w:p>
    <w:p w14:paraId="370EF9A3" w14:textId="77777777" w:rsidR="006010E9" w:rsidRPr="00FD77F3" w:rsidRDefault="006010E9" w:rsidP="00F627C8">
      <w:pPr>
        <w:pStyle w:val="a3"/>
        <w:spacing w:after="0" w:line="240" w:lineRule="auto"/>
        <w:jc w:val="right"/>
        <w:rPr>
          <w:rFonts w:ascii="Times New Roman" w:hAnsi="Times New Roman"/>
          <w:i/>
          <w:color w:val="000000"/>
          <w:sz w:val="24"/>
          <w:szCs w:val="24"/>
        </w:rPr>
      </w:pPr>
      <w:r w:rsidRPr="00FD77F3">
        <w:rPr>
          <w:rFonts w:ascii="Times New Roman" w:hAnsi="Times New Roman"/>
          <w:i/>
          <w:color w:val="000000"/>
          <w:sz w:val="24"/>
          <w:szCs w:val="24"/>
        </w:rPr>
        <w:t>до договору __________________</w:t>
      </w:r>
    </w:p>
    <w:p w14:paraId="548BBF0D" w14:textId="77777777" w:rsidR="006010E9" w:rsidRPr="00FD77F3" w:rsidRDefault="006010E9" w:rsidP="00F627C8">
      <w:pPr>
        <w:pStyle w:val="a3"/>
        <w:spacing w:after="0" w:line="240" w:lineRule="auto"/>
        <w:jc w:val="center"/>
        <w:rPr>
          <w:rFonts w:ascii="Times New Roman" w:hAnsi="Times New Roman"/>
          <w:b/>
          <w:color w:val="000000"/>
          <w:sz w:val="24"/>
          <w:szCs w:val="24"/>
        </w:rPr>
      </w:pPr>
    </w:p>
    <w:p w14:paraId="102D3197" w14:textId="76CCDF21" w:rsidR="006010E9" w:rsidRPr="00FD77F3" w:rsidRDefault="00250BD2" w:rsidP="00F627C8">
      <w:pPr>
        <w:pStyle w:val="a3"/>
        <w:spacing w:after="0" w:line="240" w:lineRule="auto"/>
        <w:jc w:val="center"/>
        <w:rPr>
          <w:rFonts w:ascii="Times New Roman" w:hAnsi="Times New Roman"/>
          <w:b/>
          <w:color w:val="000000"/>
          <w:sz w:val="24"/>
          <w:szCs w:val="24"/>
        </w:rPr>
      </w:pPr>
      <w:r>
        <w:rPr>
          <w:rFonts w:ascii="Times New Roman" w:hAnsi="Times New Roman"/>
          <w:b/>
          <w:color w:val="000000"/>
          <w:sz w:val="24"/>
          <w:szCs w:val="24"/>
          <w:lang w:val="uk-UA"/>
        </w:rPr>
        <w:t xml:space="preserve">Адреса підпорядкованих замовнику закладів </w:t>
      </w:r>
      <w:r w:rsidR="006010E9" w:rsidRPr="00FD77F3">
        <w:rPr>
          <w:rFonts w:ascii="Times New Roman" w:hAnsi="Times New Roman"/>
          <w:b/>
          <w:color w:val="000000"/>
          <w:sz w:val="24"/>
          <w:szCs w:val="24"/>
        </w:rPr>
        <w:t xml:space="preserve">: </w:t>
      </w:r>
      <w:r w:rsidR="00402236" w:rsidRPr="00FD77F3">
        <w:rPr>
          <w:rFonts w:ascii="Times New Roman" w:hAnsi="Times New Roman"/>
          <w:b/>
          <w:sz w:val="24"/>
          <w:szCs w:val="24"/>
          <w:lang w:val="uk-UA"/>
        </w:rPr>
        <w:t xml:space="preserve">ДК 021:2015, код 03410000-7 – Деревина (дрова </w:t>
      </w:r>
      <w:r>
        <w:rPr>
          <w:rFonts w:ascii="Times New Roman" w:hAnsi="Times New Roman"/>
          <w:b/>
          <w:sz w:val="24"/>
          <w:szCs w:val="24"/>
          <w:lang w:val="uk-UA"/>
        </w:rPr>
        <w:t xml:space="preserve">паливні </w:t>
      </w:r>
      <w:r w:rsidR="00402236" w:rsidRPr="00FD77F3">
        <w:rPr>
          <w:rFonts w:ascii="Times New Roman" w:hAnsi="Times New Roman"/>
          <w:b/>
          <w:sz w:val="24"/>
          <w:szCs w:val="24"/>
          <w:lang w:val="uk-UA"/>
        </w:rPr>
        <w:t>)</w:t>
      </w:r>
    </w:p>
    <w:tbl>
      <w:tblPr>
        <w:tblpPr w:leftFromText="180" w:rightFromText="180" w:vertAnchor="text" w:tblpXSpec="center" w:tblpY="100"/>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836"/>
        <w:gridCol w:w="3392"/>
        <w:gridCol w:w="1187"/>
      </w:tblGrid>
      <w:tr w:rsidR="00250BD2" w:rsidRPr="00FD77F3" w14:paraId="53F20306" w14:textId="77777777" w:rsidTr="00EA1A54">
        <w:trPr>
          <w:trHeight w:val="358"/>
        </w:trPr>
        <w:tc>
          <w:tcPr>
            <w:tcW w:w="273" w:type="pct"/>
            <w:shd w:val="clear" w:color="auto" w:fill="auto"/>
            <w:vAlign w:val="center"/>
          </w:tcPr>
          <w:p w14:paraId="6D95F29E" w14:textId="77777777" w:rsidR="00250BD2" w:rsidRPr="00EA1A54" w:rsidRDefault="00250BD2" w:rsidP="00250BD2">
            <w:pPr>
              <w:spacing w:after="0" w:line="240" w:lineRule="auto"/>
              <w:jc w:val="center"/>
              <w:rPr>
                <w:rFonts w:ascii="Times New Roman" w:hAnsi="Times New Roman"/>
                <w:sz w:val="20"/>
                <w:szCs w:val="20"/>
                <w:lang w:val="uk-UA"/>
              </w:rPr>
            </w:pPr>
            <w:bookmarkStart w:id="2" w:name="_Hlk129947836"/>
            <w:r w:rsidRPr="00EA1A54">
              <w:rPr>
                <w:rFonts w:ascii="Times New Roman" w:hAnsi="Times New Roman"/>
                <w:sz w:val="20"/>
                <w:szCs w:val="20"/>
                <w:lang w:val="uk-UA"/>
              </w:rPr>
              <w:t>№</w:t>
            </w:r>
          </w:p>
          <w:p w14:paraId="5EBDA828" w14:textId="2C899235" w:rsidR="00250BD2" w:rsidRPr="00FD77F3" w:rsidRDefault="00250BD2" w:rsidP="00250BD2">
            <w:pPr>
              <w:tabs>
                <w:tab w:val="left" w:pos="2715"/>
              </w:tabs>
              <w:spacing w:after="0" w:line="240" w:lineRule="auto"/>
              <w:jc w:val="center"/>
              <w:rPr>
                <w:rFonts w:ascii="Times New Roman" w:hAnsi="Times New Roman"/>
                <w:sz w:val="20"/>
                <w:szCs w:val="20"/>
                <w:lang w:val="uk-UA"/>
              </w:rPr>
            </w:pPr>
            <w:r w:rsidRPr="00EA1A54">
              <w:rPr>
                <w:rFonts w:ascii="Times New Roman" w:hAnsi="Times New Roman"/>
                <w:sz w:val="20"/>
                <w:szCs w:val="20"/>
                <w:lang w:val="uk-UA"/>
              </w:rPr>
              <w:t>п/п</w:t>
            </w:r>
          </w:p>
        </w:tc>
        <w:tc>
          <w:tcPr>
            <w:tcW w:w="4131" w:type="pct"/>
            <w:gridSpan w:val="2"/>
            <w:shd w:val="clear" w:color="auto" w:fill="auto"/>
            <w:vAlign w:val="center"/>
          </w:tcPr>
          <w:p w14:paraId="34BACA01" w14:textId="77777777" w:rsidR="00250BD2" w:rsidRPr="00EA1A54" w:rsidRDefault="00250BD2" w:rsidP="00250BD2">
            <w:pPr>
              <w:tabs>
                <w:tab w:val="left" w:pos="2715"/>
              </w:tabs>
              <w:spacing w:after="0" w:line="240" w:lineRule="auto"/>
              <w:jc w:val="center"/>
              <w:rPr>
                <w:rFonts w:ascii="Times New Roman" w:hAnsi="Times New Roman"/>
                <w:sz w:val="20"/>
                <w:szCs w:val="20"/>
                <w:lang w:val="uk-UA"/>
              </w:rPr>
            </w:pPr>
            <w:r w:rsidRPr="00EA1A54">
              <w:rPr>
                <w:rFonts w:ascii="Times New Roman" w:hAnsi="Times New Roman"/>
                <w:sz w:val="20"/>
                <w:szCs w:val="20"/>
                <w:lang w:val="uk-UA"/>
              </w:rPr>
              <w:t>Адреса на які здійснюється поставка Товару</w:t>
            </w:r>
          </w:p>
          <w:p w14:paraId="7E8F7BB0" w14:textId="77777777" w:rsidR="00250BD2" w:rsidRPr="00FD77F3" w:rsidRDefault="00250BD2" w:rsidP="00250BD2">
            <w:pPr>
              <w:tabs>
                <w:tab w:val="left" w:pos="2715"/>
              </w:tabs>
              <w:spacing w:after="0" w:line="240" w:lineRule="auto"/>
              <w:jc w:val="center"/>
              <w:rPr>
                <w:rFonts w:ascii="Times New Roman" w:hAnsi="Times New Roman"/>
                <w:sz w:val="20"/>
                <w:szCs w:val="20"/>
                <w:lang w:val="uk-UA"/>
              </w:rPr>
            </w:pPr>
          </w:p>
        </w:tc>
        <w:tc>
          <w:tcPr>
            <w:tcW w:w="596" w:type="pct"/>
            <w:shd w:val="clear" w:color="auto" w:fill="auto"/>
            <w:vAlign w:val="center"/>
          </w:tcPr>
          <w:p w14:paraId="600B5CE6" w14:textId="77777777" w:rsidR="00250BD2" w:rsidRPr="00EA1A54" w:rsidRDefault="00250BD2" w:rsidP="00250BD2">
            <w:pPr>
              <w:tabs>
                <w:tab w:val="left" w:pos="2715"/>
              </w:tabs>
              <w:spacing w:after="0" w:line="240" w:lineRule="auto"/>
              <w:jc w:val="center"/>
              <w:rPr>
                <w:rFonts w:ascii="Times New Roman" w:hAnsi="Times New Roman"/>
                <w:sz w:val="20"/>
                <w:szCs w:val="20"/>
                <w:lang w:val="uk-UA"/>
              </w:rPr>
            </w:pPr>
            <w:r w:rsidRPr="00EA1A54">
              <w:rPr>
                <w:rFonts w:ascii="Times New Roman" w:hAnsi="Times New Roman"/>
                <w:sz w:val="20"/>
                <w:szCs w:val="20"/>
                <w:lang w:val="uk-UA"/>
              </w:rPr>
              <w:t xml:space="preserve">Кількість товару що підлягає </w:t>
            </w:r>
          </w:p>
          <w:p w14:paraId="5FF1A273" w14:textId="2EF7C723" w:rsidR="00250BD2" w:rsidRPr="00FD77F3" w:rsidRDefault="00250BD2" w:rsidP="00250BD2">
            <w:pPr>
              <w:tabs>
                <w:tab w:val="left" w:pos="2715"/>
              </w:tabs>
              <w:spacing w:after="0" w:line="240" w:lineRule="auto"/>
              <w:jc w:val="center"/>
              <w:rPr>
                <w:rFonts w:ascii="Times New Roman" w:hAnsi="Times New Roman"/>
                <w:sz w:val="20"/>
                <w:szCs w:val="20"/>
                <w:lang w:val="uk-UA"/>
              </w:rPr>
            </w:pPr>
            <w:r w:rsidRPr="00EA1A54">
              <w:rPr>
                <w:rFonts w:ascii="Times New Roman" w:hAnsi="Times New Roman"/>
                <w:sz w:val="20"/>
                <w:szCs w:val="20"/>
                <w:lang w:val="uk-UA"/>
              </w:rPr>
              <w:t>поставці</w:t>
            </w:r>
          </w:p>
        </w:tc>
      </w:tr>
      <w:tr w:rsidR="0066580B" w:rsidRPr="00FD77F3" w14:paraId="5C3836AE" w14:textId="77777777" w:rsidTr="00445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AD094" w14:textId="644897F5" w:rsidR="0066580B" w:rsidRPr="00FD77F3" w:rsidRDefault="0066580B" w:rsidP="0066580B">
            <w:pPr>
              <w:tabs>
                <w:tab w:val="left" w:pos="2715"/>
              </w:tabs>
              <w:spacing w:after="0" w:line="240" w:lineRule="auto"/>
              <w:jc w:val="center"/>
              <w:rPr>
                <w:rFonts w:ascii="Times New Roman" w:hAnsi="Times New Roman"/>
                <w:sz w:val="20"/>
                <w:szCs w:val="20"/>
                <w:lang w:val="uk-UA"/>
              </w:rPr>
            </w:pPr>
            <w:r w:rsidRPr="00EA1A54">
              <w:rPr>
                <w:rFonts w:ascii="Times New Roman" w:hAnsi="Times New Roman"/>
                <w:sz w:val="20"/>
                <w:szCs w:val="20"/>
                <w:lang w:val="uk-UA"/>
              </w:rPr>
              <w:lastRenderedPageBreak/>
              <w:t>1</w:t>
            </w:r>
          </w:p>
        </w:tc>
        <w:tc>
          <w:tcPr>
            <w:tcW w:w="2428" w:type="pct"/>
            <w:tcBorders>
              <w:top w:val="single" w:sz="4" w:space="0" w:color="auto"/>
              <w:left w:val="nil"/>
              <w:bottom w:val="single" w:sz="4" w:space="0" w:color="auto"/>
              <w:right w:val="single" w:sz="4" w:space="0" w:color="auto"/>
            </w:tcBorders>
            <w:shd w:val="clear" w:color="auto" w:fill="auto"/>
            <w:vAlign w:val="center"/>
            <w:hideMark/>
          </w:tcPr>
          <w:p w14:paraId="3A897E34" w14:textId="4FFA9102" w:rsidR="0066580B" w:rsidRPr="00FD77F3" w:rsidRDefault="0066580B" w:rsidP="0066580B">
            <w:pPr>
              <w:tabs>
                <w:tab w:val="left" w:pos="2715"/>
              </w:tabs>
              <w:spacing w:after="0" w:line="240" w:lineRule="auto"/>
              <w:jc w:val="both"/>
              <w:rPr>
                <w:rFonts w:ascii="Times New Roman" w:hAnsi="Times New Roman"/>
                <w:sz w:val="20"/>
                <w:szCs w:val="20"/>
                <w:lang w:val="uk-UA"/>
              </w:rPr>
            </w:pPr>
            <w:r w:rsidRPr="00A9449F">
              <w:rPr>
                <w:rFonts w:ascii="Times New Roman" w:hAnsi="Times New Roman"/>
                <w:b/>
                <w:lang w:val="uk-UA"/>
              </w:rPr>
              <w:t xml:space="preserve">Амбулаторія загальної практики сімейної медицини  </w:t>
            </w:r>
            <w:proofErr w:type="spellStart"/>
            <w:r w:rsidRPr="00A9449F">
              <w:rPr>
                <w:rFonts w:ascii="Times New Roman" w:hAnsi="Times New Roman"/>
                <w:b/>
                <w:lang w:val="uk-UA"/>
              </w:rPr>
              <w:t>с.Шевченкове</w:t>
            </w:r>
            <w:proofErr w:type="spellEnd"/>
          </w:p>
        </w:tc>
        <w:tc>
          <w:tcPr>
            <w:tcW w:w="1703" w:type="pct"/>
            <w:tcBorders>
              <w:top w:val="single" w:sz="4" w:space="0" w:color="auto"/>
              <w:left w:val="nil"/>
              <w:bottom w:val="single" w:sz="4" w:space="0" w:color="auto"/>
              <w:right w:val="single" w:sz="4" w:space="0" w:color="auto"/>
            </w:tcBorders>
            <w:shd w:val="clear" w:color="auto" w:fill="auto"/>
            <w:vAlign w:val="center"/>
            <w:hideMark/>
          </w:tcPr>
          <w:p w14:paraId="47BB6542" w14:textId="59A6DB3C" w:rsidR="0066580B" w:rsidRPr="00FD77F3" w:rsidRDefault="0066580B" w:rsidP="0066580B">
            <w:pPr>
              <w:tabs>
                <w:tab w:val="left" w:pos="2715"/>
              </w:tabs>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Черкаська обл., Звенигородський район, </w:t>
            </w:r>
            <w:proofErr w:type="spellStart"/>
            <w:r>
              <w:rPr>
                <w:rFonts w:ascii="Times New Roman" w:hAnsi="Times New Roman"/>
                <w:sz w:val="20"/>
                <w:szCs w:val="20"/>
                <w:lang w:val="uk-UA"/>
              </w:rPr>
              <w:t>с.Шевченкове</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вул.Бондарівська</w:t>
            </w:r>
            <w:proofErr w:type="spellEnd"/>
            <w:r>
              <w:rPr>
                <w:rFonts w:ascii="Times New Roman" w:hAnsi="Times New Roman"/>
                <w:sz w:val="20"/>
                <w:szCs w:val="20"/>
                <w:lang w:val="uk-UA"/>
              </w:rPr>
              <w:t>, 8</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7B28830B" w14:textId="731EA120" w:rsidR="0066580B" w:rsidRPr="00FD77F3" w:rsidRDefault="0066580B" w:rsidP="0066580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 xml:space="preserve">64 </w:t>
            </w:r>
            <w:r w:rsidRPr="00EA1A54">
              <w:rPr>
                <w:rFonts w:ascii="Times New Roman" w:eastAsia="Times New Roman" w:hAnsi="Times New Roman"/>
                <w:sz w:val="20"/>
                <w:szCs w:val="20"/>
                <w:lang w:eastAsia="ru-RU"/>
              </w:rPr>
              <w:t>м³</w:t>
            </w:r>
          </w:p>
        </w:tc>
      </w:tr>
      <w:tr w:rsidR="0066580B" w:rsidRPr="00FD77F3" w14:paraId="6F5B2F15" w14:textId="77777777" w:rsidTr="00445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14:paraId="73968A73" w14:textId="2BCB8911" w:rsidR="0066580B" w:rsidRPr="00FD77F3" w:rsidRDefault="0066580B" w:rsidP="0066580B">
            <w:pPr>
              <w:tabs>
                <w:tab w:val="left" w:pos="2715"/>
              </w:tabs>
              <w:spacing w:after="0" w:line="240" w:lineRule="auto"/>
              <w:jc w:val="center"/>
              <w:rPr>
                <w:rFonts w:ascii="Times New Roman" w:hAnsi="Times New Roman"/>
                <w:sz w:val="20"/>
                <w:szCs w:val="20"/>
                <w:lang w:val="uk-UA"/>
              </w:rPr>
            </w:pPr>
            <w:r w:rsidRPr="00EA1A54">
              <w:rPr>
                <w:rFonts w:ascii="Times New Roman" w:hAnsi="Times New Roman"/>
                <w:sz w:val="20"/>
                <w:szCs w:val="20"/>
                <w:lang w:val="uk-UA"/>
              </w:rPr>
              <w:t>2</w:t>
            </w:r>
          </w:p>
        </w:tc>
        <w:tc>
          <w:tcPr>
            <w:tcW w:w="2428" w:type="pct"/>
            <w:tcBorders>
              <w:top w:val="single" w:sz="4" w:space="0" w:color="auto"/>
              <w:left w:val="nil"/>
              <w:bottom w:val="single" w:sz="4" w:space="0" w:color="auto"/>
              <w:right w:val="single" w:sz="4" w:space="0" w:color="auto"/>
            </w:tcBorders>
            <w:shd w:val="clear" w:color="auto" w:fill="auto"/>
            <w:vAlign w:val="center"/>
            <w:hideMark/>
          </w:tcPr>
          <w:p w14:paraId="4930041B" w14:textId="3A560DA5" w:rsidR="0066580B" w:rsidRPr="00FD77F3" w:rsidRDefault="0066580B" w:rsidP="0066580B">
            <w:pPr>
              <w:tabs>
                <w:tab w:val="left" w:pos="2715"/>
              </w:tabs>
              <w:spacing w:after="0" w:line="240" w:lineRule="auto"/>
              <w:jc w:val="both"/>
              <w:rPr>
                <w:rFonts w:ascii="Times New Roman" w:hAnsi="Times New Roman"/>
                <w:sz w:val="20"/>
                <w:szCs w:val="20"/>
              </w:rPr>
            </w:pPr>
            <w:r w:rsidRPr="00A9449F">
              <w:rPr>
                <w:rFonts w:ascii="Times New Roman" w:hAnsi="Times New Roman"/>
                <w:b/>
                <w:lang w:val="uk-UA"/>
              </w:rPr>
              <w:t xml:space="preserve">Амбулаторія загальної практики сімейної медицини  </w:t>
            </w:r>
            <w:proofErr w:type="spellStart"/>
            <w:r w:rsidRPr="00A9449F">
              <w:rPr>
                <w:rFonts w:ascii="Times New Roman" w:hAnsi="Times New Roman"/>
                <w:b/>
                <w:lang w:val="uk-UA"/>
              </w:rPr>
              <w:t>с.</w:t>
            </w:r>
            <w:r>
              <w:rPr>
                <w:rFonts w:ascii="Times New Roman" w:hAnsi="Times New Roman"/>
                <w:b/>
                <w:lang w:val="uk-UA"/>
              </w:rPr>
              <w:t>Козацьке</w:t>
            </w:r>
            <w:proofErr w:type="spellEnd"/>
            <w:r>
              <w:rPr>
                <w:rFonts w:ascii="Times New Roman" w:hAnsi="Times New Roman"/>
                <w:b/>
                <w:lang w:val="uk-UA"/>
              </w:rPr>
              <w:t xml:space="preserve"> </w:t>
            </w:r>
            <w:r w:rsidRPr="00EA1A54">
              <w:rPr>
                <w:rFonts w:ascii="Times New Roman" w:hAnsi="Times New Roman"/>
                <w:sz w:val="20"/>
                <w:szCs w:val="20"/>
              </w:rPr>
              <w:t xml:space="preserve"> </w:t>
            </w:r>
          </w:p>
        </w:tc>
        <w:tc>
          <w:tcPr>
            <w:tcW w:w="1703" w:type="pct"/>
            <w:tcBorders>
              <w:top w:val="nil"/>
              <w:left w:val="nil"/>
              <w:bottom w:val="single" w:sz="4" w:space="0" w:color="auto"/>
              <w:right w:val="single" w:sz="4" w:space="0" w:color="auto"/>
            </w:tcBorders>
            <w:shd w:val="clear" w:color="auto" w:fill="auto"/>
            <w:vAlign w:val="center"/>
            <w:hideMark/>
          </w:tcPr>
          <w:p w14:paraId="521A590C" w14:textId="116821E1" w:rsidR="0066580B" w:rsidRPr="00FD77F3" w:rsidRDefault="0066580B" w:rsidP="0066580B">
            <w:pPr>
              <w:tabs>
                <w:tab w:val="left" w:pos="2715"/>
              </w:tabs>
              <w:spacing w:after="0" w:line="240" w:lineRule="auto"/>
              <w:jc w:val="center"/>
              <w:rPr>
                <w:rFonts w:ascii="Times New Roman" w:hAnsi="Times New Roman"/>
                <w:sz w:val="20"/>
                <w:szCs w:val="20"/>
                <w:lang w:val="uk-UA"/>
              </w:rPr>
            </w:pPr>
            <w:r w:rsidRPr="00A827B0">
              <w:rPr>
                <w:rFonts w:ascii="Times New Roman" w:hAnsi="Times New Roman"/>
                <w:sz w:val="20"/>
                <w:szCs w:val="20"/>
                <w:lang w:val="uk-UA"/>
              </w:rPr>
              <w:t>Черкаська обл., Звенигородський район, с. Козацьке, вул. Центральна, 39</w:t>
            </w:r>
          </w:p>
        </w:tc>
        <w:tc>
          <w:tcPr>
            <w:tcW w:w="596" w:type="pct"/>
            <w:tcBorders>
              <w:top w:val="nil"/>
              <w:left w:val="nil"/>
              <w:bottom w:val="single" w:sz="4" w:space="0" w:color="auto"/>
              <w:right w:val="single" w:sz="4" w:space="0" w:color="auto"/>
            </w:tcBorders>
            <w:shd w:val="clear" w:color="auto" w:fill="auto"/>
            <w:noWrap/>
            <w:vAlign w:val="center"/>
            <w:hideMark/>
          </w:tcPr>
          <w:p w14:paraId="57D70803" w14:textId="3072E402" w:rsidR="0066580B" w:rsidRPr="00FD77F3" w:rsidRDefault="0066580B" w:rsidP="0066580B">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uk-UA" w:eastAsia="ru-RU"/>
              </w:rPr>
              <w:t>67</w:t>
            </w:r>
            <w:r w:rsidRPr="00EA1A54">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2</w:t>
            </w:r>
            <w:r w:rsidRPr="00EA1A54">
              <w:rPr>
                <w:rFonts w:ascii="Times New Roman" w:eastAsia="Times New Roman" w:hAnsi="Times New Roman"/>
                <w:sz w:val="20"/>
                <w:szCs w:val="20"/>
                <w:lang w:eastAsia="ru-RU"/>
              </w:rPr>
              <w:t xml:space="preserve"> м³</w:t>
            </w:r>
          </w:p>
        </w:tc>
      </w:tr>
      <w:tr w:rsidR="0066580B" w:rsidRPr="00FD77F3" w14:paraId="4E100771" w14:textId="77777777" w:rsidTr="00445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14:paraId="182A2A39" w14:textId="08324052" w:rsidR="0066580B" w:rsidRPr="00FD77F3" w:rsidRDefault="0066580B" w:rsidP="0066580B">
            <w:pPr>
              <w:tabs>
                <w:tab w:val="left" w:pos="2715"/>
              </w:tabs>
              <w:spacing w:after="0" w:line="240" w:lineRule="auto"/>
              <w:jc w:val="center"/>
              <w:rPr>
                <w:rFonts w:ascii="Times New Roman" w:hAnsi="Times New Roman"/>
                <w:sz w:val="20"/>
                <w:szCs w:val="20"/>
                <w:lang w:val="uk-UA"/>
              </w:rPr>
            </w:pPr>
            <w:r w:rsidRPr="00EA1A54">
              <w:rPr>
                <w:rFonts w:ascii="Times New Roman" w:hAnsi="Times New Roman"/>
                <w:sz w:val="20"/>
                <w:szCs w:val="20"/>
                <w:lang w:val="uk-UA"/>
              </w:rPr>
              <w:t>3</w:t>
            </w:r>
          </w:p>
        </w:tc>
        <w:tc>
          <w:tcPr>
            <w:tcW w:w="2428" w:type="pct"/>
            <w:tcBorders>
              <w:top w:val="single" w:sz="4" w:space="0" w:color="auto"/>
              <w:left w:val="nil"/>
              <w:bottom w:val="single" w:sz="4" w:space="0" w:color="auto"/>
              <w:right w:val="single" w:sz="4" w:space="0" w:color="auto"/>
            </w:tcBorders>
            <w:shd w:val="clear" w:color="auto" w:fill="auto"/>
            <w:vAlign w:val="center"/>
            <w:hideMark/>
          </w:tcPr>
          <w:p w14:paraId="0B38C470" w14:textId="0ADA4463" w:rsidR="0066580B" w:rsidRPr="00FD77F3" w:rsidRDefault="0066580B" w:rsidP="0066580B">
            <w:pPr>
              <w:tabs>
                <w:tab w:val="left" w:pos="2715"/>
              </w:tabs>
              <w:spacing w:after="0" w:line="240" w:lineRule="auto"/>
              <w:jc w:val="both"/>
              <w:rPr>
                <w:rFonts w:ascii="Times New Roman" w:hAnsi="Times New Roman"/>
                <w:sz w:val="20"/>
                <w:szCs w:val="20"/>
              </w:rPr>
            </w:pPr>
            <w:r w:rsidRPr="00A9449F">
              <w:rPr>
                <w:rFonts w:ascii="Times New Roman" w:hAnsi="Times New Roman"/>
                <w:b/>
                <w:lang w:val="uk-UA"/>
              </w:rPr>
              <w:t xml:space="preserve">Амбулаторія загальної практики сімейної медицини  </w:t>
            </w:r>
            <w:proofErr w:type="spellStart"/>
            <w:r w:rsidRPr="00A9449F">
              <w:rPr>
                <w:rFonts w:ascii="Times New Roman" w:hAnsi="Times New Roman"/>
                <w:b/>
                <w:lang w:val="uk-UA"/>
              </w:rPr>
              <w:t>с.</w:t>
            </w:r>
            <w:r>
              <w:rPr>
                <w:rFonts w:ascii="Times New Roman" w:hAnsi="Times New Roman"/>
                <w:b/>
                <w:lang w:val="uk-UA"/>
              </w:rPr>
              <w:t>Моринці</w:t>
            </w:r>
            <w:proofErr w:type="spellEnd"/>
            <w:r>
              <w:rPr>
                <w:rFonts w:ascii="Times New Roman" w:hAnsi="Times New Roman"/>
                <w:b/>
                <w:lang w:val="uk-UA"/>
              </w:rPr>
              <w:t xml:space="preserve">  </w:t>
            </w:r>
            <w:r w:rsidRPr="00EA1A54">
              <w:rPr>
                <w:rFonts w:ascii="Times New Roman" w:hAnsi="Times New Roman"/>
                <w:sz w:val="20"/>
                <w:szCs w:val="20"/>
              </w:rPr>
              <w:t xml:space="preserve"> </w:t>
            </w:r>
          </w:p>
        </w:tc>
        <w:tc>
          <w:tcPr>
            <w:tcW w:w="1703" w:type="pct"/>
            <w:tcBorders>
              <w:top w:val="nil"/>
              <w:left w:val="nil"/>
              <w:bottom w:val="single" w:sz="4" w:space="0" w:color="auto"/>
              <w:right w:val="single" w:sz="4" w:space="0" w:color="auto"/>
            </w:tcBorders>
            <w:shd w:val="clear" w:color="auto" w:fill="auto"/>
            <w:vAlign w:val="center"/>
            <w:hideMark/>
          </w:tcPr>
          <w:p w14:paraId="1BD4A839" w14:textId="704726E0" w:rsidR="0066580B" w:rsidRPr="00FD77F3" w:rsidRDefault="0066580B" w:rsidP="0066580B">
            <w:pPr>
              <w:tabs>
                <w:tab w:val="left" w:pos="2715"/>
              </w:tabs>
              <w:spacing w:after="0" w:line="240" w:lineRule="auto"/>
              <w:jc w:val="center"/>
              <w:rPr>
                <w:rFonts w:ascii="Times New Roman" w:hAnsi="Times New Roman"/>
                <w:sz w:val="20"/>
                <w:szCs w:val="20"/>
                <w:lang w:val="uk-UA"/>
              </w:rPr>
            </w:pPr>
            <w:r w:rsidRPr="00EA1A54">
              <w:rPr>
                <w:rFonts w:ascii="Times New Roman" w:hAnsi="Times New Roman"/>
                <w:sz w:val="20"/>
                <w:szCs w:val="20"/>
                <w:lang w:val="uk-UA"/>
              </w:rPr>
              <w:t xml:space="preserve">Черкаська обл., </w:t>
            </w:r>
            <w:r w:rsidRPr="00B67385">
              <w:rPr>
                <w:rFonts w:ascii="Times New Roman" w:hAnsi="Times New Roman"/>
                <w:sz w:val="20"/>
                <w:szCs w:val="20"/>
                <w:lang w:val="uk-UA"/>
              </w:rPr>
              <w:t>Звенигородський район, с. Моринці , вул. Миру</w:t>
            </w:r>
            <w:r>
              <w:rPr>
                <w:rFonts w:ascii="Times New Roman" w:hAnsi="Times New Roman"/>
                <w:sz w:val="20"/>
                <w:szCs w:val="20"/>
                <w:lang w:val="uk-UA"/>
              </w:rPr>
              <w:t>, 1</w:t>
            </w:r>
          </w:p>
        </w:tc>
        <w:tc>
          <w:tcPr>
            <w:tcW w:w="596" w:type="pct"/>
            <w:tcBorders>
              <w:top w:val="nil"/>
              <w:left w:val="nil"/>
              <w:bottom w:val="single" w:sz="4" w:space="0" w:color="auto"/>
              <w:right w:val="single" w:sz="4" w:space="0" w:color="auto"/>
            </w:tcBorders>
            <w:shd w:val="clear" w:color="auto" w:fill="auto"/>
            <w:noWrap/>
            <w:vAlign w:val="center"/>
            <w:hideMark/>
          </w:tcPr>
          <w:p w14:paraId="48465AA3" w14:textId="5BB7571B" w:rsidR="0066580B" w:rsidRPr="00FD77F3" w:rsidRDefault="0066580B" w:rsidP="0066580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 xml:space="preserve">97,6 </w:t>
            </w:r>
            <w:r w:rsidRPr="00EA1A54">
              <w:rPr>
                <w:rFonts w:ascii="Times New Roman" w:eastAsia="Times New Roman" w:hAnsi="Times New Roman"/>
                <w:sz w:val="20"/>
                <w:szCs w:val="20"/>
                <w:lang w:eastAsia="ru-RU"/>
              </w:rPr>
              <w:t>м³</w:t>
            </w:r>
          </w:p>
        </w:tc>
      </w:tr>
      <w:tr w:rsidR="0066580B" w:rsidRPr="00FD77F3" w14:paraId="2193D845" w14:textId="77777777" w:rsidTr="00445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A46ED" w14:textId="6B569B57" w:rsidR="0066580B" w:rsidRPr="00FD77F3" w:rsidRDefault="0066580B" w:rsidP="0066580B">
            <w:pPr>
              <w:tabs>
                <w:tab w:val="left" w:pos="2715"/>
              </w:tabs>
              <w:spacing w:after="0" w:line="240" w:lineRule="auto"/>
              <w:jc w:val="center"/>
              <w:rPr>
                <w:rFonts w:ascii="Times New Roman" w:hAnsi="Times New Roman"/>
                <w:sz w:val="20"/>
                <w:szCs w:val="20"/>
                <w:lang w:val="uk-UA"/>
              </w:rPr>
            </w:pPr>
            <w:r w:rsidRPr="00EA1A54">
              <w:rPr>
                <w:rFonts w:ascii="Times New Roman" w:hAnsi="Times New Roman"/>
                <w:sz w:val="20"/>
                <w:szCs w:val="20"/>
                <w:lang w:val="uk-UA"/>
              </w:rPr>
              <w:t>4</w:t>
            </w:r>
          </w:p>
        </w:tc>
        <w:tc>
          <w:tcPr>
            <w:tcW w:w="2428" w:type="pct"/>
            <w:tcBorders>
              <w:top w:val="single" w:sz="4" w:space="0" w:color="auto"/>
              <w:left w:val="nil"/>
              <w:bottom w:val="single" w:sz="4" w:space="0" w:color="auto"/>
              <w:right w:val="single" w:sz="4" w:space="0" w:color="auto"/>
            </w:tcBorders>
            <w:shd w:val="clear" w:color="auto" w:fill="auto"/>
            <w:vAlign w:val="center"/>
            <w:hideMark/>
          </w:tcPr>
          <w:p w14:paraId="3ED62FCE" w14:textId="74925103" w:rsidR="0066580B" w:rsidRPr="00FD77F3" w:rsidRDefault="0066580B" w:rsidP="0066580B">
            <w:pPr>
              <w:tabs>
                <w:tab w:val="left" w:pos="2715"/>
              </w:tabs>
              <w:spacing w:after="0" w:line="240" w:lineRule="auto"/>
              <w:jc w:val="both"/>
              <w:rPr>
                <w:rFonts w:ascii="Times New Roman" w:hAnsi="Times New Roman"/>
                <w:sz w:val="20"/>
                <w:szCs w:val="20"/>
              </w:rPr>
            </w:pPr>
            <w:r w:rsidRPr="00A9449F">
              <w:rPr>
                <w:rFonts w:ascii="Times New Roman" w:hAnsi="Times New Roman"/>
                <w:b/>
                <w:lang w:val="uk-UA"/>
              </w:rPr>
              <w:t xml:space="preserve">Фельдшерський пункт  </w:t>
            </w:r>
            <w:proofErr w:type="spellStart"/>
            <w:r w:rsidRPr="00A9449F">
              <w:rPr>
                <w:rFonts w:ascii="Times New Roman" w:hAnsi="Times New Roman"/>
                <w:b/>
                <w:lang w:val="uk-UA"/>
              </w:rPr>
              <w:t>с.</w:t>
            </w:r>
            <w:r>
              <w:rPr>
                <w:rFonts w:ascii="Times New Roman" w:hAnsi="Times New Roman"/>
                <w:b/>
                <w:lang w:val="uk-UA"/>
              </w:rPr>
              <w:t>Михайлівка</w:t>
            </w:r>
            <w:proofErr w:type="spellEnd"/>
            <w:r>
              <w:rPr>
                <w:rFonts w:ascii="Times New Roman" w:hAnsi="Times New Roman"/>
                <w:b/>
                <w:lang w:val="uk-UA"/>
              </w:rPr>
              <w:t xml:space="preserve"> </w:t>
            </w:r>
          </w:p>
        </w:tc>
        <w:tc>
          <w:tcPr>
            <w:tcW w:w="1703" w:type="pct"/>
            <w:tcBorders>
              <w:top w:val="single" w:sz="4" w:space="0" w:color="auto"/>
              <w:left w:val="nil"/>
              <w:bottom w:val="single" w:sz="4" w:space="0" w:color="auto"/>
              <w:right w:val="single" w:sz="4" w:space="0" w:color="auto"/>
            </w:tcBorders>
            <w:shd w:val="clear" w:color="auto" w:fill="auto"/>
            <w:vAlign w:val="center"/>
            <w:hideMark/>
          </w:tcPr>
          <w:p w14:paraId="39F4CBFA" w14:textId="6925F5B7" w:rsidR="0066580B" w:rsidRPr="00FD77F3" w:rsidRDefault="0066580B" w:rsidP="0066580B">
            <w:pPr>
              <w:tabs>
                <w:tab w:val="left" w:pos="2715"/>
              </w:tabs>
              <w:spacing w:after="0" w:line="240" w:lineRule="auto"/>
              <w:jc w:val="center"/>
              <w:rPr>
                <w:rFonts w:ascii="Times New Roman" w:hAnsi="Times New Roman"/>
                <w:sz w:val="20"/>
                <w:szCs w:val="20"/>
                <w:lang w:val="uk-UA"/>
              </w:rPr>
            </w:pPr>
            <w:r w:rsidRPr="00EA1A54">
              <w:rPr>
                <w:rFonts w:ascii="Times New Roman" w:hAnsi="Times New Roman"/>
                <w:sz w:val="20"/>
                <w:szCs w:val="20"/>
                <w:lang w:val="uk-UA"/>
              </w:rPr>
              <w:t xml:space="preserve">Черкаська обл., Звенигородський район, </w:t>
            </w:r>
            <w:proofErr w:type="spellStart"/>
            <w:r>
              <w:rPr>
                <w:rFonts w:ascii="Times New Roman" w:hAnsi="Times New Roman"/>
                <w:sz w:val="20"/>
                <w:szCs w:val="20"/>
                <w:lang w:val="uk-UA"/>
              </w:rPr>
              <w:t>с.</w:t>
            </w:r>
            <w:r w:rsidRPr="001E57D3">
              <w:rPr>
                <w:rFonts w:ascii="Times New Roman" w:hAnsi="Times New Roman"/>
                <w:sz w:val="20"/>
                <w:szCs w:val="20"/>
                <w:lang w:val="uk-UA"/>
              </w:rPr>
              <w:t>Михайлівка</w:t>
            </w:r>
            <w:proofErr w:type="spellEnd"/>
            <w:r w:rsidRPr="001E57D3">
              <w:rPr>
                <w:rFonts w:ascii="Times New Roman" w:hAnsi="Times New Roman"/>
                <w:sz w:val="20"/>
                <w:szCs w:val="20"/>
                <w:lang w:val="uk-UA"/>
              </w:rPr>
              <w:t xml:space="preserve"> , вул. </w:t>
            </w:r>
            <w:r w:rsidRPr="00B43B19">
              <w:rPr>
                <w:rFonts w:ascii="Times New Roman" w:hAnsi="Times New Roman"/>
                <w:sz w:val="20"/>
                <w:szCs w:val="20"/>
                <w:highlight w:val="yellow"/>
                <w:lang w:val="uk-UA"/>
              </w:rPr>
              <w:t xml:space="preserve"> </w:t>
            </w:r>
            <w:r>
              <w:rPr>
                <w:rFonts w:ascii="Times New Roman" w:hAnsi="Times New Roman"/>
                <w:sz w:val="20"/>
                <w:szCs w:val="20"/>
                <w:lang w:val="uk-UA"/>
              </w:rPr>
              <w:t>Ярослава, Мудрого 9а</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7F41FD00" w14:textId="394CF3CA" w:rsidR="0066580B" w:rsidRPr="00FD77F3" w:rsidRDefault="0066580B" w:rsidP="0066580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8</w:t>
            </w:r>
            <w:r w:rsidRPr="00EA1A54">
              <w:rPr>
                <w:rFonts w:ascii="Times New Roman" w:eastAsia="Times New Roman" w:hAnsi="Times New Roman"/>
                <w:sz w:val="20"/>
                <w:szCs w:val="20"/>
                <w:lang w:val="uk-UA" w:eastAsia="ru-RU"/>
              </w:rPr>
              <w:t>,4</w:t>
            </w:r>
            <w:r>
              <w:rPr>
                <w:rFonts w:ascii="Times New Roman" w:eastAsia="Times New Roman" w:hAnsi="Times New Roman"/>
                <w:sz w:val="20"/>
                <w:szCs w:val="20"/>
                <w:lang w:val="uk-UA" w:eastAsia="ru-RU"/>
              </w:rPr>
              <w:t xml:space="preserve"> </w:t>
            </w:r>
            <w:r w:rsidRPr="00EA1A54">
              <w:rPr>
                <w:rFonts w:ascii="Times New Roman" w:eastAsia="Times New Roman" w:hAnsi="Times New Roman"/>
                <w:sz w:val="20"/>
                <w:szCs w:val="20"/>
                <w:lang w:eastAsia="ru-RU"/>
              </w:rPr>
              <w:t>м³</w:t>
            </w:r>
          </w:p>
        </w:tc>
      </w:tr>
      <w:tr w:rsidR="0066580B" w:rsidRPr="00FD77F3" w14:paraId="643ED0A8" w14:textId="77777777" w:rsidTr="00445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14:paraId="3FDC9EDE" w14:textId="57255469" w:rsidR="0066580B" w:rsidRPr="00FD77F3" w:rsidRDefault="0066580B" w:rsidP="0066580B">
            <w:pPr>
              <w:tabs>
                <w:tab w:val="left" w:pos="2715"/>
              </w:tabs>
              <w:spacing w:after="0" w:line="240" w:lineRule="auto"/>
              <w:jc w:val="center"/>
              <w:rPr>
                <w:rFonts w:ascii="Times New Roman" w:hAnsi="Times New Roman"/>
                <w:sz w:val="20"/>
                <w:szCs w:val="20"/>
                <w:lang w:val="uk-UA"/>
              </w:rPr>
            </w:pPr>
            <w:r w:rsidRPr="00EA1A54">
              <w:rPr>
                <w:rFonts w:ascii="Times New Roman" w:hAnsi="Times New Roman"/>
                <w:sz w:val="20"/>
                <w:szCs w:val="20"/>
                <w:lang w:val="uk-UA"/>
              </w:rPr>
              <w:t>5</w:t>
            </w:r>
          </w:p>
        </w:tc>
        <w:tc>
          <w:tcPr>
            <w:tcW w:w="2428" w:type="pct"/>
            <w:tcBorders>
              <w:top w:val="single" w:sz="4" w:space="0" w:color="auto"/>
              <w:left w:val="nil"/>
              <w:bottom w:val="single" w:sz="4" w:space="0" w:color="auto"/>
              <w:right w:val="single" w:sz="4" w:space="0" w:color="auto"/>
            </w:tcBorders>
            <w:shd w:val="clear" w:color="auto" w:fill="auto"/>
            <w:vAlign w:val="center"/>
            <w:hideMark/>
          </w:tcPr>
          <w:p w14:paraId="0DC76F49" w14:textId="5C6CCE8B" w:rsidR="0066580B" w:rsidRPr="00FD77F3" w:rsidRDefault="0066580B" w:rsidP="0066580B">
            <w:pPr>
              <w:pStyle w:val="docdata"/>
              <w:spacing w:before="0" w:beforeAutospacing="0" w:after="0" w:afterAutospacing="0"/>
              <w:jc w:val="both"/>
              <w:rPr>
                <w:sz w:val="20"/>
                <w:szCs w:val="20"/>
                <w:lang w:val="uk-UA"/>
              </w:rPr>
            </w:pPr>
            <w:r w:rsidRPr="00A9449F">
              <w:rPr>
                <w:b/>
                <w:lang w:val="uk-UA"/>
              </w:rPr>
              <w:t xml:space="preserve">Фельдшерський пункт  </w:t>
            </w:r>
            <w:proofErr w:type="spellStart"/>
            <w:r w:rsidRPr="00A9449F">
              <w:rPr>
                <w:b/>
                <w:lang w:val="uk-UA"/>
              </w:rPr>
              <w:t>с.</w:t>
            </w:r>
            <w:r>
              <w:rPr>
                <w:b/>
                <w:lang w:val="uk-UA"/>
              </w:rPr>
              <w:t>Гусакове</w:t>
            </w:r>
            <w:proofErr w:type="spellEnd"/>
            <w:r>
              <w:rPr>
                <w:b/>
                <w:lang w:val="uk-UA"/>
              </w:rPr>
              <w:t xml:space="preserve"> </w:t>
            </w:r>
          </w:p>
        </w:tc>
        <w:tc>
          <w:tcPr>
            <w:tcW w:w="1703" w:type="pct"/>
            <w:tcBorders>
              <w:top w:val="nil"/>
              <w:left w:val="nil"/>
              <w:bottom w:val="single" w:sz="4" w:space="0" w:color="auto"/>
              <w:right w:val="single" w:sz="4" w:space="0" w:color="auto"/>
            </w:tcBorders>
            <w:shd w:val="clear" w:color="auto" w:fill="auto"/>
            <w:vAlign w:val="center"/>
            <w:hideMark/>
          </w:tcPr>
          <w:p w14:paraId="370505AF" w14:textId="0DADA8EB" w:rsidR="0066580B" w:rsidRPr="00FD77F3" w:rsidRDefault="0066580B" w:rsidP="0066580B">
            <w:pPr>
              <w:tabs>
                <w:tab w:val="left" w:pos="2715"/>
              </w:tabs>
              <w:spacing w:after="0" w:line="240" w:lineRule="auto"/>
              <w:jc w:val="center"/>
              <w:rPr>
                <w:rFonts w:ascii="Times New Roman" w:hAnsi="Times New Roman"/>
                <w:sz w:val="20"/>
                <w:szCs w:val="20"/>
                <w:lang w:val="uk-UA"/>
              </w:rPr>
            </w:pPr>
            <w:r w:rsidRPr="00EA1A54">
              <w:rPr>
                <w:rFonts w:ascii="Times New Roman" w:hAnsi="Times New Roman"/>
                <w:sz w:val="20"/>
                <w:szCs w:val="20"/>
                <w:lang w:val="uk-UA"/>
              </w:rPr>
              <w:t xml:space="preserve">Черкаська обл., Звенигородський район </w:t>
            </w:r>
            <w:proofErr w:type="spellStart"/>
            <w:r>
              <w:rPr>
                <w:rFonts w:ascii="Times New Roman" w:hAnsi="Times New Roman"/>
                <w:sz w:val="20"/>
                <w:szCs w:val="20"/>
                <w:lang w:val="uk-UA"/>
              </w:rPr>
              <w:t>с.Гусакове</w:t>
            </w:r>
            <w:proofErr w:type="spellEnd"/>
            <w:r>
              <w:rPr>
                <w:rFonts w:ascii="Times New Roman" w:hAnsi="Times New Roman"/>
                <w:sz w:val="20"/>
                <w:szCs w:val="20"/>
                <w:lang w:val="uk-UA"/>
              </w:rPr>
              <w:t xml:space="preserve">  Центральна, 62</w:t>
            </w:r>
          </w:p>
        </w:tc>
        <w:tc>
          <w:tcPr>
            <w:tcW w:w="596" w:type="pct"/>
            <w:tcBorders>
              <w:top w:val="nil"/>
              <w:left w:val="nil"/>
              <w:bottom w:val="single" w:sz="4" w:space="0" w:color="auto"/>
              <w:right w:val="single" w:sz="4" w:space="0" w:color="auto"/>
            </w:tcBorders>
            <w:shd w:val="clear" w:color="auto" w:fill="auto"/>
            <w:noWrap/>
            <w:vAlign w:val="center"/>
            <w:hideMark/>
          </w:tcPr>
          <w:p w14:paraId="56B7CCF6" w14:textId="77400C00" w:rsidR="0066580B" w:rsidRPr="00FD77F3" w:rsidRDefault="0066580B" w:rsidP="0066580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16</w:t>
            </w:r>
            <w:r w:rsidRPr="00EA1A54">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 xml:space="preserve">8 </w:t>
            </w:r>
            <w:r w:rsidRPr="00EA1A54">
              <w:rPr>
                <w:rFonts w:ascii="Times New Roman" w:eastAsia="Times New Roman" w:hAnsi="Times New Roman"/>
                <w:sz w:val="20"/>
                <w:szCs w:val="20"/>
                <w:lang w:eastAsia="ru-RU"/>
              </w:rPr>
              <w:t>м³</w:t>
            </w:r>
          </w:p>
        </w:tc>
      </w:tr>
      <w:tr w:rsidR="0066580B" w:rsidRPr="00FD77F3" w14:paraId="1F583EA3" w14:textId="77777777" w:rsidTr="00445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14:paraId="58D7AE52" w14:textId="62A10147" w:rsidR="0066580B" w:rsidRPr="00FD77F3" w:rsidRDefault="0066580B" w:rsidP="0066580B">
            <w:pPr>
              <w:tabs>
                <w:tab w:val="left" w:pos="2715"/>
              </w:tabs>
              <w:spacing w:after="0" w:line="240" w:lineRule="auto"/>
              <w:jc w:val="center"/>
              <w:rPr>
                <w:rFonts w:ascii="Times New Roman" w:hAnsi="Times New Roman"/>
                <w:sz w:val="20"/>
                <w:szCs w:val="20"/>
                <w:lang w:val="uk-UA"/>
              </w:rPr>
            </w:pPr>
            <w:r w:rsidRPr="00EA1A54">
              <w:rPr>
                <w:rFonts w:ascii="Times New Roman" w:hAnsi="Times New Roman"/>
                <w:sz w:val="20"/>
                <w:szCs w:val="20"/>
                <w:lang w:val="uk-UA"/>
              </w:rPr>
              <w:t>6</w:t>
            </w:r>
          </w:p>
        </w:tc>
        <w:tc>
          <w:tcPr>
            <w:tcW w:w="2428" w:type="pct"/>
            <w:tcBorders>
              <w:top w:val="single" w:sz="4" w:space="0" w:color="auto"/>
              <w:left w:val="nil"/>
              <w:bottom w:val="single" w:sz="4" w:space="0" w:color="auto"/>
              <w:right w:val="single" w:sz="4" w:space="0" w:color="auto"/>
            </w:tcBorders>
            <w:shd w:val="clear" w:color="auto" w:fill="auto"/>
            <w:vAlign w:val="center"/>
            <w:hideMark/>
          </w:tcPr>
          <w:p w14:paraId="00F51CBF" w14:textId="55BAF2E8" w:rsidR="0066580B" w:rsidRPr="00FD77F3" w:rsidRDefault="0066580B" w:rsidP="0066580B">
            <w:pPr>
              <w:tabs>
                <w:tab w:val="left" w:pos="2715"/>
              </w:tabs>
              <w:spacing w:after="0" w:line="240" w:lineRule="auto"/>
              <w:jc w:val="both"/>
              <w:rPr>
                <w:rFonts w:ascii="Times New Roman" w:hAnsi="Times New Roman"/>
                <w:sz w:val="20"/>
                <w:szCs w:val="20"/>
                <w:lang w:val="uk-UA"/>
              </w:rPr>
            </w:pPr>
            <w:r w:rsidRPr="00A9449F">
              <w:rPr>
                <w:rFonts w:ascii="Times New Roman" w:hAnsi="Times New Roman"/>
                <w:b/>
                <w:lang w:val="uk-UA"/>
              </w:rPr>
              <w:t xml:space="preserve">Фельдшерський пункт  </w:t>
            </w:r>
            <w:proofErr w:type="spellStart"/>
            <w:r w:rsidRPr="00A9449F">
              <w:rPr>
                <w:rFonts w:ascii="Times New Roman" w:hAnsi="Times New Roman"/>
                <w:b/>
                <w:lang w:val="uk-UA"/>
              </w:rPr>
              <w:t>с.</w:t>
            </w:r>
            <w:r>
              <w:rPr>
                <w:b/>
                <w:lang w:val="uk-UA"/>
              </w:rPr>
              <w:t>Стебне</w:t>
            </w:r>
            <w:proofErr w:type="spellEnd"/>
            <w:r>
              <w:rPr>
                <w:b/>
                <w:lang w:val="uk-UA"/>
              </w:rPr>
              <w:t xml:space="preserve">  </w:t>
            </w:r>
          </w:p>
        </w:tc>
        <w:tc>
          <w:tcPr>
            <w:tcW w:w="1703" w:type="pct"/>
            <w:tcBorders>
              <w:top w:val="nil"/>
              <w:left w:val="nil"/>
              <w:bottom w:val="single" w:sz="4" w:space="0" w:color="auto"/>
              <w:right w:val="single" w:sz="4" w:space="0" w:color="auto"/>
            </w:tcBorders>
            <w:shd w:val="clear" w:color="auto" w:fill="auto"/>
            <w:vAlign w:val="center"/>
            <w:hideMark/>
          </w:tcPr>
          <w:p w14:paraId="565C756C" w14:textId="72EFD4A4" w:rsidR="0066580B" w:rsidRPr="00FD77F3" w:rsidRDefault="0066580B" w:rsidP="0066580B">
            <w:pPr>
              <w:tabs>
                <w:tab w:val="left" w:pos="2715"/>
              </w:tabs>
              <w:spacing w:after="0" w:line="240" w:lineRule="auto"/>
              <w:jc w:val="center"/>
              <w:rPr>
                <w:rFonts w:ascii="Times New Roman" w:hAnsi="Times New Roman"/>
                <w:sz w:val="20"/>
                <w:szCs w:val="20"/>
                <w:lang w:val="uk-UA"/>
              </w:rPr>
            </w:pPr>
            <w:r w:rsidRPr="00EA1A54">
              <w:rPr>
                <w:rFonts w:ascii="Times New Roman" w:hAnsi="Times New Roman"/>
                <w:sz w:val="20"/>
                <w:szCs w:val="20"/>
                <w:lang w:val="uk-UA"/>
              </w:rPr>
              <w:t xml:space="preserve"> </w:t>
            </w:r>
            <w:r w:rsidRPr="00B67385">
              <w:rPr>
                <w:rFonts w:ascii="Times New Roman" w:hAnsi="Times New Roman"/>
                <w:sz w:val="20"/>
                <w:szCs w:val="20"/>
                <w:lang w:val="uk-UA"/>
              </w:rPr>
              <w:t>Черкаська обл., Звенигородський район,  с. Стебне , вул. Звенигородська</w:t>
            </w:r>
            <w:r>
              <w:rPr>
                <w:rFonts w:ascii="Times New Roman" w:hAnsi="Times New Roman"/>
                <w:sz w:val="20"/>
                <w:szCs w:val="20"/>
                <w:lang w:val="uk-UA"/>
              </w:rPr>
              <w:t>, 35</w:t>
            </w:r>
            <w:r w:rsidRPr="00EA1A54">
              <w:rPr>
                <w:rFonts w:ascii="Times New Roman" w:hAnsi="Times New Roman"/>
                <w:sz w:val="20"/>
                <w:szCs w:val="20"/>
                <w:lang w:val="uk-UA"/>
              </w:rPr>
              <w:t>.</w:t>
            </w:r>
          </w:p>
        </w:tc>
        <w:tc>
          <w:tcPr>
            <w:tcW w:w="596" w:type="pct"/>
            <w:tcBorders>
              <w:top w:val="nil"/>
              <w:left w:val="nil"/>
              <w:bottom w:val="single" w:sz="4" w:space="0" w:color="auto"/>
              <w:right w:val="single" w:sz="4" w:space="0" w:color="auto"/>
            </w:tcBorders>
            <w:shd w:val="clear" w:color="auto" w:fill="auto"/>
            <w:noWrap/>
            <w:vAlign w:val="center"/>
            <w:hideMark/>
          </w:tcPr>
          <w:p w14:paraId="34118641" w14:textId="3A7A4E12" w:rsidR="0066580B" w:rsidRPr="00FD77F3" w:rsidRDefault="0066580B" w:rsidP="0066580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16</w:t>
            </w:r>
            <w:r w:rsidRPr="00EA1A54">
              <w:rPr>
                <w:rFonts w:ascii="Times New Roman" w:eastAsia="Times New Roman" w:hAnsi="Times New Roman"/>
                <w:sz w:val="20"/>
                <w:szCs w:val="20"/>
                <w:lang w:val="uk-UA" w:eastAsia="ru-RU"/>
              </w:rPr>
              <w:t>,8</w:t>
            </w:r>
            <w:r w:rsidRPr="00EA1A54">
              <w:rPr>
                <w:rFonts w:ascii="Times New Roman" w:eastAsia="Times New Roman" w:hAnsi="Times New Roman"/>
                <w:sz w:val="20"/>
                <w:szCs w:val="20"/>
                <w:lang w:eastAsia="ru-RU"/>
              </w:rPr>
              <w:t>м³</w:t>
            </w:r>
          </w:p>
        </w:tc>
      </w:tr>
      <w:tr w:rsidR="0066580B" w:rsidRPr="00FD77F3" w14:paraId="270D0C48" w14:textId="77777777" w:rsidTr="00445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14:paraId="1767B095" w14:textId="04A89C73" w:rsidR="0066580B" w:rsidRPr="00FD77F3" w:rsidRDefault="0066580B" w:rsidP="0066580B">
            <w:pPr>
              <w:tabs>
                <w:tab w:val="left" w:pos="2715"/>
              </w:tabs>
              <w:spacing w:after="0" w:line="240" w:lineRule="auto"/>
              <w:jc w:val="center"/>
              <w:rPr>
                <w:rFonts w:ascii="Times New Roman" w:hAnsi="Times New Roman"/>
                <w:sz w:val="20"/>
                <w:szCs w:val="20"/>
                <w:lang w:val="uk-UA"/>
              </w:rPr>
            </w:pPr>
            <w:r w:rsidRPr="00EA1A54">
              <w:rPr>
                <w:rFonts w:ascii="Times New Roman" w:hAnsi="Times New Roman"/>
                <w:sz w:val="20"/>
                <w:szCs w:val="20"/>
                <w:lang w:val="uk-UA"/>
              </w:rPr>
              <w:t>7</w:t>
            </w:r>
          </w:p>
        </w:tc>
        <w:tc>
          <w:tcPr>
            <w:tcW w:w="2428" w:type="pct"/>
            <w:tcBorders>
              <w:top w:val="single" w:sz="4" w:space="0" w:color="auto"/>
              <w:left w:val="nil"/>
              <w:bottom w:val="single" w:sz="4" w:space="0" w:color="auto"/>
              <w:right w:val="single" w:sz="4" w:space="0" w:color="auto"/>
            </w:tcBorders>
            <w:shd w:val="clear" w:color="auto" w:fill="auto"/>
            <w:vAlign w:val="center"/>
            <w:hideMark/>
          </w:tcPr>
          <w:p w14:paraId="6BA4B469" w14:textId="5386AAB0" w:rsidR="0066580B" w:rsidRPr="00FD77F3" w:rsidRDefault="0066580B" w:rsidP="0066580B">
            <w:pPr>
              <w:tabs>
                <w:tab w:val="left" w:pos="2715"/>
              </w:tabs>
              <w:spacing w:after="0" w:line="240" w:lineRule="auto"/>
              <w:jc w:val="both"/>
              <w:rPr>
                <w:rFonts w:ascii="Times New Roman" w:hAnsi="Times New Roman"/>
                <w:sz w:val="20"/>
                <w:szCs w:val="20"/>
                <w:lang w:val="uk-UA"/>
              </w:rPr>
            </w:pPr>
            <w:r w:rsidRPr="00A9449F">
              <w:rPr>
                <w:rFonts w:ascii="Times New Roman" w:hAnsi="Times New Roman"/>
                <w:b/>
                <w:lang w:val="uk-UA"/>
              </w:rPr>
              <w:t xml:space="preserve">Фельдшерський пункт  </w:t>
            </w:r>
            <w:proofErr w:type="spellStart"/>
            <w:r w:rsidRPr="00A9449F">
              <w:rPr>
                <w:rFonts w:ascii="Times New Roman" w:hAnsi="Times New Roman"/>
                <w:b/>
                <w:lang w:val="uk-UA"/>
              </w:rPr>
              <w:t>с.</w:t>
            </w:r>
            <w:r>
              <w:rPr>
                <w:rFonts w:ascii="Times New Roman" w:hAnsi="Times New Roman"/>
                <w:b/>
                <w:lang w:val="uk-UA"/>
              </w:rPr>
              <w:t>Майданівка</w:t>
            </w:r>
            <w:proofErr w:type="spellEnd"/>
            <w:r>
              <w:rPr>
                <w:rFonts w:ascii="Times New Roman" w:hAnsi="Times New Roman"/>
                <w:b/>
                <w:lang w:val="uk-UA"/>
              </w:rPr>
              <w:t xml:space="preserve"> </w:t>
            </w:r>
            <w:r>
              <w:rPr>
                <w:b/>
                <w:lang w:val="uk-UA"/>
              </w:rPr>
              <w:t xml:space="preserve">  </w:t>
            </w:r>
          </w:p>
        </w:tc>
        <w:tc>
          <w:tcPr>
            <w:tcW w:w="1703" w:type="pct"/>
            <w:tcBorders>
              <w:top w:val="nil"/>
              <w:left w:val="nil"/>
              <w:bottom w:val="single" w:sz="4" w:space="0" w:color="auto"/>
              <w:right w:val="single" w:sz="4" w:space="0" w:color="auto"/>
            </w:tcBorders>
            <w:shd w:val="clear" w:color="auto" w:fill="auto"/>
            <w:vAlign w:val="center"/>
            <w:hideMark/>
          </w:tcPr>
          <w:p w14:paraId="28AA1FE6" w14:textId="224BA563" w:rsidR="0066580B" w:rsidRPr="00FD77F3" w:rsidRDefault="0066580B" w:rsidP="0066580B">
            <w:pPr>
              <w:tabs>
                <w:tab w:val="left" w:pos="2715"/>
              </w:tabs>
              <w:spacing w:after="0" w:line="240" w:lineRule="auto"/>
              <w:jc w:val="center"/>
              <w:rPr>
                <w:rFonts w:ascii="Times New Roman" w:hAnsi="Times New Roman"/>
                <w:sz w:val="20"/>
                <w:szCs w:val="20"/>
                <w:lang w:val="uk-UA"/>
              </w:rPr>
            </w:pPr>
            <w:r w:rsidRPr="00EA1A54">
              <w:rPr>
                <w:rFonts w:ascii="Times New Roman" w:hAnsi="Times New Roman"/>
                <w:sz w:val="20"/>
                <w:szCs w:val="20"/>
                <w:lang w:val="uk-UA"/>
              </w:rPr>
              <w:t xml:space="preserve"> Черкаська обл., </w:t>
            </w:r>
            <w:r w:rsidRPr="00B67385">
              <w:rPr>
                <w:rFonts w:ascii="Times New Roman" w:hAnsi="Times New Roman"/>
                <w:sz w:val="20"/>
                <w:szCs w:val="20"/>
                <w:lang w:val="uk-UA"/>
              </w:rPr>
              <w:t>Звенигородський район,  с. Майданівка  вул. Шевченка</w:t>
            </w:r>
            <w:r>
              <w:rPr>
                <w:rFonts w:ascii="Times New Roman" w:hAnsi="Times New Roman"/>
                <w:sz w:val="20"/>
                <w:szCs w:val="20"/>
                <w:lang w:val="uk-UA"/>
              </w:rPr>
              <w:t xml:space="preserve">,9 </w:t>
            </w:r>
          </w:p>
        </w:tc>
        <w:tc>
          <w:tcPr>
            <w:tcW w:w="596" w:type="pct"/>
            <w:tcBorders>
              <w:top w:val="nil"/>
              <w:left w:val="nil"/>
              <w:bottom w:val="single" w:sz="4" w:space="0" w:color="auto"/>
              <w:right w:val="single" w:sz="4" w:space="0" w:color="auto"/>
            </w:tcBorders>
            <w:shd w:val="clear" w:color="auto" w:fill="auto"/>
            <w:noWrap/>
            <w:vAlign w:val="center"/>
            <w:hideMark/>
          </w:tcPr>
          <w:p w14:paraId="219688DB" w14:textId="2454C9DD" w:rsidR="0066580B" w:rsidRPr="00FD77F3" w:rsidRDefault="0066580B" w:rsidP="0066580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4</w:t>
            </w:r>
            <w:r w:rsidRPr="00EA1A54">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 xml:space="preserve">2 </w:t>
            </w:r>
            <w:r w:rsidRPr="00EA1A54">
              <w:rPr>
                <w:rFonts w:ascii="Times New Roman" w:eastAsia="Times New Roman" w:hAnsi="Times New Roman"/>
                <w:sz w:val="20"/>
                <w:szCs w:val="20"/>
                <w:lang w:eastAsia="ru-RU"/>
              </w:rPr>
              <w:t>м³</w:t>
            </w:r>
          </w:p>
        </w:tc>
      </w:tr>
      <w:bookmarkEnd w:id="2"/>
    </w:tbl>
    <w:p w14:paraId="42339119" w14:textId="4F523942" w:rsidR="00AB71D1" w:rsidRPr="00FD77F3" w:rsidRDefault="00AB71D1" w:rsidP="00F627C8">
      <w:pPr>
        <w:spacing w:after="0" w:line="240" w:lineRule="auto"/>
        <w:jc w:val="both"/>
        <w:rPr>
          <w:rFonts w:ascii="Times New Roman" w:hAnsi="Times New Roman"/>
          <w:i/>
          <w:sz w:val="24"/>
          <w:szCs w:val="24"/>
          <w:lang w:val="uk-UA"/>
        </w:rPr>
      </w:pPr>
    </w:p>
    <w:tbl>
      <w:tblPr>
        <w:tblW w:w="10564" w:type="dxa"/>
        <w:jc w:val="center"/>
        <w:tblLayout w:type="fixed"/>
        <w:tblLook w:val="0000" w:firstRow="0" w:lastRow="0" w:firstColumn="0" w:lastColumn="0" w:noHBand="0" w:noVBand="0"/>
      </w:tblPr>
      <w:tblGrid>
        <w:gridCol w:w="5357"/>
        <w:gridCol w:w="5207"/>
      </w:tblGrid>
      <w:tr w:rsidR="00AB71D1" w:rsidRPr="00FD77F3" w14:paraId="35658A34" w14:textId="77777777" w:rsidTr="003D2DB8">
        <w:trPr>
          <w:trHeight w:val="80"/>
          <w:jc w:val="center"/>
        </w:trPr>
        <w:tc>
          <w:tcPr>
            <w:tcW w:w="5357" w:type="dxa"/>
            <w:shd w:val="clear" w:color="auto" w:fill="auto"/>
          </w:tcPr>
          <w:p w14:paraId="55A4C7A6" w14:textId="77777777" w:rsidR="00AB71D1" w:rsidRPr="00FD77F3" w:rsidRDefault="00AB71D1" w:rsidP="00F627C8">
            <w:pPr>
              <w:tabs>
                <w:tab w:val="left" w:pos="4820"/>
                <w:tab w:val="left" w:pos="9000"/>
              </w:tabs>
              <w:spacing w:after="0" w:line="240" w:lineRule="auto"/>
              <w:jc w:val="center"/>
              <w:rPr>
                <w:rFonts w:ascii="Times New Roman" w:hAnsi="Times New Roman"/>
                <w:sz w:val="24"/>
                <w:szCs w:val="24"/>
                <w:lang w:val="uk-UA"/>
              </w:rPr>
            </w:pPr>
            <w:r w:rsidRPr="00FD77F3">
              <w:rPr>
                <w:rFonts w:ascii="Times New Roman" w:hAnsi="Times New Roman"/>
                <w:b/>
                <w:sz w:val="24"/>
                <w:szCs w:val="24"/>
                <w:lang w:val="uk-UA"/>
              </w:rPr>
              <w:t>ЗАМОВНИК</w:t>
            </w:r>
          </w:p>
          <w:p w14:paraId="27016931" w14:textId="77777777" w:rsidR="0076541B" w:rsidRPr="00FD77F3" w:rsidRDefault="0076541B" w:rsidP="0076541B">
            <w:pPr>
              <w:spacing w:after="0" w:line="240" w:lineRule="auto"/>
              <w:jc w:val="center"/>
              <w:rPr>
                <w:rFonts w:ascii="Times New Roman" w:hAnsi="Times New Roman"/>
                <w:b/>
                <w:bCs/>
                <w:sz w:val="24"/>
                <w:szCs w:val="24"/>
                <w:lang w:val="uk-UA"/>
              </w:rPr>
            </w:pPr>
            <w:r>
              <w:rPr>
                <w:rFonts w:ascii="Times New Roman" w:hAnsi="Times New Roman"/>
                <w:b/>
                <w:bCs/>
                <w:lang w:val="uk-UA"/>
              </w:rPr>
              <w:t>КНП «Звенигородський ЦПМСД»</w:t>
            </w:r>
          </w:p>
          <w:p w14:paraId="7C2D44F4" w14:textId="77777777" w:rsidR="0076541B" w:rsidRPr="00FD77F3" w:rsidRDefault="0076541B" w:rsidP="0076541B">
            <w:pPr>
              <w:spacing w:after="0" w:line="240" w:lineRule="auto"/>
              <w:jc w:val="center"/>
              <w:rPr>
                <w:rFonts w:ascii="Times New Roman" w:hAnsi="Times New Roman"/>
                <w:b/>
                <w:bCs/>
                <w:sz w:val="24"/>
                <w:szCs w:val="24"/>
                <w:lang w:val="uk-UA"/>
              </w:rPr>
            </w:pPr>
          </w:p>
          <w:p w14:paraId="6FBB41C5" w14:textId="77777777" w:rsidR="0076541B" w:rsidRPr="00FE64E2" w:rsidRDefault="0076541B" w:rsidP="0076541B">
            <w:pPr>
              <w:spacing w:after="0" w:line="240" w:lineRule="auto"/>
              <w:rPr>
                <w:rFonts w:ascii="Times New Roman" w:hAnsi="Times New Roman"/>
                <w:sz w:val="24"/>
                <w:szCs w:val="24"/>
                <w:lang w:val="uk-UA"/>
              </w:rPr>
            </w:pPr>
            <w:proofErr w:type="spellStart"/>
            <w:r w:rsidRPr="00FD77F3">
              <w:rPr>
                <w:rFonts w:ascii="Times New Roman" w:hAnsi="Times New Roman"/>
                <w:color w:val="000000"/>
                <w:sz w:val="24"/>
                <w:szCs w:val="24"/>
              </w:rPr>
              <w:t>Україна</w:t>
            </w:r>
            <w:proofErr w:type="spellEnd"/>
            <w:r w:rsidRPr="00FD77F3">
              <w:rPr>
                <w:rFonts w:ascii="Times New Roman" w:hAnsi="Times New Roman"/>
                <w:color w:val="000000"/>
                <w:sz w:val="24"/>
                <w:szCs w:val="24"/>
              </w:rPr>
              <w:t xml:space="preserve">, 20202, </w:t>
            </w:r>
            <w:proofErr w:type="spellStart"/>
            <w:r w:rsidRPr="00FD77F3">
              <w:rPr>
                <w:rFonts w:ascii="Times New Roman" w:hAnsi="Times New Roman"/>
                <w:color w:val="000000"/>
                <w:sz w:val="24"/>
                <w:szCs w:val="24"/>
              </w:rPr>
              <w:t>Черкаська</w:t>
            </w:r>
            <w:proofErr w:type="spellEnd"/>
            <w:r w:rsidRPr="00FD77F3">
              <w:rPr>
                <w:rFonts w:ascii="Times New Roman" w:hAnsi="Times New Roman"/>
                <w:color w:val="000000"/>
                <w:sz w:val="24"/>
                <w:szCs w:val="24"/>
              </w:rPr>
              <w:t xml:space="preserve"> обл., </w:t>
            </w:r>
            <w:proofErr w:type="spellStart"/>
            <w:r w:rsidRPr="00FD77F3">
              <w:rPr>
                <w:rFonts w:ascii="Times New Roman" w:hAnsi="Times New Roman"/>
                <w:color w:val="000000"/>
                <w:sz w:val="24"/>
                <w:szCs w:val="24"/>
              </w:rPr>
              <w:t>Звенигородський</w:t>
            </w:r>
            <w:proofErr w:type="spellEnd"/>
            <w:r w:rsidRPr="00FD77F3">
              <w:rPr>
                <w:rFonts w:ascii="Times New Roman" w:hAnsi="Times New Roman"/>
                <w:color w:val="000000"/>
                <w:sz w:val="24"/>
                <w:szCs w:val="24"/>
              </w:rPr>
              <w:t xml:space="preserve"> р-н, </w:t>
            </w:r>
            <w:proofErr w:type="spellStart"/>
            <w:r w:rsidRPr="00FD77F3">
              <w:rPr>
                <w:rFonts w:ascii="Times New Roman" w:hAnsi="Times New Roman"/>
                <w:color w:val="000000"/>
                <w:sz w:val="24"/>
                <w:szCs w:val="24"/>
              </w:rPr>
              <w:t>місто</w:t>
            </w:r>
            <w:proofErr w:type="spellEnd"/>
            <w:r w:rsidRPr="00FD77F3">
              <w:rPr>
                <w:rFonts w:ascii="Times New Roman" w:hAnsi="Times New Roman"/>
                <w:color w:val="000000"/>
                <w:sz w:val="24"/>
                <w:szCs w:val="24"/>
              </w:rPr>
              <w:t xml:space="preserve"> Звенигородка, </w:t>
            </w:r>
            <w:proofErr w:type="spellStart"/>
            <w:proofErr w:type="gramStart"/>
            <w:r>
              <w:rPr>
                <w:rFonts w:ascii="Times New Roman" w:hAnsi="Times New Roman"/>
                <w:color w:val="000000"/>
                <w:sz w:val="24"/>
                <w:szCs w:val="24"/>
                <w:lang w:val="uk-UA"/>
              </w:rPr>
              <w:t>вул.І.Сошенка</w:t>
            </w:r>
            <w:proofErr w:type="spellEnd"/>
            <w:proofErr w:type="gramEnd"/>
            <w:r>
              <w:rPr>
                <w:rFonts w:ascii="Times New Roman" w:hAnsi="Times New Roman"/>
                <w:color w:val="000000"/>
                <w:sz w:val="24"/>
                <w:szCs w:val="24"/>
                <w:lang w:val="uk-UA"/>
              </w:rPr>
              <w:t>, 43Б</w:t>
            </w:r>
          </w:p>
          <w:p w14:paraId="7DD70997" w14:textId="77777777" w:rsidR="0076541B" w:rsidRPr="00FD77F3" w:rsidRDefault="0076541B" w:rsidP="0076541B">
            <w:pPr>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код ЄДРПОУ </w:t>
            </w:r>
            <w:r>
              <w:rPr>
                <w:rFonts w:ascii="Times New Roman" w:hAnsi="Times New Roman"/>
                <w:sz w:val="24"/>
                <w:szCs w:val="24"/>
                <w:lang w:val="uk-UA"/>
              </w:rPr>
              <w:t xml:space="preserve">38884956 </w:t>
            </w:r>
          </w:p>
          <w:p w14:paraId="2B5A68FF" w14:textId="78D15159" w:rsidR="00140A9E" w:rsidRDefault="0076541B" w:rsidP="0076541B">
            <w:pPr>
              <w:spacing w:after="0" w:line="240" w:lineRule="auto"/>
              <w:rPr>
                <w:rFonts w:ascii="Times New Roman" w:hAnsi="Times New Roman"/>
                <w:sz w:val="24"/>
                <w:szCs w:val="24"/>
                <w:lang w:val="uk-UA"/>
              </w:rPr>
            </w:pPr>
            <w:r w:rsidRPr="00FD77F3">
              <w:rPr>
                <w:rFonts w:ascii="Times New Roman" w:hAnsi="Times New Roman"/>
                <w:sz w:val="24"/>
                <w:szCs w:val="24"/>
                <w:lang w:val="uk-UA"/>
              </w:rPr>
              <w:t>р/р</w:t>
            </w:r>
            <w:r>
              <w:rPr>
                <w:rFonts w:ascii="Times New Roman" w:hAnsi="Times New Roman"/>
                <w:sz w:val="24"/>
                <w:szCs w:val="24"/>
                <w:lang w:val="uk-UA"/>
              </w:rPr>
              <w:t xml:space="preserve"> </w:t>
            </w:r>
            <w:r w:rsidRPr="00FD77F3">
              <w:rPr>
                <w:rFonts w:ascii="Times New Roman" w:hAnsi="Times New Roman"/>
                <w:sz w:val="24"/>
                <w:szCs w:val="24"/>
                <w:lang w:val="uk-UA"/>
              </w:rPr>
              <w:t xml:space="preserve">UA_________________________________                            </w:t>
            </w:r>
            <w:proofErr w:type="spellStart"/>
            <w:r w:rsidRPr="00FD77F3">
              <w:rPr>
                <w:rFonts w:ascii="Times New Roman" w:hAnsi="Times New Roman"/>
                <w:sz w:val="24"/>
                <w:szCs w:val="24"/>
                <w:lang w:val="uk-UA"/>
              </w:rPr>
              <w:t>Держказначейська</w:t>
            </w:r>
            <w:proofErr w:type="spellEnd"/>
            <w:r w:rsidRPr="00FD77F3">
              <w:rPr>
                <w:rFonts w:ascii="Times New Roman" w:hAnsi="Times New Roman"/>
                <w:sz w:val="24"/>
                <w:szCs w:val="24"/>
                <w:lang w:val="uk-UA"/>
              </w:rPr>
              <w:t xml:space="preserve"> служба України м. Київ,</w:t>
            </w:r>
          </w:p>
          <w:p w14:paraId="3D97DCC4" w14:textId="032E896A" w:rsidR="0076541B" w:rsidRPr="00FD77F3" w:rsidRDefault="0076541B" w:rsidP="0076541B">
            <w:pPr>
              <w:spacing w:after="0" w:line="240" w:lineRule="auto"/>
              <w:rPr>
                <w:rFonts w:ascii="Times New Roman" w:hAnsi="Times New Roman"/>
                <w:sz w:val="24"/>
                <w:szCs w:val="24"/>
                <w:lang w:val="uk-UA"/>
              </w:rPr>
            </w:pPr>
            <w:r w:rsidRPr="00FD77F3">
              <w:rPr>
                <w:rFonts w:ascii="Times New Roman" w:hAnsi="Times New Roman"/>
                <w:sz w:val="24"/>
                <w:szCs w:val="24"/>
                <w:lang w:val="uk-UA"/>
              </w:rPr>
              <w:t xml:space="preserve"> МФО 820172</w:t>
            </w:r>
          </w:p>
          <w:p w14:paraId="05FD2F3C" w14:textId="77777777" w:rsidR="0076541B" w:rsidRPr="00FD77F3" w:rsidRDefault="0076541B" w:rsidP="0076541B">
            <w:pPr>
              <w:spacing w:after="0" w:line="240" w:lineRule="auto"/>
              <w:jc w:val="both"/>
              <w:rPr>
                <w:rFonts w:ascii="Times New Roman" w:hAnsi="Times New Roman"/>
                <w:sz w:val="24"/>
                <w:szCs w:val="24"/>
                <w:lang w:val="uk-UA"/>
              </w:rPr>
            </w:pPr>
            <w:proofErr w:type="spellStart"/>
            <w:r w:rsidRPr="00FD77F3">
              <w:rPr>
                <w:rFonts w:ascii="Times New Roman" w:hAnsi="Times New Roman"/>
                <w:sz w:val="24"/>
                <w:szCs w:val="24"/>
                <w:lang w:val="uk-UA"/>
              </w:rPr>
              <w:t>Тел</w:t>
            </w:r>
            <w:proofErr w:type="spellEnd"/>
            <w:r w:rsidRPr="00FD77F3">
              <w:rPr>
                <w:rFonts w:ascii="Times New Roman" w:hAnsi="Times New Roman"/>
                <w:sz w:val="24"/>
                <w:szCs w:val="24"/>
                <w:lang w:val="uk-UA"/>
              </w:rPr>
              <w:t xml:space="preserve">. +38(04740) </w:t>
            </w:r>
            <w:r>
              <w:rPr>
                <w:rFonts w:ascii="Times New Roman" w:hAnsi="Times New Roman"/>
                <w:sz w:val="24"/>
                <w:szCs w:val="24"/>
                <w:lang w:val="uk-UA"/>
              </w:rPr>
              <w:t>23775</w:t>
            </w:r>
          </w:p>
          <w:p w14:paraId="5D09D714" w14:textId="77777777" w:rsidR="0076541B" w:rsidRPr="00FD77F3" w:rsidRDefault="0076541B" w:rsidP="0076541B">
            <w:pPr>
              <w:tabs>
                <w:tab w:val="left" w:pos="4820"/>
                <w:tab w:val="left" w:pos="9000"/>
              </w:tabs>
              <w:spacing w:after="0" w:line="240" w:lineRule="auto"/>
              <w:jc w:val="both"/>
              <w:rPr>
                <w:rFonts w:ascii="Times New Roman" w:hAnsi="Times New Roman"/>
                <w:b/>
                <w:sz w:val="24"/>
                <w:szCs w:val="24"/>
                <w:lang w:val="uk-UA"/>
              </w:rPr>
            </w:pPr>
          </w:p>
          <w:p w14:paraId="5D8D02A4" w14:textId="77777777" w:rsidR="0076541B" w:rsidRPr="00FD77F3" w:rsidRDefault="0076541B" w:rsidP="0076541B">
            <w:pPr>
              <w:tabs>
                <w:tab w:val="left" w:pos="4820"/>
                <w:tab w:val="left" w:pos="9000"/>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Головний лікар </w:t>
            </w:r>
          </w:p>
          <w:p w14:paraId="05AB2865" w14:textId="77777777" w:rsidR="0076541B" w:rsidRPr="00FD77F3" w:rsidRDefault="0076541B" w:rsidP="0076541B">
            <w:pPr>
              <w:tabs>
                <w:tab w:val="left" w:pos="4820"/>
                <w:tab w:val="left" w:pos="9000"/>
              </w:tabs>
              <w:spacing w:after="0" w:line="240" w:lineRule="auto"/>
              <w:jc w:val="both"/>
              <w:rPr>
                <w:rFonts w:ascii="Times New Roman" w:hAnsi="Times New Roman"/>
                <w:sz w:val="24"/>
                <w:szCs w:val="24"/>
                <w:lang w:val="uk-UA"/>
              </w:rPr>
            </w:pPr>
          </w:p>
          <w:p w14:paraId="123963DD" w14:textId="77777777" w:rsidR="0076541B" w:rsidRPr="00FD77F3" w:rsidRDefault="0076541B" w:rsidP="0076541B">
            <w:pPr>
              <w:tabs>
                <w:tab w:val="left" w:pos="4820"/>
                <w:tab w:val="left" w:pos="9000"/>
              </w:tabs>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_________________ </w:t>
            </w:r>
            <w:proofErr w:type="spellStart"/>
            <w:r>
              <w:rPr>
                <w:rFonts w:ascii="Times New Roman" w:hAnsi="Times New Roman"/>
                <w:b/>
                <w:bCs/>
                <w:lang w:val="uk-UA"/>
              </w:rPr>
              <w:t>Радьога</w:t>
            </w:r>
            <w:proofErr w:type="spellEnd"/>
            <w:r>
              <w:rPr>
                <w:rFonts w:ascii="Times New Roman" w:hAnsi="Times New Roman"/>
                <w:b/>
                <w:bCs/>
                <w:lang w:val="uk-UA"/>
              </w:rPr>
              <w:t xml:space="preserve"> Г.В </w:t>
            </w:r>
            <w:r w:rsidRPr="00FD77F3">
              <w:rPr>
                <w:rFonts w:ascii="Times New Roman" w:hAnsi="Times New Roman"/>
                <w:b/>
                <w:bCs/>
                <w:lang w:val="uk-UA"/>
              </w:rPr>
              <w:t>.</w:t>
            </w:r>
          </w:p>
          <w:p w14:paraId="3EB8DF77" w14:textId="77777777" w:rsidR="0076541B" w:rsidRPr="00FD77F3" w:rsidRDefault="0076541B" w:rsidP="0076541B">
            <w:pPr>
              <w:tabs>
                <w:tab w:val="left" w:pos="4820"/>
                <w:tab w:val="left" w:pos="9000"/>
              </w:tabs>
              <w:spacing w:after="0" w:line="240" w:lineRule="auto"/>
              <w:rPr>
                <w:rFonts w:ascii="Times New Roman" w:hAnsi="Times New Roman"/>
                <w:sz w:val="24"/>
                <w:szCs w:val="24"/>
                <w:lang w:val="uk-UA"/>
              </w:rPr>
            </w:pPr>
            <w:r w:rsidRPr="00FD77F3">
              <w:rPr>
                <w:rFonts w:ascii="Times New Roman" w:hAnsi="Times New Roman"/>
                <w:sz w:val="24"/>
                <w:szCs w:val="24"/>
                <w:lang w:val="uk-UA"/>
              </w:rPr>
              <w:t xml:space="preserve"> </w:t>
            </w:r>
            <w:proofErr w:type="spellStart"/>
            <w:r w:rsidRPr="00FD77F3">
              <w:rPr>
                <w:rFonts w:ascii="Times New Roman" w:hAnsi="Times New Roman"/>
                <w:sz w:val="24"/>
                <w:szCs w:val="24"/>
                <w:lang w:val="uk-UA"/>
              </w:rPr>
              <w:t>м.п</w:t>
            </w:r>
            <w:proofErr w:type="spellEnd"/>
            <w:r w:rsidRPr="00FD77F3">
              <w:rPr>
                <w:rFonts w:ascii="Times New Roman" w:hAnsi="Times New Roman"/>
                <w:sz w:val="24"/>
                <w:szCs w:val="24"/>
                <w:lang w:val="uk-UA"/>
              </w:rPr>
              <w:t>.</w:t>
            </w:r>
          </w:p>
          <w:p w14:paraId="29247567" w14:textId="1EF679DA" w:rsidR="00AB71D1" w:rsidRPr="00FD77F3" w:rsidRDefault="00AB71D1" w:rsidP="00F627C8">
            <w:pPr>
              <w:tabs>
                <w:tab w:val="left" w:pos="4820"/>
                <w:tab w:val="left" w:pos="9000"/>
              </w:tabs>
              <w:spacing w:after="0" w:line="240" w:lineRule="auto"/>
              <w:jc w:val="both"/>
              <w:rPr>
                <w:rFonts w:ascii="Times New Roman" w:hAnsi="Times New Roman"/>
                <w:sz w:val="24"/>
                <w:szCs w:val="24"/>
                <w:lang w:val="uk-UA"/>
              </w:rPr>
            </w:pPr>
          </w:p>
          <w:p w14:paraId="691E3306" w14:textId="5561AB53" w:rsidR="00AB71D1" w:rsidRPr="00FD77F3" w:rsidRDefault="00AB71D1" w:rsidP="00F627C8">
            <w:pPr>
              <w:tabs>
                <w:tab w:val="left" w:pos="4820"/>
                <w:tab w:val="left" w:pos="9000"/>
              </w:tabs>
              <w:spacing w:after="0" w:line="240" w:lineRule="auto"/>
              <w:rPr>
                <w:rFonts w:ascii="Times New Roman" w:hAnsi="Times New Roman"/>
                <w:sz w:val="24"/>
                <w:szCs w:val="24"/>
                <w:lang w:val="uk-UA"/>
              </w:rPr>
            </w:pPr>
          </w:p>
        </w:tc>
        <w:tc>
          <w:tcPr>
            <w:tcW w:w="5207" w:type="dxa"/>
            <w:shd w:val="clear" w:color="auto" w:fill="auto"/>
          </w:tcPr>
          <w:p w14:paraId="46985F38" w14:textId="77777777" w:rsidR="00AB71D1" w:rsidRPr="00FD77F3" w:rsidRDefault="00AB71D1" w:rsidP="00F627C8">
            <w:pPr>
              <w:tabs>
                <w:tab w:val="left" w:pos="9000"/>
              </w:tabs>
              <w:spacing w:after="0" w:line="240" w:lineRule="auto"/>
              <w:jc w:val="center"/>
              <w:rPr>
                <w:rFonts w:ascii="Times New Roman" w:hAnsi="Times New Roman"/>
                <w:sz w:val="24"/>
                <w:szCs w:val="24"/>
                <w:lang w:val="uk-UA"/>
              </w:rPr>
            </w:pPr>
            <w:r w:rsidRPr="00FD77F3">
              <w:rPr>
                <w:rFonts w:ascii="Times New Roman" w:hAnsi="Times New Roman"/>
                <w:b/>
                <w:sz w:val="24"/>
                <w:szCs w:val="24"/>
                <w:lang w:val="uk-UA"/>
              </w:rPr>
              <w:t>ПОСТАЧАЛЬНИК</w:t>
            </w:r>
          </w:p>
          <w:p w14:paraId="68659B7B" w14:textId="77777777" w:rsidR="00AB71D1" w:rsidRPr="00FD77F3" w:rsidRDefault="00AB71D1" w:rsidP="00F627C8">
            <w:pPr>
              <w:tabs>
                <w:tab w:val="left" w:pos="9000"/>
              </w:tabs>
              <w:spacing w:after="0" w:line="240" w:lineRule="auto"/>
              <w:jc w:val="center"/>
              <w:rPr>
                <w:rFonts w:ascii="Times New Roman" w:hAnsi="Times New Roman"/>
                <w:b/>
                <w:sz w:val="24"/>
                <w:szCs w:val="24"/>
                <w:lang w:val="uk-UA"/>
              </w:rPr>
            </w:pPr>
            <w:r w:rsidRPr="00FD77F3">
              <w:rPr>
                <w:rFonts w:ascii="Times New Roman" w:hAnsi="Times New Roman"/>
                <w:b/>
                <w:sz w:val="24"/>
                <w:szCs w:val="24"/>
                <w:lang w:val="uk-UA"/>
              </w:rPr>
              <w:t>___________________________________</w:t>
            </w:r>
          </w:p>
          <w:p w14:paraId="1D0AB832" w14:textId="77777777" w:rsidR="00AB71D1" w:rsidRPr="00FD77F3" w:rsidRDefault="00AB71D1" w:rsidP="00F627C8">
            <w:pPr>
              <w:tabs>
                <w:tab w:val="left" w:pos="9000"/>
              </w:tabs>
              <w:spacing w:after="0" w:line="240" w:lineRule="auto"/>
              <w:rPr>
                <w:rFonts w:ascii="Times New Roman" w:hAnsi="Times New Roman"/>
                <w:sz w:val="24"/>
                <w:szCs w:val="24"/>
                <w:lang w:val="uk-UA"/>
              </w:rPr>
            </w:pPr>
            <w:r w:rsidRPr="00FD77F3">
              <w:rPr>
                <w:rFonts w:ascii="Times New Roman" w:hAnsi="Times New Roman"/>
                <w:sz w:val="24"/>
                <w:szCs w:val="24"/>
                <w:lang w:val="uk-UA"/>
              </w:rPr>
              <w:t>адреса місцезнаходження: ________________________</w:t>
            </w:r>
          </w:p>
          <w:p w14:paraId="3F4908F7" w14:textId="77777777" w:rsidR="00AB71D1" w:rsidRPr="00FD77F3" w:rsidRDefault="00AB71D1" w:rsidP="00F627C8">
            <w:pPr>
              <w:tabs>
                <w:tab w:val="left" w:pos="9000"/>
              </w:tabs>
              <w:spacing w:after="0" w:line="240" w:lineRule="auto"/>
              <w:jc w:val="both"/>
              <w:rPr>
                <w:rFonts w:ascii="Times New Roman" w:hAnsi="Times New Roman"/>
                <w:sz w:val="24"/>
                <w:szCs w:val="24"/>
                <w:lang w:val="uk-UA"/>
              </w:rPr>
            </w:pPr>
            <w:r w:rsidRPr="00FD77F3">
              <w:rPr>
                <w:rFonts w:ascii="Times New Roman" w:hAnsi="Times New Roman"/>
                <w:sz w:val="24"/>
                <w:szCs w:val="24"/>
                <w:lang w:val="uk-UA"/>
              </w:rPr>
              <w:t xml:space="preserve">______________________________________; </w:t>
            </w:r>
          </w:p>
          <w:p w14:paraId="6FE9CB69" w14:textId="77777777" w:rsidR="00AB71D1" w:rsidRPr="00FD77F3" w:rsidRDefault="00AB71D1" w:rsidP="00F627C8">
            <w:pPr>
              <w:tabs>
                <w:tab w:val="left" w:pos="4820"/>
                <w:tab w:val="left" w:pos="9000"/>
              </w:tabs>
              <w:spacing w:after="0" w:line="240" w:lineRule="auto"/>
              <w:rPr>
                <w:rFonts w:ascii="Times New Roman" w:hAnsi="Times New Roman"/>
                <w:sz w:val="24"/>
                <w:szCs w:val="24"/>
                <w:lang w:val="uk-UA"/>
              </w:rPr>
            </w:pPr>
            <w:r w:rsidRPr="00FD77F3">
              <w:rPr>
                <w:rFonts w:ascii="Times New Roman" w:hAnsi="Times New Roman"/>
                <w:sz w:val="24"/>
                <w:szCs w:val="24"/>
                <w:lang w:val="uk-UA"/>
              </w:rPr>
              <w:t>банківські реквізити: р/р ____________________</w:t>
            </w:r>
          </w:p>
          <w:p w14:paraId="772D799F" w14:textId="77777777" w:rsidR="00AB71D1" w:rsidRPr="00FD77F3" w:rsidRDefault="00AB71D1" w:rsidP="00F627C8">
            <w:pPr>
              <w:tabs>
                <w:tab w:val="left" w:pos="4820"/>
                <w:tab w:val="left" w:pos="9000"/>
              </w:tabs>
              <w:spacing w:after="0" w:line="240" w:lineRule="auto"/>
              <w:rPr>
                <w:rFonts w:ascii="Times New Roman" w:hAnsi="Times New Roman"/>
                <w:sz w:val="24"/>
                <w:szCs w:val="24"/>
                <w:lang w:val="uk-UA"/>
              </w:rPr>
            </w:pPr>
            <w:r w:rsidRPr="00FD77F3">
              <w:rPr>
                <w:rFonts w:ascii="Times New Roman" w:hAnsi="Times New Roman"/>
                <w:sz w:val="24"/>
                <w:szCs w:val="24"/>
                <w:lang w:val="uk-UA"/>
              </w:rPr>
              <w:t xml:space="preserve">_________________________________________ </w:t>
            </w:r>
          </w:p>
          <w:p w14:paraId="269FB9FB" w14:textId="77777777" w:rsidR="00AB71D1" w:rsidRPr="00FD77F3" w:rsidRDefault="00AB71D1" w:rsidP="00F627C8">
            <w:pPr>
              <w:tabs>
                <w:tab w:val="left" w:pos="4820"/>
                <w:tab w:val="left" w:pos="9000"/>
              </w:tabs>
              <w:spacing w:after="0" w:line="240" w:lineRule="auto"/>
              <w:rPr>
                <w:rFonts w:ascii="Times New Roman" w:hAnsi="Times New Roman"/>
                <w:sz w:val="24"/>
                <w:szCs w:val="24"/>
                <w:lang w:val="uk-UA"/>
              </w:rPr>
            </w:pPr>
            <w:r w:rsidRPr="00FD77F3">
              <w:rPr>
                <w:rFonts w:ascii="Times New Roman" w:hAnsi="Times New Roman"/>
                <w:sz w:val="24"/>
                <w:szCs w:val="24"/>
                <w:lang w:val="uk-UA"/>
              </w:rPr>
              <w:t>МФО ___________________</w:t>
            </w:r>
          </w:p>
          <w:p w14:paraId="58AE9757" w14:textId="77777777" w:rsidR="00AB71D1" w:rsidRPr="00FD77F3" w:rsidRDefault="00AB71D1" w:rsidP="00F627C8">
            <w:pPr>
              <w:tabs>
                <w:tab w:val="left" w:pos="4820"/>
                <w:tab w:val="left" w:pos="9000"/>
              </w:tabs>
              <w:spacing w:after="0" w:line="240" w:lineRule="auto"/>
              <w:rPr>
                <w:rFonts w:ascii="Times New Roman" w:hAnsi="Times New Roman"/>
                <w:sz w:val="24"/>
                <w:szCs w:val="24"/>
                <w:lang w:val="uk-UA"/>
              </w:rPr>
            </w:pPr>
            <w:r w:rsidRPr="00FD77F3">
              <w:rPr>
                <w:rFonts w:ascii="Times New Roman" w:hAnsi="Times New Roman"/>
                <w:sz w:val="24"/>
                <w:szCs w:val="24"/>
                <w:lang w:val="uk-UA"/>
              </w:rPr>
              <w:t>тел.: ____________________</w:t>
            </w:r>
          </w:p>
          <w:p w14:paraId="3CF0D78C" w14:textId="77777777" w:rsidR="00AB71D1" w:rsidRPr="00FD77F3" w:rsidRDefault="00AB71D1" w:rsidP="00F627C8">
            <w:pPr>
              <w:tabs>
                <w:tab w:val="left" w:pos="4820"/>
                <w:tab w:val="left" w:pos="9000"/>
              </w:tabs>
              <w:spacing w:after="0" w:line="240" w:lineRule="auto"/>
              <w:rPr>
                <w:rFonts w:ascii="Times New Roman" w:hAnsi="Times New Roman"/>
                <w:b/>
                <w:sz w:val="16"/>
                <w:szCs w:val="16"/>
                <w:lang w:val="uk-UA"/>
              </w:rPr>
            </w:pPr>
            <w:r w:rsidRPr="00FD77F3">
              <w:rPr>
                <w:rFonts w:ascii="Times New Roman" w:hAnsi="Times New Roman"/>
                <w:color w:val="000000"/>
                <w:sz w:val="24"/>
                <w:szCs w:val="24"/>
                <w:lang w:val="uk-UA" w:eastAsia="uk-UA"/>
              </w:rPr>
              <w:t xml:space="preserve">e-mail: </w:t>
            </w:r>
            <w:r w:rsidRPr="00FD77F3">
              <w:rPr>
                <w:rFonts w:ascii="Times New Roman" w:hAnsi="Times New Roman"/>
                <w:sz w:val="24"/>
                <w:szCs w:val="24"/>
                <w:lang w:val="uk-UA"/>
              </w:rPr>
              <w:t>____________________</w:t>
            </w:r>
          </w:p>
          <w:p w14:paraId="7E89E1C2" w14:textId="77777777" w:rsidR="00AB71D1" w:rsidRPr="00FD77F3" w:rsidRDefault="00AB71D1" w:rsidP="00F627C8">
            <w:pPr>
              <w:tabs>
                <w:tab w:val="left" w:pos="4820"/>
                <w:tab w:val="left" w:pos="9000"/>
              </w:tabs>
              <w:spacing w:after="0" w:line="240" w:lineRule="auto"/>
              <w:rPr>
                <w:rFonts w:ascii="Times New Roman" w:hAnsi="Times New Roman"/>
                <w:b/>
                <w:sz w:val="24"/>
                <w:szCs w:val="24"/>
                <w:lang w:val="uk-UA"/>
              </w:rPr>
            </w:pPr>
            <w:r w:rsidRPr="00FD77F3">
              <w:rPr>
                <w:rFonts w:ascii="Times New Roman" w:hAnsi="Times New Roman"/>
                <w:b/>
                <w:sz w:val="24"/>
                <w:szCs w:val="24"/>
                <w:lang w:val="uk-UA"/>
              </w:rPr>
              <w:t>________________</w:t>
            </w:r>
          </w:p>
          <w:p w14:paraId="0AA6CFC2" w14:textId="77777777" w:rsidR="00AB71D1" w:rsidRPr="00FD77F3" w:rsidRDefault="00AB71D1" w:rsidP="00F627C8">
            <w:pPr>
              <w:tabs>
                <w:tab w:val="left" w:pos="4820"/>
                <w:tab w:val="left" w:pos="9000"/>
              </w:tabs>
              <w:spacing w:after="0" w:line="240" w:lineRule="auto"/>
              <w:rPr>
                <w:rFonts w:ascii="Times New Roman" w:hAnsi="Times New Roman"/>
                <w:sz w:val="24"/>
                <w:szCs w:val="24"/>
                <w:lang w:val="uk-UA"/>
              </w:rPr>
            </w:pPr>
          </w:p>
          <w:p w14:paraId="3C7CF7C1" w14:textId="77777777" w:rsidR="00AB71D1" w:rsidRPr="00FD77F3" w:rsidRDefault="00AB71D1" w:rsidP="00F627C8">
            <w:pPr>
              <w:tabs>
                <w:tab w:val="left" w:pos="4820"/>
                <w:tab w:val="left" w:pos="9000"/>
              </w:tabs>
              <w:spacing w:after="0" w:line="240" w:lineRule="auto"/>
              <w:rPr>
                <w:rFonts w:ascii="Times New Roman" w:hAnsi="Times New Roman"/>
                <w:sz w:val="24"/>
                <w:szCs w:val="24"/>
                <w:lang w:val="uk-UA"/>
              </w:rPr>
            </w:pPr>
            <w:r w:rsidRPr="00FD77F3">
              <w:rPr>
                <w:rFonts w:ascii="Times New Roman" w:hAnsi="Times New Roman"/>
                <w:sz w:val="24"/>
                <w:szCs w:val="24"/>
                <w:lang w:val="uk-UA"/>
              </w:rPr>
              <w:t xml:space="preserve">__________________ </w:t>
            </w:r>
            <w:r w:rsidRPr="00FD77F3">
              <w:rPr>
                <w:rFonts w:ascii="Times New Roman" w:hAnsi="Times New Roman"/>
                <w:b/>
                <w:sz w:val="24"/>
                <w:szCs w:val="24"/>
                <w:lang w:val="uk-UA"/>
              </w:rPr>
              <w:t>____________________</w:t>
            </w:r>
          </w:p>
          <w:p w14:paraId="21397C62" w14:textId="77777777" w:rsidR="00AB71D1" w:rsidRPr="00FD77F3" w:rsidRDefault="00AB71D1" w:rsidP="00F627C8">
            <w:pPr>
              <w:tabs>
                <w:tab w:val="left" w:pos="4820"/>
                <w:tab w:val="left" w:pos="9000"/>
              </w:tabs>
              <w:spacing w:after="0" w:line="240" w:lineRule="auto"/>
              <w:rPr>
                <w:rFonts w:ascii="Times New Roman" w:hAnsi="Times New Roman"/>
                <w:sz w:val="24"/>
                <w:szCs w:val="24"/>
                <w:lang w:val="uk-UA"/>
              </w:rPr>
            </w:pPr>
            <w:r w:rsidRPr="00FD77F3">
              <w:rPr>
                <w:rFonts w:ascii="Times New Roman" w:hAnsi="Times New Roman"/>
                <w:sz w:val="24"/>
                <w:szCs w:val="24"/>
                <w:lang w:val="uk-UA"/>
              </w:rPr>
              <w:t xml:space="preserve"> </w:t>
            </w:r>
            <w:proofErr w:type="spellStart"/>
            <w:r w:rsidRPr="00FD77F3">
              <w:rPr>
                <w:rFonts w:ascii="Times New Roman" w:hAnsi="Times New Roman"/>
                <w:sz w:val="24"/>
                <w:szCs w:val="24"/>
                <w:lang w:val="uk-UA"/>
              </w:rPr>
              <w:t>м.п</w:t>
            </w:r>
            <w:proofErr w:type="spellEnd"/>
            <w:r w:rsidRPr="00FD77F3">
              <w:rPr>
                <w:rFonts w:ascii="Times New Roman" w:hAnsi="Times New Roman"/>
                <w:sz w:val="24"/>
                <w:szCs w:val="24"/>
                <w:lang w:val="uk-UA"/>
              </w:rPr>
              <w:t>.</w:t>
            </w:r>
          </w:p>
        </w:tc>
      </w:tr>
    </w:tbl>
    <w:p w14:paraId="54BCD24E" w14:textId="77777777" w:rsidR="006010E9" w:rsidRPr="00FD77F3" w:rsidRDefault="006010E9" w:rsidP="00F627C8">
      <w:pPr>
        <w:spacing w:after="0" w:line="240" w:lineRule="auto"/>
        <w:jc w:val="both"/>
        <w:rPr>
          <w:rFonts w:ascii="Times New Roman" w:hAnsi="Times New Roman"/>
          <w:i/>
          <w:sz w:val="24"/>
          <w:szCs w:val="24"/>
          <w:lang w:val="uk-UA"/>
        </w:rPr>
      </w:pPr>
    </w:p>
    <w:p w14:paraId="7FEF408B" w14:textId="6F9C2824" w:rsidR="00A5304B" w:rsidRPr="00FD77F3" w:rsidRDefault="00A5304B" w:rsidP="00F627C8">
      <w:pPr>
        <w:spacing w:after="0" w:line="240" w:lineRule="auto"/>
        <w:jc w:val="both"/>
        <w:rPr>
          <w:rFonts w:ascii="Times New Roman" w:hAnsi="Times New Roman"/>
          <w:sz w:val="24"/>
          <w:szCs w:val="24"/>
          <w:lang w:val="uk-UA"/>
        </w:rPr>
      </w:pPr>
      <w:r w:rsidRPr="00FD77F3">
        <w:rPr>
          <w:rFonts w:ascii="Times New Roman" w:hAnsi="Times New Roman"/>
          <w:i/>
          <w:sz w:val="24"/>
          <w:szCs w:val="24"/>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2B158655" w14:textId="77777777" w:rsidR="00726D74" w:rsidRPr="00FD77F3" w:rsidRDefault="00A5304B" w:rsidP="00F627C8">
      <w:pPr>
        <w:spacing w:after="0" w:line="240" w:lineRule="auto"/>
        <w:rPr>
          <w:rFonts w:ascii="Times New Roman" w:hAnsi="Times New Roman"/>
          <w:i/>
          <w:sz w:val="24"/>
          <w:szCs w:val="24"/>
          <w:lang w:val="uk-UA"/>
        </w:rPr>
      </w:pPr>
      <w:r w:rsidRPr="00FD77F3">
        <w:rPr>
          <w:rFonts w:ascii="Times New Roman" w:hAnsi="Times New Roman"/>
          <w:i/>
          <w:sz w:val="24"/>
          <w:szCs w:val="24"/>
          <w:lang w:val="uk-UA"/>
        </w:rPr>
        <w:t>Учасники не зобов’язані подавати у складі тендерної пропозиції додатки до Договору.</w:t>
      </w:r>
    </w:p>
    <w:p w14:paraId="55090B2E" w14:textId="118B6104" w:rsidR="00A5304B" w:rsidRPr="00FD77F3" w:rsidRDefault="00A5304B" w:rsidP="00F627C8">
      <w:pPr>
        <w:spacing w:after="0" w:line="240" w:lineRule="auto"/>
        <w:jc w:val="center"/>
        <w:rPr>
          <w:rFonts w:ascii="Times New Roman" w:hAnsi="Times New Roman"/>
          <w:b/>
          <w:bCs/>
          <w:sz w:val="24"/>
          <w:szCs w:val="24"/>
          <w:lang w:val="uk-UA" w:eastAsia="ar-SA"/>
        </w:rPr>
      </w:pPr>
      <w:r w:rsidRPr="00FD77F3">
        <w:rPr>
          <w:rFonts w:ascii="Times New Roman" w:hAnsi="Times New Roman"/>
          <w:b/>
          <w:bCs/>
          <w:sz w:val="24"/>
          <w:szCs w:val="24"/>
          <w:lang w:val="uk-UA" w:eastAsia="ar-SA"/>
        </w:rPr>
        <w:t>Порядок змін умов договору про закупівлю</w:t>
      </w:r>
    </w:p>
    <w:p w14:paraId="56FEC711" w14:textId="77777777" w:rsidR="00A5304B" w:rsidRPr="00FD77F3" w:rsidRDefault="00A5304B" w:rsidP="00F627C8">
      <w:pPr>
        <w:spacing w:after="0" w:line="240" w:lineRule="auto"/>
        <w:ind w:firstLine="284"/>
        <w:jc w:val="both"/>
        <w:rPr>
          <w:rFonts w:ascii="Times New Roman" w:hAnsi="Times New Roman"/>
          <w:sz w:val="24"/>
          <w:szCs w:val="24"/>
          <w:lang w:val="uk-UA"/>
        </w:rPr>
      </w:pPr>
      <w:r w:rsidRPr="00FD77F3">
        <w:rPr>
          <w:rFonts w:ascii="Times New Roman" w:hAnsi="Times New Roman"/>
          <w:sz w:val="24"/>
          <w:szCs w:val="24"/>
          <w:lang w:val="uk-UA"/>
        </w:rPr>
        <w:t>1.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14:paraId="0727AB79" w14:textId="77777777" w:rsidR="00A5304B" w:rsidRPr="00FD77F3" w:rsidRDefault="00A5304B" w:rsidP="00F627C8">
      <w:pPr>
        <w:pStyle w:val="15"/>
        <w:widowControl w:val="0"/>
        <w:spacing w:line="240" w:lineRule="auto"/>
        <w:ind w:firstLine="284"/>
        <w:jc w:val="both"/>
        <w:rPr>
          <w:rFonts w:ascii="Times New Roman" w:hAnsi="Times New Roman"/>
          <w:szCs w:val="24"/>
          <w:lang w:val="uk-UA"/>
        </w:rPr>
      </w:pPr>
      <w:r w:rsidRPr="00FD77F3">
        <w:rPr>
          <w:rFonts w:ascii="Times New Roman" w:hAnsi="Times New Roman"/>
          <w:szCs w:val="24"/>
          <w:lang w:val="uk-UA"/>
        </w:rPr>
        <w:t>2. Пропозицію щодо внесення змін до договору може зробити кожна із сторін договору.</w:t>
      </w:r>
    </w:p>
    <w:p w14:paraId="17EA01B3" w14:textId="77777777" w:rsidR="00A5304B" w:rsidRPr="00FD77F3" w:rsidRDefault="00A5304B" w:rsidP="00F627C8">
      <w:pPr>
        <w:pStyle w:val="15"/>
        <w:widowControl w:val="0"/>
        <w:spacing w:line="240" w:lineRule="auto"/>
        <w:ind w:firstLine="284"/>
        <w:jc w:val="both"/>
        <w:rPr>
          <w:rFonts w:ascii="Times New Roman" w:hAnsi="Times New Roman"/>
          <w:szCs w:val="24"/>
          <w:lang w:val="uk-UA"/>
        </w:rPr>
      </w:pPr>
      <w:r w:rsidRPr="00FD77F3">
        <w:rPr>
          <w:rFonts w:ascii="Times New Roman" w:hAnsi="Times New Roman"/>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74FE11C" w14:textId="77777777" w:rsidR="00A5304B" w:rsidRPr="00FD77F3" w:rsidRDefault="00A5304B" w:rsidP="00F627C8">
      <w:pPr>
        <w:pStyle w:val="15"/>
        <w:widowControl w:val="0"/>
        <w:spacing w:line="240" w:lineRule="auto"/>
        <w:ind w:firstLine="284"/>
        <w:jc w:val="both"/>
        <w:rPr>
          <w:rFonts w:ascii="Times New Roman" w:hAnsi="Times New Roman"/>
          <w:szCs w:val="24"/>
          <w:lang w:val="uk-UA"/>
        </w:rPr>
      </w:pPr>
      <w:r w:rsidRPr="00FD77F3">
        <w:rPr>
          <w:rFonts w:ascii="Times New Roman" w:hAnsi="Times New Roman"/>
          <w:szCs w:val="24"/>
          <w:lang w:val="uk-UA"/>
        </w:rPr>
        <w:t>4. Відповідь особи, якій адресована пропозиція щодо змін до договору, про її прийняття повинна бути повною і безумовною.</w:t>
      </w:r>
    </w:p>
    <w:p w14:paraId="1E7BA1AD" w14:textId="77777777" w:rsidR="00A5304B" w:rsidRPr="00FD77F3" w:rsidRDefault="00A5304B" w:rsidP="00F627C8">
      <w:pPr>
        <w:pStyle w:val="15"/>
        <w:widowControl w:val="0"/>
        <w:spacing w:line="240" w:lineRule="auto"/>
        <w:ind w:firstLine="284"/>
        <w:jc w:val="both"/>
        <w:rPr>
          <w:rFonts w:ascii="Times New Roman" w:hAnsi="Times New Roman"/>
          <w:szCs w:val="24"/>
          <w:lang w:val="uk-UA"/>
        </w:rPr>
      </w:pPr>
      <w:r w:rsidRPr="00FD77F3">
        <w:rPr>
          <w:rFonts w:ascii="Times New Roman" w:hAnsi="Times New Roman"/>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F62DA9" w14:textId="77777777" w:rsidR="00A5304B" w:rsidRPr="00FD77F3" w:rsidRDefault="00A5304B" w:rsidP="00F627C8">
      <w:pPr>
        <w:tabs>
          <w:tab w:val="left" w:pos="4080"/>
        </w:tabs>
        <w:spacing w:after="0" w:line="240" w:lineRule="auto"/>
        <w:ind w:firstLine="284"/>
        <w:jc w:val="both"/>
        <w:rPr>
          <w:rFonts w:ascii="Times New Roman" w:hAnsi="Times New Roman"/>
          <w:sz w:val="24"/>
          <w:szCs w:val="24"/>
          <w:lang w:val="uk-UA"/>
        </w:rPr>
      </w:pPr>
      <w:r w:rsidRPr="00FD77F3">
        <w:rPr>
          <w:rFonts w:ascii="Times New Roman" w:hAnsi="Times New Roman"/>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14:paraId="0A426EA2" w14:textId="77777777" w:rsidR="00A5304B" w:rsidRPr="00FD77F3"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D77F3">
        <w:rPr>
          <w:rFonts w:ascii="Times New Roman" w:hAnsi="Times New Roman"/>
          <w:sz w:val="24"/>
          <w:szCs w:val="24"/>
          <w:lang w:val="uk-UA"/>
        </w:rPr>
        <w:t xml:space="preserve">7. Істотні умови договору про закупівлю не можуть змінюватися після його підписання до </w:t>
      </w:r>
      <w:r w:rsidRPr="00FD77F3">
        <w:rPr>
          <w:rFonts w:ascii="Times New Roman" w:hAnsi="Times New Roman"/>
          <w:sz w:val="24"/>
          <w:szCs w:val="24"/>
          <w:lang w:val="uk-UA"/>
        </w:rPr>
        <w:lastRenderedPageBreak/>
        <w:t>виконання зобов’язань сторонами в повному обсязі, крім випадків, що передбачені згідно пунктом 19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19B0635" w14:textId="77777777" w:rsidR="00A5304B" w:rsidRPr="00FD77F3"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D77F3">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2349F26D" w14:textId="77777777" w:rsidR="00A5304B" w:rsidRPr="00FD77F3"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D77F3">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E60AE6" w14:textId="77777777" w:rsidR="00A5304B" w:rsidRPr="00FD77F3"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D77F3">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23D0873" w14:textId="77777777" w:rsidR="00A5304B" w:rsidRPr="00FD77F3"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D77F3">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79F706" w14:textId="77777777" w:rsidR="00A5304B" w:rsidRPr="00FD77F3"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D77F3">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4067373" w14:textId="77777777" w:rsidR="00A5304B" w:rsidRPr="00FD77F3"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D77F3">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1687ED8E" w14:textId="77777777" w:rsidR="00A5304B" w:rsidRPr="00FD77F3"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D77F3">
        <w:rPr>
          <w:rFonts w:ascii="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7B10DD7" w14:textId="77777777" w:rsidR="00A5304B" w:rsidRPr="00FD77F3"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D77F3">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6CE638" w14:textId="77777777" w:rsidR="00A5304B" w:rsidRPr="00FD77F3"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D77F3">
        <w:rPr>
          <w:rFonts w:ascii="Times New Roman" w:hAnsi="Times New Roman"/>
          <w:sz w:val="24"/>
          <w:szCs w:val="24"/>
          <w:lang w:val="uk-UA"/>
        </w:rPr>
        <w:t>8) зміни умов у зв’язку із застосуванням положень частини шостої статті 41 Закону.</w:t>
      </w:r>
    </w:p>
    <w:p w14:paraId="12C8C897" w14:textId="77777777" w:rsidR="00A5304B" w:rsidRPr="00A5304B" w:rsidRDefault="00A5304B" w:rsidP="00F627C8">
      <w:pPr>
        <w:widowControl w:val="0"/>
        <w:shd w:val="clear" w:color="auto" w:fill="FFFFFF"/>
        <w:spacing w:after="0" w:line="240" w:lineRule="auto"/>
        <w:ind w:firstLine="284"/>
        <w:jc w:val="both"/>
        <w:outlineLvl w:val="0"/>
        <w:rPr>
          <w:rFonts w:ascii="Times New Roman" w:hAnsi="Times New Roman"/>
          <w:sz w:val="24"/>
          <w:szCs w:val="24"/>
        </w:rPr>
      </w:pPr>
      <w:r w:rsidRPr="00FD77F3">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BC3FEF4" w14:textId="77777777" w:rsidR="00F906E7" w:rsidRPr="00D157FA" w:rsidRDefault="00F906E7" w:rsidP="00F627C8">
      <w:pPr>
        <w:spacing w:after="0" w:line="240" w:lineRule="auto"/>
        <w:rPr>
          <w:lang w:val="uk-UA"/>
        </w:rPr>
      </w:pPr>
    </w:p>
    <w:sectPr w:rsidR="00F906E7" w:rsidRPr="00D157FA" w:rsidSect="00D30AC9">
      <w:footerReference w:type="default" r:id="rId7"/>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54DD2" w14:textId="77777777" w:rsidR="00322B43" w:rsidRDefault="00322B43" w:rsidP="001E6E03">
      <w:pPr>
        <w:spacing w:after="0" w:line="240" w:lineRule="auto"/>
      </w:pPr>
      <w:r>
        <w:separator/>
      </w:r>
    </w:p>
  </w:endnote>
  <w:endnote w:type="continuationSeparator" w:id="0">
    <w:p w14:paraId="18321117" w14:textId="77777777" w:rsidR="00322B43" w:rsidRDefault="00322B43" w:rsidP="001E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charset w:val="CC"/>
    <w:family w:val="swiss"/>
    <w:pitch w:val="variable"/>
    <w:sig w:usb0="E0000AFF" w:usb1="500078FF" w:usb2="00000021" w:usb3="00000000" w:csb0="000001B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8619198"/>
      <w:docPartObj>
        <w:docPartGallery w:val="Page Numbers (Bottom of Page)"/>
        <w:docPartUnique/>
      </w:docPartObj>
    </w:sdtPr>
    <w:sdtEndPr/>
    <w:sdtContent>
      <w:p w14:paraId="6E7D39B9" w14:textId="77777777" w:rsidR="00161142" w:rsidRDefault="00161142">
        <w:pPr>
          <w:pStyle w:val="ac"/>
          <w:jc w:val="right"/>
        </w:pPr>
        <w:r>
          <w:fldChar w:fldCharType="begin"/>
        </w:r>
        <w:r>
          <w:instrText>PAGE   \* MERGEFORMAT</w:instrText>
        </w:r>
        <w:r>
          <w:fldChar w:fldCharType="separate"/>
        </w:r>
        <w:r w:rsidR="0045216B" w:rsidRPr="0045216B">
          <w:rPr>
            <w:noProof/>
            <w:lang w:val="ru-RU"/>
          </w:rPr>
          <w:t>1</w:t>
        </w:r>
        <w:r>
          <w:fldChar w:fldCharType="end"/>
        </w:r>
      </w:p>
    </w:sdtContent>
  </w:sdt>
  <w:p w14:paraId="551C6411" w14:textId="77777777" w:rsidR="00161142" w:rsidRDefault="0016114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06274" w14:textId="77777777" w:rsidR="00322B43" w:rsidRDefault="00322B43" w:rsidP="001E6E03">
      <w:pPr>
        <w:spacing w:after="0" w:line="240" w:lineRule="auto"/>
      </w:pPr>
      <w:r>
        <w:separator/>
      </w:r>
    </w:p>
  </w:footnote>
  <w:footnote w:type="continuationSeparator" w:id="0">
    <w:p w14:paraId="7DDF9F3A" w14:textId="77777777" w:rsidR="00322B43" w:rsidRDefault="00322B43" w:rsidP="001E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4" w15:restartNumberingAfterBreak="0">
    <w:nsid w:val="34AA1FF2"/>
    <w:multiLevelType w:val="multilevel"/>
    <w:tmpl w:val="91A4C2D2"/>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790297"/>
    <w:multiLevelType w:val="multilevel"/>
    <w:tmpl w:val="8BC804C4"/>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4E217E65"/>
    <w:multiLevelType w:val="multilevel"/>
    <w:tmpl w:val="8F48560C"/>
    <w:lvl w:ilvl="0">
      <w:start w:val="1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9D3238"/>
    <w:multiLevelType w:val="hybridMultilevel"/>
    <w:tmpl w:val="983A7F2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711166D7"/>
    <w:multiLevelType w:val="multilevel"/>
    <w:tmpl w:val="40B24CDC"/>
    <w:lvl w:ilvl="0">
      <w:start w:val="11"/>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11"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3"/>
  </w:num>
  <w:num w:numId="2">
    <w:abstractNumId w:val="1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5"/>
  </w:num>
  <w:num w:numId="9">
    <w:abstractNumId w:val="1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CD"/>
    <w:rsid w:val="00016DF6"/>
    <w:rsid w:val="00035D23"/>
    <w:rsid w:val="00063833"/>
    <w:rsid w:val="000825AF"/>
    <w:rsid w:val="000D550B"/>
    <w:rsid w:val="000E46DC"/>
    <w:rsid w:val="00107D83"/>
    <w:rsid w:val="00107ED1"/>
    <w:rsid w:val="00110655"/>
    <w:rsid w:val="001339FE"/>
    <w:rsid w:val="00140A9E"/>
    <w:rsid w:val="00161142"/>
    <w:rsid w:val="00161F6E"/>
    <w:rsid w:val="00163F38"/>
    <w:rsid w:val="001941B9"/>
    <w:rsid w:val="001B1396"/>
    <w:rsid w:val="001B1F36"/>
    <w:rsid w:val="001B6C62"/>
    <w:rsid w:val="001C5A46"/>
    <w:rsid w:val="001E6E03"/>
    <w:rsid w:val="002222DC"/>
    <w:rsid w:val="00227EEA"/>
    <w:rsid w:val="00235E24"/>
    <w:rsid w:val="00236767"/>
    <w:rsid w:val="00237338"/>
    <w:rsid w:val="00244AB3"/>
    <w:rsid w:val="00250BD2"/>
    <w:rsid w:val="002A1921"/>
    <w:rsid w:val="002C23AA"/>
    <w:rsid w:val="00322B43"/>
    <w:rsid w:val="00347F78"/>
    <w:rsid w:val="00365ED2"/>
    <w:rsid w:val="00370F03"/>
    <w:rsid w:val="00385BD0"/>
    <w:rsid w:val="0038647A"/>
    <w:rsid w:val="00397EE8"/>
    <w:rsid w:val="003C3EF3"/>
    <w:rsid w:val="003C4C71"/>
    <w:rsid w:val="003F1D5A"/>
    <w:rsid w:val="00402236"/>
    <w:rsid w:val="00403BCE"/>
    <w:rsid w:val="00405A7E"/>
    <w:rsid w:val="00413843"/>
    <w:rsid w:val="004240CD"/>
    <w:rsid w:val="0042605F"/>
    <w:rsid w:val="00437B04"/>
    <w:rsid w:val="0045216B"/>
    <w:rsid w:val="004818C5"/>
    <w:rsid w:val="00495257"/>
    <w:rsid w:val="004E3F50"/>
    <w:rsid w:val="004E6B94"/>
    <w:rsid w:val="004F2AF1"/>
    <w:rsid w:val="00503631"/>
    <w:rsid w:val="005068DC"/>
    <w:rsid w:val="0054323B"/>
    <w:rsid w:val="00555D11"/>
    <w:rsid w:val="0056374D"/>
    <w:rsid w:val="005671D0"/>
    <w:rsid w:val="00567FED"/>
    <w:rsid w:val="0057735E"/>
    <w:rsid w:val="00580515"/>
    <w:rsid w:val="005833E2"/>
    <w:rsid w:val="005B3AD4"/>
    <w:rsid w:val="006010E9"/>
    <w:rsid w:val="00610561"/>
    <w:rsid w:val="0061480D"/>
    <w:rsid w:val="00634B8E"/>
    <w:rsid w:val="006377C0"/>
    <w:rsid w:val="00643F1F"/>
    <w:rsid w:val="00660300"/>
    <w:rsid w:val="006619F5"/>
    <w:rsid w:val="006656C8"/>
    <w:rsid w:val="0066580B"/>
    <w:rsid w:val="0067458A"/>
    <w:rsid w:val="006746AE"/>
    <w:rsid w:val="00677AD0"/>
    <w:rsid w:val="006F19A5"/>
    <w:rsid w:val="00726D74"/>
    <w:rsid w:val="007317D5"/>
    <w:rsid w:val="00733906"/>
    <w:rsid w:val="00762C56"/>
    <w:rsid w:val="0076541B"/>
    <w:rsid w:val="007958E8"/>
    <w:rsid w:val="007B0DFC"/>
    <w:rsid w:val="007C0ECA"/>
    <w:rsid w:val="007D3F4A"/>
    <w:rsid w:val="007E6A62"/>
    <w:rsid w:val="007F3454"/>
    <w:rsid w:val="00820548"/>
    <w:rsid w:val="00820B9A"/>
    <w:rsid w:val="00823112"/>
    <w:rsid w:val="00830B03"/>
    <w:rsid w:val="00840DBD"/>
    <w:rsid w:val="008444FA"/>
    <w:rsid w:val="0085069D"/>
    <w:rsid w:val="00912AE4"/>
    <w:rsid w:val="0092622E"/>
    <w:rsid w:val="00932E38"/>
    <w:rsid w:val="0093560C"/>
    <w:rsid w:val="009575C0"/>
    <w:rsid w:val="00962904"/>
    <w:rsid w:val="00977A8D"/>
    <w:rsid w:val="00A00759"/>
    <w:rsid w:val="00A13492"/>
    <w:rsid w:val="00A1503F"/>
    <w:rsid w:val="00A254CA"/>
    <w:rsid w:val="00A33043"/>
    <w:rsid w:val="00A5304B"/>
    <w:rsid w:val="00A55B97"/>
    <w:rsid w:val="00A66D94"/>
    <w:rsid w:val="00A673A1"/>
    <w:rsid w:val="00A74F71"/>
    <w:rsid w:val="00A94390"/>
    <w:rsid w:val="00AB71D1"/>
    <w:rsid w:val="00AC02AB"/>
    <w:rsid w:val="00AE3466"/>
    <w:rsid w:val="00B2301A"/>
    <w:rsid w:val="00B2599B"/>
    <w:rsid w:val="00B34BCF"/>
    <w:rsid w:val="00B45BAD"/>
    <w:rsid w:val="00BA09BE"/>
    <w:rsid w:val="00BA6B1D"/>
    <w:rsid w:val="00BB4DB4"/>
    <w:rsid w:val="00BB7975"/>
    <w:rsid w:val="00BC6A57"/>
    <w:rsid w:val="00BD519C"/>
    <w:rsid w:val="00BE1AD8"/>
    <w:rsid w:val="00BE674D"/>
    <w:rsid w:val="00C23E27"/>
    <w:rsid w:val="00C53633"/>
    <w:rsid w:val="00C72ECC"/>
    <w:rsid w:val="00CC4F9A"/>
    <w:rsid w:val="00CD0ED3"/>
    <w:rsid w:val="00CF2558"/>
    <w:rsid w:val="00D157FA"/>
    <w:rsid w:val="00D30AC9"/>
    <w:rsid w:val="00DC4604"/>
    <w:rsid w:val="00DD478D"/>
    <w:rsid w:val="00DD542B"/>
    <w:rsid w:val="00DF265B"/>
    <w:rsid w:val="00E219A2"/>
    <w:rsid w:val="00E3324D"/>
    <w:rsid w:val="00E34E44"/>
    <w:rsid w:val="00E46B70"/>
    <w:rsid w:val="00E572AB"/>
    <w:rsid w:val="00E8537B"/>
    <w:rsid w:val="00EA1A54"/>
    <w:rsid w:val="00ED1121"/>
    <w:rsid w:val="00F0346A"/>
    <w:rsid w:val="00F22DAC"/>
    <w:rsid w:val="00F3541D"/>
    <w:rsid w:val="00F43853"/>
    <w:rsid w:val="00F44C42"/>
    <w:rsid w:val="00F451D2"/>
    <w:rsid w:val="00F5490D"/>
    <w:rsid w:val="00F627C8"/>
    <w:rsid w:val="00F65599"/>
    <w:rsid w:val="00F83F48"/>
    <w:rsid w:val="00F906E7"/>
    <w:rsid w:val="00FA0B68"/>
    <w:rsid w:val="00FB1653"/>
    <w:rsid w:val="00FB51B5"/>
    <w:rsid w:val="00FD77F3"/>
    <w:rsid w:val="00FE64E2"/>
    <w:rsid w:val="00FF6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E8B3"/>
  <w15:docId w15:val="{BC212873-284B-46B1-8CA7-DE088FFB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Интернет)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Заголовок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aliases w:val=" Знак"/>
    <w:basedOn w:val="a"/>
    <w:link w:val="HTML0"/>
    <w:qFormat/>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aliases w:val=" Знак Знак"/>
    <w:basedOn w:val="a0"/>
    <w:link w:val="HTML"/>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2A1921"/>
    <w:rPr>
      <w:color w:val="605E5C"/>
      <w:shd w:val="clear" w:color="auto" w:fill="E1DFDD"/>
    </w:rPr>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character" w:styleId="aff0">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6">
    <w:name w:val="Неразрешенное упоминание1"/>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051160">
      <w:bodyDiv w:val="1"/>
      <w:marLeft w:val="0"/>
      <w:marRight w:val="0"/>
      <w:marTop w:val="0"/>
      <w:marBottom w:val="0"/>
      <w:divBdr>
        <w:top w:val="none" w:sz="0" w:space="0" w:color="auto"/>
        <w:left w:val="none" w:sz="0" w:space="0" w:color="auto"/>
        <w:bottom w:val="none" w:sz="0" w:space="0" w:color="auto"/>
        <w:right w:val="none" w:sz="0" w:space="0" w:color="auto"/>
      </w:divBdr>
      <w:divsChild>
        <w:div w:id="211427633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4174</Words>
  <Characters>23796</Characters>
  <Application>Microsoft Office Word</Application>
  <DocSecurity>0</DocSecurity>
  <Lines>198</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User Windows</cp:lastModifiedBy>
  <cp:revision>22</cp:revision>
  <dcterms:created xsi:type="dcterms:W3CDTF">2023-03-22T06:37:00Z</dcterms:created>
  <dcterms:modified xsi:type="dcterms:W3CDTF">2023-03-23T11:12:00Z</dcterms:modified>
</cp:coreProperties>
</file>