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4A" w:rsidRPr="00803F1A" w:rsidRDefault="002A42E1" w:rsidP="00A249A8">
      <w:pPr>
        <w:spacing w:after="0" w:line="240" w:lineRule="auto"/>
        <w:outlineLvl w:val="0"/>
        <w:rPr>
          <w:rFonts w:ascii="Times New Roman" w:hAnsi="Times New Roman"/>
          <w:sz w:val="28"/>
          <w:szCs w:val="28"/>
        </w:rPr>
      </w:pPr>
      <w:r>
        <w:rPr>
          <w:rFonts w:ascii="Times New Roman" w:hAnsi="Times New Roman"/>
          <w:sz w:val="28"/>
          <w:szCs w:val="28"/>
        </w:rPr>
        <w:t>УПРАВЛІННЯ ДЕРЖАВНОЇ МІГРАЦІЙНОЇ СЛУЖБИ УКРАЇНИ В ЧЕРНІГІВСЬКІЙ ОБЛАСТІ</w:t>
      </w:r>
    </w:p>
    <w:p w:rsidR="00E04C4A" w:rsidRDefault="00E04C4A" w:rsidP="00A249A8">
      <w:pPr>
        <w:tabs>
          <w:tab w:val="left" w:pos="5670"/>
        </w:tabs>
        <w:spacing w:after="0" w:line="240" w:lineRule="auto"/>
        <w:jc w:val="both"/>
        <w:outlineLvl w:val="0"/>
        <w:rPr>
          <w:rFonts w:ascii="Times New Roman" w:hAnsi="Times New Roman"/>
          <w:sz w:val="28"/>
          <w:szCs w:val="28"/>
        </w:rPr>
      </w:pPr>
    </w:p>
    <w:p w:rsidR="00E04C4A" w:rsidRDefault="00E04C4A" w:rsidP="00A249A8">
      <w:pPr>
        <w:tabs>
          <w:tab w:val="left" w:pos="5670"/>
        </w:tabs>
        <w:spacing w:after="0" w:line="240" w:lineRule="auto"/>
        <w:jc w:val="both"/>
        <w:outlineLvl w:val="0"/>
        <w:rPr>
          <w:rFonts w:ascii="Times New Roman" w:hAnsi="Times New Roman"/>
          <w:b w:val="0"/>
        </w:rPr>
      </w:pPr>
      <w:r>
        <w:rPr>
          <w:rFonts w:ascii="Times New Roman" w:hAnsi="Times New Roman"/>
          <w:sz w:val="28"/>
          <w:szCs w:val="28"/>
        </w:rPr>
        <w:tab/>
      </w:r>
      <w:r>
        <w:rPr>
          <w:rFonts w:ascii="Times New Roman" w:hAnsi="Times New Roman"/>
        </w:rPr>
        <w:t>ЗАТВЕРДЖЕНО</w:t>
      </w:r>
    </w:p>
    <w:p w:rsidR="00E04C4A" w:rsidRPr="0066064E" w:rsidRDefault="00E04C4A" w:rsidP="00A249A8">
      <w:pPr>
        <w:spacing w:after="0" w:line="240" w:lineRule="auto"/>
        <w:jc w:val="left"/>
        <w:rPr>
          <w:rFonts w:ascii="Times New Roman" w:hAnsi="Times New Roman"/>
          <w:b w:val="0"/>
        </w:rPr>
      </w:pPr>
      <w:r>
        <w:rPr>
          <w:rFonts w:ascii="Times New Roman" w:hAnsi="Times New Roman"/>
          <w:b w:val="0"/>
        </w:rPr>
        <w:tab/>
      </w:r>
      <w:r w:rsidRPr="002D1E15">
        <w:rPr>
          <w:rFonts w:ascii="Times New Roman" w:hAnsi="Times New Roman"/>
          <w:b w:val="0"/>
          <w:lang w:val="ru-RU"/>
        </w:rPr>
        <w:tab/>
      </w:r>
      <w:r w:rsidRPr="002D1E15">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sidRPr="0066064E">
        <w:rPr>
          <w:rFonts w:ascii="Times New Roman" w:hAnsi="Times New Roman"/>
          <w:b w:val="0"/>
        </w:rPr>
        <w:t xml:space="preserve">рішенням </w:t>
      </w:r>
      <w:r w:rsidR="00D72B76">
        <w:rPr>
          <w:rFonts w:ascii="Times New Roman" w:hAnsi="Times New Roman"/>
          <w:b w:val="0"/>
        </w:rPr>
        <w:t>уповноваженої особи</w:t>
      </w:r>
    </w:p>
    <w:p w:rsidR="00E04C4A" w:rsidRPr="00A831DE" w:rsidRDefault="00E04C4A" w:rsidP="00A02D6B">
      <w:pPr>
        <w:spacing w:after="0" w:line="240" w:lineRule="auto"/>
        <w:jc w:val="left"/>
        <w:rPr>
          <w:rFonts w:ascii="Times New Roman" w:hAnsi="Times New Roman"/>
          <w:b w:val="0"/>
          <w:u w:val="single"/>
          <w:lang w:val="ru-RU"/>
        </w:rPr>
      </w:pP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797493">
        <w:rPr>
          <w:rFonts w:ascii="Times New Roman" w:hAnsi="Times New Roman"/>
          <w:b w:val="0"/>
          <w:u w:val="single"/>
        </w:rPr>
        <w:t xml:space="preserve">від </w:t>
      </w:r>
      <w:r w:rsidR="00194FC1">
        <w:rPr>
          <w:rFonts w:ascii="Times New Roman" w:hAnsi="Times New Roman"/>
          <w:b w:val="0"/>
          <w:u w:val="single"/>
        </w:rPr>
        <w:t>18</w:t>
      </w:r>
      <w:r w:rsidR="00E0698D" w:rsidRPr="00797493">
        <w:rPr>
          <w:rFonts w:ascii="Times New Roman" w:hAnsi="Times New Roman"/>
          <w:b w:val="0"/>
          <w:u w:val="single"/>
        </w:rPr>
        <w:t>.</w:t>
      </w:r>
      <w:r w:rsidR="00FB72B2">
        <w:rPr>
          <w:rFonts w:ascii="Times New Roman" w:hAnsi="Times New Roman"/>
          <w:b w:val="0"/>
          <w:u w:val="single"/>
        </w:rPr>
        <w:t>01</w:t>
      </w:r>
      <w:r w:rsidR="00010994" w:rsidRPr="00797493">
        <w:rPr>
          <w:rFonts w:ascii="Times New Roman" w:hAnsi="Times New Roman"/>
          <w:b w:val="0"/>
          <w:u w:val="single"/>
        </w:rPr>
        <w:t>.202</w:t>
      </w:r>
      <w:r w:rsidR="00FB72B2">
        <w:rPr>
          <w:rFonts w:ascii="Times New Roman" w:hAnsi="Times New Roman"/>
          <w:b w:val="0"/>
          <w:u w:val="single"/>
        </w:rPr>
        <w:t>4</w:t>
      </w:r>
      <w:r w:rsidR="00A831DE" w:rsidRPr="00A831DE">
        <w:rPr>
          <w:rFonts w:ascii="Times New Roman" w:hAnsi="Times New Roman"/>
          <w:b w:val="0"/>
          <w:u w:val="single"/>
          <w:lang w:val="ru-RU"/>
        </w:rPr>
        <w:t xml:space="preserve"> р. </w:t>
      </w:r>
      <w:r w:rsidRPr="00797493">
        <w:rPr>
          <w:rFonts w:ascii="Times New Roman" w:hAnsi="Times New Roman"/>
          <w:b w:val="0"/>
          <w:u w:val="single"/>
        </w:rPr>
        <w:t>протокол №</w:t>
      </w:r>
      <w:r w:rsidR="00194FC1">
        <w:rPr>
          <w:rFonts w:ascii="Times New Roman" w:hAnsi="Times New Roman"/>
          <w:b w:val="0"/>
          <w:u w:val="single"/>
          <w:lang w:val="ru-RU"/>
        </w:rPr>
        <w:t xml:space="preserve"> 5</w:t>
      </w:r>
    </w:p>
    <w:p w:rsidR="00D928CD" w:rsidRDefault="00D928CD" w:rsidP="00D72B76">
      <w:pPr>
        <w:tabs>
          <w:tab w:val="left" w:pos="5670"/>
        </w:tabs>
        <w:spacing w:after="0" w:line="240" w:lineRule="auto"/>
        <w:jc w:val="both"/>
        <w:outlineLvl w:val="0"/>
        <w:rPr>
          <w:rFonts w:ascii="Times New Roman" w:hAnsi="Times New Roman"/>
          <w:b w:val="0"/>
          <w:u w:val="single"/>
        </w:rPr>
      </w:pPr>
    </w:p>
    <w:p w:rsidR="00F86E20" w:rsidRPr="002A42E1" w:rsidRDefault="00F86E20" w:rsidP="002A42E1">
      <w:pPr>
        <w:tabs>
          <w:tab w:val="left" w:pos="5670"/>
        </w:tabs>
        <w:spacing w:after="0" w:line="240" w:lineRule="auto"/>
        <w:jc w:val="both"/>
        <w:outlineLvl w:val="0"/>
        <w:rPr>
          <w:rFonts w:ascii="Times New Roman" w:hAnsi="Times New Roman"/>
          <w:b w:val="0"/>
          <w:u w:val="single"/>
        </w:rPr>
      </w:pPr>
    </w:p>
    <w:p w:rsidR="00E04C4A" w:rsidRDefault="00FE034D" w:rsidP="00A249A8">
      <w:pPr>
        <w:spacing w:after="0" w:line="240" w:lineRule="auto"/>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w:t>
      </w:r>
      <w:r w:rsidR="00E04C4A">
        <w:rPr>
          <w:rFonts w:ascii="Times New Roman" w:hAnsi="Times New Roman"/>
        </w:rPr>
        <w:t xml:space="preserve">_________ </w:t>
      </w:r>
      <w:r w:rsidR="00FB72B2">
        <w:rPr>
          <w:rFonts w:ascii="Times New Roman" w:hAnsi="Times New Roman"/>
        </w:rPr>
        <w:t>Мороз Я</w:t>
      </w:r>
      <w:r w:rsidR="002A42E1">
        <w:rPr>
          <w:rFonts w:ascii="Times New Roman" w:hAnsi="Times New Roman"/>
        </w:rPr>
        <w:t>.</w:t>
      </w:r>
      <w:r w:rsidR="00FB72B2">
        <w:rPr>
          <w:rFonts w:ascii="Times New Roman" w:hAnsi="Times New Roman"/>
        </w:rPr>
        <w:t>С.</w:t>
      </w:r>
    </w:p>
    <w:p w:rsidR="00A02D6B" w:rsidRDefault="00A02D6B" w:rsidP="00A249A8">
      <w:pPr>
        <w:spacing w:after="0" w:line="240" w:lineRule="auto"/>
        <w:jc w:val="left"/>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E04C4A" w:rsidRPr="00F86E20" w:rsidRDefault="00E04C4A" w:rsidP="00F86E20">
      <w:pPr>
        <w:tabs>
          <w:tab w:val="left" w:pos="5670"/>
        </w:tabs>
        <w:spacing w:after="0" w:line="240" w:lineRule="auto"/>
        <w:jc w:val="both"/>
        <w:outlineLvl w:val="0"/>
        <w:rPr>
          <w:rFonts w:ascii="Times New Roman" w:hAnsi="Times New Roman"/>
        </w:rPr>
      </w:pPr>
    </w:p>
    <w:p w:rsidR="00E04C4A" w:rsidRDefault="00E04C4A" w:rsidP="00A249A8">
      <w:pPr>
        <w:spacing w:after="0" w:line="240" w:lineRule="auto"/>
        <w:jc w:val="left"/>
        <w:rPr>
          <w:rFonts w:ascii="Times New Roman" w:hAnsi="Times New Roman"/>
        </w:rPr>
      </w:pPr>
    </w:p>
    <w:p w:rsidR="00E04C4A" w:rsidRDefault="00E04C4A" w:rsidP="00A249A8">
      <w:pPr>
        <w:spacing w:after="0" w:line="240" w:lineRule="auto"/>
        <w:outlineLvl w:val="0"/>
        <w:rPr>
          <w:rFonts w:ascii="Times New Roman" w:hAnsi="Times New Roman"/>
          <w:sz w:val="28"/>
          <w:szCs w:val="28"/>
        </w:rPr>
      </w:pPr>
      <w:r>
        <w:rPr>
          <w:rFonts w:ascii="Times New Roman" w:hAnsi="Times New Roman"/>
          <w:sz w:val="28"/>
          <w:szCs w:val="28"/>
        </w:rPr>
        <w:t xml:space="preserve">ТЕНДЕРНА ДОКУМЕНТАЦІЯ </w:t>
      </w:r>
    </w:p>
    <w:p w:rsidR="00FB72B2" w:rsidRDefault="00FB72B2" w:rsidP="00A249A8">
      <w:pPr>
        <w:spacing w:after="0" w:line="240" w:lineRule="auto"/>
        <w:outlineLvl w:val="0"/>
        <w:rPr>
          <w:rFonts w:ascii="Times New Roman" w:hAnsi="Times New Roman"/>
          <w:sz w:val="28"/>
          <w:szCs w:val="28"/>
        </w:rPr>
      </w:pPr>
    </w:p>
    <w:p w:rsidR="00C77631" w:rsidRDefault="00C77631" w:rsidP="00A249A8">
      <w:pPr>
        <w:spacing w:after="0" w:line="240" w:lineRule="auto"/>
        <w:outlineLvl w:val="0"/>
        <w:rPr>
          <w:rFonts w:ascii="Times New Roman" w:hAnsi="Times New Roman"/>
          <w:sz w:val="28"/>
          <w:szCs w:val="28"/>
        </w:rPr>
      </w:pPr>
      <w:r w:rsidRPr="00C77631">
        <w:rPr>
          <w:rFonts w:ascii="Times New Roman" w:hAnsi="Times New Roman"/>
          <w:b w:val="0"/>
          <w:sz w:val="28"/>
          <w:szCs w:val="28"/>
        </w:rPr>
        <w:t>по процедурі</w:t>
      </w:r>
      <w:r>
        <w:rPr>
          <w:rFonts w:ascii="Times New Roman" w:hAnsi="Times New Roman"/>
          <w:sz w:val="28"/>
          <w:szCs w:val="28"/>
        </w:rPr>
        <w:t xml:space="preserve"> ВІДКРИТІ ТОРГИ</w:t>
      </w:r>
      <w:r w:rsidRPr="00993B8B">
        <w:rPr>
          <w:rFonts w:ascii="Times New Roman" w:hAnsi="Times New Roman"/>
          <w:sz w:val="28"/>
          <w:szCs w:val="28"/>
        </w:rPr>
        <w:t xml:space="preserve"> </w:t>
      </w:r>
      <w:r w:rsidRPr="00C77631">
        <w:rPr>
          <w:rFonts w:ascii="Times New Roman" w:hAnsi="Times New Roman"/>
          <w:b w:val="0"/>
          <w:sz w:val="28"/>
          <w:szCs w:val="28"/>
        </w:rPr>
        <w:t>(з особливостями)</w:t>
      </w:r>
    </w:p>
    <w:p w:rsidR="00E04C4A" w:rsidRPr="00C77631" w:rsidRDefault="00E04C4A" w:rsidP="00A249A8">
      <w:pPr>
        <w:spacing w:after="0" w:line="240" w:lineRule="auto"/>
        <w:rPr>
          <w:rFonts w:ascii="Times New Roman" w:hAnsi="Times New Roman"/>
          <w:b w:val="0"/>
          <w:sz w:val="28"/>
          <w:szCs w:val="28"/>
        </w:rPr>
      </w:pPr>
      <w:r w:rsidRPr="00C77631">
        <w:rPr>
          <w:rFonts w:ascii="Times New Roman" w:hAnsi="Times New Roman"/>
          <w:b w:val="0"/>
          <w:sz w:val="28"/>
          <w:szCs w:val="28"/>
        </w:rPr>
        <w:t>на закупівлю</w:t>
      </w:r>
      <w:r w:rsidR="00C77631" w:rsidRPr="00C77631">
        <w:rPr>
          <w:rFonts w:ascii="Times New Roman" w:hAnsi="Times New Roman"/>
          <w:b w:val="0"/>
          <w:sz w:val="28"/>
          <w:szCs w:val="28"/>
        </w:rPr>
        <w:t xml:space="preserve"> Послуг</w:t>
      </w:r>
      <w:r w:rsidRPr="00C77631">
        <w:rPr>
          <w:rFonts w:ascii="Times New Roman" w:hAnsi="Times New Roman"/>
          <w:b w:val="0"/>
          <w:sz w:val="28"/>
          <w:szCs w:val="28"/>
        </w:rPr>
        <w:t>:</w:t>
      </w:r>
    </w:p>
    <w:p w:rsidR="00E04C4A" w:rsidRDefault="00E04C4A" w:rsidP="00A249A8">
      <w:pPr>
        <w:spacing w:after="0" w:line="240" w:lineRule="auto"/>
        <w:rPr>
          <w:rFonts w:ascii="Times New Roman" w:hAnsi="Times New Roman"/>
          <w:sz w:val="32"/>
          <w:szCs w:val="32"/>
        </w:rPr>
      </w:pPr>
    </w:p>
    <w:p w:rsidR="00C77631" w:rsidRDefault="00C77631" w:rsidP="00A249A8">
      <w:pPr>
        <w:spacing w:after="0" w:line="240" w:lineRule="auto"/>
        <w:rPr>
          <w:rFonts w:ascii="Times New Roman" w:hAnsi="Times New Roman"/>
          <w:color w:val="000000"/>
          <w:sz w:val="28"/>
          <w:szCs w:val="28"/>
          <w:lang w:eastAsia="ru-RU"/>
        </w:rPr>
      </w:pPr>
    </w:p>
    <w:p w:rsidR="00545DC8" w:rsidRPr="00545DC8" w:rsidRDefault="00C77631" w:rsidP="00A249A8">
      <w:pPr>
        <w:spacing w:after="0" w:line="240" w:lineRule="auto"/>
        <w:rPr>
          <w:rFonts w:ascii="Times New Roman" w:hAnsi="Times New Roman"/>
          <w:sz w:val="28"/>
          <w:szCs w:val="28"/>
        </w:rPr>
      </w:pPr>
      <w:r>
        <w:rPr>
          <w:rFonts w:ascii="Times New Roman" w:hAnsi="Times New Roman"/>
          <w:color w:val="000000"/>
          <w:sz w:val="28"/>
          <w:szCs w:val="28"/>
          <w:lang w:eastAsia="ru-RU"/>
        </w:rPr>
        <w:t xml:space="preserve">за кодом </w:t>
      </w:r>
      <w:proofErr w:type="spellStart"/>
      <w:r>
        <w:rPr>
          <w:rFonts w:ascii="Times New Roman" w:hAnsi="Times New Roman"/>
          <w:color w:val="000000"/>
          <w:sz w:val="28"/>
          <w:szCs w:val="28"/>
          <w:lang w:eastAsia="ru-RU"/>
        </w:rPr>
        <w:t>ДК</w:t>
      </w:r>
      <w:proofErr w:type="spellEnd"/>
      <w:r>
        <w:rPr>
          <w:rFonts w:ascii="Times New Roman" w:hAnsi="Times New Roman"/>
          <w:color w:val="000000"/>
          <w:sz w:val="28"/>
          <w:szCs w:val="28"/>
          <w:lang w:eastAsia="ru-RU"/>
        </w:rPr>
        <w:t xml:space="preserve"> 021:2015 </w:t>
      </w:r>
      <w:r w:rsidRPr="00545DC8">
        <w:rPr>
          <w:rFonts w:ascii="Times New Roman" w:hAnsi="Times New Roman"/>
          <w:color w:val="000000"/>
          <w:sz w:val="28"/>
          <w:szCs w:val="28"/>
          <w:lang w:eastAsia="ru-RU"/>
        </w:rPr>
        <w:t>50310000-1</w:t>
      </w:r>
      <w:r w:rsidR="00FB72B2">
        <w:rPr>
          <w:rFonts w:ascii="Times New Roman" w:hAnsi="Times New Roman"/>
          <w:color w:val="000000"/>
          <w:sz w:val="28"/>
          <w:szCs w:val="28"/>
          <w:lang w:eastAsia="ru-RU"/>
        </w:rPr>
        <w:t xml:space="preserve"> – Технічне обслуговування і ремонт офісної техніки</w:t>
      </w:r>
      <w:r>
        <w:rPr>
          <w:rFonts w:ascii="Times New Roman" w:hAnsi="Times New Roman"/>
          <w:color w:val="000000"/>
          <w:sz w:val="28"/>
          <w:szCs w:val="28"/>
          <w:lang w:eastAsia="ru-RU"/>
        </w:rPr>
        <w:t xml:space="preserve"> </w:t>
      </w:r>
      <w:r w:rsidR="00FB72B2">
        <w:rPr>
          <w:rFonts w:ascii="Times New Roman" w:hAnsi="Times New Roman"/>
          <w:color w:val="000000"/>
          <w:sz w:val="28"/>
          <w:szCs w:val="28"/>
          <w:lang w:eastAsia="ru-RU"/>
        </w:rPr>
        <w:t>(</w:t>
      </w:r>
      <w:r w:rsidR="00545DC8" w:rsidRPr="00545DC8">
        <w:rPr>
          <w:rFonts w:ascii="Times New Roman" w:hAnsi="Times New Roman"/>
          <w:color w:val="000000"/>
          <w:sz w:val="28"/>
          <w:szCs w:val="28"/>
          <w:lang w:eastAsia="ru-RU"/>
        </w:rPr>
        <w:t>Послуги із заправки та відновлення картриджів до друковано-розмножувальної техніки</w:t>
      </w:r>
      <w:r w:rsidR="00FB72B2">
        <w:rPr>
          <w:rFonts w:ascii="Times New Roman" w:hAnsi="Times New Roman"/>
          <w:color w:val="000000"/>
          <w:sz w:val="28"/>
          <w:szCs w:val="28"/>
          <w:lang w:eastAsia="ru-RU"/>
        </w:rPr>
        <w:t>)</w:t>
      </w:r>
    </w:p>
    <w:p w:rsidR="00993B8B" w:rsidRDefault="00993B8B" w:rsidP="00A249A8">
      <w:pPr>
        <w:spacing w:after="0" w:line="240" w:lineRule="auto"/>
        <w:rPr>
          <w:rFonts w:ascii="Times New Roman" w:hAnsi="Times New Roman"/>
          <w:b w:val="0"/>
          <w:sz w:val="28"/>
          <w:szCs w:val="28"/>
        </w:rPr>
      </w:pPr>
    </w:p>
    <w:p w:rsidR="00993B8B" w:rsidRDefault="00993B8B" w:rsidP="00A249A8">
      <w:pPr>
        <w:spacing w:after="0" w:line="240" w:lineRule="auto"/>
        <w:rPr>
          <w:rFonts w:ascii="Times New Roman" w:hAnsi="Times New Roman"/>
          <w:b w:val="0"/>
          <w:sz w:val="28"/>
          <w:szCs w:val="28"/>
        </w:rPr>
      </w:pPr>
    </w:p>
    <w:p w:rsidR="00993B8B" w:rsidRDefault="00993B8B" w:rsidP="00A249A8">
      <w:pPr>
        <w:spacing w:after="0" w:line="240" w:lineRule="auto"/>
        <w:rPr>
          <w:rFonts w:ascii="Times New Roman" w:hAnsi="Times New Roman"/>
          <w:b w:val="0"/>
          <w:sz w:val="28"/>
          <w:szCs w:val="28"/>
        </w:rPr>
      </w:pPr>
    </w:p>
    <w:p w:rsidR="00993B8B" w:rsidRDefault="00993B8B" w:rsidP="00A249A8">
      <w:pPr>
        <w:spacing w:after="0" w:line="240" w:lineRule="auto"/>
        <w:rPr>
          <w:rFonts w:ascii="Times New Roman" w:hAnsi="Times New Roman"/>
          <w:b w:val="0"/>
          <w:sz w:val="28"/>
          <w:szCs w:val="28"/>
        </w:rPr>
      </w:pPr>
    </w:p>
    <w:p w:rsidR="00FB72B2" w:rsidRDefault="00FB72B2" w:rsidP="00C77631">
      <w:pPr>
        <w:tabs>
          <w:tab w:val="left" w:pos="7020"/>
        </w:tabs>
        <w:spacing w:after="0" w:line="240" w:lineRule="auto"/>
        <w:jc w:val="left"/>
        <w:rPr>
          <w:rFonts w:ascii="Times New Roman" w:hAnsi="Times New Roman"/>
          <w:sz w:val="28"/>
          <w:szCs w:val="28"/>
        </w:rPr>
      </w:pPr>
    </w:p>
    <w:p w:rsidR="00E04C4A" w:rsidRPr="00C77631" w:rsidRDefault="00C77631" w:rsidP="00C77631">
      <w:pPr>
        <w:tabs>
          <w:tab w:val="left" w:pos="7020"/>
        </w:tabs>
        <w:spacing w:after="0" w:line="240" w:lineRule="auto"/>
        <w:jc w:val="left"/>
      </w:pPr>
      <w:r w:rsidRPr="00C77631">
        <w:tab/>
      </w:r>
    </w:p>
    <w:p w:rsidR="00E04C4A" w:rsidRDefault="00E04C4A" w:rsidP="00A249A8">
      <w:pPr>
        <w:spacing w:after="0" w:line="240" w:lineRule="auto"/>
        <w:rPr>
          <w:highlight w:val="yellow"/>
        </w:rPr>
      </w:pPr>
    </w:p>
    <w:p w:rsidR="00E04C4A" w:rsidRDefault="00E04C4A" w:rsidP="00A249A8">
      <w:pPr>
        <w:spacing w:after="0" w:line="240" w:lineRule="auto"/>
        <w:rPr>
          <w:highlight w:val="yellow"/>
        </w:rPr>
      </w:pPr>
    </w:p>
    <w:p w:rsidR="00B67829" w:rsidRDefault="00B67829" w:rsidP="00A249A8">
      <w:pPr>
        <w:spacing w:after="0" w:line="240" w:lineRule="auto"/>
        <w:rPr>
          <w:highlight w:val="yellow"/>
        </w:rPr>
      </w:pPr>
    </w:p>
    <w:p w:rsidR="00B67829" w:rsidRDefault="00B67829" w:rsidP="00A249A8">
      <w:pPr>
        <w:spacing w:after="0" w:line="240" w:lineRule="auto"/>
        <w:rPr>
          <w:highlight w:val="yellow"/>
        </w:rPr>
      </w:pPr>
    </w:p>
    <w:p w:rsidR="00E04C4A" w:rsidRDefault="00E04C4A"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CD3005">
      <w:pPr>
        <w:spacing w:after="0" w:line="240" w:lineRule="auto"/>
        <w:jc w:val="both"/>
        <w:rPr>
          <w:highlight w:val="yellow"/>
        </w:rPr>
      </w:pPr>
    </w:p>
    <w:p w:rsidR="00777CD4" w:rsidRDefault="00777CD4" w:rsidP="008B64B3">
      <w:pPr>
        <w:spacing w:after="0" w:line="240" w:lineRule="auto"/>
        <w:jc w:val="both"/>
        <w:rPr>
          <w:highlight w:val="yellow"/>
        </w:rPr>
      </w:pPr>
    </w:p>
    <w:p w:rsidR="00E04C4A" w:rsidRDefault="00E04C4A" w:rsidP="002F25FB">
      <w:pPr>
        <w:spacing w:after="0" w:line="240" w:lineRule="auto"/>
        <w:jc w:val="both"/>
        <w:rPr>
          <w:highlight w:val="yellow"/>
        </w:rPr>
      </w:pPr>
    </w:p>
    <w:p w:rsidR="002F25FB" w:rsidRDefault="002F25FB" w:rsidP="002F25FB">
      <w:pPr>
        <w:spacing w:after="0" w:line="240" w:lineRule="auto"/>
        <w:jc w:val="both"/>
        <w:rPr>
          <w:highlight w:val="yellow"/>
        </w:rPr>
      </w:pPr>
    </w:p>
    <w:p w:rsidR="00E04C4A" w:rsidRDefault="00E04C4A" w:rsidP="00A249A8">
      <w:pPr>
        <w:spacing w:after="0" w:line="240" w:lineRule="auto"/>
        <w:rPr>
          <w:highlight w:val="yellow"/>
        </w:rPr>
      </w:pPr>
    </w:p>
    <w:p w:rsidR="00993B8B" w:rsidRDefault="00993B8B" w:rsidP="00A249A8">
      <w:pPr>
        <w:spacing w:after="0" w:line="240" w:lineRule="auto"/>
        <w:rPr>
          <w:highlight w:val="yellow"/>
        </w:rPr>
      </w:pPr>
    </w:p>
    <w:p w:rsidR="00E04C4A" w:rsidRDefault="00E04C4A" w:rsidP="00A249A8">
      <w:pPr>
        <w:spacing w:after="0" w:line="240" w:lineRule="auto"/>
        <w:rPr>
          <w:rFonts w:ascii="Times New Roman" w:hAnsi="Times New Roman"/>
          <w:sz w:val="28"/>
          <w:szCs w:val="28"/>
        </w:rPr>
      </w:pPr>
      <w:r>
        <w:rPr>
          <w:rFonts w:ascii="Times New Roman" w:hAnsi="Times New Roman"/>
          <w:sz w:val="28"/>
          <w:szCs w:val="28"/>
        </w:rPr>
        <w:t>м. Чернігів</w:t>
      </w:r>
    </w:p>
    <w:p w:rsidR="00E04C4A" w:rsidRDefault="0021272D" w:rsidP="00A249A8">
      <w:pPr>
        <w:spacing w:after="0" w:line="240" w:lineRule="auto"/>
        <w:rPr>
          <w:rFonts w:ascii="Times New Roman" w:hAnsi="Times New Roman"/>
          <w:sz w:val="28"/>
          <w:szCs w:val="28"/>
        </w:rPr>
      </w:pPr>
      <w:r>
        <w:rPr>
          <w:rFonts w:ascii="Times New Roman" w:hAnsi="Times New Roman"/>
          <w:sz w:val="28"/>
          <w:szCs w:val="28"/>
        </w:rPr>
        <w:t>20</w:t>
      </w:r>
      <w:r w:rsidR="00ED5DDB">
        <w:rPr>
          <w:rFonts w:ascii="Times New Roman" w:hAnsi="Times New Roman"/>
          <w:sz w:val="28"/>
          <w:szCs w:val="28"/>
        </w:rPr>
        <w:t>2</w:t>
      </w:r>
      <w:r w:rsidR="00993B8B">
        <w:rPr>
          <w:rFonts w:ascii="Times New Roman" w:hAnsi="Times New Roman"/>
          <w:sz w:val="28"/>
          <w:szCs w:val="28"/>
        </w:rPr>
        <w:t>4</w:t>
      </w:r>
      <w:r w:rsidR="00FB72B2">
        <w:rPr>
          <w:rFonts w:ascii="Times New Roman" w:hAnsi="Times New Roman"/>
          <w:sz w:val="28"/>
          <w:szCs w:val="28"/>
        </w:rPr>
        <w:t xml:space="preserve"> </w:t>
      </w:r>
    </w:p>
    <w:p w:rsidR="001521A6" w:rsidRDefault="001521A6" w:rsidP="00A249A8">
      <w:pPr>
        <w:spacing w:after="0" w:line="240" w:lineRule="auto"/>
        <w:rPr>
          <w:rFonts w:ascii="Times New Roman" w:hAnsi="Times New Roman"/>
          <w:sz w:val="28"/>
          <w:szCs w:val="28"/>
        </w:rPr>
      </w:pPr>
    </w:p>
    <w:p w:rsidR="00E04C4A" w:rsidRDefault="00E04C4A" w:rsidP="00A249A8">
      <w:pPr>
        <w:spacing w:after="0" w:line="240" w:lineRule="auto"/>
        <w:jc w:val="both"/>
      </w:pPr>
    </w:p>
    <w:tbl>
      <w:tblPr>
        <w:tblStyle w:val="a9"/>
        <w:tblW w:w="0" w:type="auto"/>
        <w:tblInd w:w="-743" w:type="dxa"/>
        <w:tblLook w:val="04A0"/>
      </w:tblPr>
      <w:tblGrid>
        <w:gridCol w:w="516"/>
        <w:gridCol w:w="3101"/>
        <w:gridCol w:w="6697"/>
      </w:tblGrid>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rPr>
                <w:rFonts w:ascii="Times New Roman" w:hAnsi="Times New Roman"/>
                <w:b w:val="0"/>
                <w:sz w:val="24"/>
                <w:szCs w:val="24"/>
              </w:rPr>
            </w:pPr>
            <w:r w:rsidRPr="00E17E8B">
              <w:rPr>
                <w:rFonts w:ascii="Times New Roman" w:hAnsi="Times New Roman"/>
                <w:b w:val="0"/>
                <w:sz w:val="24"/>
                <w:szCs w:val="24"/>
              </w:rPr>
              <w:lastRenderedPageBreak/>
              <w:t>№</w:t>
            </w:r>
          </w:p>
        </w:tc>
        <w:tc>
          <w:tcPr>
            <w:tcW w:w="0" w:type="auto"/>
            <w:gridSpan w:val="2"/>
            <w:tcBorders>
              <w:top w:val="single" w:sz="4" w:space="0" w:color="auto"/>
              <w:left w:val="single" w:sz="4" w:space="0" w:color="auto"/>
              <w:bottom w:val="single" w:sz="4" w:space="0" w:color="auto"/>
              <w:right w:val="single" w:sz="4" w:space="0" w:color="auto"/>
            </w:tcBorders>
            <w:hideMark/>
          </w:tcPr>
          <w:p w:rsidR="00E04C4A" w:rsidRPr="00E17E8B" w:rsidRDefault="006A4BDB" w:rsidP="00E17E8B">
            <w:pPr>
              <w:spacing w:after="0" w:line="240" w:lineRule="auto"/>
              <w:rPr>
                <w:rFonts w:ascii="Times New Roman" w:hAnsi="Times New Roman"/>
                <w:sz w:val="24"/>
                <w:szCs w:val="24"/>
              </w:rPr>
            </w:pPr>
            <w:r w:rsidRPr="00E17E8B">
              <w:rPr>
                <w:rFonts w:ascii="Times New Roman" w:hAnsi="Times New Roman"/>
                <w:sz w:val="24"/>
                <w:szCs w:val="24"/>
              </w:rPr>
              <w:t>Розділ 1</w:t>
            </w:r>
            <w:r w:rsidR="00E04C4A" w:rsidRPr="00E17E8B">
              <w:rPr>
                <w:rFonts w:ascii="Times New Roman" w:hAnsi="Times New Roman"/>
                <w:sz w:val="24"/>
                <w:szCs w:val="24"/>
              </w:rPr>
              <w:t>.</w:t>
            </w:r>
            <w:r w:rsidRPr="00E17E8B">
              <w:rPr>
                <w:rFonts w:ascii="Times New Roman" w:hAnsi="Times New Roman"/>
                <w:sz w:val="24"/>
                <w:szCs w:val="24"/>
              </w:rPr>
              <w:t xml:space="preserve"> </w:t>
            </w:r>
            <w:r w:rsidR="00E04C4A" w:rsidRPr="00E17E8B">
              <w:rPr>
                <w:rFonts w:ascii="Times New Roman" w:hAnsi="Times New Roman"/>
                <w:sz w:val="24"/>
                <w:szCs w:val="24"/>
              </w:rPr>
              <w:t xml:space="preserve">Загальні положення </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rPr>
                <w:rFonts w:ascii="Times New Roman" w:hAnsi="Times New Roman"/>
                <w:b w:val="0"/>
                <w:sz w:val="24"/>
                <w:szCs w:val="24"/>
              </w:rPr>
            </w:pPr>
            <w:r w:rsidRPr="00E17E8B">
              <w:rPr>
                <w:rFonts w:ascii="Times New Roman" w:hAnsi="Times New Roman"/>
                <w:b w:val="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rPr>
                <w:rFonts w:ascii="Times New Roman" w:hAnsi="Times New Roman"/>
                <w:b w:val="0"/>
                <w:sz w:val="24"/>
                <w:szCs w:val="24"/>
              </w:rPr>
            </w:pPr>
            <w:r w:rsidRPr="00E17E8B">
              <w:rPr>
                <w:rFonts w:ascii="Times New Roman" w:hAnsi="Times New Roman"/>
                <w:b w:val="0"/>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rPr>
                <w:rFonts w:ascii="Times New Roman" w:hAnsi="Times New Roman"/>
                <w:b w:val="0"/>
                <w:sz w:val="24"/>
                <w:szCs w:val="24"/>
              </w:rPr>
            </w:pPr>
            <w:r w:rsidRPr="00E17E8B">
              <w:rPr>
                <w:rFonts w:ascii="Times New Roman" w:hAnsi="Times New Roman"/>
                <w:b w:val="0"/>
                <w:sz w:val="24"/>
                <w:szCs w:val="24"/>
              </w:rPr>
              <w:t>3</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Терміни, які вживаються в тендерній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D928CD"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lang w:eastAsia="ar-SA"/>
              </w:rPr>
              <w:t>Тендерна д</w:t>
            </w:r>
            <w:r w:rsidR="00E04C4A" w:rsidRPr="00E17E8B">
              <w:rPr>
                <w:rFonts w:ascii="Times New Roman" w:hAnsi="Times New Roman"/>
                <w:b w:val="0"/>
                <w:sz w:val="24"/>
                <w:szCs w:val="24"/>
                <w:lang w:eastAsia="ar-SA"/>
              </w:rPr>
              <w:t>окументація розроблена на виконання статті 22 вимог Закону України «Про публічні закупівлі» (далі по тексту - Закон)</w:t>
            </w:r>
            <w:r w:rsidR="00517B2E" w:rsidRPr="00E17E8B">
              <w:rPr>
                <w:rFonts w:ascii="Times New Roman" w:hAnsi="Times New Roman"/>
                <w:b w:val="0"/>
                <w:sz w:val="24"/>
                <w:szCs w:val="24"/>
                <w:lang w:eastAsia="ar-SA"/>
              </w:rPr>
              <w:t xml:space="preserve"> та </w:t>
            </w:r>
            <w:r w:rsidR="00517B2E" w:rsidRPr="00E17E8B">
              <w:rPr>
                <w:rFonts w:ascii="Times New Roman" w:hAnsi="Times New Roman"/>
                <w:b w:val="0"/>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04C4A" w:rsidRPr="00E17E8B">
              <w:rPr>
                <w:rFonts w:ascii="Times New Roman" w:hAnsi="Times New Roman"/>
                <w:b w:val="0"/>
                <w:sz w:val="24"/>
                <w:szCs w:val="24"/>
                <w:lang w:eastAsia="ar-SA"/>
              </w:rPr>
              <w:t xml:space="preserve">. Терміни, які використовуються в цій </w:t>
            </w:r>
            <w:r w:rsidR="00981B4E" w:rsidRPr="00E17E8B">
              <w:rPr>
                <w:rFonts w:ascii="Times New Roman" w:hAnsi="Times New Roman"/>
                <w:b w:val="0"/>
                <w:sz w:val="24"/>
                <w:szCs w:val="24"/>
                <w:lang w:eastAsia="ar-SA"/>
              </w:rPr>
              <w:t xml:space="preserve">тендерній </w:t>
            </w:r>
            <w:r w:rsidR="00E04C4A" w:rsidRPr="00E17E8B">
              <w:rPr>
                <w:rFonts w:ascii="Times New Roman" w:hAnsi="Times New Roman"/>
                <w:b w:val="0"/>
                <w:sz w:val="24"/>
                <w:szCs w:val="24"/>
                <w:lang w:eastAsia="ar-SA"/>
              </w:rPr>
              <w:t>доку</w:t>
            </w:r>
            <w:r w:rsidR="00C77631" w:rsidRPr="00E17E8B">
              <w:rPr>
                <w:rFonts w:ascii="Times New Roman" w:hAnsi="Times New Roman"/>
                <w:b w:val="0"/>
                <w:sz w:val="24"/>
                <w:szCs w:val="24"/>
                <w:lang w:eastAsia="ar-SA"/>
              </w:rPr>
              <w:t>ментації, вживаються в значенні, наведеному в Законі та Особливостях</w:t>
            </w:r>
            <w:r w:rsidR="00E04C4A" w:rsidRPr="00E17E8B">
              <w:rPr>
                <w:rFonts w:ascii="Times New Roman" w:hAnsi="Times New Roman"/>
                <w:b w:val="0"/>
                <w:sz w:val="24"/>
                <w:szCs w:val="24"/>
                <w:lang w:eastAsia="ar-SA"/>
              </w:rPr>
              <w:t>.</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Інформація про замовника торгів</w:t>
            </w:r>
          </w:p>
        </w:tc>
        <w:tc>
          <w:tcPr>
            <w:tcW w:w="0" w:type="auto"/>
            <w:tcBorders>
              <w:top w:val="single" w:sz="4" w:space="0" w:color="auto"/>
              <w:left w:val="single" w:sz="4" w:space="0" w:color="auto"/>
              <w:bottom w:val="single" w:sz="4" w:space="0" w:color="auto"/>
              <w:right w:val="single" w:sz="4" w:space="0" w:color="auto"/>
            </w:tcBorders>
          </w:tcPr>
          <w:p w:rsidR="00E04C4A" w:rsidRPr="00E17E8B" w:rsidRDefault="00E04C4A" w:rsidP="00E17E8B">
            <w:pPr>
              <w:spacing w:after="0" w:line="240" w:lineRule="auto"/>
              <w:rPr>
                <w:rFonts w:ascii="Times New Roman" w:hAnsi="Times New Roman"/>
                <w:b w:val="0"/>
                <w:sz w:val="24"/>
                <w:szCs w:val="24"/>
              </w:rPr>
            </w:pP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Повне найменування</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 xml:space="preserve">Управління </w:t>
            </w:r>
            <w:r w:rsidR="00C77631" w:rsidRPr="00E17E8B">
              <w:rPr>
                <w:rFonts w:ascii="Times New Roman" w:hAnsi="Times New Roman"/>
                <w:b w:val="0"/>
                <w:sz w:val="24"/>
                <w:szCs w:val="24"/>
              </w:rPr>
              <w:t>Д</w:t>
            </w:r>
            <w:r w:rsidR="002A42E1" w:rsidRPr="00E17E8B">
              <w:rPr>
                <w:rFonts w:ascii="Times New Roman" w:hAnsi="Times New Roman"/>
                <w:b w:val="0"/>
                <w:sz w:val="24"/>
                <w:szCs w:val="24"/>
              </w:rPr>
              <w:t>ержавної міграційної служби України в Чернігівській області</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 xml:space="preserve">2.2 </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Місцезнаходження</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lang w:eastAsia="ar-SA"/>
              </w:rPr>
              <w:t xml:space="preserve">вул. </w:t>
            </w:r>
            <w:r w:rsidR="00F5147B" w:rsidRPr="00E17E8B">
              <w:rPr>
                <w:rFonts w:ascii="Times New Roman" w:hAnsi="Times New Roman"/>
                <w:b w:val="0"/>
                <w:sz w:val="24"/>
                <w:szCs w:val="24"/>
                <w:lang w:eastAsia="ar-SA"/>
              </w:rPr>
              <w:t>Шевченка,51 а</w:t>
            </w:r>
            <w:r w:rsidRPr="00E17E8B">
              <w:rPr>
                <w:rFonts w:ascii="Times New Roman" w:hAnsi="Times New Roman"/>
                <w:b w:val="0"/>
                <w:sz w:val="24"/>
                <w:szCs w:val="24"/>
                <w:lang w:eastAsia="ar-SA"/>
              </w:rPr>
              <w:t xml:space="preserve"> , м. Чернігів, 1401</w:t>
            </w:r>
            <w:r w:rsidR="00C77631" w:rsidRPr="00E17E8B">
              <w:rPr>
                <w:rFonts w:ascii="Times New Roman" w:hAnsi="Times New Roman"/>
                <w:b w:val="0"/>
                <w:sz w:val="24"/>
                <w:szCs w:val="24"/>
                <w:lang w:eastAsia="ar-SA"/>
              </w:rPr>
              <w:t>3</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2.3</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Посадова особа замовника, уповноважена здійснювати зв'язок з учасниками</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C77631" w:rsidP="00E17E8B">
            <w:pPr>
              <w:spacing w:after="0" w:line="240" w:lineRule="auto"/>
              <w:jc w:val="both"/>
              <w:rPr>
                <w:rFonts w:ascii="Times New Roman" w:hAnsi="Times New Roman"/>
                <w:b w:val="0"/>
                <w:sz w:val="24"/>
                <w:szCs w:val="24"/>
                <w:lang w:val="ru-RU"/>
              </w:rPr>
            </w:pPr>
            <w:r w:rsidRPr="00E17E8B">
              <w:rPr>
                <w:rFonts w:ascii="Times New Roman" w:hAnsi="Times New Roman"/>
                <w:b w:val="0"/>
                <w:sz w:val="24"/>
                <w:szCs w:val="24"/>
              </w:rPr>
              <w:t>Мороз Ярослава Сергіївна –  головний спеціаліст сектору</w:t>
            </w:r>
            <w:r w:rsidR="001521A6" w:rsidRPr="00E17E8B">
              <w:rPr>
                <w:rFonts w:ascii="Times New Roman" w:hAnsi="Times New Roman"/>
                <w:b w:val="0"/>
                <w:sz w:val="24"/>
                <w:szCs w:val="24"/>
              </w:rPr>
              <w:t xml:space="preserve"> </w:t>
            </w:r>
            <w:r w:rsidR="00F5147B" w:rsidRPr="00E17E8B">
              <w:rPr>
                <w:rFonts w:ascii="Times New Roman" w:hAnsi="Times New Roman"/>
                <w:b w:val="0"/>
                <w:sz w:val="24"/>
                <w:szCs w:val="24"/>
              </w:rPr>
              <w:t>ресурсно-господарського забезпечення</w:t>
            </w:r>
            <w:r w:rsidR="001521A6" w:rsidRPr="00E17E8B">
              <w:rPr>
                <w:rFonts w:ascii="Times New Roman" w:hAnsi="Times New Roman"/>
                <w:b w:val="0"/>
                <w:sz w:val="24"/>
                <w:szCs w:val="24"/>
              </w:rPr>
              <w:t>, уповноважена особа</w:t>
            </w:r>
            <w:r w:rsidR="00E04C4A" w:rsidRPr="00E17E8B">
              <w:rPr>
                <w:rFonts w:ascii="Times New Roman" w:hAnsi="Times New Roman"/>
                <w:b w:val="0"/>
                <w:sz w:val="24"/>
                <w:szCs w:val="24"/>
              </w:rPr>
              <w:t>, тел. (0462)</w:t>
            </w:r>
            <w:r w:rsidR="00797493" w:rsidRPr="00E17E8B">
              <w:rPr>
                <w:rFonts w:ascii="Times New Roman" w:hAnsi="Times New Roman"/>
                <w:b w:val="0"/>
                <w:sz w:val="24"/>
                <w:szCs w:val="24"/>
                <w:lang w:val="ru-RU"/>
              </w:rPr>
              <w:t>666</w:t>
            </w:r>
            <w:r w:rsidRPr="00E17E8B">
              <w:rPr>
                <w:rFonts w:ascii="Times New Roman" w:hAnsi="Times New Roman"/>
                <w:b w:val="0"/>
                <w:sz w:val="24"/>
                <w:szCs w:val="24"/>
                <w:lang w:val="ru-RU"/>
              </w:rPr>
              <w:t>-</w:t>
            </w:r>
            <w:r w:rsidR="00797493" w:rsidRPr="00E17E8B">
              <w:rPr>
                <w:rFonts w:ascii="Times New Roman" w:hAnsi="Times New Roman"/>
                <w:b w:val="0"/>
                <w:sz w:val="24"/>
                <w:szCs w:val="24"/>
                <w:lang w:val="ru-RU"/>
              </w:rPr>
              <w:t>131</w:t>
            </w:r>
            <w:r w:rsidRPr="00E17E8B">
              <w:rPr>
                <w:rFonts w:ascii="Times New Roman" w:hAnsi="Times New Roman"/>
                <w:b w:val="0"/>
                <w:sz w:val="24"/>
                <w:szCs w:val="24"/>
                <w:lang w:val="ru-RU"/>
              </w:rPr>
              <w:t>,</w:t>
            </w:r>
            <w:r w:rsidRPr="00E17E8B">
              <w:rPr>
                <w:rFonts w:ascii="Times New Roman" w:hAnsi="Times New Roman"/>
                <w:sz w:val="24"/>
                <w:szCs w:val="24"/>
              </w:rPr>
              <w:t xml:space="preserve"> </w:t>
            </w:r>
            <w:proofErr w:type="spellStart"/>
            <w:r w:rsidRPr="00E17E8B">
              <w:rPr>
                <w:rFonts w:ascii="Times New Roman" w:hAnsi="Times New Roman"/>
                <w:b w:val="0"/>
                <w:sz w:val="24"/>
                <w:szCs w:val="24"/>
                <w:lang w:val="ru-RU"/>
              </w:rPr>
              <w:t>e-mail</w:t>
            </w:r>
            <w:proofErr w:type="spellEnd"/>
            <w:r w:rsidRPr="00E17E8B">
              <w:rPr>
                <w:rFonts w:ascii="Times New Roman" w:hAnsi="Times New Roman"/>
                <w:b w:val="0"/>
                <w:sz w:val="24"/>
                <w:szCs w:val="24"/>
                <w:lang w:val="ru-RU"/>
              </w:rPr>
              <w:t xml:space="preserve">: </w:t>
            </w:r>
            <w:proofErr w:type="spellStart"/>
            <w:r w:rsidR="00797493" w:rsidRPr="00E17E8B">
              <w:rPr>
                <w:rFonts w:ascii="Times New Roman" w:hAnsi="Times New Roman"/>
                <w:b w:val="0"/>
                <w:sz w:val="24"/>
                <w:szCs w:val="24"/>
                <w:lang w:val="en-US"/>
              </w:rPr>
              <w:t>cn</w:t>
            </w:r>
            <w:proofErr w:type="spellEnd"/>
            <w:r w:rsidR="00797493" w:rsidRPr="00E17E8B">
              <w:rPr>
                <w:rFonts w:ascii="Times New Roman" w:hAnsi="Times New Roman"/>
                <w:b w:val="0"/>
                <w:sz w:val="24"/>
                <w:szCs w:val="24"/>
                <w:lang w:val="ru-RU"/>
              </w:rPr>
              <w:t>_</w:t>
            </w:r>
            <w:proofErr w:type="spellStart"/>
            <w:r w:rsidR="00797493" w:rsidRPr="00E17E8B">
              <w:rPr>
                <w:rFonts w:ascii="Times New Roman" w:hAnsi="Times New Roman"/>
                <w:b w:val="0"/>
                <w:sz w:val="24"/>
                <w:szCs w:val="24"/>
                <w:lang w:val="en-US"/>
              </w:rPr>
              <w:t>rgz</w:t>
            </w:r>
            <w:proofErr w:type="spellEnd"/>
            <w:r w:rsidR="00797493" w:rsidRPr="00E17E8B">
              <w:rPr>
                <w:rFonts w:ascii="Times New Roman" w:hAnsi="Times New Roman"/>
                <w:b w:val="0"/>
                <w:sz w:val="24"/>
                <w:szCs w:val="24"/>
                <w:lang w:val="ru-RU"/>
              </w:rPr>
              <w:t>@</w:t>
            </w:r>
            <w:proofErr w:type="spellStart"/>
            <w:r w:rsidR="00797493" w:rsidRPr="00E17E8B">
              <w:rPr>
                <w:rFonts w:ascii="Times New Roman" w:hAnsi="Times New Roman"/>
                <w:b w:val="0"/>
                <w:sz w:val="24"/>
                <w:szCs w:val="24"/>
                <w:lang w:val="en-US"/>
              </w:rPr>
              <w:t>dmsu</w:t>
            </w:r>
            <w:proofErr w:type="spellEnd"/>
            <w:r w:rsidR="00797493" w:rsidRPr="00E17E8B">
              <w:rPr>
                <w:rFonts w:ascii="Times New Roman" w:hAnsi="Times New Roman"/>
                <w:b w:val="0"/>
                <w:sz w:val="24"/>
                <w:szCs w:val="24"/>
                <w:lang w:val="ru-RU"/>
              </w:rPr>
              <w:t>.</w:t>
            </w:r>
            <w:proofErr w:type="spellStart"/>
            <w:r w:rsidR="00797493" w:rsidRPr="00E17E8B">
              <w:rPr>
                <w:rFonts w:ascii="Times New Roman" w:hAnsi="Times New Roman"/>
                <w:b w:val="0"/>
                <w:sz w:val="24"/>
                <w:szCs w:val="24"/>
                <w:lang w:val="en-US"/>
              </w:rPr>
              <w:t>gov</w:t>
            </w:r>
            <w:proofErr w:type="spellEnd"/>
            <w:r w:rsidR="00797493" w:rsidRPr="00E17E8B">
              <w:rPr>
                <w:rFonts w:ascii="Times New Roman" w:hAnsi="Times New Roman"/>
                <w:b w:val="0"/>
                <w:sz w:val="24"/>
                <w:szCs w:val="24"/>
                <w:lang w:val="ru-RU"/>
              </w:rPr>
              <w:t>.</w:t>
            </w:r>
            <w:proofErr w:type="spellStart"/>
            <w:r w:rsidR="00797493" w:rsidRPr="00E17E8B">
              <w:rPr>
                <w:rFonts w:ascii="Times New Roman" w:hAnsi="Times New Roman"/>
                <w:b w:val="0"/>
                <w:sz w:val="24"/>
                <w:szCs w:val="24"/>
                <w:lang w:val="en-US"/>
              </w:rPr>
              <w:t>ua</w:t>
            </w:r>
            <w:proofErr w:type="spellEnd"/>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Процедура закупівлі</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відкриті торги</w:t>
            </w:r>
            <w:r w:rsidR="00835736" w:rsidRPr="00E17E8B">
              <w:rPr>
                <w:rFonts w:ascii="Times New Roman" w:hAnsi="Times New Roman"/>
                <w:b w:val="0"/>
                <w:sz w:val="24"/>
                <w:szCs w:val="24"/>
              </w:rPr>
              <w:t xml:space="preserve"> (з особливостями)</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Інформація про предмет закупівлі</w:t>
            </w:r>
          </w:p>
        </w:tc>
        <w:tc>
          <w:tcPr>
            <w:tcW w:w="0" w:type="auto"/>
            <w:tcBorders>
              <w:top w:val="single" w:sz="4" w:space="0" w:color="auto"/>
              <w:left w:val="single" w:sz="4" w:space="0" w:color="auto"/>
              <w:bottom w:val="single" w:sz="4" w:space="0" w:color="auto"/>
              <w:right w:val="single" w:sz="4" w:space="0" w:color="auto"/>
            </w:tcBorders>
          </w:tcPr>
          <w:p w:rsidR="00E04C4A" w:rsidRPr="00E17E8B" w:rsidRDefault="00E04C4A" w:rsidP="00E17E8B">
            <w:pPr>
              <w:spacing w:after="0" w:line="240" w:lineRule="auto"/>
              <w:jc w:val="left"/>
              <w:rPr>
                <w:rFonts w:ascii="Times New Roman" w:hAnsi="Times New Roman"/>
                <w:b w:val="0"/>
                <w:sz w:val="24"/>
                <w:szCs w:val="24"/>
              </w:rPr>
            </w:pP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4.1</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Назва предмета закупівлі</w:t>
            </w:r>
          </w:p>
        </w:tc>
        <w:tc>
          <w:tcPr>
            <w:tcW w:w="0" w:type="auto"/>
            <w:tcBorders>
              <w:top w:val="single" w:sz="4" w:space="0" w:color="auto"/>
              <w:left w:val="single" w:sz="4" w:space="0" w:color="auto"/>
              <w:bottom w:val="single" w:sz="4" w:space="0" w:color="auto"/>
              <w:right w:val="single" w:sz="4" w:space="0" w:color="auto"/>
            </w:tcBorders>
          </w:tcPr>
          <w:p w:rsidR="00E04C4A" w:rsidRPr="00E17E8B" w:rsidRDefault="000D7190" w:rsidP="00E17E8B">
            <w:pPr>
              <w:spacing w:after="0" w:line="240" w:lineRule="auto"/>
              <w:jc w:val="left"/>
              <w:rPr>
                <w:rFonts w:ascii="Times New Roman" w:hAnsi="Times New Roman"/>
                <w:b w:val="0"/>
                <w:sz w:val="24"/>
                <w:szCs w:val="24"/>
              </w:rPr>
            </w:pPr>
            <w:r w:rsidRPr="00E17E8B">
              <w:rPr>
                <w:rFonts w:ascii="Times New Roman" w:hAnsi="Times New Roman"/>
                <w:b w:val="0"/>
                <w:color w:val="000000"/>
                <w:sz w:val="24"/>
                <w:szCs w:val="24"/>
                <w:lang w:eastAsia="ru-RU"/>
              </w:rPr>
              <w:t>Послуги із заправки та відновлення картриджів до друковано-розмножувальної техніки</w:t>
            </w:r>
            <w:r w:rsidR="00C77631" w:rsidRPr="00E17E8B">
              <w:rPr>
                <w:rFonts w:ascii="Times New Roman" w:hAnsi="Times New Roman"/>
                <w:b w:val="0"/>
                <w:color w:val="000000"/>
                <w:sz w:val="24"/>
                <w:szCs w:val="24"/>
                <w:lang w:eastAsia="ru-RU"/>
              </w:rPr>
              <w:t xml:space="preserve"> </w:t>
            </w:r>
            <w:r w:rsidRPr="00E17E8B">
              <w:rPr>
                <w:rFonts w:ascii="Times New Roman" w:hAnsi="Times New Roman"/>
                <w:b w:val="0"/>
                <w:color w:val="000000"/>
                <w:sz w:val="24"/>
                <w:szCs w:val="24"/>
                <w:lang w:eastAsia="ru-RU"/>
              </w:rPr>
              <w:t xml:space="preserve">за кодом </w:t>
            </w:r>
            <w:proofErr w:type="spellStart"/>
            <w:r w:rsidR="00FB72B2" w:rsidRPr="00E17E8B">
              <w:rPr>
                <w:rFonts w:ascii="Times New Roman" w:hAnsi="Times New Roman"/>
                <w:b w:val="0"/>
                <w:color w:val="000000"/>
                <w:sz w:val="24"/>
                <w:szCs w:val="24"/>
                <w:lang w:eastAsia="ru-RU"/>
              </w:rPr>
              <w:t>ДК</w:t>
            </w:r>
            <w:proofErr w:type="spellEnd"/>
            <w:r w:rsidR="00FB72B2" w:rsidRPr="00E17E8B">
              <w:rPr>
                <w:rFonts w:ascii="Times New Roman" w:hAnsi="Times New Roman"/>
                <w:b w:val="0"/>
                <w:color w:val="000000"/>
                <w:sz w:val="24"/>
                <w:szCs w:val="24"/>
                <w:lang w:eastAsia="ru-RU"/>
              </w:rPr>
              <w:t xml:space="preserve"> 021:2015 </w:t>
            </w:r>
            <w:r w:rsidRPr="00E17E8B">
              <w:rPr>
                <w:rFonts w:ascii="Times New Roman" w:hAnsi="Times New Roman"/>
                <w:b w:val="0"/>
                <w:color w:val="000000"/>
                <w:sz w:val="24"/>
                <w:szCs w:val="24"/>
                <w:lang w:eastAsia="ru-RU"/>
              </w:rPr>
              <w:t>– 50310000-1</w:t>
            </w:r>
            <w:r w:rsidR="00FB72B2" w:rsidRPr="00E17E8B">
              <w:rPr>
                <w:rFonts w:ascii="Times New Roman" w:hAnsi="Times New Roman"/>
                <w:b w:val="0"/>
                <w:color w:val="000000"/>
                <w:sz w:val="24"/>
                <w:szCs w:val="24"/>
                <w:lang w:eastAsia="ru-RU"/>
              </w:rPr>
              <w:t xml:space="preserve"> –  Технічне обслуговування і ремонт офісної техніки</w:t>
            </w:r>
          </w:p>
        </w:tc>
      </w:tr>
      <w:tr w:rsidR="00E04C4A" w:rsidRPr="00E17E8B" w:rsidTr="00E17E8B">
        <w:trPr>
          <w:trHeight w:val="1575"/>
        </w:trPr>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4.2</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Опис окремої частини (частин) предмета закупівлі (лота), щодо якої можуть</w:t>
            </w:r>
            <w:r w:rsidR="0021272D" w:rsidRPr="00E17E8B">
              <w:rPr>
                <w:rFonts w:ascii="Times New Roman" w:hAnsi="Times New Roman"/>
                <w:b w:val="0"/>
                <w:sz w:val="24"/>
                <w:szCs w:val="24"/>
              </w:rPr>
              <w:t xml:space="preserve"> бути подані тендерні пропозиції</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Учасники подають свої пропозиції стосовно предмету закупівлі в цілому. Здійснення закупівлі за лотами не передбачається.</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4.3</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Місце, кількість, обсяг поставки товарів (надання послуг, виконання робіт)</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3626B3" w:rsidP="00E17E8B">
            <w:pPr>
              <w:spacing w:after="0" w:line="240" w:lineRule="auto"/>
              <w:jc w:val="left"/>
              <w:rPr>
                <w:rFonts w:ascii="Times New Roman" w:hAnsi="Times New Roman"/>
                <w:b w:val="0"/>
                <w:sz w:val="24"/>
                <w:szCs w:val="24"/>
                <w:lang w:val="ru-RU"/>
              </w:rPr>
            </w:pPr>
            <w:proofErr w:type="spellStart"/>
            <w:r w:rsidRPr="00E17E8B">
              <w:rPr>
                <w:rFonts w:ascii="Times New Roman" w:hAnsi="Times New Roman"/>
                <w:b w:val="0"/>
                <w:sz w:val="24"/>
                <w:szCs w:val="24"/>
                <w:lang w:val="ru-RU"/>
              </w:rPr>
              <w:t>Планові</w:t>
            </w:r>
            <w:proofErr w:type="spellEnd"/>
            <w:r w:rsidR="00764A97" w:rsidRPr="00E17E8B">
              <w:rPr>
                <w:rFonts w:ascii="Times New Roman" w:hAnsi="Times New Roman"/>
                <w:b w:val="0"/>
                <w:sz w:val="24"/>
                <w:szCs w:val="24"/>
                <w:lang w:val="ru-RU"/>
              </w:rPr>
              <w:t xml:space="preserve">  </w:t>
            </w:r>
            <w:proofErr w:type="spellStart"/>
            <w:r w:rsidRPr="00E17E8B">
              <w:rPr>
                <w:rFonts w:ascii="Times New Roman" w:hAnsi="Times New Roman"/>
                <w:b w:val="0"/>
                <w:sz w:val="24"/>
                <w:szCs w:val="24"/>
                <w:lang w:val="ru-RU"/>
              </w:rPr>
              <w:t>показники</w:t>
            </w:r>
            <w:proofErr w:type="spellEnd"/>
            <w:r w:rsidRPr="00E17E8B">
              <w:rPr>
                <w:rFonts w:ascii="Times New Roman" w:hAnsi="Times New Roman"/>
                <w:b w:val="0"/>
                <w:sz w:val="24"/>
                <w:szCs w:val="24"/>
                <w:lang w:val="ru-RU"/>
              </w:rPr>
              <w:t xml:space="preserve"> потреби в </w:t>
            </w:r>
            <w:proofErr w:type="spellStart"/>
            <w:r w:rsidRPr="00E17E8B">
              <w:rPr>
                <w:rFonts w:ascii="Times New Roman" w:hAnsi="Times New Roman"/>
                <w:b w:val="0"/>
                <w:sz w:val="24"/>
                <w:szCs w:val="24"/>
                <w:lang w:val="ru-RU"/>
              </w:rPr>
              <w:t>послугах</w:t>
            </w:r>
            <w:proofErr w:type="spellEnd"/>
            <w:r w:rsidR="00764A97" w:rsidRPr="00E17E8B">
              <w:rPr>
                <w:rFonts w:ascii="Times New Roman" w:hAnsi="Times New Roman"/>
                <w:b w:val="0"/>
                <w:sz w:val="24"/>
                <w:szCs w:val="24"/>
                <w:lang w:val="ru-RU"/>
              </w:rPr>
              <w:t xml:space="preserve">  </w:t>
            </w:r>
            <w:r w:rsidRPr="00E17E8B">
              <w:rPr>
                <w:rFonts w:ascii="Times New Roman" w:hAnsi="Times New Roman"/>
                <w:b w:val="0"/>
                <w:sz w:val="24"/>
                <w:szCs w:val="24"/>
              </w:rPr>
              <w:t>і</w:t>
            </w:r>
            <w:proofErr w:type="spellStart"/>
            <w:r w:rsidRPr="00E17E8B">
              <w:rPr>
                <w:rFonts w:ascii="Times New Roman" w:hAnsi="Times New Roman"/>
                <w:b w:val="0"/>
                <w:sz w:val="24"/>
                <w:szCs w:val="24"/>
                <w:lang w:val="ru-RU"/>
              </w:rPr>
              <w:t>з</w:t>
            </w:r>
            <w:proofErr w:type="spellEnd"/>
            <w:r w:rsidRPr="00E17E8B">
              <w:rPr>
                <w:rFonts w:ascii="Times New Roman" w:hAnsi="Times New Roman"/>
                <w:b w:val="0"/>
                <w:sz w:val="24"/>
                <w:szCs w:val="24"/>
                <w:lang w:val="ru-RU"/>
              </w:rPr>
              <w:t xml:space="preserve"> заправки та </w:t>
            </w:r>
            <w:proofErr w:type="spellStart"/>
            <w:r w:rsidRPr="00E17E8B">
              <w:rPr>
                <w:rFonts w:ascii="Times New Roman" w:hAnsi="Times New Roman"/>
                <w:b w:val="0"/>
                <w:sz w:val="24"/>
                <w:szCs w:val="24"/>
                <w:lang w:val="ru-RU"/>
              </w:rPr>
              <w:t>відновлення</w:t>
            </w:r>
            <w:proofErr w:type="spellEnd"/>
            <w:r w:rsidR="00764A97" w:rsidRPr="00E17E8B">
              <w:rPr>
                <w:rFonts w:ascii="Times New Roman" w:hAnsi="Times New Roman"/>
                <w:b w:val="0"/>
                <w:sz w:val="24"/>
                <w:szCs w:val="24"/>
                <w:lang w:val="ru-RU"/>
              </w:rPr>
              <w:t xml:space="preserve">  </w:t>
            </w:r>
            <w:proofErr w:type="spellStart"/>
            <w:r w:rsidRPr="00E17E8B">
              <w:rPr>
                <w:rFonts w:ascii="Times New Roman" w:hAnsi="Times New Roman"/>
                <w:b w:val="0"/>
                <w:sz w:val="24"/>
                <w:szCs w:val="24"/>
                <w:lang w:val="ru-RU"/>
              </w:rPr>
              <w:t>картриджі</w:t>
            </w:r>
            <w:proofErr w:type="gramStart"/>
            <w:r w:rsidRPr="00E17E8B">
              <w:rPr>
                <w:rFonts w:ascii="Times New Roman" w:hAnsi="Times New Roman"/>
                <w:b w:val="0"/>
                <w:sz w:val="24"/>
                <w:szCs w:val="24"/>
                <w:lang w:val="ru-RU"/>
              </w:rPr>
              <w:t>в</w:t>
            </w:r>
            <w:proofErr w:type="spellEnd"/>
            <w:proofErr w:type="gramEnd"/>
            <w:r w:rsidRPr="00E17E8B">
              <w:rPr>
                <w:rFonts w:ascii="Times New Roman" w:hAnsi="Times New Roman"/>
                <w:b w:val="0"/>
                <w:sz w:val="24"/>
                <w:szCs w:val="24"/>
                <w:lang w:val="ru-RU"/>
              </w:rPr>
              <w:t xml:space="preserve"> до </w:t>
            </w:r>
            <w:proofErr w:type="spellStart"/>
            <w:r w:rsidRPr="00E17E8B">
              <w:rPr>
                <w:rFonts w:ascii="Times New Roman" w:hAnsi="Times New Roman"/>
                <w:b w:val="0"/>
                <w:sz w:val="24"/>
                <w:szCs w:val="24"/>
                <w:lang w:val="ru-RU"/>
              </w:rPr>
              <w:t>друковано-розмножувальної</w:t>
            </w:r>
            <w:proofErr w:type="spellEnd"/>
            <w:r w:rsidR="00764A97" w:rsidRPr="00E17E8B">
              <w:rPr>
                <w:rFonts w:ascii="Times New Roman" w:hAnsi="Times New Roman"/>
                <w:b w:val="0"/>
                <w:sz w:val="24"/>
                <w:szCs w:val="24"/>
                <w:lang w:val="ru-RU"/>
              </w:rPr>
              <w:t xml:space="preserve">  </w:t>
            </w:r>
            <w:proofErr w:type="spellStart"/>
            <w:r w:rsidRPr="00E17E8B">
              <w:rPr>
                <w:rFonts w:ascii="Times New Roman" w:hAnsi="Times New Roman"/>
                <w:b w:val="0"/>
                <w:sz w:val="24"/>
                <w:szCs w:val="24"/>
                <w:lang w:val="ru-RU"/>
              </w:rPr>
              <w:t>техніки</w:t>
            </w:r>
            <w:proofErr w:type="spellEnd"/>
            <w:r w:rsidRPr="00E17E8B">
              <w:rPr>
                <w:rFonts w:ascii="Times New Roman" w:hAnsi="Times New Roman"/>
                <w:b w:val="0"/>
                <w:sz w:val="24"/>
                <w:szCs w:val="24"/>
                <w:lang w:val="ru-RU"/>
              </w:rPr>
              <w:t xml:space="preserve">: </w:t>
            </w:r>
            <w:r w:rsidR="00FB72B2" w:rsidRPr="00E17E8B">
              <w:rPr>
                <w:rFonts w:ascii="Times New Roman" w:hAnsi="Times New Roman"/>
                <w:sz w:val="24"/>
                <w:szCs w:val="24"/>
                <w:lang w:val="ru-RU"/>
              </w:rPr>
              <w:t>649</w:t>
            </w:r>
            <w:r w:rsidRPr="00E17E8B">
              <w:rPr>
                <w:rFonts w:ascii="Times New Roman" w:hAnsi="Times New Roman"/>
                <w:sz w:val="24"/>
                <w:szCs w:val="24"/>
                <w:lang w:val="ru-RU"/>
              </w:rPr>
              <w:t xml:space="preserve"> </w:t>
            </w:r>
            <w:proofErr w:type="spellStart"/>
            <w:r w:rsidRPr="00E17E8B">
              <w:rPr>
                <w:rFonts w:ascii="Times New Roman" w:hAnsi="Times New Roman"/>
                <w:sz w:val="24"/>
                <w:szCs w:val="24"/>
                <w:lang w:val="ru-RU"/>
              </w:rPr>
              <w:t>послуг</w:t>
            </w:r>
            <w:proofErr w:type="spellEnd"/>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4.4</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Строк поставки товарів (надання послуг, виконання робіт)</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3626B3" w:rsidP="00E17E8B">
            <w:pPr>
              <w:spacing w:after="0" w:line="240" w:lineRule="auto"/>
              <w:jc w:val="left"/>
              <w:rPr>
                <w:rFonts w:ascii="Times New Roman" w:hAnsi="Times New Roman"/>
                <w:b w:val="0"/>
                <w:sz w:val="24"/>
                <w:szCs w:val="24"/>
                <w:highlight w:val="yellow"/>
              </w:rPr>
            </w:pPr>
            <w:r w:rsidRPr="00E17E8B">
              <w:rPr>
                <w:rFonts w:ascii="Times New Roman" w:hAnsi="Times New Roman"/>
                <w:b w:val="0"/>
                <w:sz w:val="24"/>
                <w:szCs w:val="24"/>
              </w:rPr>
              <w:t>Послуги надаються згідно заявок Замовника. Замовник надає Виконавцю письмову чи усну заявку щодо переліку</w:t>
            </w:r>
            <w:r w:rsidR="000123A4" w:rsidRPr="00E17E8B">
              <w:rPr>
                <w:rFonts w:ascii="Times New Roman" w:hAnsi="Times New Roman"/>
                <w:b w:val="0"/>
                <w:sz w:val="24"/>
                <w:szCs w:val="24"/>
              </w:rPr>
              <w:t xml:space="preserve"> П</w:t>
            </w:r>
            <w:r w:rsidRPr="00E17E8B">
              <w:rPr>
                <w:rFonts w:ascii="Times New Roman" w:hAnsi="Times New Roman"/>
                <w:b w:val="0"/>
                <w:sz w:val="24"/>
                <w:szCs w:val="24"/>
              </w:rPr>
              <w:t>ослуг</w:t>
            </w:r>
            <w:r w:rsidR="000123A4" w:rsidRPr="00E17E8B">
              <w:rPr>
                <w:rFonts w:ascii="Times New Roman" w:hAnsi="Times New Roman"/>
                <w:b w:val="0"/>
                <w:sz w:val="24"/>
                <w:szCs w:val="24"/>
              </w:rPr>
              <w:t xml:space="preserve">. Виконавець </w:t>
            </w:r>
            <w:proofErr w:type="spellStart"/>
            <w:r w:rsidR="000123A4" w:rsidRPr="00E17E8B">
              <w:rPr>
                <w:rFonts w:ascii="Times New Roman" w:hAnsi="Times New Roman"/>
                <w:b w:val="0"/>
                <w:sz w:val="24"/>
                <w:szCs w:val="24"/>
              </w:rPr>
              <w:t>зобов</w:t>
            </w:r>
            <w:proofErr w:type="spellEnd"/>
            <w:r w:rsidR="00FB72B2" w:rsidRPr="00E17E8B">
              <w:rPr>
                <w:rFonts w:ascii="Times New Roman" w:hAnsi="Times New Roman"/>
                <w:b w:val="0"/>
                <w:sz w:val="24"/>
                <w:szCs w:val="24"/>
                <w:lang w:val="ru-RU"/>
              </w:rPr>
              <w:t>’</w:t>
            </w:r>
            <w:proofErr w:type="spellStart"/>
            <w:r w:rsidR="000123A4" w:rsidRPr="00E17E8B">
              <w:rPr>
                <w:rFonts w:ascii="Times New Roman" w:hAnsi="Times New Roman"/>
                <w:b w:val="0"/>
                <w:sz w:val="24"/>
                <w:szCs w:val="24"/>
                <w:lang w:val="ru-RU"/>
              </w:rPr>
              <w:t>язаний</w:t>
            </w:r>
            <w:proofErr w:type="spellEnd"/>
            <w:r w:rsidR="000123A4"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з</w:t>
            </w:r>
            <w:proofErr w:type="spellEnd"/>
            <w:r w:rsidR="000123A4" w:rsidRPr="00E17E8B">
              <w:rPr>
                <w:rFonts w:ascii="Times New Roman" w:hAnsi="Times New Roman"/>
                <w:b w:val="0"/>
                <w:sz w:val="24"/>
                <w:szCs w:val="24"/>
                <w:lang w:val="ru-RU"/>
              </w:rPr>
              <w:t xml:space="preserve"> моменту </w:t>
            </w:r>
            <w:proofErr w:type="spellStart"/>
            <w:r w:rsidR="000123A4" w:rsidRPr="00E17E8B">
              <w:rPr>
                <w:rFonts w:ascii="Times New Roman" w:hAnsi="Times New Roman"/>
                <w:b w:val="0"/>
                <w:sz w:val="24"/>
                <w:szCs w:val="24"/>
                <w:lang w:val="ru-RU"/>
              </w:rPr>
              <w:t>отримання</w:t>
            </w:r>
            <w:proofErr w:type="spellEnd"/>
            <w:r w:rsidR="000123A4" w:rsidRPr="00E17E8B">
              <w:rPr>
                <w:rFonts w:ascii="Times New Roman" w:hAnsi="Times New Roman"/>
                <w:b w:val="0"/>
                <w:sz w:val="24"/>
                <w:szCs w:val="24"/>
                <w:lang w:val="ru-RU"/>
              </w:rPr>
              <w:t xml:space="preserve"> заявки </w:t>
            </w:r>
            <w:proofErr w:type="spellStart"/>
            <w:r w:rsidR="000123A4" w:rsidRPr="00E17E8B">
              <w:rPr>
                <w:rFonts w:ascii="Times New Roman" w:hAnsi="Times New Roman"/>
                <w:b w:val="0"/>
                <w:sz w:val="24"/>
                <w:szCs w:val="24"/>
                <w:lang w:val="ru-RU"/>
              </w:rPr>
              <w:t>організувати</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виїзд</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фахівця</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протягом</w:t>
            </w:r>
            <w:proofErr w:type="spellEnd"/>
            <w:r w:rsidR="000123A4" w:rsidRPr="00E17E8B">
              <w:rPr>
                <w:rFonts w:ascii="Times New Roman" w:hAnsi="Times New Roman"/>
                <w:b w:val="0"/>
                <w:sz w:val="24"/>
                <w:szCs w:val="24"/>
                <w:lang w:val="ru-RU"/>
              </w:rPr>
              <w:t xml:space="preserve"> 3 (</w:t>
            </w:r>
            <w:proofErr w:type="spellStart"/>
            <w:r w:rsidR="000123A4" w:rsidRPr="00E17E8B">
              <w:rPr>
                <w:rFonts w:ascii="Times New Roman" w:hAnsi="Times New Roman"/>
                <w:b w:val="0"/>
                <w:sz w:val="24"/>
                <w:szCs w:val="24"/>
                <w:lang w:val="ru-RU"/>
              </w:rPr>
              <w:t>трьох</w:t>
            </w:r>
            <w:proofErr w:type="spellEnd"/>
            <w:r w:rsidR="000123A4" w:rsidRPr="00E17E8B">
              <w:rPr>
                <w:rFonts w:ascii="Times New Roman" w:hAnsi="Times New Roman"/>
                <w:b w:val="0"/>
                <w:sz w:val="24"/>
                <w:szCs w:val="24"/>
                <w:lang w:val="ru-RU"/>
              </w:rPr>
              <w:t>) годин. Терм</w:t>
            </w:r>
            <w:r w:rsidR="000123A4" w:rsidRPr="00E17E8B">
              <w:rPr>
                <w:rFonts w:ascii="Times New Roman" w:hAnsi="Times New Roman"/>
                <w:b w:val="0"/>
                <w:sz w:val="24"/>
                <w:szCs w:val="24"/>
              </w:rPr>
              <w:t>і</w:t>
            </w:r>
            <w:proofErr w:type="spellStart"/>
            <w:r w:rsidR="000123A4" w:rsidRPr="00E17E8B">
              <w:rPr>
                <w:rFonts w:ascii="Times New Roman" w:hAnsi="Times New Roman"/>
                <w:b w:val="0"/>
                <w:sz w:val="24"/>
                <w:szCs w:val="24"/>
                <w:lang w:val="ru-RU"/>
              </w:rPr>
              <w:t>н</w:t>
            </w:r>
            <w:proofErr w:type="spellEnd"/>
            <w:r w:rsidR="000123A4"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виконання</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Послуги</w:t>
            </w:r>
            <w:proofErr w:type="spellEnd"/>
            <w:r w:rsidR="000123A4" w:rsidRPr="00E17E8B">
              <w:rPr>
                <w:rFonts w:ascii="Times New Roman" w:hAnsi="Times New Roman"/>
                <w:b w:val="0"/>
                <w:sz w:val="24"/>
                <w:szCs w:val="24"/>
                <w:lang w:val="ru-RU"/>
              </w:rPr>
              <w:t xml:space="preserve"> не повинен </w:t>
            </w:r>
            <w:proofErr w:type="spellStart"/>
            <w:r w:rsidR="000123A4" w:rsidRPr="00E17E8B">
              <w:rPr>
                <w:rFonts w:ascii="Times New Roman" w:hAnsi="Times New Roman"/>
                <w:b w:val="0"/>
                <w:sz w:val="24"/>
                <w:szCs w:val="24"/>
                <w:lang w:val="ru-RU"/>
              </w:rPr>
              <w:t>перевищуати</w:t>
            </w:r>
            <w:proofErr w:type="spellEnd"/>
            <w:r w:rsidR="000123A4" w:rsidRPr="00E17E8B">
              <w:rPr>
                <w:rFonts w:ascii="Times New Roman" w:hAnsi="Times New Roman"/>
                <w:b w:val="0"/>
                <w:sz w:val="24"/>
                <w:szCs w:val="24"/>
                <w:lang w:val="ru-RU"/>
              </w:rPr>
              <w:t xml:space="preserve"> 1 (</w:t>
            </w:r>
            <w:proofErr w:type="spellStart"/>
            <w:r w:rsidR="000123A4" w:rsidRPr="00E17E8B">
              <w:rPr>
                <w:rFonts w:ascii="Times New Roman" w:hAnsi="Times New Roman"/>
                <w:b w:val="0"/>
                <w:sz w:val="24"/>
                <w:szCs w:val="24"/>
                <w:lang w:val="ru-RU"/>
              </w:rPr>
              <w:t>однієї</w:t>
            </w:r>
            <w:proofErr w:type="spellEnd"/>
            <w:r w:rsidR="000123A4"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доби</w:t>
            </w:r>
            <w:proofErr w:type="spellEnd"/>
            <w:r w:rsidR="00764A97" w:rsidRPr="00E17E8B">
              <w:rPr>
                <w:rFonts w:ascii="Times New Roman" w:hAnsi="Times New Roman"/>
                <w:b w:val="0"/>
                <w:sz w:val="24"/>
                <w:szCs w:val="24"/>
                <w:lang w:val="ru-RU"/>
              </w:rPr>
              <w:t xml:space="preserve">  </w:t>
            </w:r>
            <w:proofErr w:type="spellStart"/>
            <w:proofErr w:type="gramStart"/>
            <w:r w:rsidR="000123A4" w:rsidRPr="00E17E8B">
              <w:rPr>
                <w:rFonts w:ascii="Times New Roman" w:hAnsi="Times New Roman"/>
                <w:b w:val="0"/>
                <w:sz w:val="24"/>
                <w:szCs w:val="24"/>
                <w:lang w:val="ru-RU"/>
              </w:rPr>
              <w:t>п</w:t>
            </w:r>
            <w:proofErr w:type="gramEnd"/>
            <w:r w:rsidR="000123A4" w:rsidRPr="00E17E8B">
              <w:rPr>
                <w:rFonts w:ascii="Times New Roman" w:hAnsi="Times New Roman"/>
                <w:b w:val="0"/>
                <w:sz w:val="24"/>
                <w:szCs w:val="24"/>
                <w:lang w:val="ru-RU"/>
              </w:rPr>
              <w:t>ісля</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надходження</w:t>
            </w:r>
            <w:proofErr w:type="spellEnd"/>
            <w:r w:rsidR="000123A4" w:rsidRPr="00E17E8B">
              <w:rPr>
                <w:rFonts w:ascii="Times New Roman" w:hAnsi="Times New Roman"/>
                <w:b w:val="0"/>
                <w:sz w:val="24"/>
                <w:szCs w:val="24"/>
                <w:lang w:val="ru-RU"/>
              </w:rPr>
              <w:t xml:space="preserve"> заявки </w:t>
            </w:r>
            <w:proofErr w:type="spellStart"/>
            <w:r w:rsidR="000123A4" w:rsidRPr="00E17E8B">
              <w:rPr>
                <w:rFonts w:ascii="Times New Roman" w:hAnsi="Times New Roman"/>
                <w:b w:val="0"/>
                <w:sz w:val="24"/>
                <w:szCs w:val="24"/>
                <w:lang w:val="ru-RU"/>
              </w:rPr>
              <w:t>від</w:t>
            </w:r>
            <w:proofErr w:type="spellEnd"/>
            <w:r w:rsidR="000123A4"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Замовника</w:t>
            </w:r>
            <w:proofErr w:type="spellEnd"/>
            <w:r w:rsidR="000123A4" w:rsidRPr="00E17E8B">
              <w:rPr>
                <w:rFonts w:ascii="Times New Roman" w:hAnsi="Times New Roman"/>
                <w:b w:val="0"/>
                <w:sz w:val="24"/>
                <w:szCs w:val="24"/>
                <w:lang w:val="ru-RU"/>
              </w:rPr>
              <w:t xml:space="preserve">. Час </w:t>
            </w:r>
            <w:proofErr w:type="spellStart"/>
            <w:r w:rsidR="000123A4" w:rsidRPr="00E17E8B">
              <w:rPr>
                <w:rFonts w:ascii="Times New Roman" w:hAnsi="Times New Roman"/>
                <w:b w:val="0"/>
                <w:sz w:val="24"/>
                <w:szCs w:val="24"/>
                <w:lang w:val="ru-RU"/>
              </w:rPr>
              <w:t>подання</w:t>
            </w:r>
            <w:proofErr w:type="spellEnd"/>
            <w:r w:rsidR="000123A4" w:rsidRPr="00E17E8B">
              <w:rPr>
                <w:rFonts w:ascii="Times New Roman" w:hAnsi="Times New Roman"/>
                <w:b w:val="0"/>
                <w:sz w:val="24"/>
                <w:szCs w:val="24"/>
                <w:lang w:val="ru-RU"/>
              </w:rPr>
              <w:t xml:space="preserve"> заявки</w:t>
            </w:r>
            <w:r w:rsidR="00764A97" w:rsidRPr="00E17E8B">
              <w:rPr>
                <w:rFonts w:ascii="Times New Roman" w:hAnsi="Times New Roman"/>
                <w:b w:val="0"/>
                <w:sz w:val="24"/>
                <w:szCs w:val="24"/>
                <w:lang w:val="ru-RU"/>
              </w:rPr>
              <w:t xml:space="preserve">  </w:t>
            </w:r>
            <w:r w:rsidR="000123A4" w:rsidRPr="00E17E8B">
              <w:rPr>
                <w:rFonts w:ascii="Times New Roman" w:hAnsi="Times New Roman"/>
                <w:b w:val="0"/>
                <w:sz w:val="24"/>
                <w:szCs w:val="24"/>
                <w:lang w:val="ru-RU"/>
              </w:rPr>
              <w:t xml:space="preserve"> </w:t>
            </w:r>
            <w:proofErr w:type="spellStart"/>
            <w:proofErr w:type="gramStart"/>
            <w:r w:rsidR="000123A4" w:rsidRPr="00E17E8B">
              <w:rPr>
                <w:rFonts w:ascii="Times New Roman" w:hAnsi="Times New Roman"/>
                <w:b w:val="0"/>
                <w:sz w:val="24"/>
                <w:szCs w:val="24"/>
                <w:lang w:val="ru-RU"/>
              </w:rPr>
              <w:t>починається</w:t>
            </w:r>
            <w:proofErr w:type="spellEnd"/>
            <w:proofErr w:type="gramEnd"/>
            <w:r w:rsidR="000123A4"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з</w:t>
            </w:r>
            <w:proofErr w:type="spellEnd"/>
            <w:r w:rsidR="000123A4" w:rsidRPr="00E17E8B">
              <w:rPr>
                <w:rFonts w:ascii="Times New Roman" w:hAnsi="Times New Roman"/>
                <w:b w:val="0"/>
                <w:sz w:val="24"/>
                <w:szCs w:val="24"/>
                <w:lang w:val="ru-RU"/>
              </w:rPr>
              <w:t xml:space="preserve"> моменту </w:t>
            </w:r>
            <w:proofErr w:type="spellStart"/>
            <w:r w:rsidR="000123A4" w:rsidRPr="00E17E8B">
              <w:rPr>
                <w:rFonts w:ascii="Times New Roman" w:hAnsi="Times New Roman"/>
                <w:b w:val="0"/>
                <w:sz w:val="24"/>
                <w:szCs w:val="24"/>
                <w:lang w:val="ru-RU"/>
              </w:rPr>
              <w:t>дзвінка</w:t>
            </w:r>
            <w:proofErr w:type="spellEnd"/>
            <w:r w:rsidR="000123A4" w:rsidRPr="00E17E8B">
              <w:rPr>
                <w:rFonts w:ascii="Times New Roman" w:hAnsi="Times New Roman"/>
                <w:b w:val="0"/>
                <w:sz w:val="24"/>
                <w:szCs w:val="24"/>
                <w:lang w:val="ru-RU"/>
              </w:rPr>
              <w:t xml:space="preserve"> та/</w:t>
            </w:r>
            <w:proofErr w:type="spellStart"/>
            <w:r w:rsidR="000123A4" w:rsidRPr="00E17E8B">
              <w:rPr>
                <w:rFonts w:ascii="Times New Roman" w:hAnsi="Times New Roman"/>
                <w:b w:val="0"/>
                <w:sz w:val="24"/>
                <w:szCs w:val="24"/>
                <w:lang w:val="ru-RU"/>
              </w:rPr>
              <w:t>або</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відправлення</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електронного</w:t>
            </w:r>
            <w:proofErr w:type="spellEnd"/>
            <w:r w:rsidR="000123A4" w:rsidRPr="00E17E8B">
              <w:rPr>
                <w:rFonts w:ascii="Times New Roman" w:hAnsi="Times New Roman"/>
                <w:b w:val="0"/>
                <w:sz w:val="24"/>
                <w:szCs w:val="24"/>
                <w:lang w:val="ru-RU"/>
              </w:rPr>
              <w:t xml:space="preserve"> листа </w:t>
            </w:r>
            <w:proofErr w:type="spellStart"/>
            <w:r w:rsidR="000123A4" w:rsidRPr="00E17E8B">
              <w:rPr>
                <w:rFonts w:ascii="Times New Roman" w:hAnsi="Times New Roman"/>
                <w:b w:val="0"/>
                <w:sz w:val="24"/>
                <w:szCs w:val="24"/>
                <w:lang w:val="ru-RU"/>
              </w:rPr>
              <w:t>Замовником</w:t>
            </w:r>
            <w:proofErr w:type="spellEnd"/>
            <w:r w:rsidR="000123A4"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Період</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надання</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послуги</w:t>
            </w:r>
            <w:proofErr w:type="spellEnd"/>
            <w:r w:rsidR="000123A4"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з</w:t>
            </w:r>
            <w:proofErr w:type="spellEnd"/>
            <w:r w:rsidR="000123A4"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дати</w:t>
            </w:r>
            <w:proofErr w:type="spellEnd"/>
            <w:r w:rsidR="00764A97" w:rsidRPr="00E17E8B">
              <w:rPr>
                <w:rFonts w:ascii="Times New Roman" w:hAnsi="Times New Roman"/>
                <w:b w:val="0"/>
                <w:sz w:val="24"/>
                <w:szCs w:val="24"/>
                <w:lang w:val="ru-RU"/>
              </w:rPr>
              <w:t xml:space="preserve">  </w:t>
            </w:r>
            <w:proofErr w:type="spellStart"/>
            <w:r w:rsidR="000123A4" w:rsidRPr="00E17E8B">
              <w:rPr>
                <w:rFonts w:ascii="Times New Roman" w:hAnsi="Times New Roman"/>
                <w:b w:val="0"/>
                <w:sz w:val="24"/>
                <w:szCs w:val="24"/>
                <w:lang w:val="ru-RU"/>
              </w:rPr>
              <w:t>укладання</w:t>
            </w:r>
            <w:proofErr w:type="spellEnd"/>
            <w:r w:rsidR="000123A4" w:rsidRPr="00E17E8B">
              <w:rPr>
                <w:rFonts w:ascii="Times New Roman" w:hAnsi="Times New Roman"/>
                <w:b w:val="0"/>
                <w:sz w:val="24"/>
                <w:szCs w:val="24"/>
                <w:lang w:val="ru-RU"/>
              </w:rPr>
              <w:t xml:space="preserve"> договору до  </w:t>
            </w:r>
            <w:r w:rsidR="00F5147B" w:rsidRPr="00E17E8B">
              <w:rPr>
                <w:rFonts w:ascii="Times New Roman" w:hAnsi="Times New Roman"/>
                <w:b w:val="0"/>
                <w:sz w:val="24"/>
                <w:szCs w:val="24"/>
              </w:rPr>
              <w:t>31 грудня</w:t>
            </w:r>
            <w:r w:rsidR="00DE5532" w:rsidRPr="00E17E8B">
              <w:rPr>
                <w:rFonts w:ascii="Times New Roman" w:hAnsi="Times New Roman"/>
                <w:b w:val="0"/>
                <w:sz w:val="24"/>
                <w:szCs w:val="24"/>
              </w:rPr>
              <w:t>202</w:t>
            </w:r>
            <w:r w:rsidR="00993B8B" w:rsidRPr="00E17E8B">
              <w:rPr>
                <w:rFonts w:ascii="Times New Roman" w:hAnsi="Times New Roman"/>
                <w:b w:val="0"/>
                <w:sz w:val="24"/>
                <w:szCs w:val="24"/>
              </w:rPr>
              <w:t>4</w:t>
            </w:r>
            <w:r w:rsidR="00E04C4A" w:rsidRPr="00E17E8B">
              <w:rPr>
                <w:rFonts w:ascii="Times New Roman" w:hAnsi="Times New Roman"/>
                <w:b w:val="0"/>
                <w:sz w:val="24"/>
                <w:szCs w:val="24"/>
              </w:rPr>
              <w:t xml:space="preserve"> року </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Недискримінація учасників</w:t>
            </w:r>
          </w:p>
        </w:tc>
        <w:tc>
          <w:tcPr>
            <w:tcW w:w="0" w:type="auto"/>
            <w:tcBorders>
              <w:top w:val="single" w:sz="4" w:space="0" w:color="auto"/>
              <w:left w:val="single" w:sz="4" w:space="0" w:color="auto"/>
              <w:bottom w:val="single" w:sz="4" w:space="0" w:color="auto"/>
              <w:right w:val="single" w:sz="4" w:space="0" w:color="auto"/>
            </w:tcBorders>
            <w:hideMark/>
          </w:tcPr>
          <w:p w:rsidR="004F6B8C" w:rsidRPr="00E17E8B" w:rsidRDefault="004F6B8C" w:rsidP="00E17E8B">
            <w:pPr>
              <w:spacing w:after="0" w:line="240" w:lineRule="auto"/>
              <w:jc w:val="both"/>
              <w:rPr>
                <w:rFonts w:ascii="Times New Roman" w:hAnsi="Times New Roman"/>
                <w:b w:val="0"/>
                <w:sz w:val="24"/>
                <w:szCs w:val="24"/>
              </w:rPr>
            </w:pPr>
            <w:r w:rsidRPr="00E17E8B">
              <w:rPr>
                <w:rFonts w:ascii="Times New Roman" w:hAnsi="Times New Roman"/>
                <w:b w:val="0"/>
                <w:color w:val="000000"/>
                <w:sz w:val="24"/>
                <w:szCs w:val="24"/>
                <w:shd w:val="solid" w:color="FFFFFF" w:fill="FFFFFF"/>
              </w:rPr>
              <w:t xml:space="preserve">Під час проведення відкритих торгів </w:t>
            </w:r>
            <w:r w:rsidR="004D236B" w:rsidRPr="00E17E8B">
              <w:rPr>
                <w:rFonts w:ascii="Times New Roman" w:hAnsi="Times New Roman"/>
                <w:b w:val="0"/>
                <w:sz w:val="24"/>
                <w:szCs w:val="24"/>
              </w:rPr>
              <w:t xml:space="preserve"> (з особливостями) </w:t>
            </w:r>
            <w:r w:rsidRPr="00E17E8B">
              <w:rPr>
                <w:rFonts w:ascii="Times New Roman" w:hAnsi="Times New Roman"/>
                <w:b w:val="0"/>
                <w:color w:val="000000"/>
                <w:sz w:val="24"/>
                <w:szCs w:val="24"/>
                <w:shd w:val="solid" w:color="FFFFFF" w:fill="FFFFFF"/>
              </w:rPr>
              <w:t>тендерні пропозиції мають право подавати всі заінтересовані особи</w:t>
            </w:r>
            <w:r w:rsidRPr="00E17E8B">
              <w:rPr>
                <w:rFonts w:ascii="Times New Roman" w:hAnsi="Times New Roman"/>
                <w:b w:val="0"/>
                <w:sz w:val="24"/>
                <w:szCs w:val="24"/>
              </w:rPr>
              <w:t>.</w:t>
            </w:r>
          </w:p>
          <w:p w:rsidR="00E04C4A" w:rsidRPr="00E17E8B" w:rsidRDefault="00981B4E"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rPr>
              <w:t>Учасники (резиденти та нерезиденти) всіх форм власності та організаційно-правових форм беруть участь у процедурі закупівлі</w:t>
            </w:r>
            <w:r w:rsidR="00FC4BF2" w:rsidRPr="00E17E8B">
              <w:rPr>
                <w:rFonts w:ascii="Times New Roman" w:hAnsi="Times New Roman"/>
                <w:b w:val="0"/>
                <w:sz w:val="24"/>
                <w:szCs w:val="24"/>
              </w:rPr>
              <w:t xml:space="preserve"> на рівних умовах.</w:t>
            </w:r>
          </w:p>
          <w:p w:rsidR="00FC4BF2" w:rsidRPr="00E17E8B" w:rsidRDefault="00FC4BF2"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rPr>
              <w:t xml:space="preserve">Замовник забезпечує вільний доступ усіх учасників до </w:t>
            </w:r>
            <w:r w:rsidRPr="00E17E8B">
              <w:rPr>
                <w:rFonts w:ascii="Times New Roman" w:hAnsi="Times New Roman"/>
                <w:b w:val="0"/>
                <w:sz w:val="24"/>
                <w:szCs w:val="24"/>
              </w:rPr>
              <w:lastRenderedPageBreak/>
              <w:t>інформації про закупівлю, передбаченої Законом.</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Інформація про валюту, у якій повинно бути розраховано та визначено ціну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FB72B2" w:rsidRPr="00E17E8B" w:rsidRDefault="00E04C4A"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rPr>
              <w:t>Валютою тендерної пропозиції є гривня.</w:t>
            </w:r>
            <w:r w:rsidR="00FB72B2" w:rsidRPr="00E17E8B">
              <w:rPr>
                <w:rFonts w:ascii="Times New Roman" w:hAnsi="Times New Roman"/>
                <w:sz w:val="24"/>
                <w:szCs w:val="24"/>
              </w:rPr>
              <w:t xml:space="preserve"> У разі якщо учасником процедури закупівлі є нерезидент</w:t>
            </w:r>
            <w:r w:rsidR="00FB72B2" w:rsidRPr="00E17E8B">
              <w:rPr>
                <w:rFonts w:ascii="Times New Roman" w:hAnsi="Times New Roman"/>
                <w:b w:val="0"/>
                <w:sz w:val="24"/>
                <w:szCs w:val="24"/>
              </w:rPr>
              <w:t>,  такий учасник зазначає ціну пропозиції в електронній системі закупівель у валюті – гривня.</w:t>
            </w:r>
          </w:p>
          <w:p w:rsidR="00E04C4A" w:rsidRPr="00E17E8B" w:rsidRDefault="00FB72B2"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rPr>
              <w:t>Розрахунки за надані послуги здійснюватимуться у національній валюті України – гривні, згідно з Договором.</w:t>
            </w:r>
          </w:p>
        </w:tc>
      </w:tr>
      <w:tr w:rsidR="00E04C4A" w:rsidRPr="00E17E8B" w:rsidTr="00E17E8B">
        <w:trPr>
          <w:trHeight w:val="416"/>
        </w:trPr>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Інформація про мову (мови), якою (якими) повинно бути складено тендерні пропозиції</w:t>
            </w:r>
          </w:p>
        </w:tc>
        <w:tc>
          <w:tcPr>
            <w:tcW w:w="0" w:type="auto"/>
            <w:tcBorders>
              <w:top w:val="single" w:sz="4" w:space="0" w:color="auto"/>
              <w:left w:val="single" w:sz="4" w:space="0" w:color="auto"/>
              <w:bottom w:val="single" w:sz="4" w:space="0" w:color="auto"/>
              <w:right w:val="single" w:sz="4" w:space="0" w:color="auto"/>
            </w:tcBorders>
            <w:hideMark/>
          </w:tcPr>
          <w:p w:rsidR="00544988" w:rsidRPr="00E17E8B" w:rsidRDefault="00E04C4A"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rPr>
              <w:t xml:space="preserve"> </w:t>
            </w:r>
            <w:r w:rsidR="00544988" w:rsidRPr="00E17E8B">
              <w:rPr>
                <w:rFonts w:ascii="Times New Roman" w:hAnsi="Times New Roman"/>
                <w:b w:val="0"/>
                <w:sz w:val="24"/>
                <w:szCs w:val="24"/>
              </w:rPr>
              <w:t>Мова тендерної пропозиції – українська.</w:t>
            </w:r>
          </w:p>
          <w:p w:rsidR="00544988" w:rsidRPr="00E17E8B" w:rsidRDefault="00544988" w:rsidP="00E17E8B">
            <w:pPr>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17E8B">
              <w:rPr>
                <w:rFonts w:ascii="Times New Roman" w:hAnsi="Times New Roman"/>
                <w:b w:val="0"/>
                <w:sz w:val="24"/>
                <w:szCs w:val="24"/>
              </w:rPr>
              <w:t>іншою мовою</w:t>
            </w:r>
            <w:r w:rsidRPr="00E17E8B">
              <w:rPr>
                <w:rFonts w:ascii="Times New Roman" w:hAnsi="Times New Roman"/>
                <w:b w:val="0"/>
                <w:color w:val="000000"/>
                <w:sz w:val="24"/>
                <w:szCs w:val="24"/>
              </w:rPr>
              <w:t>. Визначальним є текст, викладений українською мовою.</w:t>
            </w:r>
          </w:p>
          <w:p w:rsidR="00544988" w:rsidRPr="00E17E8B" w:rsidRDefault="00544988" w:rsidP="00E17E8B">
            <w:pPr>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4988" w:rsidRPr="00E17E8B" w:rsidRDefault="00544988" w:rsidP="00E17E8B">
            <w:pPr>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17E8B">
              <w:rPr>
                <w:rFonts w:ascii="Times New Roman" w:hAnsi="Times New Roman"/>
                <w:b w:val="0"/>
                <w:sz w:val="24"/>
                <w:szCs w:val="24"/>
              </w:rPr>
              <w:t>І</w:t>
            </w:r>
            <w:r w:rsidRPr="00E17E8B">
              <w:rPr>
                <w:rFonts w:ascii="Times New Roman" w:hAnsi="Times New Roman"/>
                <w:b w:val="0"/>
                <w:color w:val="000000"/>
                <w:sz w:val="24"/>
                <w:szCs w:val="24"/>
              </w:rPr>
              <w:t>нтернет, адреси електронної пошти, торговельної марки (знак</w:t>
            </w:r>
            <w:r w:rsidRPr="00E17E8B">
              <w:rPr>
                <w:rFonts w:ascii="Times New Roman" w:hAnsi="Times New Roman"/>
                <w:b w:val="0"/>
                <w:sz w:val="24"/>
                <w:szCs w:val="24"/>
              </w:rPr>
              <w:t>а</w:t>
            </w:r>
            <w:r w:rsidRPr="00E17E8B">
              <w:rPr>
                <w:rFonts w:ascii="Times New Roman" w:hAnsi="Times New Roman"/>
                <w:b w:val="0"/>
                <w:color w:val="000000"/>
                <w:sz w:val="24"/>
                <w:szCs w:val="24"/>
              </w:rPr>
              <w:t xml:space="preserve"> для товарів та послуг), загальноприйняті міжнародні терміни). Тендерна пропозиція та </w:t>
            </w:r>
            <w:r w:rsidRPr="00E17E8B">
              <w:rPr>
                <w:rFonts w:ascii="Times New Roman" w:hAnsi="Times New Roman"/>
                <w:b w:val="0"/>
                <w:sz w:val="24"/>
                <w:szCs w:val="24"/>
              </w:rPr>
              <w:t>в</w:t>
            </w:r>
            <w:r w:rsidRPr="00E17E8B">
              <w:rPr>
                <w:rFonts w:ascii="Times New Roman" w:hAnsi="Times New Roman"/>
                <w:b w:val="0"/>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17E8B">
              <w:rPr>
                <w:rFonts w:ascii="Times New Roman" w:hAnsi="Times New Roman"/>
                <w:b w:val="0"/>
                <w:sz w:val="24"/>
                <w:szCs w:val="24"/>
              </w:rPr>
              <w:t>українською мовою</w:t>
            </w:r>
            <w:r w:rsidRPr="00E17E8B">
              <w:rPr>
                <w:rFonts w:ascii="Times New Roman" w:hAnsi="Times New Roman"/>
                <w:b w:val="0"/>
                <w:color w:val="000000"/>
                <w:sz w:val="24"/>
                <w:szCs w:val="24"/>
              </w:rPr>
              <w:t xml:space="preserve">. </w:t>
            </w:r>
          </w:p>
          <w:p w:rsidR="00544988" w:rsidRPr="00E17E8B" w:rsidRDefault="00544988" w:rsidP="00E17E8B">
            <w:pPr>
              <w:spacing w:after="0" w:line="240" w:lineRule="auto"/>
              <w:jc w:val="both"/>
              <w:rPr>
                <w:rFonts w:ascii="Times New Roman" w:hAnsi="Times New Roman"/>
                <w:color w:val="000000"/>
                <w:sz w:val="24"/>
                <w:szCs w:val="24"/>
              </w:rPr>
            </w:pPr>
            <w:r w:rsidRPr="00E17E8B">
              <w:rPr>
                <w:rFonts w:ascii="Times New Roman" w:hAnsi="Times New Roman"/>
                <w:color w:val="000000"/>
                <w:sz w:val="24"/>
                <w:szCs w:val="24"/>
              </w:rPr>
              <w:t>Виключення:</w:t>
            </w:r>
          </w:p>
          <w:p w:rsidR="00544988" w:rsidRPr="00E17E8B" w:rsidRDefault="00544988" w:rsidP="00E17E8B">
            <w:pPr>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17E8B">
              <w:rPr>
                <w:rFonts w:ascii="Times New Roman" w:hAnsi="Times New Roman"/>
                <w:b w:val="0"/>
                <w:sz w:val="24"/>
                <w:szCs w:val="24"/>
              </w:rPr>
              <w:t>у</w:t>
            </w:r>
            <w:r w:rsidRPr="00E17E8B">
              <w:rPr>
                <w:rFonts w:ascii="Times New Roman" w:hAnsi="Times New Roman"/>
                <w:b w:val="0"/>
                <w:color w:val="000000"/>
                <w:sz w:val="24"/>
                <w:szCs w:val="24"/>
              </w:rPr>
              <w:t xml:space="preserve"> тому числі якщо такі документи надані іноземною мовою без перекладу. </w:t>
            </w:r>
          </w:p>
          <w:p w:rsidR="00E04C4A" w:rsidRPr="00E17E8B" w:rsidRDefault="00544988" w:rsidP="00E17E8B">
            <w:pPr>
              <w:spacing w:after="0" w:line="240" w:lineRule="auto"/>
              <w:jc w:val="both"/>
              <w:rPr>
                <w:rFonts w:ascii="Times New Roman" w:hAnsi="Times New Roman"/>
                <w:b w:val="0"/>
                <w:sz w:val="24"/>
                <w:szCs w:val="24"/>
              </w:rPr>
            </w:pPr>
            <w:r w:rsidRPr="00E17E8B">
              <w:rPr>
                <w:rFonts w:ascii="Times New Roman" w:hAnsi="Times New Roman"/>
                <w:b w:val="0"/>
                <w:color w:val="000000"/>
                <w:sz w:val="24"/>
                <w:szCs w:val="24"/>
              </w:rPr>
              <w:t xml:space="preserve">2.  </w:t>
            </w:r>
            <w:r w:rsidRPr="00E17E8B">
              <w:rPr>
                <w:rFonts w:ascii="Times New Roman" w:hAnsi="Times New Roman"/>
                <w:b w:val="0"/>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4C4A" w:rsidRPr="00E17E8B" w:rsidTr="00E17E8B">
        <w:tc>
          <w:tcPr>
            <w:tcW w:w="0" w:type="auto"/>
            <w:gridSpan w:val="3"/>
            <w:tcBorders>
              <w:top w:val="single" w:sz="4" w:space="0" w:color="auto"/>
              <w:left w:val="single" w:sz="4" w:space="0" w:color="auto"/>
              <w:bottom w:val="single" w:sz="4" w:space="0" w:color="auto"/>
              <w:right w:val="single" w:sz="4" w:space="0" w:color="auto"/>
            </w:tcBorders>
            <w:hideMark/>
          </w:tcPr>
          <w:p w:rsidR="00E04C4A" w:rsidRPr="00E17E8B" w:rsidRDefault="006A4BDB" w:rsidP="00E17E8B">
            <w:pPr>
              <w:spacing w:after="0" w:line="240" w:lineRule="auto"/>
              <w:rPr>
                <w:rFonts w:ascii="Times New Roman" w:hAnsi="Times New Roman"/>
                <w:sz w:val="24"/>
                <w:szCs w:val="24"/>
              </w:rPr>
            </w:pPr>
            <w:r w:rsidRPr="00E17E8B">
              <w:rPr>
                <w:rFonts w:ascii="Times New Roman" w:hAnsi="Times New Roman"/>
                <w:sz w:val="24"/>
                <w:szCs w:val="24"/>
              </w:rPr>
              <w:t>Розділ 2</w:t>
            </w:r>
            <w:r w:rsidR="00E04C4A" w:rsidRPr="00E17E8B">
              <w:rPr>
                <w:rFonts w:ascii="Times New Roman" w:hAnsi="Times New Roman"/>
                <w:sz w:val="24"/>
                <w:szCs w:val="24"/>
              </w:rPr>
              <w:t>. Порядок внесення змін та надання роз’яснень до тендерної документації</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Процедура надання роз’яснень щодо тендерної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4F6B8C" w:rsidRPr="00E17E8B" w:rsidRDefault="004F6B8C" w:rsidP="00E17E8B">
            <w:pPr>
              <w:spacing w:after="0" w:line="240" w:lineRule="auto"/>
              <w:ind w:firstLine="567"/>
              <w:jc w:val="both"/>
              <w:rPr>
                <w:rFonts w:ascii="Times New Roman" w:hAnsi="Times New Roman"/>
                <w:b w:val="0"/>
                <w:strike/>
                <w:color w:val="000000"/>
                <w:sz w:val="24"/>
                <w:szCs w:val="24"/>
                <w:shd w:val="solid" w:color="FFFFFF" w:fill="FFFFFF"/>
              </w:rPr>
            </w:pPr>
            <w:r w:rsidRPr="00E17E8B">
              <w:rPr>
                <w:rFonts w:ascii="Times New Roman" w:hAnsi="Times New Roman"/>
                <w:b w:val="0"/>
                <w:color w:val="000000"/>
                <w:sz w:val="24"/>
                <w:szCs w:val="24"/>
                <w:shd w:val="solid" w:color="FFFFFF" w:fill="FFFFFF"/>
              </w:rPr>
              <w:t xml:space="preserve">Фізична/юридична особа має право </w:t>
            </w:r>
            <w:r w:rsidRPr="00E17E8B">
              <w:rPr>
                <w:rFonts w:ascii="Times New Roman" w:hAnsi="Times New Roman"/>
                <w:color w:val="000000"/>
                <w:sz w:val="24"/>
                <w:szCs w:val="24"/>
                <w:shd w:val="solid" w:color="FFFFFF" w:fill="FFFFFF"/>
              </w:rPr>
              <w:t>не пізніше ніж за три дні</w:t>
            </w:r>
            <w:r w:rsidRPr="00E17E8B">
              <w:rPr>
                <w:rFonts w:ascii="Times New Roman" w:hAnsi="Times New Roman"/>
                <w:b w:val="0"/>
                <w:color w:val="000000"/>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E17E8B">
              <w:rPr>
                <w:rFonts w:ascii="Times New Roman" w:hAnsi="Times New Roman"/>
                <w:b w:val="0"/>
                <w:color w:val="000000"/>
                <w:sz w:val="24"/>
                <w:szCs w:val="24"/>
                <w:shd w:val="solid" w:color="FFFFFF" w:fill="FFFFFF"/>
              </w:rPr>
              <w:lastRenderedPageBreak/>
              <w:t xml:space="preserve">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7E8B">
              <w:rPr>
                <w:rFonts w:ascii="Times New Roman" w:hAnsi="Times New Roman"/>
                <w:color w:val="000000"/>
                <w:sz w:val="24"/>
                <w:szCs w:val="24"/>
                <w:shd w:val="solid" w:color="FFFFFF" w:fill="FFFFFF"/>
              </w:rPr>
              <w:t>протягом трьох днів</w:t>
            </w:r>
            <w:r w:rsidRPr="00E17E8B">
              <w:rPr>
                <w:rFonts w:ascii="Times New Roman" w:hAnsi="Times New Roman"/>
                <w:b w:val="0"/>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4F6B8C" w:rsidRPr="00E17E8B" w:rsidRDefault="004F6B8C"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4C4A" w:rsidRPr="00E17E8B" w:rsidRDefault="004F6B8C"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13EB" w:rsidRPr="00E17E8B" w:rsidTr="00E17E8B">
        <w:tc>
          <w:tcPr>
            <w:tcW w:w="0" w:type="auto"/>
            <w:tcBorders>
              <w:top w:val="single" w:sz="4" w:space="0" w:color="auto"/>
              <w:left w:val="single" w:sz="4" w:space="0" w:color="auto"/>
              <w:bottom w:val="single" w:sz="4" w:space="0" w:color="auto"/>
              <w:right w:val="single" w:sz="4" w:space="0" w:color="auto"/>
            </w:tcBorders>
            <w:hideMark/>
          </w:tcPr>
          <w:p w:rsidR="00B713EB" w:rsidRPr="00E17E8B" w:rsidRDefault="00B713EB"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B713EB" w:rsidRPr="00E17E8B" w:rsidRDefault="00B713EB" w:rsidP="00E17E8B">
            <w:pPr>
              <w:spacing w:after="0" w:line="240" w:lineRule="auto"/>
              <w:jc w:val="left"/>
              <w:rPr>
                <w:rFonts w:ascii="Times New Roman" w:hAnsi="Times New Roman"/>
                <w:sz w:val="24"/>
                <w:szCs w:val="24"/>
              </w:rPr>
            </w:pPr>
            <w:r w:rsidRPr="00E17E8B">
              <w:rPr>
                <w:rFonts w:ascii="Times New Roman" w:hAnsi="Times New Roman"/>
                <w:sz w:val="24"/>
                <w:szCs w:val="24"/>
              </w:rPr>
              <w:t>Унесення змін до тендерної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4F6B8C" w:rsidRPr="00E17E8B" w:rsidRDefault="004F6B8C"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713EB" w:rsidRPr="00E17E8B" w:rsidRDefault="004F6B8C"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17E8B">
              <w:rPr>
                <w:rFonts w:ascii="Times New Roman" w:hAnsi="Times New Roman"/>
                <w:b w:val="0"/>
                <w:color w:val="000000"/>
                <w:sz w:val="24"/>
                <w:szCs w:val="24"/>
                <w:shd w:val="solid" w:color="FFFFFF" w:fill="FFFFFF"/>
              </w:rPr>
              <w:t>машинозчитувальному</w:t>
            </w:r>
            <w:proofErr w:type="spellEnd"/>
            <w:r w:rsidRPr="00E17E8B">
              <w:rPr>
                <w:rFonts w:ascii="Times New Roman" w:hAnsi="Times New Roman"/>
                <w:b w:val="0"/>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E04C4A" w:rsidRPr="00E17E8B" w:rsidTr="00E17E8B">
        <w:tc>
          <w:tcPr>
            <w:tcW w:w="0" w:type="auto"/>
            <w:gridSpan w:val="3"/>
            <w:tcBorders>
              <w:top w:val="single" w:sz="4" w:space="0" w:color="auto"/>
              <w:left w:val="single" w:sz="4" w:space="0" w:color="auto"/>
              <w:bottom w:val="single" w:sz="4" w:space="0" w:color="auto"/>
              <w:right w:val="single" w:sz="4" w:space="0" w:color="auto"/>
            </w:tcBorders>
            <w:hideMark/>
          </w:tcPr>
          <w:p w:rsidR="00E04C4A" w:rsidRPr="00E17E8B" w:rsidRDefault="006A4BDB" w:rsidP="00E17E8B">
            <w:pPr>
              <w:spacing w:after="0" w:line="240" w:lineRule="auto"/>
              <w:rPr>
                <w:rFonts w:ascii="Times New Roman" w:hAnsi="Times New Roman"/>
                <w:sz w:val="24"/>
                <w:szCs w:val="24"/>
              </w:rPr>
            </w:pPr>
            <w:r w:rsidRPr="00E17E8B">
              <w:rPr>
                <w:rFonts w:ascii="Times New Roman" w:hAnsi="Times New Roman"/>
                <w:sz w:val="24"/>
                <w:szCs w:val="24"/>
              </w:rPr>
              <w:t>Розділ 3</w:t>
            </w:r>
            <w:r w:rsidR="00E04C4A" w:rsidRPr="00E17E8B">
              <w:rPr>
                <w:rFonts w:ascii="Times New Roman" w:hAnsi="Times New Roman"/>
                <w:sz w:val="24"/>
                <w:szCs w:val="24"/>
              </w:rPr>
              <w:t>. Інструкція з підготовки тендерної пропозиції</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Зміст і спосіб подання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i/>
                <w:color w:val="000000"/>
                <w:sz w:val="24"/>
                <w:szCs w:val="24"/>
              </w:rPr>
            </w:pPr>
            <w:r w:rsidRPr="00E17E8B">
              <w:rPr>
                <w:rFonts w:ascii="Times New Roman" w:hAnsi="Times New Roman"/>
                <w:b w:val="0"/>
                <w:i/>
                <w:color w:val="000000"/>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lastRenderedPageBreak/>
              <w:t></w:t>
            </w:r>
            <w:r w:rsidRPr="00E17E8B">
              <w:rPr>
                <w:rFonts w:ascii="Times New Roman" w:hAnsi="Times New Roman"/>
                <w:b w:val="0"/>
                <w:color w:val="000000"/>
                <w:sz w:val="24"/>
                <w:szCs w:val="24"/>
              </w:rPr>
              <w:tab/>
              <w:t xml:space="preserve">Тендерна пропозиція повинна відповідати  </w:t>
            </w:r>
            <w:r w:rsidRPr="00194FC1">
              <w:rPr>
                <w:rFonts w:ascii="Times New Roman" w:hAnsi="Times New Roman"/>
                <w:b w:val="0"/>
                <w:i/>
                <w:color w:val="000000"/>
                <w:sz w:val="24"/>
                <w:szCs w:val="24"/>
              </w:rPr>
              <w:t>Додатку 1</w:t>
            </w:r>
            <w:r w:rsidRPr="00E17E8B">
              <w:rPr>
                <w:rFonts w:ascii="Times New Roman" w:hAnsi="Times New Roman"/>
                <w:b w:val="0"/>
                <w:color w:val="000000"/>
                <w:sz w:val="24"/>
                <w:szCs w:val="24"/>
              </w:rPr>
              <w:t xml:space="preserve"> документації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Копія установчого документу (установчий акт, статут, засновницький договір,  положення, або ін.) (за наявності).</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Витяг з Єдиного державного реєстру юридичної та фізичних осіб – підприємств із зазначенням відповідних відомостей.</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Витяг з реєстру  платника податку.</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Копія довідки про присвоєння ідентифікаційного коду(для  учасників  фізичних осіб-підприємців)</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Копія паспорту (для учасників фізичних осіб-підприємців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довіреність, доручення або інший документ тощо);</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 xml:space="preserve">Інформацією щодо відсутності підстав, установлених в пункті 47 Особливостей  наведено в </w:t>
            </w:r>
            <w:r w:rsidRPr="00194FC1">
              <w:rPr>
                <w:rFonts w:ascii="Times New Roman" w:hAnsi="Times New Roman"/>
                <w:b w:val="0"/>
                <w:i/>
                <w:color w:val="000000"/>
                <w:sz w:val="24"/>
                <w:szCs w:val="24"/>
              </w:rPr>
              <w:t>Додатку 4</w:t>
            </w:r>
            <w:r w:rsidR="00194FC1">
              <w:rPr>
                <w:rFonts w:ascii="Times New Roman" w:hAnsi="Times New Roman"/>
                <w:b w:val="0"/>
                <w:color w:val="000000"/>
                <w:sz w:val="24"/>
                <w:szCs w:val="24"/>
              </w:rPr>
              <w:t xml:space="preserve"> </w:t>
            </w:r>
            <w:r w:rsidRPr="00E17E8B">
              <w:rPr>
                <w:rFonts w:ascii="Times New Roman" w:hAnsi="Times New Roman"/>
                <w:b w:val="0"/>
                <w:color w:val="000000"/>
                <w:sz w:val="24"/>
                <w:szCs w:val="24"/>
              </w:rPr>
              <w:t>документації;</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Документальне підтвердження відповідності учасника</w:t>
            </w:r>
            <w:r w:rsidR="00194FC1">
              <w:rPr>
                <w:rFonts w:ascii="Times New Roman" w:hAnsi="Times New Roman"/>
                <w:b w:val="0"/>
                <w:color w:val="000000"/>
                <w:sz w:val="24"/>
                <w:szCs w:val="24"/>
              </w:rPr>
              <w:t xml:space="preserve"> </w:t>
            </w:r>
            <w:r w:rsidRPr="00E17E8B">
              <w:rPr>
                <w:rFonts w:ascii="Times New Roman" w:hAnsi="Times New Roman"/>
                <w:b w:val="0"/>
                <w:color w:val="000000"/>
                <w:sz w:val="24"/>
                <w:szCs w:val="24"/>
              </w:rPr>
              <w:t xml:space="preserve">кваліфікаційним критеріям, сформоване відповідно до </w:t>
            </w:r>
            <w:r w:rsidRPr="00194FC1">
              <w:rPr>
                <w:rFonts w:ascii="Times New Roman" w:hAnsi="Times New Roman"/>
                <w:b w:val="0"/>
                <w:i/>
                <w:color w:val="000000"/>
                <w:sz w:val="24"/>
                <w:szCs w:val="24"/>
              </w:rPr>
              <w:t>Додатку 2</w:t>
            </w:r>
            <w:r w:rsidR="00194FC1">
              <w:rPr>
                <w:rFonts w:ascii="Times New Roman" w:hAnsi="Times New Roman"/>
                <w:b w:val="0"/>
                <w:color w:val="000000"/>
                <w:sz w:val="24"/>
                <w:szCs w:val="24"/>
              </w:rPr>
              <w:t xml:space="preserve"> </w:t>
            </w:r>
            <w:r w:rsidRPr="00E17E8B">
              <w:rPr>
                <w:rFonts w:ascii="Times New Roman" w:hAnsi="Times New Roman"/>
                <w:b w:val="0"/>
                <w:color w:val="000000"/>
                <w:sz w:val="24"/>
                <w:szCs w:val="24"/>
              </w:rPr>
              <w:t>документації;</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Документальне підтвердження відповідності учасника</w:t>
            </w:r>
            <w:r w:rsidR="00194FC1">
              <w:rPr>
                <w:rFonts w:ascii="Times New Roman" w:hAnsi="Times New Roman"/>
                <w:b w:val="0"/>
                <w:color w:val="000000"/>
                <w:sz w:val="24"/>
                <w:szCs w:val="24"/>
              </w:rPr>
              <w:t xml:space="preserve"> </w:t>
            </w:r>
            <w:r w:rsidRPr="00E17E8B">
              <w:rPr>
                <w:rFonts w:ascii="Times New Roman" w:hAnsi="Times New Roman"/>
                <w:b w:val="0"/>
                <w:color w:val="000000"/>
                <w:sz w:val="24"/>
                <w:szCs w:val="24"/>
              </w:rPr>
              <w:t xml:space="preserve">технічному завданню, сформоване відповідно до </w:t>
            </w:r>
            <w:r w:rsidRPr="00194FC1">
              <w:rPr>
                <w:rFonts w:ascii="Times New Roman" w:hAnsi="Times New Roman"/>
                <w:b w:val="0"/>
                <w:i/>
                <w:color w:val="000000"/>
                <w:sz w:val="24"/>
                <w:szCs w:val="24"/>
              </w:rPr>
              <w:t>Додатку 3</w:t>
            </w:r>
            <w:r w:rsidR="00194FC1">
              <w:rPr>
                <w:rFonts w:ascii="Times New Roman" w:hAnsi="Times New Roman"/>
                <w:b w:val="0"/>
                <w:color w:val="000000"/>
                <w:sz w:val="24"/>
                <w:szCs w:val="24"/>
              </w:rPr>
              <w:t xml:space="preserve"> </w:t>
            </w:r>
            <w:r w:rsidRPr="00E17E8B">
              <w:rPr>
                <w:rFonts w:ascii="Times New Roman" w:hAnsi="Times New Roman"/>
                <w:b w:val="0"/>
                <w:color w:val="000000"/>
                <w:sz w:val="24"/>
                <w:szCs w:val="24"/>
              </w:rPr>
              <w:t>документації;</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Гарантійний лист про дотримання вимог санітарних норм та охорони навколишнього природного середовища (захисту довкілля).</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Гарантійний лист, довільної форми, за підписом керівника або особи уповноваженої учасником  про  виконання даних послуг  у терміни відповідно до вимог замовника та протягом строку договору  з дотриманням вимог до  якості послуг. Вказати номери телефонів за якими буде здійснюватися підтримка та прийматися заявки.</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Лист-згода на обробку, використання, поширення та доступ до персональних даних Учасника для забезпечення участі у закупівлі, цивільно-правових та господарських відносинах</w:t>
            </w:r>
            <w:r w:rsidR="00194FC1">
              <w:rPr>
                <w:rFonts w:ascii="Times New Roman" w:hAnsi="Times New Roman"/>
                <w:b w:val="0"/>
                <w:color w:val="000000"/>
                <w:sz w:val="24"/>
                <w:szCs w:val="24"/>
              </w:rPr>
              <w:t xml:space="preserve"> згідно </w:t>
            </w:r>
            <w:r w:rsidR="00194FC1" w:rsidRPr="00194FC1">
              <w:rPr>
                <w:rFonts w:ascii="Times New Roman" w:hAnsi="Times New Roman"/>
                <w:b w:val="0"/>
                <w:i/>
                <w:color w:val="000000"/>
                <w:sz w:val="24"/>
                <w:szCs w:val="24"/>
              </w:rPr>
              <w:t>Додатку 5</w:t>
            </w:r>
            <w:r w:rsidRPr="00E17E8B">
              <w:rPr>
                <w:rFonts w:ascii="Times New Roman" w:hAnsi="Times New Roman"/>
                <w:b w:val="0"/>
                <w:color w:val="000000"/>
                <w:sz w:val="24"/>
                <w:szCs w:val="24"/>
              </w:rPr>
              <w:t>.</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Проект Договору завірений учасником</w:t>
            </w:r>
            <w:r w:rsidR="00194FC1">
              <w:rPr>
                <w:rFonts w:ascii="Times New Roman" w:hAnsi="Times New Roman"/>
                <w:b w:val="0"/>
                <w:color w:val="000000"/>
                <w:sz w:val="24"/>
                <w:szCs w:val="24"/>
              </w:rPr>
              <w:t xml:space="preserve">, який наведений у </w:t>
            </w:r>
            <w:r w:rsidR="00194FC1" w:rsidRPr="000D2AD7">
              <w:rPr>
                <w:rFonts w:ascii="Times New Roman" w:hAnsi="Times New Roman"/>
                <w:b w:val="0"/>
                <w:i/>
                <w:color w:val="000000"/>
                <w:sz w:val="24"/>
                <w:szCs w:val="24"/>
              </w:rPr>
              <w:t>Додатку 6</w:t>
            </w:r>
            <w:r w:rsidRPr="00E17E8B">
              <w:rPr>
                <w:rFonts w:ascii="Times New Roman" w:hAnsi="Times New Roman"/>
                <w:b w:val="0"/>
                <w:color w:val="000000"/>
                <w:sz w:val="24"/>
                <w:szCs w:val="24"/>
              </w:rPr>
              <w:t xml:space="preserve"> документації.</w:t>
            </w:r>
          </w:p>
          <w:p w:rsidR="00544988" w:rsidRPr="00E17E8B" w:rsidRDefault="00544988" w:rsidP="00194FC1">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У разі відсутності будь-яких зазначених документів в тендерній пропозиції, учасник надає письмове роз’яснення щодо їх відсутності з обґрунтуванням  причини та/або посиланням на нормативні акти;</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w:t>
            </w:r>
            <w:r w:rsidR="00194FC1">
              <w:rPr>
                <w:rFonts w:ascii="Times New Roman" w:hAnsi="Times New Roman"/>
                <w:b w:val="0"/>
                <w:color w:val="000000"/>
                <w:sz w:val="24"/>
                <w:szCs w:val="24"/>
              </w:rPr>
              <w:t>авам, визначеним 47 Особливостей.</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Рекомендується</w:t>
            </w:r>
            <w:r w:rsidR="00194FC1">
              <w:rPr>
                <w:rFonts w:ascii="Times New Roman" w:hAnsi="Times New Roman"/>
                <w:b w:val="0"/>
                <w:color w:val="000000"/>
                <w:sz w:val="24"/>
                <w:szCs w:val="24"/>
              </w:rPr>
              <w:t xml:space="preserve"> документи у складі пропозиції </w:t>
            </w:r>
            <w:r w:rsidRPr="00E17E8B">
              <w:rPr>
                <w:rFonts w:ascii="Times New Roman" w:hAnsi="Times New Roman"/>
                <w:b w:val="0"/>
                <w:color w:val="000000"/>
                <w:sz w:val="24"/>
                <w:szCs w:val="24"/>
              </w:rPr>
              <w:t xml:space="preserve">Учасника надавати у тій послідовності, у якій вони наведені у тендерній документації замовника, а також надавати окремим файлом </w:t>
            </w:r>
            <w:r w:rsidRPr="00E17E8B">
              <w:rPr>
                <w:rFonts w:ascii="Times New Roman" w:hAnsi="Times New Roman"/>
                <w:b w:val="0"/>
                <w:color w:val="000000"/>
                <w:sz w:val="24"/>
                <w:szCs w:val="24"/>
              </w:rPr>
              <w:lastRenderedPageBreak/>
              <w:t>кожний документ, що іменується відповідно до змісту документа.</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4 (для переможця).</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Опис та приклади формальних несуттєвих помилок.</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Опис формальних помилок:</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1.</w:t>
            </w:r>
            <w:r w:rsidRPr="00E17E8B">
              <w:rPr>
                <w:rFonts w:ascii="Times New Roman" w:hAnsi="Times New Roman"/>
                <w:b w:val="0"/>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уживання великої літери;</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уживання розділових знаків та відмінювання слів у реченні;</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використання слова або мовного звороту, запозичених з іншої мови;</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застосування правил переносу частини слова з рядка в рядок;</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b w:val="0"/>
                <w:color w:val="000000"/>
                <w:sz w:val="24"/>
                <w:szCs w:val="24"/>
              </w:rPr>
              <w:tab/>
              <w:t>написання слів разом та/або окремо, та/або через дефіс;</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2.</w:t>
            </w:r>
            <w:r w:rsidRPr="00E17E8B">
              <w:rPr>
                <w:rFonts w:ascii="Times New Roman" w:hAnsi="Times New Roman"/>
                <w:b w:val="0"/>
                <w:color w:val="000000"/>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w:t>
            </w:r>
            <w:r w:rsidRPr="00E17E8B">
              <w:rPr>
                <w:rFonts w:ascii="Times New Roman" w:hAnsi="Times New Roman"/>
                <w:b w:val="0"/>
                <w:color w:val="000000"/>
                <w:sz w:val="24"/>
                <w:szCs w:val="24"/>
              </w:rPr>
              <w:lastRenderedPageBreak/>
              <w:t>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3.</w:t>
            </w:r>
            <w:r w:rsidRPr="00E17E8B">
              <w:rPr>
                <w:rFonts w:ascii="Times New Roman" w:hAnsi="Times New Roman"/>
                <w:b w:val="0"/>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4.</w:t>
            </w:r>
            <w:r w:rsidRPr="00E17E8B">
              <w:rPr>
                <w:rFonts w:ascii="Times New Roman" w:hAnsi="Times New Roman"/>
                <w:b w:val="0"/>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5.</w:t>
            </w:r>
            <w:r w:rsidRPr="00E17E8B">
              <w:rPr>
                <w:rFonts w:ascii="Times New Roman" w:hAnsi="Times New Roman"/>
                <w:b w:val="0"/>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6.</w:t>
            </w:r>
            <w:r w:rsidRPr="00E17E8B">
              <w:rPr>
                <w:rFonts w:ascii="Times New Roman" w:hAnsi="Times New Roman"/>
                <w:b w:val="0"/>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7.</w:t>
            </w:r>
            <w:r w:rsidRPr="00E17E8B">
              <w:rPr>
                <w:rFonts w:ascii="Times New Roman" w:hAnsi="Times New Roman"/>
                <w:b w:val="0"/>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8.</w:t>
            </w:r>
            <w:r w:rsidRPr="00E17E8B">
              <w:rPr>
                <w:rFonts w:ascii="Times New Roman" w:hAnsi="Times New Roman"/>
                <w:b w:val="0"/>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9.</w:t>
            </w:r>
            <w:r w:rsidRPr="00E17E8B">
              <w:rPr>
                <w:rFonts w:ascii="Times New Roman" w:hAnsi="Times New Roman"/>
                <w:b w:val="0"/>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10.</w:t>
            </w:r>
            <w:r w:rsidRPr="00E17E8B">
              <w:rPr>
                <w:rFonts w:ascii="Times New Roman" w:hAnsi="Times New Roman"/>
                <w:b w:val="0"/>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11.</w:t>
            </w:r>
            <w:r w:rsidRPr="00E17E8B">
              <w:rPr>
                <w:rFonts w:ascii="Times New Roman" w:hAnsi="Times New Roman"/>
                <w:b w:val="0"/>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12.</w:t>
            </w:r>
            <w:r w:rsidRPr="00E17E8B">
              <w:rPr>
                <w:rFonts w:ascii="Times New Roman" w:hAnsi="Times New Roman"/>
                <w:b w:val="0"/>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lastRenderedPageBreak/>
              <w:t>Приклади формальних помилок:</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w:t>
            </w:r>
            <w:proofErr w:type="spellStart"/>
            <w:r w:rsidRPr="00E17E8B">
              <w:rPr>
                <w:rFonts w:ascii="Times New Roman" w:hAnsi="Times New Roman"/>
                <w:b w:val="0"/>
                <w:color w:val="000000"/>
                <w:sz w:val="24"/>
                <w:szCs w:val="24"/>
              </w:rPr>
              <w:t>м.київ</w:t>
            </w:r>
            <w:proofErr w:type="spellEnd"/>
            <w:r w:rsidRPr="00E17E8B">
              <w:rPr>
                <w:rFonts w:ascii="Times New Roman" w:hAnsi="Times New Roman"/>
                <w:b w:val="0"/>
                <w:color w:val="000000"/>
                <w:sz w:val="24"/>
                <w:szCs w:val="24"/>
              </w:rPr>
              <w:t>» замість «</w:t>
            </w:r>
            <w:proofErr w:type="spellStart"/>
            <w:r w:rsidRPr="00E17E8B">
              <w:rPr>
                <w:rFonts w:ascii="Times New Roman" w:hAnsi="Times New Roman"/>
                <w:b w:val="0"/>
                <w:color w:val="000000"/>
                <w:sz w:val="24"/>
                <w:szCs w:val="24"/>
              </w:rPr>
              <w:t>м.Київ</w:t>
            </w:r>
            <w:proofErr w:type="spellEnd"/>
            <w:r w:rsidRPr="00E17E8B">
              <w:rPr>
                <w:rFonts w:ascii="Times New Roman" w:hAnsi="Times New Roman"/>
                <w:b w:val="0"/>
                <w:color w:val="000000"/>
                <w:sz w:val="24"/>
                <w:szCs w:val="24"/>
              </w:rPr>
              <w:t>»;</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«поряд -</w:t>
            </w:r>
            <w:proofErr w:type="spellStart"/>
            <w:r w:rsidRPr="00E17E8B">
              <w:rPr>
                <w:rFonts w:ascii="Times New Roman" w:hAnsi="Times New Roman"/>
                <w:b w:val="0"/>
                <w:color w:val="000000"/>
                <w:sz w:val="24"/>
                <w:szCs w:val="24"/>
              </w:rPr>
              <w:t>ок</w:t>
            </w:r>
            <w:proofErr w:type="spellEnd"/>
            <w:r w:rsidRPr="00E17E8B">
              <w:rPr>
                <w:rFonts w:ascii="Times New Roman" w:hAnsi="Times New Roman"/>
                <w:b w:val="0"/>
                <w:color w:val="000000"/>
                <w:sz w:val="24"/>
                <w:szCs w:val="24"/>
              </w:rPr>
              <w:t>» замість «</w:t>
            </w:r>
            <w:proofErr w:type="spellStart"/>
            <w:r w:rsidRPr="00E17E8B">
              <w:rPr>
                <w:rFonts w:ascii="Times New Roman" w:hAnsi="Times New Roman"/>
                <w:b w:val="0"/>
                <w:color w:val="000000"/>
                <w:sz w:val="24"/>
                <w:szCs w:val="24"/>
              </w:rPr>
              <w:t>поря</w:t>
            </w:r>
            <w:proofErr w:type="spellEnd"/>
            <w:r w:rsidRPr="00E17E8B">
              <w:rPr>
                <w:rFonts w:ascii="Times New Roman" w:hAnsi="Times New Roman"/>
                <w:b w:val="0"/>
                <w:color w:val="000000"/>
                <w:sz w:val="24"/>
                <w:szCs w:val="24"/>
              </w:rPr>
              <w:t xml:space="preserve"> – док»;</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w:t>
            </w:r>
            <w:proofErr w:type="spellStart"/>
            <w:r w:rsidRPr="00E17E8B">
              <w:rPr>
                <w:rFonts w:ascii="Times New Roman" w:hAnsi="Times New Roman"/>
                <w:b w:val="0"/>
                <w:color w:val="000000"/>
                <w:sz w:val="24"/>
                <w:szCs w:val="24"/>
              </w:rPr>
              <w:t>ненадається</w:t>
            </w:r>
            <w:proofErr w:type="spellEnd"/>
            <w:r w:rsidRPr="00E17E8B">
              <w:rPr>
                <w:rFonts w:ascii="Times New Roman" w:hAnsi="Times New Roman"/>
                <w:b w:val="0"/>
                <w:color w:val="000000"/>
                <w:sz w:val="24"/>
                <w:szCs w:val="24"/>
              </w:rPr>
              <w:t>» замість «не надається»»;</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«______________№_____________» замість «14.08.2020 №320/13/14-01»</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учасник розмістив (завантажив) документ у форматі «JPG» замість  документа у форматі «</w:t>
            </w:r>
            <w:proofErr w:type="spellStart"/>
            <w:r w:rsidRPr="00E17E8B">
              <w:rPr>
                <w:rFonts w:ascii="Times New Roman" w:hAnsi="Times New Roman"/>
                <w:b w:val="0"/>
                <w:color w:val="000000"/>
                <w:sz w:val="24"/>
                <w:szCs w:val="24"/>
              </w:rPr>
              <w:t>pdf</w:t>
            </w:r>
            <w:proofErr w:type="spellEnd"/>
            <w:r w:rsidRPr="00E17E8B">
              <w:rPr>
                <w:rFonts w:ascii="Times New Roman" w:hAnsi="Times New Roman"/>
                <w:b w:val="0"/>
                <w:color w:val="000000"/>
                <w:sz w:val="24"/>
                <w:szCs w:val="24"/>
              </w:rPr>
              <w:t>» (</w:t>
            </w:r>
            <w:proofErr w:type="spellStart"/>
            <w:r w:rsidRPr="00E17E8B">
              <w:rPr>
                <w:rFonts w:ascii="Times New Roman" w:hAnsi="Times New Roman"/>
                <w:b w:val="0"/>
                <w:color w:val="000000"/>
                <w:sz w:val="24"/>
                <w:szCs w:val="24"/>
              </w:rPr>
              <w:t>PortableDocumentFormat</w:t>
            </w:r>
            <w:proofErr w:type="spellEnd"/>
            <w:r w:rsidRPr="00E17E8B">
              <w:rPr>
                <w:rFonts w:ascii="Times New Roman" w:hAnsi="Times New Roman"/>
                <w:b w:val="0"/>
                <w:color w:val="000000"/>
                <w:sz w:val="24"/>
                <w:szCs w:val="24"/>
              </w:rPr>
              <w:t xml:space="preserve">)».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color w:val="000000"/>
                <w:sz w:val="24"/>
                <w:szCs w:val="24"/>
              </w:rPr>
            </w:pPr>
            <w:r w:rsidRPr="00E17E8B">
              <w:rPr>
                <w:rFonts w:ascii="Times New Roman" w:hAnsi="Times New Roman"/>
                <w:color w:val="000000"/>
                <w:sz w:val="24"/>
                <w:szCs w:val="24"/>
              </w:rPr>
              <w:t>УВАГА!!!</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17E8B">
              <w:rPr>
                <w:rFonts w:ascii="Times New Roman" w:hAnsi="Times New Roman"/>
                <w:b w:val="0"/>
                <w:color w:val="000000"/>
                <w:sz w:val="24"/>
                <w:szCs w:val="24"/>
              </w:rPr>
              <w:t>скан-копій</w:t>
            </w:r>
            <w:proofErr w:type="spellEnd"/>
            <w:r w:rsidRPr="00E17E8B">
              <w:rPr>
                <w:rFonts w:ascii="Times New Roman" w:hAnsi="Times New Roman"/>
                <w:b w:val="0"/>
                <w:color w:val="000000"/>
                <w:sz w:val="24"/>
                <w:szCs w:val="24"/>
              </w:rPr>
              <w:t xml:space="preserve"> через електронну систему закупівель. Тендерна пропозиція учасника має відповідати ряду вимог: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1) документи мають бути чіткими та розбірливими для читання;</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Винятки:</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0D2AD7">
              <w:rPr>
                <w:rFonts w:ascii="Times New Roman" w:hAnsi="Times New Roman"/>
                <w:b w:val="0"/>
                <w:color w:val="000000"/>
                <w:sz w:val="24"/>
                <w:szCs w:val="24"/>
              </w:rPr>
              <w:t xml:space="preserve"> </w:t>
            </w:r>
            <w:r w:rsidRPr="00E17E8B">
              <w:rPr>
                <w:rFonts w:ascii="Times New Roman" w:hAnsi="Times New Roman"/>
                <w:b w:val="0"/>
                <w:color w:val="000000"/>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Замовник перевіряє КЕП/УЕП учасника на сайті центрального </w:t>
            </w:r>
            <w:proofErr w:type="spellStart"/>
            <w:r w:rsidRPr="00E17E8B">
              <w:rPr>
                <w:rFonts w:ascii="Times New Roman" w:hAnsi="Times New Roman"/>
                <w:b w:val="0"/>
                <w:color w:val="000000"/>
                <w:sz w:val="24"/>
                <w:szCs w:val="24"/>
              </w:rPr>
              <w:t>засвідчувального</w:t>
            </w:r>
            <w:proofErr w:type="spellEnd"/>
            <w:r w:rsidRPr="00E17E8B">
              <w:rPr>
                <w:rFonts w:ascii="Times New Roman" w:hAnsi="Times New Roman"/>
                <w:b w:val="0"/>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544988" w:rsidRPr="00E17E8B" w:rsidRDefault="00544988" w:rsidP="00E17E8B">
            <w:pPr>
              <w:pBdr>
                <w:top w:val="nil"/>
                <w:left w:val="nil"/>
                <w:bottom w:val="nil"/>
                <w:right w:val="nil"/>
                <w:between w:val="nil"/>
              </w:pBdr>
              <w:spacing w:after="0" w:line="240" w:lineRule="auto"/>
              <w:ind w:hanging="21"/>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Тендерні пропозиції мають право подавати всі заінтересовані особи. </w:t>
            </w:r>
          </w:p>
          <w:p w:rsidR="00E04C4A" w:rsidRPr="00E17E8B" w:rsidRDefault="00544988" w:rsidP="00E17E8B">
            <w:pPr>
              <w:spacing w:after="0" w:line="240" w:lineRule="auto"/>
              <w:jc w:val="left"/>
              <w:rPr>
                <w:rFonts w:ascii="Times New Roman" w:hAnsi="Times New Roman"/>
                <w:b w:val="0"/>
                <w:sz w:val="24"/>
                <w:szCs w:val="24"/>
              </w:rPr>
            </w:pPr>
            <w:r w:rsidRPr="00E17E8B">
              <w:rPr>
                <w:rFonts w:ascii="Times New Roman" w:hAnsi="Times New Roman"/>
                <w:b w:val="0"/>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(у разі здійснення закупівлі за лотами). </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Забезпечення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C156A4" w:rsidRPr="00E17E8B" w:rsidRDefault="00544988" w:rsidP="00E17E8B">
            <w:pPr>
              <w:pStyle w:val="a7"/>
              <w:jc w:val="both"/>
              <w:rPr>
                <w:rFonts w:ascii="Times New Roman" w:hAnsi="Times New Roman"/>
                <w:sz w:val="24"/>
                <w:szCs w:val="24"/>
                <w:lang w:val="uk-UA"/>
              </w:rPr>
            </w:pPr>
            <w:r w:rsidRPr="00E17E8B">
              <w:rPr>
                <w:rFonts w:ascii="Times New Roman" w:hAnsi="Times New Roman"/>
                <w:sz w:val="24"/>
                <w:szCs w:val="24"/>
                <w:lang w:val="uk-UA" w:eastAsia="uk-UA"/>
              </w:rPr>
              <w:t>Забезпечення тендерної пропозиції н</w:t>
            </w:r>
            <w:r w:rsidR="00E3143E" w:rsidRPr="00E17E8B">
              <w:rPr>
                <w:rFonts w:ascii="Times New Roman" w:hAnsi="Times New Roman"/>
                <w:sz w:val="24"/>
                <w:szCs w:val="24"/>
                <w:lang w:val="uk-UA" w:eastAsia="uk-UA"/>
              </w:rPr>
              <w:t>е вимагається</w:t>
            </w:r>
          </w:p>
          <w:p w:rsidR="00C156A4" w:rsidRPr="00E17E8B" w:rsidRDefault="00C156A4" w:rsidP="00E17E8B">
            <w:pPr>
              <w:spacing w:after="0" w:line="240" w:lineRule="auto"/>
              <w:jc w:val="both"/>
              <w:rPr>
                <w:rFonts w:ascii="Times New Roman" w:hAnsi="Times New Roman"/>
                <w:b w:val="0"/>
                <w:sz w:val="24"/>
                <w:szCs w:val="24"/>
                <w:lang w:val="ru-RU"/>
              </w:rPr>
            </w:pP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Умови повернення чи неповернення забезпечення тендерної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E3143E" w:rsidRPr="00E17E8B" w:rsidRDefault="00544988" w:rsidP="00E17E8B">
            <w:pPr>
              <w:spacing w:after="0" w:line="240" w:lineRule="auto"/>
              <w:ind w:left="34" w:right="113"/>
              <w:contextualSpacing/>
              <w:jc w:val="both"/>
              <w:rPr>
                <w:rFonts w:ascii="Times New Roman" w:hAnsi="Times New Roman"/>
                <w:b w:val="0"/>
                <w:sz w:val="24"/>
                <w:szCs w:val="24"/>
              </w:rPr>
            </w:pPr>
            <w:r w:rsidRPr="00E17E8B">
              <w:rPr>
                <w:rFonts w:ascii="Times New Roman" w:hAnsi="Times New Roman"/>
                <w:b w:val="0"/>
                <w:sz w:val="24"/>
                <w:szCs w:val="24"/>
                <w:lang w:eastAsia="uk-UA"/>
              </w:rPr>
              <w:t>Не передбачається</w:t>
            </w:r>
          </w:p>
          <w:p w:rsidR="00E04C4A" w:rsidRPr="00E17E8B" w:rsidRDefault="00E04C4A" w:rsidP="00E17E8B">
            <w:pPr>
              <w:spacing w:after="0" w:line="240" w:lineRule="auto"/>
              <w:jc w:val="both"/>
              <w:rPr>
                <w:rFonts w:ascii="Times New Roman" w:hAnsi="Times New Roman"/>
                <w:b w:val="0"/>
                <w:sz w:val="24"/>
                <w:szCs w:val="24"/>
              </w:rPr>
            </w:pP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Строк, протягом якого тендерні пропозиції є дійсними</w:t>
            </w:r>
          </w:p>
        </w:tc>
        <w:tc>
          <w:tcPr>
            <w:tcW w:w="0" w:type="auto"/>
            <w:tcBorders>
              <w:top w:val="single" w:sz="4" w:space="0" w:color="auto"/>
              <w:left w:val="single" w:sz="4" w:space="0" w:color="auto"/>
              <w:bottom w:val="single" w:sz="4" w:space="0" w:color="auto"/>
              <w:right w:val="single" w:sz="4" w:space="0" w:color="auto"/>
            </w:tcBorders>
            <w:hideMark/>
          </w:tcPr>
          <w:p w:rsidR="00E3143E" w:rsidRPr="00E17E8B" w:rsidRDefault="00E04C4A" w:rsidP="00E17E8B">
            <w:pPr>
              <w:spacing w:after="0" w:line="240" w:lineRule="auto"/>
              <w:jc w:val="both"/>
              <w:rPr>
                <w:rFonts w:ascii="Times New Roman" w:hAnsi="Times New Roman"/>
                <w:b w:val="0"/>
                <w:sz w:val="24"/>
                <w:szCs w:val="24"/>
              </w:rPr>
            </w:pPr>
            <w:r w:rsidRPr="00E17E8B">
              <w:rPr>
                <w:rFonts w:ascii="Times New Roman" w:hAnsi="Times New Roman"/>
                <w:sz w:val="24"/>
                <w:szCs w:val="24"/>
              </w:rPr>
              <w:t xml:space="preserve">Тендерні пропозиції вважаються дійсними протягом 90 днів з дати </w:t>
            </w:r>
            <w:r w:rsidR="00A870EB" w:rsidRPr="00E17E8B">
              <w:rPr>
                <w:rFonts w:ascii="Times New Roman" w:hAnsi="Times New Roman"/>
                <w:sz w:val="24"/>
                <w:szCs w:val="24"/>
              </w:rPr>
              <w:t>кінцевого строку подання тендерних пропозицій</w:t>
            </w:r>
            <w:r w:rsidR="00E3143E" w:rsidRPr="00E17E8B">
              <w:rPr>
                <w:rFonts w:ascii="Times New Roman" w:hAnsi="Times New Roman"/>
                <w:b w:val="0"/>
                <w:sz w:val="24"/>
                <w:szCs w:val="24"/>
              </w:rPr>
              <w:t>.</w:t>
            </w:r>
          </w:p>
          <w:p w:rsidR="00E3143E" w:rsidRPr="00E17E8B" w:rsidRDefault="00E3143E"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До</w:t>
            </w:r>
            <w:r w:rsidR="00BA1BE2" w:rsidRPr="00E17E8B">
              <w:rPr>
                <w:rFonts w:ascii="Times New Roman" w:hAnsi="Times New Roman"/>
                <w:b w:val="0"/>
                <w:color w:val="000000"/>
                <w:sz w:val="24"/>
                <w:szCs w:val="24"/>
                <w:shd w:val="solid" w:color="FFFFFF" w:fill="FFFFFF"/>
              </w:rPr>
              <w:t xml:space="preserve"> закінчення зазначеного строку З</w:t>
            </w:r>
            <w:r w:rsidRPr="00E17E8B">
              <w:rPr>
                <w:rFonts w:ascii="Times New Roman" w:hAnsi="Times New Roman"/>
                <w:b w:val="0"/>
                <w:color w:val="000000"/>
                <w:sz w:val="24"/>
                <w:szCs w:val="24"/>
                <w:shd w:val="solid" w:color="FFFFFF" w:fill="FFFFFF"/>
              </w:rPr>
              <w:t>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3143E" w:rsidRPr="00E17E8B" w:rsidRDefault="00E3143E"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E3143E" w:rsidRPr="00E17E8B" w:rsidRDefault="00E3143E"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E04C4A" w:rsidRPr="00E17E8B" w:rsidRDefault="00E3143E"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7C3685" w:rsidP="00E17E8B">
            <w:pPr>
              <w:spacing w:after="0" w:line="240" w:lineRule="auto"/>
              <w:jc w:val="left"/>
              <w:rPr>
                <w:rFonts w:ascii="Times New Roman" w:hAnsi="Times New Roman"/>
                <w:sz w:val="24"/>
                <w:szCs w:val="24"/>
              </w:rPr>
            </w:pPr>
            <w:r w:rsidRPr="00E17E8B">
              <w:rPr>
                <w:rFonts w:ascii="Times New Roman" w:hAnsi="Times New Roman"/>
                <w:color w:val="000000"/>
                <w:sz w:val="24"/>
                <w:szCs w:val="24"/>
              </w:rPr>
              <w:t>Кваліфікаційні критерії до учасників та вимоги</w:t>
            </w:r>
            <w:r w:rsidRPr="00E17E8B">
              <w:rPr>
                <w:rFonts w:ascii="Times New Roman" w:hAnsi="Times New Roman"/>
                <w:sz w:val="24"/>
                <w:szCs w:val="24"/>
              </w:rPr>
              <w:t xml:space="preserve">, згідно  з пунктом 28  та пунктом </w:t>
            </w:r>
            <w:r w:rsidRPr="00E17E8B">
              <w:rPr>
                <w:rFonts w:ascii="Times New Roman" w:hAnsi="Times New Roman"/>
                <w:sz w:val="24"/>
                <w:szCs w:val="24"/>
                <w:highlight w:val="white"/>
              </w:rPr>
              <w:t xml:space="preserve">47 </w:t>
            </w:r>
            <w:r w:rsidRPr="00E17E8B">
              <w:rPr>
                <w:rFonts w:ascii="Times New Roman" w:hAnsi="Times New Roman"/>
                <w:sz w:val="24"/>
                <w:szCs w:val="24"/>
              </w:rPr>
              <w:t>Особливостей</w:t>
            </w:r>
          </w:p>
        </w:tc>
        <w:tc>
          <w:tcPr>
            <w:tcW w:w="0" w:type="auto"/>
            <w:tcBorders>
              <w:top w:val="single" w:sz="4" w:space="0" w:color="auto"/>
              <w:left w:val="single" w:sz="4" w:space="0" w:color="auto"/>
              <w:bottom w:val="single" w:sz="4" w:space="0" w:color="auto"/>
              <w:right w:val="single" w:sz="4" w:space="0" w:color="auto"/>
            </w:tcBorders>
          </w:tcPr>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12232">
              <w:rPr>
                <w:rFonts w:ascii="Times New Roman" w:hAnsi="Times New Roman"/>
                <w:b w:val="0"/>
                <w:i/>
                <w:color w:val="000000"/>
                <w:sz w:val="24"/>
                <w:szCs w:val="24"/>
              </w:rPr>
              <w:t>в Додатку 2</w:t>
            </w:r>
            <w:r w:rsidR="000D2AD7">
              <w:rPr>
                <w:rFonts w:ascii="Times New Roman" w:hAnsi="Times New Roman"/>
                <w:b w:val="0"/>
                <w:color w:val="000000"/>
                <w:sz w:val="24"/>
                <w:szCs w:val="24"/>
              </w:rPr>
              <w:t xml:space="preserve"> </w:t>
            </w:r>
            <w:r w:rsidRPr="00E17E8B">
              <w:rPr>
                <w:rFonts w:ascii="Times New Roman" w:hAnsi="Times New Roman"/>
                <w:b w:val="0"/>
                <w:color w:val="000000"/>
                <w:sz w:val="24"/>
                <w:szCs w:val="24"/>
              </w:rPr>
              <w:t xml:space="preserve">до цієї тендерної документації. </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lastRenderedPageBreak/>
              <w:t>Спосіб  підтвердження відповідності учасника критеріям і вимогам згідно із законодавством наведено в</w:t>
            </w:r>
            <w:r w:rsidR="000D2AD7">
              <w:rPr>
                <w:rFonts w:ascii="Times New Roman" w:hAnsi="Times New Roman"/>
                <w:b w:val="0"/>
                <w:color w:val="000000"/>
                <w:sz w:val="24"/>
                <w:szCs w:val="24"/>
              </w:rPr>
              <w:t xml:space="preserve"> </w:t>
            </w:r>
            <w:r w:rsidRPr="00A12232">
              <w:rPr>
                <w:rFonts w:ascii="Times New Roman" w:hAnsi="Times New Roman"/>
                <w:b w:val="0"/>
                <w:i/>
                <w:color w:val="000000"/>
                <w:sz w:val="24"/>
                <w:szCs w:val="24"/>
              </w:rPr>
              <w:t>Додатку 4</w:t>
            </w:r>
            <w:r w:rsidRPr="00E17E8B">
              <w:rPr>
                <w:rFonts w:ascii="Times New Roman" w:hAnsi="Times New Roman"/>
                <w:b w:val="0"/>
                <w:color w:val="000000"/>
                <w:sz w:val="24"/>
                <w:szCs w:val="24"/>
              </w:rPr>
              <w:t xml:space="preserve"> до цієї тендерної документації. </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rPr>
            </w:pPr>
            <w:r w:rsidRPr="00E17E8B">
              <w:rPr>
                <w:rFonts w:ascii="Times New Roman" w:hAnsi="Times New Roman"/>
                <w:color w:val="000000"/>
                <w:sz w:val="24"/>
                <w:szCs w:val="24"/>
              </w:rPr>
              <w:t>Підстави, визначені пунктом 47 Особливостей.</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E17E8B">
              <w:rPr>
                <w:rFonts w:ascii="Times New Roman" w:hAnsi="Times New Roman"/>
                <w:b w:val="0"/>
                <w:color w:val="000000"/>
                <w:sz w:val="24"/>
                <w:szCs w:val="24"/>
              </w:rPr>
              <w:t>“Про</w:t>
            </w:r>
            <w:proofErr w:type="spellEnd"/>
            <w:r w:rsidRPr="00E17E8B">
              <w:rPr>
                <w:rFonts w:ascii="Times New Roman" w:hAnsi="Times New Roman"/>
                <w:b w:val="0"/>
                <w:color w:val="000000"/>
                <w:sz w:val="24"/>
                <w:szCs w:val="24"/>
              </w:rPr>
              <w:t xml:space="preserve"> захист економічної </w:t>
            </w:r>
            <w:proofErr w:type="spellStart"/>
            <w:r w:rsidRPr="00E17E8B">
              <w:rPr>
                <w:rFonts w:ascii="Times New Roman" w:hAnsi="Times New Roman"/>
                <w:b w:val="0"/>
                <w:color w:val="000000"/>
                <w:sz w:val="24"/>
                <w:szCs w:val="24"/>
              </w:rPr>
              <w:t>конкуренції”</w:t>
            </w:r>
            <w:proofErr w:type="spellEnd"/>
            <w:r w:rsidRPr="00E17E8B">
              <w:rPr>
                <w:rFonts w:ascii="Times New Roman" w:hAnsi="Times New Roman"/>
                <w:b w:val="0"/>
                <w:color w:val="000000"/>
                <w:sz w:val="24"/>
                <w:szCs w:val="24"/>
              </w:rPr>
              <w:t xml:space="preserve">, у вигляді вчинення </w:t>
            </w:r>
            <w:proofErr w:type="spellStart"/>
            <w:r w:rsidRPr="00E17E8B">
              <w:rPr>
                <w:rFonts w:ascii="Times New Roman" w:hAnsi="Times New Roman"/>
                <w:b w:val="0"/>
                <w:color w:val="000000"/>
                <w:sz w:val="24"/>
                <w:szCs w:val="24"/>
              </w:rPr>
              <w:t>антиконкурентних</w:t>
            </w:r>
            <w:proofErr w:type="spellEnd"/>
            <w:r w:rsidRPr="00E17E8B">
              <w:rPr>
                <w:rFonts w:ascii="Times New Roman" w:hAnsi="Times New Roman"/>
                <w:b w:val="0"/>
                <w:color w:val="000000"/>
                <w:sz w:val="24"/>
                <w:szCs w:val="24"/>
              </w:rPr>
              <w:t xml:space="preserve"> узгоджених дій, що стосуються спотворення результатів тендерів;</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17E8B">
              <w:rPr>
                <w:rFonts w:ascii="Times New Roman" w:hAnsi="Times New Roman"/>
                <w:b w:val="0"/>
                <w:color w:val="000000"/>
                <w:sz w:val="24"/>
                <w:szCs w:val="24"/>
              </w:rPr>
              <w:t>“Про</w:t>
            </w:r>
            <w:proofErr w:type="spellEnd"/>
            <w:r w:rsidRPr="00E17E8B">
              <w:rPr>
                <w:rFonts w:ascii="Times New Roman" w:hAnsi="Times New Roman"/>
                <w:b w:val="0"/>
                <w:color w:val="000000"/>
                <w:sz w:val="24"/>
                <w:szCs w:val="24"/>
              </w:rPr>
              <w:t xml:space="preserve"> державну реєстрацію юридичних осіб, </w:t>
            </w:r>
            <w:r w:rsidRPr="00E17E8B">
              <w:rPr>
                <w:rFonts w:ascii="Times New Roman" w:hAnsi="Times New Roman"/>
                <w:b w:val="0"/>
                <w:color w:val="000000"/>
                <w:sz w:val="24"/>
                <w:szCs w:val="24"/>
              </w:rPr>
              <w:lastRenderedPageBreak/>
              <w:t xml:space="preserve">фізичних осіб — підприємців та громадських </w:t>
            </w:r>
            <w:proofErr w:type="spellStart"/>
            <w:r w:rsidRPr="00E17E8B">
              <w:rPr>
                <w:rFonts w:ascii="Times New Roman" w:hAnsi="Times New Roman"/>
                <w:b w:val="0"/>
                <w:color w:val="000000"/>
                <w:sz w:val="24"/>
                <w:szCs w:val="24"/>
              </w:rPr>
              <w:t>формувань”</w:t>
            </w:r>
            <w:proofErr w:type="spellEnd"/>
            <w:r w:rsidRPr="00E17E8B">
              <w:rPr>
                <w:rFonts w:ascii="Times New Roman" w:hAnsi="Times New Roman"/>
                <w:b w:val="0"/>
                <w:color w:val="000000"/>
                <w:sz w:val="24"/>
                <w:szCs w:val="24"/>
              </w:rPr>
              <w:t xml:space="preserve"> (крім нерезидентів);</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11) учасник процедури закупівлі або кінцевий </w:t>
            </w:r>
            <w:proofErr w:type="spellStart"/>
            <w:r w:rsidRPr="00E17E8B">
              <w:rPr>
                <w:rFonts w:ascii="Times New Roman" w:hAnsi="Times New Roman"/>
                <w:b w:val="0"/>
                <w:color w:val="000000"/>
                <w:sz w:val="24"/>
                <w:szCs w:val="24"/>
              </w:rPr>
              <w:t>бенефіціарний</w:t>
            </w:r>
            <w:proofErr w:type="spellEnd"/>
            <w:r w:rsidRPr="00E17E8B">
              <w:rPr>
                <w:rFonts w:ascii="Times New Roman" w:hAnsi="Times New Roman"/>
                <w:b w:val="0"/>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E17E8B">
              <w:rPr>
                <w:rFonts w:ascii="Times New Roman" w:hAnsi="Times New Roman"/>
                <w:b w:val="0"/>
                <w:color w:val="000000"/>
                <w:sz w:val="24"/>
                <w:szCs w:val="24"/>
              </w:rPr>
              <w:t>“Про</w:t>
            </w:r>
            <w:proofErr w:type="spellEnd"/>
            <w:r w:rsidRPr="00E17E8B">
              <w:rPr>
                <w:rFonts w:ascii="Times New Roman" w:hAnsi="Times New Roman"/>
                <w:b w:val="0"/>
                <w:color w:val="000000"/>
                <w:sz w:val="24"/>
                <w:szCs w:val="24"/>
              </w:rPr>
              <w:t xml:space="preserve"> </w:t>
            </w:r>
            <w:proofErr w:type="spellStart"/>
            <w:r w:rsidRPr="00E17E8B">
              <w:rPr>
                <w:rFonts w:ascii="Times New Roman" w:hAnsi="Times New Roman"/>
                <w:b w:val="0"/>
                <w:color w:val="000000"/>
                <w:sz w:val="24"/>
                <w:szCs w:val="24"/>
              </w:rPr>
              <w:t>санкції”</w:t>
            </w:r>
            <w:proofErr w:type="spellEnd"/>
            <w:r w:rsidRPr="00E17E8B">
              <w:rPr>
                <w:rFonts w:ascii="Times New Roman" w:hAnsi="Times New Roman"/>
                <w:b w:val="0"/>
                <w:color w:val="000000"/>
                <w:sz w:val="24"/>
                <w:szCs w:val="24"/>
              </w:rPr>
              <w:t>, крім випадку, коли активи такої особи в установленому законодавством порядку передані в управління АРМА;</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685" w:rsidRPr="00E17E8B" w:rsidRDefault="007C3685" w:rsidP="00E17E8B">
            <w:pPr>
              <w:pBdr>
                <w:top w:val="nil"/>
                <w:left w:val="nil"/>
                <w:bottom w:val="nil"/>
                <w:right w:val="nil"/>
                <w:between w:val="nil"/>
              </w:pBdr>
              <w:shd w:val="clear" w:color="auto" w:fill="FFFFFF"/>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4602" w:rsidRPr="00E17E8B" w:rsidRDefault="007C3685" w:rsidP="00E17E8B">
            <w:pPr>
              <w:pStyle w:val="rvps2"/>
              <w:shd w:val="clear" w:color="auto" w:fill="FFFFFF"/>
              <w:spacing w:before="0" w:beforeAutospacing="0" w:after="0" w:afterAutospacing="0"/>
              <w:jc w:val="both"/>
              <w:textAlignment w:val="baseline"/>
              <w:rPr>
                <w:b/>
                <w:sz w:val="24"/>
                <w:szCs w:val="24"/>
                <w:lang w:val="uk-UA"/>
              </w:rPr>
            </w:pPr>
            <w:r w:rsidRPr="00E17E8B">
              <w:rPr>
                <w:color w:val="000000"/>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 xml:space="preserve">Інформація про технічні, </w:t>
            </w:r>
            <w:r w:rsidRPr="00E17E8B">
              <w:rPr>
                <w:rFonts w:ascii="Times New Roman" w:hAnsi="Times New Roman"/>
                <w:sz w:val="24"/>
                <w:szCs w:val="24"/>
              </w:rPr>
              <w:lastRenderedPageBreak/>
              <w:t>якісні та кількісні характеристики предмета закупівлі</w:t>
            </w:r>
          </w:p>
        </w:tc>
        <w:tc>
          <w:tcPr>
            <w:tcW w:w="0" w:type="auto"/>
            <w:tcBorders>
              <w:top w:val="single" w:sz="4" w:space="0" w:color="auto"/>
              <w:left w:val="single" w:sz="4" w:space="0" w:color="auto"/>
              <w:bottom w:val="single" w:sz="4" w:space="0" w:color="auto"/>
              <w:right w:val="single" w:sz="4" w:space="0" w:color="auto"/>
            </w:tcBorders>
            <w:hideMark/>
          </w:tcPr>
          <w:p w:rsidR="001C57F4" w:rsidRPr="00E17E8B" w:rsidRDefault="007C3685" w:rsidP="00E17E8B">
            <w:pPr>
              <w:keepLines/>
              <w:spacing w:after="0" w:line="240" w:lineRule="auto"/>
              <w:jc w:val="both"/>
              <w:rPr>
                <w:rFonts w:ascii="Times New Roman" w:hAnsi="Times New Roman"/>
                <w:b w:val="0"/>
                <w:iCs/>
                <w:sz w:val="24"/>
                <w:szCs w:val="24"/>
              </w:rPr>
            </w:pPr>
            <w:r w:rsidRPr="00E17E8B">
              <w:rPr>
                <w:rFonts w:ascii="Times New Roman" w:hAnsi="Times New Roman"/>
                <w:b w:val="0"/>
                <w:sz w:val="24"/>
                <w:szCs w:val="24"/>
              </w:rPr>
              <w:lastRenderedPageBreak/>
              <w:t xml:space="preserve">Вимоги до предмета закупівлі (технічні, якісні та кількісні </w:t>
            </w:r>
            <w:r w:rsidRPr="00E17E8B">
              <w:rPr>
                <w:rFonts w:ascii="Times New Roman" w:hAnsi="Times New Roman"/>
                <w:b w:val="0"/>
                <w:sz w:val="24"/>
                <w:szCs w:val="24"/>
              </w:rPr>
              <w:lastRenderedPageBreak/>
              <w:t xml:space="preserve">характеристики) згідно з пунктом третім частини другої статті 22 Закону зазначено в </w:t>
            </w:r>
            <w:r w:rsidRPr="00E17E8B">
              <w:rPr>
                <w:rFonts w:ascii="Times New Roman" w:hAnsi="Times New Roman"/>
                <w:i/>
                <w:sz w:val="24"/>
                <w:szCs w:val="24"/>
              </w:rPr>
              <w:t xml:space="preserve">Додатку </w:t>
            </w:r>
            <w:r w:rsidR="00A12232" w:rsidRPr="00A12232">
              <w:rPr>
                <w:rFonts w:ascii="Times New Roman" w:hAnsi="Times New Roman"/>
                <w:i/>
                <w:sz w:val="24"/>
                <w:szCs w:val="24"/>
                <w:lang w:val="ru-RU"/>
              </w:rPr>
              <w:t>3</w:t>
            </w:r>
            <w:r w:rsidRPr="00E17E8B">
              <w:rPr>
                <w:rFonts w:ascii="Times New Roman" w:hAnsi="Times New Roman"/>
                <w:b w:val="0"/>
                <w:sz w:val="24"/>
                <w:szCs w:val="24"/>
              </w:rPr>
              <w:t xml:space="preserve"> до цієї тендерної документації.</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7C3685" w:rsidP="00E17E8B">
            <w:pPr>
              <w:spacing w:after="0" w:line="240" w:lineRule="auto"/>
              <w:jc w:val="left"/>
              <w:rPr>
                <w:rFonts w:ascii="Times New Roman" w:hAnsi="Times New Roman"/>
                <w:sz w:val="24"/>
                <w:szCs w:val="24"/>
              </w:rPr>
            </w:pPr>
            <w:r w:rsidRPr="00E17E8B">
              <w:rPr>
                <w:rFonts w:ascii="Times New Roman" w:hAnsi="Times New Roman"/>
                <w:sz w:val="24"/>
                <w:szCs w:val="24"/>
              </w:rPr>
              <w:t>Інформація про субпідрядника /співвиконавця (у випадку закупівлі робіт чи послуг)</w:t>
            </w:r>
          </w:p>
        </w:tc>
        <w:tc>
          <w:tcPr>
            <w:tcW w:w="0" w:type="auto"/>
            <w:tcBorders>
              <w:top w:val="single" w:sz="4" w:space="0" w:color="auto"/>
              <w:left w:val="single" w:sz="4" w:space="0" w:color="auto"/>
              <w:bottom w:val="single" w:sz="4" w:space="0" w:color="auto"/>
              <w:right w:val="single" w:sz="4" w:space="0" w:color="auto"/>
            </w:tcBorders>
            <w:hideMark/>
          </w:tcPr>
          <w:p w:rsidR="007C3685" w:rsidRPr="00E17E8B" w:rsidRDefault="007C3685" w:rsidP="00E17E8B">
            <w:pPr>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У разі залучення учасником закупівлі субпідрядників для виконання  послуг</w:t>
            </w:r>
            <w:r w:rsidR="000D2AD7">
              <w:rPr>
                <w:rFonts w:ascii="Times New Roman" w:hAnsi="Times New Roman"/>
                <w:b w:val="0"/>
                <w:color w:val="000000"/>
                <w:sz w:val="24"/>
                <w:szCs w:val="24"/>
              </w:rPr>
              <w:t xml:space="preserve"> </w:t>
            </w:r>
            <w:r w:rsidRPr="00E17E8B">
              <w:rPr>
                <w:rFonts w:ascii="Times New Roman" w:hAnsi="Times New Roman"/>
                <w:b w:val="0"/>
                <w:color w:val="000000"/>
                <w:sz w:val="24"/>
                <w:szCs w:val="24"/>
              </w:rPr>
              <w:t>Тендерна пропозиція Учасника повинна містити</w:t>
            </w:r>
            <w:r w:rsidR="000D2AD7">
              <w:rPr>
                <w:rFonts w:ascii="Times New Roman" w:hAnsi="Times New Roman"/>
                <w:b w:val="0"/>
                <w:color w:val="000000"/>
                <w:sz w:val="24"/>
                <w:szCs w:val="24"/>
              </w:rPr>
              <w:t xml:space="preserve"> </w:t>
            </w:r>
            <w:r w:rsidRPr="00E17E8B">
              <w:rPr>
                <w:rFonts w:ascii="Times New Roman" w:hAnsi="Times New Roman"/>
                <w:b w:val="0"/>
                <w:color w:val="000000"/>
                <w:sz w:val="24"/>
                <w:szCs w:val="24"/>
              </w:rPr>
              <w:t>довідку в довільній формі, з інформацією про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а саме: повне найменування та місцезнаходження про кожного суб’єкта господарювання, назва послуг, які буде виконувати субпідрядна організація; код за ЄДРПОУ, орієнтована вартість послуг  субпідрядника у відсотках (%) до ціни тендерної пропозиції.</w:t>
            </w:r>
          </w:p>
          <w:p w:rsidR="007C3685" w:rsidRPr="00E17E8B" w:rsidRDefault="007C3685" w:rsidP="00E17E8B">
            <w:pPr>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Порядок залучення субпідрядників визначається у договорі (узгоджується в період до укладення договору).</w:t>
            </w:r>
          </w:p>
          <w:p w:rsidR="007C3685" w:rsidRPr="00E17E8B" w:rsidRDefault="007C3685" w:rsidP="00E17E8B">
            <w:pPr>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У разі не залучення субпідрядників тендерна пропозиція Учасника повинна містити довідку у довільній формі, що містить інформацію про те, що Учасник не планує залучати субпідрядні організації для виконання робіт.</w:t>
            </w:r>
          </w:p>
          <w:p w:rsidR="007C3685" w:rsidRPr="00E17E8B" w:rsidRDefault="007C3685" w:rsidP="00E17E8B">
            <w:pPr>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При цьому, учасник несе відповідальність за наявність у субпідрядників всіх необхідних для виконання відповідних  послуг дозвільних документів (надати копії).</w:t>
            </w:r>
          </w:p>
          <w:p w:rsidR="007C3685" w:rsidRPr="00E17E8B" w:rsidRDefault="007C3685" w:rsidP="00E17E8B">
            <w:pPr>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Субпідрядники, що залучаються учасником до виконання окремих відповідних субпідрядних послуг, повинні відповідати кваліфікаційним вимогам Замовника, мати ресурси (матеріальні, технічні, трудові), достатні для виконання відповідних робіт, що повинно бути документально підтверджено у складі тендерної пропозиції.</w:t>
            </w:r>
          </w:p>
          <w:p w:rsidR="007C3685" w:rsidRPr="00E17E8B" w:rsidRDefault="007C3685" w:rsidP="00E17E8B">
            <w:pPr>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На підтвердження відповідності вимогам Учасник у складі тендерної пропозиції має надати:</w:t>
            </w:r>
          </w:p>
          <w:p w:rsidR="007C3685" w:rsidRPr="00E17E8B" w:rsidRDefault="007C3685" w:rsidP="00E17E8B">
            <w:pPr>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 xml:space="preserve">- </w:t>
            </w:r>
            <w:r w:rsidRPr="00E17E8B">
              <w:rPr>
                <w:rFonts w:ascii="Times New Roman" w:hAnsi="Times New Roman"/>
                <w:color w:val="000000"/>
                <w:sz w:val="24"/>
                <w:szCs w:val="24"/>
              </w:rPr>
              <w:t>гарантійний лист</w:t>
            </w:r>
            <w:r w:rsidRPr="00E17E8B">
              <w:rPr>
                <w:rFonts w:ascii="Times New Roman" w:hAnsi="Times New Roman"/>
                <w:b w:val="0"/>
                <w:color w:val="000000"/>
                <w:sz w:val="24"/>
                <w:szCs w:val="24"/>
              </w:rPr>
              <w:t xml:space="preserve"> від Учасника про те, що субпідрядні організації, визначені у тендерній пропозиції учасника, не будуть змінені до кінця виконання послуг ( підтверджений оригіналами подібних листів від усіх субпідрядних організацій, які плануються залучатися до виконання окремих видів послуг);</w:t>
            </w:r>
          </w:p>
          <w:p w:rsidR="007C3685" w:rsidRPr="00E17E8B" w:rsidRDefault="007C3685" w:rsidP="00E17E8B">
            <w:pPr>
              <w:spacing w:after="0" w:line="240" w:lineRule="auto"/>
              <w:jc w:val="both"/>
              <w:rPr>
                <w:rFonts w:ascii="Times New Roman" w:hAnsi="Times New Roman"/>
                <w:b w:val="0"/>
                <w:color w:val="000000"/>
                <w:sz w:val="24"/>
                <w:szCs w:val="24"/>
              </w:rPr>
            </w:pPr>
            <w:proofErr w:type="spellStart"/>
            <w:r w:rsidRPr="00E17E8B">
              <w:rPr>
                <w:rFonts w:ascii="Times New Roman" w:hAnsi="Times New Roman"/>
                <w:b w:val="0"/>
                <w:color w:val="000000"/>
                <w:sz w:val="24"/>
                <w:szCs w:val="24"/>
              </w:rPr>
              <w:t>-</w:t>
            </w:r>
            <w:r w:rsidRPr="00E17E8B">
              <w:rPr>
                <w:rFonts w:ascii="Times New Roman" w:hAnsi="Times New Roman"/>
                <w:color w:val="000000"/>
                <w:sz w:val="24"/>
                <w:szCs w:val="24"/>
              </w:rPr>
              <w:t>копії</w:t>
            </w:r>
            <w:proofErr w:type="spellEnd"/>
            <w:r w:rsidRPr="00E17E8B">
              <w:rPr>
                <w:rFonts w:ascii="Times New Roman" w:hAnsi="Times New Roman"/>
                <w:color w:val="000000"/>
                <w:sz w:val="24"/>
                <w:szCs w:val="24"/>
              </w:rPr>
              <w:t xml:space="preserve"> ліцензій(ї)</w:t>
            </w:r>
            <w:r w:rsidRPr="00E17E8B">
              <w:rPr>
                <w:rFonts w:ascii="Times New Roman" w:hAnsi="Times New Roman"/>
                <w:b w:val="0"/>
                <w:color w:val="000000"/>
                <w:sz w:val="24"/>
                <w:szCs w:val="24"/>
              </w:rPr>
              <w:t>, виданих уповноваженими органами на виконання послуг.</w:t>
            </w:r>
          </w:p>
          <w:p w:rsidR="00E04C4A" w:rsidRPr="009D5500" w:rsidRDefault="007C3685" w:rsidP="00E17E8B">
            <w:pPr>
              <w:spacing w:after="0" w:line="240" w:lineRule="auto"/>
              <w:jc w:val="both"/>
              <w:rPr>
                <w:rFonts w:ascii="Times New Roman" w:hAnsi="Times New Roman"/>
                <w:b w:val="0"/>
                <w:color w:val="000000"/>
                <w:sz w:val="24"/>
                <w:szCs w:val="24"/>
              </w:rPr>
            </w:pPr>
            <w:r w:rsidRPr="00E17E8B">
              <w:rPr>
                <w:rFonts w:ascii="Times New Roman" w:hAnsi="Times New Roman"/>
                <w:b w:val="0"/>
                <w:color w:val="000000"/>
                <w:sz w:val="24"/>
                <w:szCs w:val="24"/>
              </w:rPr>
              <w:t>-</w:t>
            </w:r>
            <w:r w:rsidRPr="00E17E8B">
              <w:rPr>
                <w:rFonts w:ascii="Times New Roman" w:hAnsi="Times New Roman"/>
                <w:color w:val="000000"/>
                <w:sz w:val="24"/>
                <w:szCs w:val="24"/>
              </w:rPr>
              <w:t>лист-згоду</w:t>
            </w:r>
            <w:r w:rsidRPr="00E17E8B">
              <w:rPr>
                <w:rFonts w:ascii="Times New Roman" w:hAnsi="Times New Roman"/>
                <w:b w:val="0"/>
                <w:color w:val="000000"/>
                <w:sz w:val="24"/>
                <w:szCs w:val="24"/>
              </w:rPr>
              <w:t xml:space="preserve"> від субпідрядної організації, що залучається, завірений печаткою субпідрядної організації (у разі наявності), або копію Договору субпідряду (Договору наміру), завірену печаткою Учасника, копію ліцензії (дозволу) на виконання послуг, визначених Договором субпідряду.</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Унесення змін або відкликання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481235" w:rsidP="00E17E8B">
            <w:pPr>
              <w:spacing w:after="0" w:line="240" w:lineRule="auto"/>
              <w:jc w:val="both"/>
              <w:rPr>
                <w:rFonts w:ascii="Times New Roman" w:hAnsi="Times New Roman"/>
                <w:b w:val="0"/>
                <w:sz w:val="24"/>
                <w:szCs w:val="24"/>
              </w:rPr>
            </w:pPr>
            <w:r w:rsidRPr="00E17E8B">
              <w:rPr>
                <w:rFonts w:ascii="Times New Roman" w:hAnsi="Times New Roman"/>
                <w:b w:val="0"/>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4C4A" w:rsidRPr="00E17E8B" w:rsidTr="00E17E8B">
        <w:tc>
          <w:tcPr>
            <w:tcW w:w="0" w:type="auto"/>
            <w:gridSpan w:val="3"/>
            <w:tcBorders>
              <w:top w:val="single" w:sz="4" w:space="0" w:color="auto"/>
              <w:left w:val="single" w:sz="4" w:space="0" w:color="auto"/>
              <w:bottom w:val="single" w:sz="4" w:space="0" w:color="auto"/>
              <w:right w:val="single" w:sz="4" w:space="0" w:color="auto"/>
            </w:tcBorders>
            <w:hideMark/>
          </w:tcPr>
          <w:p w:rsidR="00E04C4A" w:rsidRPr="00E17E8B" w:rsidRDefault="006A4BDB" w:rsidP="00E17E8B">
            <w:pPr>
              <w:spacing w:after="0" w:line="240" w:lineRule="auto"/>
              <w:rPr>
                <w:rFonts w:ascii="Times New Roman" w:hAnsi="Times New Roman"/>
                <w:sz w:val="24"/>
                <w:szCs w:val="24"/>
              </w:rPr>
            </w:pPr>
            <w:r w:rsidRPr="00E17E8B">
              <w:rPr>
                <w:rFonts w:ascii="Times New Roman" w:hAnsi="Times New Roman"/>
                <w:sz w:val="24"/>
                <w:szCs w:val="24"/>
              </w:rPr>
              <w:t>Розділ 4</w:t>
            </w:r>
            <w:r w:rsidR="00E04C4A" w:rsidRPr="00E17E8B">
              <w:rPr>
                <w:rFonts w:ascii="Times New Roman" w:hAnsi="Times New Roman"/>
                <w:sz w:val="24"/>
                <w:szCs w:val="24"/>
              </w:rPr>
              <w:t>.</w:t>
            </w:r>
            <w:r w:rsidRPr="00E17E8B">
              <w:rPr>
                <w:rFonts w:ascii="Times New Roman" w:hAnsi="Times New Roman"/>
                <w:sz w:val="24"/>
                <w:szCs w:val="24"/>
              </w:rPr>
              <w:t xml:space="preserve"> </w:t>
            </w:r>
            <w:r w:rsidR="00E04C4A" w:rsidRPr="00E17E8B">
              <w:rPr>
                <w:rFonts w:ascii="Times New Roman" w:hAnsi="Times New Roman"/>
                <w:sz w:val="24"/>
                <w:szCs w:val="24"/>
              </w:rPr>
              <w:t>Подання та розкриття тендерних пропозицій</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Кінцевий строк подання тендерної пропозиції</w:t>
            </w:r>
          </w:p>
        </w:tc>
        <w:tc>
          <w:tcPr>
            <w:tcW w:w="0" w:type="auto"/>
            <w:tcBorders>
              <w:top w:val="single" w:sz="4" w:space="0" w:color="auto"/>
              <w:left w:val="single" w:sz="4" w:space="0" w:color="auto"/>
              <w:bottom w:val="single" w:sz="4" w:space="0" w:color="auto"/>
              <w:right w:val="single" w:sz="4" w:space="0" w:color="auto"/>
            </w:tcBorders>
          </w:tcPr>
          <w:p w:rsidR="006A4BDB" w:rsidRPr="00E17E8B" w:rsidRDefault="006A4BDB" w:rsidP="00E17E8B">
            <w:pPr>
              <w:spacing w:after="0" w:line="240" w:lineRule="auto"/>
              <w:jc w:val="both"/>
              <w:rPr>
                <w:rFonts w:ascii="Times New Roman" w:hAnsi="Times New Roman"/>
                <w:i/>
                <w:sz w:val="24"/>
                <w:szCs w:val="24"/>
              </w:rPr>
            </w:pPr>
            <w:r w:rsidRPr="00E17E8B">
              <w:rPr>
                <w:rFonts w:ascii="Times New Roman" w:hAnsi="Times New Roman"/>
                <w:i/>
                <w:sz w:val="24"/>
                <w:szCs w:val="24"/>
              </w:rPr>
              <w:t>Кінцевий строк подання тендерних пропозицій вказаний у оголоше</w:t>
            </w:r>
            <w:r w:rsidR="0000610E">
              <w:rPr>
                <w:rFonts w:ascii="Times New Roman" w:hAnsi="Times New Roman"/>
                <w:i/>
                <w:sz w:val="24"/>
                <w:szCs w:val="24"/>
              </w:rPr>
              <w:t>н</w:t>
            </w:r>
            <w:r w:rsidRPr="00E17E8B">
              <w:rPr>
                <w:rFonts w:ascii="Times New Roman" w:hAnsi="Times New Roman"/>
                <w:i/>
                <w:sz w:val="24"/>
                <w:szCs w:val="24"/>
              </w:rPr>
              <w:t>ні закупівлі.</w:t>
            </w:r>
          </w:p>
          <w:p w:rsidR="00E04C4A" w:rsidRPr="00E17E8B" w:rsidRDefault="00E04C4A"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rPr>
              <w:t>Отримана тендерна пропозиція автоматично вноситься до реєстру</w:t>
            </w:r>
            <w:r w:rsidR="007676BF" w:rsidRPr="00E17E8B">
              <w:rPr>
                <w:rFonts w:ascii="Times New Roman" w:hAnsi="Times New Roman"/>
                <w:b w:val="0"/>
                <w:sz w:val="24"/>
                <w:szCs w:val="24"/>
              </w:rPr>
              <w:t xml:space="preserve"> отриманих тендерних пропозицій</w:t>
            </w:r>
            <w:r w:rsidRPr="00E17E8B">
              <w:rPr>
                <w:rFonts w:ascii="Times New Roman" w:hAnsi="Times New Roman"/>
                <w:b w:val="0"/>
                <w:sz w:val="24"/>
                <w:szCs w:val="24"/>
              </w:rPr>
              <w:t>.</w:t>
            </w:r>
          </w:p>
          <w:p w:rsidR="00E04C4A" w:rsidRPr="00E17E8B" w:rsidRDefault="00E04C4A"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rPr>
              <w:t xml:space="preserve">Електронна система закупівель автоматично формує та надсилає повідомлення учаснику про отримання його </w:t>
            </w:r>
            <w:r w:rsidR="00EB55D5" w:rsidRPr="00E17E8B">
              <w:rPr>
                <w:rFonts w:ascii="Times New Roman" w:hAnsi="Times New Roman"/>
                <w:b w:val="0"/>
                <w:sz w:val="24"/>
                <w:szCs w:val="24"/>
              </w:rPr>
              <w:t xml:space="preserve">тендерної </w:t>
            </w:r>
            <w:r w:rsidRPr="00E17E8B">
              <w:rPr>
                <w:rFonts w:ascii="Times New Roman" w:hAnsi="Times New Roman"/>
                <w:b w:val="0"/>
                <w:sz w:val="24"/>
                <w:szCs w:val="24"/>
              </w:rPr>
              <w:t>пропозиції із зазначенням дати та часу.</w:t>
            </w:r>
          </w:p>
          <w:p w:rsidR="00E04C4A" w:rsidRPr="00E17E8B" w:rsidRDefault="007676BF" w:rsidP="00E17E8B">
            <w:pPr>
              <w:spacing w:after="0" w:line="240" w:lineRule="auto"/>
              <w:jc w:val="both"/>
              <w:rPr>
                <w:rFonts w:ascii="Times New Roman" w:hAnsi="Times New Roman"/>
                <w:b w:val="0"/>
                <w:sz w:val="24"/>
                <w:szCs w:val="24"/>
              </w:rPr>
            </w:pPr>
            <w:r w:rsidRPr="00E17E8B">
              <w:rPr>
                <w:rFonts w:ascii="Times New Roman" w:hAnsi="Times New Roman"/>
                <w:b w:val="0"/>
                <w:sz w:val="24"/>
                <w:szCs w:val="24"/>
              </w:rPr>
              <w:t xml:space="preserve">Тендерні пропозиції </w:t>
            </w:r>
            <w:r w:rsidR="00E04C4A" w:rsidRPr="00E17E8B">
              <w:rPr>
                <w:rFonts w:ascii="Times New Roman" w:hAnsi="Times New Roman"/>
                <w:b w:val="0"/>
                <w:sz w:val="24"/>
                <w:szCs w:val="24"/>
              </w:rPr>
              <w:t>після закінчення</w:t>
            </w:r>
            <w:r w:rsidRPr="00E17E8B">
              <w:rPr>
                <w:rFonts w:ascii="Times New Roman" w:hAnsi="Times New Roman"/>
                <w:b w:val="0"/>
                <w:sz w:val="24"/>
                <w:szCs w:val="24"/>
              </w:rPr>
              <w:t xml:space="preserve"> кінцевого</w:t>
            </w:r>
            <w:r w:rsidR="00E04C4A" w:rsidRPr="00E17E8B">
              <w:rPr>
                <w:rFonts w:ascii="Times New Roman" w:hAnsi="Times New Roman"/>
                <w:b w:val="0"/>
                <w:sz w:val="24"/>
                <w:szCs w:val="24"/>
              </w:rPr>
              <w:t xml:space="preserve"> строку </w:t>
            </w:r>
            <w:r w:rsidRPr="00E17E8B">
              <w:rPr>
                <w:rFonts w:ascii="Times New Roman" w:hAnsi="Times New Roman"/>
                <w:b w:val="0"/>
                <w:sz w:val="24"/>
                <w:szCs w:val="24"/>
              </w:rPr>
              <w:t xml:space="preserve">їх </w:t>
            </w:r>
            <w:r w:rsidR="00E04C4A" w:rsidRPr="00E17E8B">
              <w:rPr>
                <w:rFonts w:ascii="Times New Roman" w:hAnsi="Times New Roman"/>
                <w:b w:val="0"/>
                <w:sz w:val="24"/>
                <w:szCs w:val="24"/>
              </w:rPr>
              <w:t xml:space="preserve">поданняне приймаються </w:t>
            </w:r>
            <w:r w:rsidRPr="00E17E8B">
              <w:rPr>
                <w:rFonts w:ascii="Times New Roman" w:hAnsi="Times New Roman"/>
                <w:b w:val="0"/>
                <w:sz w:val="24"/>
                <w:szCs w:val="24"/>
              </w:rPr>
              <w:t>електронною системою закупівель</w:t>
            </w:r>
            <w:r w:rsidR="00E04C4A" w:rsidRPr="00E17E8B">
              <w:rPr>
                <w:rFonts w:ascii="Times New Roman" w:hAnsi="Times New Roman"/>
                <w:b w:val="0"/>
                <w:sz w:val="24"/>
                <w:szCs w:val="24"/>
              </w:rPr>
              <w:t xml:space="preserve">. </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Дата та час розкриття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6A4BDB" w:rsidRPr="00E17E8B" w:rsidRDefault="006A4BDB" w:rsidP="00E17E8B">
            <w:pPr>
              <w:spacing w:after="0" w:line="240" w:lineRule="auto"/>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A4BDB" w:rsidRPr="00E17E8B" w:rsidRDefault="006A4BDB" w:rsidP="00E17E8B">
            <w:pPr>
              <w:spacing w:after="0" w:line="240" w:lineRule="auto"/>
              <w:jc w:val="both"/>
              <w:rPr>
                <w:rFonts w:ascii="Times New Roman" w:hAnsi="Times New Roman"/>
                <w:b w:val="0"/>
                <w:color w:val="000000"/>
                <w:sz w:val="24"/>
                <w:szCs w:val="24"/>
                <w:shd w:val="solid" w:color="FFFFFF" w:fill="FFFFFF"/>
              </w:rPr>
            </w:pPr>
            <w:r w:rsidRPr="00E17E8B">
              <w:rPr>
                <w:rFonts w:ascii="Times New Roman" w:hAnsi="Times New Roman"/>
                <w:b w:val="0"/>
                <w:color w:val="000000"/>
                <w:sz w:val="24"/>
                <w:szCs w:val="24"/>
                <w:shd w:val="solid" w:color="FFFFFF"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4C4A" w:rsidRPr="00E17E8B" w:rsidRDefault="006A4BDB" w:rsidP="00E17E8B">
            <w:pPr>
              <w:spacing w:after="0" w:line="240" w:lineRule="auto"/>
              <w:jc w:val="both"/>
              <w:rPr>
                <w:rFonts w:ascii="Times New Roman" w:hAnsi="Times New Roman"/>
                <w:sz w:val="24"/>
                <w:szCs w:val="24"/>
              </w:rPr>
            </w:pPr>
            <w:r w:rsidRPr="00E17E8B">
              <w:rPr>
                <w:rFonts w:ascii="Times New Roman" w:hAnsi="Times New Roman"/>
                <w:b w:val="0"/>
                <w:color w:val="000000"/>
                <w:sz w:val="24"/>
                <w:szCs w:val="24"/>
                <w:shd w:val="solid" w:color="FFFFFF"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04C4A" w:rsidRPr="00E17E8B" w:rsidTr="00E17E8B">
        <w:tc>
          <w:tcPr>
            <w:tcW w:w="0" w:type="auto"/>
            <w:gridSpan w:val="3"/>
            <w:tcBorders>
              <w:top w:val="single" w:sz="4" w:space="0" w:color="auto"/>
              <w:left w:val="single" w:sz="4" w:space="0" w:color="auto"/>
              <w:bottom w:val="single" w:sz="4" w:space="0" w:color="auto"/>
              <w:right w:val="single" w:sz="4" w:space="0" w:color="auto"/>
            </w:tcBorders>
            <w:hideMark/>
          </w:tcPr>
          <w:p w:rsidR="00E04C4A" w:rsidRPr="00E17E8B" w:rsidRDefault="006A4BDB" w:rsidP="00E17E8B">
            <w:pPr>
              <w:spacing w:after="0" w:line="240" w:lineRule="auto"/>
              <w:rPr>
                <w:rFonts w:ascii="Times New Roman" w:hAnsi="Times New Roman"/>
                <w:sz w:val="24"/>
                <w:szCs w:val="24"/>
              </w:rPr>
            </w:pPr>
            <w:r w:rsidRPr="00E17E8B">
              <w:rPr>
                <w:rFonts w:ascii="Times New Roman" w:hAnsi="Times New Roman"/>
                <w:sz w:val="24"/>
                <w:szCs w:val="24"/>
              </w:rPr>
              <w:t>Розділ 5</w:t>
            </w:r>
            <w:r w:rsidR="00E04C4A" w:rsidRPr="00E17E8B">
              <w:rPr>
                <w:rFonts w:ascii="Times New Roman" w:hAnsi="Times New Roman"/>
                <w:sz w:val="24"/>
                <w:szCs w:val="24"/>
              </w:rPr>
              <w:t>.</w:t>
            </w:r>
            <w:r w:rsidRPr="00E17E8B">
              <w:rPr>
                <w:rFonts w:ascii="Times New Roman" w:hAnsi="Times New Roman"/>
                <w:sz w:val="24"/>
                <w:szCs w:val="24"/>
              </w:rPr>
              <w:t xml:space="preserve"> </w:t>
            </w:r>
            <w:r w:rsidR="00E04C4A" w:rsidRPr="00E17E8B">
              <w:rPr>
                <w:rFonts w:ascii="Times New Roman" w:hAnsi="Times New Roman"/>
                <w:sz w:val="24"/>
                <w:szCs w:val="24"/>
              </w:rPr>
              <w:t>Оцінка тендерної пропозиції</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Перелік критеріїв та методика оцінки тендерної пропозиції із зазначенням питомої ваги критерію</w:t>
            </w:r>
          </w:p>
        </w:tc>
        <w:tc>
          <w:tcPr>
            <w:tcW w:w="0" w:type="auto"/>
            <w:tcBorders>
              <w:top w:val="single" w:sz="4" w:space="0" w:color="auto"/>
              <w:left w:val="single" w:sz="4" w:space="0" w:color="auto"/>
              <w:bottom w:val="single" w:sz="4" w:space="0" w:color="auto"/>
              <w:right w:val="single" w:sz="4" w:space="0" w:color="auto"/>
            </w:tcBorders>
          </w:tcPr>
          <w:p w:rsidR="006A4BDB" w:rsidRPr="006A4BDB" w:rsidRDefault="006A4BDB" w:rsidP="00E17E8B">
            <w:pPr>
              <w:widowControl/>
              <w:shd w:val="clear" w:color="auto" w:fill="FFFFFF"/>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r w:rsidRPr="006A4BDB">
                <w:rPr>
                  <w:rFonts w:ascii="Times New Roman" w:hAnsi="Times New Roman"/>
                  <w:b w:val="0"/>
                  <w:bCs w:val="0"/>
                  <w:sz w:val="24"/>
                  <w:szCs w:val="24"/>
                  <w:highlight w:val="white"/>
                  <w:lang w:eastAsia="uk-UA" w:bidi="ar-SA"/>
                </w:rPr>
                <w:t>шістнадцятої</w:t>
              </w:r>
            </w:hyperlink>
            <w:r w:rsidRPr="006A4BDB">
              <w:rPr>
                <w:rFonts w:ascii="Times New Roman" w:hAnsi="Times New Roman"/>
                <w:b w:val="0"/>
                <w:bCs w:val="0"/>
                <w:sz w:val="24"/>
                <w:szCs w:val="24"/>
                <w:highlight w:val="white"/>
                <w:lang w:eastAsia="uk-UA" w:bidi="ar-SA"/>
              </w:rPr>
              <w:t>, абзаців другого і третього частини п’ятнадцятої статті 29 Закону не застосовуються) з урахуванням положень пункту 43 Особливостей.</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Критерії та методика оцінки визначаються відповідно до статті 29 Закону.</w:t>
            </w:r>
          </w:p>
          <w:p w:rsidR="006A4BDB" w:rsidRPr="006A4BDB" w:rsidRDefault="006A4BDB" w:rsidP="00E17E8B">
            <w:pPr>
              <w:autoSpaceDE/>
              <w:autoSpaceDN/>
              <w:adjustRightInd/>
              <w:spacing w:after="0" w:line="240" w:lineRule="auto"/>
              <w:jc w:val="both"/>
              <w:rPr>
                <w:rFonts w:ascii="Times New Roman" w:hAnsi="Times New Roman"/>
                <w:bCs w:val="0"/>
                <w:sz w:val="24"/>
                <w:szCs w:val="24"/>
                <w:highlight w:val="white"/>
                <w:lang w:eastAsia="uk-UA" w:bidi="ar-SA"/>
              </w:rPr>
            </w:pPr>
            <w:r w:rsidRPr="006A4BDB">
              <w:rPr>
                <w:rFonts w:ascii="Times New Roman" w:hAnsi="Times New Roman"/>
                <w:bCs w:val="0"/>
                <w:sz w:val="24"/>
                <w:szCs w:val="24"/>
                <w:highlight w:val="white"/>
                <w:lang w:eastAsia="uk-UA" w:bidi="ar-SA"/>
              </w:rPr>
              <w:t>Перелік критеріїв та методика оцінки тендерної пропозиції із зазначенням питомої ваги критерію:</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A4BDB" w:rsidRPr="006A4BDB" w:rsidRDefault="006A4BDB" w:rsidP="00E17E8B">
            <w:pPr>
              <w:autoSpaceDE/>
              <w:autoSpaceDN/>
              <w:adjustRightInd/>
              <w:spacing w:after="0" w:line="240" w:lineRule="auto"/>
              <w:jc w:val="both"/>
              <w:rPr>
                <w:rFonts w:ascii="Times New Roman" w:hAnsi="Times New Roman"/>
                <w:b w:val="0"/>
                <w:bCs w:val="0"/>
                <w:i/>
                <w:sz w:val="24"/>
                <w:szCs w:val="24"/>
                <w:highlight w:val="white"/>
                <w:lang w:eastAsia="uk-UA" w:bidi="ar-SA"/>
              </w:rPr>
            </w:pPr>
            <w:r w:rsidRPr="006A4BDB">
              <w:rPr>
                <w:rFonts w:ascii="Times New Roman" w:hAnsi="Times New Roman"/>
                <w:b w:val="0"/>
                <w:bCs w:val="0"/>
                <w:i/>
                <w:sz w:val="24"/>
                <w:szCs w:val="24"/>
                <w:highlight w:val="white"/>
                <w:lang w:eastAsia="uk-UA" w:bidi="ar-SA"/>
              </w:rPr>
              <w:t>(у разі якщо подано дві і більше тендерних пропозицій).</w:t>
            </w:r>
          </w:p>
          <w:p w:rsidR="006A4BDB" w:rsidRPr="006A4BDB" w:rsidRDefault="006A4BDB" w:rsidP="00E17E8B">
            <w:pPr>
              <w:widowControl/>
              <w:shd w:val="clear" w:color="auto" w:fill="FFFFFF"/>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6A4BDB">
              <w:rPr>
                <w:rFonts w:ascii="Times New Roman" w:hAnsi="Times New Roman"/>
                <w:b w:val="0"/>
                <w:bCs w:val="0"/>
                <w:sz w:val="24"/>
                <w:szCs w:val="24"/>
                <w:highlight w:val="white"/>
                <w:lang w:eastAsia="uk-UA" w:bidi="ar-S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A4BDB" w:rsidRPr="006A4BDB" w:rsidRDefault="006A4BDB" w:rsidP="00E17E8B">
            <w:pPr>
              <w:autoSpaceDE/>
              <w:autoSpaceDN/>
              <w:adjustRightInd/>
              <w:spacing w:after="0" w:line="240" w:lineRule="auto"/>
              <w:jc w:val="both"/>
              <w:rPr>
                <w:rFonts w:ascii="Times New Roman" w:hAnsi="Times New Roman"/>
                <w:b w:val="0"/>
                <w:bCs w:val="0"/>
                <w:i/>
                <w:sz w:val="24"/>
                <w:szCs w:val="24"/>
                <w:highlight w:val="yellow"/>
                <w:lang w:eastAsia="uk-UA" w:bidi="ar-SA"/>
              </w:rPr>
            </w:pPr>
            <w:r w:rsidRPr="006A4BDB">
              <w:rPr>
                <w:rFonts w:ascii="Times New Roman" w:hAnsi="Times New Roman"/>
                <w:b w:val="0"/>
                <w:bCs w:val="0"/>
                <w:sz w:val="24"/>
                <w:szCs w:val="24"/>
                <w:highlight w:val="white"/>
                <w:lang w:eastAsia="uk-UA"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A4BDB" w:rsidRPr="006A4BDB" w:rsidRDefault="006A4BDB" w:rsidP="00E17E8B">
            <w:pPr>
              <w:autoSpaceDE/>
              <w:autoSpaceDN/>
              <w:adjustRightInd/>
              <w:spacing w:after="0" w:line="240" w:lineRule="auto"/>
              <w:jc w:val="both"/>
              <w:rPr>
                <w:rFonts w:ascii="Times New Roman" w:hAnsi="Times New Roman"/>
                <w:bCs w:val="0"/>
                <w:sz w:val="24"/>
                <w:szCs w:val="24"/>
                <w:u w:val="single"/>
                <w:lang w:eastAsia="uk-UA" w:bidi="ar-SA"/>
              </w:rPr>
            </w:pPr>
            <w:r w:rsidRPr="006A4BDB">
              <w:rPr>
                <w:rFonts w:ascii="Times New Roman" w:hAnsi="Times New Roman"/>
                <w:bCs w:val="0"/>
                <w:sz w:val="24"/>
                <w:szCs w:val="24"/>
                <w:u w:val="single"/>
                <w:lang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4BDB" w:rsidRPr="006A4BDB" w:rsidRDefault="006A4BDB" w:rsidP="00E17E8B">
            <w:pPr>
              <w:autoSpaceDE/>
              <w:autoSpaceDN/>
              <w:adjustRightInd/>
              <w:spacing w:after="0" w:line="240" w:lineRule="auto"/>
              <w:jc w:val="both"/>
              <w:rPr>
                <w:rFonts w:ascii="Times New Roman" w:hAnsi="Times New Roman"/>
                <w:bCs w:val="0"/>
                <w:color w:val="4A86E8"/>
                <w:sz w:val="24"/>
                <w:szCs w:val="24"/>
                <w:lang w:eastAsia="uk-UA" w:bidi="ar-SA"/>
              </w:rPr>
            </w:pPr>
            <w:r w:rsidRPr="006A4BDB">
              <w:rPr>
                <w:rFonts w:ascii="Times New Roman" w:hAnsi="Times New Roman"/>
                <w:b w:val="0"/>
                <w:bCs w:val="0"/>
                <w:sz w:val="24"/>
                <w:szCs w:val="24"/>
                <w:lang w:eastAsia="uk-UA" w:bidi="ar-SA"/>
              </w:rPr>
              <w:t xml:space="preserve">До розгляду </w:t>
            </w:r>
            <w:r w:rsidRPr="006A4BDB">
              <w:rPr>
                <w:rFonts w:ascii="Times New Roman" w:hAnsi="Times New Roman"/>
                <w:b w:val="0"/>
                <w:bCs w:val="0"/>
                <w:sz w:val="24"/>
                <w:szCs w:val="24"/>
                <w:u w:val="single"/>
                <w:lang w:eastAsia="uk-UA" w:bidi="ar-SA"/>
              </w:rPr>
              <w:t xml:space="preserve">не приймається </w:t>
            </w:r>
            <w:r w:rsidRPr="006A4BDB">
              <w:rPr>
                <w:rFonts w:ascii="Times New Roman" w:hAnsi="Times New Roman"/>
                <w:b w:val="0"/>
                <w:bCs w:val="0"/>
                <w:sz w:val="24"/>
                <w:szCs w:val="24"/>
                <w:lang w:eastAsia="uk-UA" w:bidi="ar-S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u w:val="single"/>
                <w:lang w:eastAsia="uk-UA" w:bidi="ar-SA"/>
              </w:rPr>
            </w:pPr>
            <w:r w:rsidRPr="006A4BDB">
              <w:rPr>
                <w:rFonts w:ascii="Times New Roman" w:hAnsi="Times New Roman"/>
                <w:b w:val="0"/>
                <w:bCs w:val="0"/>
                <w:sz w:val="24"/>
                <w:szCs w:val="24"/>
                <w:lang w:eastAsia="uk-UA" w:bidi="ar-SA"/>
              </w:rPr>
              <w:t xml:space="preserve">Оцінка тендерних пропозицій здійснюється на основі критерію </w:t>
            </w:r>
            <w:proofErr w:type="spellStart"/>
            <w:r w:rsidRPr="006A4BDB">
              <w:rPr>
                <w:rFonts w:ascii="Times New Roman" w:hAnsi="Times New Roman"/>
                <w:b w:val="0"/>
                <w:bCs w:val="0"/>
                <w:sz w:val="24"/>
                <w:szCs w:val="24"/>
                <w:u w:val="single"/>
                <w:lang w:eastAsia="uk-UA" w:bidi="ar-SA"/>
              </w:rPr>
              <w:t>„Ціна”</w:t>
            </w:r>
            <w:proofErr w:type="spellEnd"/>
            <w:r w:rsidRPr="006A4BDB">
              <w:rPr>
                <w:rFonts w:ascii="Times New Roman" w:hAnsi="Times New Roman"/>
                <w:b w:val="0"/>
                <w:bCs w:val="0"/>
                <w:sz w:val="24"/>
                <w:szCs w:val="24"/>
                <w:u w:val="single"/>
                <w:lang w:eastAsia="uk-UA" w:bidi="ar-SA"/>
              </w:rPr>
              <w:t>. Питома вага – 100 %.</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lang w:eastAsia="uk-UA" w:bidi="ar-SA"/>
              </w:rPr>
            </w:pPr>
            <w:r w:rsidRPr="006A4BDB">
              <w:rPr>
                <w:rFonts w:ascii="Times New Roman" w:hAnsi="Times New Roman"/>
                <w:b w:val="0"/>
                <w:bCs w:val="0"/>
                <w:sz w:val="24"/>
                <w:szCs w:val="24"/>
                <w:lang w:eastAsia="uk-UA"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lang w:eastAsia="uk-UA" w:bidi="ar-SA"/>
              </w:rPr>
            </w:pPr>
            <w:r w:rsidRPr="006A4BDB">
              <w:rPr>
                <w:rFonts w:ascii="Times New Roman" w:hAnsi="Times New Roman"/>
                <w:b w:val="0"/>
                <w:bCs w:val="0"/>
                <w:sz w:val="24"/>
                <w:szCs w:val="24"/>
                <w:lang w:eastAsia="uk-UA" w:bidi="ar-SA"/>
              </w:rPr>
              <w:t>Оцінка здійснюється щодо предмета закупівлі в цілому.</w:t>
            </w:r>
          </w:p>
          <w:p w:rsidR="006A4BDB" w:rsidRPr="006A4BDB" w:rsidRDefault="006A4BDB" w:rsidP="00E17E8B">
            <w:pPr>
              <w:widowControl/>
              <w:autoSpaceDE/>
              <w:autoSpaceDN/>
              <w:adjustRightInd/>
              <w:spacing w:after="0" w:line="240" w:lineRule="auto"/>
              <w:ind w:left="20" w:right="20" w:firstLine="700"/>
              <w:jc w:val="both"/>
              <w:rPr>
                <w:rFonts w:ascii="Times New Roman" w:eastAsia="Segoe UI" w:hAnsi="Times New Roman"/>
                <w:bCs w:val="0"/>
                <w:color w:val="000000"/>
                <w:sz w:val="24"/>
                <w:szCs w:val="24"/>
                <w:lang w:eastAsia="uk-UA" w:bidi="uk-UA"/>
              </w:rPr>
            </w:pPr>
            <w:r w:rsidRPr="006A4BDB">
              <w:rPr>
                <w:rFonts w:ascii="Times New Roman" w:eastAsia="Calibri" w:hAnsi="Times New Roman"/>
                <w:b w:val="0"/>
                <w:bCs w:val="0"/>
                <w:color w:val="000000"/>
                <w:sz w:val="24"/>
                <w:szCs w:val="24"/>
                <w:lang w:eastAsia="uk-UA" w:bidi="ar-SA"/>
              </w:rPr>
              <w:t xml:space="preserve">Учасник торгів визначає загальну ціну пропозиції конкурсних торгів з урахуванням вартості послуг/товару, який він пропонує поставити відповідно до умов цієї документації. </w:t>
            </w:r>
          </w:p>
          <w:p w:rsidR="006A4BDB" w:rsidRPr="006A4BDB" w:rsidRDefault="006A4BDB" w:rsidP="00E17E8B">
            <w:pPr>
              <w:widowControl/>
              <w:autoSpaceDE/>
              <w:autoSpaceDN/>
              <w:adjustRightInd/>
              <w:spacing w:after="0" w:line="240" w:lineRule="auto"/>
              <w:ind w:left="20" w:right="20" w:firstLine="700"/>
              <w:jc w:val="left"/>
              <w:rPr>
                <w:rFonts w:ascii="Times New Roman" w:eastAsia="Segoe UI" w:hAnsi="Times New Roman"/>
                <w:bCs w:val="0"/>
                <w:color w:val="000000"/>
                <w:sz w:val="24"/>
                <w:szCs w:val="24"/>
                <w:lang w:val="ru-RU" w:eastAsia="uk-UA" w:bidi="uk-UA"/>
              </w:rPr>
            </w:pPr>
            <w:r w:rsidRPr="006A4BDB">
              <w:rPr>
                <w:rFonts w:ascii="Times New Roman" w:eastAsia="Calibri" w:hAnsi="Times New Roman"/>
                <w:color w:val="000000"/>
                <w:sz w:val="24"/>
                <w:szCs w:val="24"/>
                <w:lang w:eastAsia="uk-UA" w:bidi="ar-SA"/>
              </w:rPr>
              <w:t>Ціни  пропозиції повинна бути чітко визначена та включати всі витрати на отримання дозволів, ліцензій, сертифікатів та іншого.</w:t>
            </w:r>
          </w:p>
          <w:p w:rsidR="006A4BDB" w:rsidRPr="006A4BDB" w:rsidRDefault="006A4BDB" w:rsidP="00E17E8B">
            <w:pPr>
              <w:widowControl/>
              <w:autoSpaceDE/>
              <w:autoSpaceDN/>
              <w:adjustRightInd/>
              <w:spacing w:after="0" w:line="240" w:lineRule="auto"/>
              <w:ind w:left="20" w:right="20"/>
              <w:jc w:val="left"/>
              <w:rPr>
                <w:rFonts w:ascii="Times New Roman" w:eastAsia="Segoe UI" w:hAnsi="Times New Roman"/>
                <w:b w:val="0"/>
                <w:bCs w:val="0"/>
                <w:color w:val="000000"/>
                <w:sz w:val="24"/>
                <w:szCs w:val="24"/>
                <w:lang w:eastAsia="uk-UA" w:bidi="uk-UA"/>
              </w:rPr>
            </w:pPr>
            <w:r w:rsidRPr="006A4BDB">
              <w:rPr>
                <w:rFonts w:ascii="Times New Roman" w:eastAsia="Calibri" w:hAnsi="Times New Roman"/>
                <w:b w:val="0"/>
                <w:bCs w:val="0"/>
                <w:color w:val="000000"/>
                <w:sz w:val="24"/>
                <w:szCs w:val="24"/>
                <w:u w:val="single"/>
                <w:lang w:eastAsia="uk-UA" w:bidi="ar-SA"/>
              </w:rPr>
              <w:t xml:space="preserve">Не врахована учасником вартість окремих витрат не сплачується Замовником окремо, а витрати на їх виконання вважаються врахованими у загальній ціні </w:t>
            </w:r>
            <w:proofErr w:type="spellStart"/>
            <w:r w:rsidRPr="006A4BDB">
              <w:rPr>
                <w:rFonts w:ascii="Times New Roman" w:eastAsia="Calibri" w:hAnsi="Times New Roman"/>
                <w:b w:val="0"/>
                <w:bCs w:val="0"/>
                <w:color w:val="000000"/>
                <w:sz w:val="24"/>
                <w:szCs w:val="24"/>
                <w:u w:val="single"/>
                <w:lang w:eastAsia="uk-UA" w:bidi="ar-SA"/>
              </w:rPr>
              <w:t>тендерноїпропозиції</w:t>
            </w:r>
            <w:proofErr w:type="spellEnd"/>
            <w:r w:rsidRPr="006A4BDB">
              <w:rPr>
                <w:rFonts w:ascii="Times New Roman" w:eastAsia="Calibri" w:hAnsi="Times New Roman"/>
                <w:b w:val="0"/>
                <w:bCs w:val="0"/>
                <w:color w:val="000000"/>
                <w:sz w:val="24"/>
                <w:szCs w:val="24"/>
                <w:u w:val="single"/>
                <w:lang w:eastAsia="uk-UA" w:bidi="ar-SA"/>
              </w:rPr>
              <w:t xml:space="preserve"> учасника.</w:t>
            </w:r>
          </w:p>
          <w:p w:rsidR="006A4BDB" w:rsidRPr="006A4BDB" w:rsidRDefault="006A4BDB" w:rsidP="00E17E8B">
            <w:pPr>
              <w:tabs>
                <w:tab w:val="left" w:pos="1239"/>
                <w:tab w:val="left" w:pos="2560"/>
                <w:tab w:val="left" w:pos="2736"/>
                <w:tab w:val="left" w:pos="2982"/>
                <w:tab w:val="left" w:pos="3873"/>
                <w:tab w:val="left" w:pos="4575"/>
                <w:tab w:val="left" w:pos="5747"/>
                <w:tab w:val="left" w:pos="6081"/>
                <w:tab w:val="left" w:pos="6413"/>
              </w:tabs>
              <w:adjustRightInd/>
              <w:spacing w:after="0" w:line="240" w:lineRule="auto"/>
              <w:ind w:left="14" w:right="3"/>
              <w:jc w:val="both"/>
              <w:rPr>
                <w:rFonts w:ascii="Times New Roman" w:hAnsi="Times New Roman"/>
                <w:bCs w:val="0"/>
                <w:i/>
                <w:sz w:val="24"/>
                <w:szCs w:val="24"/>
                <w:lang w:eastAsia="uk-UA" w:bidi="ar-SA"/>
              </w:rPr>
            </w:pPr>
            <w:r w:rsidRPr="006A4BDB">
              <w:rPr>
                <w:rFonts w:ascii="Times New Roman" w:hAnsi="Times New Roman"/>
                <w:bCs w:val="0"/>
                <w:i/>
                <w:sz w:val="24"/>
                <w:szCs w:val="24"/>
                <w:lang w:eastAsia="uk-UA" w:bidi="ar-SA"/>
              </w:rPr>
              <w:t xml:space="preserve">Аномально низька ціна тендерної пропозиції </w:t>
            </w:r>
          </w:p>
          <w:p w:rsidR="006A4BDB" w:rsidRPr="006A4BDB" w:rsidRDefault="006A4BDB" w:rsidP="00E17E8B">
            <w:pPr>
              <w:tabs>
                <w:tab w:val="left" w:pos="1239"/>
                <w:tab w:val="left" w:pos="2560"/>
                <w:tab w:val="left" w:pos="2736"/>
                <w:tab w:val="left" w:pos="2982"/>
                <w:tab w:val="left" w:pos="3873"/>
                <w:tab w:val="left" w:pos="4575"/>
                <w:tab w:val="left" w:pos="5747"/>
                <w:tab w:val="left" w:pos="6081"/>
                <w:tab w:val="left" w:pos="6413"/>
              </w:tabs>
              <w:adjustRightInd/>
              <w:spacing w:after="0" w:line="240" w:lineRule="auto"/>
              <w:ind w:left="14" w:right="3"/>
              <w:jc w:val="both"/>
              <w:rPr>
                <w:rFonts w:ascii="Times New Roman" w:hAnsi="Times New Roman"/>
                <w:b w:val="0"/>
                <w:bCs w:val="0"/>
                <w:sz w:val="24"/>
                <w:szCs w:val="24"/>
                <w:lang w:eastAsia="uk-UA" w:bidi="ar-SA"/>
              </w:rPr>
            </w:pPr>
            <w:r w:rsidRPr="006A4BDB">
              <w:rPr>
                <w:rFonts w:ascii="Times New Roman" w:hAnsi="Times New Roman"/>
                <w:b w:val="0"/>
                <w:bCs w:val="0"/>
                <w:sz w:val="24"/>
                <w:szCs w:val="24"/>
                <w:lang w:eastAsia="uk-UA" w:bidi="ar-SA"/>
              </w:rPr>
              <w:t xml:space="preserve">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w:t>
            </w:r>
            <w:r w:rsidRPr="006A4BDB">
              <w:rPr>
                <w:rFonts w:ascii="Times New Roman" w:hAnsi="Times New Roman"/>
                <w:b w:val="0"/>
                <w:bCs w:val="0"/>
                <w:sz w:val="24"/>
                <w:szCs w:val="24"/>
                <w:lang w:eastAsia="uk-UA" w:bidi="ar-SA"/>
              </w:rPr>
              <w:tab/>
            </w:r>
            <w:r w:rsidRPr="006A4BDB">
              <w:rPr>
                <w:rFonts w:ascii="Times New Roman" w:hAnsi="Times New Roman"/>
                <w:b w:val="0"/>
                <w:bCs w:val="0"/>
                <w:sz w:val="24"/>
                <w:szCs w:val="24"/>
                <w:lang w:eastAsia="uk-UA" w:bidi="ar-SA"/>
              </w:rPr>
              <w:lastRenderedPageBreak/>
              <w:tab/>
              <w:t>значення</w:t>
            </w:r>
            <w:r w:rsidRPr="006A4BDB">
              <w:rPr>
                <w:rFonts w:ascii="Times New Roman" w:hAnsi="Times New Roman"/>
                <w:b w:val="0"/>
                <w:bCs w:val="0"/>
                <w:sz w:val="24"/>
                <w:szCs w:val="24"/>
                <w:lang w:eastAsia="uk-UA" w:bidi="ar-SA"/>
              </w:rPr>
              <w:tab/>
              <w:t>ціни/приведеної</w:t>
            </w:r>
            <w:r w:rsidRPr="006A4BDB">
              <w:rPr>
                <w:rFonts w:ascii="Times New Roman" w:hAnsi="Times New Roman"/>
                <w:b w:val="0"/>
                <w:bCs w:val="0"/>
                <w:sz w:val="24"/>
                <w:szCs w:val="24"/>
                <w:lang w:eastAsia="uk-UA" w:bidi="ar-SA"/>
              </w:rPr>
              <w:tab/>
              <w:t>ціни</w:t>
            </w:r>
            <w:r w:rsidRPr="006A4BDB">
              <w:rPr>
                <w:rFonts w:ascii="Times New Roman" w:hAnsi="Times New Roman"/>
                <w:b w:val="0"/>
                <w:bCs w:val="0"/>
                <w:sz w:val="24"/>
                <w:szCs w:val="24"/>
                <w:lang w:eastAsia="uk-UA" w:bidi="ar-SA"/>
              </w:rPr>
              <w:tab/>
            </w:r>
            <w:r w:rsidRPr="006A4BDB">
              <w:rPr>
                <w:rFonts w:ascii="Times New Roman" w:hAnsi="Times New Roman"/>
                <w:b w:val="0"/>
                <w:bCs w:val="0"/>
                <w:spacing w:val="-1"/>
                <w:sz w:val="24"/>
                <w:szCs w:val="24"/>
                <w:lang w:eastAsia="uk-UA" w:bidi="ar-SA"/>
              </w:rPr>
              <w:t xml:space="preserve">тендерних </w:t>
            </w:r>
            <w:r w:rsidRPr="006A4BDB">
              <w:rPr>
                <w:rFonts w:ascii="Times New Roman" w:hAnsi="Times New Roman"/>
                <w:b w:val="0"/>
                <w:bCs w:val="0"/>
                <w:sz w:val="24"/>
                <w:szCs w:val="24"/>
                <w:lang w:eastAsia="uk-UA" w:bidi="ar-SA"/>
              </w:rPr>
              <w:t>пропозицій інших учасників на початковому етапі аукціону, та/або є меншою на 30 або більше відсотків від наступної ціни/приведеної ціни тендерної</w:t>
            </w:r>
            <w:r w:rsidRPr="006A4BDB">
              <w:rPr>
                <w:rFonts w:ascii="Times New Roman" w:hAnsi="Times New Roman"/>
                <w:b w:val="0"/>
                <w:bCs w:val="0"/>
                <w:sz w:val="24"/>
                <w:szCs w:val="24"/>
                <w:lang w:eastAsia="uk-UA" w:bidi="ar-SA"/>
              </w:rPr>
              <w:tab/>
              <w:t>пропозиції</w:t>
            </w:r>
            <w:r w:rsidRPr="006A4BDB">
              <w:rPr>
                <w:rFonts w:ascii="Times New Roman" w:hAnsi="Times New Roman"/>
                <w:b w:val="0"/>
                <w:bCs w:val="0"/>
                <w:sz w:val="24"/>
                <w:szCs w:val="24"/>
                <w:lang w:eastAsia="uk-UA" w:bidi="ar-SA"/>
              </w:rPr>
              <w:tab/>
              <w:t>за</w:t>
            </w:r>
            <w:r w:rsidRPr="006A4BDB">
              <w:rPr>
                <w:rFonts w:ascii="Times New Roman" w:hAnsi="Times New Roman"/>
                <w:b w:val="0"/>
                <w:bCs w:val="0"/>
                <w:sz w:val="24"/>
                <w:szCs w:val="24"/>
                <w:lang w:eastAsia="uk-UA" w:bidi="ar-SA"/>
              </w:rPr>
              <w:tab/>
              <w:t>результатами</w:t>
            </w:r>
            <w:r w:rsidRPr="006A4BDB">
              <w:rPr>
                <w:rFonts w:ascii="Times New Roman" w:hAnsi="Times New Roman"/>
                <w:b w:val="0"/>
                <w:bCs w:val="0"/>
                <w:sz w:val="24"/>
                <w:szCs w:val="24"/>
                <w:lang w:eastAsia="uk-UA" w:bidi="ar-SA"/>
              </w:rPr>
              <w:tab/>
              <w:t>проведеного</w:t>
            </w:r>
            <w:r w:rsidRPr="006A4BDB">
              <w:rPr>
                <w:rFonts w:ascii="Times New Roman" w:hAnsi="Times New Roman"/>
                <w:b w:val="0"/>
                <w:bCs w:val="0"/>
                <w:sz w:val="24"/>
                <w:szCs w:val="24"/>
                <w:lang w:eastAsia="uk-UA" w:bidi="ar-SA"/>
              </w:rPr>
              <w:tab/>
              <w:t>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w:t>
            </w:r>
            <w:r w:rsidR="009D5500">
              <w:rPr>
                <w:rFonts w:ascii="Times New Roman" w:hAnsi="Times New Roman"/>
                <w:b w:val="0"/>
                <w:bCs w:val="0"/>
                <w:sz w:val="24"/>
                <w:szCs w:val="24"/>
                <w:lang w:eastAsia="uk-UA" w:bidi="ar-SA"/>
              </w:rPr>
              <w:t xml:space="preserve"> </w:t>
            </w:r>
            <w:r w:rsidRPr="006A4BDB">
              <w:rPr>
                <w:rFonts w:ascii="Times New Roman" w:hAnsi="Times New Roman"/>
                <w:b w:val="0"/>
                <w:bCs w:val="0"/>
                <w:sz w:val="24"/>
                <w:szCs w:val="24"/>
                <w:lang w:eastAsia="uk-UA" w:bidi="ar-SA"/>
              </w:rPr>
              <w:t>лотам.</w:t>
            </w:r>
          </w:p>
          <w:p w:rsidR="006A4BDB" w:rsidRPr="006A4BDB" w:rsidRDefault="006A4BDB" w:rsidP="00E17E8B">
            <w:pPr>
              <w:adjustRightInd/>
              <w:spacing w:after="0" w:line="240" w:lineRule="auto"/>
              <w:ind w:left="14" w:right="5"/>
              <w:jc w:val="both"/>
              <w:rPr>
                <w:rFonts w:ascii="Times New Roman" w:hAnsi="Times New Roman"/>
                <w:bCs w:val="0"/>
                <w:i/>
                <w:sz w:val="24"/>
                <w:szCs w:val="24"/>
                <w:lang w:eastAsia="uk-UA" w:bidi="ar-SA"/>
              </w:rPr>
            </w:pPr>
            <w:r w:rsidRPr="006A4BDB">
              <w:rPr>
                <w:rFonts w:ascii="Times New Roman" w:hAnsi="Times New Roman"/>
                <w:b w:val="0"/>
                <w:bCs w:val="0"/>
                <w:sz w:val="24"/>
                <w:szCs w:val="24"/>
                <w:lang w:eastAsia="uk-UA" w:bidi="ar-SA"/>
              </w:rPr>
              <w:t xml:space="preserve">Учасник, який надав найбільш економічно вигідну тендерну пропозицію, що є аномально низькою, </w:t>
            </w:r>
            <w:r w:rsidRPr="006A4BDB">
              <w:rPr>
                <w:rFonts w:ascii="Times New Roman" w:hAnsi="Times New Roman"/>
                <w:bCs w:val="0"/>
                <w:i/>
                <w:sz w:val="24"/>
                <w:szCs w:val="24"/>
                <w:lang w:eastAsia="uk-UA" w:bidi="ar-S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A4BDB" w:rsidRPr="006A4BDB" w:rsidRDefault="006A4BDB" w:rsidP="00E17E8B">
            <w:pPr>
              <w:adjustRightInd/>
              <w:spacing w:after="0" w:line="240" w:lineRule="auto"/>
              <w:ind w:left="14" w:right="6"/>
              <w:jc w:val="both"/>
              <w:rPr>
                <w:rFonts w:ascii="Times New Roman" w:hAnsi="Times New Roman"/>
                <w:b w:val="0"/>
                <w:bCs w:val="0"/>
                <w:sz w:val="24"/>
                <w:szCs w:val="24"/>
                <w:lang w:eastAsia="uk-UA" w:bidi="ar-SA"/>
              </w:rPr>
            </w:pPr>
            <w:r w:rsidRPr="006A4BDB">
              <w:rPr>
                <w:rFonts w:ascii="Times New Roman" w:hAnsi="Times New Roman"/>
                <w:b w:val="0"/>
                <w:bCs w:val="0"/>
                <w:sz w:val="24"/>
                <w:szCs w:val="24"/>
                <w:lang w:eastAsia="uk-UA"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w:t>
            </w:r>
            <w:r w:rsidR="009D5500">
              <w:rPr>
                <w:rFonts w:ascii="Times New Roman" w:hAnsi="Times New Roman"/>
                <w:b w:val="0"/>
                <w:bCs w:val="0"/>
                <w:sz w:val="24"/>
                <w:szCs w:val="24"/>
                <w:lang w:eastAsia="uk-UA" w:bidi="ar-SA"/>
              </w:rPr>
              <w:t xml:space="preserve"> </w:t>
            </w:r>
            <w:r w:rsidRPr="006A4BDB">
              <w:rPr>
                <w:rFonts w:ascii="Times New Roman" w:hAnsi="Times New Roman"/>
                <w:b w:val="0"/>
                <w:bCs w:val="0"/>
                <w:sz w:val="24"/>
                <w:szCs w:val="24"/>
                <w:lang w:eastAsia="uk-UA" w:bidi="ar-SA"/>
              </w:rPr>
              <w:t>частини.</w:t>
            </w:r>
          </w:p>
          <w:p w:rsidR="006A4BDB" w:rsidRPr="009D5500" w:rsidRDefault="006A4BDB" w:rsidP="009D5500">
            <w:pPr>
              <w:widowControl/>
              <w:autoSpaceDE/>
              <w:autoSpaceDN/>
              <w:adjustRightInd/>
              <w:spacing w:after="0" w:line="240" w:lineRule="auto"/>
              <w:ind w:left="128"/>
              <w:jc w:val="both"/>
              <w:rPr>
                <w:rFonts w:ascii="Times New Roman" w:hAnsi="Times New Roman"/>
                <w:bCs w:val="0"/>
                <w:i/>
                <w:sz w:val="24"/>
                <w:szCs w:val="24"/>
                <w:lang w:eastAsia="uk-UA" w:bidi="ar-SA"/>
              </w:rPr>
            </w:pPr>
            <w:r w:rsidRPr="006A4BDB">
              <w:rPr>
                <w:rFonts w:ascii="Times New Roman" w:hAnsi="Times New Roman"/>
                <w:bCs w:val="0"/>
                <w:i/>
                <w:sz w:val="24"/>
                <w:szCs w:val="24"/>
                <w:lang w:eastAsia="uk-UA" w:bidi="ar-SA"/>
              </w:rPr>
              <w:t>Обґрунтування аномально низької тендерної пропозиції може</w:t>
            </w:r>
            <w:r w:rsidR="009D5500">
              <w:rPr>
                <w:rFonts w:ascii="Times New Roman" w:hAnsi="Times New Roman"/>
                <w:bCs w:val="0"/>
                <w:i/>
                <w:sz w:val="24"/>
                <w:szCs w:val="24"/>
                <w:lang w:eastAsia="uk-UA" w:bidi="ar-SA"/>
              </w:rPr>
              <w:t xml:space="preserve"> </w:t>
            </w:r>
            <w:proofErr w:type="spellStart"/>
            <w:r w:rsidR="009D5500">
              <w:rPr>
                <w:rFonts w:ascii="Times New Roman" w:hAnsi="Times New Roman"/>
                <w:bCs w:val="0"/>
                <w:i/>
                <w:sz w:val="24"/>
                <w:szCs w:val="24"/>
                <w:lang w:val="ru-RU" w:eastAsia="uk-UA" w:bidi="ar-SA"/>
              </w:rPr>
              <w:t>м</w:t>
            </w:r>
            <w:r w:rsidRPr="009D5500">
              <w:rPr>
                <w:rFonts w:ascii="Times New Roman" w:hAnsi="Times New Roman"/>
                <w:bCs w:val="0"/>
                <w:i/>
                <w:sz w:val="24"/>
                <w:szCs w:val="24"/>
                <w:lang w:val="ru-RU" w:eastAsia="uk-UA" w:bidi="ar-SA"/>
              </w:rPr>
              <w:t>істити</w:t>
            </w:r>
            <w:proofErr w:type="spellEnd"/>
            <w:r w:rsidR="009D5500">
              <w:rPr>
                <w:rFonts w:ascii="Times New Roman" w:hAnsi="Times New Roman"/>
                <w:bCs w:val="0"/>
                <w:i/>
                <w:sz w:val="24"/>
                <w:szCs w:val="24"/>
                <w:lang w:eastAsia="uk-UA" w:bidi="ar-SA"/>
              </w:rPr>
              <w:t xml:space="preserve"> </w:t>
            </w:r>
            <w:proofErr w:type="spellStart"/>
            <w:r w:rsidRPr="009D5500">
              <w:rPr>
                <w:rFonts w:ascii="Times New Roman" w:hAnsi="Times New Roman"/>
                <w:bCs w:val="0"/>
                <w:i/>
                <w:sz w:val="24"/>
                <w:szCs w:val="24"/>
                <w:lang w:val="ru-RU" w:eastAsia="uk-UA" w:bidi="ar-SA"/>
              </w:rPr>
              <w:t>інформацію</w:t>
            </w:r>
            <w:proofErr w:type="spellEnd"/>
            <w:r w:rsidR="009D5500">
              <w:rPr>
                <w:rFonts w:ascii="Times New Roman" w:hAnsi="Times New Roman"/>
                <w:bCs w:val="0"/>
                <w:i/>
                <w:sz w:val="24"/>
                <w:szCs w:val="24"/>
                <w:lang w:eastAsia="uk-UA" w:bidi="ar-SA"/>
              </w:rPr>
              <w:t xml:space="preserve"> </w:t>
            </w:r>
            <w:r w:rsidRPr="009D5500">
              <w:rPr>
                <w:rFonts w:ascii="Times New Roman" w:hAnsi="Times New Roman"/>
                <w:bCs w:val="0"/>
                <w:i/>
                <w:sz w:val="24"/>
                <w:szCs w:val="24"/>
                <w:lang w:val="ru-RU" w:eastAsia="uk-UA" w:bidi="ar-SA"/>
              </w:rPr>
              <w:t>про:</w:t>
            </w:r>
          </w:p>
          <w:p w:rsidR="006A4BDB" w:rsidRPr="006A4BDB" w:rsidRDefault="006A4BDB" w:rsidP="00E17E8B">
            <w:pPr>
              <w:widowControl/>
              <w:numPr>
                <w:ilvl w:val="0"/>
                <w:numId w:val="9"/>
              </w:numPr>
              <w:tabs>
                <w:tab w:val="left" w:pos="723"/>
              </w:tabs>
              <w:autoSpaceDE/>
              <w:autoSpaceDN/>
              <w:adjustRightInd/>
              <w:spacing w:after="0" w:line="240" w:lineRule="auto"/>
              <w:ind w:left="731" w:right="8" w:hanging="357"/>
              <w:jc w:val="both"/>
              <w:rPr>
                <w:rFonts w:ascii="Times New Roman" w:hAnsi="Times New Roman"/>
                <w:b w:val="0"/>
                <w:bCs w:val="0"/>
                <w:sz w:val="24"/>
                <w:szCs w:val="24"/>
                <w:lang w:eastAsia="uk-UA" w:bidi="ar-SA"/>
              </w:rPr>
            </w:pPr>
            <w:r w:rsidRPr="006A4BDB">
              <w:rPr>
                <w:rFonts w:ascii="Times New Roman" w:hAnsi="Times New Roman"/>
                <w:b w:val="0"/>
                <w:bCs w:val="0"/>
                <w:sz w:val="24"/>
                <w:szCs w:val="24"/>
                <w:lang w:eastAsia="uk-UA" w:bidi="ar-SA"/>
              </w:rPr>
              <w:t>досягнення економії завдяки застосованому технологічному процесу виробництва товарів, порядку надання послуг чи технології</w:t>
            </w:r>
            <w:r w:rsidR="009D5500">
              <w:rPr>
                <w:rFonts w:ascii="Times New Roman" w:hAnsi="Times New Roman"/>
                <w:b w:val="0"/>
                <w:bCs w:val="0"/>
                <w:sz w:val="24"/>
                <w:szCs w:val="24"/>
                <w:lang w:eastAsia="uk-UA" w:bidi="ar-SA"/>
              </w:rPr>
              <w:t xml:space="preserve"> </w:t>
            </w:r>
            <w:r w:rsidRPr="006A4BDB">
              <w:rPr>
                <w:rFonts w:ascii="Times New Roman" w:hAnsi="Times New Roman"/>
                <w:b w:val="0"/>
                <w:bCs w:val="0"/>
                <w:sz w:val="24"/>
                <w:szCs w:val="24"/>
                <w:lang w:eastAsia="uk-UA" w:bidi="ar-SA"/>
              </w:rPr>
              <w:t>будівництва;</w:t>
            </w:r>
          </w:p>
          <w:p w:rsidR="006A4BDB" w:rsidRPr="006A4BDB" w:rsidRDefault="006A4BDB" w:rsidP="00E17E8B">
            <w:pPr>
              <w:widowControl/>
              <w:numPr>
                <w:ilvl w:val="0"/>
                <w:numId w:val="9"/>
              </w:numPr>
              <w:tabs>
                <w:tab w:val="left" w:pos="723"/>
              </w:tabs>
              <w:autoSpaceDE/>
              <w:autoSpaceDN/>
              <w:adjustRightInd/>
              <w:spacing w:after="0" w:line="240" w:lineRule="auto"/>
              <w:ind w:left="731" w:right="8" w:hanging="357"/>
              <w:jc w:val="both"/>
              <w:rPr>
                <w:rFonts w:ascii="Times New Roman" w:hAnsi="Times New Roman"/>
                <w:b w:val="0"/>
                <w:bCs w:val="0"/>
                <w:sz w:val="24"/>
                <w:szCs w:val="24"/>
                <w:lang w:eastAsia="uk-UA" w:bidi="ar-SA"/>
              </w:rPr>
            </w:pPr>
            <w:r w:rsidRPr="006A4BDB">
              <w:rPr>
                <w:rFonts w:ascii="Times New Roman" w:hAnsi="Times New Roman"/>
                <w:b w:val="0"/>
                <w:bCs w:val="0"/>
                <w:sz w:val="24"/>
                <w:szCs w:val="24"/>
                <w:lang w:eastAsia="uk-UA" w:bidi="ar-S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A4BDB" w:rsidRPr="006A4BDB" w:rsidRDefault="006A4BDB" w:rsidP="00E17E8B">
            <w:pPr>
              <w:widowControl/>
              <w:numPr>
                <w:ilvl w:val="0"/>
                <w:numId w:val="9"/>
              </w:numPr>
              <w:tabs>
                <w:tab w:val="left" w:pos="723"/>
              </w:tabs>
              <w:autoSpaceDE/>
              <w:autoSpaceDN/>
              <w:adjustRightInd/>
              <w:spacing w:after="0" w:line="240" w:lineRule="auto"/>
              <w:ind w:left="731" w:right="9" w:hanging="357"/>
              <w:jc w:val="both"/>
              <w:rPr>
                <w:rFonts w:ascii="Times New Roman" w:hAnsi="Times New Roman"/>
                <w:b w:val="0"/>
                <w:bCs w:val="0"/>
                <w:sz w:val="24"/>
                <w:szCs w:val="24"/>
                <w:lang w:eastAsia="uk-UA" w:bidi="ar-SA"/>
              </w:rPr>
            </w:pPr>
            <w:r w:rsidRPr="006A4BDB">
              <w:rPr>
                <w:rFonts w:ascii="Times New Roman" w:hAnsi="Times New Roman"/>
                <w:b w:val="0"/>
                <w:bCs w:val="0"/>
                <w:sz w:val="24"/>
                <w:szCs w:val="24"/>
                <w:lang w:eastAsia="uk-UA" w:bidi="ar-SA"/>
              </w:rPr>
              <w:t>отримання учасником державної допомоги згідно із законодавством.</w:t>
            </w:r>
          </w:p>
          <w:p w:rsidR="006A4BDB" w:rsidRPr="006A4BDB" w:rsidRDefault="006A4BDB" w:rsidP="00E17E8B">
            <w:pPr>
              <w:widowControl/>
              <w:tabs>
                <w:tab w:val="left" w:pos="2160"/>
                <w:tab w:val="left" w:pos="3600"/>
              </w:tabs>
              <w:autoSpaceDE/>
              <w:autoSpaceDN/>
              <w:adjustRightInd/>
              <w:spacing w:after="0" w:line="240" w:lineRule="auto"/>
              <w:ind w:left="128"/>
              <w:jc w:val="both"/>
              <w:rPr>
                <w:rFonts w:ascii="Times New Roman" w:eastAsia="Calibri" w:hAnsi="Times New Roman"/>
                <w:b w:val="0"/>
                <w:bCs w:val="0"/>
                <w:color w:val="000000"/>
                <w:sz w:val="24"/>
                <w:szCs w:val="24"/>
                <w:lang w:eastAsia="uk-UA" w:bidi="ar-SA"/>
              </w:rPr>
            </w:pPr>
            <w:r w:rsidRPr="006A4BDB">
              <w:rPr>
                <w:rFonts w:ascii="Times New Roman" w:eastAsia="Calibri" w:hAnsi="Times New Roman"/>
                <w:b w:val="0"/>
                <w:bCs w:val="0"/>
                <w:color w:val="000000"/>
                <w:sz w:val="24"/>
                <w:szCs w:val="24"/>
                <w:lang w:eastAsia="uk-UA" w:bidi="ar-SA"/>
              </w:rPr>
              <w:t>Учасник відповідає за одержання всіх необхідних дозволів, ліцензій, сертифікатів та самостійно несе всі витрати на їх отримання.</w:t>
            </w:r>
          </w:p>
          <w:p w:rsidR="006A4BDB" w:rsidRPr="006A4BDB" w:rsidRDefault="006A4BDB" w:rsidP="00E17E8B">
            <w:pPr>
              <w:widowControl/>
              <w:autoSpaceDE/>
              <w:autoSpaceDN/>
              <w:adjustRightInd/>
              <w:spacing w:after="0" w:line="240" w:lineRule="auto"/>
              <w:ind w:left="128" w:right="130"/>
              <w:jc w:val="both"/>
              <w:rPr>
                <w:rFonts w:ascii="Times New Roman" w:eastAsia="Calibri" w:hAnsi="Times New Roman"/>
                <w:b w:val="0"/>
                <w:bCs w:val="0"/>
                <w:color w:val="000000"/>
                <w:sz w:val="24"/>
                <w:szCs w:val="24"/>
                <w:lang w:eastAsia="ru-RU" w:bidi="ar-SA"/>
              </w:rPr>
            </w:pPr>
            <w:r w:rsidRPr="006A4BDB">
              <w:rPr>
                <w:rFonts w:ascii="Times New Roman" w:eastAsia="Calibri" w:hAnsi="Times New Roman"/>
                <w:b w:val="0"/>
                <w:bCs w:val="0"/>
                <w:color w:val="000000"/>
                <w:sz w:val="24"/>
                <w:szCs w:val="24"/>
                <w:lang w:eastAsia="ru-RU" w:bidi="ar-SA"/>
              </w:rPr>
              <w:t>інші критерії оцінки для визначення найбільш економічно вигідної тендерної пропозиції крім ціни не застосовуються.</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lang w:eastAsia="uk-UA" w:bidi="ar-SA"/>
              </w:rPr>
            </w:pPr>
            <w:r w:rsidRPr="006A4BDB">
              <w:rPr>
                <w:rFonts w:ascii="Times New Roman" w:hAnsi="Times New Roman"/>
                <w:b w:val="0"/>
                <w:bCs w:val="0"/>
                <w:sz w:val="24"/>
                <w:szCs w:val="24"/>
                <w:lang w:eastAsia="uk-UA" w:bidi="ar-SA"/>
              </w:rPr>
              <w:t>Розмір мінімального кроку пониження ціни під час електронного аукціону – 1 % .</w:t>
            </w:r>
          </w:p>
          <w:p w:rsidR="006A4BDB" w:rsidRPr="006A4BDB" w:rsidRDefault="006A4BDB" w:rsidP="00E17E8B">
            <w:pPr>
              <w:widowControl/>
              <w:shd w:val="clear" w:color="auto" w:fill="FFFFFF"/>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BDB" w:rsidRPr="006A4BDB" w:rsidRDefault="006A4BDB" w:rsidP="00E17E8B">
            <w:pPr>
              <w:keepNext/>
              <w:widowControl/>
              <w:shd w:val="clear" w:color="auto" w:fill="FFFFFF"/>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4BDB" w:rsidRPr="006A4BDB" w:rsidRDefault="006A4BDB" w:rsidP="00E17E8B">
            <w:pPr>
              <w:keepNext/>
              <w:widowControl/>
              <w:shd w:val="clear" w:color="auto" w:fill="FFFFFF"/>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 xml:space="preserve">Якщо замовником під час розгляду тендерної пропозиції учасника процедури закупівлі виявлено невідповідності в </w:t>
            </w:r>
            <w:r w:rsidRPr="006A4BDB">
              <w:rPr>
                <w:rFonts w:ascii="Times New Roman" w:hAnsi="Times New Roman"/>
                <w:b w:val="0"/>
                <w:bCs w:val="0"/>
                <w:sz w:val="24"/>
                <w:szCs w:val="24"/>
                <w:highlight w:val="white"/>
                <w:lang w:eastAsia="uk-UA" w:bidi="ar-SA"/>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4BDB" w:rsidRPr="006A4BDB" w:rsidRDefault="006A4BDB" w:rsidP="00E17E8B">
            <w:pPr>
              <w:widowControl/>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BDB" w:rsidRPr="006A4BDB" w:rsidRDefault="006A4BDB" w:rsidP="00E17E8B">
            <w:pPr>
              <w:widowControl/>
              <w:autoSpaceDE/>
              <w:autoSpaceDN/>
              <w:adjustRightInd/>
              <w:spacing w:after="0" w:line="240" w:lineRule="auto"/>
              <w:jc w:val="both"/>
              <w:rPr>
                <w:rFonts w:ascii="Times New Roman" w:hAnsi="Times New Roman"/>
                <w:b w:val="0"/>
                <w:bCs w:val="0"/>
                <w:strike/>
                <w:sz w:val="24"/>
                <w:szCs w:val="24"/>
                <w:highlight w:val="white"/>
                <w:lang w:eastAsia="uk-UA" w:bidi="ar-SA"/>
              </w:rPr>
            </w:pPr>
            <w:r w:rsidRPr="006A4BDB">
              <w:rPr>
                <w:rFonts w:ascii="Times New Roman" w:hAnsi="Times New Roman"/>
                <w:b w:val="0"/>
                <w:bCs w:val="0"/>
                <w:sz w:val="24"/>
                <w:szCs w:val="24"/>
                <w:highlight w:val="white"/>
                <w:lang w:eastAsia="uk-UA"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lang w:eastAsia="uk-UA"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9D5500">
              <w:rPr>
                <w:rFonts w:ascii="Times New Roman" w:hAnsi="Times New Roman"/>
                <w:b w:val="0"/>
                <w:bCs w:val="0"/>
                <w:sz w:val="24"/>
                <w:szCs w:val="24"/>
                <w:lang w:eastAsia="uk-UA" w:bidi="ar-SA"/>
              </w:rPr>
              <w:t xml:space="preserve"> </w:t>
            </w:r>
            <w:r w:rsidRPr="006A4BDB">
              <w:rPr>
                <w:rFonts w:ascii="Times New Roman" w:hAnsi="Times New Roman"/>
                <w:bCs w:val="0"/>
                <w:i/>
                <w:sz w:val="24"/>
                <w:szCs w:val="24"/>
                <w:lang w:eastAsia="uk-UA" w:bidi="ar-SA"/>
              </w:rPr>
              <w:t>протягом 24 годин</w:t>
            </w:r>
            <w:r w:rsidRPr="006A4BDB">
              <w:rPr>
                <w:rFonts w:ascii="Times New Roman" w:hAnsi="Times New Roman"/>
                <w:b w:val="0"/>
                <w:bCs w:val="0"/>
                <w:sz w:val="24"/>
                <w:szCs w:val="24"/>
                <w:lang w:eastAsia="uk-UA"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A4BDB">
              <w:rPr>
                <w:rFonts w:ascii="Times New Roman" w:hAnsi="Times New Roman"/>
                <w:b w:val="0"/>
                <w:bCs w:val="0"/>
                <w:sz w:val="24"/>
                <w:szCs w:val="24"/>
                <w:lang w:eastAsia="uk-UA" w:bidi="ar-SA"/>
              </w:rPr>
              <w:t>невиправлення</w:t>
            </w:r>
            <w:proofErr w:type="spellEnd"/>
            <w:r w:rsidRPr="006A4BDB">
              <w:rPr>
                <w:rFonts w:ascii="Times New Roman" w:hAnsi="Times New Roman"/>
                <w:b w:val="0"/>
                <w:bCs w:val="0"/>
                <w:sz w:val="24"/>
                <w:szCs w:val="24"/>
                <w:lang w:eastAsia="uk-UA" w:bidi="ar-SA"/>
              </w:rPr>
              <w:t xml:space="preserve"> учасниками вияв</w:t>
            </w:r>
            <w:r w:rsidRPr="006A4BDB">
              <w:rPr>
                <w:rFonts w:ascii="Times New Roman" w:hAnsi="Times New Roman"/>
                <w:b w:val="0"/>
                <w:bCs w:val="0"/>
                <w:sz w:val="24"/>
                <w:szCs w:val="24"/>
                <w:highlight w:val="white"/>
                <w:lang w:eastAsia="uk-UA" w:bidi="ar-SA"/>
              </w:rPr>
              <w:t>лених невідповідностей.</w:t>
            </w:r>
          </w:p>
          <w:p w:rsidR="006A4BDB" w:rsidRPr="006A4BDB" w:rsidRDefault="006A4BDB" w:rsidP="00E17E8B">
            <w:pPr>
              <w:autoSpaceDE/>
              <w:autoSpaceDN/>
              <w:adjustRightInd/>
              <w:spacing w:after="0" w:line="240" w:lineRule="auto"/>
              <w:jc w:val="both"/>
              <w:rPr>
                <w:rFonts w:ascii="Times New Roman" w:hAnsi="Times New Roman"/>
                <w:b w:val="0"/>
                <w:bCs w:val="0"/>
                <w:sz w:val="24"/>
                <w:szCs w:val="24"/>
                <w:highlight w:val="white"/>
                <w:lang w:eastAsia="uk-UA" w:bidi="ar-SA"/>
              </w:rPr>
            </w:pPr>
            <w:r w:rsidRPr="006A4BDB">
              <w:rPr>
                <w:rFonts w:ascii="Times New Roman" w:hAnsi="Times New Roman"/>
                <w:b w:val="0"/>
                <w:bCs w:val="0"/>
                <w:sz w:val="24"/>
                <w:szCs w:val="24"/>
                <w:highlight w:val="white"/>
                <w:lang w:eastAsia="uk-UA" w:bidi="ar-S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sidRPr="006A4BDB">
              <w:rPr>
                <w:rFonts w:ascii="Times New Roman" w:hAnsi="Times New Roman"/>
                <w:b w:val="0"/>
                <w:bCs w:val="0"/>
                <w:sz w:val="24"/>
                <w:szCs w:val="24"/>
                <w:highlight w:val="white"/>
                <w:lang w:eastAsia="uk-UA" w:bidi="ar-SA"/>
              </w:rPr>
              <w:lastRenderedPageBreak/>
              <w:t>Закону та пункту 49 Особливостей.</w:t>
            </w:r>
          </w:p>
          <w:p w:rsidR="0072047D" w:rsidRPr="00E17E8B" w:rsidRDefault="006A4BDB" w:rsidP="00E17E8B">
            <w:pPr>
              <w:spacing w:after="0" w:line="240" w:lineRule="auto"/>
              <w:ind w:firstLine="567"/>
              <w:jc w:val="both"/>
              <w:rPr>
                <w:rFonts w:ascii="Times New Roman" w:hAnsi="Times New Roman"/>
                <w:b w:val="0"/>
                <w:color w:val="000000"/>
                <w:sz w:val="24"/>
                <w:szCs w:val="24"/>
                <w:shd w:val="solid" w:color="FFFFFF" w:fill="FFFFFF"/>
              </w:rPr>
            </w:pPr>
            <w:r w:rsidRPr="00E17E8B">
              <w:rPr>
                <w:rFonts w:ascii="Times New Roman" w:hAnsi="Times New Roman"/>
                <w:b w:val="0"/>
                <w:bCs w:val="0"/>
                <w:sz w:val="24"/>
                <w:szCs w:val="24"/>
                <w:highlight w:val="white"/>
                <w:lang w:eastAsia="uk-U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04C4A" w:rsidRPr="00E17E8B" w:rsidTr="00E17E8B">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E04C4A" w:rsidRPr="00E17E8B" w:rsidRDefault="00E04C4A" w:rsidP="00E17E8B">
            <w:pPr>
              <w:spacing w:after="0" w:line="240" w:lineRule="auto"/>
              <w:jc w:val="left"/>
              <w:rPr>
                <w:rFonts w:ascii="Times New Roman" w:hAnsi="Times New Roman"/>
                <w:sz w:val="24"/>
                <w:szCs w:val="24"/>
              </w:rPr>
            </w:pPr>
            <w:r w:rsidRPr="00E17E8B">
              <w:rPr>
                <w:rFonts w:ascii="Times New Roman" w:hAnsi="Times New Roman"/>
                <w:sz w:val="24"/>
                <w:szCs w:val="24"/>
              </w:rPr>
              <w:t xml:space="preserve">Інша інформація </w:t>
            </w:r>
          </w:p>
        </w:tc>
        <w:tc>
          <w:tcPr>
            <w:tcW w:w="0" w:type="auto"/>
            <w:tcBorders>
              <w:top w:val="single" w:sz="4" w:space="0" w:color="auto"/>
              <w:left w:val="single" w:sz="4" w:space="0" w:color="auto"/>
              <w:bottom w:val="single" w:sz="4" w:space="0" w:color="auto"/>
              <w:right w:val="single" w:sz="4" w:space="0" w:color="auto"/>
            </w:tcBorders>
            <w:hideMark/>
          </w:tcPr>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color w:val="000000"/>
                <w:sz w:val="24"/>
                <w:szCs w:val="24"/>
                <w:lang w:eastAsia="uk-UA" w:bidi="ar-SA"/>
              </w:rPr>
              <w:t>Вартість тендерної пропозиції та всі інші ціни повинні бути чітко визначені.</w:t>
            </w:r>
          </w:p>
          <w:p w:rsidR="00A7596D" w:rsidRPr="00A7596D" w:rsidRDefault="00A7596D" w:rsidP="00E17E8B">
            <w:pPr>
              <w:autoSpaceDE/>
              <w:autoSpaceDN/>
              <w:adjustRightInd/>
              <w:spacing w:after="0" w:line="240" w:lineRule="auto"/>
              <w:ind w:right="120"/>
              <w:jc w:val="both"/>
              <w:rPr>
                <w:rFonts w:ascii="Times New Roman" w:hAnsi="Times New Roman"/>
                <w:b w:val="0"/>
                <w:bCs w:val="0"/>
                <w:sz w:val="24"/>
                <w:szCs w:val="24"/>
                <w:lang w:eastAsia="uk-UA" w:bidi="ar-SA"/>
              </w:rPr>
            </w:pPr>
            <w:r w:rsidRPr="00A7596D">
              <w:rPr>
                <w:rFonts w:ascii="Times New Roman" w:hAnsi="Times New Roman"/>
                <w:b w:val="0"/>
                <w:bCs w:val="0"/>
                <w:color w:val="000000"/>
                <w:sz w:val="24"/>
                <w:szCs w:val="24"/>
                <w:lang w:eastAsia="uk-UA"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color w:val="000000"/>
                <w:sz w:val="24"/>
                <w:szCs w:val="24"/>
                <w:lang w:eastAsia="uk-UA"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7596D">
              <w:rPr>
                <w:rFonts w:ascii="Times New Roman" w:hAnsi="Times New Roman"/>
                <w:b w:val="0"/>
                <w:bCs w:val="0"/>
                <w:sz w:val="24"/>
                <w:szCs w:val="24"/>
                <w:lang w:eastAsia="uk-UA" w:bidi="ar-SA"/>
              </w:rPr>
              <w:t xml:space="preserve">витрати, пов'язані із оформленням забезпечення тендерної пропозиції </w:t>
            </w:r>
            <w:r w:rsidRPr="00A7596D">
              <w:rPr>
                <w:rFonts w:ascii="Times New Roman" w:hAnsi="Times New Roman"/>
                <w:b w:val="0"/>
                <w:bCs w:val="0"/>
                <w:i/>
                <w:sz w:val="24"/>
                <w:szCs w:val="24"/>
                <w:lang w:eastAsia="uk-UA" w:bidi="ar-SA"/>
              </w:rPr>
              <w:t>(у разі встановлення такої вимоги)</w:t>
            </w:r>
            <w:r w:rsidRPr="00A7596D">
              <w:rPr>
                <w:rFonts w:ascii="Times New Roman" w:hAnsi="Times New Roman"/>
                <w:b w:val="0"/>
                <w:bCs w:val="0"/>
                <w:sz w:val="24"/>
                <w:szCs w:val="24"/>
                <w:lang w:eastAsia="uk-UA" w:bidi="ar-SA"/>
              </w:rPr>
              <w:t xml:space="preserve">. </w:t>
            </w:r>
            <w:r w:rsidRPr="00A7596D">
              <w:rPr>
                <w:rFonts w:ascii="Times New Roman" w:hAnsi="Times New Roman"/>
                <w:b w:val="0"/>
                <w:bCs w:val="0"/>
                <w:color w:val="000000"/>
                <w:sz w:val="24"/>
                <w:szCs w:val="24"/>
                <w:lang w:eastAsia="uk-UA" w:bidi="ar-S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color w:val="000000"/>
                <w:sz w:val="24"/>
                <w:szCs w:val="24"/>
                <w:lang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color w:val="000000"/>
                <w:sz w:val="24"/>
                <w:szCs w:val="24"/>
                <w:lang w:eastAsia="uk-UA"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7596D">
              <w:rPr>
                <w:rFonts w:ascii="Times New Roman" w:hAnsi="Times New Roman"/>
                <w:b w:val="0"/>
                <w:bCs w:val="0"/>
                <w:sz w:val="24"/>
                <w:szCs w:val="24"/>
                <w:lang w:eastAsia="uk-UA" w:bidi="ar-SA"/>
              </w:rPr>
              <w:t>ею</w:t>
            </w:r>
            <w:r w:rsidRPr="00A7596D">
              <w:rPr>
                <w:rFonts w:ascii="Times New Roman" w:hAnsi="Times New Roman"/>
                <w:b w:val="0"/>
                <w:bCs w:val="0"/>
                <w:color w:val="000000"/>
                <w:sz w:val="24"/>
                <w:szCs w:val="24"/>
                <w:lang w:eastAsia="uk-UA" w:bidi="ar-SA"/>
              </w:rPr>
              <w:t xml:space="preserve"> 358 Кримінального </w:t>
            </w:r>
            <w:r w:rsidRPr="00A7596D">
              <w:rPr>
                <w:rFonts w:ascii="Times New Roman" w:hAnsi="Times New Roman"/>
                <w:b w:val="0"/>
                <w:bCs w:val="0"/>
                <w:sz w:val="24"/>
                <w:szCs w:val="24"/>
                <w:lang w:eastAsia="uk-UA" w:bidi="ar-SA"/>
              </w:rPr>
              <w:t>к</w:t>
            </w:r>
            <w:r w:rsidRPr="00A7596D">
              <w:rPr>
                <w:rFonts w:ascii="Times New Roman" w:hAnsi="Times New Roman"/>
                <w:b w:val="0"/>
                <w:bCs w:val="0"/>
                <w:color w:val="000000"/>
                <w:sz w:val="24"/>
                <w:szCs w:val="24"/>
                <w:lang w:eastAsia="uk-UA" w:bidi="ar-SA"/>
              </w:rPr>
              <w:t>одексу України.</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Cs w:val="0"/>
                <w:i/>
                <w:color w:val="000000"/>
                <w:sz w:val="24"/>
                <w:szCs w:val="24"/>
                <w:u w:val="single"/>
                <w:lang w:eastAsia="uk-UA" w:bidi="ar-SA"/>
              </w:rPr>
              <w:t>Інші умови тендерної документації:</w:t>
            </w:r>
          </w:p>
          <w:p w:rsidR="00A7596D" w:rsidRPr="00A7596D" w:rsidRDefault="00A7596D" w:rsidP="00E17E8B">
            <w:pPr>
              <w:autoSpaceDE/>
              <w:autoSpaceDN/>
              <w:adjustRightInd/>
              <w:spacing w:after="0" w:line="240" w:lineRule="auto"/>
              <w:jc w:val="both"/>
              <w:rPr>
                <w:rFonts w:ascii="Times New Roman" w:hAnsi="Times New Roman"/>
                <w:b w:val="0"/>
                <w:bCs w:val="0"/>
                <w:color w:val="000000"/>
                <w:sz w:val="24"/>
                <w:szCs w:val="24"/>
                <w:lang w:eastAsia="uk-UA" w:bidi="ar-SA"/>
              </w:rPr>
            </w:pPr>
            <w:r w:rsidRPr="00A7596D">
              <w:rPr>
                <w:rFonts w:ascii="Times New Roman" w:hAnsi="Times New Roman"/>
                <w:b w:val="0"/>
                <w:bCs w:val="0"/>
                <w:color w:val="000000"/>
                <w:sz w:val="24"/>
                <w:szCs w:val="24"/>
                <w:lang w:eastAsia="uk-UA" w:bidi="ar-SA"/>
              </w:rPr>
              <w:t>1. Учасники відповідають за зміст своїх тендерних пропозицій та повинні дотримуватись норм чинного законодавства України.</w:t>
            </w:r>
          </w:p>
          <w:p w:rsidR="00A7596D" w:rsidRPr="00A7596D" w:rsidRDefault="00A7596D" w:rsidP="00E17E8B">
            <w:pPr>
              <w:autoSpaceDE/>
              <w:autoSpaceDN/>
              <w:adjustRightInd/>
              <w:spacing w:after="0" w:line="240" w:lineRule="auto"/>
              <w:jc w:val="both"/>
              <w:rPr>
                <w:rFonts w:ascii="Times New Roman" w:hAnsi="Times New Roman"/>
                <w:b w:val="0"/>
                <w:bCs w:val="0"/>
                <w:color w:val="000000"/>
                <w:sz w:val="24"/>
                <w:szCs w:val="24"/>
                <w:lang w:eastAsia="uk-UA" w:bidi="ar-SA"/>
              </w:rPr>
            </w:pPr>
            <w:r w:rsidRPr="00A7596D">
              <w:rPr>
                <w:rFonts w:ascii="Times New Roman" w:hAnsi="Times New Roman"/>
                <w:b w:val="0"/>
                <w:bCs w:val="0"/>
                <w:color w:val="000000"/>
                <w:sz w:val="24"/>
                <w:szCs w:val="24"/>
                <w:lang w:eastAsia="uk-UA"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7596D">
              <w:rPr>
                <w:rFonts w:ascii="Times New Roman" w:hAnsi="Times New Roman"/>
                <w:b w:val="0"/>
                <w:bCs w:val="0"/>
                <w:sz w:val="24"/>
                <w:szCs w:val="24"/>
                <w:lang w:eastAsia="uk-UA" w:bidi="ar-S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7596D">
              <w:rPr>
                <w:rFonts w:ascii="Times New Roman" w:hAnsi="Times New Roman"/>
                <w:b w:val="0"/>
                <w:bCs w:val="0"/>
                <w:sz w:val="24"/>
                <w:szCs w:val="24"/>
                <w:lang w:eastAsia="uk-UA" w:bidi="ar-SA"/>
              </w:rPr>
              <w:t>ненакладення</w:t>
            </w:r>
            <w:proofErr w:type="spellEnd"/>
            <w:r w:rsidRPr="00A7596D">
              <w:rPr>
                <w:rFonts w:ascii="Times New Roman" w:hAnsi="Times New Roman"/>
                <w:b w:val="0"/>
                <w:bCs w:val="0"/>
                <w:sz w:val="24"/>
                <w:szCs w:val="24"/>
                <w:lang w:eastAsia="uk-UA" w:bidi="ar-SA"/>
              </w:rPr>
              <w:t xml:space="preserve"> електронного підпису; або надає копію/ї роз'яснення/</w:t>
            </w:r>
            <w:proofErr w:type="spellStart"/>
            <w:r w:rsidRPr="00A7596D">
              <w:rPr>
                <w:rFonts w:ascii="Times New Roman" w:hAnsi="Times New Roman"/>
                <w:b w:val="0"/>
                <w:bCs w:val="0"/>
                <w:sz w:val="24"/>
                <w:szCs w:val="24"/>
                <w:lang w:eastAsia="uk-UA" w:bidi="ar-SA"/>
              </w:rPr>
              <w:t>нь</w:t>
            </w:r>
            <w:proofErr w:type="spellEnd"/>
            <w:r w:rsidRPr="00A7596D">
              <w:rPr>
                <w:rFonts w:ascii="Times New Roman" w:hAnsi="Times New Roman"/>
                <w:b w:val="0"/>
                <w:bCs w:val="0"/>
                <w:sz w:val="24"/>
                <w:szCs w:val="24"/>
                <w:lang w:eastAsia="uk-UA" w:bidi="ar-SA"/>
              </w:rPr>
              <w:t xml:space="preserve"> державних органів щодо цього.</w:t>
            </w:r>
          </w:p>
          <w:p w:rsidR="00A7596D" w:rsidRPr="00A7596D" w:rsidRDefault="00A7596D" w:rsidP="00E17E8B">
            <w:pPr>
              <w:autoSpaceDE/>
              <w:autoSpaceDN/>
              <w:adjustRightInd/>
              <w:spacing w:after="0" w:line="240" w:lineRule="auto"/>
              <w:jc w:val="both"/>
              <w:rPr>
                <w:rFonts w:ascii="Times New Roman" w:hAnsi="Times New Roman"/>
                <w:b w:val="0"/>
                <w:bCs w:val="0"/>
                <w:color w:val="000000"/>
                <w:sz w:val="24"/>
                <w:szCs w:val="24"/>
                <w:lang w:eastAsia="uk-UA" w:bidi="ar-SA"/>
              </w:rPr>
            </w:pPr>
            <w:r w:rsidRPr="00A7596D">
              <w:rPr>
                <w:rFonts w:ascii="Times New Roman" w:hAnsi="Times New Roman"/>
                <w:b w:val="0"/>
                <w:bCs w:val="0"/>
                <w:color w:val="000000"/>
                <w:sz w:val="24"/>
                <w:szCs w:val="24"/>
                <w:lang w:eastAsia="uk-UA" w:bidi="ar-SA"/>
              </w:rPr>
              <w:t xml:space="preserve">3.    Документи, що не передбачені законодавством для учасників </w:t>
            </w:r>
            <w:r w:rsidRPr="00A7596D">
              <w:rPr>
                <w:rFonts w:ascii="Times New Roman" w:hAnsi="Times New Roman"/>
                <w:b w:val="0"/>
                <w:bCs w:val="0"/>
                <w:sz w:val="24"/>
                <w:szCs w:val="24"/>
                <w:lang w:eastAsia="uk-UA" w:bidi="ar-SA"/>
              </w:rPr>
              <w:t>—</w:t>
            </w:r>
            <w:r w:rsidRPr="00A7596D">
              <w:rPr>
                <w:rFonts w:ascii="Times New Roman" w:hAnsi="Times New Roman"/>
                <w:b w:val="0"/>
                <w:bCs w:val="0"/>
                <w:color w:val="000000"/>
                <w:sz w:val="24"/>
                <w:szCs w:val="24"/>
                <w:lang w:eastAsia="uk-UA" w:bidi="ar-SA"/>
              </w:rPr>
              <w:t xml:space="preserve"> юридичних, фізичних осіб, у тому числі фізичних осіб </w:t>
            </w:r>
            <w:r w:rsidRPr="00A7596D">
              <w:rPr>
                <w:rFonts w:ascii="Times New Roman" w:hAnsi="Times New Roman"/>
                <w:b w:val="0"/>
                <w:bCs w:val="0"/>
                <w:sz w:val="24"/>
                <w:szCs w:val="24"/>
                <w:lang w:eastAsia="uk-UA" w:bidi="ar-SA"/>
              </w:rPr>
              <w:t>—</w:t>
            </w:r>
            <w:r w:rsidRPr="00A7596D">
              <w:rPr>
                <w:rFonts w:ascii="Times New Roman" w:hAnsi="Times New Roman"/>
                <w:b w:val="0"/>
                <w:bCs w:val="0"/>
                <w:color w:val="000000"/>
                <w:sz w:val="24"/>
                <w:szCs w:val="24"/>
                <w:lang w:eastAsia="uk-UA" w:bidi="ar-SA"/>
              </w:rPr>
              <w:t xml:space="preserve"> підприємців, не подаються ними у складі </w:t>
            </w:r>
            <w:r w:rsidRPr="00A7596D">
              <w:rPr>
                <w:rFonts w:ascii="Times New Roman" w:hAnsi="Times New Roman"/>
                <w:b w:val="0"/>
                <w:bCs w:val="0"/>
                <w:color w:val="000000"/>
                <w:sz w:val="24"/>
                <w:szCs w:val="24"/>
                <w:lang w:eastAsia="uk-UA" w:bidi="ar-SA"/>
              </w:rPr>
              <w:lastRenderedPageBreak/>
              <w:t>тендерної пропозиції.</w:t>
            </w:r>
          </w:p>
          <w:p w:rsidR="00A7596D" w:rsidRPr="00A7596D" w:rsidRDefault="00A7596D" w:rsidP="00E17E8B">
            <w:pPr>
              <w:autoSpaceDE/>
              <w:autoSpaceDN/>
              <w:adjustRightInd/>
              <w:spacing w:after="0" w:line="240" w:lineRule="auto"/>
              <w:jc w:val="both"/>
              <w:rPr>
                <w:rFonts w:ascii="Times New Roman" w:hAnsi="Times New Roman"/>
                <w:b w:val="0"/>
                <w:bCs w:val="0"/>
                <w:color w:val="000000"/>
                <w:sz w:val="24"/>
                <w:szCs w:val="24"/>
                <w:lang w:eastAsia="uk-UA" w:bidi="ar-SA"/>
              </w:rPr>
            </w:pPr>
            <w:r w:rsidRPr="00A7596D">
              <w:rPr>
                <w:rFonts w:ascii="Times New Roman" w:hAnsi="Times New Roman"/>
                <w:b w:val="0"/>
                <w:bCs w:val="0"/>
                <w:color w:val="000000"/>
                <w:sz w:val="24"/>
                <w:szCs w:val="24"/>
                <w:lang w:eastAsia="uk-UA" w:bidi="ar-SA"/>
              </w:rPr>
              <w:t xml:space="preserve">4.  Відсутність документів, що не передбачені законодавством для учасників </w:t>
            </w:r>
            <w:r w:rsidRPr="00A7596D">
              <w:rPr>
                <w:rFonts w:ascii="Times New Roman" w:hAnsi="Times New Roman"/>
                <w:b w:val="0"/>
                <w:bCs w:val="0"/>
                <w:sz w:val="24"/>
                <w:szCs w:val="24"/>
                <w:lang w:eastAsia="uk-UA" w:bidi="ar-SA"/>
              </w:rPr>
              <w:t>—</w:t>
            </w:r>
            <w:r w:rsidRPr="00A7596D">
              <w:rPr>
                <w:rFonts w:ascii="Times New Roman" w:hAnsi="Times New Roman"/>
                <w:b w:val="0"/>
                <w:bCs w:val="0"/>
                <w:color w:val="000000"/>
                <w:sz w:val="24"/>
                <w:szCs w:val="24"/>
                <w:lang w:eastAsia="uk-UA" w:bidi="ar-SA"/>
              </w:rPr>
              <w:t xml:space="preserve"> юридичних, фізичних осіб, у тому числі фізичних осіб </w:t>
            </w:r>
            <w:r w:rsidRPr="00A7596D">
              <w:rPr>
                <w:rFonts w:ascii="Times New Roman" w:hAnsi="Times New Roman"/>
                <w:b w:val="0"/>
                <w:bCs w:val="0"/>
                <w:sz w:val="24"/>
                <w:szCs w:val="24"/>
                <w:lang w:eastAsia="uk-UA" w:bidi="ar-SA"/>
              </w:rPr>
              <w:t>—</w:t>
            </w:r>
            <w:r w:rsidRPr="00A7596D">
              <w:rPr>
                <w:rFonts w:ascii="Times New Roman" w:hAnsi="Times New Roman"/>
                <w:b w:val="0"/>
                <w:bCs w:val="0"/>
                <w:color w:val="000000"/>
                <w:sz w:val="24"/>
                <w:szCs w:val="24"/>
                <w:lang w:eastAsia="uk-UA" w:bidi="ar-SA"/>
              </w:rPr>
              <w:t xml:space="preserve"> підприємців, у складі тендерної пропозиції не може бути підставою для її відхилення замовником.</w:t>
            </w:r>
          </w:p>
          <w:p w:rsidR="00A7596D" w:rsidRPr="00A7596D" w:rsidRDefault="00A7596D" w:rsidP="00E17E8B">
            <w:pPr>
              <w:autoSpaceDE/>
              <w:autoSpaceDN/>
              <w:adjustRightInd/>
              <w:spacing w:after="0" w:line="240" w:lineRule="auto"/>
              <w:jc w:val="both"/>
              <w:rPr>
                <w:rFonts w:ascii="Times New Roman" w:hAnsi="Times New Roman"/>
                <w:b w:val="0"/>
                <w:bCs w:val="0"/>
                <w:color w:val="000000"/>
                <w:sz w:val="24"/>
                <w:szCs w:val="24"/>
                <w:lang w:eastAsia="uk-UA" w:bidi="ar-SA"/>
              </w:rPr>
            </w:pPr>
            <w:r w:rsidRPr="00A7596D">
              <w:rPr>
                <w:rFonts w:ascii="Times New Roman" w:hAnsi="Times New Roman"/>
                <w:b w:val="0"/>
                <w:bCs w:val="0"/>
                <w:color w:val="000000"/>
                <w:sz w:val="24"/>
                <w:szCs w:val="24"/>
                <w:lang w:eastAsia="uk-UA" w:bidi="ar-SA"/>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color w:val="000000"/>
                <w:sz w:val="24"/>
                <w:szCs w:val="24"/>
                <w:lang w:eastAsia="uk-UA" w:bidi="ar-SA"/>
              </w:rPr>
              <w:t xml:space="preserve">6.  Факт подання тендерної пропозиції учасником </w:t>
            </w:r>
            <w:r w:rsidRPr="00A7596D">
              <w:rPr>
                <w:rFonts w:ascii="Times New Roman" w:hAnsi="Times New Roman"/>
                <w:b w:val="0"/>
                <w:bCs w:val="0"/>
                <w:sz w:val="24"/>
                <w:szCs w:val="24"/>
                <w:lang w:eastAsia="uk-UA" w:bidi="ar-SA"/>
              </w:rPr>
              <w:t>—</w:t>
            </w:r>
            <w:r w:rsidRPr="00A7596D">
              <w:rPr>
                <w:rFonts w:ascii="Times New Roman" w:hAnsi="Times New Roman"/>
                <w:b w:val="0"/>
                <w:bCs w:val="0"/>
                <w:color w:val="000000"/>
                <w:sz w:val="24"/>
                <w:szCs w:val="24"/>
                <w:lang w:eastAsia="uk-UA" w:bidi="ar-SA"/>
              </w:rPr>
              <w:t xml:space="preserve"> фізичною особою чи фізичною особою</w:t>
            </w:r>
            <w:r w:rsidRPr="00A7596D">
              <w:rPr>
                <w:rFonts w:ascii="Times New Roman" w:hAnsi="Times New Roman"/>
                <w:b w:val="0"/>
                <w:bCs w:val="0"/>
                <w:sz w:val="24"/>
                <w:szCs w:val="24"/>
                <w:lang w:eastAsia="uk-UA" w:bidi="ar-SA"/>
              </w:rPr>
              <w:t xml:space="preserve"> — </w:t>
            </w:r>
            <w:r w:rsidRPr="00A7596D">
              <w:rPr>
                <w:rFonts w:ascii="Times New Roman" w:hAnsi="Times New Roman"/>
                <w:b w:val="0"/>
                <w:bCs w:val="0"/>
                <w:color w:val="000000"/>
                <w:sz w:val="24"/>
                <w:szCs w:val="24"/>
                <w:lang w:eastAsia="uk-UA" w:bidi="ar-S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7596D">
              <w:rPr>
                <w:rFonts w:ascii="Times New Roman" w:hAnsi="Times New Roman"/>
                <w:b w:val="0"/>
                <w:bCs w:val="0"/>
                <w:sz w:val="24"/>
                <w:szCs w:val="24"/>
                <w:lang w:eastAsia="uk-UA" w:bidi="ar-SA"/>
              </w:rPr>
              <w:t>, жодних окремих підтверджень не потрібно подавати в складі тендерної пропозиції.</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color w:val="000000"/>
                <w:sz w:val="24"/>
                <w:szCs w:val="24"/>
                <w:lang w:eastAsia="uk-UA"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7596D">
              <w:rPr>
                <w:rFonts w:ascii="Times New Roman" w:hAnsi="Times New Roman"/>
                <w:b w:val="0"/>
                <w:bCs w:val="0"/>
                <w:sz w:val="24"/>
                <w:szCs w:val="24"/>
                <w:lang w:eastAsia="uk-UA" w:bidi="ar-SA"/>
              </w:rPr>
              <w:t>, жодних окремих підтверджень не потрібно подавати в складі тендерної пропозиції.</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sz w:val="24"/>
                <w:szCs w:val="24"/>
                <w:lang w:eastAsia="uk-UA" w:bidi="ar-SA"/>
              </w:rPr>
              <w:t>7. Документи, видані державними органами, повинні відповідати вимогам нормативних актів, відповідно до яких такі документи видані.</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sz w:val="24"/>
                <w:szCs w:val="24"/>
                <w:lang w:eastAsia="uk-UA" w:bidi="ar-SA"/>
              </w:rPr>
              <w:t xml:space="preserve">8. Учасник, який подав тендерну пропозицію, вважається таким, що згодний з </w:t>
            </w:r>
            <w:proofErr w:type="spellStart"/>
            <w:r w:rsidRPr="00A7596D">
              <w:rPr>
                <w:rFonts w:ascii="Times New Roman" w:hAnsi="Times New Roman"/>
                <w:b w:val="0"/>
                <w:bCs w:val="0"/>
                <w:sz w:val="24"/>
                <w:szCs w:val="24"/>
                <w:lang w:eastAsia="uk-UA" w:bidi="ar-SA"/>
              </w:rPr>
              <w:t>проєктом</w:t>
            </w:r>
            <w:proofErr w:type="spellEnd"/>
            <w:r w:rsidRPr="00A7596D">
              <w:rPr>
                <w:rFonts w:ascii="Times New Roman" w:hAnsi="Times New Roman"/>
                <w:b w:val="0"/>
                <w:bCs w:val="0"/>
                <w:sz w:val="24"/>
                <w:szCs w:val="24"/>
                <w:lang w:eastAsia="uk-UA" w:bidi="ar-SA"/>
              </w:rPr>
              <w:t xml:space="preserve"> договору про закупівлю, викладеним у </w:t>
            </w:r>
            <w:r w:rsidRPr="00A7596D">
              <w:rPr>
                <w:rFonts w:ascii="Times New Roman" w:hAnsi="Times New Roman"/>
                <w:bCs w:val="0"/>
                <w:i/>
                <w:sz w:val="24"/>
                <w:szCs w:val="24"/>
                <w:lang w:eastAsia="uk-UA" w:bidi="ar-SA"/>
              </w:rPr>
              <w:t xml:space="preserve">Додатку </w:t>
            </w:r>
            <w:r w:rsidR="009D5500">
              <w:rPr>
                <w:rFonts w:ascii="Times New Roman" w:hAnsi="Times New Roman"/>
                <w:bCs w:val="0"/>
                <w:i/>
                <w:sz w:val="24"/>
                <w:szCs w:val="24"/>
                <w:lang w:eastAsia="uk-UA" w:bidi="ar-SA"/>
              </w:rPr>
              <w:t>6</w:t>
            </w:r>
            <w:r w:rsidRPr="00A7596D">
              <w:rPr>
                <w:rFonts w:ascii="Times New Roman" w:hAnsi="Times New Roman"/>
                <w:b w:val="0"/>
                <w:bCs w:val="0"/>
                <w:sz w:val="24"/>
                <w:szCs w:val="24"/>
                <w:lang w:eastAsia="uk-UA" w:bidi="ar-SA"/>
              </w:rPr>
              <w:t xml:space="preserve"> до цієї тендерної документації, та буде дотримуватися умов своєї тендерної пропозиції протягом строку, встановленого </w:t>
            </w:r>
            <w:r w:rsidRPr="00A7596D">
              <w:rPr>
                <w:rFonts w:ascii="Times New Roman" w:hAnsi="Times New Roman"/>
                <w:bCs w:val="0"/>
                <w:i/>
                <w:sz w:val="24"/>
                <w:szCs w:val="24"/>
                <w:lang w:eastAsia="uk-UA" w:bidi="ar-SA"/>
              </w:rPr>
              <w:t>в п. 4 Розділу 3</w:t>
            </w:r>
            <w:r w:rsidRPr="00A7596D">
              <w:rPr>
                <w:rFonts w:ascii="Times New Roman" w:hAnsi="Times New Roman"/>
                <w:b w:val="0"/>
                <w:bCs w:val="0"/>
                <w:sz w:val="24"/>
                <w:szCs w:val="24"/>
                <w:lang w:eastAsia="uk-UA" w:bidi="ar-SA"/>
              </w:rPr>
              <w:t xml:space="preserve"> до цієї тендерної документації.</w:t>
            </w:r>
          </w:p>
          <w:p w:rsidR="00A7596D" w:rsidRPr="00A7596D" w:rsidRDefault="00A7596D" w:rsidP="00E17E8B">
            <w:pP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sz w:val="24"/>
                <w:szCs w:val="24"/>
                <w:lang w:eastAsia="uk-UA"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7596D" w:rsidRPr="00A7596D" w:rsidRDefault="00A7596D" w:rsidP="00E17E8B">
            <w:pPr>
              <w:pBdr>
                <w:top w:val="nil"/>
                <w:left w:val="nil"/>
                <w:bottom w:val="nil"/>
                <w:right w:val="nil"/>
                <w:between w:val="nil"/>
              </w:pBdr>
              <w:autoSpaceDE/>
              <w:autoSpaceDN/>
              <w:adjustRightInd/>
              <w:spacing w:after="0" w:line="240" w:lineRule="auto"/>
              <w:jc w:val="both"/>
              <w:rPr>
                <w:rFonts w:ascii="Times New Roman" w:hAnsi="Times New Roman"/>
                <w:b w:val="0"/>
                <w:bCs w:val="0"/>
                <w:color w:val="000000"/>
                <w:sz w:val="24"/>
                <w:szCs w:val="24"/>
                <w:lang w:eastAsia="uk-UA" w:bidi="ar-SA"/>
              </w:rPr>
            </w:pPr>
            <w:r w:rsidRPr="00A7596D">
              <w:rPr>
                <w:rFonts w:ascii="Times New Roman" w:hAnsi="Times New Roman"/>
                <w:b w:val="0"/>
                <w:bCs w:val="0"/>
                <w:sz w:val="24"/>
                <w:szCs w:val="24"/>
                <w:lang w:eastAsia="uk-UA" w:bidi="ar-SA"/>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A7596D">
              <w:rPr>
                <w:rFonts w:ascii="Times New Roman" w:hAnsi="Times New Roman"/>
                <w:b w:val="0"/>
                <w:bCs w:val="0"/>
                <w:color w:val="000000"/>
                <w:sz w:val="24"/>
                <w:szCs w:val="24"/>
                <w:lang w:eastAsia="uk-UA" w:bidi="ar-SA"/>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7596D" w:rsidRPr="00A7596D" w:rsidRDefault="00A7596D" w:rsidP="00E17E8B">
            <w:pPr>
              <w:autoSpaceDE/>
              <w:autoSpaceDN/>
              <w:adjustRightInd/>
              <w:spacing w:after="0" w:line="240" w:lineRule="auto"/>
              <w:jc w:val="both"/>
              <w:rPr>
                <w:rFonts w:ascii="Times New Roman" w:hAnsi="Times New Roman"/>
                <w:b w:val="0"/>
                <w:bCs w:val="0"/>
                <w:color w:val="000000"/>
                <w:sz w:val="24"/>
                <w:szCs w:val="24"/>
                <w:lang w:eastAsia="uk-UA" w:bidi="ar-SA"/>
              </w:rPr>
            </w:pPr>
            <w:r w:rsidRPr="00A7596D">
              <w:rPr>
                <w:rFonts w:ascii="Times New Roman" w:hAnsi="Times New Roman"/>
                <w:b w:val="0"/>
                <w:bCs w:val="0"/>
                <w:color w:val="000000"/>
                <w:sz w:val="24"/>
                <w:szCs w:val="24"/>
                <w:lang w:eastAsia="uk-UA" w:bidi="ar-SA"/>
              </w:rPr>
              <w:t xml:space="preserve">11. </w:t>
            </w:r>
            <w:r w:rsidRPr="00A7596D">
              <w:rPr>
                <w:rFonts w:ascii="Times New Roman" w:hAnsi="Times New Roman"/>
                <w:b w:val="0"/>
                <w:bCs w:val="0"/>
                <w:sz w:val="24"/>
                <w:szCs w:val="24"/>
                <w:lang w:eastAsia="uk-UA" w:bidi="ar-SA"/>
              </w:rPr>
              <w:t>Тендерна п</w:t>
            </w:r>
            <w:r w:rsidRPr="00A7596D">
              <w:rPr>
                <w:rFonts w:ascii="Times New Roman" w:hAnsi="Times New Roman"/>
                <w:b w:val="0"/>
                <w:bCs w:val="0"/>
                <w:color w:val="000000"/>
                <w:sz w:val="24"/>
                <w:szCs w:val="24"/>
                <w:lang w:eastAsia="uk-UA" w:bidi="ar-SA"/>
              </w:rPr>
              <w:t>ропозиція учасника може містити документи з водяними знаками.</w:t>
            </w:r>
          </w:p>
          <w:p w:rsidR="00A7596D" w:rsidRPr="00A7596D" w:rsidRDefault="00A7596D" w:rsidP="00E17E8B">
            <w:pPr>
              <w:pBdr>
                <w:top w:val="nil"/>
                <w:left w:val="nil"/>
                <w:bottom w:val="nil"/>
                <w:right w:val="nil"/>
                <w:between w:val="nil"/>
              </w:pBd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sz w:val="24"/>
                <w:szCs w:val="24"/>
                <w:lang w:eastAsia="uk-UA" w:bidi="ar-S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A7596D">
              <w:rPr>
                <w:rFonts w:ascii="Times New Roman" w:hAnsi="Times New Roman"/>
                <w:b w:val="0"/>
                <w:bCs w:val="0"/>
                <w:sz w:val="24"/>
                <w:szCs w:val="24"/>
                <w:lang w:eastAsia="uk-UA" w:bidi="ar-SA"/>
              </w:rPr>
              <w:lastRenderedPageBreak/>
              <w:t>нормами і їх не порушує, жодні окремі підтвердження не потрібно подавати):</w:t>
            </w:r>
          </w:p>
          <w:p w:rsidR="00A7596D" w:rsidRPr="00A7596D" w:rsidRDefault="00A7596D" w:rsidP="00E17E8B">
            <w:pPr>
              <w:pBdr>
                <w:top w:val="nil"/>
                <w:left w:val="nil"/>
                <w:bottom w:val="nil"/>
                <w:right w:val="nil"/>
                <w:between w:val="nil"/>
              </w:pBd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sz w:val="24"/>
                <w:szCs w:val="24"/>
                <w:lang w:eastAsia="uk-UA" w:bidi="ar-SA"/>
              </w:rPr>
              <w:t xml:space="preserve">—   </w:t>
            </w:r>
            <w:r w:rsidRPr="00A7596D">
              <w:rPr>
                <w:rFonts w:ascii="Times New Roman" w:hAnsi="Times New Roman"/>
                <w:b w:val="0"/>
                <w:bCs w:val="0"/>
                <w:sz w:val="24"/>
                <w:szCs w:val="24"/>
                <w:lang w:eastAsia="uk-UA"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596D" w:rsidRPr="00A7596D" w:rsidRDefault="00A7596D" w:rsidP="00E17E8B">
            <w:pPr>
              <w:pBdr>
                <w:top w:val="nil"/>
                <w:left w:val="nil"/>
                <w:bottom w:val="nil"/>
                <w:right w:val="nil"/>
                <w:between w:val="nil"/>
              </w:pBdr>
              <w:autoSpaceDE/>
              <w:autoSpaceDN/>
              <w:adjustRightInd/>
              <w:spacing w:after="0" w:line="240" w:lineRule="auto"/>
              <w:jc w:val="both"/>
              <w:rPr>
                <w:rFonts w:ascii="Times New Roman" w:hAnsi="Times New Roman"/>
                <w:b w:val="0"/>
                <w:bCs w:val="0"/>
                <w:sz w:val="24"/>
                <w:szCs w:val="24"/>
                <w:lang w:eastAsia="uk-UA" w:bidi="ar-SA"/>
              </w:rPr>
            </w:pPr>
            <w:r w:rsidRPr="00A7596D">
              <w:rPr>
                <w:rFonts w:ascii="Times New Roman" w:hAnsi="Times New Roman"/>
                <w:b w:val="0"/>
                <w:bCs w:val="0"/>
                <w:sz w:val="24"/>
                <w:szCs w:val="24"/>
                <w:lang w:eastAsia="uk-UA" w:bidi="ar-SA"/>
              </w:rPr>
              <w:t xml:space="preserve">—   </w:t>
            </w:r>
            <w:r w:rsidRPr="00A7596D">
              <w:rPr>
                <w:rFonts w:ascii="Times New Roman" w:hAnsi="Times New Roman"/>
                <w:b w:val="0"/>
                <w:bCs w:val="0"/>
                <w:sz w:val="24"/>
                <w:szCs w:val="24"/>
                <w:lang w:eastAsia="uk-UA" w:bidi="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596D" w:rsidRPr="00A7596D" w:rsidRDefault="00A7596D" w:rsidP="00E17E8B">
            <w:pPr>
              <w:pBdr>
                <w:top w:val="nil"/>
                <w:left w:val="nil"/>
                <w:bottom w:val="nil"/>
                <w:right w:val="nil"/>
                <w:between w:val="nil"/>
              </w:pBdr>
              <w:autoSpaceDE/>
              <w:autoSpaceDN/>
              <w:adjustRightInd/>
              <w:spacing w:after="0" w:line="240" w:lineRule="auto"/>
              <w:jc w:val="both"/>
              <w:rPr>
                <w:rFonts w:ascii="Times New Roman" w:hAnsi="Times New Roman"/>
                <w:b w:val="0"/>
                <w:bCs w:val="0"/>
                <w:i/>
                <w:sz w:val="24"/>
                <w:szCs w:val="24"/>
                <w:lang w:eastAsia="uk-UA" w:bidi="ar-SA"/>
              </w:rPr>
            </w:pPr>
            <w:r w:rsidRPr="00A7596D">
              <w:rPr>
                <w:rFonts w:ascii="Times New Roman" w:hAnsi="Times New Roman"/>
                <w:b w:val="0"/>
                <w:bCs w:val="0"/>
                <w:sz w:val="24"/>
                <w:szCs w:val="24"/>
                <w:lang w:eastAsia="uk-UA" w:bidi="ar-SA"/>
              </w:rPr>
              <w:t xml:space="preserve">—   </w:t>
            </w:r>
            <w:r w:rsidRPr="00A7596D">
              <w:rPr>
                <w:rFonts w:ascii="Times New Roman" w:hAnsi="Times New Roman"/>
                <w:b w:val="0"/>
                <w:bCs w:val="0"/>
                <w:sz w:val="24"/>
                <w:szCs w:val="24"/>
                <w:lang w:eastAsia="uk-UA" w:bidi="ar-SA"/>
              </w:rPr>
              <w:tab/>
              <w:t>Закону України «Про забезпечення прав і свобод громадян та правовий режим на тимчасово окупованій території України» від 15.04.2014 № 1207-VII.</w:t>
            </w:r>
          </w:p>
          <w:p w:rsidR="00E04C4A" w:rsidRPr="00E17E8B" w:rsidRDefault="00A7596D" w:rsidP="00E17E8B">
            <w:pPr>
              <w:spacing w:after="0" w:line="240" w:lineRule="auto"/>
              <w:jc w:val="both"/>
              <w:rPr>
                <w:rFonts w:ascii="Times New Roman" w:hAnsi="Times New Roman"/>
                <w:b w:val="0"/>
                <w:sz w:val="24"/>
                <w:szCs w:val="24"/>
              </w:rPr>
            </w:pPr>
            <w:r w:rsidRPr="00E17E8B">
              <w:rPr>
                <w:rFonts w:ascii="Times New Roman" w:hAnsi="Times New Roman"/>
                <w:b w:val="0"/>
                <w:bCs w:val="0"/>
                <w:sz w:val="24"/>
                <w:szCs w:val="24"/>
                <w:lang w:eastAsia="uk-UA" w:bidi="ar-SA"/>
              </w:rPr>
              <w:t xml:space="preserve">А також враховувати, що в Україні </w:t>
            </w:r>
            <w:r w:rsidRPr="00E17E8B">
              <w:rPr>
                <w:rFonts w:ascii="Times New Roman" w:hAnsi="Times New Roman"/>
                <w:b w:val="0"/>
                <w:bCs w:val="0"/>
                <w:sz w:val="24"/>
                <w:szCs w:val="24"/>
                <w:highlight w:val="white"/>
                <w:lang w:eastAsia="uk-UA" w:bidi="ar-S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17E8B">
              <w:rPr>
                <w:rFonts w:ascii="Times New Roman" w:hAnsi="Times New Roman"/>
                <w:b w:val="0"/>
                <w:bCs w:val="0"/>
                <w:sz w:val="24"/>
                <w:szCs w:val="24"/>
                <w:highlight w:val="white"/>
                <w:lang w:eastAsia="uk-UA" w:bidi="ar-SA"/>
              </w:rPr>
              <w:t>бенефіціарним</w:t>
            </w:r>
            <w:proofErr w:type="spellEnd"/>
            <w:r w:rsidRPr="00E17E8B">
              <w:rPr>
                <w:rFonts w:ascii="Times New Roman" w:hAnsi="Times New Roman"/>
                <w:b w:val="0"/>
                <w:bCs w:val="0"/>
                <w:sz w:val="24"/>
                <w:szCs w:val="24"/>
                <w:highlight w:val="white"/>
                <w:lang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A79FB" w:rsidRPr="00E17E8B" w:rsidTr="00E17E8B">
        <w:tc>
          <w:tcPr>
            <w:tcW w:w="0" w:type="auto"/>
            <w:tcBorders>
              <w:top w:val="single" w:sz="4" w:space="0" w:color="auto"/>
              <w:left w:val="single" w:sz="4" w:space="0" w:color="auto"/>
              <w:bottom w:val="single" w:sz="4" w:space="0" w:color="auto"/>
              <w:right w:val="single" w:sz="4" w:space="0" w:color="auto"/>
            </w:tcBorders>
            <w:hideMark/>
          </w:tcPr>
          <w:p w:rsidR="007A79FB" w:rsidRPr="00E17E8B" w:rsidRDefault="007A79FB"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7A79FB" w:rsidRPr="00E17E8B" w:rsidRDefault="007A79FB" w:rsidP="00E17E8B">
            <w:pPr>
              <w:spacing w:after="0" w:line="240" w:lineRule="auto"/>
              <w:jc w:val="left"/>
              <w:rPr>
                <w:rFonts w:ascii="Times New Roman" w:hAnsi="Times New Roman"/>
                <w:sz w:val="24"/>
                <w:szCs w:val="24"/>
              </w:rPr>
            </w:pPr>
            <w:r w:rsidRPr="00E17E8B">
              <w:rPr>
                <w:rFonts w:ascii="Times New Roman" w:hAnsi="Times New Roman"/>
                <w:sz w:val="24"/>
                <w:szCs w:val="24"/>
              </w:rPr>
              <w:t xml:space="preserve">Відхилення тендерних пропозицій </w:t>
            </w:r>
          </w:p>
        </w:tc>
        <w:tc>
          <w:tcPr>
            <w:tcW w:w="0" w:type="auto"/>
            <w:tcBorders>
              <w:top w:val="single" w:sz="4" w:space="0" w:color="auto"/>
              <w:left w:val="single" w:sz="4" w:space="0" w:color="auto"/>
              <w:bottom w:val="single" w:sz="4" w:space="0" w:color="auto"/>
              <w:right w:val="single" w:sz="4" w:space="0" w:color="auto"/>
            </w:tcBorders>
          </w:tcPr>
          <w:p w:rsidR="00A7596D" w:rsidRPr="00A7596D" w:rsidRDefault="00A7596D" w:rsidP="00E17E8B">
            <w:pPr>
              <w:widowControl/>
              <w:autoSpaceDE/>
              <w:autoSpaceDN/>
              <w:adjustRightInd/>
              <w:spacing w:after="0" w:line="240" w:lineRule="auto"/>
              <w:jc w:val="both"/>
              <w:rPr>
                <w:rFonts w:ascii="Times New Roman" w:hAnsi="Times New Roman"/>
                <w:bCs w:val="0"/>
                <w:i/>
                <w:sz w:val="24"/>
                <w:szCs w:val="24"/>
                <w:highlight w:val="white"/>
                <w:lang w:eastAsia="uk-UA" w:bidi="ar-SA"/>
              </w:rPr>
            </w:pPr>
            <w:r w:rsidRPr="00A7596D">
              <w:rPr>
                <w:rFonts w:ascii="Times New Roman" w:hAnsi="Times New Roman"/>
                <w:bCs w:val="0"/>
                <w:i/>
                <w:sz w:val="24"/>
                <w:szCs w:val="24"/>
                <w:highlight w:val="white"/>
                <w:lang w:eastAsia="uk-UA" w:bidi="ar-SA"/>
              </w:rPr>
              <w:t>Замовник відхиляє тендерну пропозицію із зазначенням аргументації в електронній системі закупівель у разі, коли:</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1) учасник процедури закупівлі:</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підпадає під підстави, встановлені пунктом 47 цих особливостей;</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не надав забезпечення тендерної пропозиції, якщо таке забезпечення вимагалося замовником;</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A7596D">
              <w:rPr>
                <w:rFonts w:ascii="Times New Roman" w:hAnsi="Times New Roman"/>
                <w:b w:val="0"/>
                <w:bCs w:val="0"/>
                <w:sz w:val="24"/>
                <w:szCs w:val="24"/>
                <w:highlight w:val="white"/>
                <w:lang w:eastAsia="uk-UA" w:bidi="ar-SA"/>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визначив конфіденційною інформацію, що не може бути визначена як конфіденційна відповідно до вимог пункту 40 цих особливостей;</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7596D">
              <w:rPr>
                <w:rFonts w:ascii="Times New Roman" w:hAnsi="Times New Roman"/>
                <w:b w:val="0"/>
                <w:bCs w:val="0"/>
                <w:sz w:val="24"/>
                <w:szCs w:val="24"/>
                <w:highlight w:val="white"/>
                <w:lang w:eastAsia="uk-UA" w:bidi="ar-SA"/>
              </w:rPr>
              <w:t>бенефіціарним</w:t>
            </w:r>
            <w:proofErr w:type="spellEnd"/>
            <w:r w:rsidRPr="00A7596D">
              <w:rPr>
                <w:rFonts w:ascii="Times New Roman" w:hAnsi="Times New Roman"/>
                <w:b w:val="0"/>
                <w:bCs w:val="0"/>
                <w:sz w:val="24"/>
                <w:szCs w:val="24"/>
                <w:highlight w:val="white"/>
                <w:lang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7596D">
              <w:rPr>
                <w:rFonts w:ascii="Times New Roman" w:hAnsi="Times New Roman"/>
                <w:b w:val="0"/>
                <w:bCs w:val="0"/>
                <w:sz w:val="24"/>
                <w:szCs w:val="24"/>
                <w:highlight w:val="white"/>
                <w:lang w:eastAsia="uk-UA" w:bidi="ar-SA"/>
              </w:rPr>
              <w:t>“Про</w:t>
            </w:r>
            <w:proofErr w:type="spellEnd"/>
            <w:r w:rsidRPr="00A7596D">
              <w:rPr>
                <w:rFonts w:ascii="Times New Roman" w:hAnsi="Times New Roman"/>
                <w:b w:val="0"/>
                <w:bCs w:val="0"/>
                <w:sz w:val="24"/>
                <w:szCs w:val="24"/>
                <w:highlight w:val="white"/>
                <w:lang w:eastAsia="uk-UA" w:bidi="ar-S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7596D">
              <w:rPr>
                <w:rFonts w:ascii="Times New Roman" w:hAnsi="Times New Roman"/>
                <w:b w:val="0"/>
                <w:bCs w:val="0"/>
                <w:sz w:val="24"/>
                <w:szCs w:val="24"/>
                <w:highlight w:val="white"/>
                <w:lang w:eastAsia="uk-UA" w:bidi="ar-SA"/>
              </w:rPr>
              <w:t>“Про</w:t>
            </w:r>
            <w:proofErr w:type="spellEnd"/>
            <w:r w:rsidRPr="00A7596D">
              <w:rPr>
                <w:rFonts w:ascii="Times New Roman" w:hAnsi="Times New Roman"/>
                <w:b w:val="0"/>
                <w:bCs w:val="0"/>
                <w:sz w:val="24"/>
                <w:szCs w:val="24"/>
                <w:highlight w:val="white"/>
                <w:lang w:eastAsia="uk-UA" w:bidi="ar-SA"/>
              </w:rPr>
              <w:t xml:space="preserve"> публічні </w:t>
            </w:r>
            <w:proofErr w:type="spellStart"/>
            <w:r w:rsidRPr="00A7596D">
              <w:rPr>
                <w:rFonts w:ascii="Times New Roman" w:hAnsi="Times New Roman"/>
                <w:b w:val="0"/>
                <w:bCs w:val="0"/>
                <w:sz w:val="24"/>
                <w:szCs w:val="24"/>
                <w:highlight w:val="white"/>
                <w:lang w:eastAsia="uk-UA" w:bidi="ar-SA"/>
              </w:rPr>
              <w:t>закупівлі”</w:t>
            </w:r>
            <w:proofErr w:type="spellEnd"/>
            <w:r w:rsidRPr="00A7596D">
              <w:rPr>
                <w:rFonts w:ascii="Times New Roman" w:hAnsi="Times New Roman"/>
                <w:b w:val="0"/>
                <w:bCs w:val="0"/>
                <w:sz w:val="24"/>
                <w:szCs w:val="24"/>
                <w:highlight w:val="white"/>
                <w:lang w:eastAsia="uk-UA" w:bidi="ar-SA"/>
              </w:rPr>
              <w:t xml:space="preserve">, на період дії правового режиму воєнного стану в Україні та протягом 90 днів з дня його припинення або </w:t>
            </w:r>
            <w:proofErr w:type="spellStart"/>
            <w:r w:rsidRPr="00A7596D">
              <w:rPr>
                <w:rFonts w:ascii="Times New Roman" w:hAnsi="Times New Roman"/>
                <w:b w:val="0"/>
                <w:bCs w:val="0"/>
                <w:sz w:val="24"/>
                <w:szCs w:val="24"/>
                <w:highlight w:val="white"/>
                <w:lang w:eastAsia="uk-UA" w:bidi="ar-SA"/>
              </w:rPr>
              <w:t>скасування”</w:t>
            </w:r>
            <w:proofErr w:type="spellEnd"/>
            <w:r w:rsidRPr="00A7596D">
              <w:rPr>
                <w:rFonts w:ascii="Times New Roman" w:hAnsi="Times New Roman"/>
                <w:b w:val="0"/>
                <w:bCs w:val="0"/>
                <w:sz w:val="24"/>
                <w:szCs w:val="24"/>
                <w:highlight w:val="white"/>
                <w:lang w:eastAsia="uk-UA" w:bidi="ar-SA"/>
              </w:rPr>
              <w:t xml:space="preserve"> (Офіційний вісник України, 2022 р., № 84, ст. 5176);</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2) тендерна пропозиція:</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A7596D">
                <w:rPr>
                  <w:rFonts w:ascii="Times New Roman" w:hAnsi="Times New Roman"/>
                  <w:b w:val="0"/>
                  <w:bCs w:val="0"/>
                  <w:sz w:val="24"/>
                  <w:szCs w:val="24"/>
                  <w:highlight w:val="white"/>
                  <w:lang w:eastAsia="uk-UA" w:bidi="ar-SA"/>
                </w:rPr>
                <w:t>пункту 4</w:t>
              </w:r>
            </w:hyperlink>
            <w:r w:rsidRPr="00A7596D">
              <w:rPr>
                <w:rFonts w:ascii="Times New Roman" w:hAnsi="Times New Roman"/>
                <w:b w:val="0"/>
                <w:bCs w:val="0"/>
                <w:sz w:val="24"/>
                <w:szCs w:val="24"/>
                <w:highlight w:val="white"/>
                <w:lang w:eastAsia="uk-UA" w:bidi="ar-SA"/>
              </w:rPr>
              <w:t>3 цих особливостей;</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є такою, строк дії якої закінчився;</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sidRPr="00A7596D">
              <w:rPr>
                <w:rFonts w:ascii="Times New Roman" w:hAnsi="Times New Roman"/>
                <w:b w:val="0"/>
                <w:bCs w:val="0"/>
                <w:sz w:val="24"/>
                <w:szCs w:val="24"/>
                <w:highlight w:val="white"/>
                <w:lang w:eastAsia="uk-UA" w:bidi="ar-SA"/>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не відповідає вимогам, установленим у тендерній документації відповідно до абзацу першого частини третьої статті 22 Закону;</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3) переможець процедури закупівлі:</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відмовився від підписання договору про закупівлю відповідно до вимог тендерної документації або укладення договору про закупівлю;</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не надав забезпечення виконання договору про закупівлю, якщо таке забезпечення вимагалося замовником;</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7596D" w:rsidRPr="00A7596D" w:rsidRDefault="00A7596D" w:rsidP="00E17E8B">
            <w:pPr>
              <w:widowControl/>
              <w:shd w:val="clear" w:color="auto" w:fill="FFFFFF"/>
              <w:autoSpaceDE/>
              <w:autoSpaceDN/>
              <w:adjustRightInd/>
              <w:spacing w:after="0" w:line="240" w:lineRule="auto"/>
              <w:ind w:firstLine="567"/>
              <w:jc w:val="both"/>
              <w:rPr>
                <w:rFonts w:ascii="Times New Roman" w:hAnsi="Times New Roman"/>
                <w:bCs w:val="0"/>
                <w:i/>
                <w:sz w:val="24"/>
                <w:szCs w:val="24"/>
                <w:highlight w:val="white"/>
                <w:lang w:eastAsia="uk-UA" w:bidi="ar-SA"/>
              </w:rPr>
            </w:pPr>
            <w:r w:rsidRPr="00A7596D">
              <w:rPr>
                <w:rFonts w:ascii="Times New Roman" w:hAnsi="Times New Roman"/>
                <w:bCs w:val="0"/>
                <w:i/>
                <w:sz w:val="24"/>
                <w:szCs w:val="24"/>
                <w:highlight w:val="white"/>
                <w:lang w:eastAsia="uk-UA" w:bidi="ar-SA"/>
              </w:rPr>
              <w:t>Замовник може відхилити тендерну пропозицію із зазначенням аргументації в електронній системі закупівель у разі, коли:</w:t>
            </w:r>
          </w:p>
          <w:p w:rsidR="00A7596D" w:rsidRPr="00A7596D" w:rsidRDefault="00A7596D" w:rsidP="00E17E8B">
            <w:pPr>
              <w:widowControl/>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596D" w:rsidRPr="00A7596D" w:rsidRDefault="00A7596D" w:rsidP="00E17E8B">
            <w:pPr>
              <w:widowControl/>
              <w:autoSpaceDE/>
              <w:autoSpaceDN/>
              <w:adjustRightInd/>
              <w:spacing w:after="0" w:line="240" w:lineRule="auto"/>
              <w:ind w:firstLine="567"/>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596D" w:rsidRPr="00A7596D" w:rsidRDefault="00A7596D" w:rsidP="00E17E8B">
            <w:pPr>
              <w:widowControl/>
              <w:autoSpaceDE/>
              <w:autoSpaceDN/>
              <w:adjustRightInd/>
              <w:spacing w:after="0" w:line="240" w:lineRule="auto"/>
              <w:jc w:val="both"/>
              <w:rPr>
                <w:rFonts w:ascii="Times New Roman" w:hAnsi="Times New Roman"/>
                <w:b w:val="0"/>
                <w:bCs w:val="0"/>
                <w:sz w:val="24"/>
                <w:szCs w:val="24"/>
                <w:highlight w:val="white"/>
                <w:lang w:eastAsia="uk-UA" w:bidi="ar-SA"/>
              </w:rPr>
            </w:pPr>
            <w:r w:rsidRPr="00A7596D">
              <w:rPr>
                <w:rFonts w:ascii="Times New Roman" w:hAnsi="Times New Roman"/>
                <w:b w:val="0"/>
                <w:bCs w:val="0"/>
                <w:sz w:val="24"/>
                <w:szCs w:val="24"/>
                <w:highlight w:val="white"/>
                <w:lang w:eastAsia="uk-UA"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A79FB" w:rsidRPr="00E17E8B" w:rsidRDefault="00A7596D" w:rsidP="00E17E8B">
            <w:pPr>
              <w:pBdr>
                <w:top w:val="nil"/>
                <w:left w:val="nil"/>
                <w:bottom w:val="nil"/>
                <w:right w:val="nil"/>
                <w:between w:val="nil"/>
              </w:pBdr>
              <w:spacing w:after="0" w:line="240" w:lineRule="auto"/>
              <w:jc w:val="both"/>
              <w:rPr>
                <w:rFonts w:ascii="Times New Roman" w:hAnsi="Times New Roman"/>
                <w:b w:val="0"/>
                <w:sz w:val="24"/>
                <w:szCs w:val="24"/>
              </w:rPr>
            </w:pPr>
            <w:r w:rsidRPr="00E17E8B">
              <w:rPr>
                <w:rFonts w:ascii="Times New Roman" w:hAnsi="Times New Roman"/>
                <w:b w:val="0"/>
                <w:bCs w:val="0"/>
                <w:sz w:val="24"/>
                <w:szCs w:val="24"/>
                <w:highlight w:val="white"/>
                <w:lang w:eastAsia="uk-UA" w:bidi="ar-S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w:t>
            </w:r>
            <w:r w:rsidRPr="00E17E8B">
              <w:rPr>
                <w:rFonts w:ascii="Times New Roman" w:hAnsi="Times New Roman"/>
                <w:b w:val="0"/>
                <w:bCs w:val="0"/>
                <w:sz w:val="24"/>
                <w:szCs w:val="24"/>
                <w:highlight w:val="white"/>
                <w:lang w:eastAsia="uk-UA" w:bidi="ar-SA"/>
              </w:rPr>
              <w:lastRenderedPageBreak/>
              <w:t>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4C4A" w:rsidRPr="00E17E8B" w:rsidTr="00E17E8B">
        <w:tc>
          <w:tcPr>
            <w:tcW w:w="0" w:type="auto"/>
            <w:gridSpan w:val="3"/>
            <w:tcBorders>
              <w:top w:val="single" w:sz="4" w:space="0" w:color="auto"/>
              <w:left w:val="single" w:sz="4" w:space="0" w:color="auto"/>
              <w:bottom w:val="single" w:sz="4" w:space="0" w:color="auto"/>
              <w:right w:val="single" w:sz="4" w:space="0" w:color="auto"/>
            </w:tcBorders>
            <w:hideMark/>
          </w:tcPr>
          <w:p w:rsidR="00E04C4A" w:rsidRPr="00E17E8B" w:rsidRDefault="00A7596D" w:rsidP="00E17E8B">
            <w:pPr>
              <w:spacing w:after="0" w:line="240" w:lineRule="auto"/>
              <w:rPr>
                <w:rFonts w:ascii="Times New Roman" w:hAnsi="Times New Roman"/>
                <w:sz w:val="24"/>
                <w:szCs w:val="24"/>
              </w:rPr>
            </w:pPr>
            <w:r w:rsidRPr="00E17E8B">
              <w:rPr>
                <w:rFonts w:ascii="Times New Roman" w:hAnsi="Times New Roman"/>
                <w:sz w:val="24"/>
                <w:szCs w:val="24"/>
              </w:rPr>
              <w:lastRenderedPageBreak/>
              <w:t>Розділ 6</w:t>
            </w:r>
            <w:r w:rsidR="00E04C4A" w:rsidRPr="00E17E8B">
              <w:rPr>
                <w:rFonts w:ascii="Times New Roman" w:hAnsi="Times New Roman"/>
                <w:sz w:val="24"/>
                <w:szCs w:val="24"/>
              </w:rPr>
              <w:t>.</w:t>
            </w:r>
            <w:r w:rsidRPr="00E17E8B">
              <w:rPr>
                <w:rFonts w:ascii="Times New Roman" w:hAnsi="Times New Roman"/>
                <w:sz w:val="24"/>
                <w:szCs w:val="24"/>
              </w:rPr>
              <w:t xml:space="preserve"> </w:t>
            </w:r>
            <w:r w:rsidR="00E04C4A" w:rsidRPr="00E17E8B">
              <w:rPr>
                <w:rFonts w:ascii="Times New Roman" w:hAnsi="Times New Roman"/>
                <w:sz w:val="24"/>
                <w:szCs w:val="24"/>
              </w:rPr>
              <w:t>Результати т</w:t>
            </w:r>
            <w:r w:rsidR="006F4C00" w:rsidRPr="00E17E8B">
              <w:rPr>
                <w:rFonts w:ascii="Times New Roman" w:hAnsi="Times New Roman"/>
                <w:sz w:val="24"/>
                <w:szCs w:val="24"/>
              </w:rPr>
              <w:t>ендеру</w:t>
            </w:r>
            <w:r w:rsidR="00E04C4A" w:rsidRPr="00E17E8B">
              <w:rPr>
                <w:rFonts w:ascii="Times New Roman" w:hAnsi="Times New Roman"/>
                <w:sz w:val="24"/>
                <w:szCs w:val="24"/>
              </w:rPr>
              <w:t xml:space="preserve"> та укладання договору про закупівлю</w:t>
            </w:r>
          </w:p>
        </w:tc>
      </w:tr>
      <w:tr w:rsidR="00A7596D" w:rsidRPr="00E17E8B" w:rsidTr="00E17E8B">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sz w:val="24"/>
                <w:szCs w:val="24"/>
              </w:rPr>
            </w:pPr>
            <w:r w:rsidRPr="00E17E8B">
              <w:rPr>
                <w:rFonts w:ascii="Times New Roman" w:hAnsi="Times New Roman"/>
                <w:sz w:val="24"/>
                <w:szCs w:val="24"/>
              </w:rPr>
              <w:t>Відміна замовником тендеру чи визнання тендеру таким, що не відбувся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A7596D" w:rsidRPr="00E17E8B" w:rsidRDefault="00A7596D" w:rsidP="00E17E8B">
            <w:pPr>
              <w:spacing w:after="0" w:line="240" w:lineRule="auto"/>
              <w:jc w:val="both"/>
              <w:rPr>
                <w:rFonts w:ascii="Times New Roman" w:hAnsi="Times New Roman"/>
                <w:i/>
                <w:sz w:val="24"/>
                <w:szCs w:val="24"/>
                <w:highlight w:val="white"/>
              </w:rPr>
            </w:pPr>
            <w:r w:rsidRPr="00E17E8B">
              <w:rPr>
                <w:rFonts w:ascii="Times New Roman" w:hAnsi="Times New Roman"/>
                <w:i/>
                <w:sz w:val="24"/>
                <w:szCs w:val="24"/>
                <w:highlight w:val="white"/>
              </w:rPr>
              <w:t>Замовник відміняє відкриті торги у разі:</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1) відсутності подальшої потреби в закупівлі товарів, робіт чи послуг;</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3) скорочення обсягу видатків на здійснення закупівлі товарів, робіт чи послуг;</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4) коли здійснення закупівлі стало неможливим внаслідок дії обставин непереборної сили.</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 xml:space="preserve">У разі відміни відкритих торгів замовник </w:t>
            </w:r>
            <w:r w:rsidRPr="00E17E8B">
              <w:rPr>
                <w:rFonts w:ascii="Times New Roman" w:hAnsi="Times New Roman"/>
                <w:b w:val="0"/>
                <w:i/>
                <w:sz w:val="24"/>
                <w:szCs w:val="24"/>
                <w:highlight w:val="white"/>
              </w:rPr>
              <w:t>протягом одного робочого дня</w:t>
            </w:r>
            <w:r w:rsidRPr="00E17E8B">
              <w:rPr>
                <w:rFonts w:ascii="Times New Roman" w:hAnsi="Times New Roman"/>
                <w:b w:val="0"/>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7596D" w:rsidRPr="00E17E8B" w:rsidRDefault="00A7596D" w:rsidP="00E17E8B">
            <w:pPr>
              <w:spacing w:after="0" w:line="240" w:lineRule="auto"/>
              <w:jc w:val="both"/>
              <w:rPr>
                <w:rFonts w:ascii="Times New Roman" w:hAnsi="Times New Roman"/>
                <w:i/>
                <w:sz w:val="24"/>
                <w:szCs w:val="24"/>
                <w:highlight w:val="white"/>
              </w:rPr>
            </w:pPr>
            <w:r w:rsidRPr="00E17E8B">
              <w:rPr>
                <w:rFonts w:ascii="Times New Roman" w:hAnsi="Times New Roman"/>
                <w:i/>
                <w:sz w:val="24"/>
                <w:szCs w:val="24"/>
                <w:highlight w:val="white"/>
              </w:rPr>
              <w:t>Відкриті торги автоматично відміняються електронною системою закупівель у разі:</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7596D" w:rsidRPr="00E17E8B" w:rsidRDefault="00A7596D" w:rsidP="00E17E8B">
            <w:pPr>
              <w:spacing w:after="0" w:line="240" w:lineRule="auto"/>
              <w:jc w:val="both"/>
              <w:rPr>
                <w:rFonts w:ascii="Times New Roman" w:hAnsi="Times New Roman"/>
                <w:b w:val="0"/>
                <w:sz w:val="24"/>
                <w:szCs w:val="24"/>
                <w:highlight w:val="white"/>
              </w:rPr>
            </w:pPr>
            <w:r w:rsidRPr="00E17E8B">
              <w:rPr>
                <w:rFonts w:ascii="Times New Roman" w:hAnsi="Times New Roman"/>
                <w:b w:val="0"/>
                <w:sz w:val="24"/>
                <w:szCs w:val="24"/>
                <w:highlight w:val="white"/>
              </w:rPr>
              <w:t>Відкриті торги можуть бути відмінені частково (за лотом).</w:t>
            </w:r>
          </w:p>
          <w:p w:rsidR="00A7596D" w:rsidRPr="00E17E8B" w:rsidRDefault="00A7596D" w:rsidP="00E17E8B">
            <w:pPr>
              <w:spacing w:after="0" w:line="240" w:lineRule="auto"/>
              <w:jc w:val="both"/>
              <w:rPr>
                <w:rFonts w:ascii="Times New Roman" w:hAnsi="Times New Roman"/>
                <w:sz w:val="24"/>
                <w:szCs w:val="24"/>
                <w:highlight w:val="white"/>
              </w:rPr>
            </w:pPr>
            <w:r w:rsidRPr="00E17E8B">
              <w:rPr>
                <w:rFonts w:ascii="Times New Roman" w:hAnsi="Times New Roman"/>
                <w:b w:val="0"/>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17E8B">
              <w:rPr>
                <w:rFonts w:ascii="Times New Roman" w:hAnsi="Times New Roman"/>
                <w:b w:val="0"/>
                <w:color w:val="4A86E8"/>
                <w:sz w:val="24"/>
                <w:szCs w:val="24"/>
                <w:highlight w:val="white"/>
              </w:rPr>
              <w:t>.</w:t>
            </w:r>
          </w:p>
        </w:tc>
      </w:tr>
      <w:tr w:rsidR="00A7596D" w:rsidRPr="00E17E8B" w:rsidTr="00E17E8B">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sz w:val="24"/>
                <w:szCs w:val="24"/>
              </w:rPr>
            </w:pPr>
            <w:r w:rsidRPr="00E17E8B">
              <w:rPr>
                <w:rFonts w:ascii="Times New Roman" w:hAnsi="Times New Roman"/>
                <w:sz w:val="24"/>
                <w:szCs w:val="24"/>
              </w:rPr>
              <w:t>Строки укладання договору</w:t>
            </w:r>
          </w:p>
        </w:tc>
        <w:tc>
          <w:tcPr>
            <w:tcW w:w="0" w:type="auto"/>
            <w:tcBorders>
              <w:top w:val="single" w:sz="4" w:space="0" w:color="auto"/>
              <w:left w:val="single" w:sz="4" w:space="0" w:color="auto"/>
              <w:bottom w:val="single" w:sz="4" w:space="0" w:color="auto"/>
              <w:right w:val="single" w:sz="4" w:space="0" w:color="auto"/>
            </w:tcBorders>
            <w:vAlign w:val="center"/>
          </w:tcPr>
          <w:p w:rsidR="004F0FA7" w:rsidRPr="004F0FA7" w:rsidRDefault="004F0FA7" w:rsidP="00E17E8B">
            <w:pPr>
              <w:autoSpaceDE/>
              <w:autoSpaceDN/>
              <w:adjustRightInd/>
              <w:spacing w:after="0" w:line="240" w:lineRule="auto"/>
              <w:jc w:val="both"/>
              <w:rPr>
                <w:rFonts w:ascii="Times New Roman" w:hAnsi="Times New Roman"/>
                <w:b w:val="0"/>
                <w:bCs w:val="0"/>
                <w:sz w:val="24"/>
                <w:szCs w:val="24"/>
                <w:highlight w:val="white"/>
                <w:lang w:eastAsia="uk-UA" w:bidi="ar-SA"/>
              </w:rPr>
            </w:pPr>
            <w:r w:rsidRPr="004F0FA7">
              <w:rPr>
                <w:rFonts w:ascii="Times New Roman" w:hAnsi="Times New Roman"/>
                <w:b w:val="0"/>
                <w:bCs w:val="0"/>
                <w:sz w:val="24"/>
                <w:szCs w:val="24"/>
                <w:highlight w:val="white"/>
                <w:lang w:eastAsia="uk-UA"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0FA7">
              <w:rPr>
                <w:rFonts w:ascii="Times New Roman" w:hAnsi="Times New Roman"/>
                <w:bCs w:val="0"/>
                <w:i/>
                <w:sz w:val="24"/>
                <w:szCs w:val="24"/>
                <w:highlight w:val="white"/>
                <w:lang w:eastAsia="uk-UA" w:bidi="ar-SA"/>
              </w:rPr>
              <w:t>не пізніше ніж через 15 днів</w:t>
            </w:r>
            <w:r w:rsidRPr="004F0FA7">
              <w:rPr>
                <w:rFonts w:ascii="Times New Roman" w:hAnsi="Times New Roman"/>
                <w:b w:val="0"/>
                <w:bCs w:val="0"/>
                <w:sz w:val="24"/>
                <w:szCs w:val="24"/>
                <w:highlight w:val="white"/>
                <w:lang w:eastAsia="uk-UA"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0FA7">
              <w:rPr>
                <w:rFonts w:ascii="Times New Roman" w:hAnsi="Times New Roman"/>
                <w:bCs w:val="0"/>
                <w:i/>
                <w:sz w:val="24"/>
                <w:szCs w:val="24"/>
                <w:highlight w:val="white"/>
                <w:lang w:eastAsia="uk-UA" w:bidi="ar-SA"/>
              </w:rPr>
              <w:t>може бути продовжений до 60 днів</w:t>
            </w:r>
            <w:r w:rsidRPr="004F0FA7">
              <w:rPr>
                <w:rFonts w:ascii="Times New Roman" w:hAnsi="Times New Roman"/>
                <w:b w:val="0"/>
                <w:bCs w:val="0"/>
                <w:sz w:val="24"/>
                <w:szCs w:val="24"/>
                <w:highlight w:val="white"/>
                <w:lang w:eastAsia="uk-UA" w:bidi="ar-SA"/>
              </w:rPr>
              <w:t xml:space="preserve">. </w:t>
            </w:r>
          </w:p>
          <w:p w:rsidR="004F0FA7" w:rsidRPr="004F0FA7" w:rsidRDefault="004F0FA7" w:rsidP="00E17E8B">
            <w:pPr>
              <w:autoSpaceDE/>
              <w:autoSpaceDN/>
              <w:adjustRightInd/>
              <w:spacing w:after="0" w:line="240" w:lineRule="auto"/>
              <w:jc w:val="both"/>
              <w:rPr>
                <w:rFonts w:ascii="Times New Roman" w:hAnsi="Times New Roman"/>
                <w:b w:val="0"/>
                <w:bCs w:val="0"/>
                <w:sz w:val="24"/>
                <w:szCs w:val="24"/>
                <w:highlight w:val="white"/>
                <w:lang w:eastAsia="uk-UA" w:bidi="ar-SA"/>
              </w:rPr>
            </w:pPr>
            <w:r w:rsidRPr="004F0FA7">
              <w:rPr>
                <w:rFonts w:ascii="Times New Roman" w:hAnsi="Times New Roman"/>
                <w:b w:val="0"/>
                <w:bCs w:val="0"/>
                <w:sz w:val="24"/>
                <w:szCs w:val="24"/>
                <w:highlight w:val="white"/>
                <w:lang w:eastAsia="uk-UA"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7596D" w:rsidRPr="00E17E8B" w:rsidRDefault="004F0FA7" w:rsidP="00E17E8B">
            <w:pPr>
              <w:spacing w:after="0" w:line="240" w:lineRule="auto"/>
              <w:jc w:val="both"/>
              <w:rPr>
                <w:rFonts w:ascii="Times New Roman" w:hAnsi="Times New Roman"/>
                <w:sz w:val="24"/>
                <w:szCs w:val="24"/>
              </w:rPr>
            </w:pPr>
            <w:r w:rsidRPr="00E17E8B">
              <w:rPr>
                <w:rFonts w:ascii="Times New Roman" w:hAnsi="Times New Roman"/>
                <w:b w:val="0"/>
                <w:bCs w:val="0"/>
                <w:sz w:val="24"/>
                <w:szCs w:val="24"/>
                <w:highlight w:val="white"/>
                <w:lang w:eastAsia="uk-UA" w:bidi="ar-SA"/>
              </w:rPr>
              <w:t xml:space="preserve">З метою забезпечення права на оскарження рішень замовника </w:t>
            </w:r>
            <w:r w:rsidRPr="00E17E8B">
              <w:rPr>
                <w:rFonts w:ascii="Times New Roman" w:hAnsi="Times New Roman"/>
                <w:b w:val="0"/>
                <w:bCs w:val="0"/>
                <w:sz w:val="24"/>
                <w:szCs w:val="24"/>
                <w:highlight w:val="white"/>
                <w:lang w:eastAsia="uk-UA" w:bidi="ar-SA"/>
              </w:rPr>
              <w:lastRenderedPageBreak/>
              <w:t xml:space="preserve">до органу оскарження договір про закупівлю </w:t>
            </w:r>
            <w:r w:rsidRPr="00E17E8B">
              <w:rPr>
                <w:rFonts w:ascii="Times New Roman" w:hAnsi="Times New Roman"/>
                <w:bCs w:val="0"/>
                <w:i/>
                <w:sz w:val="24"/>
                <w:szCs w:val="24"/>
                <w:highlight w:val="white"/>
                <w:lang w:eastAsia="uk-UA" w:bidi="ar-SA"/>
              </w:rPr>
              <w:t xml:space="preserve">не може бути укладено раніше ніж через п’ять </w:t>
            </w:r>
            <w:proofErr w:type="spellStart"/>
            <w:r w:rsidRPr="00E17E8B">
              <w:rPr>
                <w:rFonts w:ascii="Times New Roman" w:hAnsi="Times New Roman"/>
                <w:bCs w:val="0"/>
                <w:i/>
                <w:sz w:val="24"/>
                <w:szCs w:val="24"/>
                <w:highlight w:val="white"/>
                <w:lang w:eastAsia="uk-UA" w:bidi="ar-SA"/>
              </w:rPr>
              <w:t>днів</w:t>
            </w:r>
            <w:r w:rsidRPr="00E17E8B">
              <w:rPr>
                <w:rFonts w:ascii="Times New Roman" w:hAnsi="Times New Roman"/>
                <w:b w:val="0"/>
                <w:bCs w:val="0"/>
                <w:sz w:val="24"/>
                <w:szCs w:val="24"/>
                <w:highlight w:val="white"/>
                <w:lang w:eastAsia="uk-UA" w:bidi="ar-SA"/>
              </w:rPr>
              <w:t>з</w:t>
            </w:r>
            <w:proofErr w:type="spellEnd"/>
            <w:r w:rsidRPr="00E17E8B">
              <w:rPr>
                <w:rFonts w:ascii="Times New Roman" w:hAnsi="Times New Roman"/>
                <w:b w:val="0"/>
                <w:bCs w:val="0"/>
                <w:sz w:val="24"/>
                <w:szCs w:val="24"/>
                <w:highlight w:val="white"/>
                <w:lang w:eastAsia="uk-UA" w:bidi="ar-SA"/>
              </w:rPr>
              <w:t xml:space="preserve"> дати оприлюднення в електронній системі закупівель повідомлення про намір укласти договір про закупівлю.</w:t>
            </w:r>
          </w:p>
        </w:tc>
      </w:tr>
      <w:tr w:rsidR="00A7596D" w:rsidRPr="00E17E8B" w:rsidTr="00E17E8B">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sz w:val="24"/>
                <w:szCs w:val="24"/>
              </w:rPr>
            </w:pPr>
            <w:r w:rsidRPr="00E17E8B">
              <w:rPr>
                <w:rFonts w:ascii="Times New Roman" w:hAnsi="Times New Roman"/>
                <w:sz w:val="24"/>
                <w:szCs w:val="24"/>
              </w:rPr>
              <w:t>Проект договору про закупівлю</w:t>
            </w:r>
          </w:p>
        </w:tc>
        <w:tc>
          <w:tcPr>
            <w:tcW w:w="0" w:type="auto"/>
            <w:tcBorders>
              <w:top w:val="single" w:sz="4" w:space="0" w:color="auto"/>
              <w:left w:val="single" w:sz="4" w:space="0" w:color="auto"/>
              <w:bottom w:val="single" w:sz="4" w:space="0" w:color="auto"/>
              <w:right w:val="single" w:sz="4" w:space="0" w:color="auto"/>
            </w:tcBorders>
            <w:vAlign w:val="center"/>
            <w:hideMark/>
          </w:tcPr>
          <w:p w:rsidR="004F0FA7" w:rsidRPr="004F0FA7" w:rsidRDefault="004F0FA7" w:rsidP="00E17E8B">
            <w:pPr>
              <w:autoSpaceDE/>
              <w:autoSpaceDN/>
              <w:adjustRightInd/>
              <w:spacing w:after="0" w:line="240" w:lineRule="auto"/>
              <w:ind w:right="120"/>
              <w:jc w:val="both"/>
              <w:rPr>
                <w:rFonts w:ascii="Times New Roman" w:hAnsi="Times New Roman"/>
                <w:b w:val="0"/>
                <w:bCs w:val="0"/>
                <w:sz w:val="24"/>
                <w:szCs w:val="24"/>
                <w:lang w:eastAsia="uk-UA" w:bidi="ar-SA"/>
              </w:rPr>
            </w:pPr>
            <w:proofErr w:type="spellStart"/>
            <w:r w:rsidRPr="004F0FA7">
              <w:rPr>
                <w:rFonts w:ascii="Times New Roman" w:hAnsi="Times New Roman"/>
                <w:b w:val="0"/>
                <w:bCs w:val="0"/>
                <w:sz w:val="24"/>
                <w:szCs w:val="24"/>
                <w:lang w:eastAsia="uk-UA" w:bidi="ar-SA"/>
              </w:rPr>
              <w:t>Проєкт</w:t>
            </w:r>
            <w:proofErr w:type="spellEnd"/>
            <w:r w:rsidRPr="004F0FA7">
              <w:rPr>
                <w:rFonts w:ascii="Times New Roman" w:hAnsi="Times New Roman"/>
                <w:b w:val="0"/>
                <w:bCs w:val="0"/>
                <w:sz w:val="24"/>
                <w:szCs w:val="24"/>
                <w:lang w:eastAsia="uk-UA" w:bidi="ar-SA"/>
              </w:rPr>
              <w:t xml:space="preserve"> договору про закупівлю викладено в </w:t>
            </w:r>
            <w:r w:rsidRPr="004F0FA7">
              <w:rPr>
                <w:rFonts w:ascii="Times New Roman" w:hAnsi="Times New Roman"/>
                <w:bCs w:val="0"/>
                <w:i/>
                <w:sz w:val="24"/>
                <w:szCs w:val="24"/>
                <w:lang w:eastAsia="uk-UA" w:bidi="ar-SA"/>
              </w:rPr>
              <w:t xml:space="preserve">Додатку </w:t>
            </w:r>
            <w:r w:rsidR="009D5500">
              <w:rPr>
                <w:rFonts w:ascii="Times New Roman" w:hAnsi="Times New Roman"/>
                <w:bCs w:val="0"/>
                <w:i/>
                <w:sz w:val="24"/>
                <w:szCs w:val="24"/>
                <w:lang w:eastAsia="uk-UA" w:bidi="ar-SA"/>
              </w:rPr>
              <w:t>6</w:t>
            </w:r>
            <w:r w:rsidRPr="004F0FA7">
              <w:rPr>
                <w:rFonts w:ascii="Times New Roman" w:hAnsi="Times New Roman"/>
                <w:b w:val="0"/>
                <w:bCs w:val="0"/>
                <w:sz w:val="24"/>
                <w:szCs w:val="24"/>
                <w:lang w:eastAsia="uk-UA" w:bidi="ar-SA"/>
              </w:rPr>
              <w:t xml:space="preserve"> до цієї тендерної документації.</w:t>
            </w:r>
          </w:p>
          <w:p w:rsidR="004F0FA7" w:rsidRPr="004F0FA7" w:rsidRDefault="004F0FA7" w:rsidP="00E17E8B">
            <w:pPr>
              <w:autoSpaceDE/>
              <w:autoSpaceDN/>
              <w:adjustRightInd/>
              <w:spacing w:after="0" w:line="240" w:lineRule="auto"/>
              <w:ind w:right="120"/>
              <w:jc w:val="both"/>
              <w:rPr>
                <w:rFonts w:ascii="Times New Roman" w:hAnsi="Times New Roman"/>
                <w:b w:val="0"/>
                <w:bCs w:val="0"/>
                <w:i/>
                <w:sz w:val="24"/>
                <w:szCs w:val="24"/>
                <w:lang w:eastAsia="ru-RU" w:bidi="ar-SA"/>
              </w:rPr>
            </w:pPr>
            <w:r w:rsidRPr="004F0FA7">
              <w:rPr>
                <w:rFonts w:ascii="Times New Roman" w:hAnsi="Times New Roman"/>
                <w:b w:val="0"/>
                <w:bCs w:val="0"/>
                <w:sz w:val="24"/>
                <w:szCs w:val="24"/>
                <w:lang w:eastAsia="uk-UA" w:bidi="ar-S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з урахуванням</w:t>
            </w:r>
            <w:r w:rsidRPr="004F0FA7">
              <w:rPr>
                <w:rFonts w:ascii="Times New Roman" w:hAnsi="Times New Roman"/>
                <w:b w:val="0"/>
                <w:bCs w:val="0"/>
                <w:i/>
                <w:sz w:val="24"/>
                <w:szCs w:val="24"/>
                <w:lang w:eastAsia="ru-RU" w:bidi="ar-SA"/>
              </w:rPr>
              <w:t xml:space="preserve"> положень </w:t>
            </w:r>
            <w:hyperlink r:id="rId8" w:tgtFrame="_blank" w:history="1">
              <w:r w:rsidRPr="004F0FA7">
                <w:rPr>
                  <w:rFonts w:ascii="Times New Roman" w:eastAsia="Calibri" w:hAnsi="Times New Roman"/>
                  <w:b w:val="0"/>
                  <w:bCs w:val="0"/>
                  <w:i/>
                  <w:sz w:val="24"/>
                  <w:szCs w:val="24"/>
                  <w:lang w:eastAsia="uk-UA" w:bidi="ar-SA"/>
                </w:rPr>
                <w:t>Цивільного кодексу України</w:t>
              </w:r>
            </w:hyperlink>
            <w:r w:rsidRPr="004F0FA7">
              <w:rPr>
                <w:rFonts w:ascii="Times New Roman" w:eastAsia="Calibri" w:hAnsi="Times New Roman"/>
                <w:b w:val="0"/>
                <w:bCs w:val="0"/>
                <w:i/>
                <w:sz w:val="24"/>
                <w:szCs w:val="24"/>
                <w:lang w:eastAsia="uk-UA" w:bidi="ar-SA"/>
              </w:rPr>
              <w:t>,</w:t>
            </w:r>
            <w:hyperlink r:id="rId9" w:tgtFrame="_blank" w:history="1">
              <w:r w:rsidRPr="004F0FA7">
                <w:rPr>
                  <w:rFonts w:ascii="Times New Roman" w:eastAsia="Calibri" w:hAnsi="Times New Roman"/>
                  <w:b w:val="0"/>
                  <w:bCs w:val="0"/>
                  <w:i/>
                  <w:sz w:val="24"/>
                  <w:szCs w:val="24"/>
                  <w:lang w:eastAsia="uk-UA" w:bidi="ar-SA"/>
                </w:rPr>
                <w:t>Господарського кодексу України</w:t>
              </w:r>
            </w:hyperlink>
            <w:r w:rsidRPr="004F0FA7">
              <w:rPr>
                <w:rFonts w:ascii="Times New Roman" w:eastAsia="Calibri" w:hAnsi="Times New Roman"/>
                <w:b w:val="0"/>
                <w:bCs w:val="0"/>
                <w:i/>
                <w:sz w:val="24"/>
                <w:szCs w:val="24"/>
                <w:lang w:eastAsia="uk-UA" w:bidi="ar-SA"/>
              </w:rPr>
              <w:t xml:space="preserve">, </w:t>
            </w:r>
            <w:r w:rsidRPr="004F0FA7">
              <w:rPr>
                <w:rFonts w:ascii="Times New Roman" w:hAnsi="Times New Roman"/>
                <w:b w:val="0"/>
                <w:bCs w:val="0"/>
                <w:i/>
                <w:sz w:val="24"/>
                <w:szCs w:val="24"/>
                <w:lang w:eastAsia="ru-RU" w:bidi="ar-SA"/>
              </w:rPr>
              <w:t xml:space="preserve"> особливостей, визначених Законом України «Про публічні закупівлі» та Постанови  1178 від 12.10.2021 р. «Про затвердження Особливостей ..» і з урахуванням законодавчих  актів відповідно до предмету закупівлі. </w:t>
            </w:r>
          </w:p>
          <w:p w:rsidR="004F0FA7" w:rsidRPr="004F0FA7" w:rsidRDefault="004F0FA7" w:rsidP="00E17E8B">
            <w:pPr>
              <w:widowControl/>
              <w:autoSpaceDE/>
              <w:autoSpaceDN/>
              <w:adjustRightInd/>
              <w:spacing w:after="0" w:line="240" w:lineRule="auto"/>
              <w:ind w:right="130" w:hanging="13"/>
              <w:jc w:val="both"/>
              <w:rPr>
                <w:rFonts w:ascii="Times New Roman" w:hAnsi="Times New Roman"/>
                <w:b w:val="0"/>
                <w:bCs w:val="0"/>
                <w:i/>
                <w:sz w:val="24"/>
                <w:szCs w:val="24"/>
                <w:lang w:eastAsia="ru-RU" w:bidi="ar-SA"/>
              </w:rPr>
            </w:pPr>
            <w:r w:rsidRPr="004F0FA7">
              <w:rPr>
                <w:rFonts w:ascii="Times New Roman" w:hAnsi="Times New Roman"/>
                <w:b w:val="0"/>
                <w:bCs w:val="0"/>
                <w:sz w:val="24"/>
                <w:szCs w:val="24"/>
                <w:lang w:eastAsia="ru-RU" w:bidi="ar-SA"/>
              </w:rPr>
              <w:t>До договору обов’язково надається специфікація, як додаток і є його невід’ємною частиною.</w:t>
            </w:r>
          </w:p>
          <w:p w:rsidR="004F0FA7" w:rsidRPr="004F0FA7" w:rsidRDefault="004F0FA7" w:rsidP="00E17E8B">
            <w:pPr>
              <w:widowControl/>
              <w:autoSpaceDE/>
              <w:autoSpaceDN/>
              <w:adjustRightInd/>
              <w:spacing w:after="0" w:line="240" w:lineRule="auto"/>
              <w:ind w:left="212" w:hanging="212"/>
              <w:jc w:val="left"/>
              <w:rPr>
                <w:rFonts w:ascii="Times New Roman" w:hAnsi="Times New Roman"/>
                <w:b w:val="0"/>
                <w:bCs w:val="0"/>
                <w:sz w:val="24"/>
                <w:szCs w:val="24"/>
                <w:lang w:eastAsia="zh-CN" w:bidi="ar-SA"/>
              </w:rPr>
            </w:pPr>
            <w:r w:rsidRPr="004F0FA7">
              <w:rPr>
                <w:rFonts w:ascii="Times New Roman" w:hAnsi="Times New Roman"/>
                <w:b w:val="0"/>
                <w:bCs w:val="0"/>
                <w:sz w:val="24"/>
                <w:szCs w:val="24"/>
                <w:lang w:eastAsia="zh-CN" w:bidi="ar-SA"/>
              </w:rPr>
              <w:t>При укладанні договору з переможцем торгів перелік додатків до договору, їх нумерація та зміст можуть бути уточнені та/або змінено за згодою сторін договору, окрім найменування, характеристик, обсягу та ціни  які вказані в пропозиції учасника.</w:t>
            </w:r>
          </w:p>
          <w:p w:rsidR="004F0FA7" w:rsidRPr="004F0FA7" w:rsidRDefault="004F0FA7" w:rsidP="00E17E8B">
            <w:pPr>
              <w:widowControl/>
              <w:autoSpaceDE/>
              <w:autoSpaceDN/>
              <w:adjustRightInd/>
              <w:spacing w:after="0" w:line="240" w:lineRule="auto"/>
              <w:ind w:left="128"/>
              <w:jc w:val="left"/>
              <w:rPr>
                <w:rFonts w:ascii="Times New Roman" w:eastAsia="Calibri" w:hAnsi="Times New Roman"/>
                <w:b w:val="0"/>
                <w:bCs w:val="0"/>
                <w:sz w:val="24"/>
                <w:szCs w:val="24"/>
                <w:lang w:eastAsia="uk-UA" w:bidi="ar-SA"/>
              </w:rPr>
            </w:pPr>
            <w:r w:rsidRPr="004F0FA7">
              <w:rPr>
                <w:rFonts w:ascii="Times New Roman" w:eastAsia="Calibri" w:hAnsi="Times New Roman"/>
                <w:b w:val="0"/>
                <w:bCs w:val="0"/>
                <w:sz w:val="24"/>
                <w:szCs w:val="24"/>
                <w:lang w:eastAsia="uk-UA" w:bidi="ar-SA"/>
              </w:rPr>
              <w:t xml:space="preserve">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rsidR="004F0FA7" w:rsidRPr="004F0FA7" w:rsidRDefault="004F0FA7" w:rsidP="00E17E8B">
            <w:pPr>
              <w:widowControl/>
              <w:shd w:val="clear" w:color="auto" w:fill="FFFFFF"/>
              <w:suppressAutoHyphens/>
              <w:autoSpaceDE/>
              <w:autoSpaceDN/>
              <w:adjustRightInd/>
              <w:spacing w:after="0" w:line="240" w:lineRule="auto"/>
              <w:ind w:left="132" w:right="130"/>
              <w:jc w:val="both"/>
              <w:textAlignment w:val="baseline"/>
              <w:rPr>
                <w:rFonts w:ascii="Times New Roman" w:hAnsi="Times New Roman"/>
                <w:b w:val="0"/>
                <w:bCs w:val="0"/>
                <w:sz w:val="24"/>
                <w:szCs w:val="24"/>
                <w:lang w:eastAsia="zh-CN" w:bidi="ar-SA"/>
              </w:rPr>
            </w:pPr>
            <w:r w:rsidRPr="004F0FA7">
              <w:rPr>
                <w:rFonts w:ascii="Times New Roman" w:hAnsi="Times New Roman"/>
                <w:b w:val="0"/>
                <w:bCs w:val="0"/>
                <w:sz w:val="24"/>
                <w:szCs w:val="24"/>
                <w:lang w:eastAsia="zh-CN" w:bidi="ar-SA"/>
              </w:rPr>
              <w:t>Договір про закупівлю є нікчемним у разі:</w:t>
            </w:r>
          </w:p>
          <w:p w:rsidR="004F0FA7" w:rsidRPr="004F0FA7" w:rsidRDefault="004F0FA7" w:rsidP="00E17E8B">
            <w:pPr>
              <w:widowControl/>
              <w:shd w:val="clear" w:color="auto" w:fill="FFFFFF"/>
              <w:suppressAutoHyphens/>
              <w:autoSpaceDE/>
              <w:autoSpaceDN/>
              <w:adjustRightInd/>
              <w:spacing w:after="0" w:line="240" w:lineRule="auto"/>
              <w:ind w:right="130"/>
              <w:jc w:val="both"/>
              <w:textAlignment w:val="baseline"/>
              <w:rPr>
                <w:rFonts w:ascii="Times New Roman" w:eastAsia="Calibri" w:hAnsi="Times New Roman"/>
                <w:b w:val="0"/>
                <w:bCs w:val="0"/>
                <w:color w:val="333333"/>
                <w:sz w:val="24"/>
                <w:szCs w:val="24"/>
                <w:shd w:val="clear" w:color="auto" w:fill="FFFFFF"/>
                <w:lang w:eastAsia="uk-UA" w:bidi="ar-SA"/>
              </w:rPr>
            </w:pPr>
            <w:r w:rsidRPr="004F0FA7">
              <w:rPr>
                <w:rFonts w:ascii="Times New Roman" w:hAnsi="Times New Roman"/>
                <w:b w:val="0"/>
                <w:bCs w:val="0"/>
                <w:sz w:val="24"/>
                <w:szCs w:val="24"/>
                <w:lang w:eastAsia="uk-UA" w:bidi="ar-SA"/>
              </w:rPr>
              <w:t>---  його укладення з порушенням вимог </w:t>
            </w:r>
            <w:hyperlink r:id="rId10" w:anchor="n579" w:history="1">
              <w:r w:rsidRPr="004F0FA7">
                <w:rPr>
                  <w:rFonts w:ascii="Times New Roman" w:hAnsi="Times New Roman"/>
                  <w:b w:val="0"/>
                  <w:bCs w:val="0"/>
                  <w:sz w:val="24"/>
                  <w:szCs w:val="24"/>
                  <w:bdr w:val="none" w:sz="0" w:space="0" w:color="auto" w:frame="1"/>
                  <w:lang w:eastAsia="uk-UA" w:bidi="ar-SA"/>
                </w:rPr>
                <w:t>частини четвертої</w:t>
              </w:r>
            </w:hyperlink>
            <w:r w:rsidRPr="004F0FA7">
              <w:rPr>
                <w:rFonts w:ascii="Times New Roman" w:hAnsi="Times New Roman"/>
                <w:b w:val="0"/>
                <w:bCs w:val="0"/>
                <w:sz w:val="24"/>
                <w:szCs w:val="24"/>
                <w:lang w:eastAsia="uk-UA" w:bidi="ar-SA"/>
              </w:rPr>
              <w:t> статті 41 Закону;</w:t>
            </w:r>
            <w:r w:rsidRPr="004F0FA7">
              <w:rPr>
                <w:rFonts w:ascii="Times New Roman" w:eastAsia="Calibri" w:hAnsi="Times New Roman"/>
                <w:b w:val="0"/>
                <w:bCs w:val="0"/>
                <w:color w:val="333333"/>
                <w:sz w:val="24"/>
                <w:szCs w:val="24"/>
                <w:shd w:val="clear" w:color="auto" w:fill="FFFFFF"/>
                <w:lang w:eastAsia="uk-UA" w:bidi="ar-SA"/>
              </w:rPr>
              <w:t xml:space="preserve"> та  визначених </w:t>
            </w:r>
            <w:hyperlink r:id="rId11" w:anchor="n444" w:history="1">
              <w:r w:rsidRPr="004F0FA7">
                <w:rPr>
                  <w:rFonts w:ascii="Times New Roman" w:eastAsia="Calibri" w:hAnsi="Times New Roman"/>
                  <w:b w:val="0"/>
                  <w:bCs w:val="0"/>
                  <w:color w:val="006600"/>
                  <w:sz w:val="24"/>
                  <w:szCs w:val="24"/>
                  <w:u w:val="single"/>
                  <w:shd w:val="clear" w:color="auto" w:fill="FFFFFF"/>
                  <w:lang w:eastAsia="uk-UA" w:bidi="ar-SA"/>
                </w:rPr>
                <w:t>пунктом 5</w:t>
              </w:r>
            </w:hyperlink>
            <w:r w:rsidRPr="004F0FA7">
              <w:rPr>
                <w:rFonts w:ascii="Times New Roman" w:eastAsia="Calibri" w:hAnsi="Times New Roman"/>
                <w:b w:val="0"/>
                <w:bCs w:val="0"/>
                <w:color w:val="333333"/>
                <w:sz w:val="24"/>
                <w:szCs w:val="24"/>
                <w:shd w:val="clear" w:color="auto" w:fill="FFFFFF"/>
                <w:lang w:eastAsia="uk-UA" w:bidi="ar-SA"/>
              </w:rPr>
              <w:t xml:space="preserve"> особливостей;</w:t>
            </w:r>
          </w:p>
          <w:p w:rsidR="004F0FA7" w:rsidRPr="004F0FA7" w:rsidRDefault="004F0FA7" w:rsidP="00E17E8B">
            <w:pPr>
              <w:widowControl/>
              <w:shd w:val="clear" w:color="auto" w:fill="FFFFFF"/>
              <w:suppressAutoHyphens/>
              <w:autoSpaceDE/>
              <w:autoSpaceDN/>
              <w:adjustRightInd/>
              <w:spacing w:after="0" w:line="240" w:lineRule="auto"/>
              <w:ind w:right="130"/>
              <w:jc w:val="both"/>
              <w:textAlignment w:val="baseline"/>
              <w:rPr>
                <w:rFonts w:ascii="Times New Roman" w:hAnsi="Times New Roman"/>
                <w:b w:val="0"/>
                <w:bCs w:val="0"/>
                <w:sz w:val="24"/>
                <w:szCs w:val="24"/>
                <w:lang w:eastAsia="uk-UA" w:bidi="ar-SA"/>
              </w:rPr>
            </w:pPr>
            <w:r w:rsidRPr="004F0FA7">
              <w:rPr>
                <w:rFonts w:ascii="Times New Roman" w:eastAsia="Calibri" w:hAnsi="Times New Roman"/>
                <w:b w:val="0"/>
                <w:bCs w:val="0"/>
                <w:color w:val="333333"/>
                <w:sz w:val="24"/>
                <w:szCs w:val="24"/>
                <w:shd w:val="clear" w:color="auto" w:fill="FFFFFF"/>
                <w:lang w:eastAsia="uk-UA" w:bidi="ar-SA"/>
              </w:rPr>
              <w:t>укладення договору про закупівлю з порушенням вимог </w:t>
            </w:r>
            <w:hyperlink r:id="rId12" w:anchor="n505" w:history="1">
              <w:r w:rsidRPr="004F0FA7">
                <w:rPr>
                  <w:rFonts w:ascii="Times New Roman" w:eastAsia="Calibri" w:hAnsi="Times New Roman"/>
                  <w:b w:val="0"/>
                  <w:bCs w:val="0"/>
                  <w:color w:val="006600"/>
                  <w:sz w:val="24"/>
                  <w:szCs w:val="24"/>
                  <w:u w:val="single"/>
                  <w:shd w:val="clear" w:color="auto" w:fill="FFFFFF"/>
                  <w:lang w:eastAsia="uk-UA" w:bidi="ar-SA"/>
                </w:rPr>
                <w:t>пункту 18</w:t>
              </w:r>
            </w:hyperlink>
            <w:r w:rsidRPr="004F0FA7">
              <w:rPr>
                <w:rFonts w:ascii="Times New Roman" w:eastAsia="Calibri" w:hAnsi="Times New Roman"/>
                <w:b w:val="0"/>
                <w:bCs w:val="0"/>
                <w:color w:val="333333"/>
                <w:sz w:val="24"/>
                <w:szCs w:val="24"/>
                <w:shd w:val="clear" w:color="auto" w:fill="FFFFFF"/>
                <w:lang w:eastAsia="uk-UA" w:bidi="ar-SA"/>
              </w:rPr>
              <w:t> цих особливостей;</w:t>
            </w:r>
          </w:p>
          <w:p w:rsidR="004F0FA7" w:rsidRPr="004F0FA7" w:rsidRDefault="004F0FA7" w:rsidP="00E17E8B">
            <w:pPr>
              <w:widowControl/>
              <w:shd w:val="clear" w:color="auto" w:fill="FFFFFF"/>
              <w:autoSpaceDE/>
              <w:autoSpaceDN/>
              <w:adjustRightInd/>
              <w:spacing w:after="0" w:line="240" w:lineRule="auto"/>
              <w:ind w:right="130"/>
              <w:jc w:val="both"/>
              <w:textAlignment w:val="baseline"/>
              <w:rPr>
                <w:rFonts w:ascii="Times New Roman" w:hAnsi="Times New Roman"/>
                <w:b w:val="0"/>
                <w:bCs w:val="0"/>
                <w:sz w:val="24"/>
                <w:szCs w:val="24"/>
                <w:lang w:eastAsia="uk-UA" w:bidi="ar-SA"/>
              </w:rPr>
            </w:pPr>
            <w:bookmarkStart w:id="0" w:name="n592"/>
            <w:bookmarkEnd w:id="0"/>
            <w:r w:rsidRPr="004F0FA7">
              <w:rPr>
                <w:rFonts w:ascii="Times New Roman" w:hAnsi="Times New Roman"/>
                <w:b w:val="0"/>
                <w:bCs w:val="0"/>
                <w:sz w:val="24"/>
                <w:szCs w:val="24"/>
                <w:lang w:eastAsia="uk-UA" w:bidi="ar-SA"/>
              </w:rPr>
              <w:t>---   його укладення в період оскарження процедури закупівлі відповідно до </w:t>
            </w:r>
            <w:hyperlink r:id="rId13" w:anchor="n311" w:history="1">
              <w:r w:rsidRPr="004F0FA7">
                <w:rPr>
                  <w:rFonts w:ascii="Times New Roman" w:hAnsi="Times New Roman"/>
                  <w:b w:val="0"/>
                  <w:bCs w:val="0"/>
                  <w:sz w:val="24"/>
                  <w:szCs w:val="24"/>
                  <w:bdr w:val="none" w:sz="0" w:space="0" w:color="auto" w:frame="1"/>
                  <w:lang w:eastAsia="uk-UA" w:bidi="ar-SA"/>
                </w:rPr>
                <w:t>статті 18</w:t>
              </w:r>
            </w:hyperlink>
            <w:r w:rsidRPr="004F0FA7">
              <w:rPr>
                <w:rFonts w:ascii="Times New Roman" w:hAnsi="Times New Roman"/>
                <w:b w:val="0"/>
                <w:bCs w:val="0"/>
                <w:sz w:val="24"/>
                <w:szCs w:val="24"/>
                <w:lang w:eastAsia="uk-UA" w:bidi="ar-SA"/>
              </w:rPr>
              <w:t xml:space="preserve"> Закону;</w:t>
            </w:r>
          </w:p>
          <w:p w:rsidR="004F0FA7" w:rsidRPr="004F0FA7" w:rsidRDefault="004F0FA7" w:rsidP="00E17E8B">
            <w:pPr>
              <w:widowControl/>
              <w:shd w:val="clear" w:color="auto" w:fill="FFFFFF"/>
              <w:autoSpaceDE/>
              <w:autoSpaceDN/>
              <w:adjustRightInd/>
              <w:spacing w:after="0" w:line="240" w:lineRule="auto"/>
              <w:ind w:right="130"/>
              <w:jc w:val="both"/>
              <w:textAlignment w:val="baseline"/>
              <w:rPr>
                <w:rFonts w:ascii="Times New Roman" w:hAnsi="Times New Roman"/>
                <w:b w:val="0"/>
                <w:bCs w:val="0"/>
                <w:sz w:val="24"/>
                <w:szCs w:val="24"/>
                <w:lang w:eastAsia="uk-UA" w:bidi="ar-SA"/>
              </w:rPr>
            </w:pPr>
            <w:bookmarkStart w:id="1" w:name="n593"/>
            <w:bookmarkEnd w:id="1"/>
            <w:r w:rsidRPr="004F0FA7">
              <w:rPr>
                <w:rFonts w:ascii="Times New Roman" w:hAnsi="Times New Roman"/>
                <w:b w:val="0"/>
                <w:bCs w:val="0"/>
                <w:sz w:val="24"/>
                <w:szCs w:val="24"/>
                <w:lang w:eastAsia="uk-UA" w:bidi="ar-SA"/>
              </w:rPr>
              <w:t xml:space="preserve">--- </w:t>
            </w:r>
            <w:r w:rsidRPr="004F0FA7">
              <w:rPr>
                <w:rFonts w:ascii="Times New Roman" w:eastAsia="Calibri" w:hAnsi="Times New Roman"/>
                <w:b w:val="0"/>
                <w:bCs w:val="0"/>
                <w:color w:val="333333"/>
                <w:sz w:val="24"/>
                <w:szCs w:val="24"/>
                <w:shd w:val="clear" w:color="auto" w:fill="FFFFFF"/>
                <w:lang w:eastAsia="uk-UA" w:bidi="ar-SA"/>
              </w:rPr>
              <w:t>укладення договору з порушенням строків, передбачених </w:t>
            </w:r>
            <w:hyperlink r:id="rId14" w:anchor="n638" w:history="1">
              <w:r w:rsidRPr="004F0FA7">
                <w:rPr>
                  <w:rFonts w:ascii="Times New Roman" w:eastAsia="Calibri" w:hAnsi="Times New Roman"/>
                  <w:b w:val="0"/>
                  <w:bCs w:val="0"/>
                  <w:color w:val="006600"/>
                  <w:sz w:val="24"/>
                  <w:szCs w:val="24"/>
                  <w:u w:val="single"/>
                  <w:shd w:val="clear" w:color="auto" w:fill="FFFFFF"/>
                  <w:lang w:eastAsia="uk-UA" w:bidi="ar-SA"/>
                </w:rPr>
                <w:t>абзацами третім</w:t>
              </w:r>
            </w:hyperlink>
            <w:r w:rsidRPr="004F0FA7">
              <w:rPr>
                <w:rFonts w:ascii="Times New Roman" w:eastAsia="Calibri" w:hAnsi="Times New Roman"/>
                <w:b w:val="0"/>
                <w:bCs w:val="0"/>
                <w:color w:val="333333"/>
                <w:sz w:val="24"/>
                <w:szCs w:val="24"/>
                <w:shd w:val="clear" w:color="auto" w:fill="FFFFFF"/>
                <w:lang w:eastAsia="uk-UA" w:bidi="ar-SA"/>
              </w:rPr>
              <w:t> та </w:t>
            </w:r>
            <w:hyperlink r:id="rId15" w:anchor="n639" w:history="1">
              <w:r w:rsidRPr="004F0FA7">
                <w:rPr>
                  <w:rFonts w:ascii="Times New Roman" w:eastAsia="Calibri" w:hAnsi="Times New Roman"/>
                  <w:b w:val="0"/>
                  <w:bCs w:val="0"/>
                  <w:color w:val="006600"/>
                  <w:sz w:val="24"/>
                  <w:szCs w:val="24"/>
                  <w:u w:val="single"/>
                  <w:shd w:val="clear" w:color="auto" w:fill="FFFFFF"/>
                  <w:lang w:eastAsia="uk-UA" w:bidi="ar-SA"/>
                </w:rPr>
                <w:t>четвертим</w:t>
              </w:r>
            </w:hyperlink>
            <w:r w:rsidRPr="004F0FA7">
              <w:rPr>
                <w:rFonts w:ascii="Times New Roman" w:eastAsia="Calibri" w:hAnsi="Times New Roman"/>
                <w:b w:val="0"/>
                <w:bCs w:val="0"/>
                <w:color w:val="333333"/>
                <w:sz w:val="24"/>
                <w:szCs w:val="24"/>
                <w:shd w:val="clear" w:color="auto" w:fill="FFFFFF"/>
                <w:lang w:eastAsia="uk-UA" w:bidi="ar-SA"/>
              </w:rPr>
              <w:t> пункту 49 цих особливостей, крім випадків зупинення перебігу строків у зв’язку з розглядом скарги органом оскарження відповідно до </w:t>
            </w:r>
            <w:hyperlink r:id="rId16" w:anchor="n1284" w:tgtFrame="_blank" w:history="1">
              <w:r w:rsidRPr="004F0FA7">
                <w:rPr>
                  <w:rFonts w:ascii="Times New Roman" w:eastAsia="Calibri" w:hAnsi="Times New Roman"/>
                  <w:b w:val="0"/>
                  <w:bCs w:val="0"/>
                  <w:color w:val="000099"/>
                  <w:sz w:val="24"/>
                  <w:szCs w:val="24"/>
                  <w:u w:val="single"/>
                  <w:shd w:val="clear" w:color="auto" w:fill="FFFFFF"/>
                  <w:lang w:eastAsia="uk-UA" w:bidi="ar-SA"/>
                </w:rPr>
                <w:t>статті 18</w:t>
              </w:r>
            </w:hyperlink>
            <w:r w:rsidRPr="004F0FA7">
              <w:rPr>
                <w:rFonts w:ascii="Times New Roman" w:eastAsia="Calibri" w:hAnsi="Times New Roman"/>
                <w:b w:val="0"/>
                <w:bCs w:val="0"/>
                <w:color w:val="333333"/>
                <w:sz w:val="24"/>
                <w:szCs w:val="24"/>
                <w:shd w:val="clear" w:color="auto" w:fill="FFFFFF"/>
                <w:lang w:eastAsia="uk-UA" w:bidi="ar-SA"/>
              </w:rPr>
              <w:t> Закону з урахуванням цих особливостей;</w:t>
            </w:r>
          </w:p>
          <w:p w:rsidR="004F0FA7" w:rsidRPr="004F0FA7" w:rsidRDefault="004F0FA7" w:rsidP="00E17E8B">
            <w:pPr>
              <w:autoSpaceDE/>
              <w:autoSpaceDN/>
              <w:adjustRightInd/>
              <w:spacing w:after="0" w:line="240" w:lineRule="auto"/>
              <w:ind w:right="120"/>
              <w:jc w:val="both"/>
              <w:rPr>
                <w:rFonts w:ascii="Times New Roman" w:hAnsi="Times New Roman"/>
                <w:b w:val="0"/>
                <w:bCs w:val="0"/>
                <w:sz w:val="24"/>
                <w:szCs w:val="24"/>
                <w:highlight w:val="white"/>
                <w:lang w:eastAsia="uk-UA" w:bidi="ar-SA"/>
              </w:rPr>
            </w:pPr>
            <w:r w:rsidRPr="004F0FA7">
              <w:rPr>
                <w:rFonts w:ascii="Times New Roman" w:hAnsi="Times New Roman"/>
                <w:b w:val="0"/>
                <w:bCs w:val="0"/>
                <w:sz w:val="24"/>
                <w:szCs w:val="24"/>
                <w:highlight w:val="white"/>
                <w:lang w:eastAsia="uk-UA" w:bidi="ar-SA"/>
              </w:rPr>
              <w:t>Переможець процедури закупівлі під час укладення договору про закупівлю повинен надати:</w:t>
            </w:r>
          </w:p>
          <w:p w:rsidR="004F0FA7" w:rsidRPr="004F0FA7" w:rsidRDefault="004F0FA7" w:rsidP="00E17E8B">
            <w:pPr>
              <w:autoSpaceDE/>
              <w:autoSpaceDN/>
              <w:adjustRightInd/>
              <w:spacing w:after="0" w:line="240" w:lineRule="auto"/>
              <w:ind w:left="629" w:right="120" w:hanging="284"/>
              <w:jc w:val="both"/>
              <w:rPr>
                <w:rFonts w:ascii="Times New Roman" w:hAnsi="Times New Roman"/>
                <w:b w:val="0"/>
                <w:bCs w:val="0"/>
                <w:sz w:val="24"/>
                <w:szCs w:val="24"/>
                <w:highlight w:val="white"/>
                <w:lang w:eastAsia="uk-UA" w:bidi="ar-SA"/>
              </w:rPr>
            </w:pPr>
            <w:proofErr w:type="spellStart"/>
            <w:r w:rsidRPr="004F0FA7">
              <w:rPr>
                <w:rFonts w:ascii="Times New Roman" w:hAnsi="Times New Roman"/>
                <w:b w:val="0"/>
                <w:bCs w:val="0"/>
                <w:sz w:val="24"/>
                <w:szCs w:val="24"/>
                <w:highlight w:val="white"/>
                <w:lang w:eastAsia="uk-UA" w:bidi="ar-SA"/>
              </w:rPr>
              <w:t>-відповідну</w:t>
            </w:r>
            <w:proofErr w:type="spellEnd"/>
            <w:r w:rsidRPr="004F0FA7">
              <w:rPr>
                <w:rFonts w:ascii="Times New Roman" w:hAnsi="Times New Roman"/>
                <w:b w:val="0"/>
                <w:bCs w:val="0"/>
                <w:sz w:val="24"/>
                <w:szCs w:val="24"/>
                <w:highlight w:val="white"/>
                <w:lang w:eastAsia="uk-UA" w:bidi="ar-SA"/>
              </w:rPr>
              <w:t xml:space="preserve"> інформацію про право підписання договору про закупівлю.</w:t>
            </w:r>
          </w:p>
          <w:p w:rsidR="004F0FA7" w:rsidRPr="004F0FA7" w:rsidRDefault="004F0FA7" w:rsidP="00E17E8B">
            <w:pPr>
              <w:widowControl/>
              <w:numPr>
                <w:ilvl w:val="0"/>
                <w:numId w:val="10"/>
              </w:numPr>
              <w:autoSpaceDE/>
              <w:autoSpaceDN/>
              <w:adjustRightInd/>
              <w:spacing w:after="0" w:line="240" w:lineRule="auto"/>
              <w:ind w:right="120"/>
              <w:contextualSpacing/>
              <w:jc w:val="both"/>
              <w:rPr>
                <w:rFonts w:ascii="Times New Roman" w:hAnsi="Times New Roman"/>
                <w:b w:val="0"/>
                <w:bCs w:val="0"/>
                <w:i/>
                <w:sz w:val="24"/>
                <w:szCs w:val="24"/>
                <w:highlight w:val="white"/>
                <w:lang w:eastAsia="uk-UA" w:bidi="ar-SA"/>
              </w:rPr>
            </w:pPr>
            <w:r w:rsidRPr="004F0FA7">
              <w:rPr>
                <w:rFonts w:ascii="Times New Roman" w:eastAsia="Calibri" w:hAnsi="Times New Roman"/>
                <w:b w:val="0"/>
                <w:bCs w:val="0"/>
                <w:sz w:val="24"/>
                <w:szCs w:val="24"/>
                <w:lang w:eastAsia="uk-UA" w:bidi="ar-S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7596D" w:rsidRPr="00E17E8B" w:rsidRDefault="004F0FA7" w:rsidP="00E17E8B">
            <w:pPr>
              <w:spacing w:after="0" w:line="240" w:lineRule="auto"/>
              <w:ind w:right="120"/>
              <w:jc w:val="both"/>
              <w:rPr>
                <w:rFonts w:ascii="Times New Roman" w:hAnsi="Times New Roman"/>
                <w:i/>
                <w:sz w:val="24"/>
                <w:szCs w:val="24"/>
                <w:highlight w:val="white"/>
              </w:rPr>
            </w:pPr>
            <w:r w:rsidRPr="00E17E8B">
              <w:rPr>
                <w:rFonts w:ascii="Times New Roman" w:eastAsia="Calibri" w:hAnsi="Times New Roman"/>
                <w:bCs w:val="0"/>
                <w:sz w:val="24"/>
                <w:szCs w:val="24"/>
                <w:lang w:eastAsia="uk-UA" w:bidi="ar-SA"/>
              </w:rPr>
              <w:t>Уразі  погодження з проектом договору про закупівлю учасник надає лист про згоду з проектом договору або  його підписаний зі своєї сторони у складі тендерної пропозиції.</w:t>
            </w:r>
          </w:p>
        </w:tc>
      </w:tr>
      <w:tr w:rsidR="00A7596D" w:rsidRPr="00E17E8B" w:rsidTr="00E17E8B">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4F0FA7" w:rsidP="00E17E8B">
            <w:pPr>
              <w:spacing w:after="0" w:line="240" w:lineRule="auto"/>
              <w:jc w:val="left"/>
              <w:rPr>
                <w:rFonts w:ascii="Times New Roman" w:hAnsi="Times New Roman"/>
                <w:sz w:val="24"/>
                <w:szCs w:val="24"/>
              </w:rPr>
            </w:pPr>
            <w:r w:rsidRPr="00E17E8B">
              <w:rPr>
                <w:rFonts w:ascii="Times New Roman" w:hAnsi="Times New Roman"/>
                <w:sz w:val="24"/>
                <w:szCs w:val="24"/>
              </w:rPr>
              <w:t>У</w:t>
            </w:r>
            <w:r w:rsidR="00A7596D" w:rsidRPr="00E17E8B">
              <w:rPr>
                <w:rFonts w:ascii="Times New Roman" w:hAnsi="Times New Roman"/>
                <w:sz w:val="24"/>
                <w:szCs w:val="24"/>
              </w:rPr>
              <w:t>мови договору</w:t>
            </w:r>
            <w:r w:rsidRPr="00E17E8B">
              <w:rPr>
                <w:rFonts w:ascii="Times New Roman" w:hAnsi="Times New Roman"/>
                <w:sz w:val="24"/>
                <w:szCs w:val="24"/>
              </w:rPr>
              <w:t xml:space="preserve"> про </w:t>
            </w:r>
            <w:r w:rsidRPr="00E17E8B">
              <w:rPr>
                <w:rFonts w:ascii="Times New Roman" w:hAnsi="Times New Roman"/>
                <w:sz w:val="24"/>
                <w:szCs w:val="24"/>
              </w:rPr>
              <w:lastRenderedPageBreak/>
              <w:t>закупівлю</w:t>
            </w:r>
          </w:p>
        </w:tc>
        <w:tc>
          <w:tcPr>
            <w:tcW w:w="0" w:type="auto"/>
            <w:tcBorders>
              <w:top w:val="single" w:sz="4" w:space="0" w:color="auto"/>
              <w:left w:val="single" w:sz="4" w:space="0" w:color="auto"/>
              <w:bottom w:val="single" w:sz="4" w:space="0" w:color="auto"/>
              <w:right w:val="single" w:sz="4" w:space="0" w:color="auto"/>
            </w:tcBorders>
          </w:tcPr>
          <w:p w:rsidR="004F0FA7" w:rsidRPr="004F0FA7" w:rsidRDefault="004F0FA7" w:rsidP="00E17E8B">
            <w:pPr>
              <w:autoSpaceDE/>
              <w:autoSpaceDN/>
              <w:adjustRightInd/>
              <w:spacing w:after="0" w:line="240" w:lineRule="auto"/>
              <w:jc w:val="both"/>
              <w:rPr>
                <w:rFonts w:ascii="Times New Roman" w:hAnsi="Times New Roman"/>
                <w:b w:val="0"/>
                <w:bCs w:val="0"/>
                <w:sz w:val="24"/>
                <w:szCs w:val="24"/>
                <w:highlight w:val="white"/>
                <w:lang w:eastAsia="uk-UA" w:bidi="ar-SA"/>
              </w:rPr>
            </w:pPr>
            <w:r w:rsidRPr="004F0FA7">
              <w:rPr>
                <w:rFonts w:ascii="Times New Roman" w:hAnsi="Times New Roman"/>
                <w:b w:val="0"/>
                <w:bCs w:val="0"/>
                <w:sz w:val="24"/>
                <w:szCs w:val="24"/>
                <w:highlight w:val="white"/>
                <w:lang w:eastAsia="uk-UA" w:bidi="ar-SA"/>
              </w:rPr>
              <w:lastRenderedPageBreak/>
              <w:t xml:space="preserve">Договір про закупівлю за результатами проведеної закупівлі </w:t>
            </w:r>
            <w:r w:rsidRPr="004F0FA7">
              <w:rPr>
                <w:rFonts w:ascii="Times New Roman" w:hAnsi="Times New Roman"/>
                <w:b w:val="0"/>
                <w:bCs w:val="0"/>
                <w:sz w:val="24"/>
                <w:szCs w:val="24"/>
                <w:highlight w:val="white"/>
                <w:lang w:eastAsia="uk-UA" w:bidi="ar-SA"/>
              </w:rPr>
              <w:lastRenderedPageBreak/>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F0FA7" w:rsidRPr="004F0FA7" w:rsidRDefault="004F0FA7" w:rsidP="00E17E8B">
            <w:pPr>
              <w:autoSpaceDE/>
              <w:autoSpaceDN/>
              <w:adjustRightInd/>
              <w:spacing w:after="0" w:line="240" w:lineRule="auto"/>
              <w:jc w:val="both"/>
              <w:rPr>
                <w:rFonts w:ascii="Times New Roman" w:hAnsi="Times New Roman"/>
                <w:b w:val="0"/>
                <w:bCs w:val="0"/>
                <w:sz w:val="24"/>
                <w:szCs w:val="24"/>
                <w:lang w:eastAsia="uk-UA" w:bidi="ar-SA"/>
              </w:rPr>
            </w:pPr>
            <w:r w:rsidRPr="004F0FA7">
              <w:rPr>
                <w:rFonts w:ascii="Times New Roman" w:hAnsi="Times New Roman"/>
                <w:b w:val="0"/>
                <w:bCs w:val="0"/>
                <w:sz w:val="24"/>
                <w:szCs w:val="24"/>
                <w:lang w:eastAsia="uk-UA"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F0FA7" w:rsidRPr="004F0FA7" w:rsidRDefault="004F0FA7" w:rsidP="00E17E8B">
            <w:pPr>
              <w:widowControl/>
              <w:shd w:val="clear" w:color="auto" w:fill="FFFFFF"/>
              <w:autoSpaceDE/>
              <w:autoSpaceDN/>
              <w:adjustRightInd/>
              <w:spacing w:after="0" w:line="240" w:lineRule="auto"/>
              <w:jc w:val="both"/>
              <w:rPr>
                <w:rFonts w:ascii="Times New Roman" w:hAnsi="Times New Roman"/>
                <w:b w:val="0"/>
                <w:bCs w:val="0"/>
                <w:sz w:val="24"/>
                <w:szCs w:val="24"/>
                <w:lang w:eastAsia="uk-UA" w:bidi="ar-SA"/>
              </w:rPr>
            </w:pPr>
            <w:r w:rsidRPr="004F0FA7">
              <w:rPr>
                <w:rFonts w:ascii="Times New Roman" w:hAnsi="Times New Roman"/>
                <w:b w:val="0"/>
                <w:bCs w:val="0"/>
                <w:sz w:val="24"/>
                <w:szCs w:val="24"/>
                <w:lang w:eastAsia="uk-UA" w:bidi="ar-SA"/>
              </w:rPr>
              <w:t xml:space="preserve">Умови договору про закупівлю не повинні відрізнятися від змісту тендерної пропозиції переможця процедури закупівлі, </w:t>
            </w:r>
            <w:r w:rsidRPr="004F0FA7">
              <w:rPr>
                <w:rFonts w:ascii="Times New Roman" w:hAnsi="Times New Roman"/>
                <w:b w:val="0"/>
                <w:bCs w:val="0"/>
                <w:sz w:val="24"/>
                <w:szCs w:val="24"/>
                <w:highlight w:val="white"/>
                <w:lang w:eastAsia="uk-UA" w:bidi="ar-SA"/>
              </w:rPr>
              <w:t>у тому числі за результатами електронного аукціону, кр</w:t>
            </w:r>
            <w:r w:rsidRPr="004F0FA7">
              <w:rPr>
                <w:rFonts w:ascii="Times New Roman" w:hAnsi="Times New Roman"/>
                <w:b w:val="0"/>
                <w:bCs w:val="0"/>
                <w:sz w:val="24"/>
                <w:szCs w:val="24"/>
                <w:lang w:eastAsia="uk-UA" w:bidi="ar-SA"/>
              </w:rPr>
              <w:t>ім випадків:</w:t>
            </w:r>
          </w:p>
          <w:p w:rsidR="004F0FA7" w:rsidRPr="004F0FA7" w:rsidRDefault="004F0FA7" w:rsidP="00E17E8B">
            <w:pPr>
              <w:widowControl/>
              <w:numPr>
                <w:ilvl w:val="0"/>
                <w:numId w:val="10"/>
              </w:numPr>
              <w:pBdr>
                <w:top w:val="nil"/>
                <w:left w:val="nil"/>
                <w:bottom w:val="nil"/>
                <w:right w:val="nil"/>
                <w:between w:val="nil"/>
              </w:pBdr>
              <w:autoSpaceDE/>
              <w:autoSpaceDN/>
              <w:adjustRightInd/>
              <w:spacing w:after="0" w:line="240" w:lineRule="auto"/>
              <w:contextualSpacing/>
              <w:jc w:val="both"/>
              <w:rPr>
                <w:rFonts w:ascii="Times New Roman" w:hAnsi="Times New Roman"/>
                <w:b w:val="0"/>
                <w:bCs w:val="0"/>
                <w:sz w:val="24"/>
                <w:szCs w:val="24"/>
                <w:lang w:eastAsia="uk-UA" w:bidi="ar-SA"/>
              </w:rPr>
            </w:pPr>
            <w:r w:rsidRPr="004F0FA7">
              <w:rPr>
                <w:rFonts w:ascii="Times New Roman" w:hAnsi="Times New Roman"/>
                <w:b w:val="0"/>
                <w:bCs w:val="0"/>
                <w:sz w:val="24"/>
                <w:szCs w:val="24"/>
                <w:lang w:eastAsia="uk-UA" w:bidi="ar-SA"/>
              </w:rPr>
              <w:t>визначення грошового еквівалента зобов’язання в іноземній валюті;</w:t>
            </w:r>
          </w:p>
          <w:p w:rsidR="004F0FA7" w:rsidRPr="004F0FA7" w:rsidRDefault="004F0FA7" w:rsidP="00E17E8B">
            <w:pPr>
              <w:widowControl/>
              <w:numPr>
                <w:ilvl w:val="0"/>
                <w:numId w:val="10"/>
              </w:numPr>
              <w:pBdr>
                <w:top w:val="nil"/>
                <w:left w:val="nil"/>
                <w:bottom w:val="nil"/>
                <w:right w:val="nil"/>
                <w:between w:val="nil"/>
              </w:pBdr>
              <w:autoSpaceDE/>
              <w:autoSpaceDN/>
              <w:adjustRightInd/>
              <w:spacing w:after="0" w:line="240" w:lineRule="auto"/>
              <w:contextualSpacing/>
              <w:jc w:val="both"/>
              <w:rPr>
                <w:rFonts w:ascii="Times New Roman" w:hAnsi="Times New Roman"/>
                <w:b w:val="0"/>
                <w:bCs w:val="0"/>
                <w:sz w:val="24"/>
                <w:szCs w:val="24"/>
                <w:lang w:eastAsia="uk-UA" w:bidi="ar-SA"/>
              </w:rPr>
            </w:pPr>
            <w:r w:rsidRPr="004F0FA7">
              <w:rPr>
                <w:rFonts w:ascii="Times New Roman" w:hAnsi="Times New Roman"/>
                <w:b w:val="0"/>
                <w:bCs w:val="0"/>
                <w:sz w:val="24"/>
                <w:szCs w:val="24"/>
                <w:lang w:eastAsia="uk-UA" w:bidi="ar-SA"/>
              </w:rPr>
              <w:t>перерахунку ціни в бік зменшення ціни тендерної пропозиції переможця без зменшення обсягів закупівлі.</w:t>
            </w:r>
          </w:p>
          <w:p w:rsidR="004F0FA7" w:rsidRPr="004F0FA7" w:rsidRDefault="004F0FA7" w:rsidP="00E17E8B">
            <w:pPr>
              <w:widowControl/>
              <w:numPr>
                <w:ilvl w:val="0"/>
                <w:numId w:val="10"/>
              </w:numPr>
              <w:pBdr>
                <w:top w:val="nil"/>
                <w:left w:val="nil"/>
                <w:bottom w:val="nil"/>
                <w:right w:val="nil"/>
                <w:between w:val="nil"/>
              </w:pBdr>
              <w:autoSpaceDE/>
              <w:autoSpaceDN/>
              <w:adjustRightInd/>
              <w:spacing w:after="0" w:line="240" w:lineRule="auto"/>
              <w:contextualSpacing/>
              <w:jc w:val="both"/>
              <w:rPr>
                <w:rFonts w:ascii="Times New Roman" w:hAnsi="Times New Roman"/>
                <w:b w:val="0"/>
                <w:bCs w:val="0"/>
                <w:sz w:val="24"/>
                <w:szCs w:val="24"/>
                <w:lang w:eastAsia="uk-UA" w:bidi="ar-SA"/>
              </w:rPr>
            </w:pPr>
            <w:r w:rsidRPr="004F0FA7">
              <w:rPr>
                <w:rFonts w:ascii="Times New Roman" w:hAnsi="Times New Roman"/>
                <w:b w:val="0"/>
                <w:bCs w:val="0"/>
                <w:sz w:val="24"/>
                <w:szCs w:val="24"/>
                <w:lang w:eastAsia="uk-UA" w:bidi="ar-SA"/>
              </w:rPr>
              <w:t xml:space="preserve">перерахунку ціни та обсягів товарів в бік зменшення за умови необхідності приведення обсягів товарів до кратності упаковки </w:t>
            </w:r>
            <w:r w:rsidRPr="004F0FA7">
              <w:rPr>
                <w:rFonts w:ascii="Times New Roman" w:hAnsi="Times New Roman"/>
                <w:b w:val="0"/>
                <w:bCs w:val="0"/>
                <w:i/>
                <w:sz w:val="24"/>
                <w:szCs w:val="24"/>
                <w:lang w:eastAsia="uk-UA" w:bidi="ar-SA"/>
              </w:rPr>
              <w:t>(залишити у разі закупівлі товару)</w:t>
            </w:r>
            <w:r w:rsidRPr="004F0FA7">
              <w:rPr>
                <w:rFonts w:ascii="Times New Roman" w:hAnsi="Times New Roman"/>
                <w:b w:val="0"/>
                <w:bCs w:val="0"/>
                <w:sz w:val="24"/>
                <w:szCs w:val="24"/>
                <w:lang w:eastAsia="uk-UA" w:bidi="ar-SA"/>
              </w:rPr>
              <w:t>.</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r w:rsidRPr="004F0FA7">
              <w:rPr>
                <w:rFonts w:ascii="Times New Roman" w:hAnsi="Times New Roman"/>
                <w:b w:val="0"/>
                <w:bCs w:val="0"/>
                <w:color w:val="333333"/>
                <w:sz w:val="24"/>
                <w:szCs w:val="24"/>
                <w:lang w:eastAsia="uk-UA" w:bidi="ar-SA"/>
              </w:rPr>
              <w:t>Істотні умови договору про закупівлю, укладеного відповідно до </w:t>
            </w:r>
            <w:hyperlink r:id="rId17" w:anchor="n454" w:history="1">
              <w:r w:rsidRPr="00E17E8B">
                <w:rPr>
                  <w:rFonts w:ascii="Times New Roman" w:hAnsi="Times New Roman"/>
                  <w:b w:val="0"/>
                  <w:bCs w:val="0"/>
                  <w:color w:val="006600"/>
                  <w:sz w:val="24"/>
                  <w:szCs w:val="24"/>
                  <w:u w:val="single"/>
                  <w:lang w:eastAsia="uk-UA" w:bidi="ar-SA"/>
                </w:rPr>
                <w:t>пунктів 10</w:t>
              </w:r>
            </w:hyperlink>
            <w:r w:rsidRPr="004F0FA7">
              <w:rPr>
                <w:rFonts w:ascii="Times New Roman" w:hAnsi="Times New Roman"/>
                <w:b w:val="0"/>
                <w:bCs w:val="0"/>
                <w:color w:val="333333"/>
                <w:sz w:val="24"/>
                <w:szCs w:val="24"/>
                <w:lang w:eastAsia="uk-UA" w:bidi="ar-SA"/>
              </w:rPr>
              <w:t> і </w:t>
            </w:r>
            <w:hyperlink r:id="rId18" w:anchor="n466" w:history="1">
              <w:r w:rsidRPr="00E17E8B">
                <w:rPr>
                  <w:rFonts w:ascii="Times New Roman" w:hAnsi="Times New Roman"/>
                  <w:b w:val="0"/>
                  <w:bCs w:val="0"/>
                  <w:color w:val="006600"/>
                  <w:sz w:val="24"/>
                  <w:szCs w:val="24"/>
                  <w:u w:val="single"/>
                  <w:lang w:eastAsia="uk-UA" w:bidi="ar-SA"/>
                </w:rPr>
                <w:t>13</w:t>
              </w:r>
            </w:hyperlink>
            <w:r w:rsidRPr="004F0FA7">
              <w:rPr>
                <w:rFonts w:ascii="Times New Roman" w:hAnsi="Times New Roman"/>
                <w:b w:val="0"/>
                <w:bCs w:val="0"/>
                <w:color w:val="333333"/>
                <w:sz w:val="24"/>
                <w:szCs w:val="24"/>
                <w:lang w:eastAsia="uk-UA" w:bidi="ar-SA"/>
              </w:rPr>
              <w:t> (крім </w:t>
            </w:r>
            <w:hyperlink r:id="rId19" w:anchor="n488" w:history="1">
              <w:r w:rsidRPr="00E17E8B">
                <w:rPr>
                  <w:rFonts w:ascii="Times New Roman" w:hAnsi="Times New Roman"/>
                  <w:b w:val="0"/>
                  <w:bCs w:val="0"/>
                  <w:color w:val="006600"/>
                  <w:sz w:val="24"/>
                  <w:szCs w:val="24"/>
                  <w:u w:val="single"/>
                  <w:lang w:eastAsia="uk-UA" w:bidi="ar-SA"/>
                </w:rPr>
                <w:t>підпункту 13</w:t>
              </w:r>
            </w:hyperlink>
            <w:r w:rsidRPr="004F0FA7">
              <w:rPr>
                <w:rFonts w:ascii="Times New Roman" w:hAnsi="Times New Roman"/>
                <w:b w:val="0"/>
                <w:bCs w:val="0"/>
                <w:color w:val="333333"/>
                <w:sz w:val="24"/>
                <w:szCs w:val="24"/>
                <w:lang w:eastAsia="uk-UA" w:bidi="ar-SA"/>
              </w:rPr>
              <w:t> пункту 13) цих особливостей, не можуть змінюватися після його підписання до виконання зобов’язань сторонами в повному обсязі, крім випадків:</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2" w:name="n510"/>
            <w:bookmarkEnd w:id="2"/>
            <w:r w:rsidRPr="004F0FA7">
              <w:rPr>
                <w:rFonts w:ascii="Times New Roman" w:hAnsi="Times New Roman"/>
                <w:b w:val="0"/>
                <w:bCs w:val="0"/>
                <w:color w:val="333333"/>
                <w:sz w:val="24"/>
                <w:szCs w:val="24"/>
                <w:lang w:eastAsia="uk-UA" w:bidi="ar-SA"/>
              </w:rPr>
              <w:t>1) зменшення обсягів закупівлі, зокрема з урахуванням фактичного обсягу видатків замовника;</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3" w:name="n511"/>
            <w:bookmarkEnd w:id="3"/>
            <w:r w:rsidRPr="004F0FA7">
              <w:rPr>
                <w:rFonts w:ascii="Times New Roman" w:hAnsi="Times New Roman"/>
                <w:b w:val="0"/>
                <w:bCs w:val="0"/>
                <w:color w:val="333333"/>
                <w:sz w:val="24"/>
                <w:szCs w:val="24"/>
                <w:lang w:eastAsia="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4" w:name="n512"/>
            <w:bookmarkEnd w:id="4"/>
            <w:r w:rsidRPr="004F0FA7">
              <w:rPr>
                <w:rFonts w:ascii="Times New Roman" w:hAnsi="Times New Roman"/>
                <w:b w:val="0"/>
                <w:bCs w:val="0"/>
                <w:color w:val="333333"/>
                <w:sz w:val="24"/>
                <w:szCs w:val="24"/>
                <w:lang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5" w:name="n513"/>
            <w:bookmarkEnd w:id="5"/>
            <w:r w:rsidRPr="004F0FA7">
              <w:rPr>
                <w:rFonts w:ascii="Times New Roman" w:hAnsi="Times New Roman"/>
                <w:b w:val="0"/>
                <w:bCs w:val="0"/>
                <w:color w:val="333333"/>
                <w:sz w:val="24"/>
                <w:szCs w:val="24"/>
                <w:lang w:eastAsia="uk-UA"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6" w:name="n514"/>
            <w:bookmarkEnd w:id="6"/>
            <w:r w:rsidRPr="004F0FA7">
              <w:rPr>
                <w:rFonts w:ascii="Times New Roman" w:hAnsi="Times New Roman"/>
                <w:b w:val="0"/>
                <w:bCs w:val="0"/>
                <w:color w:val="333333"/>
                <w:sz w:val="24"/>
                <w:szCs w:val="24"/>
                <w:lang w:eastAsia="uk-UA" w:bidi="ar-SA"/>
              </w:rPr>
              <w:t xml:space="preserve">5) погодження зміни ціни в договорі про закупівлю в бік зменшення (без зміни кількості (обсягу) та якості товарів, </w:t>
            </w:r>
            <w:r w:rsidRPr="004F0FA7">
              <w:rPr>
                <w:rFonts w:ascii="Times New Roman" w:hAnsi="Times New Roman"/>
                <w:b w:val="0"/>
                <w:bCs w:val="0"/>
                <w:color w:val="333333"/>
                <w:sz w:val="24"/>
                <w:szCs w:val="24"/>
                <w:lang w:eastAsia="uk-UA" w:bidi="ar-SA"/>
              </w:rPr>
              <w:lastRenderedPageBreak/>
              <w:t>робіт і послуг);</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7" w:name="n515"/>
            <w:bookmarkEnd w:id="7"/>
            <w:r w:rsidRPr="004F0FA7">
              <w:rPr>
                <w:rFonts w:ascii="Times New Roman" w:hAnsi="Times New Roman"/>
                <w:b w:val="0"/>
                <w:bCs w:val="0"/>
                <w:color w:val="333333"/>
                <w:sz w:val="24"/>
                <w:szCs w:val="24"/>
                <w:lang w:eastAsia="uk-UA"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8" w:name="n516"/>
            <w:bookmarkEnd w:id="8"/>
            <w:r w:rsidRPr="004F0FA7">
              <w:rPr>
                <w:rFonts w:ascii="Times New Roman" w:hAnsi="Times New Roman"/>
                <w:b w:val="0"/>
                <w:bCs w:val="0"/>
                <w:color w:val="333333"/>
                <w:sz w:val="24"/>
                <w:szCs w:val="24"/>
                <w:lang w:eastAsia="uk-UA"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0FA7">
              <w:rPr>
                <w:rFonts w:ascii="Times New Roman" w:hAnsi="Times New Roman"/>
                <w:b w:val="0"/>
                <w:bCs w:val="0"/>
                <w:color w:val="333333"/>
                <w:sz w:val="24"/>
                <w:szCs w:val="24"/>
                <w:lang w:eastAsia="uk-UA" w:bidi="ar-SA"/>
              </w:rPr>
              <w:t>Platts</w:t>
            </w:r>
            <w:proofErr w:type="spellEnd"/>
            <w:r w:rsidRPr="004F0FA7">
              <w:rPr>
                <w:rFonts w:ascii="Times New Roman" w:hAnsi="Times New Roman"/>
                <w:b w:val="0"/>
                <w:bCs w:val="0"/>
                <w:color w:val="333333"/>
                <w:sz w:val="24"/>
                <w:szCs w:val="24"/>
                <w:lang w:eastAsia="uk-UA" w:bidi="ar-SA"/>
              </w:rPr>
              <w:t xml:space="preserve">, ARGUS, регульованих цін (тарифів), нормативів, середньозважених цін на електроенергію на ринку </w:t>
            </w:r>
            <w:proofErr w:type="spellStart"/>
            <w:r w:rsidRPr="004F0FA7">
              <w:rPr>
                <w:rFonts w:ascii="Times New Roman" w:hAnsi="Times New Roman"/>
                <w:b w:val="0"/>
                <w:bCs w:val="0"/>
                <w:color w:val="333333"/>
                <w:sz w:val="24"/>
                <w:szCs w:val="24"/>
                <w:lang w:eastAsia="uk-UA" w:bidi="ar-SA"/>
              </w:rPr>
              <w:t>“на</w:t>
            </w:r>
            <w:proofErr w:type="spellEnd"/>
            <w:r w:rsidRPr="004F0FA7">
              <w:rPr>
                <w:rFonts w:ascii="Times New Roman" w:hAnsi="Times New Roman"/>
                <w:b w:val="0"/>
                <w:bCs w:val="0"/>
                <w:color w:val="333333"/>
                <w:sz w:val="24"/>
                <w:szCs w:val="24"/>
                <w:lang w:eastAsia="uk-UA" w:bidi="ar-SA"/>
              </w:rPr>
              <w:t xml:space="preserve"> добу </w:t>
            </w:r>
            <w:proofErr w:type="spellStart"/>
            <w:r w:rsidRPr="004F0FA7">
              <w:rPr>
                <w:rFonts w:ascii="Times New Roman" w:hAnsi="Times New Roman"/>
                <w:b w:val="0"/>
                <w:bCs w:val="0"/>
                <w:color w:val="333333"/>
                <w:sz w:val="24"/>
                <w:szCs w:val="24"/>
                <w:lang w:eastAsia="uk-UA" w:bidi="ar-SA"/>
              </w:rPr>
              <w:t>наперед”</w:t>
            </w:r>
            <w:proofErr w:type="spellEnd"/>
            <w:r w:rsidRPr="004F0FA7">
              <w:rPr>
                <w:rFonts w:ascii="Times New Roman" w:hAnsi="Times New Roman"/>
                <w:b w:val="0"/>
                <w:bCs w:val="0"/>
                <w:color w:val="333333"/>
                <w:sz w:val="24"/>
                <w:szCs w:val="24"/>
                <w:lang w:eastAsia="uk-UA" w:bidi="ar-SA"/>
              </w:rPr>
              <w:t>, що застосовуються в договорі про закупівлю, у разі встановлення в договорі про закупівлю порядку зміни ціни;</w:t>
            </w:r>
          </w:p>
          <w:p w:rsidR="004F0FA7" w:rsidRPr="004F0FA7" w:rsidRDefault="004F0FA7" w:rsidP="00E17E8B">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9" w:name="n517"/>
            <w:bookmarkEnd w:id="9"/>
            <w:r w:rsidRPr="004F0FA7">
              <w:rPr>
                <w:rFonts w:ascii="Times New Roman" w:hAnsi="Times New Roman"/>
                <w:b w:val="0"/>
                <w:bCs w:val="0"/>
                <w:color w:val="333333"/>
                <w:sz w:val="24"/>
                <w:szCs w:val="24"/>
                <w:lang w:eastAsia="uk-UA" w:bidi="ar-SA"/>
              </w:rPr>
              <w:t>8) зміни умов у зв’язку із застосуванням положень </w:t>
            </w:r>
            <w:hyperlink r:id="rId20" w:anchor="n1778" w:tgtFrame="_blank" w:history="1">
              <w:r w:rsidRPr="00E17E8B">
                <w:rPr>
                  <w:rFonts w:ascii="Times New Roman" w:hAnsi="Times New Roman"/>
                  <w:b w:val="0"/>
                  <w:bCs w:val="0"/>
                  <w:color w:val="000099"/>
                  <w:sz w:val="24"/>
                  <w:szCs w:val="24"/>
                  <w:u w:val="single"/>
                  <w:lang w:eastAsia="uk-UA" w:bidi="ar-SA"/>
                </w:rPr>
                <w:t>частини шостої</w:t>
              </w:r>
            </w:hyperlink>
            <w:r w:rsidRPr="004F0FA7">
              <w:rPr>
                <w:rFonts w:ascii="Times New Roman" w:hAnsi="Times New Roman"/>
                <w:b w:val="0"/>
                <w:bCs w:val="0"/>
                <w:color w:val="333333"/>
                <w:sz w:val="24"/>
                <w:szCs w:val="24"/>
                <w:lang w:eastAsia="uk-UA" w:bidi="ar-SA"/>
              </w:rPr>
              <w:t> статті 41 Закону;</w:t>
            </w:r>
          </w:p>
          <w:p w:rsidR="004F0FA7" w:rsidRPr="004F0FA7" w:rsidRDefault="004F0FA7" w:rsidP="00D34501">
            <w:pPr>
              <w:widowControl/>
              <w:shd w:val="clear" w:color="auto" w:fill="FFFFFF"/>
              <w:autoSpaceDE/>
              <w:autoSpaceDN/>
              <w:adjustRightInd/>
              <w:spacing w:after="0" w:line="240" w:lineRule="auto"/>
              <w:ind w:firstLine="450"/>
              <w:jc w:val="both"/>
              <w:rPr>
                <w:rFonts w:ascii="Times New Roman" w:hAnsi="Times New Roman"/>
                <w:b w:val="0"/>
                <w:bCs w:val="0"/>
                <w:color w:val="333333"/>
                <w:sz w:val="24"/>
                <w:szCs w:val="24"/>
                <w:lang w:eastAsia="uk-UA" w:bidi="ar-SA"/>
              </w:rPr>
            </w:pPr>
            <w:bookmarkStart w:id="10" w:name="n753"/>
            <w:bookmarkEnd w:id="10"/>
            <w:r w:rsidRPr="004F0FA7">
              <w:rPr>
                <w:rFonts w:ascii="Times New Roman" w:hAnsi="Times New Roman"/>
                <w:b w:val="0"/>
                <w:bCs w:val="0"/>
                <w:color w:val="333333"/>
                <w:sz w:val="24"/>
                <w:szCs w:val="24"/>
                <w:lang w:eastAsia="uk-UA" w:bidi="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1" w:tgtFrame="_blank" w:history="1">
              <w:r w:rsidRPr="00E17E8B">
                <w:rPr>
                  <w:rFonts w:ascii="Times New Roman" w:hAnsi="Times New Roman"/>
                  <w:b w:val="0"/>
                  <w:bCs w:val="0"/>
                  <w:color w:val="000099"/>
                  <w:sz w:val="24"/>
                  <w:szCs w:val="24"/>
                  <w:u w:val="single"/>
                  <w:lang w:eastAsia="uk-UA" w:bidi="ar-SA"/>
                </w:rPr>
                <w:t>№ 382</w:t>
              </w:r>
            </w:hyperlink>
            <w:r w:rsidRPr="004F0FA7">
              <w:rPr>
                <w:rFonts w:ascii="Times New Roman" w:hAnsi="Times New Roman"/>
                <w:b w:val="0"/>
                <w:bCs w:val="0"/>
                <w:color w:val="333333"/>
                <w:sz w:val="24"/>
                <w:szCs w:val="24"/>
                <w:lang w:eastAsia="uk-UA" w:bidi="ar-SA"/>
              </w:rPr>
              <w:t> </w:t>
            </w:r>
            <w:proofErr w:type="spellStart"/>
            <w:r w:rsidRPr="004F0FA7">
              <w:rPr>
                <w:rFonts w:ascii="Times New Roman" w:hAnsi="Times New Roman"/>
                <w:b w:val="0"/>
                <w:bCs w:val="0"/>
                <w:color w:val="333333"/>
                <w:sz w:val="24"/>
                <w:szCs w:val="24"/>
                <w:lang w:eastAsia="uk-UA" w:bidi="ar-SA"/>
              </w:rPr>
              <w:t>“Про</w:t>
            </w:r>
            <w:proofErr w:type="spellEnd"/>
            <w:r w:rsidRPr="004F0FA7">
              <w:rPr>
                <w:rFonts w:ascii="Times New Roman" w:hAnsi="Times New Roman"/>
                <w:b w:val="0"/>
                <w:bCs w:val="0"/>
                <w:color w:val="333333"/>
                <w:sz w:val="24"/>
                <w:szCs w:val="24"/>
                <w:lang w:eastAsia="uk-UA" w:bidi="ar-S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4F0FA7">
              <w:rPr>
                <w:rFonts w:ascii="Times New Roman" w:hAnsi="Times New Roman"/>
                <w:b w:val="0"/>
                <w:bCs w:val="0"/>
                <w:color w:val="333333"/>
                <w:sz w:val="24"/>
                <w:szCs w:val="24"/>
                <w:lang w:eastAsia="uk-UA" w:bidi="ar-SA"/>
              </w:rPr>
              <w:t>Федерації”</w:t>
            </w:r>
            <w:proofErr w:type="spellEnd"/>
            <w:r w:rsidRPr="004F0FA7">
              <w:rPr>
                <w:rFonts w:ascii="Times New Roman" w:hAnsi="Times New Roman"/>
                <w:b w:val="0"/>
                <w:bCs w:val="0"/>
                <w:color w:val="333333"/>
                <w:sz w:val="24"/>
                <w:szCs w:val="24"/>
                <w:lang w:eastAsia="uk-UA" w:bidi="ar-S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F0FA7" w:rsidRPr="004F0FA7" w:rsidRDefault="004F0FA7" w:rsidP="00E17E8B">
            <w:pPr>
              <w:widowControl/>
              <w:shd w:val="clear" w:color="auto" w:fill="FFFFFF"/>
              <w:autoSpaceDE/>
              <w:autoSpaceDN/>
              <w:adjustRightInd/>
              <w:spacing w:after="0" w:line="240" w:lineRule="auto"/>
              <w:jc w:val="both"/>
              <w:rPr>
                <w:rFonts w:ascii="Times New Roman" w:hAnsi="Times New Roman"/>
                <w:b w:val="0"/>
                <w:bCs w:val="0"/>
                <w:sz w:val="24"/>
                <w:szCs w:val="24"/>
                <w:lang w:eastAsia="uk-UA" w:bidi="ar-SA"/>
              </w:rPr>
            </w:pPr>
            <w:r w:rsidRPr="004F0FA7">
              <w:rPr>
                <w:rFonts w:ascii="Times New Roman" w:hAnsi="Times New Roman"/>
                <w:b w:val="0"/>
                <w:bCs w:val="0"/>
                <w:sz w:val="24"/>
                <w:szCs w:val="24"/>
                <w:lang w:eastAsia="ru-RU" w:bidi="ar-SA"/>
              </w:rPr>
              <w:t xml:space="preserve">Ціна за послугу </w:t>
            </w:r>
            <w:r w:rsidRPr="004F0FA7">
              <w:rPr>
                <w:rFonts w:ascii="Times New Roman" w:hAnsi="Times New Roman"/>
                <w:b w:val="0"/>
                <w:bCs w:val="0"/>
                <w:sz w:val="24"/>
                <w:szCs w:val="24"/>
                <w:lang w:eastAsia="uk-UA" w:bidi="ar-SA"/>
              </w:rPr>
              <w:t>визначатиметься у Додатку № 1 до Договору – Специфікації. Яка є невід</w:t>
            </w:r>
            <w:r w:rsidRPr="004F0FA7">
              <w:rPr>
                <w:rFonts w:ascii="Times New Roman" w:hAnsi="Times New Roman"/>
                <w:b w:val="0"/>
                <w:bCs w:val="0"/>
                <w:sz w:val="24"/>
                <w:szCs w:val="24"/>
                <w:lang w:val="ru-RU" w:eastAsia="uk-UA" w:bidi="ar-SA"/>
              </w:rPr>
              <w:t>’</w:t>
            </w:r>
            <w:r w:rsidRPr="004F0FA7">
              <w:rPr>
                <w:rFonts w:ascii="Times New Roman" w:hAnsi="Times New Roman"/>
                <w:b w:val="0"/>
                <w:bCs w:val="0"/>
                <w:sz w:val="24"/>
                <w:szCs w:val="24"/>
                <w:lang w:eastAsia="uk-UA" w:bidi="ar-SA"/>
              </w:rPr>
              <w:t>ємною частиною договору;</w:t>
            </w:r>
          </w:p>
          <w:p w:rsidR="00A7596D" w:rsidRPr="00E17E8B" w:rsidRDefault="004F0FA7" w:rsidP="00E17E8B">
            <w:pPr>
              <w:widowControl/>
              <w:shd w:val="clear" w:color="auto" w:fill="FFFFFF"/>
              <w:autoSpaceDE/>
              <w:autoSpaceDN/>
              <w:adjustRightInd/>
              <w:spacing w:after="0" w:line="240" w:lineRule="auto"/>
              <w:jc w:val="both"/>
              <w:rPr>
                <w:rFonts w:ascii="Times New Roman" w:eastAsia="Calibri" w:hAnsi="Times New Roman"/>
                <w:b w:val="0"/>
                <w:bCs w:val="0"/>
                <w:color w:val="000000"/>
                <w:sz w:val="24"/>
                <w:szCs w:val="24"/>
                <w:lang w:eastAsia="uk-UA" w:bidi="ar-SA"/>
              </w:rPr>
            </w:pPr>
            <w:r w:rsidRPr="004F0FA7">
              <w:rPr>
                <w:rFonts w:ascii="Times New Roman" w:eastAsia="Calibri" w:hAnsi="Times New Roman"/>
                <w:b w:val="0"/>
                <w:bCs w:val="0"/>
                <w:color w:val="000000"/>
                <w:sz w:val="24"/>
                <w:szCs w:val="24"/>
                <w:lang w:eastAsia="uk-UA" w:bidi="ar-SA"/>
              </w:rPr>
              <w:t>-</w:t>
            </w:r>
            <w:r w:rsidR="00E17E8B" w:rsidRPr="00E17E8B">
              <w:rPr>
                <w:rFonts w:ascii="Times New Roman" w:eastAsia="Calibri" w:hAnsi="Times New Roman"/>
                <w:b w:val="0"/>
                <w:bCs w:val="0"/>
                <w:color w:val="000000"/>
                <w:sz w:val="24"/>
                <w:szCs w:val="24"/>
                <w:lang w:eastAsia="uk-UA" w:bidi="ar-SA"/>
              </w:rPr>
              <w:t xml:space="preserve">- Строк дії договору </w:t>
            </w:r>
            <w:r w:rsidRPr="004F0FA7">
              <w:rPr>
                <w:rFonts w:ascii="Times New Roman" w:eastAsia="Calibri" w:hAnsi="Times New Roman"/>
                <w:b w:val="0"/>
                <w:bCs w:val="0"/>
                <w:color w:val="000000"/>
                <w:sz w:val="24"/>
                <w:szCs w:val="24"/>
                <w:lang w:eastAsia="uk-UA" w:bidi="ar-SA"/>
              </w:rPr>
              <w:t xml:space="preserve"> до 31 грудня 202</w:t>
            </w:r>
            <w:r w:rsidRPr="004F0FA7">
              <w:rPr>
                <w:rFonts w:ascii="Times New Roman" w:eastAsia="Calibri" w:hAnsi="Times New Roman"/>
                <w:b w:val="0"/>
                <w:bCs w:val="0"/>
                <w:color w:val="000000"/>
                <w:sz w:val="24"/>
                <w:szCs w:val="24"/>
                <w:lang w:val="ru-RU" w:eastAsia="uk-UA" w:bidi="ar-SA"/>
              </w:rPr>
              <w:t>4</w:t>
            </w:r>
            <w:r w:rsidRPr="004F0FA7">
              <w:rPr>
                <w:rFonts w:ascii="Times New Roman" w:eastAsia="Calibri" w:hAnsi="Times New Roman"/>
                <w:b w:val="0"/>
                <w:bCs w:val="0"/>
                <w:color w:val="000000"/>
                <w:sz w:val="24"/>
                <w:szCs w:val="24"/>
                <w:lang w:eastAsia="uk-UA" w:bidi="ar-SA"/>
              </w:rPr>
              <w:t>року.</w:t>
            </w:r>
          </w:p>
        </w:tc>
      </w:tr>
      <w:tr w:rsidR="00A7596D" w:rsidRPr="00E17E8B" w:rsidTr="00E17E8B">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sz w:val="24"/>
                <w:szCs w:val="24"/>
              </w:rPr>
            </w:pPr>
            <w:r w:rsidRPr="00E17E8B">
              <w:rPr>
                <w:rFonts w:ascii="Times New Roman" w:hAnsi="Times New Roman"/>
                <w:sz w:val="24"/>
                <w:szCs w:val="24"/>
              </w:rPr>
              <w:t>Дії замовника при відмові переможця торгів підписати договір про закупівлю</w:t>
            </w:r>
          </w:p>
        </w:tc>
        <w:tc>
          <w:tcPr>
            <w:tcW w:w="0" w:type="auto"/>
            <w:tcBorders>
              <w:top w:val="single" w:sz="4" w:space="0" w:color="auto"/>
              <w:left w:val="single" w:sz="4" w:space="0" w:color="auto"/>
              <w:bottom w:val="single" w:sz="4" w:space="0" w:color="auto"/>
              <w:right w:val="single" w:sz="4" w:space="0" w:color="auto"/>
            </w:tcBorders>
            <w:hideMark/>
          </w:tcPr>
          <w:p w:rsidR="00E17E8B" w:rsidRPr="00E17E8B" w:rsidRDefault="00E17E8B" w:rsidP="00E17E8B">
            <w:pPr>
              <w:widowControl/>
              <w:tabs>
                <w:tab w:val="left" w:pos="2160"/>
                <w:tab w:val="left" w:pos="3600"/>
              </w:tabs>
              <w:autoSpaceDE/>
              <w:autoSpaceDN/>
              <w:adjustRightInd/>
              <w:spacing w:after="0" w:line="240" w:lineRule="auto"/>
              <w:ind w:left="132" w:right="130"/>
              <w:jc w:val="both"/>
              <w:rPr>
                <w:rFonts w:ascii="Times New Roman" w:eastAsia="Calibri" w:hAnsi="Times New Roman"/>
                <w:b w:val="0"/>
                <w:bCs w:val="0"/>
                <w:sz w:val="24"/>
                <w:szCs w:val="24"/>
                <w:lang w:eastAsia="uk-UA" w:bidi="ar-SA"/>
              </w:rPr>
            </w:pPr>
            <w:r w:rsidRPr="00E17E8B">
              <w:rPr>
                <w:rFonts w:ascii="Times New Roman" w:eastAsia="Calibri" w:hAnsi="Times New Roman"/>
                <w:b w:val="0"/>
                <w:bCs w:val="0"/>
                <w:sz w:val="24"/>
                <w:szCs w:val="24"/>
                <w:lang w:eastAsia="uk-UA" w:bidi="ar-SA"/>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E17E8B">
              <w:rPr>
                <w:rFonts w:ascii="Times New Roman" w:eastAsia="Calibri" w:hAnsi="Times New Roman"/>
                <w:b w:val="0"/>
                <w:bCs w:val="0"/>
                <w:sz w:val="24"/>
                <w:szCs w:val="24"/>
                <w:lang w:eastAsia="uk-UA" w:bidi="ar-SA"/>
              </w:rPr>
              <w:t>неукладення</w:t>
            </w:r>
            <w:proofErr w:type="spellEnd"/>
            <w:r w:rsidRPr="00E17E8B">
              <w:rPr>
                <w:rFonts w:ascii="Times New Roman" w:eastAsia="Calibri" w:hAnsi="Times New Roman"/>
                <w:b w:val="0"/>
                <w:bCs w:val="0"/>
                <w:sz w:val="24"/>
                <w:szCs w:val="24"/>
                <w:lang w:eastAsia="uk-UA" w:bidi="ar-SA"/>
              </w:rPr>
              <w:t xml:space="preserve">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розділом 17; 47 Особливостей,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A7596D" w:rsidRPr="00E17E8B" w:rsidRDefault="00E17E8B" w:rsidP="00E17E8B">
            <w:pPr>
              <w:pBdr>
                <w:top w:val="nil"/>
                <w:left w:val="nil"/>
                <w:bottom w:val="nil"/>
                <w:right w:val="nil"/>
                <w:between w:val="nil"/>
              </w:pBdr>
              <w:spacing w:after="0" w:line="240" w:lineRule="auto"/>
              <w:ind w:firstLine="566"/>
              <w:jc w:val="both"/>
              <w:rPr>
                <w:rFonts w:ascii="Times New Roman" w:hAnsi="Times New Roman"/>
                <w:color w:val="000000"/>
                <w:sz w:val="24"/>
                <w:szCs w:val="24"/>
              </w:rPr>
            </w:pPr>
            <w:r w:rsidRPr="00E17E8B">
              <w:rPr>
                <w:rFonts w:ascii="Times New Roman" w:eastAsia="Calibri" w:hAnsi="Times New Roman"/>
                <w:bCs w:val="0"/>
                <w:color w:val="000000"/>
                <w:sz w:val="24"/>
                <w:szCs w:val="24"/>
                <w:lang w:eastAsia="uk-UA" w:bidi="ar-SA"/>
              </w:rPr>
              <w:t>Відмова від укладання  договору учасником повинна бути  обґрунтована та письмово підтверджена листом на електронну адресу замовника.</w:t>
            </w:r>
          </w:p>
        </w:tc>
      </w:tr>
      <w:tr w:rsidR="00A7596D" w:rsidRPr="00E17E8B" w:rsidTr="00E17E8B">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b w:val="0"/>
                <w:sz w:val="24"/>
                <w:szCs w:val="24"/>
              </w:rPr>
            </w:pPr>
            <w:r w:rsidRPr="00E17E8B">
              <w:rPr>
                <w:rFonts w:ascii="Times New Roman" w:hAnsi="Times New Roman"/>
                <w:b w:val="0"/>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spacing w:after="0" w:line="240" w:lineRule="auto"/>
              <w:jc w:val="left"/>
              <w:rPr>
                <w:rFonts w:ascii="Times New Roman" w:hAnsi="Times New Roman"/>
                <w:sz w:val="24"/>
                <w:szCs w:val="24"/>
              </w:rPr>
            </w:pPr>
            <w:r w:rsidRPr="00E17E8B">
              <w:rPr>
                <w:rFonts w:ascii="Times New Roman" w:hAnsi="Times New Roman"/>
                <w:sz w:val="24"/>
                <w:szCs w:val="24"/>
              </w:rPr>
              <w:t>Забезпечення виконання договору про закупівлю</w:t>
            </w:r>
          </w:p>
        </w:tc>
        <w:tc>
          <w:tcPr>
            <w:tcW w:w="0" w:type="auto"/>
            <w:tcBorders>
              <w:top w:val="single" w:sz="4" w:space="0" w:color="auto"/>
              <w:left w:val="single" w:sz="4" w:space="0" w:color="auto"/>
              <w:bottom w:val="single" w:sz="4" w:space="0" w:color="auto"/>
              <w:right w:val="single" w:sz="4" w:space="0" w:color="auto"/>
            </w:tcBorders>
            <w:hideMark/>
          </w:tcPr>
          <w:p w:rsidR="00A7596D" w:rsidRPr="00E17E8B" w:rsidRDefault="00A7596D" w:rsidP="00E17E8B">
            <w:pPr>
              <w:pStyle w:val="a8"/>
              <w:spacing w:before="0"/>
              <w:ind w:firstLine="0"/>
              <w:rPr>
                <w:rFonts w:ascii="Times New Roman" w:hAnsi="Times New Roman"/>
                <w:sz w:val="24"/>
                <w:szCs w:val="24"/>
              </w:rPr>
            </w:pPr>
            <w:r w:rsidRPr="00E17E8B">
              <w:rPr>
                <w:rFonts w:ascii="Times New Roman" w:hAnsi="Times New Roman"/>
                <w:sz w:val="24"/>
                <w:szCs w:val="24"/>
              </w:rPr>
              <w:t>Не вимагається</w:t>
            </w:r>
          </w:p>
        </w:tc>
      </w:tr>
    </w:tbl>
    <w:p w:rsidR="001E1666" w:rsidRDefault="001E1666" w:rsidP="00B72F12">
      <w:pPr>
        <w:spacing w:after="0" w:line="240" w:lineRule="auto"/>
        <w:jc w:val="both"/>
        <w:rPr>
          <w:lang w:val="en-US"/>
        </w:rPr>
      </w:pPr>
    </w:p>
    <w:p w:rsidR="0074367C" w:rsidRPr="0074367C" w:rsidRDefault="0074367C" w:rsidP="0074367C">
      <w:pPr>
        <w:autoSpaceDE/>
        <w:autoSpaceDN/>
        <w:adjustRightInd/>
        <w:spacing w:after="0" w:line="240" w:lineRule="auto"/>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Додатки до тендерної  документації : </w:t>
      </w:r>
      <w:r w:rsidRPr="0074367C">
        <w:rPr>
          <w:rFonts w:ascii="Times New Roman" w:hAnsi="Times New Roman"/>
          <w:b w:val="0"/>
          <w:bCs w:val="0"/>
          <w:highlight w:val="white"/>
          <w:lang w:eastAsia="uk-UA" w:bidi="ar-SA"/>
        </w:rPr>
        <w:tab/>
      </w:r>
      <w:r w:rsidRPr="0074367C">
        <w:rPr>
          <w:rFonts w:ascii="Times New Roman" w:hAnsi="Times New Roman"/>
          <w:b w:val="0"/>
          <w:bCs w:val="0"/>
          <w:highlight w:val="white"/>
          <w:lang w:eastAsia="uk-UA" w:bidi="ar-SA"/>
        </w:rPr>
        <w:tab/>
      </w:r>
      <w:r w:rsidRPr="0074367C">
        <w:rPr>
          <w:rFonts w:ascii="Times New Roman" w:hAnsi="Times New Roman"/>
          <w:b w:val="0"/>
          <w:bCs w:val="0"/>
          <w:highlight w:val="white"/>
          <w:lang w:eastAsia="uk-UA" w:bidi="ar-SA"/>
        </w:rPr>
        <w:tab/>
      </w:r>
    </w:p>
    <w:p w:rsidR="0074367C" w:rsidRPr="0074367C" w:rsidRDefault="0074367C" w:rsidP="0074367C">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1 </w:t>
      </w:r>
    </w:p>
    <w:p w:rsidR="0074367C" w:rsidRPr="0074367C" w:rsidRDefault="00D34501" w:rsidP="00D34501">
      <w:pPr>
        <w:widowControl/>
        <w:numPr>
          <w:ilvl w:val="0"/>
          <w:numId w:val="11"/>
        </w:numPr>
        <w:autoSpaceDE/>
        <w:autoSpaceDN/>
        <w:adjustRightInd/>
        <w:spacing w:after="0" w:line="240" w:lineRule="auto"/>
        <w:contextualSpacing/>
        <w:jc w:val="left"/>
        <w:rPr>
          <w:rFonts w:ascii="Times New Roman" w:hAnsi="Times New Roman"/>
          <w:b w:val="0"/>
          <w:bCs w:val="0"/>
          <w:highlight w:val="white"/>
          <w:lang w:eastAsia="uk-UA" w:bidi="ar-SA"/>
        </w:rPr>
      </w:pPr>
      <w:r>
        <w:rPr>
          <w:rFonts w:ascii="Times New Roman" w:hAnsi="Times New Roman"/>
          <w:b w:val="0"/>
          <w:bCs w:val="0"/>
          <w:highlight w:val="white"/>
          <w:lang w:eastAsia="uk-UA" w:bidi="ar-SA"/>
        </w:rPr>
        <w:t>Додаток № 2</w:t>
      </w:r>
      <w:r>
        <w:rPr>
          <w:rFonts w:ascii="Times New Roman" w:hAnsi="Times New Roman"/>
          <w:b w:val="0"/>
          <w:bCs w:val="0"/>
          <w:lang w:eastAsia="uk-UA" w:bidi="ar-SA"/>
        </w:rPr>
        <w:t xml:space="preserve"> </w:t>
      </w:r>
    </w:p>
    <w:p w:rsidR="006037D4" w:rsidRDefault="0074367C" w:rsidP="0074367C">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3 </w:t>
      </w:r>
    </w:p>
    <w:p w:rsidR="00623A90" w:rsidRDefault="0074367C" w:rsidP="00623A90">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4 </w:t>
      </w:r>
    </w:p>
    <w:p w:rsidR="0074367C" w:rsidRDefault="0074367C" w:rsidP="00623A90">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5 </w:t>
      </w:r>
    </w:p>
    <w:p w:rsidR="00D34501" w:rsidRPr="00623A90" w:rsidRDefault="00D34501" w:rsidP="00623A90">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Pr>
          <w:rFonts w:ascii="Times New Roman" w:hAnsi="Times New Roman"/>
          <w:b w:val="0"/>
          <w:bCs w:val="0"/>
          <w:highlight w:val="white"/>
          <w:lang w:eastAsia="uk-UA" w:bidi="ar-SA"/>
        </w:rPr>
        <w:t>Додаток №6</w:t>
      </w:r>
    </w:p>
    <w:sectPr w:rsidR="00D34501" w:rsidRPr="00623A90" w:rsidSect="002C4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0" w:firstLine="0"/>
      </w:pPr>
      <w:rPr>
        <w:rFonts w:ascii="Symbol" w:hAnsi="Symbol" w:cs="OpenSymbol"/>
        <w:color w:val="000000"/>
        <w:sz w:val="24"/>
        <w:szCs w:val="24"/>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21A85C8A"/>
    <w:multiLevelType w:val="hybridMultilevel"/>
    <w:tmpl w:val="7B8AD58C"/>
    <w:lvl w:ilvl="0" w:tplc="903260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5F26AA"/>
    <w:multiLevelType w:val="hybridMultilevel"/>
    <w:tmpl w:val="E7C06990"/>
    <w:lvl w:ilvl="0" w:tplc="231C5E60">
      <w:start w:val="1"/>
      <w:numFmt w:val="decimal"/>
      <w:lvlText w:val="%1)"/>
      <w:lvlJc w:val="left"/>
      <w:pPr>
        <w:ind w:left="734" w:hanging="348"/>
      </w:pPr>
      <w:rPr>
        <w:rFonts w:ascii="Times New Roman" w:eastAsia="Times New Roman" w:hAnsi="Times New Roman" w:cs="Times New Roman" w:hint="default"/>
        <w:spacing w:val="-8"/>
        <w:w w:val="99"/>
        <w:sz w:val="24"/>
        <w:szCs w:val="24"/>
        <w:lang w:val="uk-UA" w:eastAsia="en-US" w:bidi="ar-SA"/>
      </w:rPr>
    </w:lvl>
    <w:lvl w:ilvl="1" w:tplc="FAFC408A">
      <w:numFmt w:val="bullet"/>
      <w:lvlText w:val="•"/>
      <w:lvlJc w:val="left"/>
      <w:pPr>
        <w:ind w:left="1414" w:hanging="348"/>
      </w:pPr>
      <w:rPr>
        <w:lang w:val="uk-UA" w:eastAsia="en-US" w:bidi="ar-SA"/>
      </w:rPr>
    </w:lvl>
    <w:lvl w:ilvl="2" w:tplc="6676254E">
      <w:numFmt w:val="bullet"/>
      <w:lvlText w:val="•"/>
      <w:lvlJc w:val="left"/>
      <w:pPr>
        <w:ind w:left="2088" w:hanging="348"/>
      </w:pPr>
      <w:rPr>
        <w:lang w:val="uk-UA" w:eastAsia="en-US" w:bidi="ar-SA"/>
      </w:rPr>
    </w:lvl>
    <w:lvl w:ilvl="3" w:tplc="682CF7C8">
      <w:numFmt w:val="bullet"/>
      <w:lvlText w:val="•"/>
      <w:lvlJc w:val="left"/>
      <w:pPr>
        <w:ind w:left="2763" w:hanging="348"/>
      </w:pPr>
      <w:rPr>
        <w:lang w:val="uk-UA" w:eastAsia="en-US" w:bidi="ar-SA"/>
      </w:rPr>
    </w:lvl>
    <w:lvl w:ilvl="4" w:tplc="3CDAD744">
      <w:numFmt w:val="bullet"/>
      <w:lvlText w:val="•"/>
      <w:lvlJc w:val="left"/>
      <w:pPr>
        <w:ind w:left="3437" w:hanging="348"/>
      </w:pPr>
      <w:rPr>
        <w:lang w:val="uk-UA" w:eastAsia="en-US" w:bidi="ar-SA"/>
      </w:rPr>
    </w:lvl>
    <w:lvl w:ilvl="5" w:tplc="F38E11F2">
      <w:numFmt w:val="bullet"/>
      <w:lvlText w:val="•"/>
      <w:lvlJc w:val="left"/>
      <w:pPr>
        <w:ind w:left="4112" w:hanging="348"/>
      </w:pPr>
      <w:rPr>
        <w:lang w:val="uk-UA" w:eastAsia="en-US" w:bidi="ar-SA"/>
      </w:rPr>
    </w:lvl>
    <w:lvl w:ilvl="6" w:tplc="F4642384">
      <w:numFmt w:val="bullet"/>
      <w:lvlText w:val="•"/>
      <w:lvlJc w:val="left"/>
      <w:pPr>
        <w:ind w:left="4786" w:hanging="348"/>
      </w:pPr>
      <w:rPr>
        <w:lang w:val="uk-UA" w:eastAsia="en-US" w:bidi="ar-SA"/>
      </w:rPr>
    </w:lvl>
    <w:lvl w:ilvl="7" w:tplc="E4B23E9E">
      <w:numFmt w:val="bullet"/>
      <w:lvlText w:val="•"/>
      <w:lvlJc w:val="left"/>
      <w:pPr>
        <w:ind w:left="5460" w:hanging="348"/>
      </w:pPr>
      <w:rPr>
        <w:lang w:val="uk-UA" w:eastAsia="en-US" w:bidi="ar-SA"/>
      </w:rPr>
    </w:lvl>
    <w:lvl w:ilvl="8" w:tplc="B168555A">
      <w:numFmt w:val="bullet"/>
      <w:lvlText w:val="•"/>
      <w:lvlJc w:val="left"/>
      <w:pPr>
        <w:ind w:left="6135" w:hanging="348"/>
      </w:pPr>
      <w:rPr>
        <w:lang w:val="uk-UA" w:eastAsia="en-US" w:bidi="ar-SA"/>
      </w:rPr>
    </w:lvl>
  </w:abstractNum>
  <w:abstractNum w:abstractNumId="5">
    <w:nsid w:val="33FB5AF1"/>
    <w:multiLevelType w:val="hybridMultilevel"/>
    <w:tmpl w:val="67D4A9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0F277BD"/>
    <w:multiLevelType w:val="hybridMultilevel"/>
    <w:tmpl w:val="BCB85E7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739616DC"/>
    <w:multiLevelType w:val="hybridMultilevel"/>
    <w:tmpl w:val="394EB376"/>
    <w:lvl w:ilvl="0" w:tplc="2B62B4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43C6D27"/>
    <w:multiLevelType w:val="hybridMultilevel"/>
    <w:tmpl w:val="C7161618"/>
    <w:lvl w:ilvl="0" w:tplc="D19016B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412BB8"/>
    <w:multiLevelType w:val="hybridMultilevel"/>
    <w:tmpl w:val="0DF836EA"/>
    <w:lvl w:ilvl="0" w:tplc="78DC18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E62E93"/>
    <w:multiLevelType w:val="hybridMultilevel"/>
    <w:tmpl w:val="CD64149C"/>
    <w:lvl w:ilvl="0" w:tplc="42F2A91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C4A"/>
    <w:rsid w:val="0000610E"/>
    <w:rsid w:val="00010994"/>
    <w:rsid w:val="000123A4"/>
    <w:rsid w:val="0001694A"/>
    <w:rsid w:val="00047CC1"/>
    <w:rsid w:val="000511FC"/>
    <w:rsid w:val="00066FB9"/>
    <w:rsid w:val="000C0D91"/>
    <w:rsid w:val="000C414A"/>
    <w:rsid w:val="000D0247"/>
    <w:rsid w:val="000D2AD7"/>
    <w:rsid w:val="000D7190"/>
    <w:rsid w:val="000E1723"/>
    <w:rsid w:val="00122F19"/>
    <w:rsid w:val="00133566"/>
    <w:rsid w:val="001521A6"/>
    <w:rsid w:val="001523BF"/>
    <w:rsid w:val="00184C13"/>
    <w:rsid w:val="00194FC1"/>
    <w:rsid w:val="00195B62"/>
    <w:rsid w:val="001A2806"/>
    <w:rsid w:val="001A6C50"/>
    <w:rsid w:val="001B60AD"/>
    <w:rsid w:val="001C3054"/>
    <w:rsid w:val="001C57F4"/>
    <w:rsid w:val="001E0CB6"/>
    <w:rsid w:val="001E1666"/>
    <w:rsid w:val="0020118C"/>
    <w:rsid w:val="0021272D"/>
    <w:rsid w:val="002205C4"/>
    <w:rsid w:val="00222353"/>
    <w:rsid w:val="00223830"/>
    <w:rsid w:val="0027002C"/>
    <w:rsid w:val="00273951"/>
    <w:rsid w:val="00282D9D"/>
    <w:rsid w:val="002A33EE"/>
    <w:rsid w:val="002A42E1"/>
    <w:rsid w:val="002C4602"/>
    <w:rsid w:val="002D1826"/>
    <w:rsid w:val="002D5790"/>
    <w:rsid w:val="002F25FB"/>
    <w:rsid w:val="003075D9"/>
    <w:rsid w:val="003339E1"/>
    <w:rsid w:val="003407E8"/>
    <w:rsid w:val="00346660"/>
    <w:rsid w:val="0035575E"/>
    <w:rsid w:val="00355B7F"/>
    <w:rsid w:val="003626B3"/>
    <w:rsid w:val="003B1F17"/>
    <w:rsid w:val="003D3C39"/>
    <w:rsid w:val="003E3A88"/>
    <w:rsid w:val="00407DE5"/>
    <w:rsid w:val="004118BF"/>
    <w:rsid w:val="00425F17"/>
    <w:rsid w:val="00481235"/>
    <w:rsid w:val="004D236B"/>
    <w:rsid w:val="004D619D"/>
    <w:rsid w:val="004D62CA"/>
    <w:rsid w:val="004F0FA7"/>
    <w:rsid w:val="004F6B8C"/>
    <w:rsid w:val="005011CC"/>
    <w:rsid w:val="00510AD2"/>
    <w:rsid w:val="005159BF"/>
    <w:rsid w:val="00517B2E"/>
    <w:rsid w:val="005426EF"/>
    <w:rsid w:val="00542C93"/>
    <w:rsid w:val="005430B5"/>
    <w:rsid w:val="00544722"/>
    <w:rsid w:val="00544988"/>
    <w:rsid w:val="00545747"/>
    <w:rsid w:val="00545DC8"/>
    <w:rsid w:val="00547469"/>
    <w:rsid w:val="005662D2"/>
    <w:rsid w:val="005B0331"/>
    <w:rsid w:val="005B3A15"/>
    <w:rsid w:val="005B42B9"/>
    <w:rsid w:val="005B4E1D"/>
    <w:rsid w:val="005C2CC4"/>
    <w:rsid w:val="005D52C6"/>
    <w:rsid w:val="005F3EDB"/>
    <w:rsid w:val="006037D4"/>
    <w:rsid w:val="00623A90"/>
    <w:rsid w:val="00635420"/>
    <w:rsid w:val="0066040E"/>
    <w:rsid w:val="006607B7"/>
    <w:rsid w:val="0068251C"/>
    <w:rsid w:val="00697B46"/>
    <w:rsid w:val="006A4BDB"/>
    <w:rsid w:val="006C5B34"/>
    <w:rsid w:val="006C7D00"/>
    <w:rsid w:val="006E2E91"/>
    <w:rsid w:val="006F4C00"/>
    <w:rsid w:val="006F5DF3"/>
    <w:rsid w:val="006F6BC9"/>
    <w:rsid w:val="00702D47"/>
    <w:rsid w:val="0072047D"/>
    <w:rsid w:val="007228FC"/>
    <w:rsid w:val="0072539C"/>
    <w:rsid w:val="007428FA"/>
    <w:rsid w:val="0074367C"/>
    <w:rsid w:val="00746399"/>
    <w:rsid w:val="00750352"/>
    <w:rsid w:val="00764A97"/>
    <w:rsid w:val="00767523"/>
    <w:rsid w:val="007676BF"/>
    <w:rsid w:val="00777CD4"/>
    <w:rsid w:val="007830A7"/>
    <w:rsid w:val="00791B9A"/>
    <w:rsid w:val="00797493"/>
    <w:rsid w:val="007A4F65"/>
    <w:rsid w:val="007A79FB"/>
    <w:rsid w:val="007B04C6"/>
    <w:rsid w:val="007B3D14"/>
    <w:rsid w:val="007B63E4"/>
    <w:rsid w:val="007C0F7D"/>
    <w:rsid w:val="007C3685"/>
    <w:rsid w:val="007C730D"/>
    <w:rsid w:val="007D3532"/>
    <w:rsid w:val="007F1623"/>
    <w:rsid w:val="00806163"/>
    <w:rsid w:val="00816A22"/>
    <w:rsid w:val="00835736"/>
    <w:rsid w:val="0084517C"/>
    <w:rsid w:val="00867E63"/>
    <w:rsid w:val="0088335A"/>
    <w:rsid w:val="00890151"/>
    <w:rsid w:val="00893C2C"/>
    <w:rsid w:val="00896406"/>
    <w:rsid w:val="008A2F06"/>
    <w:rsid w:val="008B6273"/>
    <w:rsid w:val="008B64B3"/>
    <w:rsid w:val="00911B51"/>
    <w:rsid w:val="00916F54"/>
    <w:rsid w:val="009500F2"/>
    <w:rsid w:val="009624C9"/>
    <w:rsid w:val="00963152"/>
    <w:rsid w:val="009713E5"/>
    <w:rsid w:val="00974705"/>
    <w:rsid w:val="00981B4E"/>
    <w:rsid w:val="00990A62"/>
    <w:rsid w:val="00991D90"/>
    <w:rsid w:val="00993B8B"/>
    <w:rsid w:val="009A536F"/>
    <w:rsid w:val="009A7DAA"/>
    <w:rsid w:val="009D5500"/>
    <w:rsid w:val="009E42C1"/>
    <w:rsid w:val="009E4CB5"/>
    <w:rsid w:val="00A02D6B"/>
    <w:rsid w:val="00A12232"/>
    <w:rsid w:val="00A144FD"/>
    <w:rsid w:val="00A16AA5"/>
    <w:rsid w:val="00A242C8"/>
    <w:rsid w:val="00A249A8"/>
    <w:rsid w:val="00A32E32"/>
    <w:rsid w:val="00A41065"/>
    <w:rsid w:val="00A51113"/>
    <w:rsid w:val="00A7596D"/>
    <w:rsid w:val="00A831DE"/>
    <w:rsid w:val="00A83450"/>
    <w:rsid w:val="00A86496"/>
    <w:rsid w:val="00A870EB"/>
    <w:rsid w:val="00A94A08"/>
    <w:rsid w:val="00AA3634"/>
    <w:rsid w:val="00AA7945"/>
    <w:rsid w:val="00AB6DA9"/>
    <w:rsid w:val="00AB71D6"/>
    <w:rsid w:val="00AC581D"/>
    <w:rsid w:val="00AE0A53"/>
    <w:rsid w:val="00AF1B12"/>
    <w:rsid w:val="00B07122"/>
    <w:rsid w:val="00B275DB"/>
    <w:rsid w:val="00B275E7"/>
    <w:rsid w:val="00B339DB"/>
    <w:rsid w:val="00B4502A"/>
    <w:rsid w:val="00B4529F"/>
    <w:rsid w:val="00B67331"/>
    <w:rsid w:val="00B67829"/>
    <w:rsid w:val="00B713EB"/>
    <w:rsid w:val="00B72F12"/>
    <w:rsid w:val="00B766C9"/>
    <w:rsid w:val="00B87B42"/>
    <w:rsid w:val="00BA1BE2"/>
    <w:rsid w:val="00BA2EC2"/>
    <w:rsid w:val="00BB7F99"/>
    <w:rsid w:val="00BC02E2"/>
    <w:rsid w:val="00BC3DE3"/>
    <w:rsid w:val="00BC5F14"/>
    <w:rsid w:val="00BC6D92"/>
    <w:rsid w:val="00BE3503"/>
    <w:rsid w:val="00C156A4"/>
    <w:rsid w:val="00C25888"/>
    <w:rsid w:val="00C27648"/>
    <w:rsid w:val="00C371A1"/>
    <w:rsid w:val="00C55EA1"/>
    <w:rsid w:val="00C77631"/>
    <w:rsid w:val="00CC02A9"/>
    <w:rsid w:val="00CD3005"/>
    <w:rsid w:val="00CE4AFB"/>
    <w:rsid w:val="00CE66E8"/>
    <w:rsid w:val="00CF524A"/>
    <w:rsid w:val="00D12897"/>
    <w:rsid w:val="00D17FBF"/>
    <w:rsid w:val="00D34501"/>
    <w:rsid w:val="00D72B76"/>
    <w:rsid w:val="00D928CD"/>
    <w:rsid w:val="00D943E6"/>
    <w:rsid w:val="00DB467B"/>
    <w:rsid w:val="00DC1956"/>
    <w:rsid w:val="00DC381F"/>
    <w:rsid w:val="00DD259C"/>
    <w:rsid w:val="00DD285F"/>
    <w:rsid w:val="00DE5532"/>
    <w:rsid w:val="00DF1AFF"/>
    <w:rsid w:val="00DF7661"/>
    <w:rsid w:val="00E00E51"/>
    <w:rsid w:val="00E04C4A"/>
    <w:rsid w:val="00E0698D"/>
    <w:rsid w:val="00E06EA9"/>
    <w:rsid w:val="00E152CF"/>
    <w:rsid w:val="00E15C46"/>
    <w:rsid w:val="00E17E8B"/>
    <w:rsid w:val="00E3143E"/>
    <w:rsid w:val="00E555D4"/>
    <w:rsid w:val="00E61318"/>
    <w:rsid w:val="00E6577F"/>
    <w:rsid w:val="00EB55D5"/>
    <w:rsid w:val="00ED5DDB"/>
    <w:rsid w:val="00EE1E6F"/>
    <w:rsid w:val="00EF35E5"/>
    <w:rsid w:val="00F05386"/>
    <w:rsid w:val="00F11BD7"/>
    <w:rsid w:val="00F30911"/>
    <w:rsid w:val="00F32D6C"/>
    <w:rsid w:val="00F5147B"/>
    <w:rsid w:val="00F573AB"/>
    <w:rsid w:val="00F73B13"/>
    <w:rsid w:val="00F76DAE"/>
    <w:rsid w:val="00F86569"/>
    <w:rsid w:val="00F86E20"/>
    <w:rsid w:val="00F96326"/>
    <w:rsid w:val="00FB611A"/>
    <w:rsid w:val="00FB72B2"/>
    <w:rsid w:val="00FC4BF2"/>
    <w:rsid w:val="00FE034D"/>
    <w:rsid w:val="00FE2B23"/>
    <w:rsid w:val="00FF0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31"/>
    <w:pPr>
      <w:widowControl w:val="0"/>
      <w:autoSpaceDE w:val="0"/>
      <w:autoSpaceDN w:val="0"/>
      <w:adjustRightInd w:val="0"/>
      <w:spacing w:after="200" w:line="276" w:lineRule="auto"/>
      <w:jc w:val="center"/>
    </w:pPr>
    <w:rPr>
      <w:rFonts w:ascii="Cambria" w:eastAsia="Times New Roman" w:hAnsi="Cambria" w:cs="Times New Roman"/>
      <w:b/>
      <w:bCs/>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4C4A"/>
    <w:rPr>
      <w:strike w:val="0"/>
      <w:dstrike w:val="0"/>
      <w:color w:val="6E8EB9"/>
      <w:u w:val="none"/>
      <w:effect w:val="none"/>
    </w:rPr>
  </w:style>
  <w:style w:type="character" w:customStyle="1" w:styleId="a4">
    <w:name w:val="Обычный (веб) Знак"/>
    <w:aliases w:val="Обычный (Web) Знак1,Знак2 Знак1"/>
    <w:link w:val="a5"/>
    <w:locked/>
    <w:rsid w:val="00E04C4A"/>
    <w:rPr>
      <w:rFonts w:ascii="Times New Roman" w:eastAsia="Times New Roman" w:hAnsi="Times New Roman" w:cs="Times New Roman"/>
      <w:sz w:val="24"/>
      <w:szCs w:val="24"/>
    </w:rPr>
  </w:style>
  <w:style w:type="paragraph" w:styleId="a5">
    <w:name w:val="Normal (Web)"/>
    <w:aliases w:val="Обычный (Web),Знак2"/>
    <w:basedOn w:val="a"/>
    <w:link w:val="a4"/>
    <w:uiPriority w:val="99"/>
    <w:unhideWhenUsed/>
    <w:qFormat/>
    <w:rsid w:val="00E04C4A"/>
    <w:pPr>
      <w:widowControl/>
      <w:autoSpaceDE/>
      <w:autoSpaceDN/>
      <w:adjustRightInd/>
      <w:spacing w:before="100" w:beforeAutospacing="1" w:after="100" w:afterAutospacing="1" w:line="240" w:lineRule="auto"/>
      <w:jc w:val="left"/>
    </w:pPr>
    <w:rPr>
      <w:rFonts w:ascii="Times New Roman" w:hAnsi="Times New Roman"/>
      <w:b w:val="0"/>
      <w:bCs w:val="0"/>
      <w:lang w:val="ru-RU" w:bidi="ar-SA"/>
    </w:rPr>
  </w:style>
  <w:style w:type="character" w:customStyle="1" w:styleId="a6">
    <w:name w:val="Без интервала Знак"/>
    <w:link w:val="a7"/>
    <w:uiPriority w:val="99"/>
    <w:locked/>
    <w:rsid w:val="00E04C4A"/>
    <w:rPr>
      <w:rFonts w:ascii="Calibri" w:eastAsia="Calibri" w:hAnsi="Calibri" w:cs="Times New Roman"/>
    </w:rPr>
  </w:style>
  <w:style w:type="paragraph" w:styleId="a7">
    <w:name w:val="No Spacing"/>
    <w:link w:val="a6"/>
    <w:uiPriority w:val="99"/>
    <w:qFormat/>
    <w:rsid w:val="00E04C4A"/>
    <w:pPr>
      <w:spacing w:after="0" w:line="240" w:lineRule="auto"/>
    </w:pPr>
    <w:rPr>
      <w:rFonts w:ascii="Calibri" w:eastAsia="Calibri" w:hAnsi="Calibri" w:cs="Times New Roman"/>
    </w:rPr>
  </w:style>
  <w:style w:type="paragraph" w:customStyle="1" w:styleId="a8">
    <w:name w:val="Нормальний текст"/>
    <w:basedOn w:val="a"/>
    <w:rsid w:val="00E04C4A"/>
    <w:pPr>
      <w:widowControl/>
      <w:autoSpaceDE/>
      <w:autoSpaceDN/>
      <w:adjustRightInd/>
      <w:spacing w:before="120" w:after="0" w:line="240" w:lineRule="auto"/>
      <w:ind w:firstLine="567"/>
      <w:jc w:val="both"/>
    </w:pPr>
    <w:rPr>
      <w:rFonts w:ascii="Antiqua" w:hAnsi="Antiqua"/>
      <w:b w:val="0"/>
      <w:bCs w:val="0"/>
      <w:sz w:val="26"/>
      <w:szCs w:val="20"/>
      <w:lang w:eastAsia="ru-RU" w:bidi="ar-SA"/>
    </w:rPr>
  </w:style>
  <w:style w:type="paragraph" w:customStyle="1" w:styleId="rvps2">
    <w:name w:val="rvps2"/>
    <w:basedOn w:val="a"/>
    <w:uiPriority w:val="99"/>
    <w:rsid w:val="00E04C4A"/>
    <w:pPr>
      <w:widowControl/>
      <w:autoSpaceDE/>
      <w:autoSpaceDN/>
      <w:adjustRightInd/>
      <w:spacing w:before="100" w:beforeAutospacing="1" w:after="100" w:afterAutospacing="1" w:line="240" w:lineRule="auto"/>
      <w:jc w:val="left"/>
    </w:pPr>
    <w:rPr>
      <w:rFonts w:ascii="Times New Roman" w:hAnsi="Times New Roman"/>
      <w:b w:val="0"/>
      <w:bCs w:val="0"/>
      <w:lang w:val="ru-RU" w:eastAsia="ru-RU" w:bidi="ar-SA"/>
    </w:rPr>
  </w:style>
  <w:style w:type="paragraph" w:customStyle="1" w:styleId="FR1">
    <w:name w:val="FR1"/>
    <w:rsid w:val="00E04C4A"/>
    <w:pPr>
      <w:snapToGrid w:val="0"/>
      <w:spacing w:after="0" w:line="240" w:lineRule="auto"/>
      <w:jc w:val="both"/>
    </w:pPr>
    <w:rPr>
      <w:rFonts w:ascii="Arial" w:eastAsia="Times New Roman" w:hAnsi="Arial" w:cs="Times New Roman"/>
      <w:sz w:val="36"/>
      <w:szCs w:val="20"/>
      <w:lang w:eastAsia="ru-RU"/>
    </w:rPr>
  </w:style>
  <w:style w:type="character" w:customStyle="1" w:styleId="apple-converted-space">
    <w:name w:val="apple-converted-space"/>
    <w:basedOn w:val="a0"/>
    <w:rsid w:val="00E04C4A"/>
  </w:style>
  <w:style w:type="character" w:customStyle="1" w:styleId="rvts0">
    <w:name w:val="rvts0"/>
    <w:basedOn w:val="a0"/>
    <w:uiPriority w:val="99"/>
    <w:rsid w:val="00E04C4A"/>
  </w:style>
  <w:style w:type="table" w:styleId="a9">
    <w:name w:val="Table Grid"/>
    <w:basedOn w:val="a1"/>
    <w:uiPriority w:val="59"/>
    <w:rsid w:val="00E04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E04C4A"/>
    <w:rPr>
      <w:b/>
      <w:bCs/>
    </w:rPr>
  </w:style>
  <w:style w:type="character" w:customStyle="1" w:styleId="1">
    <w:name w:val="Обычный (веб) Знак1"/>
    <w:aliases w:val="Обычный (Web) Знак,Обычный (веб) Знак Знак,Знак2 Знак"/>
    <w:uiPriority w:val="99"/>
    <w:rsid w:val="0084517C"/>
    <w:rPr>
      <w:rFonts w:ascii="Times New Roman" w:eastAsia="Times New Roman" w:hAnsi="Times New Roman" w:cs="Times New Roman"/>
      <w:sz w:val="24"/>
      <w:szCs w:val="24"/>
      <w:lang w:eastAsia="uk-UA"/>
    </w:rPr>
  </w:style>
  <w:style w:type="paragraph" w:styleId="ab">
    <w:name w:val="List Paragraph"/>
    <w:aliases w:val="AC List 01,EBRD List,CA bullets,Details,Заголовок 1.1,List Paragraph,Список уровня 2,название табл/рис,заголовок 1.1,Elenco Normale,Chapter10"/>
    <w:basedOn w:val="a"/>
    <w:link w:val="ac"/>
    <w:uiPriority w:val="34"/>
    <w:qFormat/>
    <w:rsid w:val="002205C4"/>
    <w:pPr>
      <w:ind w:left="720"/>
      <w:contextualSpacing/>
    </w:pPr>
    <w:rPr>
      <w:lang w:bidi="ar-SA"/>
    </w:rPr>
  </w:style>
  <w:style w:type="paragraph" w:styleId="ad">
    <w:name w:val="Subtitle"/>
    <w:basedOn w:val="a"/>
    <w:next w:val="a"/>
    <w:link w:val="ae"/>
    <w:rsid w:val="00B339DB"/>
    <w:pPr>
      <w:keepNext/>
      <w:keepLines/>
      <w:widowControl/>
      <w:autoSpaceDE/>
      <w:autoSpaceDN/>
      <w:adjustRightInd/>
      <w:spacing w:before="360" w:after="80" w:line="240" w:lineRule="auto"/>
      <w:jc w:val="left"/>
    </w:pPr>
    <w:rPr>
      <w:rFonts w:ascii="Georgia" w:eastAsia="Georgia" w:hAnsi="Georgia" w:cs="Georgia"/>
      <w:b w:val="0"/>
      <w:bCs w:val="0"/>
      <w:i/>
      <w:color w:val="666666"/>
      <w:sz w:val="48"/>
      <w:szCs w:val="48"/>
      <w:lang w:eastAsia="ru-RU" w:bidi="ar-SA"/>
    </w:rPr>
  </w:style>
  <w:style w:type="character" w:customStyle="1" w:styleId="ae">
    <w:name w:val="Подзаголовок Знак"/>
    <w:basedOn w:val="a0"/>
    <w:link w:val="ad"/>
    <w:rsid w:val="00B339DB"/>
    <w:rPr>
      <w:rFonts w:ascii="Georgia" w:eastAsia="Georgia" w:hAnsi="Georgia" w:cs="Georgia"/>
      <w:i/>
      <w:color w:val="666666"/>
      <w:sz w:val="48"/>
      <w:szCs w:val="48"/>
      <w:lang w:val="uk-UA" w:eastAsia="ru-RU"/>
    </w:rPr>
  </w:style>
  <w:style w:type="paragraph" w:styleId="af">
    <w:name w:val="Balloon Text"/>
    <w:basedOn w:val="a"/>
    <w:link w:val="af0"/>
    <w:uiPriority w:val="99"/>
    <w:semiHidden/>
    <w:unhideWhenUsed/>
    <w:rsid w:val="007A79F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A79FB"/>
    <w:rPr>
      <w:rFonts w:ascii="Segoe UI" w:eastAsia="Times New Roman" w:hAnsi="Segoe UI" w:cs="Segoe UI"/>
      <w:b/>
      <w:bCs/>
      <w:sz w:val="18"/>
      <w:szCs w:val="18"/>
      <w:lang w:val="uk-UA" w:bidi="en-US"/>
    </w:rPr>
  </w:style>
  <w:style w:type="paragraph" w:customStyle="1" w:styleId="tj">
    <w:name w:val="tj"/>
    <w:basedOn w:val="a"/>
    <w:rsid w:val="00A94A08"/>
    <w:pPr>
      <w:widowControl/>
      <w:autoSpaceDE/>
      <w:autoSpaceDN/>
      <w:adjustRightInd/>
      <w:spacing w:before="100" w:beforeAutospacing="1" w:after="100" w:afterAutospacing="1" w:line="240" w:lineRule="auto"/>
      <w:jc w:val="left"/>
    </w:pPr>
    <w:rPr>
      <w:rFonts w:ascii="Times New Roman" w:hAnsi="Times New Roman"/>
      <w:b w:val="0"/>
      <w:bCs w:val="0"/>
      <w:lang w:val="ru-RU" w:eastAsia="ru-RU" w:bidi="ar-SA"/>
    </w:rPr>
  </w:style>
  <w:style w:type="character" w:customStyle="1" w:styleId="ac">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b"/>
    <w:uiPriority w:val="34"/>
    <w:locked/>
    <w:rsid w:val="00A7596D"/>
    <w:rPr>
      <w:rFonts w:ascii="Cambria" w:eastAsia="Times New Roman" w:hAnsi="Cambria" w:cs="Times New Roman"/>
      <w:b/>
      <w:bCs/>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3299567">
      <w:bodyDiv w:val="1"/>
      <w:marLeft w:val="0"/>
      <w:marRight w:val="0"/>
      <w:marTop w:val="0"/>
      <w:marBottom w:val="0"/>
      <w:divBdr>
        <w:top w:val="none" w:sz="0" w:space="0" w:color="auto"/>
        <w:left w:val="none" w:sz="0" w:space="0" w:color="auto"/>
        <w:bottom w:val="none" w:sz="0" w:space="0" w:color="auto"/>
        <w:right w:val="none" w:sz="0" w:space="0" w:color="auto"/>
      </w:divBdr>
    </w:div>
    <w:div w:id="1388452892">
      <w:bodyDiv w:val="1"/>
      <w:marLeft w:val="0"/>
      <w:marRight w:val="0"/>
      <w:marTop w:val="0"/>
      <w:marBottom w:val="0"/>
      <w:divBdr>
        <w:top w:val="none" w:sz="0" w:space="0" w:color="auto"/>
        <w:left w:val="none" w:sz="0" w:space="0" w:color="auto"/>
        <w:bottom w:val="none" w:sz="0" w:space="0" w:color="auto"/>
        <w:right w:val="none" w:sz="0" w:space="0" w:color="auto"/>
      </w:divBdr>
    </w:div>
    <w:div w:id="17345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35-15" TargetMode="External"/><Relationship Id="rId13" Type="http://schemas.openxmlformats.org/officeDocument/2006/relationships/hyperlink" Target="http://zakon5.rada.gov.ua/laws/show/922-19/paran311"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zakon5.rada.gov.ua/laws/show/922-19/paran575"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436-15"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2DC1-5FB4-41C1-AC01-19F81569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25</Pages>
  <Words>9715</Words>
  <Characters>55382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38</cp:revision>
  <cp:lastPrinted>2023-02-13T10:30:00Z</cp:lastPrinted>
  <dcterms:created xsi:type="dcterms:W3CDTF">2023-02-10T11:37:00Z</dcterms:created>
  <dcterms:modified xsi:type="dcterms:W3CDTF">2024-01-18T10:51:00Z</dcterms:modified>
</cp:coreProperties>
</file>