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FA" w:rsidRDefault="00CF0B10" w:rsidP="006B7B48">
      <w:pPr>
        <w:jc w:val="center"/>
        <w:rPr>
          <w:rFonts w:ascii="Times New Roman" w:hAnsi="Times New Roman" w:cs="Times New Roman"/>
          <w:b/>
          <w:bCs/>
          <w:sz w:val="28"/>
          <w:szCs w:val="28"/>
          <w:lang w:val="uk-UA"/>
        </w:rPr>
      </w:pPr>
      <w:r w:rsidRPr="000E59D5">
        <w:rPr>
          <w:rFonts w:ascii="Times New Roman" w:hAnsi="Times New Roman" w:cs="Times New Roman"/>
          <w:b/>
          <w:bCs/>
          <w:sz w:val="28"/>
          <w:szCs w:val="28"/>
          <w:lang w:val="uk-UA"/>
        </w:rPr>
        <w:t>ПЕРЕЛІК ЗМІН</w:t>
      </w:r>
    </w:p>
    <w:p w:rsidR="006B7B48" w:rsidRPr="00E743F6" w:rsidRDefault="006B7B48" w:rsidP="006B7B48">
      <w:pPr>
        <w:jc w:val="center"/>
        <w:rPr>
          <w:rFonts w:ascii="Times New Roman" w:hAnsi="Times New Roman" w:cs="Times New Roman"/>
          <w:b/>
          <w:bCs/>
          <w:sz w:val="28"/>
          <w:szCs w:val="28"/>
          <w:lang w:val="uk-UA"/>
        </w:rPr>
      </w:pPr>
    </w:p>
    <w:tbl>
      <w:tblPr>
        <w:tblW w:w="10206" w:type="dxa"/>
        <w:jc w:val="center"/>
        <w:tblCellMar>
          <w:left w:w="28" w:type="dxa"/>
          <w:right w:w="28" w:type="dxa"/>
        </w:tblCellMar>
        <w:tblLook w:val="0000"/>
      </w:tblPr>
      <w:tblGrid>
        <w:gridCol w:w="5330"/>
        <w:gridCol w:w="4876"/>
      </w:tblGrid>
      <w:tr w:rsidR="006B7B48" w:rsidRPr="00B85DB7" w:rsidTr="006B7B48">
        <w:trPr>
          <w:jc w:val="center"/>
        </w:trPr>
        <w:tc>
          <w:tcPr>
            <w:tcW w:w="10206" w:type="dxa"/>
            <w:gridSpan w:val="2"/>
          </w:tcPr>
          <w:p w:rsidR="006B7B48" w:rsidRDefault="006B7B48" w:rsidP="006B7B48">
            <w:pPr>
              <w:ind w:right="9" w:firstLine="40"/>
              <w:jc w:val="both"/>
              <w:rPr>
                <w:rFonts w:ascii="Times New Roman" w:hAnsi="Times New Roman" w:cs="Times New Roman"/>
                <w:b/>
                <w:sz w:val="24"/>
                <w:szCs w:val="24"/>
                <w:lang w:val="uk-UA"/>
              </w:rPr>
            </w:pPr>
            <w:r>
              <w:rPr>
                <w:rFonts w:ascii="Times New Roman" w:hAnsi="Times New Roman" w:cs="Times New Roman"/>
                <w:b/>
                <w:sz w:val="24"/>
                <w:szCs w:val="24"/>
                <w:lang w:val="uk-UA"/>
              </w:rPr>
              <w:t>1. В назву Додатків до тендерної документації додано (нова редакція від 09.04.2024 року)</w:t>
            </w:r>
          </w:p>
        </w:tc>
      </w:tr>
      <w:tr w:rsidR="00F2359B" w:rsidRPr="00B85DB7" w:rsidTr="006B7B48">
        <w:trPr>
          <w:jc w:val="center"/>
        </w:trPr>
        <w:tc>
          <w:tcPr>
            <w:tcW w:w="10206" w:type="dxa"/>
            <w:gridSpan w:val="2"/>
          </w:tcPr>
          <w:p w:rsidR="00FC011D" w:rsidRDefault="006B7B48" w:rsidP="006B7B48">
            <w:pPr>
              <w:ind w:right="9" w:firstLine="40"/>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1D3CA7">
              <w:rPr>
                <w:rFonts w:ascii="Times New Roman" w:hAnsi="Times New Roman" w:cs="Times New Roman"/>
                <w:b/>
                <w:sz w:val="24"/>
                <w:szCs w:val="24"/>
                <w:lang w:val="uk-UA"/>
              </w:rPr>
              <w:t xml:space="preserve">. </w:t>
            </w:r>
            <w:r w:rsidR="00890BD3" w:rsidRPr="00520792">
              <w:rPr>
                <w:rFonts w:ascii="Times New Roman" w:hAnsi="Times New Roman" w:cs="Times New Roman"/>
                <w:b/>
                <w:sz w:val="24"/>
                <w:szCs w:val="24"/>
              </w:rPr>
              <w:t xml:space="preserve"> </w:t>
            </w:r>
            <w:proofErr w:type="spellStart"/>
            <w:r w:rsidR="00E504E2">
              <w:rPr>
                <w:rFonts w:ascii="Times New Roman" w:hAnsi="Times New Roman" w:cs="Times New Roman"/>
                <w:b/>
                <w:sz w:val="24"/>
                <w:szCs w:val="24"/>
              </w:rPr>
              <w:t>Додаток</w:t>
            </w:r>
            <w:proofErr w:type="spellEnd"/>
            <w:r w:rsidR="00E504E2">
              <w:rPr>
                <w:rFonts w:ascii="Times New Roman" w:hAnsi="Times New Roman" w:cs="Times New Roman"/>
                <w:b/>
                <w:sz w:val="24"/>
                <w:szCs w:val="24"/>
              </w:rPr>
              <w:t xml:space="preserve"> </w:t>
            </w:r>
            <w:r w:rsidR="00E504E2">
              <w:rPr>
                <w:rFonts w:ascii="Times New Roman" w:hAnsi="Times New Roman" w:cs="Times New Roman"/>
                <w:b/>
                <w:sz w:val="24"/>
                <w:szCs w:val="24"/>
                <w:lang w:val="uk-UA"/>
              </w:rPr>
              <w:t>5</w:t>
            </w:r>
            <w:r w:rsidR="001D3CA7">
              <w:rPr>
                <w:rFonts w:ascii="Times New Roman" w:hAnsi="Times New Roman" w:cs="Times New Roman"/>
                <w:b/>
                <w:sz w:val="24"/>
                <w:szCs w:val="24"/>
              </w:rPr>
              <w:t xml:space="preserve"> </w:t>
            </w:r>
            <w:r w:rsidR="001D3CA7" w:rsidRPr="001D3CA7">
              <w:rPr>
                <w:rFonts w:ascii="Times New Roman" w:hAnsi="Times New Roman" w:cs="Times New Roman"/>
                <w:b/>
                <w:sz w:val="24"/>
                <w:szCs w:val="24"/>
              </w:rPr>
              <w:t xml:space="preserve">до </w:t>
            </w:r>
            <w:proofErr w:type="spellStart"/>
            <w:r w:rsidR="001D3CA7" w:rsidRPr="001D3CA7">
              <w:rPr>
                <w:rFonts w:ascii="Times New Roman" w:hAnsi="Times New Roman" w:cs="Times New Roman"/>
                <w:b/>
                <w:sz w:val="24"/>
                <w:szCs w:val="24"/>
              </w:rPr>
              <w:t>тендерної</w:t>
            </w:r>
            <w:proofErr w:type="spellEnd"/>
            <w:r w:rsidR="001D3CA7" w:rsidRPr="001D3CA7">
              <w:rPr>
                <w:rFonts w:ascii="Times New Roman" w:hAnsi="Times New Roman" w:cs="Times New Roman"/>
                <w:b/>
                <w:sz w:val="24"/>
                <w:szCs w:val="24"/>
              </w:rPr>
              <w:t xml:space="preserve"> </w:t>
            </w:r>
            <w:proofErr w:type="spellStart"/>
            <w:r w:rsidR="001D3CA7" w:rsidRPr="001D3CA7">
              <w:rPr>
                <w:rFonts w:ascii="Times New Roman" w:hAnsi="Times New Roman" w:cs="Times New Roman"/>
                <w:b/>
                <w:sz w:val="24"/>
                <w:szCs w:val="24"/>
              </w:rPr>
              <w:t>документації</w:t>
            </w:r>
            <w:proofErr w:type="spellEnd"/>
            <w:r w:rsidR="001D3CA7" w:rsidRPr="001D3CA7">
              <w:rPr>
                <w:rFonts w:ascii="Times New Roman" w:hAnsi="Times New Roman" w:cs="Times New Roman"/>
                <w:b/>
                <w:sz w:val="24"/>
                <w:szCs w:val="24"/>
              </w:rPr>
              <w:t xml:space="preserve"> </w:t>
            </w:r>
            <w:r w:rsidR="00E504E2">
              <w:rPr>
                <w:rFonts w:ascii="Times New Roman" w:hAnsi="Times New Roman" w:cs="Times New Roman"/>
                <w:b/>
                <w:sz w:val="24"/>
                <w:szCs w:val="24"/>
                <w:lang w:val="uk-UA"/>
              </w:rPr>
              <w:t>«</w:t>
            </w:r>
            <w:r w:rsidR="00E504E2">
              <w:rPr>
                <w:rStyle w:val="21"/>
                <w:rFonts w:ascii="Times New Roman" w:hAnsi="Times New Roman" w:cs="Times New Roman"/>
                <w:b/>
                <w:bCs/>
                <w:color w:val="000000"/>
                <w:lang w:val="uk-UA"/>
              </w:rPr>
              <w:t>ПРОЄКТ ДОГОВОРУ»:</w:t>
            </w:r>
          </w:p>
          <w:p w:rsidR="000C0A07" w:rsidRDefault="00E504E2" w:rsidP="006B7B48">
            <w:pPr>
              <w:ind w:right="9" w:firstLine="40"/>
              <w:jc w:val="both"/>
              <w:rPr>
                <w:rFonts w:ascii="Times New Roman" w:hAnsi="Times New Roman" w:cs="Times New Roman"/>
                <w:b/>
                <w:sz w:val="24"/>
                <w:szCs w:val="24"/>
                <w:lang w:val="uk-UA"/>
              </w:rPr>
            </w:pPr>
            <w:r>
              <w:rPr>
                <w:rFonts w:ascii="Times New Roman" w:hAnsi="Times New Roman" w:cs="Times New Roman"/>
                <w:b/>
                <w:sz w:val="24"/>
                <w:szCs w:val="24"/>
                <w:lang w:val="uk-UA"/>
              </w:rPr>
              <w:t>Змінено пункт 4.6.</w:t>
            </w:r>
            <w:r w:rsidR="006B7B48">
              <w:rPr>
                <w:rFonts w:ascii="Times New Roman" w:hAnsi="Times New Roman" w:cs="Times New Roman"/>
                <w:b/>
                <w:sz w:val="24"/>
                <w:szCs w:val="24"/>
                <w:lang w:val="uk-UA"/>
              </w:rPr>
              <w:t xml:space="preserve">, а саме видалено вимогу: </w:t>
            </w:r>
            <w:r w:rsidRPr="006B7B48">
              <w:rPr>
                <w:rFonts w:ascii="Times New Roman" w:hAnsi="Times New Roman" w:cs="Times New Roman"/>
                <w:b/>
                <w:color w:val="FF0000"/>
                <w:sz w:val="24"/>
                <w:szCs w:val="24"/>
                <w:lang w:val="uk-UA"/>
              </w:rPr>
              <w:t>довідку за формою 100-2/0</w:t>
            </w:r>
            <w:r>
              <w:rPr>
                <w:rFonts w:ascii="Times New Roman" w:hAnsi="Times New Roman" w:cs="Times New Roman"/>
                <w:b/>
                <w:sz w:val="24"/>
                <w:szCs w:val="24"/>
                <w:lang w:val="uk-UA"/>
              </w:rPr>
              <w:t>.</w:t>
            </w:r>
          </w:p>
          <w:p w:rsidR="00E504E2" w:rsidRDefault="00E504E2" w:rsidP="006B7B48">
            <w:pPr>
              <w:ind w:right="9" w:firstLine="40"/>
              <w:jc w:val="both"/>
              <w:rPr>
                <w:rFonts w:ascii="Times New Roman" w:hAnsi="Times New Roman" w:cs="Times New Roman"/>
                <w:b/>
                <w:sz w:val="24"/>
                <w:szCs w:val="24"/>
                <w:lang w:val="uk-UA"/>
              </w:rPr>
            </w:pPr>
            <w:r>
              <w:rPr>
                <w:rFonts w:ascii="Times New Roman" w:hAnsi="Times New Roman" w:cs="Times New Roman"/>
                <w:b/>
                <w:sz w:val="24"/>
                <w:szCs w:val="24"/>
                <w:lang w:val="uk-UA"/>
              </w:rPr>
              <w:t>Пункт 4.6. викладено у новій редакції:</w:t>
            </w:r>
          </w:p>
          <w:p w:rsidR="00E504E2" w:rsidRDefault="00E504E2" w:rsidP="006B7B48">
            <w:pPr>
              <w:ind w:right="9" w:firstLine="40"/>
              <w:jc w:val="both"/>
              <w:rPr>
                <w:rFonts w:ascii="Times New Roman" w:hAnsi="Times New Roman" w:cs="Times New Roman"/>
                <w:b/>
                <w:sz w:val="24"/>
                <w:szCs w:val="24"/>
                <w:lang w:val="uk-UA"/>
              </w:rPr>
            </w:pPr>
            <w:r w:rsidRPr="006028C7">
              <w:rPr>
                <w:rFonts w:ascii="Times New Roman" w:hAnsi="Times New Roman" w:cs="Times New Roman"/>
                <w:sz w:val="24"/>
                <w:szCs w:val="24"/>
                <w:lang w:val="uk-UA"/>
              </w:rPr>
              <w:t>4.6</w:t>
            </w:r>
            <w:r w:rsidR="006028C7" w:rsidRPr="006028C7">
              <w:rPr>
                <w:rFonts w:ascii="Times New Roman" w:hAnsi="Times New Roman" w:cs="Times New Roman"/>
                <w:sz w:val="24"/>
                <w:szCs w:val="24"/>
                <w:lang w:val="uk-UA"/>
              </w:rPr>
              <w:t>.</w:t>
            </w:r>
            <w:r w:rsidRPr="006028C7">
              <w:rPr>
                <w:rFonts w:ascii="Times New Roman" w:hAnsi="Times New Roman" w:cs="Times New Roman"/>
                <w:sz w:val="24"/>
                <w:szCs w:val="24"/>
                <w:lang w:val="uk-UA"/>
              </w:rPr>
              <w:t xml:space="preserve"> Виконавець за результатами медичних оглядів надає Замовнику висновок медичної комісії, в якому зазначено  інформацію щодо стану здоров’я та відповідність займаній посаді співробітника, який підляг</w:t>
            </w:r>
            <w:r w:rsidR="006028C7">
              <w:rPr>
                <w:rFonts w:ascii="Times New Roman" w:hAnsi="Times New Roman" w:cs="Times New Roman"/>
                <w:sz w:val="24"/>
                <w:szCs w:val="24"/>
                <w:lang w:val="uk-UA"/>
              </w:rPr>
              <w:t>ав медогляду</w:t>
            </w:r>
            <w:r w:rsidRPr="006028C7">
              <w:rPr>
                <w:rFonts w:ascii="Times New Roman" w:hAnsi="Times New Roman" w:cs="Times New Roman"/>
                <w:sz w:val="24"/>
                <w:szCs w:val="24"/>
                <w:lang w:val="uk-UA"/>
              </w:rPr>
              <w:t xml:space="preserve">. </w:t>
            </w:r>
            <w:proofErr w:type="spellStart"/>
            <w:proofErr w:type="gramStart"/>
            <w:r w:rsidRPr="006028C7">
              <w:rPr>
                <w:rFonts w:ascii="Times New Roman" w:hAnsi="Times New Roman" w:cs="Times New Roman"/>
                <w:sz w:val="24"/>
                <w:szCs w:val="24"/>
              </w:rPr>
              <w:t>П</w:t>
            </w:r>
            <w:proofErr w:type="gramEnd"/>
            <w:r w:rsidRPr="006028C7">
              <w:rPr>
                <w:rFonts w:ascii="Times New Roman" w:hAnsi="Times New Roman" w:cs="Times New Roman"/>
                <w:sz w:val="24"/>
                <w:szCs w:val="24"/>
              </w:rPr>
              <w:t>ісля</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проходження</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періодичного</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медичного</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огляду</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всіх</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співробітників</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Виконавець</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надає</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Замовнику</w:t>
            </w:r>
            <w:proofErr w:type="spellEnd"/>
            <w:r w:rsidRPr="006028C7">
              <w:rPr>
                <w:rFonts w:ascii="Times New Roman" w:hAnsi="Times New Roman" w:cs="Times New Roman"/>
                <w:sz w:val="24"/>
                <w:szCs w:val="24"/>
              </w:rPr>
              <w:t xml:space="preserve"> ЗАКЛЮЧНИЙ АКТ за результатами </w:t>
            </w:r>
            <w:proofErr w:type="spellStart"/>
            <w:r w:rsidRPr="006028C7">
              <w:rPr>
                <w:rFonts w:ascii="Times New Roman" w:hAnsi="Times New Roman" w:cs="Times New Roman"/>
                <w:sz w:val="24"/>
                <w:szCs w:val="24"/>
              </w:rPr>
              <w:t>періодичного</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медичного</w:t>
            </w:r>
            <w:proofErr w:type="spellEnd"/>
            <w:r w:rsidRPr="006028C7">
              <w:rPr>
                <w:rFonts w:ascii="Times New Roman" w:hAnsi="Times New Roman" w:cs="Times New Roman"/>
                <w:sz w:val="24"/>
                <w:szCs w:val="24"/>
              </w:rPr>
              <w:t xml:space="preserve"> </w:t>
            </w:r>
            <w:proofErr w:type="spellStart"/>
            <w:r w:rsidRPr="006028C7">
              <w:rPr>
                <w:rFonts w:ascii="Times New Roman" w:hAnsi="Times New Roman" w:cs="Times New Roman"/>
                <w:sz w:val="24"/>
                <w:szCs w:val="24"/>
              </w:rPr>
              <w:t>огляду</w:t>
            </w:r>
            <w:proofErr w:type="spellEnd"/>
            <w:r w:rsidRPr="00E504E2">
              <w:rPr>
                <w:rFonts w:ascii="Times New Roman" w:hAnsi="Times New Roman" w:cs="Times New Roman"/>
                <w:b/>
                <w:sz w:val="24"/>
                <w:szCs w:val="24"/>
              </w:rPr>
              <w:t>.</w:t>
            </w:r>
          </w:p>
          <w:p w:rsidR="006028C7" w:rsidRDefault="006B7B48" w:rsidP="006B7B48">
            <w:pPr>
              <w:ind w:right="9" w:firstLine="40"/>
              <w:jc w:val="both"/>
              <w:rPr>
                <w:rStyle w:val="21"/>
                <w:rFonts w:ascii="Times New Roman" w:hAnsi="Times New Roman" w:cs="Times New Roman"/>
                <w:b/>
                <w:bCs/>
                <w:color w:val="000000"/>
                <w:lang w:val="uk-UA"/>
              </w:rPr>
            </w:pPr>
            <w:r>
              <w:rPr>
                <w:rFonts w:ascii="Times New Roman" w:hAnsi="Times New Roman" w:cs="Times New Roman"/>
                <w:b/>
                <w:sz w:val="24"/>
                <w:szCs w:val="24"/>
                <w:lang w:val="uk-UA"/>
              </w:rPr>
              <w:t>Викладено</w:t>
            </w:r>
            <w:r w:rsidR="006028C7">
              <w:rPr>
                <w:rFonts w:ascii="Times New Roman" w:hAnsi="Times New Roman" w:cs="Times New Roman"/>
                <w:b/>
                <w:sz w:val="24"/>
                <w:szCs w:val="24"/>
                <w:lang w:val="uk-UA"/>
              </w:rPr>
              <w:t xml:space="preserve"> Додаток 5 </w:t>
            </w:r>
            <w:r w:rsidR="006028C7" w:rsidRPr="001D3CA7">
              <w:rPr>
                <w:rFonts w:ascii="Times New Roman" w:hAnsi="Times New Roman" w:cs="Times New Roman"/>
                <w:b/>
                <w:sz w:val="24"/>
                <w:szCs w:val="24"/>
              </w:rPr>
              <w:t xml:space="preserve">до </w:t>
            </w:r>
            <w:proofErr w:type="spellStart"/>
            <w:r w:rsidR="006028C7" w:rsidRPr="001D3CA7">
              <w:rPr>
                <w:rFonts w:ascii="Times New Roman" w:hAnsi="Times New Roman" w:cs="Times New Roman"/>
                <w:b/>
                <w:sz w:val="24"/>
                <w:szCs w:val="24"/>
              </w:rPr>
              <w:t>тендерної</w:t>
            </w:r>
            <w:proofErr w:type="spellEnd"/>
            <w:r w:rsidR="006028C7" w:rsidRPr="001D3CA7">
              <w:rPr>
                <w:rFonts w:ascii="Times New Roman" w:hAnsi="Times New Roman" w:cs="Times New Roman"/>
                <w:b/>
                <w:sz w:val="24"/>
                <w:szCs w:val="24"/>
              </w:rPr>
              <w:t xml:space="preserve"> </w:t>
            </w:r>
            <w:proofErr w:type="spellStart"/>
            <w:r w:rsidR="006028C7" w:rsidRPr="001D3CA7">
              <w:rPr>
                <w:rFonts w:ascii="Times New Roman" w:hAnsi="Times New Roman" w:cs="Times New Roman"/>
                <w:b/>
                <w:sz w:val="24"/>
                <w:szCs w:val="24"/>
              </w:rPr>
              <w:t>документації</w:t>
            </w:r>
            <w:proofErr w:type="spellEnd"/>
            <w:r w:rsidR="006028C7" w:rsidRPr="001D3CA7">
              <w:rPr>
                <w:rFonts w:ascii="Times New Roman" w:hAnsi="Times New Roman" w:cs="Times New Roman"/>
                <w:b/>
                <w:sz w:val="24"/>
                <w:szCs w:val="24"/>
              </w:rPr>
              <w:t xml:space="preserve"> </w:t>
            </w:r>
            <w:r w:rsidR="006028C7">
              <w:rPr>
                <w:rFonts w:ascii="Times New Roman" w:hAnsi="Times New Roman" w:cs="Times New Roman"/>
                <w:b/>
                <w:sz w:val="24"/>
                <w:szCs w:val="24"/>
                <w:lang w:val="uk-UA"/>
              </w:rPr>
              <w:t>«</w:t>
            </w:r>
            <w:r w:rsidR="006028C7">
              <w:rPr>
                <w:rStyle w:val="21"/>
                <w:rFonts w:ascii="Times New Roman" w:hAnsi="Times New Roman" w:cs="Times New Roman"/>
                <w:b/>
                <w:bCs/>
                <w:color w:val="000000"/>
                <w:lang w:val="uk-UA"/>
              </w:rPr>
              <w:t>ПРОЄКТ ДОГОВОРУ» в новій редакції:</w:t>
            </w:r>
          </w:p>
          <w:p w:rsidR="006028C7" w:rsidRPr="003E687A" w:rsidRDefault="006028C7" w:rsidP="006B7B48">
            <w:pPr>
              <w:pStyle w:val="ab"/>
              <w:pageBreakBefore/>
              <w:tabs>
                <w:tab w:val="left" w:pos="1309"/>
              </w:tabs>
              <w:spacing w:after="0"/>
              <w:ind w:firstLine="748"/>
              <w:jc w:val="right"/>
            </w:pPr>
            <w:r>
              <w:rPr>
                <w:rFonts w:ascii="Times New Roman" w:hAnsi="Times New Roman" w:cs="Times New Roman"/>
                <w:shd w:val="clear" w:color="auto" w:fill="FFFFFF"/>
                <w:lang w:val="uk-UA"/>
              </w:rPr>
              <w:t>Додаток 5</w:t>
            </w:r>
          </w:p>
          <w:p w:rsidR="006028C7" w:rsidRDefault="006028C7" w:rsidP="006B7B48">
            <w:pPr>
              <w:pStyle w:val="ab"/>
              <w:tabs>
                <w:tab w:val="left" w:pos="1309"/>
              </w:tabs>
              <w:spacing w:after="0"/>
              <w:ind w:firstLine="748"/>
              <w:jc w:val="right"/>
              <w:rPr>
                <w:rStyle w:val="21"/>
                <w:rFonts w:ascii="Times New Roman" w:hAnsi="Times New Roman" w:cs="Times New Roman"/>
                <w:color w:val="000000"/>
                <w:shd w:val="clear" w:color="auto" w:fill="FFFFFF"/>
                <w:lang w:val="uk-UA"/>
              </w:rPr>
            </w:pPr>
            <w:r>
              <w:rPr>
                <w:rStyle w:val="21"/>
                <w:rFonts w:ascii="Times New Roman" w:hAnsi="Times New Roman" w:cs="Times New Roman"/>
                <w:color w:val="000000"/>
                <w:shd w:val="clear" w:color="auto" w:fill="FFFFFF"/>
                <w:lang w:val="uk-UA"/>
              </w:rPr>
              <w:t>до тендерної документації</w:t>
            </w:r>
          </w:p>
          <w:p w:rsidR="006028C7" w:rsidRPr="003E687A" w:rsidRDefault="006028C7" w:rsidP="006B7B48">
            <w:pPr>
              <w:pStyle w:val="ab"/>
              <w:tabs>
                <w:tab w:val="left" w:pos="1309"/>
              </w:tabs>
              <w:spacing w:after="0"/>
              <w:ind w:firstLine="748"/>
              <w:jc w:val="right"/>
            </w:pPr>
            <w:r>
              <w:rPr>
                <w:rStyle w:val="21"/>
                <w:rFonts w:ascii="Times New Roman" w:hAnsi="Times New Roman" w:cs="Times New Roman"/>
                <w:color w:val="000000"/>
                <w:shd w:val="clear" w:color="auto" w:fill="FFFFFF"/>
                <w:lang w:val="uk-UA"/>
              </w:rPr>
              <w:t xml:space="preserve">(нова редакція від 09.04.2024 року) </w:t>
            </w:r>
          </w:p>
          <w:p w:rsidR="006028C7" w:rsidRPr="006B7B48" w:rsidRDefault="006028C7" w:rsidP="006B7B48">
            <w:pPr>
              <w:pStyle w:val="ab"/>
              <w:jc w:val="right"/>
              <w:rPr>
                <w:rFonts w:ascii="Times New Roman" w:hAnsi="Times New Roman" w:cs="Times New Roman"/>
                <w:lang w:val="uk-UA"/>
              </w:rPr>
            </w:pPr>
          </w:p>
          <w:p w:rsidR="006028C7" w:rsidRPr="006B7B48" w:rsidRDefault="006028C7" w:rsidP="006B7B48">
            <w:pPr>
              <w:pStyle w:val="a4"/>
              <w:spacing w:before="0" w:after="0"/>
              <w:jc w:val="center"/>
              <w:rPr>
                <w:lang w:val="ru-RU"/>
              </w:rPr>
            </w:pPr>
            <w:r w:rsidRPr="006B7B48">
              <w:rPr>
                <w:rStyle w:val="21"/>
                <w:b/>
                <w:bCs/>
                <w:color w:val="000000"/>
                <w:sz w:val="22"/>
                <w:szCs w:val="22"/>
              </w:rPr>
              <w:t>ПРОЄКТ ДОГОВОРУ № _____</w:t>
            </w:r>
          </w:p>
          <w:p w:rsidR="006028C7" w:rsidRPr="006B7B48" w:rsidRDefault="006028C7" w:rsidP="006B7B48">
            <w:pPr>
              <w:pStyle w:val="a4"/>
              <w:spacing w:before="0" w:after="0"/>
              <w:jc w:val="center"/>
              <w:rPr>
                <w:lang w:val="ru-RU"/>
              </w:rPr>
            </w:pPr>
            <w:r w:rsidRPr="006B7B48">
              <w:rPr>
                <w:rStyle w:val="21"/>
                <w:b/>
                <w:bCs/>
                <w:color w:val="000000"/>
                <w:sz w:val="22"/>
                <w:szCs w:val="22"/>
              </w:rPr>
              <w:t>про закупівлю послуг за державні кошти</w:t>
            </w:r>
          </w:p>
          <w:p w:rsidR="006028C7" w:rsidRPr="006B7B48" w:rsidRDefault="006028C7" w:rsidP="006B7B48">
            <w:pPr>
              <w:pStyle w:val="a4"/>
              <w:spacing w:before="0" w:after="0"/>
              <w:jc w:val="center"/>
            </w:pPr>
          </w:p>
          <w:p w:rsidR="006028C7" w:rsidRPr="006B7B48" w:rsidRDefault="006028C7" w:rsidP="006B7B48">
            <w:pPr>
              <w:pStyle w:val="a4"/>
              <w:spacing w:before="0" w:after="0"/>
              <w:jc w:val="center"/>
              <w:rPr>
                <w:b/>
                <w:bCs/>
                <w:color w:val="000000"/>
                <w:sz w:val="22"/>
                <w:szCs w:val="22"/>
              </w:rPr>
            </w:pPr>
          </w:p>
          <w:tbl>
            <w:tblPr>
              <w:tblW w:w="0" w:type="auto"/>
              <w:tblInd w:w="216" w:type="dxa"/>
              <w:tblLook w:val="0000"/>
            </w:tblPr>
            <w:tblGrid>
              <w:gridCol w:w="4695"/>
              <w:gridCol w:w="5100"/>
            </w:tblGrid>
            <w:tr w:rsidR="006028C7" w:rsidRPr="006B7B48" w:rsidTr="008578C0">
              <w:tc>
                <w:tcPr>
                  <w:tcW w:w="4695" w:type="dxa"/>
                  <w:shd w:val="clear" w:color="auto" w:fill="auto"/>
                </w:tcPr>
                <w:p w:rsidR="006028C7" w:rsidRPr="006B7B48" w:rsidRDefault="006028C7" w:rsidP="006B7B48">
                  <w:pPr>
                    <w:pStyle w:val="a4"/>
                    <w:snapToGrid w:val="0"/>
                    <w:spacing w:before="0" w:after="0"/>
                  </w:pPr>
                  <w:r w:rsidRPr="006B7B48">
                    <w:rPr>
                      <w:color w:val="000000"/>
                      <w:sz w:val="22"/>
                      <w:szCs w:val="22"/>
                    </w:rPr>
                    <w:t xml:space="preserve">м. </w:t>
                  </w:r>
                  <w:proofErr w:type="spellStart"/>
                  <w:r w:rsidRPr="006B7B48">
                    <w:rPr>
                      <w:color w:val="000000"/>
                      <w:sz w:val="22"/>
                      <w:szCs w:val="22"/>
                    </w:rPr>
                    <w:t>Покровськ</w:t>
                  </w:r>
                  <w:proofErr w:type="spellEnd"/>
                </w:p>
              </w:tc>
              <w:tc>
                <w:tcPr>
                  <w:tcW w:w="5100" w:type="dxa"/>
                  <w:shd w:val="clear" w:color="auto" w:fill="auto"/>
                </w:tcPr>
                <w:p w:rsidR="006028C7" w:rsidRPr="006B7B48" w:rsidRDefault="006028C7" w:rsidP="006B7B48">
                  <w:pPr>
                    <w:pStyle w:val="a4"/>
                    <w:spacing w:before="0" w:after="0"/>
                    <w:jc w:val="right"/>
                  </w:pPr>
                  <w:r w:rsidRPr="006B7B48">
                    <w:rPr>
                      <w:color w:val="000000"/>
                      <w:sz w:val="22"/>
                      <w:szCs w:val="22"/>
                    </w:rPr>
                    <w:t>«____» ____________ 2024 р.</w:t>
                  </w:r>
                </w:p>
              </w:tc>
            </w:tr>
          </w:tbl>
          <w:p w:rsidR="006028C7" w:rsidRPr="006B7B48" w:rsidRDefault="006028C7" w:rsidP="006B7B48">
            <w:pPr>
              <w:pStyle w:val="a4"/>
              <w:spacing w:before="0" w:after="0"/>
              <w:jc w:val="both"/>
              <w:rPr>
                <w:b/>
                <w:color w:val="000000"/>
                <w:sz w:val="22"/>
                <w:szCs w:val="22"/>
              </w:rPr>
            </w:pPr>
          </w:p>
          <w:p w:rsidR="006028C7" w:rsidRPr="006B7B48" w:rsidRDefault="006028C7" w:rsidP="006B7B48">
            <w:pPr>
              <w:pStyle w:val="a4"/>
              <w:spacing w:before="0" w:after="0"/>
              <w:ind w:firstLine="708"/>
              <w:jc w:val="both"/>
              <w:rPr>
                <w:lang w:val="ru-RU"/>
              </w:rPr>
            </w:pPr>
            <w:r w:rsidRPr="006B7B48">
              <w:rPr>
                <w:rStyle w:val="21"/>
                <w:color w:val="000000"/>
                <w:sz w:val="22"/>
                <w:szCs w:val="22"/>
              </w:rPr>
              <w:t>_</w:t>
            </w:r>
            <w:r w:rsidRPr="006B7B48">
              <w:rPr>
                <w:rStyle w:val="21"/>
                <w:b/>
                <w:color w:val="000000"/>
                <w:sz w:val="22"/>
                <w:szCs w:val="22"/>
              </w:rPr>
              <w:t>__________________________________________________________________________________</w:t>
            </w:r>
            <w:r w:rsidRPr="006B7B48">
              <w:rPr>
                <w:rStyle w:val="21"/>
                <w:color w:val="000000"/>
                <w:sz w:val="22"/>
                <w:szCs w:val="22"/>
              </w:rPr>
              <w:t>,  іменуєт</w:t>
            </w:r>
            <w:r w:rsidRPr="006B7B48">
              <w:rPr>
                <w:rStyle w:val="21"/>
                <w:color w:val="000000"/>
                <w:sz w:val="22"/>
                <w:szCs w:val="22"/>
              </w:rPr>
              <w:t>ь</w:t>
            </w:r>
            <w:r w:rsidRPr="006B7B48">
              <w:rPr>
                <w:rStyle w:val="21"/>
                <w:color w:val="000000"/>
                <w:sz w:val="22"/>
                <w:szCs w:val="22"/>
              </w:rPr>
              <w:t>ся в подальшому «Виконавець», в особі _______________________________________________</w:t>
            </w:r>
            <w:r w:rsidRPr="006B7B48">
              <w:rPr>
                <w:rStyle w:val="21"/>
                <w:sz w:val="22"/>
                <w:szCs w:val="22"/>
              </w:rPr>
              <w:t xml:space="preserve">, </w:t>
            </w:r>
            <w:r w:rsidRPr="006B7B48">
              <w:rPr>
                <w:rStyle w:val="21"/>
                <w:color w:val="000000"/>
                <w:sz w:val="22"/>
                <w:szCs w:val="22"/>
              </w:rPr>
              <w:t>що діє на підставі _______________________________, та</w:t>
            </w:r>
          </w:p>
          <w:p w:rsidR="006028C7" w:rsidRPr="006B7B48" w:rsidRDefault="006028C7" w:rsidP="006B7B48">
            <w:pPr>
              <w:pStyle w:val="a4"/>
              <w:suppressAutoHyphens/>
              <w:spacing w:before="0" w:after="0"/>
              <w:ind w:firstLine="709"/>
              <w:jc w:val="both"/>
              <w:rPr>
                <w:lang w:val="ru-RU"/>
              </w:rPr>
            </w:pPr>
            <w:r w:rsidRPr="006B7B48">
              <w:rPr>
                <w:rStyle w:val="21"/>
                <w:color w:val="000000"/>
                <w:sz w:val="22"/>
                <w:szCs w:val="22"/>
              </w:rPr>
              <w:t xml:space="preserve">9 державний пожежно-рятувальний загін Головного управління ДСНС України у Донецькій області, в особі начальника загону </w:t>
            </w:r>
            <w:proofErr w:type="spellStart"/>
            <w:r w:rsidRPr="006B7B48">
              <w:rPr>
                <w:rStyle w:val="21"/>
                <w:color w:val="000000"/>
                <w:sz w:val="22"/>
                <w:szCs w:val="22"/>
              </w:rPr>
              <w:t>Журбенка</w:t>
            </w:r>
            <w:proofErr w:type="spellEnd"/>
            <w:r w:rsidRPr="006B7B48">
              <w:rPr>
                <w:rStyle w:val="21"/>
                <w:color w:val="000000"/>
                <w:sz w:val="22"/>
                <w:szCs w:val="22"/>
              </w:rPr>
              <w:t xml:space="preserve"> Володимира Віталійовича, який діє на підставі Положення про 9 державний пожежно-рятувальний загін Головного управління Державної служби  України з надзвичайних ситуацій у Донецькій області, затвердженого Наказом Державної служби України з надзвичайних ситуацій від 22.05.2013 року № 279 (у редакції наказу Державної служби України з надзвичайних ситуацій від 26.04.2021 № 242), з другого боку</w:t>
            </w:r>
            <w:r w:rsidRPr="006B7B48">
              <w:rPr>
                <w:rStyle w:val="21"/>
                <w:sz w:val="22"/>
                <w:szCs w:val="22"/>
              </w:rPr>
              <w:t xml:space="preserve"> </w:t>
            </w:r>
            <w:r w:rsidRPr="006B7B48">
              <w:rPr>
                <w:rStyle w:val="21"/>
                <w:color w:val="000000"/>
                <w:sz w:val="22"/>
                <w:szCs w:val="22"/>
              </w:rPr>
              <w:t>в подальшому разом іменовані як «Сторони», а окремо – як «Сторона»</w:t>
            </w:r>
            <w:r w:rsidRPr="006B7B48">
              <w:rPr>
                <w:rStyle w:val="21"/>
                <w:bCs/>
                <w:color w:val="000000"/>
                <w:sz w:val="22"/>
                <w:szCs w:val="22"/>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6B7B48">
              <w:rPr>
                <w:rStyle w:val="21"/>
                <w:color w:val="000000"/>
                <w:sz w:val="22"/>
                <w:szCs w:val="22"/>
              </w:rPr>
              <w:t>уклали цей договір про закупівлю (далі - Договір) про наступне</w:t>
            </w:r>
            <w:r w:rsidRPr="006B7B48">
              <w:rPr>
                <w:rStyle w:val="21"/>
                <w:bCs/>
                <w:color w:val="000000"/>
                <w:sz w:val="22"/>
                <w:szCs w:val="22"/>
              </w:rPr>
              <w:t>:</w:t>
            </w:r>
          </w:p>
          <w:p w:rsidR="006028C7" w:rsidRPr="006B7B48" w:rsidRDefault="006028C7" w:rsidP="006B7B48">
            <w:pPr>
              <w:pStyle w:val="a4"/>
              <w:spacing w:before="0" w:after="0"/>
              <w:ind w:firstLine="708"/>
              <w:jc w:val="both"/>
              <w:rPr>
                <w:bCs/>
                <w:color w:val="000000"/>
                <w:sz w:val="22"/>
                <w:szCs w:val="22"/>
              </w:rPr>
            </w:pPr>
          </w:p>
          <w:p w:rsidR="006028C7" w:rsidRPr="006B7B48" w:rsidRDefault="006028C7" w:rsidP="006B7B48">
            <w:pPr>
              <w:pStyle w:val="a4"/>
              <w:spacing w:before="0" w:after="0"/>
              <w:jc w:val="center"/>
              <w:rPr>
                <w:lang w:val="ru-RU"/>
              </w:rPr>
            </w:pPr>
            <w:r w:rsidRPr="006B7B48">
              <w:rPr>
                <w:b/>
                <w:bCs/>
                <w:color w:val="000000"/>
                <w:sz w:val="22"/>
                <w:szCs w:val="22"/>
              </w:rPr>
              <w:lastRenderedPageBreak/>
              <w:t>1. ПРЕДМЕТ ДОГОВОРУ</w:t>
            </w:r>
          </w:p>
          <w:p w:rsidR="006028C7" w:rsidRPr="006B7B48" w:rsidRDefault="006028C7" w:rsidP="006B7B48">
            <w:pPr>
              <w:pStyle w:val="a4"/>
              <w:spacing w:before="0" w:after="0"/>
              <w:jc w:val="both"/>
              <w:rPr>
                <w:lang w:val="ru-RU"/>
              </w:rPr>
            </w:pPr>
            <w:r w:rsidRPr="006B7B48">
              <w:rPr>
                <w:rStyle w:val="21"/>
                <w:color w:val="000000"/>
                <w:sz w:val="22"/>
                <w:szCs w:val="22"/>
              </w:rPr>
              <w:t xml:space="preserve">1.1. Виконавець зобов’язується надати Замовнику послуги по проведенню періодичного медичного огляду співробітників, згідно коду CPV за </w:t>
            </w:r>
            <w:proofErr w:type="spellStart"/>
            <w:r w:rsidRPr="006B7B48">
              <w:rPr>
                <w:rStyle w:val="21"/>
                <w:color w:val="000000"/>
                <w:sz w:val="22"/>
                <w:szCs w:val="22"/>
              </w:rPr>
              <w:t>ДК</w:t>
            </w:r>
            <w:proofErr w:type="spellEnd"/>
            <w:r w:rsidRPr="006B7B48">
              <w:rPr>
                <w:rStyle w:val="21"/>
                <w:color w:val="000000"/>
                <w:sz w:val="22"/>
                <w:szCs w:val="22"/>
              </w:rPr>
              <w:t xml:space="preserve"> 021:2015 код 85110000-3 - Послуги лікувальних з</w:t>
            </w:r>
            <w:r w:rsidRPr="006B7B48">
              <w:rPr>
                <w:rStyle w:val="21"/>
                <w:color w:val="000000"/>
                <w:sz w:val="22"/>
                <w:szCs w:val="22"/>
              </w:rPr>
              <w:t>а</w:t>
            </w:r>
            <w:r w:rsidRPr="006B7B48">
              <w:rPr>
                <w:rStyle w:val="21"/>
                <w:color w:val="000000"/>
                <w:sz w:val="22"/>
                <w:szCs w:val="22"/>
              </w:rPr>
              <w:t>кладів та супутні послуги (далі - послуги), відповідно до Специфікації (додаток 1 до договору).</w:t>
            </w:r>
          </w:p>
          <w:p w:rsidR="006028C7" w:rsidRPr="006B7B48" w:rsidRDefault="006028C7" w:rsidP="006B7B48">
            <w:pPr>
              <w:pStyle w:val="a4"/>
              <w:spacing w:before="0" w:after="0"/>
              <w:jc w:val="both"/>
            </w:pPr>
          </w:p>
          <w:p w:rsidR="006028C7" w:rsidRPr="006B7B48" w:rsidRDefault="006028C7" w:rsidP="006B7B48">
            <w:pPr>
              <w:pStyle w:val="a4"/>
              <w:spacing w:before="0" w:after="0"/>
              <w:jc w:val="center"/>
              <w:rPr>
                <w:lang w:val="ru-RU"/>
              </w:rPr>
            </w:pPr>
            <w:r w:rsidRPr="006B7B48">
              <w:rPr>
                <w:b/>
                <w:bCs/>
                <w:color w:val="000000"/>
                <w:sz w:val="22"/>
                <w:szCs w:val="22"/>
              </w:rPr>
              <w:t>2. ЦІНА ДОГОВОРУ, ВАРТІСТЬ ПОСЛУГ ТА ПОРЯДОК РОЗРАХУНКІВ</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 xml:space="preserve">2.1. Загальна сума Договору становить </w:t>
            </w:r>
            <w:r w:rsidRPr="006B7B48">
              <w:rPr>
                <w:rStyle w:val="21"/>
                <w:bCs/>
                <w:color w:val="000000"/>
                <w:sz w:val="22"/>
                <w:szCs w:val="22"/>
              </w:rPr>
              <w:t xml:space="preserve"> ______________________________________________з/без ПДВ.</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2.2. Загальна сума за цим Договором, складається із вартості послуг та вартості матеріалів Виконавця, що використовується під час надання послуг.</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2.3 Оплата за надані послуги проводиться Замовником у національній валюті, шляхом безготівкового перерахування грошових коштів на поточний рахунок Виконавця, зазначений в цьому Договорі протягом 10 (десяти) робочих днів з дня підписання Акту наданих послуг. У випадку затримки бюджетного фінансування на цей вид видатків, оплата може бути проведена протягом 10 (десяти) робочих днів з дня надходження Замовнику відповідного бюджетного фінансування.</w:t>
            </w:r>
          </w:p>
          <w:p w:rsidR="006028C7" w:rsidRPr="006B7B48" w:rsidRDefault="006028C7" w:rsidP="006B7B48">
            <w:pPr>
              <w:pStyle w:val="a4"/>
              <w:suppressAutoHyphens/>
              <w:spacing w:before="0" w:after="0"/>
              <w:jc w:val="both"/>
              <w:rPr>
                <w:lang w:val="ru-RU"/>
              </w:rPr>
            </w:pPr>
            <w:r w:rsidRPr="006B7B48">
              <w:rPr>
                <w:color w:val="000000"/>
                <w:sz w:val="22"/>
                <w:szCs w:val="22"/>
              </w:rPr>
              <w:t>2.4. Усі розрахунки за Договором проводяться у гривнях в безготівковій формі.</w:t>
            </w:r>
          </w:p>
          <w:p w:rsidR="006028C7" w:rsidRPr="006B7B48" w:rsidRDefault="006028C7" w:rsidP="006B7B48">
            <w:pPr>
              <w:pStyle w:val="a4"/>
              <w:suppressAutoHyphens/>
              <w:spacing w:before="0" w:after="0"/>
              <w:jc w:val="both"/>
              <w:rPr>
                <w:lang w:val="ru-RU"/>
              </w:rPr>
            </w:pPr>
            <w:r w:rsidRPr="006B7B48">
              <w:rPr>
                <w:color w:val="000000"/>
                <w:sz w:val="22"/>
                <w:szCs w:val="22"/>
              </w:rPr>
              <w:t xml:space="preserve">2.5. </w:t>
            </w:r>
            <w:r w:rsidRPr="006B7B48">
              <w:rPr>
                <w:sz w:val="22"/>
                <w:szCs w:val="22"/>
              </w:rPr>
              <w:t>Джерело фінансування — Державний бюджет України.</w:t>
            </w:r>
          </w:p>
          <w:p w:rsidR="006028C7" w:rsidRPr="006B7B48" w:rsidRDefault="006028C7" w:rsidP="006B7B48">
            <w:pPr>
              <w:pStyle w:val="a4"/>
              <w:suppressAutoHyphens/>
              <w:spacing w:before="0" w:after="0"/>
              <w:jc w:val="both"/>
              <w:rPr>
                <w:color w:val="000000"/>
                <w:sz w:val="22"/>
                <w:szCs w:val="22"/>
              </w:rPr>
            </w:pPr>
          </w:p>
          <w:p w:rsidR="006028C7" w:rsidRPr="006B7B48" w:rsidRDefault="006028C7" w:rsidP="006B7B48">
            <w:pPr>
              <w:pStyle w:val="a4"/>
              <w:suppressAutoHyphens/>
              <w:spacing w:before="0" w:after="0"/>
              <w:jc w:val="center"/>
              <w:rPr>
                <w:lang w:val="ru-RU"/>
              </w:rPr>
            </w:pPr>
            <w:r w:rsidRPr="006B7B48">
              <w:rPr>
                <w:b/>
                <w:bCs/>
                <w:color w:val="000000"/>
                <w:sz w:val="22"/>
                <w:szCs w:val="22"/>
              </w:rPr>
              <w:t>3. ОБОВ’ЯЗКИ ТА ПРАВА СТОРІН</w:t>
            </w:r>
          </w:p>
          <w:p w:rsidR="006028C7" w:rsidRPr="006B7B48" w:rsidRDefault="006028C7" w:rsidP="006B7B48">
            <w:pPr>
              <w:pStyle w:val="a4"/>
              <w:suppressAutoHyphens/>
              <w:spacing w:before="0" w:after="0"/>
              <w:jc w:val="both"/>
              <w:rPr>
                <w:lang w:val="ru-RU"/>
              </w:rPr>
            </w:pPr>
            <w:r w:rsidRPr="006B7B48">
              <w:rPr>
                <w:b/>
                <w:bCs/>
                <w:color w:val="000000"/>
                <w:sz w:val="22"/>
                <w:szCs w:val="22"/>
              </w:rPr>
              <w:t>3.1. Замовник зобов’язаний:</w:t>
            </w:r>
          </w:p>
          <w:p w:rsidR="006028C7" w:rsidRPr="006B7B48" w:rsidRDefault="006028C7" w:rsidP="006B7B48">
            <w:pPr>
              <w:pStyle w:val="a4"/>
              <w:suppressAutoHyphens/>
              <w:spacing w:before="0" w:after="0"/>
              <w:jc w:val="both"/>
              <w:rPr>
                <w:lang w:val="ru-RU"/>
              </w:rPr>
            </w:pPr>
            <w:r w:rsidRPr="006B7B48">
              <w:rPr>
                <w:color w:val="000000"/>
                <w:sz w:val="22"/>
                <w:szCs w:val="22"/>
              </w:rPr>
              <w:t>3.1.1. своєчасно оплачувати надані послуги.</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 xml:space="preserve">3.1.2. </w:t>
            </w:r>
            <w:r w:rsidRPr="006B7B48">
              <w:rPr>
                <w:sz w:val="22"/>
                <w:szCs w:val="22"/>
              </w:rPr>
              <w:t>приймати від Виконавця послуги, що надаються згідно з цим Договором</w:t>
            </w:r>
            <w:r w:rsidRPr="006B7B48">
              <w:rPr>
                <w:rStyle w:val="21"/>
                <w:color w:val="000000"/>
                <w:sz w:val="22"/>
                <w:szCs w:val="22"/>
              </w:rPr>
              <w:t>.</w:t>
            </w:r>
          </w:p>
          <w:p w:rsidR="006028C7" w:rsidRPr="006B7B48" w:rsidRDefault="006028C7" w:rsidP="006B7B48">
            <w:pPr>
              <w:pStyle w:val="a4"/>
              <w:suppressAutoHyphens/>
              <w:spacing w:before="0" w:after="0"/>
              <w:jc w:val="both"/>
              <w:rPr>
                <w:lang w:val="ru-RU"/>
              </w:rPr>
            </w:pPr>
            <w:r w:rsidRPr="006B7B48">
              <w:rPr>
                <w:sz w:val="22"/>
                <w:szCs w:val="22"/>
                <w:lang w:val="ru-RU"/>
              </w:rPr>
              <w:t xml:space="preserve">3.1.3 </w:t>
            </w:r>
            <w:r w:rsidRPr="006B7B48">
              <w:rPr>
                <w:sz w:val="22"/>
                <w:szCs w:val="22"/>
              </w:rPr>
              <w:t xml:space="preserve">забезпечити кожного співробітника, що </w:t>
            </w:r>
            <w:proofErr w:type="gramStart"/>
            <w:r w:rsidRPr="006B7B48">
              <w:rPr>
                <w:sz w:val="22"/>
                <w:szCs w:val="22"/>
              </w:rPr>
              <w:t>п</w:t>
            </w:r>
            <w:proofErr w:type="gramEnd"/>
            <w:r w:rsidRPr="006B7B48">
              <w:rPr>
                <w:sz w:val="22"/>
                <w:szCs w:val="22"/>
              </w:rPr>
              <w:t>ідлягає медогляду, направленням встановленого зразка.</w:t>
            </w:r>
          </w:p>
          <w:p w:rsidR="006028C7" w:rsidRPr="006B7B48" w:rsidRDefault="006028C7" w:rsidP="006B7B48">
            <w:pPr>
              <w:pStyle w:val="a4"/>
              <w:suppressAutoHyphens/>
              <w:spacing w:before="0" w:after="0"/>
              <w:jc w:val="both"/>
              <w:rPr>
                <w:lang w:val="ru-RU"/>
              </w:rPr>
            </w:pPr>
            <w:r w:rsidRPr="006B7B48">
              <w:rPr>
                <w:sz w:val="22"/>
                <w:szCs w:val="22"/>
              </w:rPr>
              <w:t>3.1.4 після контролю за достовірністю актів про надання послуг Виконавцем, підписувати ці акти протягом трьох днів з моменту їх одержання.</w:t>
            </w:r>
          </w:p>
          <w:p w:rsidR="006028C7" w:rsidRPr="006B7B48" w:rsidRDefault="006028C7" w:rsidP="006B7B48">
            <w:pPr>
              <w:pStyle w:val="a4"/>
              <w:suppressAutoHyphens/>
              <w:spacing w:before="0" w:after="0"/>
              <w:jc w:val="both"/>
              <w:rPr>
                <w:lang w:val="ru-RU"/>
              </w:rPr>
            </w:pPr>
            <w:r w:rsidRPr="006B7B48">
              <w:rPr>
                <w:b/>
                <w:bCs/>
                <w:color w:val="000000"/>
                <w:sz w:val="22"/>
                <w:szCs w:val="22"/>
              </w:rPr>
              <w:t>3.2. Виконавець зобов’язаний:</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 xml:space="preserve">3.3.1. </w:t>
            </w:r>
            <w:r w:rsidRPr="006B7B48">
              <w:rPr>
                <w:sz w:val="22"/>
                <w:szCs w:val="22"/>
              </w:rPr>
              <w:t xml:space="preserve">проводити медогляд співробітників Замовника згідно </w:t>
            </w:r>
            <w:r w:rsidRPr="006B7B48">
              <w:rPr>
                <w:rStyle w:val="21"/>
                <w:color w:val="000000"/>
                <w:sz w:val="22"/>
                <w:szCs w:val="22"/>
              </w:rPr>
              <w:t xml:space="preserve">заявки зі списком </w:t>
            </w:r>
            <w:r w:rsidRPr="006B7B48">
              <w:rPr>
                <w:sz w:val="22"/>
                <w:szCs w:val="22"/>
              </w:rPr>
              <w:t>співробітників</w:t>
            </w:r>
            <w:r w:rsidRPr="006B7B48">
              <w:rPr>
                <w:rStyle w:val="21"/>
                <w:color w:val="000000"/>
                <w:sz w:val="22"/>
                <w:szCs w:val="22"/>
              </w:rPr>
              <w:t>, які повинні отримати послугу.</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 xml:space="preserve">3.3.2. </w:t>
            </w:r>
            <w:r w:rsidRPr="006B7B48">
              <w:rPr>
                <w:sz w:val="22"/>
                <w:szCs w:val="22"/>
              </w:rPr>
              <w:t xml:space="preserve">забезпечити участь в медогляді необхідних фахівців, проведення необхідних досліджень, направити на </w:t>
            </w:r>
            <w:proofErr w:type="spellStart"/>
            <w:r w:rsidRPr="006B7B48">
              <w:rPr>
                <w:sz w:val="22"/>
                <w:szCs w:val="22"/>
              </w:rPr>
              <w:t>дообстеження</w:t>
            </w:r>
            <w:proofErr w:type="spellEnd"/>
            <w:r w:rsidRPr="006B7B48">
              <w:rPr>
                <w:sz w:val="22"/>
                <w:szCs w:val="22"/>
              </w:rPr>
              <w:t xml:space="preserve"> і лікування тих співробітників Замовника, у яких буде виявлено хвороби, до відповідного лікаря чи лікувального закладу</w:t>
            </w:r>
            <w:r w:rsidRPr="006B7B48">
              <w:rPr>
                <w:rStyle w:val="21"/>
                <w:color w:val="000000"/>
                <w:sz w:val="22"/>
                <w:szCs w:val="22"/>
              </w:rPr>
              <w:t>.</w:t>
            </w:r>
          </w:p>
          <w:p w:rsidR="006028C7" w:rsidRPr="006B7B48" w:rsidRDefault="006028C7" w:rsidP="006B7B48">
            <w:pPr>
              <w:pStyle w:val="a4"/>
              <w:suppressAutoHyphens/>
              <w:spacing w:before="0" w:after="0"/>
              <w:jc w:val="both"/>
              <w:rPr>
                <w:lang w:val="ru-RU"/>
              </w:rPr>
            </w:pPr>
            <w:r w:rsidRPr="006B7B48">
              <w:rPr>
                <w:color w:val="000000"/>
                <w:sz w:val="22"/>
                <w:szCs w:val="22"/>
              </w:rPr>
              <w:t xml:space="preserve">3.3.3. </w:t>
            </w:r>
            <w:r w:rsidRPr="006B7B48">
              <w:rPr>
                <w:sz w:val="22"/>
                <w:szCs w:val="22"/>
              </w:rPr>
              <w:t>при виникненні обставин, що перешкоджають належному виконанню своїх зобов’язань, згідно цього Договору, терміново повідомити про це Замовника</w:t>
            </w:r>
            <w:r w:rsidRPr="006B7B48">
              <w:rPr>
                <w:color w:val="000000"/>
                <w:sz w:val="22"/>
                <w:szCs w:val="22"/>
              </w:rPr>
              <w:t>.</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3.3.4. вчасно, якісно та в повному обсязі  надавати визначені цим Договором Послуги протягом строку, зазначеного в п.4.2. Договору;</w:t>
            </w:r>
          </w:p>
          <w:p w:rsidR="006028C7" w:rsidRPr="006B7B48" w:rsidRDefault="006028C7" w:rsidP="006B7B48">
            <w:pPr>
              <w:pStyle w:val="a4"/>
              <w:suppressAutoHyphens/>
              <w:spacing w:before="0" w:after="0"/>
              <w:jc w:val="both"/>
              <w:rPr>
                <w:lang w:val="ru-RU"/>
              </w:rPr>
            </w:pPr>
            <w:r w:rsidRPr="006B7B48">
              <w:rPr>
                <w:rStyle w:val="21"/>
                <w:color w:val="000000"/>
                <w:sz w:val="22"/>
                <w:szCs w:val="22"/>
              </w:rPr>
              <w:lastRenderedPageBreak/>
              <w:t xml:space="preserve">3.3.5. </w:t>
            </w:r>
            <w:r w:rsidRPr="006B7B48">
              <w:rPr>
                <w:sz w:val="22"/>
                <w:szCs w:val="22"/>
              </w:rPr>
              <w:t>за результатами проведених медоглядів щомісяця складати та передавати Замовнику акти про надання послуг</w:t>
            </w:r>
            <w:r w:rsidRPr="006B7B48">
              <w:rPr>
                <w:rStyle w:val="21"/>
                <w:color w:val="000000"/>
                <w:sz w:val="22"/>
                <w:szCs w:val="22"/>
              </w:rPr>
              <w:t>;</w:t>
            </w:r>
          </w:p>
          <w:p w:rsidR="006028C7" w:rsidRPr="006B7B48" w:rsidRDefault="006028C7" w:rsidP="006B7B48">
            <w:pPr>
              <w:pStyle w:val="a4"/>
              <w:suppressAutoHyphens/>
              <w:spacing w:before="0" w:after="0"/>
              <w:jc w:val="both"/>
              <w:rPr>
                <w:b/>
                <w:bCs/>
                <w:color w:val="000000"/>
                <w:sz w:val="22"/>
                <w:szCs w:val="22"/>
              </w:rPr>
            </w:pPr>
          </w:p>
          <w:p w:rsidR="006028C7" w:rsidRPr="006B7B48" w:rsidRDefault="006028C7" w:rsidP="006B7B48">
            <w:pPr>
              <w:pStyle w:val="a4"/>
              <w:spacing w:before="0" w:after="0"/>
              <w:ind w:left="708"/>
              <w:jc w:val="center"/>
              <w:rPr>
                <w:lang w:val="ru-RU"/>
              </w:rPr>
            </w:pPr>
            <w:r w:rsidRPr="006B7B48">
              <w:rPr>
                <w:b/>
                <w:bCs/>
                <w:color w:val="000000"/>
                <w:sz w:val="22"/>
                <w:szCs w:val="22"/>
              </w:rPr>
              <w:t>4. НАДАННЯ ПОСЛУГ</w:t>
            </w:r>
          </w:p>
          <w:p w:rsidR="006028C7" w:rsidRPr="006B7B48" w:rsidRDefault="006028C7" w:rsidP="006B7B48">
            <w:pPr>
              <w:pStyle w:val="a4"/>
              <w:suppressAutoHyphens/>
              <w:spacing w:before="0" w:after="0"/>
              <w:jc w:val="both"/>
              <w:rPr>
                <w:lang w:val="ru-RU"/>
              </w:rPr>
            </w:pPr>
            <w:r w:rsidRPr="006B7B48">
              <w:rPr>
                <w:color w:val="000000"/>
                <w:sz w:val="22"/>
                <w:szCs w:val="22"/>
              </w:rPr>
              <w:t>4.1. Надання послуг здійснюється Виконавцем у відповідності із цим Договором та чинними нормативними актами.</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 xml:space="preserve">4.2. Виконавець надає послуги за цим Договором протягом 10 робочих днів з моменту отримання заявки від Замовника згідно відповідного переліку </w:t>
            </w:r>
            <w:r w:rsidRPr="006B7B48">
              <w:rPr>
                <w:sz w:val="22"/>
                <w:szCs w:val="22"/>
              </w:rPr>
              <w:t>співробітників</w:t>
            </w:r>
            <w:r w:rsidRPr="006B7B48">
              <w:rPr>
                <w:rStyle w:val="21"/>
                <w:color w:val="000000"/>
                <w:sz w:val="22"/>
                <w:szCs w:val="22"/>
              </w:rPr>
              <w:t>, які повинні отримати послугу, але не пізніше ніж до 15.12.2024.</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4.3. Місце надання послуг: Донецька область (на підконтрольній Україні території), за домовленістю сторін.</w:t>
            </w:r>
          </w:p>
          <w:p w:rsidR="006028C7" w:rsidRPr="006B7B48" w:rsidRDefault="006028C7" w:rsidP="006B7B48">
            <w:pPr>
              <w:pStyle w:val="a4"/>
              <w:suppressAutoHyphens/>
              <w:spacing w:before="0" w:after="0"/>
              <w:jc w:val="both"/>
              <w:rPr>
                <w:lang w:val="ru-RU"/>
              </w:rPr>
            </w:pPr>
            <w:r w:rsidRPr="006B7B48">
              <w:rPr>
                <w:color w:val="000000"/>
                <w:sz w:val="22"/>
                <w:szCs w:val="22"/>
              </w:rPr>
              <w:t>4.4. Послуги вважаються виконаними (наданими) належним чином та прийнятими Замовником з моменту підписання Замовником Акту про надання послуг.</w:t>
            </w:r>
          </w:p>
          <w:p w:rsidR="006028C7" w:rsidRPr="006B7B48" w:rsidRDefault="006028C7" w:rsidP="006B7B48">
            <w:pPr>
              <w:pStyle w:val="a4"/>
              <w:suppressAutoHyphens/>
              <w:spacing w:before="0" w:after="0"/>
              <w:jc w:val="both"/>
              <w:rPr>
                <w:lang w:val="ru-RU"/>
              </w:rPr>
            </w:pPr>
            <w:r w:rsidRPr="006B7B48">
              <w:rPr>
                <w:lang w:eastAsia="ru-RU"/>
              </w:rPr>
              <w:t xml:space="preserve">4.5. </w:t>
            </w:r>
            <w:r w:rsidRPr="006B7B48">
              <w:rPr>
                <w:sz w:val="22"/>
                <w:szCs w:val="22"/>
              </w:rPr>
              <w:t xml:space="preserve">Якість Послуг, що надаються за цим Договором, має відповідати вимогам </w:t>
            </w:r>
            <w:r w:rsidRPr="006B7B48">
              <w:rPr>
                <w:color w:val="000000"/>
                <w:sz w:val="22"/>
                <w:szCs w:val="22"/>
              </w:rPr>
              <w:t>чинних нормативних актів</w:t>
            </w:r>
            <w:r w:rsidRPr="006B7B48">
              <w:rPr>
                <w:sz w:val="22"/>
                <w:szCs w:val="22"/>
              </w:rPr>
              <w:t>.</w:t>
            </w:r>
          </w:p>
          <w:p w:rsidR="006028C7" w:rsidRPr="006B7B48" w:rsidRDefault="006028C7" w:rsidP="006B7B48">
            <w:pPr>
              <w:pStyle w:val="a4"/>
              <w:suppressAutoHyphens/>
              <w:spacing w:before="0"/>
              <w:jc w:val="both"/>
              <w:rPr>
                <w:lang w:val="ru-RU"/>
              </w:rPr>
            </w:pPr>
            <w:r w:rsidRPr="006B7B48">
              <w:rPr>
                <w:color w:val="000000"/>
                <w:sz w:val="22"/>
                <w:szCs w:val="22"/>
                <w:lang w:val="ru-RU"/>
              </w:rPr>
              <w:t>4</w:t>
            </w:r>
            <w:r w:rsidRPr="006B7B48">
              <w:rPr>
                <w:color w:val="000000"/>
                <w:sz w:val="22"/>
                <w:szCs w:val="22"/>
              </w:rPr>
              <w:t>.6</w:t>
            </w:r>
            <w:r w:rsidRPr="006B7B48">
              <w:rPr>
                <w:color w:val="000000"/>
              </w:rPr>
              <w:t xml:space="preserve"> </w:t>
            </w:r>
            <w:r w:rsidRPr="006B7B48">
              <w:rPr>
                <w:color w:val="000000"/>
                <w:sz w:val="22"/>
                <w:szCs w:val="22"/>
              </w:rPr>
              <w:t xml:space="preserve">Виконавець </w:t>
            </w:r>
            <w:r w:rsidRPr="006B7B48">
              <w:rPr>
                <w:sz w:val="22"/>
                <w:szCs w:val="22"/>
              </w:rPr>
              <w:t xml:space="preserve">за результатами медичних оглядів </w:t>
            </w:r>
            <w:r w:rsidRPr="006B7B48">
              <w:rPr>
                <w:bCs/>
                <w:sz w:val="22"/>
                <w:szCs w:val="22"/>
              </w:rPr>
              <w:t>надає Замовнику висновок медичної комісії</w:t>
            </w:r>
            <w:bookmarkStart w:id="0" w:name="o252"/>
            <w:bookmarkEnd w:id="0"/>
            <w:r w:rsidRPr="006B7B48">
              <w:rPr>
                <w:bCs/>
                <w:sz w:val="22"/>
                <w:szCs w:val="22"/>
              </w:rPr>
              <w:t xml:space="preserve">, в якому зазначено </w:t>
            </w:r>
            <w:r w:rsidRPr="006B7B48">
              <w:rPr>
                <w:sz w:val="22"/>
                <w:szCs w:val="22"/>
              </w:rPr>
              <w:t xml:space="preserve"> інформацію щодо стану здоров’я та відповідність займаній посаді співробітника,</w:t>
            </w:r>
            <w:r w:rsidRPr="006B7B48">
              <w:rPr>
                <w:bCs/>
                <w:sz w:val="22"/>
                <w:szCs w:val="22"/>
              </w:rPr>
              <w:t xml:space="preserve"> </w:t>
            </w:r>
            <w:r w:rsidRPr="006B7B48">
              <w:rPr>
                <w:sz w:val="22"/>
                <w:szCs w:val="22"/>
              </w:rPr>
              <w:t xml:space="preserve">який </w:t>
            </w:r>
            <w:proofErr w:type="gramStart"/>
            <w:r w:rsidRPr="006B7B48">
              <w:rPr>
                <w:sz w:val="22"/>
                <w:szCs w:val="22"/>
              </w:rPr>
              <w:t>п</w:t>
            </w:r>
            <w:proofErr w:type="gramEnd"/>
            <w:r w:rsidRPr="006B7B48">
              <w:rPr>
                <w:sz w:val="22"/>
                <w:szCs w:val="22"/>
              </w:rPr>
              <w:t>ідлягав медогляд</w:t>
            </w:r>
            <w:r w:rsidR="006B7B48">
              <w:rPr>
                <w:sz w:val="22"/>
                <w:szCs w:val="22"/>
              </w:rPr>
              <w:t>у</w:t>
            </w:r>
            <w:r w:rsidRPr="006B7B48">
              <w:rPr>
                <w:rStyle w:val="21"/>
                <w:color w:val="000000"/>
                <w:sz w:val="22"/>
                <w:szCs w:val="22"/>
              </w:rPr>
              <w:t>. Після проходження періодичного медичного огляду всіх співробітників,  Виконавець надає Замовнику ЗАКЛЮЧНИЙ АКТ за результатами періодичного медичного огляду.</w:t>
            </w:r>
          </w:p>
          <w:p w:rsidR="006028C7" w:rsidRPr="006B7B48" w:rsidRDefault="006028C7" w:rsidP="006B7B48">
            <w:pPr>
              <w:pStyle w:val="a4"/>
              <w:spacing w:before="0" w:after="0"/>
              <w:ind w:left="708"/>
              <w:jc w:val="center"/>
              <w:rPr>
                <w:lang w:val="ru-RU"/>
              </w:rPr>
            </w:pPr>
            <w:r w:rsidRPr="006B7B48">
              <w:rPr>
                <w:b/>
                <w:bCs/>
                <w:color w:val="000000"/>
                <w:sz w:val="22"/>
                <w:szCs w:val="22"/>
              </w:rPr>
              <w:t>5. ВІДПОВІДАЛЬНІСТЬ СТОРІН</w:t>
            </w:r>
          </w:p>
          <w:p w:rsidR="006028C7" w:rsidRPr="006B7B48" w:rsidRDefault="006028C7" w:rsidP="006B7B48">
            <w:pPr>
              <w:pStyle w:val="a4"/>
              <w:suppressAutoHyphens/>
              <w:spacing w:before="0" w:after="0"/>
              <w:jc w:val="both"/>
              <w:rPr>
                <w:lang w:val="ru-RU"/>
              </w:rPr>
            </w:pPr>
            <w:r w:rsidRPr="006B7B48">
              <w:rPr>
                <w:color w:val="000000"/>
                <w:sz w:val="22"/>
                <w:szCs w:val="22"/>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028C7" w:rsidRPr="006B7B48" w:rsidRDefault="006028C7" w:rsidP="006B7B48">
            <w:pPr>
              <w:pStyle w:val="a4"/>
              <w:suppressAutoHyphens/>
              <w:spacing w:before="0" w:after="0"/>
              <w:jc w:val="both"/>
              <w:rPr>
                <w:lang w:val="ru-RU"/>
              </w:rPr>
            </w:pPr>
            <w:r w:rsidRPr="006B7B48">
              <w:rPr>
                <w:color w:val="000000"/>
                <w:sz w:val="22"/>
                <w:szCs w:val="22"/>
              </w:rPr>
              <w:t>5.2. У випадку виникнення спорів або розбіжностей Сторони зобов'язуються вирішувати їх шляхом взаємних переговорів та консультацій.</w:t>
            </w:r>
          </w:p>
          <w:p w:rsidR="006028C7" w:rsidRPr="006B7B48" w:rsidRDefault="006028C7" w:rsidP="006B7B48">
            <w:pPr>
              <w:pStyle w:val="a4"/>
              <w:suppressAutoHyphens/>
              <w:spacing w:before="0" w:after="0"/>
              <w:jc w:val="both"/>
              <w:rPr>
                <w:lang w:val="ru-RU"/>
              </w:rPr>
            </w:pPr>
            <w:r w:rsidRPr="006B7B48">
              <w:rPr>
                <w:color w:val="000000"/>
                <w:sz w:val="22"/>
                <w:szCs w:val="22"/>
              </w:rPr>
              <w:t>5.3. У разі недосягнення Сторонами згоди спори (розбіжності) вирішуються у судовому порядку.</w:t>
            </w:r>
          </w:p>
          <w:p w:rsidR="006028C7" w:rsidRPr="006B7B48" w:rsidRDefault="006028C7" w:rsidP="006B7B48">
            <w:pPr>
              <w:pStyle w:val="a4"/>
              <w:suppressAutoHyphens/>
              <w:spacing w:before="0" w:after="0"/>
              <w:jc w:val="both"/>
              <w:rPr>
                <w:lang w:val="ru-RU"/>
              </w:rPr>
            </w:pPr>
            <w:r w:rsidRPr="006B7B48">
              <w:rPr>
                <w:color w:val="000000"/>
                <w:sz w:val="22"/>
                <w:szCs w:val="22"/>
              </w:rPr>
              <w:t>5.4. За порушення Виконавцем зобов'язань щодо терміну надання послуг, передбачених п. 4.2. цього договору, з Виконавця стягується пеня в розмірі 0,1% вартості послуг, з яких допущено прострочення виконання за кожен день прострочення, а за прострочення понад 30 днів додатково стягується штраф у розмірі 7% вказаної вартості.</w:t>
            </w:r>
          </w:p>
          <w:p w:rsidR="006028C7" w:rsidRPr="006B7B48" w:rsidRDefault="006028C7" w:rsidP="006B7B48">
            <w:pPr>
              <w:pStyle w:val="a4"/>
              <w:suppressAutoHyphens/>
              <w:spacing w:before="0" w:after="0"/>
              <w:jc w:val="both"/>
              <w:rPr>
                <w:lang w:val="ru-RU"/>
              </w:rPr>
            </w:pPr>
            <w:r w:rsidRPr="006B7B48">
              <w:rPr>
                <w:color w:val="000000"/>
                <w:sz w:val="22"/>
                <w:szCs w:val="22"/>
              </w:rPr>
              <w:t>5.5. За порушення умов зобов'язання щодо якості (невідповідності чинним законодавчім актам) наданих послуг Виконавець сплачує штраф у розмірі 20% вартості неякісних (невідповідних) наданих послуг.</w:t>
            </w:r>
          </w:p>
          <w:p w:rsidR="006028C7" w:rsidRPr="006B7B48" w:rsidRDefault="006028C7" w:rsidP="006B7B48">
            <w:pPr>
              <w:pStyle w:val="a4"/>
              <w:suppressAutoHyphens/>
              <w:spacing w:before="0" w:after="0"/>
              <w:jc w:val="both"/>
              <w:rPr>
                <w:color w:val="000000"/>
                <w:sz w:val="22"/>
                <w:szCs w:val="22"/>
              </w:rPr>
            </w:pPr>
          </w:p>
          <w:p w:rsidR="006028C7" w:rsidRPr="006B7B48" w:rsidRDefault="006028C7" w:rsidP="006B7B48">
            <w:pPr>
              <w:pStyle w:val="a4"/>
              <w:suppressAutoHyphens/>
              <w:spacing w:before="0" w:after="0"/>
              <w:jc w:val="center"/>
            </w:pPr>
            <w:r w:rsidRPr="006B7B48">
              <w:rPr>
                <w:b/>
                <w:color w:val="000000"/>
                <w:sz w:val="22"/>
                <w:szCs w:val="22"/>
              </w:rPr>
              <w:t>6. ОБСТАВИНИ НЕПЕРЕБОРНОЇ СИЛИ</w:t>
            </w:r>
          </w:p>
          <w:p w:rsidR="006028C7" w:rsidRPr="006B7B48" w:rsidRDefault="006028C7" w:rsidP="006B7B48">
            <w:pPr>
              <w:pStyle w:val="a6"/>
              <w:spacing w:line="276" w:lineRule="auto"/>
              <w:jc w:val="both"/>
              <w:rPr>
                <w:rFonts w:ascii="Times New Roman" w:hAnsi="Times New Roman"/>
                <w:lang w:val="uk-UA"/>
              </w:rPr>
            </w:pPr>
            <w:r w:rsidRPr="006B7B48">
              <w:rPr>
                <w:rStyle w:val="21"/>
                <w:rFonts w:ascii="Times New Roman" w:hAnsi="Times New Roman"/>
                <w:color w:val="000000"/>
                <w:sz w:val="22"/>
                <w:szCs w:val="22"/>
                <w:lang w:val="uk-UA"/>
              </w:rPr>
              <w:t>6.1.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6028C7" w:rsidRPr="006B7B48" w:rsidRDefault="006028C7" w:rsidP="006B7B48">
            <w:pPr>
              <w:pStyle w:val="a6"/>
              <w:spacing w:line="276" w:lineRule="auto"/>
              <w:jc w:val="both"/>
              <w:rPr>
                <w:rFonts w:ascii="Times New Roman" w:hAnsi="Times New Roman"/>
                <w:lang w:val="uk-UA"/>
              </w:rPr>
            </w:pPr>
            <w:r w:rsidRPr="006B7B48">
              <w:rPr>
                <w:rStyle w:val="21"/>
                <w:rFonts w:ascii="Times New Roman" w:hAnsi="Times New Roman"/>
                <w:color w:val="000000"/>
                <w:sz w:val="22"/>
                <w:szCs w:val="22"/>
                <w:lang w:val="uk-UA"/>
              </w:rPr>
              <w:t xml:space="preserve">6.2. Форс-мажорними обставинами визначаються обставини диверсії, міжнародні санкції, пожежі, повені, землетруси, інші стихійні лиха та об’єктивні обставини. </w:t>
            </w:r>
          </w:p>
          <w:p w:rsidR="006028C7" w:rsidRPr="006B7B48" w:rsidRDefault="006028C7" w:rsidP="006B7B48">
            <w:pPr>
              <w:pStyle w:val="a6"/>
              <w:spacing w:line="276" w:lineRule="auto"/>
              <w:jc w:val="both"/>
              <w:rPr>
                <w:rFonts w:ascii="Times New Roman" w:hAnsi="Times New Roman"/>
              </w:rPr>
            </w:pPr>
            <w:r w:rsidRPr="006B7B48">
              <w:rPr>
                <w:rStyle w:val="21"/>
                <w:rFonts w:ascii="Times New Roman" w:hAnsi="Times New Roman"/>
                <w:color w:val="000000"/>
                <w:sz w:val="22"/>
                <w:szCs w:val="22"/>
                <w:lang w:val="uk-UA"/>
              </w:rPr>
              <w:t xml:space="preserve">6.3. Сторона, для якої створилася неможливість виконання зобов’язань, про настання, передбачуваний </w:t>
            </w:r>
            <w:r w:rsidRPr="006B7B48">
              <w:rPr>
                <w:rStyle w:val="21"/>
                <w:rFonts w:ascii="Times New Roman" w:hAnsi="Times New Roman"/>
                <w:color w:val="000000"/>
                <w:sz w:val="22"/>
                <w:szCs w:val="22"/>
                <w:lang w:val="uk-UA"/>
              </w:rPr>
              <w:lastRenderedPageBreak/>
              <w:t xml:space="preserve">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6028C7" w:rsidRPr="006B7B48" w:rsidRDefault="006028C7" w:rsidP="006B7B48">
            <w:pPr>
              <w:pStyle w:val="a6"/>
              <w:spacing w:line="276" w:lineRule="auto"/>
              <w:jc w:val="both"/>
              <w:rPr>
                <w:rFonts w:ascii="Times New Roman" w:hAnsi="Times New Roman"/>
              </w:rPr>
            </w:pPr>
            <w:r w:rsidRPr="006B7B48">
              <w:rPr>
                <w:rStyle w:val="21"/>
                <w:rFonts w:ascii="Times New Roman" w:hAnsi="Times New Roman"/>
                <w:color w:val="000000"/>
                <w:sz w:val="22"/>
                <w:szCs w:val="22"/>
                <w:lang w:val="uk-UA"/>
              </w:rPr>
              <w:t>6.4.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6028C7" w:rsidRPr="006B7B48" w:rsidRDefault="006028C7" w:rsidP="006B7B48">
            <w:pPr>
              <w:pStyle w:val="a6"/>
              <w:spacing w:line="276" w:lineRule="auto"/>
              <w:jc w:val="both"/>
              <w:rPr>
                <w:rFonts w:ascii="Times New Roman" w:hAnsi="Times New Roman"/>
              </w:rPr>
            </w:pPr>
            <w:r w:rsidRPr="006B7B48">
              <w:rPr>
                <w:rStyle w:val="21"/>
                <w:rFonts w:ascii="Times New Roman" w:hAnsi="Times New Roman"/>
                <w:color w:val="000000"/>
                <w:sz w:val="22"/>
                <w:szCs w:val="22"/>
                <w:lang w:val="uk-UA"/>
              </w:rPr>
              <w:t>6.5. Воєнний стан введений Указом Президента України від 24.02.2022 №64/2022 «Про введення воєнного стану в Україні» (термін дії якого продовжено відповідними Указами Президента України та/або буде продовжено відповідними Указами Президента України) не являється форс-мажорною обставиною під час укладання цього Договору.</w:t>
            </w:r>
          </w:p>
          <w:p w:rsidR="006028C7" w:rsidRPr="006B7B48" w:rsidRDefault="006028C7" w:rsidP="006B7B48">
            <w:pPr>
              <w:pStyle w:val="a4"/>
              <w:suppressAutoHyphens/>
              <w:spacing w:before="0" w:after="0"/>
              <w:jc w:val="both"/>
            </w:pPr>
          </w:p>
          <w:p w:rsidR="006028C7" w:rsidRPr="006B7B48" w:rsidRDefault="006028C7" w:rsidP="006B7B48">
            <w:pPr>
              <w:pStyle w:val="a4"/>
              <w:spacing w:before="0" w:after="0"/>
              <w:jc w:val="center"/>
              <w:rPr>
                <w:lang w:val="ru-RU"/>
              </w:rPr>
            </w:pPr>
            <w:r w:rsidRPr="006B7B48">
              <w:rPr>
                <w:b/>
                <w:bCs/>
                <w:color w:val="000000"/>
                <w:sz w:val="22"/>
                <w:szCs w:val="22"/>
              </w:rPr>
              <w:t>7. СТРОК ДІЇ ДОГОВОРУ</w:t>
            </w:r>
          </w:p>
          <w:p w:rsidR="006028C7" w:rsidRPr="006B7B48" w:rsidRDefault="006028C7" w:rsidP="006B7B48">
            <w:pPr>
              <w:pStyle w:val="a4"/>
              <w:spacing w:before="0" w:after="0"/>
              <w:jc w:val="both"/>
              <w:rPr>
                <w:lang w:val="ru-RU"/>
              </w:rPr>
            </w:pPr>
            <w:r w:rsidRPr="006B7B48">
              <w:rPr>
                <w:rStyle w:val="21"/>
                <w:color w:val="000000"/>
                <w:sz w:val="22"/>
                <w:szCs w:val="22"/>
              </w:rPr>
              <w:t>7.1. Цей Договір набуває чинності з дня його підписання та діє до 31.12.2024 року, а в частині оплати та гарантійних зобов’язань – до повного виконання сторонами узятих на себе зобов’язань.</w:t>
            </w:r>
          </w:p>
          <w:p w:rsidR="006028C7" w:rsidRPr="006B7B48" w:rsidRDefault="006028C7" w:rsidP="006B7B48">
            <w:pPr>
              <w:pStyle w:val="a4"/>
              <w:spacing w:before="0" w:after="0"/>
              <w:jc w:val="both"/>
              <w:rPr>
                <w:lang w:val="ru-RU"/>
              </w:rPr>
            </w:pPr>
            <w:r w:rsidRPr="006B7B48">
              <w:rPr>
                <w:rStyle w:val="21"/>
                <w:color w:val="000000"/>
                <w:sz w:val="22"/>
                <w:szCs w:val="22"/>
                <w:lang w:val="ru-RU"/>
              </w:rPr>
              <w:t>7</w:t>
            </w:r>
            <w:r w:rsidRPr="006B7B48">
              <w:rPr>
                <w:rStyle w:val="21"/>
                <w:color w:val="000000"/>
                <w:sz w:val="22"/>
                <w:szCs w:val="22"/>
              </w:rPr>
              <w:t xml:space="preserve">.2. </w:t>
            </w:r>
            <w:r w:rsidRPr="006B7B48">
              <w:rPr>
                <w:color w:val="000000"/>
                <w:sz w:val="22"/>
                <w:szCs w:val="22"/>
                <w:shd w:val="clear" w:color="auto" w:fill="FFFFFF"/>
              </w:rPr>
              <w:t>Дія Договору та умов в частині надання послуг припиняться достроково у разі припинення чи скасування в Україні правового режиму воєнного стану, введеного Указом Президента України від 24.02.2022 №64/2022 «Про введення в</w:t>
            </w:r>
            <w:r w:rsidRPr="006B7B48">
              <w:rPr>
                <w:color w:val="000000"/>
                <w:sz w:val="22"/>
                <w:szCs w:val="22"/>
                <w:shd w:val="clear" w:color="auto" w:fill="FFFFFF"/>
              </w:rPr>
              <w:t>о</w:t>
            </w:r>
            <w:r w:rsidRPr="006B7B48">
              <w:rPr>
                <w:color w:val="000000"/>
                <w:sz w:val="22"/>
                <w:szCs w:val="22"/>
                <w:shd w:val="clear" w:color="auto" w:fill="FFFFFF"/>
              </w:rPr>
              <w:t>єнного стану в Україні» (термін дії якого продовжено відповідними Указами Президента України). У такому випадку дія договору припиняється у день та час, визначений сторонами шляхом укладення відповідної додаткової угоди.</w:t>
            </w:r>
          </w:p>
          <w:p w:rsidR="006028C7" w:rsidRPr="006B7B48" w:rsidRDefault="006028C7" w:rsidP="006B7B48">
            <w:pPr>
              <w:pStyle w:val="a4"/>
              <w:spacing w:before="0" w:after="0"/>
              <w:jc w:val="both"/>
              <w:rPr>
                <w:lang w:val="ru-RU"/>
              </w:rPr>
            </w:pPr>
            <w:r w:rsidRPr="006B7B48">
              <w:rPr>
                <w:rStyle w:val="21"/>
                <w:sz w:val="22"/>
                <w:szCs w:val="22"/>
              </w:rPr>
              <w:t>7.3. Закінчення строку договору не звільняє Сторони від відповідальності за його порушення, яке мало місце під час дії договору.</w:t>
            </w:r>
          </w:p>
          <w:p w:rsidR="006028C7" w:rsidRPr="006B7B48" w:rsidRDefault="006028C7" w:rsidP="006B7B48">
            <w:pPr>
              <w:pStyle w:val="a4"/>
              <w:spacing w:before="0" w:after="0"/>
              <w:jc w:val="both"/>
              <w:rPr>
                <w:lang w:val="ru-RU"/>
              </w:rPr>
            </w:pPr>
            <w:r w:rsidRPr="006B7B48">
              <w:rPr>
                <w:rStyle w:val="21"/>
                <w:sz w:val="22"/>
                <w:szCs w:val="22"/>
              </w:rPr>
              <w:t>7.4. Договір припиняє дію в разі:</w:t>
            </w:r>
          </w:p>
          <w:p w:rsidR="006028C7" w:rsidRPr="006B7B48" w:rsidRDefault="006028C7" w:rsidP="006B7B48">
            <w:pPr>
              <w:pStyle w:val="a4"/>
              <w:spacing w:before="0" w:after="0"/>
              <w:jc w:val="both"/>
              <w:rPr>
                <w:lang w:val="ru-RU"/>
              </w:rPr>
            </w:pPr>
            <w:r w:rsidRPr="006B7B48">
              <w:rPr>
                <w:rStyle w:val="21"/>
                <w:sz w:val="22"/>
                <w:szCs w:val="22"/>
              </w:rPr>
              <w:t>- закінчення строку, на який його було укладено;</w:t>
            </w:r>
          </w:p>
          <w:p w:rsidR="006028C7" w:rsidRPr="006B7B48" w:rsidRDefault="006028C7" w:rsidP="006B7B48">
            <w:pPr>
              <w:pStyle w:val="a4"/>
              <w:spacing w:before="0" w:after="0"/>
              <w:jc w:val="both"/>
              <w:rPr>
                <w:lang w:val="ru-RU"/>
              </w:rPr>
            </w:pPr>
            <w:r w:rsidRPr="006B7B48">
              <w:rPr>
                <w:rStyle w:val="21"/>
                <w:sz w:val="22"/>
                <w:szCs w:val="22"/>
              </w:rPr>
              <w:t>- розірвання Договору за згодою Сторін;</w:t>
            </w:r>
          </w:p>
          <w:p w:rsidR="006028C7" w:rsidRPr="006B7B48" w:rsidRDefault="006028C7" w:rsidP="006B7B48">
            <w:pPr>
              <w:pStyle w:val="a4"/>
              <w:spacing w:before="0" w:after="0"/>
              <w:jc w:val="both"/>
              <w:rPr>
                <w:lang w:val="ru-RU"/>
              </w:rPr>
            </w:pPr>
            <w:r w:rsidRPr="006B7B48">
              <w:rPr>
                <w:rStyle w:val="21"/>
                <w:sz w:val="22"/>
                <w:szCs w:val="22"/>
              </w:rPr>
              <w:t>- розірвання Договору за рішенням суду;</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 xml:space="preserve">7.5. Договір може бути припинений у випадку </w:t>
            </w:r>
            <w:bookmarkStart w:id="1" w:name="_Hlk27581395"/>
            <w:r w:rsidRPr="006B7B48">
              <w:rPr>
                <w:rStyle w:val="21"/>
                <w:color w:val="000000"/>
                <w:sz w:val="22"/>
                <w:szCs w:val="22"/>
              </w:rPr>
              <w:t xml:space="preserve">односторонньої відмови </w:t>
            </w:r>
            <w:bookmarkEnd w:id="1"/>
            <w:r w:rsidRPr="006B7B48">
              <w:rPr>
                <w:rStyle w:val="21"/>
                <w:color w:val="000000"/>
                <w:sz w:val="22"/>
                <w:szCs w:val="22"/>
              </w:rPr>
              <w:t>Замовника від Договору з підстав невиконання (неналежного виконання) Виконавцем зобов’язань за цим Договором. Про прийняте рішення щодо односторонньої відмови від Договору Замовник повідомляє Виконавця не менше як за 5 (п’ять) робочих днів до припинення Договору шляхом направлення такого повідомлення на електронну пошту Виконавця, вказану у цьому Договорі або на його поштову адресу.</w:t>
            </w:r>
          </w:p>
          <w:p w:rsidR="006028C7" w:rsidRPr="006B7B48" w:rsidRDefault="006028C7" w:rsidP="006B7B48">
            <w:pPr>
              <w:pStyle w:val="a4"/>
              <w:suppressAutoHyphens/>
              <w:spacing w:before="0" w:after="0"/>
              <w:jc w:val="both"/>
              <w:rPr>
                <w:lang w:val="ru-RU"/>
              </w:rPr>
            </w:pPr>
            <w:r w:rsidRPr="006B7B48">
              <w:rPr>
                <w:rStyle w:val="21"/>
                <w:color w:val="000000"/>
                <w:sz w:val="22"/>
                <w:szCs w:val="22"/>
              </w:rPr>
              <w:t xml:space="preserve">7.6. У випадку односторонньої відмови Замовника від Договору, Договір вважається розірваним з дня наступного за </w:t>
            </w:r>
            <w:proofErr w:type="spellStart"/>
            <w:r w:rsidRPr="006B7B48">
              <w:rPr>
                <w:rStyle w:val="21"/>
                <w:color w:val="000000"/>
                <w:sz w:val="22"/>
                <w:szCs w:val="22"/>
              </w:rPr>
              <w:t>спливом</w:t>
            </w:r>
            <w:proofErr w:type="spellEnd"/>
            <w:r w:rsidRPr="006B7B48">
              <w:rPr>
                <w:rStyle w:val="21"/>
                <w:color w:val="000000"/>
                <w:sz w:val="22"/>
                <w:szCs w:val="22"/>
              </w:rPr>
              <w:t xml:space="preserve"> 5 (п’ятого) робочого дня з дати надсилання письмового повідомлення (електронним листом або рекомендованим листом з повідомленням) про відмову від цього Договору Виконавцю.</w:t>
            </w:r>
          </w:p>
          <w:p w:rsidR="006028C7" w:rsidRPr="006B7B48" w:rsidRDefault="006028C7" w:rsidP="006B7B48">
            <w:pPr>
              <w:pStyle w:val="a4"/>
              <w:spacing w:before="0" w:after="0"/>
              <w:jc w:val="both"/>
            </w:pPr>
          </w:p>
          <w:p w:rsidR="006028C7" w:rsidRPr="006B7B48" w:rsidRDefault="006028C7" w:rsidP="006B7B48">
            <w:pPr>
              <w:pStyle w:val="a4"/>
              <w:spacing w:before="0" w:after="0"/>
              <w:jc w:val="center"/>
              <w:rPr>
                <w:lang w:val="ru-RU"/>
              </w:rPr>
            </w:pPr>
            <w:r w:rsidRPr="006B7B48">
              <w:rPr>
                <w:rStyle w:val="21"/>
                <w:b/>
                <w:bCs/>
                <w:color w:val="000000"/>
                <w:sz w:val="22"/>
                <w:szCs w:val="22"/>
              </w:rPr>
              <w:t>8. ІНШІ УМОВИ</w:t>
            </w:r>
          </w:p>
          <w:p w:rsidR="006028C7" w:rsidRPr="006B7B48" w:rsidRDefault="006028C7" w:rsidP="006B7B48">
            <w:pPr>
              <w:pStyle w:val="a6"/>
              <w:jc w:val="both"/>
              <w:rPr>
                <w:rFonts w:ascii="Times New Roman" w:hAnsi="Times New Roman"/>
              </w:rPr>
            </w:pPr>
            <w:r w:rsidRPr="006B7B48">
              <w:rPr>
                <w:rStyle w:val="21"/>
                <w:rFonts w:ascii="Times New Roman" w:hAnsi="Times New Roman"/>
                <w:color w:val="000000"/>
                <w:sz w:val="22"/>
                <w:szCs w:val="22"/>
                <w:lang w:val="uk-UA"/>
              </w:rPr>
              <w:t>8.1. Цей Договір складений у двох автентичних примірниках, по одному для кожної Сторони.</w:t>
            </w:r>
          </w:p>
          <w:p w:rsidR="006028C7" w:rsidRPr="006B7B48" w:rsidRDefault="006028C7" w:rsidP="006B7B48">
            <w:pPr>
              <w:pStyle w:val="a6"/>
              <w:jc w:val="both"/>
              <w:rPr>
                <w:rFonts w:ascii="Times New Roman" w:hAnsi="Times New Roman"/>
              </w:rPr>
            </w:pPr>
            <w:r w:rsidRPr="006B7B48">
              <w:rPr>
                <w:rStyle w:val="21"/>
                <w:rFonts w:ascii="Times New Roman" w:hAnsi="Times New Roman"/>
                <w:color w:val="000000"/>
                <w:sz w:val="22"/>
                <w:szCs w:val="22"/>
                <w:lang w:val="uk-UA"/>
              </w:rPr>
              <w:t>8.2.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в пункті 19 Особливостей:</w:t>
            </w:r>
          </w:p>
          <w:p w:rsidR="006028C7" w:rsidRPr="006B7B48" w:rsidRDefault="006028C7" w:rsidP="006B7B48">
            <w:pPr>
              <w:pStyle w:val="ab"/>
              <w:spacing w:after="0" w:line="240" w:lineRule="auto"/>
              <w:jc w:val="both"/>
              <w:rPr>
                <w:rFonts w:ascii="Times New Roman" w:hAnsi="Times New Roman" w:cs="Times New Roman"/>
              </w:rPr>
            </w:pPr>
            <w:bookmarkStart w:id="2" w:name="n510"/>
            <w:bookmarkEnd w:id="2"/>
            <w:r w:rsidRPr="006B7B48">
              <w:rPr>
                <w:rStyle w:val="21"/>
                <w:rFonts w:ascii="Times New Roman" w:hAnsi="Times New Roman" w:cs="Times New Roman"/>
                <w:color w:val="000000"/>
                <w:shd w:val="clear" w:color="auto" w:fill="FFFFFF"/>
                <w:lang w:val="uk-UA"/>
              </w:rPr>
              <w:t>- зменшення обсягів закупівлі, зокрема з урахуванням фактичного обсягу видатків замовника;</w:t>
            </w:r>
          </w:p>
          <w:p w:rsidR="006028C7" w:rsidRPr="006B7B48" w:rsidRDefault="006028C7" w:rsidP="006B7B48">
            <w:pPr>
              <w:pStyle w:val="ab"/>
              <w:spacing w:after="0" w:line="240" w:lineRule="auto"/>
              <w:jc w:val="both"/>
              <w:rPr>
                <w:rFonts w:ascii="Times New Roman" w:hAnsi="Times New Roman" w:cs="Times New Roman"/>
              </w:rPr>
            </w:pPr>
            <w:bookmarkStart w:id="3" w:name="n511"/>
            <w:bookmarkEnd w:id="3"/>
            <w:r w:rsidRPr="006B7B48">
              <w:rPr>
                <w:rFonts w:ascii="Times New Roman" w:hAnsi="Times New Roman" w:cs="Times New Roman"/>
                <w:lang w:val="uk-UA"/>
              </w:rPr>
              <w:t xml:space="preserve">- продовження строку дії договору про закупівлю та/або строку виконання зобов’язань щодо надання </w:t>
            </w:r>
            <w:r w:rsidRPr="006B7B48">
              <w:rPr>
                <w:rFonts w:ascii="Times New Roman" w:hAnsi="Times New Roman" w:cs="Times New Roman"/>
                <w:lang w:val="uk-UA"/>
              </w:rPr>
              <w:lastRenderedPageBreak/>
              <w:t>послуг у разі в</w:t>
            </w:r>
            <w:r w:rsidRPr="006B7B48">
              <w:rPr>
                <w:rFonts w:ascii="Times New Roman" w:hAnsi="Times New Roman" w:cs="Times New Roman"/>
                <w:lang w:val="uk-UA"/>
              </w:rPr>
              <w:t>и</w:t>
            </w:r>
            <w:r w:rsidRPr="006B7B48">
              <w:rPr>
                <w:rFonts w:ascii="Times New Roman" w:hAnsi="Times New Roman" w:cs="Times New Roman"/>
                <w:lang w:val="uk-UA"/>
              </w:rPr>
              <w:t>никнення документально підтверджених об’єктивних обставин, що спричинили таке продовження, у тому числі обст</w:t>
            </w:r>
            <w:r w:rsidRPr="006B7B48">
              <w:rPr>
                <w:rFonts w:ascii="Times New Roman" w:hAnsi="Times New Roman" w:cs="Times New Roman"/>
                <w:lang w:val="uk-UA"/>
              </w:rPr>
              <w:t>а</w:t>
            </w:r>
            <w:r w:rsidRPr="006B7B48">
              <w:rPr>
                <w:rFonts w:ascii="Times New Roman" w:hAnsi="Times New Roman" w:cs="Times New Roman"/>
                <w:lang w:val="uk-UA"/>
              </w:rPr>
              <w:t>вин непереборної сили, затримки фінансування витрат замовника, за умови, що такі зміни не призведуть до збільшення суми, визначеної в договорі про закуп</w:t>
            </w:r>
            <w:r w:rsidRPr="006B7B48">
              <w:rPr>
                <w:rFonts w:ascii="Times New Roman" w:hAnsi="Times New Roman" w:cs="Times New Roman"/>
                <w:lang w:val="uk-UA"/>
              </w:rPr>
              <w:t>і</w:t>
            </w:r>
            <w:r w:rsidRPr="006B7B48">
              <w:rPr>
                <w:rFonts w:ascii="Times New Roman" w:hAnsi="Times New Roman" w:cs="Times New Roman"/>
                <w:lang w:val="uk-UA"/>
              </w:rPr>
              <w:t>влю;</w:t>
            </w:r>
          </w:p>
          <w:p w:rsidR="006028C7" w:rsidRPr="006B7B48" w:rsidRDefault="006028C7" w:rsidP="006B7B48">
            <w:pPr>
              <w:pStyle w:val="ab"/>
              <w:spacing w:after="0" w:line="240" w:lineRule="auto"/>
              <w:jc w:val="both"/>
              <w:rPr>
                <w:rFonts w:ascii="Times New Roman" w:hAnsi="Times New Roman" w:cs="Times New Roman"/>
              </w:rPr>
            </w:pPr>
            <w:r w:rsidRPr="006B7B48">
              <w:rPr>
                <w:rFonts w:ascii="Times New Roman" w:hAnsi="Times New Roman" w:cs="Times New Roman"/>
                <w:lang w:val="uk-UA"/>
              </w:rPr>
              <w:t>- погодження зміни ціни в договорі про закупівлю в бік зменшення (без зміни кількості (обсягу) та якості  послуг);</w:t>
            </w:r>
          </w:p>
          <w:p w:rsidR="006028C7" w:rsidRPr="006B7B48" w:rsidRDefault="006028C7" w:rsidP="006B7B48">
            <w:pPr>
              <w:pStyle w:val="ab"/>
              <w:spacing w:after="0" w:line="240" w:lineRule="auto"/>
              <w:jc w:val="both"/>
              <w:rPr>
                <w:rFonts w:ascii="Times New Roman" w:hAnsi="Times New Roman" w:cs="Times New Roman"/>
              </w:rPr>
            </w:pPr>
            <w:bookmarkStart w:id="4" w:name="n515"/>
            <w:bookmarkEnd w:id="4"/>
            <w:r w:rsidRPr="006B7B48">
              <w:rPr>
                <w:rFonts w:ascii="Times New Roman" w:hAnsi="Times New Roman" w:cs="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w:t>
            </w:r>
            <w:r w:rsidRPr="006B7B48">
              <w:rPr>
                <w:rFonts w:ascii="Times New Roman" w:hAnsi="Times New Roman" w:cs="Times New Roman"/>
                <w:lang w:val="uk-UA"/>
              </w:rPr>
              <w:t>т</w:t>
            </w:r>
            <w:r w:rsidRPr="006B7B48">
              <w:rPr>
                <w:rFonts w:ascii="Times New Roman" w:hAnsi="Times New Roman" w:cs="Times New Roman"/>
                <w:lang w:val="uk-UA"/>
              </w:rPr>
              <w:t>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028C7" w:rsidRPr="006B7B48" w:rsidRDefault="006028C7" w:rsidP="006B7B48">
            <w:pPr>
              <w:pStyle w:val="ab"/>
              <w:spacing w:after="0" w:line="240" w:lineRule="auto"/>
              <w:jc w:val="both"/>
              <w:rPr>
                <w:rFonts w:ascii="Times New Roman" w:hAnsi="Times New Roman" w:cs="Times New Roman"/>
              </w:rPr>
            </w:pPr>
            <w:bookmarkStart w:id="5" w:name="n516"/>
            <w:bookmarkEnd w:id="5"/>
            <w:r w:rsidRPr="006B7B48">
              <w:rPr>
                <w:rFonts w:ascii="Times New Roman" w:hAnsi="Times New Roman" w:cs="Times New Roman"/>
                <w:lang w:val="uk-UA"/>
              </w:rPr>
              <w:t>- зміни встановленого згідно із законодавством органами державної статистики індексу споживчих цін, зміни курсу ін</w:t>
            </w:r>
            <w:r w:rsidRPr="006B7B48">
              <w:rPr>
                <w:rFonts w:ascii="Times New Roman" w:hAnsi="Times New Roman" w:cs="Times New Roman"/>
                <w:lang w:val="uk-UA"/>
              </w:rPr>
              <w:t>о</w:t>
            </w:r>
            <w:r w:rsidRPr="006B7B48">
              <w:rPr>
                <w:rFonts w:ascii="Times New Roman" w:hAnsi="Times New Roman" w:cs="Times New Roman"/>
                <w:lang w:val="uk-UA"/>
              </w:rPr>
              <w:t xml:space="preserve">земної валюти, зміни біржових котирувань або показників </w:t>
            </w:r>
            <w:proofErr w:type="spellStart"/>
            <w:r w:rsidRPr="006B7B48">
              <w:rPr>
                <w:rFonts w:ascii="Times New Roman" w:hAnsi="Times New Roman" w:cs="Times New Roman"/>
                <w:lang w:val="uk-UA"/>
              </w:rPr>
              <w:t>Platts</w:t>
            </w:r>
            <w:proofErr w:type="spellEnd"/>
            <w:r w:rsidRPr="006B7B48">
              <w:rPr>
                <w:rFonts w:ascii="Times New Roman" w:hAnsi="Times New Roman" w:cs="Times New Roman"/>
                <w:lang w:val="uk-UA"/>
              </w:rPr>
              <w:t>, ARGUS, регульованих цін (тарифів), нормативів, сер</w:t>
            </w:r>
            <w:r w:rsidRPr="006B7B48">
              <w:rPr>
                <w:rFonts w:ascii="Times New Roman" w:hAnsi="Times New Roman" w:cs="Times New Roman"/>
                <w:lang w:val="uk-UA"/>
              </w:rPr>
              <w:t>е</w:t>
            </w:r>
            <w:r w:rsidRPr="006B7B48">
              <w:rPr>
                <w:rFonts w:ascii="Times New Roman" w:hAnsi="Times New Roman" w:cs="Times New Roman"/>
                <w:lang w:val="uk-UA"/>
              </w:rPr>
              <w:t xml:space="preserve">дньозважених цін на електроенергію на ринку </w:t>
            </w:r>
            <w:proofErr w:type="spellStart"/>
            <w:r w:rsidRPr="006B7B48">
              <w:rPr>
                <w:rFonts w:ascii="Times New Roman" w:hAnsi="Times New Roman" w:cs="Times New Roman"/>
                <w:lang w:val="uk-UA"/>
              </w:rPr>
              <w:t>“на</w:t>
            </w:r>
            <w:proofErr w:type="spellEnd"/>
            <w:r w:rsidRPr="006B7B48">
              <w:rPr>
                <w:rFonts w:ascii="Times New Roman" w:hAnsi="Times New Roman" w:cs="Times New Roman"/>
                <w:lang w:val="uk-UA"/>
              </w:rPr>
              <w:t xml:space="preserve"> добу </w:t>
            </w:r>
            <w:proofErr w:type="spellStart"/>
            <w:r w:rsidRPr="006B7B48">
              <w:rPr>
                <w:rFonts w:ascii="Times New Roman" w:hAnsi="Times New Roman" w:cs="Times New Roman"/>
                <w:lang w:val="uk-UA"/>
              </w:rPr>
              <w:t>наперед”</w:t>
            </w:r>
            <w:proofErr w:type="spellEnd"/>
            <w:r w:rsidRPr="006B7B48">
              <w:rPr>
                <w:rFonts w:ascii="Times New Roman" w:hAnsi="Times New Roman" w:cs="Times New Roman"/>
                <w:lang w:val="uk-UA"/>
              </w:rPr>
              <w:t>, що застосовуються в договорі про закупівлю, у разі встановлення в договорі про закуп</w:t>
            </w:r>
            <w:r w:rsidRPr="006B7B48">
              <w:rPr>
                <w:rFonts w:ascii="Times New Roman" w:hAnsi="Times New Roman" w:cs="Times New Roman"/>
                <w:lang w:val="uk-UA"/>
              </w:rPr>
              <w:t>і</w:t>
            </w:r>
            <w:r w:rsidRPr="006B7B48">
              <w:rPr>
                <w:rFonts w:ascii="Times New Roman" w:hAnsi="Times New Roman" w:cs="Times New Roman"/>
                <w:lang w:val="uk-UA"/>
              </w:rPr>
              <w:t>влю порядку зміни ціни;</w:t>
            </w:r>
          </w:p>
          <w:p w:rsidR="006028C7" w:rsidRPr="006B7B48" w:rsidRDefault="006028C7" w:rsidP="006B7B48">
            <w:pPr>
              <w:pStyle w:val="ab"/>
              <w:spacing w:after="0" w:line="240" w:lineRule="auto"/>
              <w:jc w:val="both"/>
              <w:rPr>
                <w:rFonts w:ascii="Times New Roman" w:hAnsi="Times New Roman" w:cs="Times New Roman"/>
              </w:rPr>
            </w:pPr>
            <w:bookmarkStart w:id="6" w:name="n517"/>
            <w:bookmarkEnd w:id="6"/>
            <w:r w:rsidRPr="006B7B48">
              <w:rPr>
                <w:rFonts w:ascii="Times New Roman" w:hAnsi="Times New Roman" w:cs="Times New Roman"/>
                <w:lang w:val="uk-UA"/>
              </w:rPr>
              <w:t xml:space="preserve">- зміни умов у зв’язку із застосуванням положень </w:t>
            </w:r>
            <w:hyperlink r:id="rId8" w:anchor="_blank" w:history="1">
              <w:r w:rsidRPr="006B7B48">
                <w:rPr>
                  <w:rStyle w:val="ad"/>
                  <w:rFonts w:ascii="Times New Roman" w:hAnsi="Times New Roman" w:cs="Times New Roman"/>
                  <w:lang w:val="uk-UA"/>
                </w:rPr>
                <w:t>частини шостої</w:t>
              </w:r>
            </w:hyperlink>
            <w:r w:rsidRPr="006B7B48">
              <w:rPr>
                <w:rFonts w:ascii="Times New Roman" w:hAnsi="Times New Roman" w:cs="Times New Roman"/>
                <w:lang w:val="uk-UA"/>
              </w:rPr>
              <w:t xml:space="preserve"> статті 41 Закону України </w:t>
            </w:r>
            <w:proofErr w:type="spellStart"/>
            <w:r w:rsidRPr="006B7B48">
              <w:rPr>
                <w:rFonts w:ascii="Times New Roman" w:hAnsi="Times New Roman" w:cs="Times New Roman"/>
                <w:lang w:val="uk-UA"/>
              </w:rPr>
              <w:t>“Про</w:t>
            </w:r>
            <w:proofErr w:type="spellEnd"/>
            <w:r w:rsidRPr="006B7B48">
              <w:rPr>
                <w:rFonts w:ascii="Times New Roman" w:hAnsi="Times New Roman" w:cs="Times New Roman"/>
                <w:lang w:val="uk-UA"/>
              </w:rPr>
              <w:t xml:space="preserve"> публічні </w:t>
            </w:r>
            <w:proofErr w:type="spellStart"/>
            <w:r w:rsidRPr="006B7B48">
              <w:rPr>
                <w:rFonts w:ascii="Times New Roman" w:hAnsi="Times New Roman" w:cs="Times New Roman"/>
                <w:lang w:val="uk-UA"/>
              </w:rPr>
              <w:t>закупівлі”</w:t>
            </w:r>
            <w:proofErr w:type="spellEnd"/>
            <w:r w:rsidRPr="006B7B48">
              <w:rPr>
                <w:rFonts w:ascii="Times New Roman" w:hAnsi="Times New Roman" w:cs="Times New Roman"/>
                <w:lang w:val="uk-UA"/>
              </w:rPr>
              <w:t>.</w:t>
            </w:r>
          </w:p>
          <w:p w:rsidR="006028C7" w:rsidRPr="006B7B48" w:rsidRDefault="006028C7" w:rsidP="006B7B48">
            <w:pPr>
              <w:pStyle w:val="a6"/>
              <w:jc w:val="both"/>
              <w:rPr>
                <w:rFonts w:ascii="Times New Roman" w:hAnsi="Times New Roman"/>
              </w:rPr>
            </w:pPr>
            <w:r w:rsidRPr="006B7B48">
              <w:rPr>
                <w:rStyle w:val="21"/>
                <w:rFonts w:ascii="Times New Roman" w:hAnsi="Times New Roman"/>
                <w:color w:val="000000"/>
                <w:sz w:val="22"/>
                <w:szCs w:val="22"/>
                <w:lang w:val="uk-UA"/>
              </w:rPr>
              <w:t>8.3. Додатки, зміни та доповнення до цього Договору є його невід'ємною частиною викладаються у письмовій формі та підписуються уповноваженими на це представниками Сторін.</w:t>
            </w:r>
          </w:p>
          <w:p w:rsidR="006028C7" w:rsidRPr="006B7B48" w:rsidRDefault="006028C7" w:rsidP="006B7B48">
            <w:pPr>
              <w:pStyle w:val="a6"/>
              <w:jc w:val="both"/>
              <w:rPr>
                <w:rFonts w:ascii="Times New Roman" w:hAnsi="Times New Roman"/>
                <w:lang w:val="uk-UA"/>
              </w:rPr>
            </w:pPr>
            <w:r w:rsidRPr="006B7B48">
              <w:rPr>
                <w:rStyle w:val="21"/>
                <w:rFonts w:ascii="Times New Roman" w:hAnsi="Times New Roman"/>
                <w:color w:val="000000"/>
                <w:sz w:val="22"/>
                <w:szCs w:val="22"/>
                <w:lang w:val="uk-UA"/>
              </w:rPr>
              <w:t>8.4. У разі зміни реквізитів та/або юридичної адреси Замовника або Виконавця, в термін протягом трьох днів, відповідна Сторона повідомляє про це іншу Сторону письмово. Зміни реквізитів та/або юридичної адреси Сторін оформлюється шляхом підписання додаткової угоди, скріпленої підписами та  печатками (у разі використання).</w:t>
            </w:r>
          </w:p>
          <w:p w:rsidR="006028C7" w:rsidRPr="006B7B48" w:rsidRDefault="006028C7" w:rsidP="006B7B48">
            <w:pPr>
              <w:pStyle w:val="a6"/>
              <w:jc w:val="both"/>
              <w:rPr>
                <w:rFonts w:ascii="Times New Roman" w:hAnsi="Times New Roman"/>
              </w:rPr>
            </w:pPr>
            <w:r w:rsidRPr="006B7B48">
              <w:rPr>
                <w:rStyle w:val="21"/>
                <w:rFonts w:ascii="Times New Roman" w:hAnsi="Times New Roman"/>
                <w:color w:val="000000"/>
                <w:sz w:val="22"/>
                <w:szCs w:val="22"/>
                <w:lang w:val="uk-UA"/>
              </w:rPr>
              <w:t>8.5. Усі зміни до цього Договору, узгоджуються Сторонами шляхом підписання додаткових угод між ними, які є невід’ємною частиною Договору.</w:t>
            </w:r>
          </w:p>
          <w:p w:rsidR="006028C7" w:rsidRPr="006B7B48" w:rsidRDefault="006028C7" w:rsidP="006B7B48">
            <w:pPr>
              <w:pStyle w:val="a6"/>
              <w:jc w:val="both"/>
              <w:rPr>
                <w:rFonts w:ascii="Times New Roman" w:hAnsi="Times New Roman"/>
              </w:rPr>
            </w:pPr>
            <w:r w:rsidRPr="006B7B48">
              <w:rPr>
                <w:rStyle w:val="21"/>
                <w:rFonts w:ascii="Times New Roman" w:hAnsi="Times New Roman"/>
                <w:color w:val="000000"/>
                <w:sz w:val="22"/>
                <w:szCs w:val="22"/>
                <w:lang w:val="uk-UA"/>
              </w:rPr>
              <w:t>8.6. Всі спори, які можуть виникнути стосовно виконання умов цього Договору Сторони вирішують шляхом переговорів. У випадку, коли Сторони не досягли взаємної згоди, спори вирішуються у судовому порядку.</w:t>
            </w:r>
          </w:p>
          <w:p w:rsidR="006028C7" w:rsidRPr="006B7B48" w:rsidRDefault="006028C7" w:rsidP="006B7B48">
            <w:pPr>
              <w:pStyle w:val="a6"/>
              <w:jc w:val="both"/>
              <w:rPr>
                <w:rFonts w:ascii="Times New Roman" w:hAnsi="Times New Roman"/>
              </w:rPr>
            </w:pPr>
            <w:r w:rsidRPr="006B7B48">
              <w:rPr>
                <w:rStyle w:val="21"/>
                <w:rFonts w:ascii="Times New Roman" w:hAnsi="Times New Roman"/>
                <w:color w:val="000000"/>
                <w:sz w:val="22"/>
                <w:szCs w:val="22"/>
                <w:lang w:val="uk-UA"/>
              </w:rPr>
              <w:t>8.7. У випадках, не передбачених цим Договором, Сторони керуються чинним законодавством України.</w:t>
            </w:r>
          </w:p>
          <w:p w:rsidR="006028C7" w:rsidRPr="006B7B48" w:rsidRDefault="006028C7" w:rsidP="006B7B48">
            <w:pPr>
              <w:widowControl w:val="0"/>
              <w:tabs>
                <w:tab w:val="left" w:pos="1418"/>
              </w:tabs>
              <w:suppressAutoHyphens/>
              <w:contextualSpacing/>
              <w:jc w:val="both"/>
              <w:rPr>
                <w:rFonts w:ascii="Times New Roman" w:hAnsi="Times New Roman" w:cs="Times New Roman"/>
              </w:rPr>
            </w:pPr>
            <w:r w:rsidRPr="006B7B48">
              <w:rPr>
                <w:rStyle w:val="21"/>
                <w:rFonts w:ascii="Times New Roman" w:hAnsi="Times New Roman" w:cs="Times New Roman"/>
                <w:color w:val="000000"/>
                <w:lang w:val="uk-UA"/>
              </w:rPr>
              <w:t xml:space="preserve">8.8. </w:t>
            </w:r>
            <w:r w:rsidRPr="006B7B48">
              <w:rPr>
                <w:rFonts w:ascii="Times New Roman" w:eastAsia="Arial Unicode MS" w:hAnsi="Times New Roman" w:cs="Times New Roman"/>
                <w:lang w:val="uk-UA" w:eastAsia="ar-SA"/>
              </w:rPr>
              <w:t>До цього Договору додаються та є його невід’ємними частинами:</w:t>
            </w:r>
          </w:p>
          <w:p w:rsidR="006028C7" w:rsidRPr="006B7B48" w:rsidRDefault="006028C7" w:rsidP="006B7B48">
            <w:pPr>
              <w:widowControl w:val="0"/>
              <w:tabs>
                <w:tab w:val="left" w:pos="1418"/>
              </w:tabs>
              <w:suppressAutoHyphens/>
              <w:contextualSpacing/>
              <w:jc w:val="both"/>
              <w:rPr>
                <w:rFonts w:ascii="Times New Roman" w:hAnsi="Times New Roman" w:cs="Times New Roman"/>
                <w:lang w:val="uk-UA"/>
              </w:rPr>
            </w:pPr>
          </w:p>
          <w:p w:rsidR="006028C7" w:rsidRPr="006B7B48" w:rsidRDefault="006028C7" w:rsidP="006B7B48">
            <w:pPr>
              <w:widowControl w:val="0"/>
              <w:suppressAutoHyphens/>
              <w:ind w:firstLine="720"/>
              <w:jc w:val="both"/>
              <w:rPr>
                <w:rFonts w:ascii="Times New Roman" w:hAnsi="Times New Roman" w:cs="Times New Roman"/>
              </w:rPr>
            </w:pPr>
            <w:r w:rsidRPr="006B7B48">
              <w:rPr>
                <w:rFonts w:ascii="Times New Roman" w:eastAsia="Arial Unicode MS" w:hAnsi="Times New Roman" w:cs="Times New Roman"/>
                <w:lang w:val="uk-UA" w:eastAsia="ar-SA"/>
              </w:rPr>
              <w:t>- Додаток № 1 – «Специфікація».</w:t>
            </w:r>
          </w:p>
          <w:p w:rsidR="006028C7" w:rsidRPr="006B7B48" w:rsidRDefault="006028C7" w:rsidP="006B7B48">
            <w:pPr>
              <w:pStyle w:val="a4"/>
              <w:spacing w:before="0" w:after="0"/>
              <w:jc w:val="center"/>
              <w:rPr>
                <w:lang w:val="ru-RU"/>
              </w:rPr>
            </w:pPr>
            <w:r w:rsidRPr="006B7B48">
              <w:rPr>
                <w:rStyle w:val="21"/>
                <w:b/>
                <w:bCs/>
                <w:color w:val="000000"/>
                <w:sz w:val="22"/>
                <w:szCs w:val="22"/>
                <w:lang w:val="ru-RU"/>
              </w:rPr>
              <w:t xml:space="preserve">10. </w:t>
            </w:r>
            <w:r w:rsidRPr="006B7B48">
              <w:rPr>
                <w:rStyle w:val="21"/>
                <w:b/>
                <w:bCs/>
                <w:iCs/>
                <w:color w:val="000000"/>
                <w:spacing w:val="-8"/>
                <w:sz w:val="22"/>
                <w:szCs w:val="22"/>
                <w:lang w:val="ru-RU"/>
              </w:rPr>
              <w:t xml:space="preserve">РЕКВІЗИТИ ТА </w:t>
            </w:r>
            <w:proofErr w:type="gramStart"/>
            <w:r w:rsidRPr="006B7B48">
              <w:rPr>
                <w:rStyle w:val="21"/>
                <w:b/>
                <w:bCs/>
                <w:iCs/>
                <w:color w:val="000000"/>
                <w:spacing w:val="-8"/>
                <w:sz w:val="22"/>
                <w:szCs w:val="22"/>
                <w:lang w:val="ru-RU"/>
              </w:rPr>
              <w:t>П</w:t>
            </w:r>
            <w:proofErr w:type="gramEnd"/>
            <w:r w:rsidRPr="006B7B48">
              <w:rPr>
                <w:rStyle w:val="21"/>
                <w:b/>
                <w:bCs/>
                <w:iCs/>
                <w:color w:val="000000"/>
                <w:spacing w:val="-8"/>
                <w:sz w:val="22"/>
                <w:szCs w:val="22"/>
                <w:lang w:val="ru-RU"/>
              </w:rPr>
              <w:t>ІДПИСИ СТОРІН</w:t>
            </w:r>
          </w:p>
          <w:tbl>
            <w:tblPr>
              <w:tblW w:w="0" w:type="auto"/>
              <w:tblInd w:w="95" w:type="dxa"/>
              <w:tblLook w:val="0000"/>
            </w:tblPr>
            <w:tblGrid>
              <w:gridCol w:w="5100"/>
              <w:gridCol w:w="4815"/>
            </w:tblGrid>
            <w:tr w:rsidR="006028C7" w:rsidRPr="006B7B48" w:rsidTr="008578C0">
              <w:trPr>
                <w:trHeight w:val="2058"/>
              </w:trPr>
              <w:tc>
                <w:tcPr>
                  <w:tcW w:w="5100" w:type="dxa"/>
                  <w:shd w:val="clear" w:color="auto" w:fill="auto"/>
                </w:tcPr>
                <w:p w:rsidR="006028C7" w:rsidRPr="006B7B48" w:rsidRDefault="006028C7" w:rsidP="006B7B48">
                  <w:pPr>
                    <w:jc w:val="center"/>
                    <w:rPr>
                      <w:rFonts w:ascii="Times New Roman" w:hAnsi="Times New Roman" w:cs="Times New Roman"/>
                    </w:rPr>
                  </w:pPr>
                  <w:r w:rsidRPr="006B7B48">
                    <w:rPr>
                      <w:rFonts w:ascii="Times New Roman" w:hAnsi="Times New Roman" w:cs="Times New Roman"/>
                      <w:b/>
                      <w:color w:val="000000"/>
                      <w:lang w:val="uk-UA"/>
                    </w:rPr>
                    <w:t>ВИКОНАВЕЦЬ:</w:t>
                  </w:r>
                </w:p>
                <w:p w:rsidR="006028C7" w:rsidRPr="006B7B48" w:rsidRDefault="006028C7" w:rsidP="006B7B48">
                  <w:pPr>
                    <w:jc w:val="center"/>
                    <w:rPr>
                      <w:rFonts w:ascii="Times New Roman" w:hAnsi="Times New Roman" w:cs="Times New Roman"/>
                      <w:b/>
                      <w:color w:val="000000"/>
                      <w:lang w:val="uk-UA"/>
                    </w:rPr>
                  </w:pPr>
                </w:p>
                <w:p w:rsidR="006028C7" w:rsidRPr="006B7B48" w:rsidRDefault="006028C7" w:rsidP="006B7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lang w:val="uk-UA"/>
                    </w:rPr>
                  </w:pP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Назва підприємства 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Код ЄДРПОУ 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Рахунок 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Банк ____________________________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МФО банку 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Адреса ___________________________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Телефон 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e-</w:t>
                  </w:r>
                  <w:proofErr w:type="spellStart"/>
                  <w:r w:rsidRPr="006B7B48">
                    <w:rPr>
                      <w:rFonts w:ascii="Times New Roman" w:hAnsi="Times New Roman" w:cs="Times New Roman"/>
                      <w:lang w:val="uk-UA"/>
                    </w:rPr>
                    <w:t>mail</w:t>
                  </w:r>
                  <w:proofErr w:type="spellEnd"/>
                  <w:r w:rsidRPr="006B7B48">
                    <w:rPr>
                      <w:rFonts w:ascii="Times New Roman" w:hAnsi="Times New Roman" w:cs="Times New Roman"/>
                      <w:lang w:val="uk-UA"/>
                    </w:rPr>
                    <w:t xml:space="preserve"> ____________________________</w:t>
                  </w:r>
                </w:p>
                <w:p w:rsidR="006028C7" w:rsidRPr="006B7B48" w:rsidRDefault="006028C7" w:rsidP="006B7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lang w:val="uk-UA"/>
                    </w:rPr>
                  </w:pPr>
                </w:p>
              </w:tc>
              <w:tc>
                <w:tcPr>
                  <w:tcW w:w="4815" w:type="dxa"/>
                  <w:shd w:val="clear" w:color="auto" w:fill="auto"/>
                </w:tcPr>
                <w:p w:rsidR="006028C7" w:rsidRPr="006B7B48" w:rsidRDefault="006028C7" w:rsidP="006B7B48">
                  <w:pPr>
                    <w:jc w:val="center"/>
                    <w:rPr>
                      <w:rFonts w:ascii="Times New Roman" w:hAnsi="Times New Roman" w:cs="Times New Roman"/>
                    </w:rPr>
                  </w:pPr>
                  <w:r w:rsidRPr="006B7B48">
                    <w:rPr>
                      <w:rFonts w:ascii="Times New Roman" w:hAnsi="Times New Roman" w:cs="Times New Roman"/>
                      <w:b/>
                      <w:bCs/>
                      <w:iCs/>
                      <w:color w:val="000000"/>
                      <w:lang w:val="uk-UA"/>
                    </w:rPr>
                    <w:lastRenderedPageBreak/>
                    <w:t>ЗАМОВНИК:</w:t>
                  </w:r>
                </w:p>
                <w:p w:rsidR="006028C7" w:rsidRPr="006B7B48" w:rsidRDefault="006028C7" w:rsidP="006B7B48">
                  <w:pPr>
                    <w:jc w:val="center"/>
                    <w:rPr>
                      <w:rFonts w:ascii="Times New Roman" w:hAnsi="Times New Roman" w:cs="Times New Roman"/>
                      <w:b/>
                      <w:bCs/>
                      <w:iCs/>
                      <w:color w:val="000000"/>
                      <w:lang w:val="uk-UA"/>
                    </w:rPr>
                  </w:pPr>
                </w:p>
                <w:p w:rsidR="006028C7" w:rsidRPr="006B7B48" w:rsidRDefault="006028C7" w:rsidP="006B7B48">
                  <w:pPr>
                    <w:widowControl w:val="0"/>
                    <w:shd w:val="clear" w:color="auto" w:fill="FFFFFF"/>
                    <w:contextualSpacing/>
                    <w:jc w:val="center"/>
                    <w:rPr>
                      <w:rFonts w:ascii="Times New Roman" w:hAnsi="Times New Roman" w:cs="Times New Roman"/>
                      <w:b/>
                      <w:bCs/>
                      <w:iCs/>
                      <w:color w:val="000000"/>
                      <w:lang w:val="uk-UA"/>
                    </w:rPr>
                  </w:pPr>
                </w:p>
                <w:p w:rsidR="006028C7" w:rsidRPr="006B7B48" w:rsidRDefault="006028C7" w:rsidP="006B7B48">
                  <w:pPr>
                    <w:widowControl w:val="0"/>
                    <w:jc w:val="center"/>
                    <w:rPr>
                      <w:rFonts w:ascii="Times New Roman" w:hAnsi="Times New Roman" w:cs="Times New Roman"/>
                    </w:rPr>
                  </w:pPr>
                  <w:r w:rsidRPr="006B7B48">
                    <w:rPr>
                      <w:rFonts w:ascii="Times New Roman" w:hAnsi="Times New Roman" w:cs="Times New Roman"/>
                      <w:b/>
                      <w:lang w:val="uk-UA"/>
                    </w:rPr>
                    <w:t xml:space="preserve">9 державний </w:t>
                  </w:r>
                  <w:proofErr w:type="spellStart"/>
                  <w:r w:rsidRPr="006B7B48">
                    <w:rPr>
                      <w:rFonts w:ascii="Times New Roman" w:hAnsi="Times New Roman" w:cs="Times New Roman"/>
                      <w:b/>
                      <w:lang w:val="uk-UA"/>
                    </w:rPr>
                    <w:t>пожежено-рятувальний</w:t>
                  </w:r>
                  <w:proofErr w:type="spellEnd"/>
                  <w:r w:rsidRPr="006B7B48">
                    <w:rPr>
                      <w:rFonts w:ascii="Times New Roman" w:hAnsi="Times New Roman" w:cs="Times New Roman"/>
                      <w:b/>
                      <w:lang w:val="uk-UA"/>
                    </w:rPr>
                    <w:t xml:space="preserve"> загін Головного управління ДСНС України у Донец</w:t>
                  </w:r>
                  <w:r w:rsidRPr="006B7B48">
                    <w:rPr>
                      <w:rFonts w:ascii="Times New Roman" w:hAnsi="Times New Roman" w:cs="Times New Roman"/>
                      <w:b/>
                      <w:lang w:val="uk-UA"/>
                    </w:rPr>
                    <w:t>ь</w:t>
                  </w:r>
                  <w:r w:rsidRPr="006B7B48">
                    <w:rPr>
                      <w:rFonts w:ascii="Times New Roman" w:hAnsi="Times New Roman" w:cs="Times New Roman"/>
                      <w:b/>
                      <w:lang w:val="uk-UA"/>
                    </w:rPr>
                    <w:t>кій області</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Юридична адреса: 85300, Донецька область,</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 xml:space="preserve">м. </w:t>
                  </w:r>
                  <w:proofErr w:type="spellStart"/>
                  <w:r w:rsidRPr="006B7B48">
                    <w:rPr>
                      <w:rFonts w:ascii="Times New Roman" w:hAnsi="Times New Roman" w:cs="Times New Roman"/>
                      <w:lang w:val="uk-UA"/>
                    </w:rPr>
                    <w:t>Покровськ</w:t>
                  </w:r>
                  <w:proofErr w:type="spellEnd"/>
                  <w:r w:rsidRPr="006B7B48">
                    <w:rPr>
                      <w:rFonts w:ascii="Times New Roman" w:hAnsi="Times New Roman" w:cs="Times New Roman"/>
                      <w:lang w:val="uk-UA"/>
                    </w:rPr>
                    <w:t>, вулиця Захисників України,</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будинок 130-Б</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ЄДРПОУ: 38273220</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Банківські реквізити:</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МФО: 820172</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р/р: UA568201720343180002000083035</w:t>
                  </w:r>
                </w:p>
                <w:p w:rsidR="006028C7" w:rsidRPr="006B7B48" w:rsidRDefault="006028C7" w:rsidP="006B7B48">
                  <w:pPr>
                    <w:widowControl w:val="0"/>
                    <w:rPr>
                      <w:rFonts w:ascii="Times New Roman" w:hAnsi="Times New Roman" w:cs="Times New Roman"/>
                    </w:rPr>
                  </w:pPr>
                  <w:r w:rsidRPr="006B7B48">
                    <w:rPr>
                      <w:rFonts w:ascii="Times New Roman" w:eastAsia="Times New Roman" w:hAnsi="Times New Roman" w:cs="Times New Roman"/>
                      <w:lang w:val="uk-UA"/>
                    </w:rPr>
                    <w:lastRenderedPageBreak/>
                    <w:t xml:space="preserve">       </w:t>
                  </w:r>
                  <w:r w:rsidRPr="006B7B48">
                    <w:rPr>
                      <w:rFonts w:ascii="Times New Roman" w:hAnsi="Times New Roman" w:cs="Times New Roman"/>
                      <w:lang w:val="uk-UA"/>
                    </w:rPr>
                    <w:t>UA728201720343171002200083035</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 xml:space="preserve">Банк: Державна казначейська служба України </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у м. Київ</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ІПН: 382732205160</w:t>
                  </w:r>
                </w:p>
                <w:p w:rsidR="006028C7" w:rsidRPr="006B7B48" w:rsidRDefault="006028C7" w:rsidP="006B7B48">
                  <w:pPr>
                    <w:widowControl w:val="0"/>
                    <w:rPr>
                      <w:rFonts w:ascii="Times New Roman" w:hAnsi="Times New Roman" w:cs="Times New Roman"/>
                      <w:lang w:val="en-US"/>
                    </w:rPr>
                  </w:pPr>
                  <w:proofErr w:type="spellStart"/>
                  <w:r w:rsidRPr="006B7B48">
                    <w:rPr>
                      <w:rFonts w:ascii="Times New Roman" w:hAnsi="Times New Roman" w:cs="Times New Roman"/>
                      <w:lang w:val="uk-UA"/>
                    </w:rPr>
                    <w:t>Св-во</w:t>
                  </w:r>
                  <w:proofErr w:type="spellEnd"/>
                  <w:r w:rsidRPr="006B7B48">
                    <w:rPr>
                      <w:rFonts w:ascii="Times New Roman" w:hAnsi="Times New Roman" w:cs="Times New Roman"/>
                      <w:lang w:val="uk-UA"/>
                    </w:rPr>
                    <w:t xml:space="preserve"> пл. ПДВ: 1805164500025</w:t>
                  </w:r>
                </w:p>
                <w:p w:rsidR="006028C7" w:rsidRPr="006B7B48" w:rsidRDefault="006028C7" w:rsidP="006B7B48">
                  <w:pPr>
                    <w:widowControl w:val="0"/>
                    <w:rPr>
                      <w:rFonts w:ascii="Times New Roman" w:hAnsi="Times New Roman" w:cs="Times New Roman"/>
                      <w:lang w:val="en-US"/>
                    </w:rPr>
                  </w:pPr>
                  <w:r w:rsidRPr="006B7B48">
                    <w:rPr>
                      <w:rFonts w:ascii="Times New Roman" w:hAnsi="Times New Roman" w:cs="Times New Roman"/>
                      <w:lang w:val="uk-UA"/>
                    </w:rPr>
                    <w:t>e-</w:t>
                  </w:r>
                  <w:proofErr w:type="spellStart"/>
                  <w:r w:rsidRPr="006B7B48">
                    <w:rPr>
                      <w:rFonts w:ascii="Times New Roman" w:hAnsi="Times New Roman" w:cs="Times New Roman"/>
                      <w:lang w:val="uk-UA"/>
                    </w:rPr>
                    <w:t>mail</w:t>
                  </w:r>
                  <w:proofErr w:type="spellEnd"/>
                  <w:r w:rsidRPr="006B7B48">
                    <w:rPr>
                      <w:rFonts w:ascii="Times New Roman" w:hAnsi="Times New Roman" w:cs="Times New Roman"/>
                      <w:lang w:val="uk-UA"/>
                    </w:rPr>
                    <w:t xml:space="preserve">: krasnoarmeysk.dsns@ukr.net   </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Телефон: (06239) 2-02-01</w:t>
                  </w:r>
                </w:p>
                <w:p w:rsidR="006028C7" w:rsidRPr="006B7B48" w:rsidRDefault="006028C7" w:rsidP="006B7B48">
                  <w:pPr>
                    <w:widowControl w:val="0"/>
                    <w:shd w:val="clear" w:color="auto" w:fill="FFFFFF"/>
                    <w:contextualSpacing/>
                    <w:jc w:val="center"/>
                    <w:rPr>
                      <w:rFonts w:ascii="Times New Roman" w:hAnsi="Times New Roman" w:cs="Times New Roman"/>
                      <w:color w:val="000000"/>
                      <w:lang w:val="uk-UA"/>
                    </w:rPr>
                  </w:pPr>
                </w:p>
              </w:tc>
            </w:tr>
            <w:tr w:rsidR="006028C7" w:rsidRPr="006B7B48" w:rsidTr="008578C0">
              <w:trPr>
                <w:trHeight w:val="828"/>
              </w:trPr>
              <w:tc>
                <w:tcPr>
                  <w:tcW w:w="5100" w:type="dxa"/>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lastRenderedPageBreak/>
                    <w:t>Посада</w:t>
                  </w:r>
                </w:p>
                <w:p w:rsidR="006028C7" w:rsidRPr="006B7B48" w:rsidRDefault="006028C7" w:rsidP="006B7B48">
                  <w:pPr>
                    <w:rPr>
                      <w:rFonts w:ascii="Times New Roman" w:hAnsi="Times New Roman" w:cs="Times New Roman"/>
                      <w:lang w:val="uk-UA"/>
                    </w:rPr>
                  </w:pPr>
                </w:p>
                <w:p w:rsidR="006028C7" w:rsidRPr="006B7B48" w:rsidRDefault="006028C7" w:rsidP="006B7B48">
                  <w:pPr>
                    <w:rPr>
                      <w:rFonts w:ascii="Times New Roman" w:hAnsi="Times New Roman" w:cs="Times New Roman"/>
                    </w:rPr>
                  </w:pPr>
                  <w:r w:rsidRPr="006B7B48">
                    <w:rPr>
                      <w:rStyle w:val="21"/>
                      <w:rFonts w:ascii="Times New Roman" w:hAnsi="Times New Roman" w:cs="Times New Roman"/>
                      <w:b/>
                      <w:color w:val="000000"/>
                      <w:lang w:val="uk-UA"/>
                    </w:rPr>
                    <w:t>_____________________ /</w:t>
                  </w:r>
                  <w:r w:rsidRPr="006B7B48">
                    <w:rPr>
                      <w:rStyle w:val="21"/>
                      <w:rFonts w:ascii="Times New Roman" w:hAnsi="Times New Roman" w:cs="Times New Roman"/>
                      <w:lang w:val="uk-UA"/>
                    </w:rPr>
                    <w:t xml:space="preserve"> ____________________</w:t>
                  </w:r>
                </w:p>
                <w:p w:rsidR="006028C7" w:rsidRPr="006B7B48" w:rsidRDefault="006028C7" w:rsidP="006B7B48">
                  <w:pPr>
                    <w:rPr>
                      <w:rFonts w:ascii="Times New Roman" w:hAnsi="Times New Roman" w:cs="Times New Roman"/>
                      <w:lang w:val="uk-UA"/>
                    </w:rPr>
                  </w:pPr>
                </w:p>
              </w:tc>
              <w:tc>
                <w:tcPr>
                  <w:tcW w:w="4815" w:type="dxa"/>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Посада</w:t>
                  </w:r>
                </w:p>
                <w:p w:rsidR="006028C7" w:rsidRPr="006B7B48" w:rsidRDefault="006028C7" w:rsidP="006B7B48">
                  <w:pPr>
                    <w:rPr>
                      <w:rFonts w:ascii="Times New Roman" w:hAnsi="Times New Roman" w:cs="Times New Roman"/>
                      <w:lang w:val="uk-UA"/>
                    </w:rPr>
                  </w:pPr>
                </w:p>
                <w:p w:rsidR="006028C7" w:rsidRPr="006B7B48" w:rsidRDefault="006028C7" w:rsidP="006B7B48">
                  <w:pPr>
                    <w:rPr>
                      <w:rFonts w:ascii="Times New Roman" w:hAnsi="Times New Roman" w:cs="Times New Roman"/>
                    </w:rPr>
                  </w:pPr>
                  <w:r w:rsidRPr="006B7B48">
                    <w:rPr>
                      <w:rStyle w:val="21"/>
                      <w:rFonts w:ascii="Times New Roman" w:hAnsi="Times New Roman" w:cs="Times New Roman"/>
                      <w:b/>
                      <w:color w:val="000000"/>
                      <w:lang w:val="uk-UA"/>
                    </w:rPr>
                    <w:t>_____________________ /</w:t>
                  </w:r>
                  <w:r w:rsidRPr="006B7B48">
                    <w:rPr>
                      <w:rStyle w:val="21"/>
                      <w:rFonts w:ascii="Times New Roman" w:hAnsi="Times New Roman" w:cs="Times New Roman"/>
                      <w:lang w:val="uk-UA"/>
                    </w:rPr>
                    <w:t xml:space="preserve"> ___________________</w:t>
                  </w:r>
                </w:p>
                <w:p w:rsidR="006028C7" w:rsidRPr="006B7B48" w:rsidRDefault="006028C7" w:rsidP="006B7B48">
                  <w:pPr>
                    <w:rPr>
                      <w:rFonts w:ascii="Times New Roman" w:hAnsi="Times New Roman" w:cs="Times New Roman"/>
                      <w:lang w:val="uk-UA"/>
                    </w:rPr>
                  </w:pPr>
                </w:p>
                <w:p w:rsidR="006028C7" w:rsidRPr="006B7B48" w:rsidRDefault="006028C7" w:rsidP="006B7B48">
                  <w:pPr>
                    <w:rPr>
                      <w:rFonts w:ascii="Times New Roman" w:hAnsi="Times New Roman" w:cs="Times New Roman"/>
                    </w:rPr>
                  </w:pPr>
                  <w:r w:rsidRPr="006B7B48">
                    <w:rPr>
                      <w:rStyle w:val="21"/>
                      <w:rFonts w:ascii="Times New Roman" w:hAnsi="Times New Roman" w:cs="Times New Roman"/>
                      <w:sz w:val="18"/>
                      <w:szCs w:val="18"/>
                      <w:lang w:val="uk-UA"/>
                    </w:rPr>
                    <w:t>МП</w:t>
                  </w:r>
                </w:p>
              </w:tc>
            </w:tr>
          </w:tbl>
          <w:p w:rsidR="006028C7" w:rsidRPr="006B7B48" w:rsidRDefault="006028C7" w:rsidP="006B7B48">
            <w:pPr>
              <w:pStyle w:val="a4"/>
              <w:spacing w:before="0" w:after="0"/>
              <w:jc w:val="center"/>
            </w:pPr>
          </w:p>
          <w:p w:rsidR="006028C7" w:rsidRPr="006B7B48" w:rsidRDefault="006028C7" w:rsidP="006B7B48">
            <w:pPr>
              <w:pStyle w:val="a4"/>
              <w:pageBreakBefore/>
              <w:spacing w:before="0" w:after="0"/>
            </w:pPr>
            <w:r w:rsidRPr="006B7B48">
              <w:rPr>
                <w:rStyle w:val="21"/>
                <w:rFonts w:eastAsia="Liberation Serif"/>
                <w:bCs/>
                <w:iCs/>
                <w:color w:val="000000"/>
                <w:spacing w:val="-8"/>
                <w:sz w:val="22"/>
                <w:szCs w:val="22"/>
              </w:rPr>
              <w:t xml:space="preserve">                                                                                                                                                                                     </w:t>
            </w:r>
            <w:r w:rsidRPr="006B7B48">
              <w:rPr>
                <w:rStyle w:val="21"/>
                <w:bCs/>
                <w:iCs/>
                <w:color w:val="000000"/>
                <w:spacing w:val="-8"/>
                <w:sz w:val="22"/>
                <w:szCs w:val="22"/>
              </w:rPr>
              <w:t>Додаток № 1</w:t>
            </w:r>
          </w:p>
          <w:p w:rsidR="006028C7" w:rsidRPr="006B7B48" w:rsidRDefault="006028C7" w:rsidP="006B7B48">
            <w:pPr>
              <w:pStyle w:val="a4"/>
              <w:spacing w:before="0" w:after="0"/>
              <w:ind w:left="6237"/>
            </w:pPr>
            <w:r w:rsidRPr="006B7B48">
              <w:rPr>
                <w:bCs/>
                <w:iCs/>
                <w:color w:val="000000"/>
                <w:spacing w:val="-8"/>
                <w:sz w:val="22"/>
                <w:szCs w:val="22"/>
              </w:rPr>
              <w:t>до Договору № ______від _____________</w:t>
            </w:r>
          </w:p>
          <w:p w:rsidR="006028C7" w:rsidRPr="006B7B48" w:rsidRDefault="006028C7" w:rsidP="006B7B48">
            <w:pPr>
              <w:pStyle w:val="a4"/>
              <w:spacing w:before="0" w:after="0"/>
              <w:jc w:val="center"/>
            </w:pPr>
            <w:r w:rsidRPr="006B7B48">
              <w:rPr>
                <w:b/>
                <w:bCs/>
                <w:iCs/>
                <w:color w:val="000000"/>
                <w:spacing w:val="-8"/>
              </w:rPr>
              <w:t>СПЕЦИФІКАЦІЯ</w:t>
            </w:r>
          </w:p>
          <w:tbl>
            <w:tblPr>
              <w:tblW w:w="0" w:type="auto"/>
              <w:tblInd w:w="79" w:type="dxa"/>
              <w:tblCellMar>
                <w:top w:w="55" w:type="dxa"/>
                <w:left w:w="55" w:type="dxa"/>
                <w:bottom w:w="55" w:type="dxa"/>
                <w:right w:w="55" w:type="dxa"/>
              </w:tblCellMar>
              <w:tblLook w:val="0000"/>
            </w:tblPr>
            <w:tblGrid>
              <w:gridCol w:w="574"/>
              <w:gridCol w:w="4750"/>
              <w:gridCol w:w="985"/>
              <w:gridCol w:w="751"/>
              <w:gridCol w:w="1338"/>
              <w:gridCol w:w="1441"/>
            </w:tblGrid>
            <w:tr w:rsidR="006028C7" w:rsidRPr="006B7B48" w:rsidTr="008578C0">
              <w:trPr>
                <w:trHeight w:val="513"/>
              </w:trPr>
              <w:tc>
                <w:tcPr>
                  <w:tcW w:w="574" w:type="dxa"/>
                  <w:tcBorders>
                    <w:top w:val="single" w:sz="2" w:space="0" w:color="000000"/>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color w:val="000000"/>
                      <w:sz w:val="16"/>
                      <w:szCs w:val="16"/>
                      <w:lang w:eastAsia="ru-RU" w:bidi="ar-SA"/>
                    </w:rPr>
                    <w:t>№ з/п</w:t>
                  </w:r>
                </w:p>
              </w:tc>
              <w:tc>
                <w:tcPr>
                  <w:tcW w:w="4750" w:type="dxa"/>
                  <w:tcBorders>
                    <w:top w:val="single" w:sz="2" w:space="0" w:color="000000"/>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Style w:val="3"/>
                      <w:rFonts w:ascii="Times New Roman" w:eastAsia="Times New Roman" w:hAnsi="Times New Roman" w:cs="Times New Roman"/>
                      <w:color w:val="000000"/>
                      <w:sz w:val="16"/>
                      <w:szCs w:val="16"/>
                      <w:lang w:eastAsia="ru-RU" w:bidi="ar-SA"/>
                    </w:rPr>
                    <w:t xml:space="preserve">Найменування </w:t>
                  </w:r>
                </w:p>
              </w:tc>
              <w:tc>
                <w:tcPr>
                  <w:tcW w:w="985" w:type="dxa"/>
                  <w:tcBorders>
                    <w:top w:val="single" w:sz="2" w:space="0" w:color="000000"/>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jc w:val="center"/>
                    <w:rPr>
                      <w:rFonts w:ascii="Times New Roman" w:hAnsi="Times New Roman" w:cs="Times New Roman"/>
                    </w:rPr>
                  </w:pPr>
                  <w:r w:rsidRPr="006B7B48">
                    <w:rPr>
                      <w:rStyle w:val="3"/>
                      <w:rFonts w:ascii="Times New Roman" w:eastAsia="Times New Roman" w:hAnsi="Times New Roman" w:cs="Times New Roman"/>
                      <w:color w:val="000000"/>
                      <w:sz w:val="16"/>
                      <w:szCs w:val="16"/>
                      <w:lang w:eastAsia="ru-RU" w:bidi="ar-SA"/>
                    </w:rPr>
                    <w:t xml:space="preserve">Од. </w:t>
                  </w:r>
                  <w:proofErr w:type="spellStart"/>
                  <w:r w:rsidRPr="006B7B48">
                    <w:rPr>
                      <w:rStyle w:val="3"/>
                      <w:rFonts w:ascii="Times New Roman" w:eastAsia="Times New Roman" w:hAnsi="Times New Roman" w:cs="Times New Roman"/>
                      <w:color w:val="000000"/>
                      <w:sz w:val="16"/>
                      <w:szCs w:val="16"/>
                      <w:lang w:eastAsia="ru-RU" w:bidi="ar-SA"/>
                    </w:rPr>
                    <w:t>вим</w:t>
                  </w:r>
                  <w:proofErr w:type="spellEnd"/>
                  <w:r w:rsidRPr="006B7B48">
                    <w:rPr>
                      <w:rStyle w:val="3"/>
                      <w:rFonts w:ascii="Times New Roman" w:eastAsia="Times New Roman" w:hAnsi="Times New Roman" w:cs="Times New Roman"/>
                      <w:color w:val="000000"/>
                      <w:sz w:val="16"/>
                      <w:szCs w:val="16"/>
                      <w:lang w:eastAsia="ru-RU" w:bidi="ar-SA"/>
                    </w:rPr>
                    <w:t>.</w:t>
                  </w:r>
                </w:p>
              </w:tc>
              <w:tc>
                <w:tcPr>
                  <w:tcW w:w="735" w:type="dxa"/>
                  <w:tcBorders>
                    <w:top w:val="single" w:sz="2" w:space="0" w:color="000000"/>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Style w:val="3"/>
                      <w:rFonts w:ascii="Times New Roman" w:eastAsia="Times New Roman" w:hAnsi="Times New Roman" w:cs="Times New Roman"/>
                      <w:color w:val="000000"/>
                      <w:sz w:val="16"/>
                      <w:szCs w:val="16"/>
                      <w:lang w:eastAsia="ru-RU" w:bidi="ar-SA"/>
                    </w:rPr>
                    <w:t>Кількість</w:t>
                  </w:r>
                </w:p>
              </w:tc>
              <w:tc>
                <w:tcPr>
                  <w:tcW w:w="1338" w:type="dxa"/>
                  <w:tcBorders>
                    <w:top w:val="single" w:sz="2" w:space="0" w:color="000000"/>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color w:val="000000"/>
                      <w:sz w:val="16"/>
                      <w:szCs w:val="16"/>
                      <w:lang w:eastAsia="ru-RU" w:bidi="ar-SA"/>
                    </w:rPr>
                    <w:t xml:space="preserve">Ціна без ПДВ, </w:t>
                  </w:r>
                </w:p>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color w:val="000000"/>
                      <w:sz w:val="16"/>
                      <w:szCs w:val="16"/>
                      <w:lang w:eastAsia="ru-RU" w:bidi="ar-SA"/>
                    </w:rPr>
                    <w:t>грн.</w:t>
                  </w:r>
                </w:p>
              </w:tc>
              <w:tc>
                <w:tcPr>
                  <w:tcW w:w="1441" w:type="dxa"/>
                  <w:tcBorders>
                    <w:top w:val="single" w:sz="2" w:space="0" w:color="000000"/>
                    <w:left w:val="single" w:sz="2" w:space="0" w:color="000000"/>
                    <w:bottom w:val="single" w:sz="2" w:space="0" w:color="000000"/>
                    <w:right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color w:val="000000"/>
                      <w:sz w:val="16"/>
                      <w:szCs w:val="16"/>
                      <w:lang w:eastAsia="ru-RU" w:bidi="ar-SA"/>
                    </w:rPr>
                    <w:t xml:space="preserve">Сума без ПДВ, </w:t>
                  </w:r>
                </w:p>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color w:val="000000"/>
                      <w:sz w:val="16"/>
                      <w:szCs w:val="16"/>
                      <w:lang w:eastAsia="ru-RU" w:bidi="ar-SA"/>
                    </w:rPr>
                    <w:t>грн.</w:t>
                  </w: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color w:val="000000"/>
                    </w:rPr>
                    <w:t>Послуги</w:t>
                  </w:r>
                  <w:proofErr w:type="spellEnd"/>
                  <w:r w:rsidRPr="006B7B48">
                    <w:rPr>
                      <w:rFonts w:ascii="Times New Roman" w:hAnsi="Times New Roman" w:cs="Times New Roman"/>
                      <w:color w:val="000000"/>
                    </w:rPr>
                    <w:t xml:space="preserve"> по </w:t>
                  </w:r>
                  <w:proofErr w:type="spellStart"/>
                  <w:r w:rsidRPr="006B7B48">
                    <w:rPr>
                      <w:rFonts w:ascii="Times New Roman" w:hAnsi="Times New Roman" w:cs="Times New Roman"/>
                      <w:color w:val="000000"/>
                    </w:rPr>
                    <w:t>проведенню</w:t>
                  </w:r>
                  <w:proofErr w:type="spellEnd"/>
                  <w:r w:rsidRPr="006B7B48">
                    <w:rPr>
                      <w:rFonts w:ascii="Times New Roman" w:hAnsi="Times New Roman" w:cs="Times New Roman"/>
                      <w:color w:val="000000"/>
                    </w:rPr>
                    <w:t xml:space="preserve"> </w:t>
                  </w:r>
                  <w:proofErr w:type="spellStart"/>
                  <w:r w:rsidRPr="006B7B48">
                    <w:rPr>
                      <w:rFonts w:ascii="Times New Roman" w:hAnsi="Times New Roman" w:cs="Times New Roman"/>
                      <w:color w:val="000000"/>
                    </w:rPr>
                    <w:t>періодичного</w:t>
                  </w:r>
                  <w:proofErr w:type="spellEnd"/>
                  <w:r w:rsidRPr="006B7B48">
                    <w:rPr>
                      <w:rFonts w:ascii="Times New Roman" w:hAnsi="Times New Roman" w:cs="Times New Roman"/>
                      <w:color w:val="000000"/>
                    </w:rPr>
                    <w:t xml:space="preserve"> </w:t>
                  </w:r>
                  <w:proofErr w:type="spellStart"/>
                  <w:r w:rsidRPr="006B7B48">
                    <w:rPr>
                      <w:rFonts w:ascii="Times New Roman" w:hAnsi="Times New Roman" w:cs="Times New Roman"/>
                      <w:color w:val="000000"/>
                    </w:rPr>
                    <w:t>медичного</w:t>
                  </w:r>
                  <w:proofErr w:type="spellEnd"/>
                  <w:r w:rsidRPr="006B7B48">
                    <w:rPr>
                      <w:rFonts w:ascii="Times New Roman" w:hAnsi="Times New Roman" w:cs="Times New Roman"/>
                      <w:color w:val="000000"/>
                    </w:rPr>
                    <w:t xml:space="preserve"> </w:t>
                  </w:r>
                  <w:proofErr w:type="spellStart"/>
                  <w:r w:rsidRPr="006B7B48">
                    <w:rPr>
                      <w:rFonts w:ascii="Times New Roman" w:hAnsi="Times New Roman" w:cs="Times New Roman"/>
                      <w:color w:val="000000"/>
                    </w:rPr>
                    <w:t>огляду</w:t>
                  </w:r>
                  <w:proofErr w:type="spellEnd"/>
                  <w:r w:rsidRPr="006B7B48">
                    <w:rPr>
                      <w:rFonts w:ascii="Times New Roman" w:hAnsi="Times New Roman" w:cs="Times New Roman"/>
                      <w:color w:val="000000"/>
                    </w:rPr>
                    <w:t xml:space="preserve"> </w:t>
                  </w:r>
                  <w:proofErr w:type="spellStart"/>
                  <w:r w:rsidRPr="006B7B48">
                    <w:rPr>
                      <w:rFonts w:ascii="Times New Roman" w:hAnsi="Times New Roman" w:cs="Times New Roman"/>
                      <w:color w:val="000000"/>
                    </w:rPr>
                    <w:t>співробітників</w:t>
                  </w:r>
                  <w:proofErr w:type="spellEnd"/>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eastAsia="Times New Roman" w:hAnsi="Times New Roman" w:cs="Times New Roman"/>
                      <w:bCs/>
                      <w:color w:val="000000"/>
                      <w:sz w:val="22"/>
                      <w:szCs w:val="22"/>
                      <w:lang w:val="ru-RU" w:bidi="ar-SA"/>
                    </w:rPr>
                  </w:pP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eastAsia="Times New Roman" w:hAnsi="Times New Roman" w:cs="Times New Roman"/>
                      <w:bCs/>
                      <w:color w:val="000000"/>
                      <w:sz w:val="22"/>
                      <w:szCs w:val="22"/>
                    </w:rPr>
                  </w:pP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
                      <w:bCs/>
                      <w:color w:val="000000"/>
                      <w:sz w:val="22"/>
                      <w:szCs w:val="22"/>
                      <w:lang w:val="ru-RU"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eastAsia="Times New Roman" w:hAnsi="Times New Roman" w:cs="Times New Roman"/>
                      <w:bCs/>
                      <w:color w:val="000000"/>
                      <w:sz w:val="22"/>
                      <w:szCs w:val="22"/>
                      <w:lang w:bidi="ar-SA"/>
                    </w:rPr>
                  </w:pP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proofErr w:type="gramStart"/>
                  <w:r w:rsidRPr="006B7B48">
                    <w:rPr>
                      <w:rFonts w:ascii="Times New Roman" w:hAnsi="Times New Roman" w:cs="Times New Roman"/>
                      <w:color w:val="000000"/>
                    </w:rPr>
                    <w:t>у</w:t>
                  </w:r>
                  <w:proofErr w:type="gramEnd"/>
                  <w:r w:rsidRPr="006B7B48">
                    <w:rPr>
                      <w:rFonts w:ascii="Times New Roman" w:hAnsi="Times New Roman" w:cs="Times New Roman"/>
                      <w:color w:val="000000"/>
                    </w:rPr>
                    <w:t xml:space="preserve"> тому </w:t>
                  </w:r>
                  <w:proofErr w:type="spellStart"/>
                  <w:r w:rsidRPr="006B7B48">
                    <w:rPr>
                      <w:rFonts w:ascii="Times New Roman" w:hAnsi="Times New Roman" w:cs="Times New Roman"/>
                      <w:color w:val="000000"/>
                    </w:rPr>
                    <w:t>числі</w:t>
                  </w:r>
                  <w:proofErr w:type="spellEnd"/>
                  <w:r w:rsidRPr="006B7B48">
                    <w:rPr>
                      <w:rFonts w:ascii="Times New Roman" w:hAnsi="Times New Roman" w:cs="Times New Roman"/>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eastAsia="Times New Roman" w:hAnsi="Times New Roman" w:cs="Times New Roman"/>
                      <w:bCs/>
                      <w:color w:val="000000"/>
                      <w:sz w:val="22"/>
                      <w:szCs w:val="22"/>
                      <w:lang w:val="ru-RU" w:bidi="ar-SA"/>
                    </w:rPr>
                  </w:pP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eastAsia="Times New Roman" w:hAnsi="Times New Roman" w:cs="Times New Roman"/>
                      <w:bCs/>
                      <w:color w:val="000000"/>
                      <w:sz w:val="22"/>
                      <w:szCs w:val="22"/>
                    </w:rPr>
                  </w:pP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
                      <w:bCs/>
                      <w:color w:val="000000"/>
                      <w:sz w:val="22"/>
                      <w:szCs w:val="22"/>
                      <w:lang w:val="ru-RU"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1.1</w:t>
                  </w:r>
                </w:p>
              </w:tc>
              <w:tc>
                <w:tcPr>
                  <w:tcW w:w="4750" w:type="dxa"/>
                  <w:tcBorders>
                    <w:left w:val="single" w:sz="2" w:space="0" w:color="000000"/>
                    <w:bottom w:val="single" w:sz="2" w:space="0" w:color="000000"/>
                  </w:tcBorders>
                  <w:shd w:val="clear" w:color="auto" w:fill="auto"/>
                </w:tcPr>
                <w:tbl>
                  <w:tblPr>
                    <w:tblW w:w="0" w:type="auto"/>
                    <w:tblLook w:val="0000"/>
                  </w:tblPr>
                  <w:tblGrid>
                    <w:gridCol w:w="4640"/>
                  </w:tblGrid>
                  <w:tr w:rsidR="006028C7" w:rsidRPr="006B7B48" w:rsidTr="008578C0">
                    <w:trPr>
                      <w:trHeight w:val="300"/>
                    </w:trPr>
                    <w:tc>
                      <w:tcPr>
                        <w:tcW w:w="5055" w:type="dxa"/>
                        <w:shd w:val="clear" w:color="auto" w:fill="auto"/>
                        <w:vAlign w:val="center"/>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Начальник загону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tc>
                  </w:tr>
                  <w:tr w:rsidR="006028C7" w:rsidRPr="006B7B48" w:rsidTr="008578C0">
                    <w:trPr>
                      <w:trHeight w:val="510"/>
                    </w:trPr>
                    <w:tc>
                      <w:tcPr>
                        <w:tcW w:w="5055" w:type="dxa"/>
                        <w:shd w:val="clear" w:color="auto" w:fill="auto"/>
                        <w:vAlign w:val="center"/>
                      </w:tcPr>
                      <w:p w:rsidR="006028C7" w:rsidRPr="006B7B48" w:rsidRDefault="006028C7" w:rsidP="006B7B48">
                        <w:pPr>
                          <w:widowControl w:val="0"/>
                          <w:rPr>
                            <w:rFonts w:ascii="Times New Roman" w:hAnsi="Times New Roman" w:cs="Times New Roman"/>
                          </w:rPr>
                        </w:pPr>
                        <w:proofErr w:type="gramStart"/>
                        <w:r w:rsidRPr="006B7B48">
                          <w:rPr>
                            <w:rFonts w:ascii="Times New Roman" w:hAnsi="Times New Roman" w:cs="Times New Roman"/>
                            <w:bCs/>
                            <w:color w:val="000000"/>
                          </w:rPr>
                          <w:t>Заступник начальника (</w:t>
                        </w:r>
                        <w:proofErr w:type="spellStart"/>
                        <w:r w:rsidRPr="006B7B48">
                          <w:rPr>
                            <w:rFonts w:ascii="Times New Roman" w:hAnsi="Times New Roman" w:cs="Times New Roman"/>
                            <w:bCs/>
                            <w:color w:val="000000"/>
                          </w:rPr>
                          <w:t>з</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матеріально-технічного</w:t>
                        </w:r>
                        <w:proofErr w:type="spellEnd"/>
                        <w:r w:rsidRPr="006B7B48">
                          <w:rPr>
                            <w:rFonts w:ascii="Times New Roman" w:hAnsi="Times New Roman" w:cs="Times New Roman"/>
                            <w:bCs/>
                            <w:color w:val="000000"/>
                          </w:rPr>
                          <w:t xml:space="preserve"> </w:t>
                        </w:r>
                        <w:proofErr w:type="gramEnd"/>
                      </w:p>
                      <w:p w:rsidR="006028C7" w:rsidRPr="006B7B48" w:rsidRDefault="006028C7" w:rsidP="006B7B48">
                        <w:pPr>
                          <w:widowControl w:val="0"/>
                          <w:rPr>
                            <w:rFonts w:ascii="Times New Roman" w:hAnsi="Times New Roman" w:cs="Times New Roman"/>
                          </w:rPr>
                        </w:pPr>
                        <w:proofErr w:type="spellStart"/>
                        <w:r w:rsidRPr="006B7B48">
                          <w:rPr>
                            <w:rFonts w:ascii="Times New Roman" w:hAnsi="Times New Roman" w:cs="Times New Roman"/>
                            <w:bCs/>
                            <w:color w:val="000000"/>
                          </w:rPr>
                          <w:t>забезпечення</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tc>
                  </w:tr>
                  <w:tr w:rsidR="006028C7" w:rsidRPr="006B7B48" w:rsidTr="008578C0">
                    <w:trPr>
                      <w:trHeight w:val="510"/>
                    </w:trPr>
                    <w:tc>
                      <w:tcPr>
                        <w:tcW w:w="5055" w:type="dxa"/>
                        <w:shd w:val="clear" w:color="auto" w:fill="auto"/>
                        <w:vAlign w:val="center"/>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Начальник </w:t>
                        </w:r>
                        <w:proofErr w:type="spellStart"/>
                        <w:r w:rsidRPr="006B7B48">
                          <w:rPr>
                            <w:rFonts w:ascii="Times New Roman" w:hAnsi="Times New Roman" w:cs="Times New Roman"/>
                            <w:bCs/>
                            <w:color w:val="000000"/>
                          </w:rPr>
                          <w:t>групи</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організації</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реагування</w:t>
                        </w:r>
                        <w:proofErr w:type="spellEnd"/>
                        <w:r w:rsidRPr="006B7B48">
                          <w:rPr>
                            <w:rFonts w:ascii="Times New Roman" w:hAnsi="Times New Roman" w:cs="Times New Roman"/>
                            <w:bCs/>
                            <w:color w:val="000000"/>
                          </w:rPr>
                          <w:t xml:space="preserve"> </w:t>
                        </w:r>
                        <w:proofErr w:type="gramStart"/>
                        <w:r w:rsidRPr="006B7B48">
                          <w:rPr>
                            <w:rFonts w:ascii="Times New Roman" w:hAnsi="Times New Roman" w:cs="Times New Roman"/>
                            <w:bCs/>
                            <w:color w:val="000000"/>
                          </w:rPr>
                          <w:t>на</w:t>
                        </w:r>
                        <w:proofErr w:type="gramEnd"/>
                      </w:p>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надзвичайні</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ситуації</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tc>
                  </w:tr>
                  <w:tr w:rsidR="006028C7" w:rsidRPr="006B7B48" w:rsidTr="008578C0">
                    <w:trPr>
                      <w:trHeight w:val="765"/>
                    </w:trPr>
                    <w:tc>
                      <w:tcPr>
                        <w:tcW w:w="5055" w:type="dxa"/>
                        <w:shd w:val="clear" w:color="auto" w:fill="auto"/>
                        <w:vAlign w:val="center"/>
                      </w:tcPr>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Фахівець</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групи</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організації</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реагування</w:t>
                        </w:r>
                        <w:proofErr w:type="spellEnd"/>
                        <w:r w:rsidRPr="006B7B48">
                          <w:rPr>
                            <w:rFonts w:ascii="Times New Roman" w:hAnsi="Times New Roman" w:cs="Times New Roman"/>
                            <w:bCs/>
                            <w:color w:val="000000"/>
                          </w:rPr>
                          <w:t xml:space="preserve"> </w:t>
                        </w:r>
                        <w:proofErr w:type="gramStart"/>
                        <w:r w:rsidRPr="006B7B48">
                          <w:rPr>
                            <w:rFonts w:ascii="Times New Roman" w:hAnsi="Times New Roman" w:cs="Times New Roman"/>
                            <w:bCs/>
                            <w:color w:val="000000"/>
                          </w:rPr>
                          <w:t>на</w:t>
                        </w:r>
                        <w:proofErr w:type="gramEnd"/>
                      </w:p>
                      <w:p w:rsidR="006028C7" w:rsidRPr="006B7B48" w:rsidRDefault="006028C7" w:rsidP="006B7B48">
                        <w:pPr>
                          <w:rPr>
                            <w:rFonts w:ascii="Times New Roman" w:hAnsi="Times New Roman" w:cs="Times New Roman"/>
                          </w:rPr>
                        </w:pPr>
                        <w:r w:rsidRPr="006B7B48">
                          <w:rPr>
                            <w:rFonts w:ascii="Times New Roman" w:eastAsia="Liberation Serif" w:hAnsi="Times New Roman" w:cs="Times New Roman"/>
                            <w:bCs/>
                            <w:color w:val="000000"/>
                          </w:rPr>
                          <w:t xml:space="preserve"> </w:t>
                        </w:r>
                        <w:proofErr w:type="spellStart"/>
                        <w:r w:rsidRPr="006B7B48">
                          <w:rPr>
                            <w:rFonts w:ascii="Times New Roman" w:hAnsi="Times New Roman" w:cs="Times New Roman"/>
                            <w:bCs/>
                            <w:color w:val="000000"/>
                          </w:rPr>
                          <w:t>надзвичайні</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ситуації</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tc>
                  </w:tr>
                  <w:tr w:rsidR="006028C7" w:rsidRPr="006B7B48" w:rsidTr="008578C0">
                    <w:trPr>
                      <w:trHeight w:val="300"/>
                    </w:trPr>
                    <w:tc>
                      <w:tcPr>
                        <w:tcW w:w="5055" w:type="dxa"/>
                        <w:shd w:val="clear" w:color="auto" w:fill="auto"/>
                        <w:vAlign w:val="center"/>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lastRenderedPageBreak/>
                          <w:t xml:space="preserve">Начальник </w:t>
                        </w:r>
                        <w:proofErr w:type="spellStart"/>
                        <w:r w:rsidRPr="006B7B48">
                          <w:rPr>
                            <w:rFonts w:ascii="Times New Roman" w:hAnsi="Times New Roman" w:cs="Times New Roman"/>
                            <w:bCs/>
                            <w:color w:val="000000"/>
                          </w:rPr>
                          <w:t>частини</w:t>
                        </w:r>
                        <w:proofErr w:type="spellEnd"/>
                        <w:r w:rsidRPr="006B7B48">
                          <w:rPr>
                            <w:rFonts w:ascii="Times New Roman" w:hAnsi="Times New Roman" w:cs="Times New Roman"/>
                            <w:bCs/>
                            <w:color w:val="000000"/>
                          </w:rPr>
                          <w:t xml:space="preserve"> (3 </w:t>
                        </w:r>
                        <w:proofErr w:type="spellStart"/>
                        <w:r w:rsidRPr="006B7B48">
                          <w:rPr>
                            <w:rFonts w:ascii="Times New Roman" w:hAnsi="Times New Roman" w:cs="Times New Roman"/>
                            <w:bCs/>
                            <w:color w:val="000000"/>
                          </w:rPr>
                          <w:t>чоловіка</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bCs/>
                            <w:color w:val="000000"/>
                          </w:rPr>
                        </w:pPr>
                      </w:p>
                    </w:tc>
                  </w:tr>
                  <w:tr w:rsidR="006028C7" w:rsidRPr="006B7B48" w:rsidTr="008578C0">
                    <w:trPr>
                      <w:trHeight w:val="510"/>
                    </w:trPr>
                    <w:tc>
                      <w:tcPr>
                        <w:tcW w:w="5055" w:type="dxa"/>
                        <w:shd w:val="clear" w:color="auto" w:fill="auto"/>
                        <w:vAlign w:val="center"/>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Заступник начальника </w:t>
                        </w:r>
                        <w:proofErr w:type="spellStart"/>
                        <w:r w:rsidRPr="006B7B48">
                          <w:rPr>
                            <w:rFonts w:ascii="Times New Roman" w:hAnsi="Times New Roman" w:cs="Times New Roman"/>
                            <w:bCs/>
                            <w:color w:val="000000"/>
                          </w:rPr>
                          <w:t>частини</w:t>
                        </w:r>
                        <w:proofErr w:type="spellEnd"/>
                        <w:r w:rsidRPr="006B7B48">
                          <w:rPr>
                            <w:rFonts w:ascii="Times New Roman" w:hAnsi="Times New Roman" w:cs="Times New Roman"/>
                            <w:bCs/>
                            <w:color w:val="000000"/>
                          </w:rPr>
                          <w:t xml:space="preserve"> (3 </w:t>
                        </w:r>
                        <w:proofErr w:type="spellStart"/>
                        <w:r w:rsidRPr="006B7B48">
                          <w:rPr>
                            <w:rFonts w:ascii="Times New Roman" w:hAnsi="Times New Roman" w:cs="Times New Roman"/>
                            <w:bCs/>
                            <w:color w:val="000000"/>
                          </w:rPr>
                          <w:t>чоловіка</w:t>
                        </w:r>
                        <w:proofErr w:type="spellEnd"/>
                        <w:r w:rsidRPr="006B7B48">
                          <w:rPr>
                            <w:rFonts w:ascii="Times New Roman" w:hAnsi="Times New Roman" w:cs="Times New Roman"/>
                            <w:bCs/>
                            <w:color w:val="000000"/>
                          </w:rPr>
                          <w:t>)</w:t>
                        </w:r>
                      </w:p>
                      <w:p w:rsidR="006028C7" w:rsidRPr="006B7B48" w:rsidRDefault="006028C7" w:rsidP="006B7B48">
                        <w:pPr>
                          <w:ind w:left="-11"/>
                          <w:rPr>
                            <w:rFonts w:ascii="Times New Roman" w:hAnsi="Times New Roman" w:cs="Times New Roman"/>
                            <w:bCs/>
                            <w:color w:val="000000"/>
                          </w:rPr>
                        </w:pPr>
                      </w:p>
                    </w:tc>
                  </w:tr>
                </w:tbl>
                <w:p w:rsidR="006028C7" w:rsidRPr="006B7B48" w:rsidRDefault="006028C7" w:rsidP="006B7B48">
                  <w:pPr>
                    <w:rPr>
                      <w:rFonts w:ascii="Times New Roman" w:hAnsi="Times New Roman" w:cs="Times New Roman"/>
                      <w:bCs/>
                      <w:color w:val="000000"/>
                    </w:rPr>
                  </w:pP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lastRenderedPageBreak/>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10</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lastRenderedPageBreak/>
                    <w:t>1.2</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Начальник </w:t>
                  </w:r>
                  <w:proofErr w:type="spellStart"/>
                  <w:r w:rsidRPr="006B7B48">
                    <w:rPr>
                      <w:rFonts w:ascii="Times New Roman" w:hAnsi="Times New Roman" w:cs="Times New Roman"/>
                      <w:bCs/>
                      <w:color w:val="000000"/>
                    </w:rPr>
                    <w:t>групи</w:t>
                  </w:r>
                  <w:proofErr w:type="spellEnd"/>
                  <w:r w:rsidRPr="006B7B48">
                    <w:rPr>
                      <w:rFonts w:ascii="Times New Roman" w:hAnsi="Times New Roman" w:cs="Times New Roman"/>
                      <w:bCs/>
                      <w:color w:val="000000"/>
                    </w:rPr>
                    <w:t xml:space="preserve"> </w:t>
                  </w:r>
                  <w:proofErr w:type="gramStart"/>
                  <w:r w:rsidRPr="006B7B48">
                    <w:rPr>
                      <w:rFonts w:ascii="Times New Roman" w:hAnsi="Times New Roman" w:cs="Times New Roman"/>
                      <w:bCs/>
                      <w:color w:val="000000"/>
                    </w:rPr>
                    <w:t>ресурсного</w:t>
                  </w:r>
                  <w:proofErr w:type="gram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забезпечення</w:t>
                  </w:r>
                  <w:proofErr w:type="spellEnd"/>
                  <w:r w:rsidRPr="006B7B48">
                    <w:rPr>
                      <w:rFonts w:ascii="Times New Roman" w:hAnsi="Times New Roman" w:cs="Times New Roman"/>
                      <w:bCs/>
                      <w:color w:val="000000"/>
                    </w:rPr>
                    <w:t xml:space="preserve"> </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Начальник </w:t>
                  </w:r>
                  <w:proofErr w:type="spellStart"/>
                  <w:r w:rsidRPr="006B7B48">
                    <w:rPr>
                      <w:rFonts w:ascii="Times New Roman" w:hAnsi="Times New Roman" w:cs="Times New Roman"/>
                      <w:bCs/>
                      <w:color w:val="000000"/>
                    </w:rPr>
                    <w:t>групи</w:t>
                  </w:r>
                  <w:proofErr w:type="spellEnd"/>
                  <w:r w:rsidRPr="006B7B48">
                    <w:rPr>
                      <w:rFonts w:ascii="Times New Roman" w:hAnsi="Times New Roman" w:cs="Times New Roman"/>
                      <w:bCs/>
                      <w:color w:val="000000"/>
                    </w:rPr>
                    <w:t xml:space="preserve"> персоналу (1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Фахівець</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групи</w:t>
                  </w:r>
                  <w:proofErr w:type="spellEnd"/>
                  <w:r w:rsidRPr="006B7B48">
                    <w:rPr>
                      <w:rFonts w:ascii="Times New Roman" w:hAnsi="Times New Roman" w:cs="Times New Roman"/>
                      <w:bCs/>
                      <w:color w:val="000000"/>
                    </w:rPr>
                    <w:t xml:space="preserve"> персоналу (1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Фахівець</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з</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електронних</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комунікацій</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і</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інформаційних</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технологій</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Бухгалтер (2 </w:t>
                  </w:r>
                  <w:proofErr w:type="spellStart"/>
                  <w:r w:rsidRPr="006B7B48">
                    <w:rPr>
                      <w:rFonts w:ascii="Times New Roman" w:hAnsi="Times New Roman" w:cs="Times New Roman"/>
                      <w:bCs/>
                      <w:color w:val="000000"/>
                    </w:rPr>
                    <w:t>жінки</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Юрисконсульт (1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Фахівець</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з</w:t>
                  </w:r>
                  <w:proofErr w:type="spellEnd"/>
                  <w:r w:rsidRPr="006B7B48">
                    <w:rPr>
                      <w:rFonts w:ascii="Times New Roman" w:hAnsi="Times New Roman" w:cs="Times New Roman"/>
                      <w:bCs/>
                      <w:color w:val="000000"/>
                    </w:rPr>
                    <w:t xml:space="preserve"> документального </w:t>
                  </w:r>
                  <w:proofErr w:type="spellStart"/>
                  <w:r w:rsidRPr="006B7B48">
                    <w:rPr>
                      <w:rFonts w:ascii="Times New Roman" w:hAnsi="Times New Roman" w:cs="Times New Roman"/>
                      <w:bCs/>
                      <w:color w:val="000000"/>
                    </w:rPr>
                    <w:t>забезпечення</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eastAsia="Liberation Serif" w:hAnsi="Times New Roman" w:cs="Times New Roman"/>
                      <w:bCs/>
                      <w:color w:val="000000"/>
                    </w:rPr>
                    <w:t xml:space="preserve"> </w:t>
                  </w:r>
                  <w:r w:rsidRPr="006B7B48">
                    <w:rPr>
                      <w:rFonts w:ascii="Times New Roman" w:hAnsi="Times New Roman" w:cs="Times New Roman"/>
                      <w:bCs/>
                      <w:color w:val="000000"/>
                    </w:rPr>
                    <w:t xml:space="preserve">(1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Начальник </w:t>
                  </w:r>
                  <w:proofErr w:type="spellStart"/>
                  <w:r w:rsidRPr="006B7B48">
                    <w:rPr>
                      <w:rFonts w:ascii="Times New Roman" w:hAnsi="Times New Roman" w:cs="Times New Roman"/>
                      <w:bCs/>
                      <w:color w:val="000000"/>
                    </w:rPr>
                    <w:t>служби</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охорона</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праці</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9</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rPr>
                <w:trHeight w:val="252"/>
              </w:trPr>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1.3</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lang w:val="uk-UA"/>
                    </w:rPr>
                  </w:pPr>
                  <w:r w:rsidRPr="006B7B48">
                    <w:rPr>
                      <w:rFonts w:ascii="Times New Roman" w:hAnsi="Times New Roman" w:cs="Times New Roman"/>
                      <w:bCs/>
                      <w:color w:val="000000"/>
                      <w:lang w:val="uk-UA"/>
                    </w:rPr>
                    <w:t>Командир відділення-водій, Старший водій, В</w:t>
                  </w:r>
                  <w:r w:rsidRPr="006B7B48">
                    <w:rPr>
                      <w:rFonts w:ascii="Times New Roman" w:hAnsi="Times New Roman" w:cs="Times New Roman"/>
                      <w:bCs/>
                      <w:color w:val="000000"/>
                      <w:lang w:val="uk-UA"/>
                    </w:rPr>
                    <w:t>о</w:t>
                  </w:r>
                  <w:r w:rsidRPr="006B7B48">
                    <w:rPr>
                      <w:rFonts w:ascii="Times New Roman" w:hAnsi="Times New Roman" w:cs="Times New Roman"/>
                      <w:bCs/>
                      <w:color w:val="000000"/>
                      <w:lang w:val="uk-UA"/>
                    </w:rPr>
                    <w:t>дій, Начальник відділення-водій, Водій-кранівник,  Водій автотранспортних засобів, В</w:t>
                  </w:r>
                  <w:r w:rsidRPr="006B7B48">
                    <w:rPr>
                      <w:rFonts w:ascii="Times New Roman" w:hAnsi="Times New Roman" w:cs="Times New Roman"/>
                      <w:bCs/>
                      <w:color w:val="000000"/>
                      <w:lang w:val="uk-UA"/>
                    </w:rPr>
                    <w:t>о</w:t>
                  </w:r>
                  <w:r w:rsidRPr="006B7B48">
                    <w:rPr>
                      <w:rFonts w:ascii="Times New Roman" w:hAnsi="Times New Roman" w:cs="Times New Roman"/>
                      <w:bCs/>
                      <w:color w:val="000000"/>
                      <w:lang w:val="uk-UA"/>
                    </w:rPr>
                    <w:t xml:space="preserve">дій-рятувальник, Водій-санітар </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(51 </w:t>
                  </w:r>
                  <w:proofErr w:type="spellStart"/>
                  <w:r w:rsidRPr="006B7B48">
                    <w:rPr>
                      <w:rFonts w:ascii="Times New Roman" w:hAnsi="Times New Roman" w:cs="Times New Roman"/>
                      <w:bCs/>
                      <w:color w:val="000000"/>
                    </w:rPr>
                    <w:t>чоловіків</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51</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1.4</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Старший </w:t>
                  </w:r>
                  <w:proofErr w:type="spellStart"/>
                  <w:r w:rsidRPr="006B7B48">
                    <w:rPr>
                      <w:rFonts w:ascii="Times New Roman" w:hAnsi="Times New Roman" w:cs="Times New Roman"/>
                      <w:bCs/>
                      <w:color w:val="000000"/>
                    </w:rPr>
                    <w:t>пожежний-рятувальник</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Пожежний-рятувальник</w:t>
                  </w:r>
                  <w:proofErr w:type="spellEnd"/>
                  <w:r w:rsidRPr="006B7B48">
                    <w:rPr>
                      <w:rFonts w:ascii="Times New Roman" w:hAnsi="Times New Roman" w:cs="Times New Roman"/>
                      <w:bCs/>
                      <w:color w:val="000000"/>
                    </w:rPr>
                    <w:t xml:space="preserve"> (96 </w:t>
                  </w:r>
                  <w:proofErr w:type="spellStart"/>
                  <w:r w:rsidRPr="006B7B48">
                    <w:rPr>
                      <w:rFonts w:ascii="Times New Roman" w:hAnsi="Times New Roman" w:cs="Times New Roman"/>
                      <w:bCs/>
                      <w:color w:val="000000"/>
                    </w:rPr>
                    <w:t>чоловіка</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96</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1.5</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Радіотелефоні</w:t>
                  </w:r>
                  <w:proofErr w:type="gramStart"/>
                  <w:r w:rsidRPr="006B7B48">
                    <w:rPr>
                      <w:rFonts w:ascii="Times New Roman" w:hAnsi="Times New Roman" w:cs="Times New Roman"/>
                      <w:bCs/>
                      <w:color w:val="000000"/>
                    </w:rPr>
                    <w:t>ст</w:t>
                  </w:r>
                  <w:proofErr w:type="spellEnd"/>
                  <w:proofErr w:type="gramEnd"/>
                  <w:r w:rsidRPr="006B7B48">
                    <w:rPr>
                      <w:rFonts w:ascii="Times New Roman" w:hAnsi="Times New Roman" w:cs="Times New Roman"/>
                      <w:bCs/>
                      <w:color w:val="000000"/>
                    </w:rPr>
                    <w:t xml:space="preserve"> (6 </w:t>
                  </w:r>
                  <w:proofErr w:type="spellStart"/>
                  <w:r w:rsidRPr="006B7B48">
                    <w:rPr>
                      <w:rFonts w:ascii="Times New Roman" w:hAnsi="Times New Roman" w:cs="Times New Roman"/>
                      <w:bCs/>
                      <w:color w:val="000000"/>
                    </w:rPr>
                    <w:t>жінок</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6</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1.6</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Фельдшер (4 </w:t>
                  </w:r>
                  <w:proofErr w:type="spellStart"/>
                  <w:r w:rsidRPr="006B7B48">
                    <w:rPr>
                      <w:rFonts w:ascii="Times New Roman" w:hAnsi="Times New Roman" w:cs="Times New Roman"/>
                      <w:bCs/>
                      <w:color w:val="000000"/>
                    </w:rPr>
                    <w:t>чоловіка</w:t>
                  </w:r>
                  <w:proofErr w:type="spellEnd"/>
                  <w:r w:rsidRPr="006B7B48">
                    <w:rPr>
                      <w:rFonts w:ascii="Times New Roman" w:hAnsi="Times New Roman" w:cs="Times New Roman"/>
                      <w:bCs/>
                      <w:color w:val="000000"/>
                    </w:rPr>
                    <w:t xml:space="preserve">), </w:t>
                  </w:r>
                </w:p>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Рятувальник</w:t>
                  </w:r>
                  <w:proofErr w:type="spellEnd"/>
                  <w:r w:rsidRPr="006B7B48">
                    <w:rPr>
                      <w:rFonts w:ascii="Times New Roman" w:hAnsi="Times New Roman" w:cs="Times New Roman"/>
                      <w:bCs/>
                      <w:color w:val="000000"/>
                    </w:rPr>
                    <w:t xml:space="preserve"> (4 </w:t>
                  </w:r>
                  <w:proofErr w:type="spellStart"/>
                  <w:r w:rsidRPr="006B7B48">
                    <w:rPr>
                      <w:rFonts w:ascii="Times New Roman" w:hAnsi="Times New Roman" w:cs="Times New Roman"/>
                      <w:bCs/>
                      <w:color w:val="000000"/>
                    </w:rPr>
                    <w:t>чоловіка</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Начальник </w:t>
                  </w:r>
                  <w:proofErr w:type="spellStart"/>
                  <w:r w:rsidRPr="006B7B48">
                    <w:rPr>
                      <w:rFonts w:ascii="Times New Roman" w:hAnsi="Times New Roman" w:cs="Times New Roman"/>
                      <w:bCs/>
                      <w:color w:val="000000"/>
                    </w:rPr>
                    <w:t>відділення</w:t>
                  </w:r>
                  <w:proofErr w:type="spellEnd"/>
                  <w:r w:rsidRPr="006B7B48">
                    <w:rPr>
                      <w:rFonts w:ascii="Times New Roman" w:hAnsi="Times New Roman" w:cs="Times New Roman"/>
                      <w:bCs/>
                      <w:color w:val="000000"/>
                    </w:rPr>
                    <w:t xml:space="preserve"> (4 </w:t>
                  </w:r>
                  <w:proofErr w:type="spellStart"/>
                  <w:r w:rsidRPr="006B7B48">
                    <w:rPr>
                      <w:rFonts w:ascii="Times New Roman" w:hAnsi="Times New Roman" w:cs="Times New Roman"/>
                      <w:bCs/>
                      <w:color w:val="000000"/>
                    </w:rPr>
                    <w:t>чоловіка</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12</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1.7</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Начальник караулу (12 </w:t>
                  </w:r>
                  <w:proofErr w:type="spellStart"/>
                  <w:r w:rsidRPr="006B7B48">
                    <w:rPr>
                      <w:rFonts w:ascii="Times New Roman" w:hAnsi="Times New Roman" w:cs="Times New Roman"/>
                      <w:bCs/>
                      <w:color w:val="000000"/>
                    </w:rPr>
                    <w:t>чоловіків</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Командир </w:t>
                  </w:r>
                  <w:proofErr w:type="spellStart"/>
                  <w:r w:rsidRPr="006B7B48">
                    <w:rPr>
                      <w:rFonts w:ascii="Times New Roman" w:hAnsi="Times New Roman" w:cs="Times New Roman"/>
                      <w:bCs/>
                      <w:color w:val="000000"/>
                    </w:rPr>
                    <w:t>відділення</w:t>
                  </w:r>
                  <w:proofErr w:type="spellEnd"/>
                  <w:r w:rsidRPr="006B7B48">
                    <w:rPr>
                      <w:rFonts w:ascii="Times New Roman" w:hAnsi="Times New Roman" w:cs="Times New Roman"/>
                      <w:bCs/>
                      <w:color w:val="000000"/>
                    </w:rPr>
                    <w:t xml:space="preserve"> (24 </w:t>
                  </w:r>
                  <w:proofErr w:type="spellStart"/>
                  <w:r w:rsidRPr="006B7B48">
                    <w:rPr>
                      <w:rFonts w:ascii="Times New Roman" w:hAnsi="Times New Roman" w:cs="Times New Roman"/>
                      <w:bCs/>
                      <w:color w:val="000000"/>
                    </w:rPr>
                    <w:t>чоловіків</w:t>
                  </w:r>
                  <w:proofErr w:type="spellEnd"/>
                  <w:r w:rsidRPr="006B7B48">
                    <w:rPr>
                      <w:rFonts w:ascii="Times New Roman" w:hAnsi="Times New Roman" w:cs="Times New Roman"/>
                      <w:bCs/>
                      <w:color w:val="000000"/>
                    </w:rPr>
                    <w:t>)</w:t>
                  </w:r>
                </w:p>
                <w:p w:rsidR="006028C7" w:rsidRPr="006B7B48" w:rsidRDefault="006028C7" w:rsidP="006B7B48">
                  <w:pPr>
                    <w:rPr>
                      <w:rFonts w:ascii="Times New Roman" w:hAnsi="Times New Roman" w:cs="Times New Roman"/>
                    </w:rPr>
                  </w:pPr>
                  <w:r w:rsidRPr="006B7B48">
                    <w:rPr>
                      <w:rFonts w:ascii="Times New Roman" w:hAnsi="Times New Roman" w:cs="Times New Roman"/>
                      <w:bCs/>
                      <w:color w:val="000000"/>
                    </w:rPr>
                    <w:t xml:space="preserve">Старший </w:t>
                  </w:r>
                  <w:proofErr w:type="spellStart"/>
                  <w:r w:rsidRPr="006B7B48">
                    <w:rPr>
                      <w:rFonts w:ascii="Times New Roman" w:hAnsi="Times New Roman" w:cs="Times New Roman"/>
                      <w:bCs/>
                      <w:color w:val="000000"/>
                    </w:rPr>
                    <w:t>майстер</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газодимозахисної</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служби</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37</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lastRenderedPageBreak/>
                    <w:t>1.8.</w:t>
                  </w:r>
                </w:p>
              </w:tc>
              <w:tc>
                <w:tcPr>
                  <w:tcW w:w="4750" w:type="dxa"/>
                  <w:tcBorders>
                    <w:left w:val="single" w:sz="2" w:space="0" w:color="000000"/>
                    <w:bottom w:val="single" w:sz="2" w:space="0" w:color="000000"/>
                  </w:tcBorders>
                  <w:shd w:val="clear" w:color="auto" w:fill="auto"/>
                </w:tcPr>
                <w:p w:rsidR="006028C7" w:rsidRPr="006B7B48" w:rsidRDefault="006028C7" w:rsidP="006B7B48">
                  <w:pPr>
                    <w:rPr>
                      <w:rFonts w:ascii="Times New Roman" w:hAnsi="Times New Roman" w:cs="Times New Roman"/>
                    </w:rPr>
                  </w:pPr>
                  <w:proofErr w:type="spellStart"/>
                  <w:r w:rsidRPr="006B7B48">
                    <w:rPr>
                      <w:rFonts w:ascii="Times New Roman" w:hAnsi="Times New Roman" w:cs="Times New Roman"/>
                      <w:bCs/>
                      <w:color w:val="000000"/>
                    </w:rPr>
                    <w:t>Прибиральник</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1</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1.9.</w:t>
                  </w:r>
                </w:p>
              </w:tc>
              <w:tc>
                <w:tcPr>
                  <w:tcW w:w="4750" w:type="dxa"/>
                  <w:tcBorders>
                    <w:left w:val="single" w:sz="2" w:space="0" w:color="000000"/>
                    <w:bottom w:val="single" w:sz="2" w:space="0" w:color="000000"/>
                  </w:tcBorders>
                  <w:shd w:val="clear" w:color="auto" w:fill="auto"/>
                </w:tcPr>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bCs/>
                      <w:color w:val="000000"/>
                    </w:rPr>
                    <w:t xml:space="preserve">Заступник начальника  </w:t>
                  </w:r>
                  <w:proofErr w:type="spellStart"/>
                  <w:r w:rsidRPr="006B7B48">
                    <w:rPr>
                      <w:rFonts w:ascii="Times New Roman" w:hAnsi="Times New Roman" w:cs="Times New Roman"/>
                      <w:bCs/>
                      <w:color w:val="000000"/>
                    </w:rPr>
                    <w:t>управління-начальник</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відділу</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запобігання</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надзвичайним</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ситуаціям</w:t>
                  </w:r>
                  <w:proofErr w:type="spellEnd"/>
                  <w:r w:rsidRPr="006B7B48">
                    <w:rPr>
                      <w:rFonts w:ascii="Times New Roman" w:hAnsi="Times New Roman" w:cs="Times New Roman"/>
                      <w:bCs/>
                      <w:color w:val="000000"/>
                    </w:rPr>
                    <w:t xml:space="preserve"> </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bCs/>
                      <w:color w:val="000000"/>
                    </w:rPr>
                    <w:t xml:space="preserve">(1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bCs/>
                      <w:color w:val="000000"/>
                    </w:rPr>
                    <w:t xml:space="preserve">Заступник начальника  </w:t>
                  </w:r>
                  <w:proofErr w:type="spellStart"/>
                  <w:r w:rsidRPr="006B7B48">
                    <w:rPr>
                      <w:rFonts w:ascii="Times New Roman" w:hAnsi="Times New Roman" w:cs="Times New Roman"/>
                      <w:bCs/>
                      <w:color w:val="000000"/>
                    </w:rPr>
                    <w:t>управління-начальник</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відділу</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цивільного</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захисту</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bCs/>
                      <w:color w:val="000000"/>
                    </w:rPr>
                    <w:t xml:space="preserve">Начальник </w:t>
                  </w:r>
                  <w:proofErr w:type="spellStart"/>
                  <w:r w:rsidRPr="006B7B48">
                    <w:rPr>
                      <w:rFonts w:ascii="Times New Roman" w:hAnsi="Times New Roman" w:cs="Times New Roman"/>
                      <w:bCs/>
                      <w:color w:val="000000"/>
                    </w:rPr>
                    <w:t>відділу</w:t>
                  </w:r>
                  <w:proofErr w:type="spellEnd"/>
                  <w:r w:rsidRPr="006B7B48">
                    <w:rPr>
                      <w:rFonts w:ascii="Times New Roman" w:hAnsi="Times New Roman" w:cs="Times New Roman"/>
                      <w:bCs/>
                      <w:color w:val="000000"/>
                    </w:rPr>
                    <w:t xml:space="preserve"> (1 </w:t>
                  </w:r>
                  <w:proofErr w:type="spellStart"/>
                  <w:r w:rsidRPr="006B7B48">
                    <w:rPr>
                      <w:rFonts w:ascii="Times New Roman" w:hAnsi="Times New Roman" w:cs="Times New Roman"/>
                      <w:bCs/>
                      <w:color w:val="000000"/>
                    </w:rPr>
                    <w:t>чоловік</w:t>
                  </w:r>
                  <w:proofErr w:type="spellEnd"/>
                  <w:r w:rsidRPr="006B7B48">
                    <w:rPr>
                      <w:rFonts w:ascii="Times New Roman" w:hAnsi="Times New Roman" w:cs="Times New Roman"/>
                      <w:bCs/>
                      <w:color w:val="000000"/>
                    </w:rPr>
                    <w:t>)</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bCs/>
                      <w:color w:val="000000"/>
                    </w:rPr>
                    <w:t xml:space="preserve">Заступник начальника </w:t>
                  </w:r>
                  <w:proofErr w:type="spellStart"/>
                  <w:r w:rsidRPr="006B7B48">
                    <w:rPr>
                      <w:rFonts w:ascii="Times New Roman" w:hAnsi="Times New Roman" w:cs="Times New Roman"/>
                      <w:bCs/>
                      <w:color w:val="000000"/>
                    </w:rPr>
                    <w:t>відділу</w:t>
                  </w:r>
                  <w:proofErr w:type="spellEnd"/>
                  <w:r w:rsidRPr="006B7B48">
                    <w:rPr>
                      <w:rFonts w:ascii="Times New Roman" w:hAnsi="Times New Roman" w:cs="Times New Roman"/>
                      <w:bCs/>
                      <w:color w:val="000000"/>
                    </w:rPr>
                    <w:t xml:space="preserve"> (2 </w:t>
                  </w:r>
                  <w:proofErr w:type="spellStart"/>
                  <w:r w:rsidRPr="006B7B48">
                    <w:rPr>
                      <w:rFonts w:ascii="Times New Roman" w:hAnsi="Times New Roman" w:cs="Times New Roman"/>
                      <w:bCs/>
                      <w:color w:val="000000"/>
                    </w:rPr>
                    <w:t>чоловіка</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5</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1.10.</w:t>
                  </w:r>
                </w:p>
              </w:tc>
              <w:tc>
                <w:tcPr>
                  <w:tcW w:w="4750" w:type="dxa"/>
                  <w:tcBorders>
                    <w:left w:val="single" w:sz="2" w:space="0" w:color="000000"/>
                    <w:bottom w:val="single" w:sz="2" w:space="0" w:color="000000"/>
                  </w:tcBorders>
                  <w:shd w:val="clear" w:color="auto" w:fill="auto"/>
                </w:tcPr>
                <w:p w:rsidR="006028C7" w:rsidRPr="006B7B48" w:rsidRDefault="006028C7" w:rsidP="006B7B48">
                  <w:pPr>
                    <w:widowControl w:val="0"/>
                    <w:rPr>
                      <w:rFonts w:ascii="Times New Roman" w:hAnsi="Times New Roman" w:cs="Times New Roman"/>
                    </w:rPr>
                  </w:pPr>
                  <w:proofErr w:type="spellStart"/>
                  <w:r w:rsidRPr="006B7B48">
                    <w:rPr>
                      <w:rFonts w:ascii="Times New Roman" w:hAnsi="Times New Roman" w:cs="Times New Roman"/>
                      <w:bCs/>
                      <w:color w:val="000000"/>
                    </w:rPr>
                    <w:t>Головний</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фахівець</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Головний</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інспектор</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Провідний</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інспектор</w:t>
                  </w:r>
                  <w:proofErr w:type="spellEnd"/>
                  <w:r w:rsidRPr="006B7B48">
                    <w:rPr>
                      <w:rFonts w:ascii="Times New Roman" w:hAnsi="Times New Roman" w:cs="Times New Roman"/>
                      <w:bCs/>
                      <w:color w:val="000000"/>
                    </w:rPr>
                    <w:t xml:space="preserve"> </w:t>
                  </w:r>
                  <w:proofErr w:type="gramStart"/>
                  <w:r w:rsidRPr="006B7B48">
                    <w:rPr>
                      <w:rFonts w:ascii="Times New Roman" w:hAnsi="Times New Roman" w:cs="Times New Roman"/>
                      <w:bCs/>
                      <w:color w:val="000000"/>
                    </w:rPr>
                    <w:t xml:space="preserve">( </w:t>
                  </w:r>
                  <w:proofErr w:type="gramEnd"/>
                  <w:r w:rsidRPr="006B7B48">
                    <w:rPr>
                      <w:rFonts w:ascii="Times New Roman" w:hAnsi="Times New Roman" w:cs="Times New Roman"/>
                      <w:bCs/>
                      <w:color w:val="000000"/>
                    </w:rPr>
                    <w:t xml:space="preserve">6 </w:t>
                  </w:r>
                  <w:proofErr w:type="spellStart"/>
                  <w:r w:rsidRPr="006B7B48">
                    <w:rPr>
                      <w:rFonts w:ascii="Times New Roman" w:hAnsi="Times New Roman" w:cs="Times New Roman"/>
                      <w:bCs/>
                      <w:color w:val="000000"/>
                    </w:rPr>
                    <w:t>жінок</w:t>
                  </w:r>
                  <w:proofErr w:type="spellEnd"/>
                  <w:r w:rsidRPr="006B7B48">
                    <w:rPr>
                      <w:rFonts w:ascii="Times New Roman" w:hAnsi="Times New Roman" w:cs="Times New Roman"/>
                      <w:bCs/>
                      <w:color w:val="000000"/>
                    </w:rPr>
                    <w:t xml:space="preserve">, 11 </w:t>
                  </w:r>
                  <w:proofErr w:type="spellStart"/>
                  <w:r w:rsidRPr="006B7B48">
                    <w:rPr>
                      <w:rFonts w:ascii="Times New Roman" w:hAnsi="Times New Roman" w:cs="Times New Roman"/>
                      <w:bCs/>
                      <w:color w:val="000000"/>
                    </w:rPr>
                    <w:t>чоловіків</w:t>
                  </w:r>
                  <w:proofErr w:type="spellEnd"/>
                  <w:r w:rsidRPr="006B7B48">
                    <w:rPr>
                      <w:rFonts w:ascii="Times New Roman" w:hAnsi="Times New Roman" w:cs="Times New Roman"/>
                      <w:bCs/>
                      <w:color w:val="000000"/>
                    </w:rPr>
                    <w:t>)</w:t>
                  </w:r>
                </w:p>
                <w:p w:rsidR="006028C7" w:rsidRPr="006B7B48" w:rsidRDefault="006028C7" w:rsidP="006B7B48">
                  <w:pPr>
                    <w:widowControl w:val="0"/>
                    <w:rPr>
                      <w:rFonts w:ascii="Times New Roman" w:hAnsi="Times New Roman" w:cs="Times New Roman"/>
                    </w:rPr>
                  </w:pPr>
                  <w:proofErr w:type="spellStart"/>
                  <w:r w:rsidRPr="006B7B48">
                    <w:rPr>
                      <w:rFonts w:ascii="Times New Roman" w:hAnsi="Times New Roman" w:cs="Times New Roman"/>
                      <w:bCs/>
                      <w:color w:val="000000"/>
                    </w:rPr>
                    <w:t>Фахівець</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відділу</w:t>
                  </w:r>
                  <w:proofErr w:type="spellEnd"/>
                  <w:r w:rsidRPr="006B7B48">
                    <w:rPr>
                      <w:rFonts w:ascii="Times New Roman" w:hAnsi="Times New Roman" w:cs="Times New Roman"/>
                      <w:bCs/>
                      <w:color w:val="000000"/>
                    </w:rPr>
                    <w:t xml:space="preserve"> документального </w:t>
                  </w:r>
                  <w:proofErr w:type="spellStart"/>
                  <w:r w:rsidRPr="006B7B48">
                    <w:rPr>
                      <w:rFonts w:ascii="Times New Roman" w:hAnsi="Times New Roman" w:cs="Times New Roman"/>
                      <w:bCs/>
                      <w:color w:val="000000"/>
                    </w:rPr>
                    <w:t>забезпечення</w:t>
                  </w:r>
                  <w:proofErr w:type="spellEnd"/>
                  <w:r w:rsidRPr="006B7B48">
                    <w:rPr>
                      <w:rFonts w:ascii="Times New Roman" w:hAnsi="Times New Roman" w:cs="Times New Roman"/>
                      <w:bCs/>
                      <w:color w:val="000000"/>
                    </w:rPr>
                    <w:t xml:space="preserve"> </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bCs/>
                      <w:color w:val="000000"/>
                    </w:rPr>
                    <w:t xml:space="preserve">(1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p w:rsidR="006028C7" w:rsidRPr="006B7B48" w:rsidRDefault="006028C7" w:rsidP="006B7B48">
                  <w:pPr>
                    <w:widowControl w:val="0"/>
                    <w:rPr>
                      <w:rFonts w:ascii="Times New Roman" w:hAnsi="Times New Roman" w:cs="Times New Roman"/>
                    </w:rPr>
                  </w:pPr>
                  <w:proofErr w:type="spellStart"/>
                  <w:r w:rsidRPr="006B7B48">
                    <w:rPr>
                      <w:rFonts w:ascii="Times New Roman" w:hAnsi="Times New Roman" w:cs="Times New Roman"/>
                      <w:bCs/>
                      <w:color w:val="000000"/>
                    </w:rPr>
                    <w:t>Провідний</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фахівець</w:t>
                  </w:r>
                  <w:proofErr w:type="spellEnd"/>
                  <w:r w:rsidRPr="006B7B48">
                    <w:rPr>
                      <w:rFonts w:ascii="Times New Roman" w:hAnsi="Times New Roman" w:cs="Times New Roman"/>
                      <w:bCs/>
                      <w:color w:val="000000"/>
                    </w:rPr>
                    <w:t xml:space="preserve"> </w:t>
                  </w:r>
                  <w:proofErr w:type="spellStart"/>
                  <w:r w:rsidRPr="006B7B48">
                    <w:rPr>
                      <w:rFonts w:ascii="Times New Roman" w:hAnsi="Times New Roman" w:cs="Times New Roman"/>
                      <w:bCs/>
                      <w:color w:val="000000"/>
                    </w:rPr>
                    <w:t>відділу</w:t>
                  </w:r>
                  <w:proofErr w:type="spellEnd"/>
                  <w:r w:rsidRPr="006B7B48">
                    <w:rPr>
                      <w:rFonts w:ascii="Times New Roman" w:hAnsi="Times New Roman" w:cs="Times New Roman"/>
                      <w:bCs/>
                      <w:color w:val="000000"/>
                    </w:rPr>
                    <w:t xml:space="preserve"> кадрового </w:t>
                  </w:r>
                  <w:proofErr w:type="spellStart"/>
                  <w:r w:rsidRPr="006B7B48">
                    <w:rPr>
                      <w:rFonts w:ascii="Times New Roman" w:hAnsi="Times New Roman" w:cs="Times New Roman"/>
                      <w:bCs/>
                      <w:color w:val="000000"/>
                    </w:rPr>
                    <w:t>забезп</w:t>
                  </w:r>
                  <w:r w:rsidRPr="006B7B48">
                    <w:rPr>
                      <w:rFonts w:ascii="Times New Roman" w:hAnsi="Times New Roman" w:cs="Times New Roman"/>
                      <w:bCs/>
                      <w:color w:val="000000"/>
                    </w:rPr>
                    <w:t>е</w:t>
                  </w:r>
                  <w:r w:rsidRPr="006B7B48">
                    <w:rPr>
                      <w:rFonts w:ascii="Times New Roman" w:hAnsi="Times New Roman" w:cs="Times New Roman"/>
                      <w:bCs/>
                      <w:color w:val="000000"/>
                    </w:rPr>
                    <w:t>чення</w:t>
                  </w:r>
                  <w:proofErr w:type="spellEnd"/>
                  <w:r w:rsidRPr="006B7B48">
                    <w:rPr>
                      <w:rFonts w:ascii="Times New Roman" w:hAnsi="Times New Roman" w:cs="Times New Roman"/>
                      <w:bCs/>
                      <w:color w:val="000000"/>
                    </w:rPr>
                    <w:t xml:space="preserve"> </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bCs/>
                      <w:color w:val="000000"/>
                    </w:rPr>
                    <w:t xml:space="preserve">(1 </w:t>
                  </w:r>
                  <w:proofErr w:type="spellStart"/>
                  <w:r w:rsidRPr="006B7B48">
                    <w:rPr>
                      <w:rFonts w:ascii="Times New Roman" w:hAnsi="Times New Roman" w:cs="Times New Roman"/>
                      <w:bCs/>
                      <w:color w:val="000000"/>
                    </w:rPr>
                    <w:t>жінка</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hAnsi="Times New Roman" w:cs="Times New Roman"/>
                    </w:rPr>
                  </w:pPr>
                  <w:r w:rsidRPr="006B7B48">
                    <w:rPr>
                      <w:rFonts w:ascii="Times New Roman" w:eastAsia="Times New Roman" w:hAnsi="Times New Roman" w:cs="Times New Roman"/>
                      <w:bCs/>
                      <w:color w:val="000000"/>
                      <w:sz w:val="22"/>
                      <w:szCs w:val="22"/>
                      <w:lang w:bidi="ar-SA"/>
                    </w:rPr>
                    <w:t>послуга</w:t>
                  </w: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rPr>
                  </w:pPr>
                  <w:r w:rsidRPr="006B7B48">
                    <w:rPr>
                      <w:rFonts w:ascii="Times New Roman" w:hAnsi="Times New Roman" w:cs="Times New Roman"/>
                      <w:bCs/>
                      <w:color w:val="000000"/>
                      <w:sz w:val="22"/>
                      <w:szCs w:val="22"/>
                    </w:rPr>
                    <w:t>19</w:t>
                  </w: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r w:rsidR="006028C7" w:rsidRPr="006B7B48" w:rsidTr="008578C0">
              <w:tc>
                <w:tcPr>
                  <w:tcW w:w="574" w:type="dxa"/>
                  <w:tcBorders>
                    <w:left w:val="single" w:sz="2" w:space="0" w:color="000000"/>
                    <w:bottom w:val="single" w:sz="2" w:space="0" w:color="000000"/>
                  </w:tcBorders>
                  <w:shd w:val="clear" w:color="auto" w:fill="auto"/>
                </w:tcPr>
                <w:p w:rsidR="006028C7" w:rsidRPr="006B7B48" w:rsidRDefault="006028C7" w:rsidP="006B7B48">
                  <w:pPr>
                    <w:pStyle w:val="4"/>
                    <w:widowControl/>
                    <w:suppressAutoHyphens w:val="0"/>
                    <w:jc w:val="center"/>
                    <w:rPr>
                      <w:rFonts w:ascii="Times New Roman" w:eastAsia="Times New Roman" w:hAnsi="Times New Roman" w:cs="Times New Roman"/>
                      <w:bCs/>
                      <w:color w:val="000000"/>
                      <w:sz w:val="22"/>
                      <w:szCs w:val="22"/>
                      <w:lang w:bidi="ar-SA"/>
                    </w:rPr>
                  </w:pPr>
                </w:p>
              </w:tc>
              <w:tc>
                <w:tcPr>
                  <w:tcW w:w="4750" w:type="dxa"/>
                  <w:tcBorders>
                    <w:left w:val="single" w:sz="2" w:space="0" w:color="000000"/>
                    <w:bottom w:val="single" w:sz="2" w:space="0" w:color="000000"/>
                  </w:tcBorders>
                  <w:shd w:val="clear" w:color="auto" w:fill="auto"/>
                </w:tcPr>
                <w:p w:rsidR="006028C7" w:rsidRPr="006B7B48" w:rsidRDefault="006028C7" w:rsidP="006B7B48">
                  <w:pPr>
                    <w:widowControl w:val="0"/>
                    <w:rPr>
                      <w:rFonts w:ascii="Times New Roman" w:hAnsi="Times New Roman" w:cs="Times New Roman"/>
                    </w:rPr>
                  </w:pPr>
                  <w:proofErr w:type="spellStart"/>
                  <w:r w:rsidRPr="006B7B48">
                    <w:rPr>
                      <w:rFonts w:ascii="Times New Roman" w:hAnsi="Times New Roman" w:cs="Times New Roman"/>
                      <w:bCs/>
                      <w:color w:val="000000"/>
                    </w:rPr>
                    <w:t>Всього</w:t>
                  </w:r>
                  <w:proofErr w:type="spellEnd"/>
                  <w:r w:rsidRPr="006B7B48">
                    <w:rPr>
                      <w:rFonts w:ascii="Times New Roman" w:hAnsi="Times New Roman" w:cs="Times New Roman"/>
                      <w:bCs/>
                      <w:color w:val="000000"/>
                    </w:rPr>
                    <w:t>:</w:t>
                  </w:r>
                </w:p>
              </w:tc>
              <w:tc>
                <w:tcPr>
                  <w:tcW w:w="985" w:type="dxa"/>
                  <w:tcBorders>
                    <w:left w:val="single" w:sz="2" w:space="0" w:color="000000"/>
                    <w:bottom w:val="single" w:sz="2" w:space="0" w:color="000000"/>
                  </w:tcBorders>
                  <w:shd w:val="clear" w:color="auto" w:fill="auto"/>
                </w:tcPr>
                <w:p w:rsidR="006028C7" w:rsidRPr="006B7B48" w:rsidRDefault="006028C7" w:rsidP="006B7B48">
                  <w:pPr>
                    <w:pStyle w:val="4"/>
                    <w:widowControl/>
                    <w:tabs>
                      <w:tab w:val="left" w:pos="1305"/>
                    </w:tabs>
                    <w:suppressAutoHyphens w:val="0"/>
                    <w:snapToGrid w:val="0"/>
                    <w:jc w:val="center"/>
                    <w:rPr>
                      <w:rFonts w:ascii="Times New Roman" w:eastAsia="Times New Roman" w:hAnsi="Times New Roman" w:cs="Times New Roman"/>
                      <w:bCs/>
                      <w:color w:val="000000"/>
                      <w:sz w:val="22"/>
                      <w:szCs w:val="22"/>
                      <w:lang w:bidi="ar-SA"/>
                    </w:rPr>
                  </w:pPr>
                </w:p>
              </w:tc>
              <w:tc>
                <w:tcPr>
                  <w:tcW w:w="735" w:type="dxa"/>
                  <w:tcBorders>
                    <w:left w:val="single" w:sz="2" w:space="0" w:color="000000"/>
                    <w:bottom w:val="single" w:sz="2" w:space="0" w:color="000000"/>
                  </w:tcBorders>
                  <w:shd w:val="clear" w:color="auto" w:fill="auto"/>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338" w:type="dxa"/>
                  <w:tcBorders>
                    <w:left w:val="single" w:sz="2" w:space="0" w:color="000000"/>
                    <w:bottom w:val="single" w:sz="2" w:space="0" w:color="000000"/>
                  </w:tcBorders>
                  <w:shd w:val="clear" w:color="auto" w:fill="auto"/>
                  <w:vAlign w:val="center"/>
                </w:tcPr>
                <w:p w:rsidR="006028C7" w:rsidRPr="006B7B48" w:rsidRDefault="006028C7" w:rsidP="006B7B48">
                  <w:pPr>
                    <w:pStyle w:val="aa"/>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rPr>
                  </w:pPr>
                </w:p>
              </w:tc>
              <w:tc>
                <w:tcPr>
                  <w:tcW w:w="1441" w:type="dxa"/>
                  <w:tcBorders>
                    <w:left w:val="single" w:sz="2" w:space="0" w:color="000000"/>
                    <w:bottom w:val="single" w:sz="2" w:space="0" w:color="000000"/>
                    <w:right w:val="single" w:sz="2" w:space="0" w:color="000000"/>
                  </w:tcBorders>
                  <w:shd w:val="clear" w:color="auto" w:fill="auto"/>
                  <w:vAlign w:val="center"/>
                </w:tcPr>
                <w:p w:rsidR="006028C7" w:rsidRPr="006B7B48" w:rsidRDefault="006028C7" w:rsidP="006B7B48">
                  <w:pPr>
                    <w:pStyle w:val="a9"/>
                    <w:pBdr>
                      <w:top w:val="none" w:sz="0" w:space="0" w:color="auto"/>
                      <w:left w:val="none" w:sz="0" w:space="0" w:color="auto"/>
                      <w:bottom w:val="none" w:sz="0" w:space="0" w:color="auto"/>
                      <w:right w:val="none" w:sz="0" w:space="0" w:color="auto"/>
                    </w:pBdr>
                    <w:snapToGrid w:val="0"/>
                    <w:jc w:val="center"/>
                    <w:rPr>
                      <w:rFonts w:ascii="Times New Roman" w:hAnsi="Times New Roman" w:cs="Times New Roman"/>
                      <w:bCs/>
                      <w:color w:val="000000"/>
                      <w:sz w:val="22"/>
                      <w:szCs w:val="22"/>
                      <w:lang w:eastAsia="ru-RU"/>
                    </w:rPr>
                  </w:pPr>
                </w:p>
              </w:tc>
            </w:tr>
          </w:tbl>
          <w:p w:rsidR="006028C7" w:rsidRPr="006B7B48" w:rsidRDefault="006028C7" w:rsidP="006B7B48">
            <w:pPr>
              <w:pStyle w:val="a4"/>
              <w:spacing w:before="0" w:after="0"/>
              <w:jc w:val="center"/>
              <w:rPr>
                <w:b/>
                <w:bCs/>
                <w:iCs/>
                <w:color w:val="000000"/>
                <w:spacing w:val="-8"/>
                <w:sz w:val="22"/>
                <w:szCs w:val="22"/>
              </w:rPr>
            </w:pPr>
          </w:p>
          <w:p w:rsidR="006028C7" w:rsidRPr="006B7B48" w:rsidRDefault="006028C7" w:rsidP="006B7B48">
            <w:pPr>
              <w:pStyle w:val="a4"/>
              <w:spacing w:before="0" w:after="0"/>
              <w:jc w:val="center"/>
            </w:pPr>
            <w:r w:rsidRPr="006B7B48">
              <w:rPr>
                <w:b/>
                <w:bCs/>
                <w:iCs/>
                <w:color w:val="000000"/>
                <w:spacing w:val="-8"/>
                <w:sz w:val="22"/>
                <w:szCs w:val="22"/>
              </w:rPr>
              <w:t>ПІДПИСИ СТОРІН</w:t>
            </w:r>
          </w:p>
          <w:tbl>
            <w:tblPr>
              <w:tblW w:w="0" w:type="auto"/>
              <w:tblInd w:w="95" w:type="dxa"/>
              <w:tblLook w:val="0000"/>
            </w:tblPr>
            <w:tblGrid>
              <w:gridCol w:w="5100"/>
              <w:gridCol w:w="4815"/>
            </w:tblGrid>
            <w:tr w:rsidR="006028C7" w:rsidRPr="006B7B48" w:rsidTr="008578C0">
              <w:trPr>
                <w:trHeight w:val="2058"/>
              </w:trPr>
              <w:tc>
                <w:tcPr>
                  <w:tcW w:w="5100" w:type="dxa"/>
                  <w:shd w:val="clear" w:color="auto" w:fill="auto"/>
                </w:tcPr>
                <w:p w:rsidR="006028C7" w:rsidRPr="006B7B48" w:rsidRDefault="006028C7" w:rsidP="006B7B48">
                  <w:pPr>
                    <w:jc w:val="center"/>
                    <w:rPr>
                      <w:rFonts w:ascii="Times New Roman" w:hAnsi="Times New Roman" w:cs="Times New Roman"/>
                    </w:rPr>
                  </w:pPr>
                  <w:r w:rsidRPr="006B7B48">
                    <w:rPr>
                      <w:rFonts w:ascii="Times New Roman" w:hAnsi="Times New Roman" w:cs="Times New Roman"/>
                      <w:b/>
                      <w:color w:val="000000"/>
                      <w:lang w:val="uk-UA"/>
                    </w:rPr>
                    <w:t>ВИКОНАВЕЦЬ:</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Назва підприємства 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Код ЄДРПОУ 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Рахунок 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Банк ____________________________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МФО банку 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Адреса ___________________________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Телефон __________________________</w:t>
                  </w:r>
                </w:p>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e-</w:t>
                  </w:r>
                  <w:proofErr w:type="spellStart"/>
                  <w:r w:rsidRPr="006B7B48">
                    <w:rPr>
                      <w:rFonts w:ascii="Times New Roman" w:hAnsi="Times New Roman" w:cs="Times New Roman"/>
                      <w:lang w:val="uk-UA"/>
                    </w:rPr>
                    <w:t>mail</w:t>
                  </w:r>
                  <w:proofErr w:type="spellEnd"/>
                  <w:r w:rsidRPr="006B7B48">
                    <w:rPr>
                      <w:rFonts w:ascii="Times New Roman" w:hAnsi="Times New Roman" w:cs="Times New Roman"/>
                      <w:lang w:val="uk-UA"/>
                    </w:rPr>
                    <w:t xml:space="preserve"> ____________________________</w:t>
                  </w:r>
                </w:p>
                <w:p w:rsidR="006028C7" w:rsidRPr="006B7B48" w:rsidRDefault="006028C7" w:rsidP="006B7B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lang w:val="uk-UA"/>
                    </w:rPr>
                  </w:pPr>
                </w:p>
              </w:tc>
              <w:tc>
                <w:tcPr>
                  <w:tcW w:w="4815" w:type="dxa"/>
                  <w:shd w:val="clear" w:color="auto" w:fill="auto"/>
                </w:tcPr>
                <w:p w:rsidR="006028C7" w:rsidRPr="006B7B48" w:rsidRDefault="006028C7" w:rsidP="006B7B48">
                  <w:pPr>
                    <w:jc w:val="center"/>
                    <w:rPr>
                      <w:rFonts w:ascii="Times New Roman" w:hAnsi="Times New Roman" w:cs="Times New Roman"/>
                    </w:rPr>
                  </w:pPr>
                  <w:r w:rsidRPr="006B7B48">
                    <w:rPr>
                      <w:rFonts w:ascii="Times New Roman" w:hAnsi="Times New Roman" w:cs="Times New Roman"/>
                      <w:b/>
                      <w:bCs/>
                      <w:iCs/>
                      <w:color w:val="000000"/>
                      <w:lang w:val="uk-UA"/>
                    </w:rPr>
                    <w:t>ЗАМОВНИК:</w:t>
                  </w:r>
                </w:p>
                <w:p w:rsidR="006028C7" w:rsidRPr="006B7B48" w:rsidRDefault="006028C7" w:rsidP="006B7B48">
                  <w:pPr>
                    <w:widowControl w:val="0"/>
                    <w:jc w:val="center"/>
                    <w:rPr>
                      <w:rFonts w:ascii="Times New Roman" w:hAnsi="Times New Roman" w:cs="Times New Roman"/>
                    </w:rPr>
                  </w:pPr>
                  <w:r w:rsidRPr="006B7B48">
                    <w:rPr>
                      <w:rFonts w:ascii="Times New Roman" w:hAnsi="Times New Roman" w:cs="Times New Roman"/>
                      <w:b/>
                      <w:lang w:val="uk-UA"/>
                    </w:rPr>
                    <w:t xml:space="preserve">9 державний </w:t>
                  </w:r>
                  <w:proofErr w:type="spellStart"/>
                  <w:r w:rsidRPr="006B7B48">
                    <w:rPr>
                      <w:rFonts w:ascii="Times New Roman" w:hAnsi="Times New Roman" w:cs="Times New Roman"/>
                      <w:b/>
                      <w:lang w:val="uk-UA"/>
                    </w:rPr>
                    <w:t>пожежено-рятувальний</w:t>
                  </w:r>
                  <w:proofErr w:type="spellEnd"/>
                  <w:r w:rsidRPr="006B7B48">
                    <w:rPr>
                      <w:rFonts w:ascii="Times New Roman" w:hAnsi="Times New Roman" w:cs="Times New Roman"/>
                      <w:b/>
                      <w:lang w:val="uk-UA"/>
                    </w:rPr>
                    <w:t xml:space="preserve"> загін Головного управління ДСНС України у Донец</w:t>
                  </w:r>
                  <w:r w:rsidRPr="006B7B48">
                    <w:rPr>
                      <w:rFonts w:ascii="Times New Roman" w:hAnsi="Times New Roman" w:cs="Times New Roman"/>
                      <w:b/>
                      <w:lang w:val="uk-UA"/>
                    </w:rPr>
                    <w:t>ь</w:t>
                  </w:r>
                  <w:r w:rsidRPr="006B7B48">
                    <w:rPr>
                      <w:rFonts w:ascii="Times New Roman" w:hAnsi="Times New Roman" w:cs="Times New Roman"/>
                      <w:b/>
                      <w:lang w:val="uk-UA"/>
                    </w:rPr>
                    <w:t>кій області</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Юридична адреса: 85300, Донецька область,</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 xml:space="preserve">м. </w:t>
                  </w:r>
                  <w:proofErr w:type="spellStart"/>
                  <w:r w:rsidRPr="006B7B48">
                    <w:rPr>
                      <w:rFonts w:ascii="Times New Roman" w:hAnsi="Times New Roman" w:cs="Times New Roman"/>
                      <w:lang w:val="uk-UA"/>
                    </w:rPr>
                    <w:t>Покровськ</w:t>
                  </w:r>
                  <w:proofErr w:type="spellEnd"/>
                  <w:r w:rsidRPr="006B7B48">
                    <w:rPr>
                      <w:rFonts w:ascii="Times New Roman" w:hAnsi="Times New Roman" w:cs="Times New Roman"/>
                      <w:lang w:val="uk-UA"/>
                    </w:rPr>
                    <w:t>, вулиця Захисників України,</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будинок 130-Б</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ЄДРПОУ: 38273220</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Банківські реквізити:</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МФО: 820172</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р/р: UA568201720343180002000083035</w:t>
                  </w:r>
                </w:p>
                <w:p w:rsidR="006028C7" w:rsidRPr="006B7B48" w:rsidRDefault="006028C7" w:rsidP="006B7B48">
                  <w:pPr>
                    <w:widowControl w:val="0"/>
                    <w:rPr>
                      <w:rFonts w:ascii="Times New Roman" w:hAnsi="Times New Roman" w:cs="Times New Roman"/>
                    </w:rPr>
                  </w:pPr>
                  <w:r w:rsidRPr="006B7B48">
                    <w:rPr>
                      <w:rFonts w:ascii="Times New Roman" w:eastAsia="Times New Roman" w:hAnsi="Times New Roman" w:cs="Times New Roman"/>
                      <w:lang w:val="uk-UA"/>
                    </w:rPr>
                    <w:t xml:space="preserve">       </w:t>
                  </w:r>
                  <w:r w:rsidRPr="006B7B48">
                    <w:rPr>
                      <w:rFonts w:ascii="Times New Roman" w:hAnsi="Times New Roman" w:cs="Times New Roman"/>
                      <w:lang w:val="uk-UA"/>
                    </w:rPr>
                    <w:t>UA728201720343171002200083035</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lastRenderedPageBreak/>
                    <w:t xml:space="preserve">Банк: Державна казначейська служба України </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у м. Київ</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ІПН: 382732205160</w:t>
                  </w:r>
                </w:p>
                <w:p w:rsidR="006028C7" w:rsidRPr="006B7B48" w:rsidRDefault="006028C7" w:rsidP="006B7B48">
                  <w:pPr>
                    <w:widowControl w:val="0"/>
                    <w:rPr>
                      <w:rFonts w:ascii="Times New Roman" w:hAnsi="Times New Roman" w:cs="Times New Roman"/>
                      <w:lang w:val="en-US"/>
                    </w:rPr>
                  </w:pPr>
                  <w:proofErr w:type="spellStart"/>
                  <w:r w:rsidRPr="006B7B48">
                    <w:rPr>
                      <w:rFonts w:ascii="Times New Roman" w:hAnsi="Times New Roman" w:cs="Times New Roman"/>
                      <w:lang w:val="uk-UA"/>
                    </w:rPr>
                    <w:t>Св-во</w:t>
                  </w:r>
                  <w:proofErr w:type="spellEnd"/>
                  <w:r w:rsidRPr="006B7B48">
                    <w:rPr>
                      <w:rFonts w:ascii="Times New Roman" w:hAnsi="Times New Roman" w:cs="Times New Roman"/>
                      <w:lang w:val="uk-UA"/>
                    </w:rPr>
                    <w:t xml:space="preserve"> пл. ПДВ: 1805164500025</w:t>
                  </w:r>
                </w:p>
                <w:p w:rsidR="006028C7" w:rsidRPr="006B7B48" w:rsidRDefault="006028C7" w:rsidP="006B7B48">
                  <w:pPr>
                    <w:widowControl w:val="0"/>
                    <w:rPr>
                      <w:rFonts w:ascii="Times New Roman" w:hAnsi="Times New Roman" w:cs="Times New Roman"/>
                      <w:lang w:val="en-US"/>
                    </w:rPr>
                  </w:pPr>
                  <w:r w:rsidRPr="006B7B48">
                    <w:rPr>
                      <w:rFonts w:ascii="Times New Roman" w:hAnsi="Times New Roman" w:cs="Times New Roman"/>
                      <w:lang w:val="uk-UA"/>
                    </w:rPr>
                    <w:t>e-</w:t>
                  </w:r>
                  <w:proofErr w:type="spellStart"/>
                  <w:r w:rsidRPr="006B7B48">
                    <w:rPr>
                      <w:rFonts w:ascii="Times New Roman" w:hAnsi="Times New Roman" w:cs="Times New Roman"/>
                      <w:lang w:val="uk-UA"/>
                    </w:rPr>
                    <w:t>mail</w:t>
                  </w:r>
                  <w:proofErr w:type="spellEnd"/>
                  <w:r w:rsidRPr="006B7B48">
                    <w:rPr>
                      <w:rFonts w:ascii="Times New Roman" w:hAnsi="Times New Roman" w:cs="Times New Roman"/>
                      <w:lang w:val="uk-UA"/>
                    </w:rPr>
                    <w:t xml:space="preserve">: krasnoarmeysk.dsns@ukr.net   </w:t>
                  </w:r>
                </w:p>
                <w:p w:rsidR="006028C7" w:rsidRPr="006B7B48" w:rsidRDefault="006028C7" w:rsidP="006B7B48">
                  <w:pPr>
                    <w:widowControl w:val="0"/>
                    <w:rPr>
                      <w:rFonts w:ascii="Times New Roman" w:hAnsi="Times New Roman" w:cs="Times New Roman"/>
                    </w:rPr>
                  </w:pPr>
                  <w:r w:rsidRPr="006B7B48">
                    <w:rPr>
                      <w:rFonts w:ascii="Times New Roman" w:hAnsi="Times New Roman" w:cs="Times New Roman"/>
                      <w:lang w:val="uk-UA"/>
                    </w:rPr>
                    <w:t>Телефон: (06239) 2-02-01</w:t>
                  </w:r>
                </w:p>
                <w:p w:rsidR="006028C7" w:rsidRPr="006B7B48" w:rsidRDefault="006028C7" w:rsidP="006B7B48">
                  <w:pPr>
                    <w:widowControl w:val="0"/>
                    <w:shd w:val="clear" w:color="auto" w:fill="FFFFFF"/>
                    <w:contextualSpacing/>
                    <w:jc w:val="center"/>
                    <w:rPr>
                      <w:rFonts w:ascii="Times New Roman" w:hAnsi="Times New Roman" w:cs="Times New Roman"/>
                      <w:color w:val="000000"/>
                      <w:lang w:val="uk-UA"/>
                    </w:rPr>
                  </w:pPr>
                </w:p>
              </w:tc>
            </w:tr>
            <w:tr w:rsidR="006028C7" w:rsidRPr="006B7B48" w:rsidTr="008578C0">
              <w:trPr>
                <w:trHeight w:val="828"/>
              </w:trPr>
              <w:tc>
                <w:tcPr>
                  <w:tcW w:w="5100" w:type="dxa"/>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lastRenderedPageBreak/>
                    <w:t>Посада</w:t>
                  </w:r>
                </w:p>
                <w:p w:rsidR="006028C7" w:rsidRPr="006B7B48" w:rsidRDefault="006028C7" w:rsidP="006B7B48">
                  <w:pPr>
                    <w:rPr>
                      <w:rFonts w:ascii="Times New Roman" w:hAnsi="Times New Roman" w:cs="Times New Roman"/>
                      <w:lang w:val="uk-UA"/>
                    </w:rPr>
                  </w:pPr>
                </w:p>
                <w:p w:rsidR="006028C7" w:rsidRPr="006B7B48" w:rsidRDefault="006028C7" w:rsidP="006B7B48">
                  <w:pPr>
                    <w:rPr>
                      <w:rFonts w:ascii="Times New Roman" w:hAnsi="Times New Roman" w:cs="Times New Roman"/>
                    </w:rPr>
                  </w:pPr>
                  <w:r w:rsidRPr="006B7B48">
                    <w:rPr>
                      <w:rStyle w:val="21"/>
                      <w:rFonts w:ascii="Times New Roman" w:hAnsi="Times New Roman" w:cs="Times New Roman"/>
                      <w:b/>
                      <w:color w:val="000000"/>
                      <w:lang w:val="uk-UA"/>
                    </w:rPr>
                    <w:t>_____________________ /</w:t>
                  </w:r>
                  <w:r w:rsidRPr="006B7B48">
                    <w:rPr>
                      <w:rStyle w:val="21"/>
                      <w:rFonts w:ascii="Times New Roman" w:hAnsi="Times New Roman" w:cs="Times New Roman"/>
                      <w:lang w:val="uk-UA"/>
                    </w:rPr>
                    <w:t xml:space="preserve"> ____________________</w:t>
                  </w:r>
                </w:p>
                <w:p w:rsidR="006028C7" w:rsidRPr="006B7B48" w:rsidRDefault="006028C7" w:rsidP="006B7B48">
                  <w:pPr>
                    <w:rPr>
                      <w:rFonts w:ascii="Times New Roman" w:hAnsi="Times New Roman" w:cs="Times New Roman"/>
                      <w:lang w:val="uk-UA"/>
                    </w:rPr>
                  </w:pPr>
                </w:p>
              </w:tc>
              <w:tc>
                <w:tcPr>
                  <w:tcW w:w="4815" w:type="dxa"/>
                  <w:shd w:val="clear" w:color="auto" w:fill="auto"/>
                </w:tcPr>
                <w:p w:rsidR="006028C7" w:rsidRPr="006B7B48" w:rsidRDefault="006028C7" w:rsidP="006B7B48">
                  <w:pPr>
                    <w:rPr>
                      <w:rFonts w:ascii="Times New Roman" w:hAnsi="Times New Roman" w:cs="Times New Roman"/>
                    </w:rPr>
                  </w:pPr>
                  <w:r w:rsidRPr="006B7B48">
                    <w:rPr>
                      <w:rFonts w:ascii="Times New Roman" w:hAnsi="Times New Roman" w:cs="Times New Roman"/>
                      <w:lang w:val="uk-UA"/>
                    </w:rPr>
                    <w:t>Посада</w:t>
                  </w:r>
                </w:p>
                <w:p w:rsidR="006028C7" w:rsidRPr="006B7B48" w:rsidRDefault="006028C7" w:rsidP="006B7B48">
                  <w:pPr>
                    <w:rPr>
                      <w:rFonts w:ascii="Times New Roman" w:hAnsi="Times New Roman" w:cs="Times New Roman"/>
                      <w:lang w:val="uk-UA"/>
                    </w:rPr>
                  </w:pPr>
                </w:p>
                <w:p w:rsidR="006028C7" w:rsidRPr="006B7B48" w:rsidRDefault="006028C7" w:rsidP="006B7B48">
                  <w:pPr>
                    <w:rPr>
                      <w:rFonts w:ascii="Times New Roman" w:hAnsi="Times New Roman" w:cs="Times New Roman"/>
                    </w:rPr>
                  </w:pPr>
                  <w:r w:rsidRPr="006B7B48">
                    <w:rPr>
                      <w:rStyle w:val="21"/>
                      <w:rFonts w:ascii="Times New Roman" w:hAnsi="Times New Roman" w:cs="Times New Roman"/>
                      <w:b/>
                      <w:color w:val="000000"/>
                      <w:lang w:val="uk-UA"/>
                    </w:rPr>
                    <w:t>_____________________ /</w:t>
                  </w:r>
                  <w:r w:rsidRPr="006B7B48">
                    <w:rPr>
                      <w:rStyle w:val="21"/>
                      <w:rFonts w:ascii="Times New Roman" w:hAnsi="Times New Roman" w:cs="Times New Roman"/>
                      <w:lang w:val="uk-UA"/>
                    </w:rPr>
                    <w:t xml:space="preserve"> ___________________</w:t>
                  </w:r>
                </w:p>
                <w:p w:rsidR="006028C7" w:rsidRPr="006B7B48" w:rsidRDefault="006028C7" w:rsidP="006B7B48">
                  <w:pPr>
                    <w:rPr>
                      <w:rFonts w:ascii="Times New Roman" w:hAnsi="Times New Roman" w:cs="Times New Roman"/>
                      <w:lang w:val="uk-UA"/>
                    </w:rPr>
                  </w:pPr>
                </w:p>
                <w:p w:rsidR="006028C7" w:rsidRPr="006B7B48" w:rsidRDefault="006028C7" w:rsidP="006B7B48">
                  <w:pPr>
                    <w:rPr>
                      <w:rFonts w:ascii="Times New Roman" w:hAnsi="Times New Roman" w:cs="Times New Roman"/>
                    </w:rPr>
                  </w:pPr>
                  <w:r w:rsidRPr="006B7B48">
                    <w:rPr>
                      <w:rStyle w:val="21"/>
                      <w:rFonts w:ascii="Times New Roman" w:hAnsi="Times New Roman" w:cs="Times New Roman"/>
                      <w:sz w:val="18"/>
                      <w:szCs w:val="18"/>
                      <w:lang w:val="uk-UA"/>
                    </w:rPr>
                    <w:t>МП</w:t>
                  </w:r>
                </w:p>
              </w:tc>
            </w:tr>
          </w:tbl>
          <w:p w:rsidR="006028C7" w:rsidRPr="006B7B48" w:rsidRDefault="006028C7" w:rsidP="006B7B48">
            <w:pPr>
              <w:jc w:val="center"/>
              <w:rPr>
                <w:rFonts w:ascii="Times New Roman" w:hAnsi="Times New Roman" w:cs="Times New Roman"/>
                <w:b/>
                <w:bCs/>
                <w:iCs/>
                <w:color w:val="000000"/>
                <w:spacing w:val="-8"/>
                <w:lang w:val="uk-UA"/>
              </w:rPr>
            </w:pPr>
          </w:p>
          <w:p w:rsidR="006028C7" w:rsidRDefault="006028C7" w:rsidP="006B7B48">
            <w:pPr>
              <w:pStyle w:val="a4"/>
              <w:spacing w:before="0" w:after="0"/>
              <w:jc w:val="center"/>
              <w:rPr>
                <w:b/>
                <w:bCs/>
                <w:color w:val="00000A"/>
                <w:sz w:val="22"/>
                <w:szCs w:val="22"/>
              </w:rPr>
            </w:pPr>
          </w:p>
          <w:p w:rsidR="006028C7" w:rsidRPr="006028C7" w:rsidRDefault="006028C7" w:rsidP="006B7B48">
            <w:pPr>
              <w:ind w:right="9" w:firstLine="40"/>
              <w:jc w:val="both"/>
              <w:rPr>
                <w:rFonts w:ascii="Times New Roman" w:hAnsi="Times New Roman" w:cs="Times New Roman"/>
                <w:b/>
                <w:sz w:val="24"/>
                <w:szCs w:val="24"/>
                <w:lang w:val="uk-UA"/>
              </w:rPr>
            </w:pPr>
          </w:p>
          <w:p w:rsidR="00FC011D" w:rsidRDefault="00FC011D" w:rsidP="006B7B48">
            <w:pPr>
              <w:keepLines/>
              <w:autoSpaceDE w:val="0"/>
              <w:autoSpaceDN w:val="0"/>
              <w:spacing w:after="0" w:line="240" w:lineRule="auto"/>
              <w:jc w:val="center"/>
              <w:rPr>
                <w:rFonts w:ascii="Times New Roman" w:eastAsia="Times New Roman" w:hAnsi="Times New Roman" w:cs="Times New Roman"/>
                <w:b/>
                <w:sz w:val="24"/>
                <w:szCs w:val="24"/>
              </w:rPr>
            </w:pPr>
          </w:p>
          <w:p w:rsidR="00806F78" w:rsidRDefault="00806F78" w:rsidP="006B7B48">
            <w:pPr>
              <w:keepLines/>
              <w:autoSpaceDE w:val="0"/>
              <w:autoSpaceDN w:val="0"/>
              <w:spacing w:after="0" w:line="240" w:lineRule="auto"/>
              <w:jc w:val="center"/>
              <w:rPr>
                <w:rFonts w:ascii="Times New Roman" w:eastAsia="Times New Roman" w:hAnsi="Times New Roman" w:cs="Times New Roman"/>
                <w:b/>
                <w:sz w:val="24"/>
                <w:szCs w:val="24"/>
              </w:rPr>
            </w:pPr>
          </w:p>
          <w:p w:rsidR="00806F78" w:rsidRPr="00806F78" w:rsidRDefault="00806F78" w:rsidP="006B7B48">
            <w:pPr>
              <w:widowControl w:val="0"/>
              <w:ind w:firstLine="345"/>
              <w:jc w:val="both"/>
              <w:rPr>
                <w:rFonts w:ascii="Times New Roman" w:hAnsi="Times New Roman" w:cs="Times New Roman"/>
                <w:sz w:val="20"/>
                <w:szCs w:val="20"/>
              </w:rPr>
            </w:pPr>
          </w:p>
        </w:tc>
      </w:tr>
      <w:tr w:rsidR="00F2359B" w:rsidRPr="00B85DB7" w:rsidTr="006B7B48">
        <w:trPr>
          <w:jc w:val="center"/>
        </w:trPr>
        <w:tc>
          <w:tcPr>
            <w:tcW w:w="5330" w:type="dxa"/>
          </w:tcPr>
          <w:p w:rsidR="00F2359B" w:rsidRPr="00B85DB7" w:rsidRDefault="00F2359B" w:rsidP="000C0A07">
            <w:pPr>
              <w:keepLines/>
              <w:autoSpaceDE w:val="0"/>
              <w:autoSpaceDN w:val="0"/>
              <w:spacing w:after="0" w:line="240" w:lineRule="auto"/>
              <w:rPr>
                <w:rFonts w:ascii="Times New Roman" w:hAnsi="Times New Roman" w:cs="Times New Roman"/>
                <w:sz w:val="16"/>
                <w:szCs w:val="16"/>
              </w:rPr>
            </w:pPr>
          </w:p>
        </w:tc>
        <w:tc>
          <w:tcPr>
            <w:tcW w:w="4876" w:type="dxa"/>
          </w:tcPr>
          <w:p w:rsidR="00F2359B" w:rsidRPr="00B85DB7" w:rsidRDefault="00F2359B" w:rsidP="000C0A07">
            <w:pPr>
              <w:keepLines/>
              <w:autoSpaceDE w:val="0"/>
              <w:autoSpaceDN w:val="0"/>
              <w:spacing w:after="0" w:line="240" w:lineRule="auto"/>
              <w:jc w:val="center"/>
              <w:rPr>
                <w:rFonts w:ascii="Times New Roman" w:hAnsi="Times New Roman" w:cs="Times New Roman"/>
                <w:sz w:val="16"/>
                <w:szCs w:val="16"/>
              </w:rPr>
            </w:pPr>
            <w:r w:rsidRPr="00B85DB7">
              <w:rPr>
                <w:rFonts w:ascii="Times New Roman" w:hAnsi="Times New Roman" w:cs="Times New Roman"/>
                <w:sz w:val="16"/>
                <w:szCs w:val="16"/>
              </w:rPr>
              <w:t xml:space="preserve"> </w:t>
            </w:r>
          </w:p>
        </w:tc>
      </w:tr>
    </w:tbl>
    <w:p w:rsidR="00806F78" w:rsidRDefault="00806F78" w:rsidP="00806F78">
      <w:pPr>
        <w:spacing w:after="0" w:line="240" w:lineRule="auto"/>
        <w:jc w:val="center"/>
        <w:rPr>
          <w:rFonts w:ascii="Times New Roman" w:hAnsi="Times New Roman" w:cs="Times New Roman"/>
          <w:b/>
          <w:sz w:val="24"/>
          <w:szCs w:val="24"/>
        </w:rPr>
      </w:pPr>
      <w:bookmarkStart w:id="7" w:name="_Hlk144151978"/>
      <w:r w:rsidRPr="00520792">
        <w:rPr>
          <w:rFonts w:ascii="Times New Roman" w:hAnsi="Times New Roman" w:cs="Times New Roman"/>
          <w:b/>
          <w:sz w:val="24"/>
          <w:szCs w:val="24"/>
        </w:rPr>
        <w:t xml:space="preserve"> </w:t>
      </w:r>
      <w:bookmarkEnd w:id="7"/>
    </w:p>
    <w:sectPr w:rsidR="00806F78" w:rsidSect="00B34E4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45" w:rsidRDefault="00817545">
      <w:pPr>
        <w:spacing w:after="0" w:line="240" w:lineRule="auto"/>
      </w:pPr>
      <w:r>
        <w:separator/>
      </w:r>
    </w:p>
  </w:endnote>
  <w:endnote w:type="continuationSeparator" w:id="0">
    <w:p w:rsidR="00817545" w:rsidRDefault="0081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roman"/>
    <w:pitch w:val="default"/>
    <w:sig w:usb0="00000000" w:usb1="00000000" w:usb2="00000000" w:usb3="00000000" w:csb0="00000000" w:csb1="00000000"/>
  </w:font>
  <w:font w:name="WenQuanYi Micro Hei">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45" w:rsidRDefault="00817545">
      <w:pPr>
        <w:spacing w:after="0" w:line="240" w:lineRule="auto"/>
      </w:pPr>
      <w:r>
        <w:separator/>
      </w:r>
    </w:p>
  </w:footnote>
  <w:footnote w:type="continuationSeparator" w:id="0">
    <w:p w:rsidR="00817545" w:rsidRDefault="00817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7" w:rsidRPr="00DF44E5" w:rsidRDefault="000C0A07">
    <w:pPr>
      <w:tabs>
        <w:tab w:val="center" w:pos="4568"/>
        <w:tab w:val="right" w:pos="7665"/>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4268"/>
    <w:multiLevelType w:val="multilevel"/>
    <w:tmpl w:val="B42EF730"/>
    <w:lvl w:ilvl="0">
      <w:start w:val="1"/>
      <w:numFmt w:val="bullet"/>
      <w:lvlText w:val="−"/>
      <w:lvlJc w:val="left"/>
      <w:pPr>
        <w:ind w:left="722"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966150D"/>
    <w:multiLevelType w:val="multilevel"/>
    <w:tmpl w:val="516C16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9D7D35"/>
    <w:multiLevelType w:val="hybridMultilevel"/>
    <w:tmpl w:val="48007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643B97"/>
    <w:multiLevelType w:val="multilevel"/>
    <w:tmpl w:val="859A0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DA74B3"/>
    <w:multiLevelType w:val="multilevel"/>
    <w:tmpl w:val="748EF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D32C0B"/>
    <w:multiLevelType w:val="hybridMultilevel"/>
    <w:tmpl w:val="2D683D58"/>
    <w:lvl w:ilvl="0" w:tplc="0262EA90">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6C1F1DB1"/>
    <w:multiLevelType w:val="hybridMultilevel"/>
    <w:tmpl w:val="AADE95B2"/>
    <w:lvl w:ilvl="0" w:tplc="A7DAEA7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D6153E2"/>
    <w:multiLevelType w:val="hybridMultilevel"/>
    <w:tmpl w:val="10423622"/>
    <w:lvl w:ilvl="0" w:tplc="9822EBDC">
      <w:start w:val="2"/>
      <w:numFmt w:val="bullet"/>
      <w:lvlText w:val="-"/>
      <w:lvlJc w:val="left"/>
      <w:pPr>
        <w:ind w:left="720" w:hanging="360"/>
      </w:pPr>
      <w:rPr>
        <w:rFonts w:ascii="Times New Roman" w:eastAsia="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0B10"/>
    <w:rsid w:val="000365FF"/>
    <w:rsid w:val="00065526"/>
    <w:rsid w:val="00095CC8"/>
    <w:rsid w:val="000C0A07"/>
    <w:rsid w:val="000E59D5"/>
    <w:rsid w:val="001706EC"/>
    <w:rsid w:val="001D0E71"/>
    <w:rsid w:val="001D3CA7"/>
    <w:rsid w:val="002572CA"/>
    <w:rsid w:val="002831C6"/>
    <w:rsid w:val="002C4AFA"/>
    <w:rsid w:val="00322ACD"/>
    <w:rsid w:val="00362E24"/>
    <w:rsid w:val="003A5BEB"/>
    <w:rsid w:val="0048160D"/>
    <w:rsid w:val="00554F82"/>
    <w:rsid w:val="005E48D2"/>
    <w:rsid w:val="006028C7"/>
    <w:rsid w:val="00697423"/>
    <w:rsid w:val="006B7B48"/>
    <w:rsid w:val="007C1867"/>
    <w:rsid w:val="00806F78"/>
    <w:rsid w:val="00817545"/>
    <w:rsid w:val="008227A4"/>
    <w:rsid w:val="00881E7D"/>
    <w:rsid w:val="00890BD3"/>
    <w:rsid w:val="008B313E"/>
    <w:rsid w:val="00906E53"/>
    <w:rsid w:val="00952324"/>
    <w:rsid w:val="009B423E"/>
    <w:rsid w:val="00A30D9A"/>
    <w:rsid w:val="00A56F10"/>
    <w:rsid w:val="00B31309"/>
    <w:rsid w:val="00B34E47"/>
    <w:rsid w:val="00B7512E"/>
    <w:rsid w:val="00B81C4E"/>
    <w:rsid w:val="00BB0489"/>
    <w:rsid w:val="00BB417C"/>
    <w:rsid w:val="00BD53F5"/>
    <w:rsid w:val="00C6558C"/>
    <w:rsid w:val="00CF0B10"/>
    <w:rsid w:val="00D11E3B"/>
    <w:rsid w:val="00DA7611"/>
    <w:rsid w:val="00DB2F1F"/>
    <w:rsid w:val="00DD5838"/>
    <w:rsid w:val="00DF3A02"/>
    <w:rsid w:val="00E504E2"/>
    <w:rsid w:val="00E54731"/>
    <w:rsid w:val="00E743F6"/>
    <w:rsid w:val="00F2359B"/>
    <w:rsid w:val="00FC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06EC"/>
    <w:pPr>
      <w:ind w:left="720"/>
      <w:contextualSpacing/>
    </w:pPr>
    <w:rPr>
      <w:rFonts w:ascii="Calibri" w:eastAsia="Calibri" w:hAnsi="Calibri" w:cs="Calibri"/>
      <w:lang w:val="uk-UA"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2C4AF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2C4AFA"/>
    <w:rPr>
      <w:rFonts w:ascii="Times New Roman" w:eastAsia="Times New Roman" w:hAnsi="Times New Roman" w:cs="Times New Roman"/>
      <w:sz w:val="24"/>
      <w:szCs w:val="24"/>
      <w:lang w:val="uk-UA" w:eastAsia="uk-UA"/>
    </w:rPr>
  </w:style>
  <w:style w:type="paragraph" w:styleId="a6">
    <w:name w:val="No Spacing"/>
    <w:link w:val="a7"/>
    <w:qFormat/>
    <w:rsid w:val="00DF3A02"/>
    <w:pPr>
      <w:spacing w:after="0" w:line="240" w:lineRule="auto"/>
    </w:pPr>
    <w:rPr>
      <w:rFonts w:ascii="Calibri" w:eastAsia="Times New Roman" w:hAnsi="Calibri" w:cs="Times New Roman"/>
      <w:sz w:val="20"/>
      <w:szCs w:val="20"/>
    </w:rPr>
  </w:style>
  <w:style w:type="character" w:customStyle="1" w:styleId="a7">
    <w:name w:val="Без интервала Знак"/>
    <w:link w:val="a6"/>
    <w:uiPriority w:val="99"/>
    <w:locked/>
    <w:rsid w:val="00DF3A02"/>
    <w:rPr>
      <w:rFonts w:ascii="Calibri" w:eastAsia="Times New Roman" w:hAnsi="Calibri" w:cs="Times New Roman"/>
      <w:sz w:val="20"/>
      <w:szCs w:val="20"/>
    </w:rPr>
  </w:style>
  <w:style w:type="paragraph" w:styleId="2">
    <w:name w:val="Body Text Indent 2"/>
    <w:basedOn w:val="a"/>
    <w:link w:val="20"/>
    <w:rsid w:val="00DF3A02"/>
    <w:pPr>
      <w:spacing w:after="120" w:line="480" w:lineRule="auto"/>
      <w:ind w:left="283"/>
    </w:pPr>
    <w:rPr>
      <w:rFonts w:ascii="Times New Roman" w:eastAsia="Calibri" w:hAnsi="Times New Roman" w:cs="Times New Roman"/>
      <w:sz w:val="24"/>
      <w:szCs w:val="24"/>
      <w:lang w:val="uk-UA" w:eastAsia="uk-UA"/>
    </w:rPr>
  </w:style>
  <w:style w:type="character" w:customStyle="1" w:styleId="20">
    <w:name w:val="Основной текст с отступом 2 Знак"/>
    <w:basedOn w:val="a0"/>
    <w:link w:val="2"/>
    <w:rsid w:val="00DF3A02"/>
    <w:rPr>
      <w:rFonts w:ascii="Times New Roman" w:eastAsia="Calibri" w:hAnsi="Times New Roman" w:cs="Times New Roman"/>
      <w:sz w:val="24"/>
      <w:szCs w:val="24"/>
      <w:lang w:val="uk-UA" w:eastAsia="uk-UA"/>
    </w:rPr>
  </w:style>
  <w:style w:type="paragraph" w:customStyle="1" w:styleId="rvps2">
    <w:name w:val="rvps2"/>
    <w:basedOn w:val="a"/>
    <w:qFormat/>
    <w:rsid w:val="008B31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1">
    <w:name w:val="Обычный1"/>
    <w:qFormat/>
    <w:rsid w:val="008B313E"/>
    <w:pPr>
      <w:spacing w:after="0"/>
    </w:pPr>
    <w:rPr>
      <w:rFonts w:ascii="Arial" w:eastAsia="Arial" w:hAnsi="Arial" w:cs="Arial"/>
      <w:color w:val="000000"/>
      <w:lang w:eastAsia="ru-RU"/>
    </w:rPr>
  </w:style>
  <w:style w:type="character" w:customStyle="1" w:styleId="10">
    <w:name w:val="Основной шрифт абзаца1"/>
    <w:qFormat/>
    <w:rsid w:val="00806F78"/>
  </w:style>
  <w:style w:type="table" w:styleId="a8">
    <w:name w:val="Table Grid"/>
    <w:basedOn w:val="a1"/>
    <w:uiPriority w:val="39"/>
    <w:rsid w:val="00E5473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831C6"/>
    <w:pPr>
      <w:spacing w:before="100" w:beforeAutospacing="1" w:after="100" w:afterAutospacing="1" w:line="240" w:lineRule="auto"/>
      <w:jc w:val="both"/>
    </w:pPr>
    <w:rPr>
      <w:rFonts w:ascii="Times New Roman" w:eastAsia="Times New Roman" w:hAnsi="Times New Roman" w:cs="Times New Roman"/>
      <w:color w:val="00000A"/>
      <w:sz w:val="28"/>
      <w:szCs w:val="28"/>
      <w:lang w:eastAsia="ru-RU"/>
    </w:rPr>
  </w:style>
  <w:style w:type="character" w:customStyle="1" w:styleId="3">
    <w:name w:val="Основной шрифт абзаца3"/>
    <w:rsid w:val="000C0A07"/>
  </w:style>
  <w:style w:type="paragraph" w:customStyle="1" w:styleId="a9">
    <w:name w:val="Вміст таблиці"/>
    <w:basedOn w:val="a"/>
    <w:rsid w:val="000C0A07"/>
    <w:pPr>
      <w:suppressLineNumbers/>
      <w:pBdr>
        <w:top w:val="none" w:sz="0" w:space="0" w:color="000000"/>
        <w:left w:val="none" w:sz="0" w:space="0" w:color="000000"/>
        <w:bottom w:val="none" w:sz="0" w:space="0" w:color="000000"/>
        <w:right w:val="none" w:sz="0" w:space="0" w:color="000000"/>
      </w:pBdr>
      <w:suppressAutoHyphens/>
      <w:overflowPunct w:val="0"/>
      <w:spacing w:after="0"/>
    </w:pPr>
    <w:rPr>
      <w:rFonts w:ascii="Liberation Serif" w:eastAsia="Times New Roman" w:hAnsi="Liberation Serif" w:cs="Liberation Serif"/>
      <w:color w:val="00000A"/>
      <w:kern w:val="2"/>
      <w:sz w:val="24"/>
      <w:szCs w:val="24"/>
      <w:lang w:val="uk-UA" w:eastAsia="zh-CN"/>
    </w:rPr>
  </w:style>
  <w:style w:type="paragraph" w:customStyle="1" w:styleId="aa">
    <w:name w:val="Содержимое таблицы"/>
    <w:basedOn w:val="a"/>
    <w:rsid w:val="000C0A07"/>
    <w:pPr>
      <w:suppressLineNumbers/>
      <w:pBdr>
        <w:top w:val="none" w:sz="0" w:space="0" w:color="000000"/>
        <w:left w:val="none" w:sz="0" w:space="0" w:color="000000"/>
        <w:bottom w:val="none" w:sz="0" w:space="0" w:color="000000"/>
        <w:right w:val="none" w:sz="0" w:space="0" w:color="000000"/>
      </w:pBdr>
      <w:spacing w:after="0" w:line="240" w:lineRule="auto"/>
    </w:pPr>
    <w:rPr>
      <w:rFonts w:ascii="Liberation Serif" w:eastAsia="Tahoma" w:hAnsi="Liberation Serif" w:cs="Lohit Devanagari"/>
      <w:kern w:val="2"/>
      <w:sz w:val="20"/>
      <w:szCs w:val="20"/>
      <w:lang w:eastAsia="zh-CN"/>
    </w:rPr>
  </w:style>
  <w:style w:type="paragraph" w:customStyle="1" w:styleId="4">
    <w:name w:val="Обычный4"/>
    <w:rsid w:val="000C0A07"/>
    <w:pPr>
      <w:widowControl w:val="0"/>
      <w:suppressAutoHyphens/>
      <w:spacing w:after="0" w:line="240" w:lineRule="auto"/>
    </w:pPr>
    <w:rPr>
      <w:rFonts w:ascii="Liberation Serif" w:eastAsia="WenQuanYi Micro Hei" w:hAnsi="Liberation Serif" w:cs="Liberation Serif"/>
      <w:sz w:val="24"/>
      <w:szCs w:val="24"/>
      <w:lang w:val="uk-UA" w:eastAsia="zh-CN" w:bidi="hi-IN"/>
    </w:rPr>
  </w:style>
  <w:style w:type="character" w:customStyle="1" w:styleId="21">
    <w:name w:val="Основной шрифт абзаца2"/>
    <w:rsid w:val="000C0A07"/>
  </w:style>
  <w:style w:type="paragraph" w:styleId="ab">
    <w:name w:val="Body Text"/>
    <w:basedOn w:val="a"/>
    <w:link w:val="ac"/>
    <w:uiPriority w:val="99"/>
    <w:semiHidden/>
    <w:unhideWhenUsed/>
    <w:rsid w:val="006028C7"/>
    <w:pPr>
      <w:spacing w:after="120"/>
    </w:pPr>
  </w:style>
  <w:style w:type="character" w:customStyle="1" w:styleId="ac">
    <w:name w:val="Основной текст Знак"/>
    <w:basedOn w:val="a0"/>
    <w:link w:val="ab"/>
    <w:uiPriority w:val="99"/>
    <w:semiHidden/>
    <w:rsid w:val="006028C7"/>
  </w:style>
  <w:style w:type="character" w:styleId="ad">
    <w:name w:val="Hyperlink"/>
    <w:rsid w:val="006028C7"/>
    <w:rPr>
      <w:color w:val="0000FF"/>
      <w:u w:val="single"/>
    </w:rPr>
  </w:style>
</w:styles>
</file>

<file path=word/webSettings.xml><?xml version="1.0" encoding="utf-8"?>
<w:webSettings xmlns:r="http://schemas.openxmlformats.org/officeDocument/2006/relationships" xmlns:w="http://schemas.openxmlformats.org/wordprocessingml/2006/main">
  <w:divs>
    <w:div w:id="1205632783">
      <w:bodyDiv w:val="1"/>
      <w:marLeft w:val="0"/>
      <w:marRight w:val="0"/>
      <w:marTop w:val="0"/>
      <w:marBottom w:val="0"/>
      <w:divBdr>
        <w:top w:val="none" w:sz="0" w:space="0" w:color="auto"/>
        <w:left w:val="none" w:sz="0" w:space="0" w:color="auto"/>
        <w:bottom w:val="none" w:sz="0" w:space="0" w:color="auto"/>
        <w:right w:val="none" w:sz="0" w:space="0" w:color="auto"/>
      </w:divBdr>
    </w:div>
    <w:div w:id="12924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7AA1-9CCB-4B38-A1A8-6AFBF69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Pages>
  <Words>2456</Words>
  <Characters>14002</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2023-05-18T07:35:00Z</dcterms:created>
  <dcterms:modified xsi:type="dcterms:W3CDTF">2024-04-09T13:54:00Z</dcterms:modified>
</cp:coreProperties>
</file>