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  <w:r w:rsidR="00863818" w:rsidRPr="0038094D">
        <w:rPr>
          <w:rFonts w:ascii="Bookman Old Style" w:hAnsi="Bookman Old Style"/>
          <w:lang w:val="uk-UA"/>
        </w:rPr>
        <w:t xml:space="preserve"> 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1.1 Найменування: Комунальний заклад «Васильківський психоневрологічний </w:t>
      </w:r>
      <w:r w:rsidR="00883EE9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>інтернат» Дніпропетровської обласної ради»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8274E9">
      <w:pPr>
        <w:jc w:val="both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1.3 Місцезнаходження :Україна, 52623,с. Медичне, </w:t>
      </w:r>
      <w:proofErr w:type="spellStart"/>
      <w:r w:rsidR="008274E9">
        <w:rPr>
          <w:rFonts w:ascii="Bookman Old Style" w:hAnsi="Bookman Old Style"/>
          <w:lang w:val="uk-UA"/>
        </w:rPr>
        <w:t>С</w:t>
      </w:r>
      <w:r w:rsidRPr="0038094D">
        <w:rPr>
          <w:rFonts w:ascii="Bookman Old Style" w:hAnsi="Bookman Old Style"/>
          <w:lang w:val="uk-UA"/>
        </w:rPr>
        <w:t>и</w:t>
      </w:r>
      <w:r w:rsidR="008274E9">
        <w:rPr>
          <w:rFonts w:ascii="Bookman Old Style" w:hAnsi="Bookman Old Style"/>
          <w:lang w:val="uk-UA"/>
        </w:rPr>
        <w:t>не</w:t>
      </w:r>
      <w:r w:rsidRPr="0038094D">
        <w:rPr>
          <w:rFonts w:ascii="Bookman Old Style" w:hAnsi="Bookman Old Style"/>
          <w:lang w:val="uk-UA"/>
        </w:rPr>
        <w:t>ль</w:t>
      </w:r>
      <w:r w:rsidR="008274E9">
        <w:rPr>
          <w:rFonts w:ascii="Bookman Old Style" w:hAnsi="Bookman Old Style"/>
          <w:lang w:val="uk-UA"/>
        </w:rPr>
        <w:t>ни</w:t>
      </w:r>
      <w:r w:rsidRPr="0038094D">
        <w:rPr>
          <w:rFonts w:ascii="Bookman Old Style" w:hAnsi="Bookman Old Style"/>
          <w:lang w:val="uk-UA"/>
        </w:rPr>
        <w:t>ківський</w:t>
      </w:r>
      <w:proofErr w:type="spellEnd"/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1.4 </w:t>
      </w:r>
      <w:r w:rsidR="008274E9">
        <w:rPr>
          <w:rFonts w:ascii="Bookman Old Style" w:hAnsi="Bookman Old Style"/>
          <w:lang w:val="uk-UA"/>
        </w:rPr>
        <w:t>В.о. д</w:t>
      </w:r>
      <w:r w:rsidRPr="0038094D">
        <w:rPr>
          <w:rFonts w:ascii="Bookman Old Style" w:hAnsi="Bookman Old Style"/>
          <w:lang w:val="uk-UA"/>
        </w:rPr>
        <w:t>иректор</w:t>
      </w:r>
      <w:r w:rsidR="008274E9">
        <w:rPr>
          <w:rFonts w:ascii="Bookman Old Style" w:hAnsi="Bookman Old Style"/>
          <w:lang w:val="uk-UA"/>
        </w:rPr>
        <w:t>а</w:t>
      </w:r>
      <w:r w:rsidRPr="0038094D">
        <w:rPr>
          <w:rFonts w:ascii="Bookman Old Style" w:hAnsi="Bookman Old Style"/>
          <w:lang w:val="uk-UA"/>
        </w:rPr>
        <w:t xml:space="preserve"> –</w:t>
      </w:r>
      <w:r w:rsidR="00863818" w:rsidRPr="0038094D">
        <w:rPr>
          <w:rFonts w:ascii="Bookman Old Style" w:hAnsi="Bookman Old Style"/>
          <w:lang w:val="uk-UA"/>
        </w:rPr>
        <w:t xml:space="preserve"> </w:t>
      </w:r>
      <w:r w:rsidR="008274E9">
        <w:rPr>
          <w:rFonts w:ascii="Bookman Old Style" w:hAnsi="Bookman Old Style"/>
          <w:lang w:val="uk-UA"/>
        </w:rPr>
        <w:t>Баклан Любов Георгіївна</w:t>
      </w:r>
      <w:r w:rsidRPr="0038094D">
        <w:rPr>
          <w:rFonts w:ascii="Bookman Old Style" w:hAnsi="Bookman Old Style"/>
          <w:lang w:val="uk-UA"/>
        </w:rPr>
        <w:t xml:space="preserve">, </w:t>
      </w:r>
      <w:r w:rsidR="008274E9">
        <w:rPr>
          <w:rFonts w:ascii="Bookman Old Style" w:hAnsi="Bookman Old Style"/>
          <w:lang w:val="uk-UA"/>
        </w:rPr>
        <w:t xml:space="preserve">фахівець з публічних </w:t>
      </w:r>
      <w:proofErr w:type="spellStart"/>
      <w:r w:rsidR="008274E9">
        <w:rPr>
          <w:rFonts w:ascii="Bookman Old Style" w:hAnsi="Bookman Old Style"/>
          <w:lang w:val="uk-UA"/>
        </w:rPr>
        <w:t>закупівель</w:t>
      </w:r>
      <w:proofErr w:type="spellEnd"/>
      <w:r w:rsidRPr="0038094D">
        <w:rPr>
          <w:rFonts w:ascii="Bookman Old Style" w:hAnsi="Bookman Old Style"/>
          <w:lang w:val="uk-UA"/>
        </w:rPr>
        <w:t xml:space="preserve"> - </w:t>
      </w:r>
      <w:proofErr w:type="spellStart"/>
      <w:r w:rsidRPr="0038094D">
        <w:rPr>
          <w:rFonts w:ascii="Bookman Old Style" w:hAnsi="Bookman Old Style"/>
          <w:lang w:val="uk-UA"/>
        </w:rPr>
        <w:t>Козорог</w:t>
      </w:r>
      <w:proofErr w:type="spellEnd"/>
      <w:r w:rsidRPr="0038094D">
        <w:rPr>
          <w:rFonts w:ascii="Bookman Old Style" w:hAnsi="Bookman Old Style"/>
          <w:lang w:val="uk-UA"/>
        </w:rPr>
        <w:t xml:space="preserve"> Людмила Володимирівна.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2.1 Очікувана вартість предмета закупівлі :  </w:t>
      </w:r>
      <w:r w:rsidR="00B335B4">
        <w:rPr>
          <w:rFonts w:ascii="Bookman Old Style" w:hAnsi="Bookman Old Style"/>
          <w:lang w:val="uk-UA"/>
        </w:rPr>
        <w:t>99840</w:t>
      </w:r>
      <w:r w:rsidR="00565268">
        <w:rPr>
          <w:rFonts w:ascii="Bookman Old Style" w:hAnsi="Bookman Old Style"/>
          <w:lang w:val="uk-UA"/>
        </w:rPr>
        <w:t>,00</w:t>
      </w:r>
      <w:r w:rsidR="004A1CBD">
        <w:rPr>
          <w:rFonts w:ascii="Bookman Old Style" w:hAnsi="Bookman Old Style"/>
          <w:lang w:val="uk-UA"/>
        </w:rPr>
        <w:t xml:space="preserve"> </w:t>
      </w:r>
      <w:r w:rsidR="001D0F89">
        <w:rPr>
          <w:rFonts w:ascii="Bookman Old Style" w:hAnsi="Bookman Old Style"/>
          <w:lang w:val="uk-UA"/>
        </w:rPr>
        <w:t>грн. (</w:t>
      </w:r>
      <w:r w:rsidR="00B335B4">
        <w:rPr>
          <w:rFonts w:ascii="Bookman Old Style" w:hAnsi="Bookman Old Style"/>
          <w:lang w:val="uk-UA"/>
        </w:rPr>
        <w:t>Дев’яносто дев’ять</w:t>
      </w:r>
      <w:r w:rsidR="008274E9">
        <w:rPr>
          <w:rFonts w:ascii="Bookman Old Style" w:hAnsi="Bookman Old Style"/>
          <w:lang w:val="uk-UA"/>
        </w:rPr>
        <w:t xml:space="preserve"> </w:t>
      </w:r>
      <w:r w:rsidR="00001E81">
        <w:rPr>
          <w:rFonts w:ascii="Bookman Old Style" w:hAnsi="Bookman Old Style"/>
          <w:lang w:val="uk-UA"/>
        </w:rPr>
        <w:t>т</w:t>
      </w:r>
      <w:r w:rsidR="00565268">
        <w:rPr>
          <w:rFonts w:ascii="Bookman Old Style" w:hAnsi="Bookman Old Style"/>
          <w:lang w:val="uk-UA"/>
        </w:rPr>
        <w:t>исяч</w:t>
      </w:r>
      <w:r w:rsidR="00560802">
        <w:rPr>
          <w:rFonts w:ascii="Bookman Old Style" w:hAnsi="Bookman Old Style"/>
          <w:lang w:val="uk-UA"/>
        </w:rPr>
        <w:t xml:space="preserve"> </w:t>
      </w:r>
      <w:r w:rsidR="00B335B4">
        <w:rPr>
          <w:rFonts w:ascii="Bookman Old Style" w:hAnsi="Bookman Old Style"/>
          <w:lang w:val="uk-UA"/>
        </w:rPr>
        <w:t xml:space="preserve">вісімсот сорок </w:t>
      </w:r>
      <w:r w:rsidR="00CE6FA0">
        <w:rPr>
          <w:rFonts w:ascii="Bookman Old Style" w:hAnsi="Bookman Old Style"/>
          <w:lang w:val="uk-UA"/>
        </w:rPr>
        <w:t>г</w:t>
      </w:r>
      <w:r w:rsidR="00001E81">
        <w:rPr>
          <w:rFonts w:ascii="Bookman Old Style" w:hAnsi="Bookman Old Style"/>
          <w:lang w:val="uk-UA"/>
        </w:rPr>
        <w:t>ривень</w:t>
      </w:r>
      <w:r w:rsidR="00565268">
        <w:rPr>
          <w:rFonts w:ascii="Bookman Old Style" w:hAnsi="Bookman Old Style"/>
          <w:lang w:val="uk-UA"/>
        </w:rPr>
        <w:t>, 0</w:t>
      </w:r>
      <w:r w:rsidR="000B7C64">
        <w:rPr>
          <w:rFonts w:ascii="Bookman Old Style" w:hAnsi="Bookman Old Style"/>
          <w:lang w:val="uk-UA"/>
        </w:rPr>
        <w:t>0 копійок</w:t>
      </w:r>
      <w:r w:rsidR="00591FB3" w:rsidRPr="0038094D">
        <w:rPr>
          <w:rFonts w:ascii="Bookman Old Style" w:hAnsi="Bookman Old Style"/>
          <w:lang w:val="uk-UA"/>
        </w:rPr>
        <w:t>), в т.ч.</w:t>
      </w:r>
      <w:r w:rsidR="00863818" w:rsidRPr="0038094D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ПДВ.</w:t>
      </w:r>
    </w:p>
    <w:p w:rsidR="00591FB3" w:rsidRPr="0038094D" w:rsidRDefault="008A1C20" w:rsidP="00C64EB8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ставки:</w:t>
      </w:r>
      <w:r w:rsidR="001D39B5">
        <w:rPr>
          <w:rFonts w:ascii="Bookman Old Style" w:hAnsi="Bookman Old Style"/>
          <w:lang w:val="uk-UA"/>
        </w:rPr>
        <w:t xml:space="preserve"> </w:t>
      </w:r>
      <w:r w:rsidR="00B335B4">
        <w:rPr>
          <w:rFonts w:ascii="Bookman Old Style" w:hAnsi="Bookman Old Style"/>
          <w:lang w:val="uk-UA"/>
        </w:rPr>
        <w:t>500</w:t>
      </w:r>
      <w:r w:rsidR="00883EE9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грн.</w:t>
      </w:r>
    </w:p>
    <w:p w:rsidR="00591FB3" w:rsidRPr="0038094D" w:rsidRDefault="00591FB3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3. І</w:t>
      </w:r>
      <w:r w:rsidR="00317CCA" w:rsidRPr="0038094D">
        <w:rPr>
          <w:rFonts w:ascii="Bookman Old Style" w:hAnsi="Bookman Old Style"/>
          <w:lang w:val="uk-UA"/>
        </w:rPr>
        <w:t>нформація про предмет закупівлі:</w:t>
      </w:r>
    </w:p>
    <w:p w:rsidR="00E9323A" w:rsidRPr="00B40B8F" w:rsidRDefault="00317CCA" w:rsidP="00590F1C">
      <w:pPr>
        <w:jc w:val="both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3.1 Найменування предмету закупівлі </w:t>
      </w:r>
      <w:r w:rsidRPr="008A1C20">
        <w:rPr>
          <w:rFonts w:ascii="Bookman Old Style" w:hAnsi="Bookman Old Style"/>
          <w:lang w:val="uk-UA"/>
        </w:rPr>
        <w:t xml:space="preserve">: </w:t>
      </w:r>
      <w:r w:rsidR="00B40B8F" w:rsidRPr="00B40B8F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09130000-9</w:t>
      </w:r>
      <w:r w:rsidR="00B40B8F" w:rsidRPr="00B40B8F">
        <w:rPr>
          <w:rStyle w:val="apple-converted-space"/>
          <w:rFonts w:ascii="Bookman Old Style" w:hAnsi="Bookman Old Style" w:cs="Arial"/>
          <w:color w:val="777777"/>
          <w:shd w:val="clear" w:color="auto" w:fill="FDFEFD"/>
        </w:rPr>
        <w:t> </w:t>
      </w:r>
      <w:r w:rsidR="00B40B8F" w:rsidRPr="00B40B8F">
        <w:rPr>
          <w:rFonts w:ascii="Bookman Old Style" w:hAnsi="Bookman Old Style" w:cs="Arial"/>
          <w:color w:val="777777"/>
          <w:shd w:val="clear" w:color="auto" w:fill="FDFEFD"/>
        </w:rPr>
        <w:t>-</w:t>
      </w:r>
      <w:r w:rsidR="00B40B8F" w:rsidRPr="00B40B8F">
        <w:rPr>
          <w:rStyle w:val="apple-converted-space"/>
          <w:rFonts w:ascii="Bookman Old Style" w:hAnsi="Bookman Old Style" w:cs="Arial"/>
          <w:color w:val="777777"/>
          <w:shd w:val="clear" w:color="auto" w:fill="FDFEFD"/>
        </w:rPr>
        <w:t> </w:t>
      </w:r>
      <w:proofErr w:type="spellStart"/>
      <w:r w:rsidR="00B40B8F" w:rsidRPr="00B40B8F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Нафта</w:t>
      </w:r>
      <w:proofErr w:type="spellEnd"/>
      <w:r w:rsidR="00B40B8F" w:rsidRPr="00B40B8F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B40B8F" w:rsidRPr="00B40B8F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дистиляти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961"/>
        <w:gridCol w:w="992"/>
        <w:gridCol w:w="1276"/>
      </w:tblGrid>
      <w:tr w:rsidR="001D6860" w:rsidRPr="0038094D" w:rsidTr="00AB1183">
        <w:tc>
          <w:tcPr>
            <w:tcW w:w="534" w:type="dxa"/>
          </w:tcPr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№ лоту</w:t>
            </w:r>
          </w:p>
        </w:tc>
        <w:tc>
          <w:tcPr>
            <w:tcW w:w="2835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38094D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4961" w:type="dxa"/>
          </w:tcPr>
          <w:p w:rsidR="001D6860" w:rsidRPr="0038094D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1D6860" w:rsidRPr="0038094D" w:rsidTr="00AB1183">
        <w:tc>
          <w:tcPr>
            <w:tcW w:w="534" w:type="dxa"/>
          </w:tcPr>
          <w:p w:rsidR="001D6860" w:rsidRDefault="006F4983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835" w:type="dxa"/>
          </w:tcPr>
          <w:p w:rsidR="001D6860" w:rsidRDefault="00521F7E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Бензин</w:t>
            </w:r>
          </w:p>
        </w:tc>
        <w:tc>
          <w:tcPr>
            <w:tcW w:w="4961" w:type="dxa"/>
          </w:tcPr>
          <w:p w:rsidR="001D6860" w:rsidRDefault="00521F7E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А-</w:t>
            </w:r>
            <w:r w:rsidR="0050291B">
              <w:rPr>
                <w:rFonts w:ascii="Bookman Old Style" w:hAnsi="Bookman Old Style"/>
                <w:lang w:val="uk-UA"/>
              </w:rPr>
              <w:t>95, талони</w:t>
            </w:r>
            <w:r w:rsidR="00464687">
              <w:rPr>
                <w:rFonts w:ascii="Bookman Old Style" w:hAnsi="Bookman Old Style"/>
                <w:lang w:val="uk-UA"/>
              </w:rPr>
              <w:t xml:space="preserve"> або їх еквівалент</w:t>
            </w:r>
            <w:r w:rsidR="0050291B">
              <w:rPr>
                <w:rFonts w:ascii="Bookman Old Style" w:hAnsi="Bookman Old Style"/>
                <w:lang w:val="uk-UA"/>
              </w:rPr>
              <w:t>, номіналом 10</w:t>
            </w:r>
            <w:r w:rsidR="00121361"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992" w:type="dxa"/>
          </w:tcPr>
          <w:p w:rsidR="001D6860" w:rsidRDefault="0050291B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л</w:t>
            </w:r>
          </w:p>
        </w:tc>
        <w:tc>
          <w:tcPr>
            <w:tcW w:w="1276" w:type="dxa"/>
          </w:tcPr>
          <w:p w:rsidR="001D6860" w:rsidRDefault="00B335B4" w:rsidP="00A91D50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2080</w:t>
            </w:r>
          </w:p>
        </w:tc>
      </w:tr>
    </w:tbl>
    <w:p w:rsidR="0034244D" w:rsidRDefault="0034244D" w:rsidP="0034244D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ab/>
      </w:r>
    </w:p>
    <w:p w:rsidR="0034244D" w:rsidRPr="0034244D" w:rsidRDefault="0034244D" w:rsidP="0034244D">
      <w:pPr>
        <w:pStyle w:val="2"/>
        <w:shd w:val="clear" w:color="auto" w:fill="FDFEFD"/>
        <w:spacing w:before="0" w:beforeAutospacing="0" w:after="0" w:afterAutospacing="0" w:line="360" w:lineRule="atLeast"/>
        <w:ind w:firstLine="708"/>
        <w:textAlignment w:val="baseline"/>
        <w:rPr>
          <w:rFonts w:ascii="Bookman Old Style" w:hAnsi="Bookman Old Style" w:cs="Arial"/>
          <w:bCs w:val="0"/>
          <w:i/>
          <w:sz w:val="32"/>
          <w:szCs w:val="32"/>
          <w:u w:val="single"/>
        </w:rPr>
      </w:pPr>
      <w:r w:rsidRPr="0034244D">
        <w:rPr>
          <w:rFonts w:ascii="Bookman Old Style" w:hAnsi="Bookman Old Style" w:cs="Arial"/>
          <w:bCs w:val="0"/>
          <w:i/>
          <w:sz w:val="32"/>
          <w:szCs w:val="32"/>
          <w:u w:val="single"/>
        </w:rPr>
        <w:t xml:space="preserve">Заправка </w:t>
      </w:r>
      <w:proofErr w:type="spellStart"/>
      <w:r w:rsidRPr="0034244D">
        <w:rPr>
          <w:rFonts w:ascii="Bookman Old Style" w:hAnsi="Bookman Old Style" w:cs="Arial"/>
          <w:bCs w:val="0"/>
          <w:i/>
          <w:sz w:val="32"/>
          <w:szCs w:val="32"/>
          <w:u w:val="single"/>
        </w:rPr>
        <w:t>автомобіля</w:t>
      </w:r>
      <w:proofErr w:type="spellEnd"/>
      <w:r w:rsidRPr="0034244D">
        <w:rPr>
          <w:rFonts w:ascii="Bookman Old Style" w:hAnsi="Bookman Old Style" w:cs="Arial"/>
          <w:bCs w:val="0"/>
          <w:i/>
          <w:sz w:val="32"/>
          <w:szCs w:val="32"/>
          <w:u w:val="single"/>
        </w:rPr>
        <w:t xml:space="preserve"> в межах </w:t>
      </w:r>
      <w:proofErr w:type="spellStart"/>
      <w:proofErr w:type="gramStart"/>
      <w:r w:rsidRPr="0034244D">
        <w:rPr>
          <w:rFonts w:ascii="Bookman Old Style" w:hAnsi="Bookman Old Style" w:cs="Arial"/>
          <w:bCs w:val="0"/>
          <w:i/>
          <w:sz w:val="32"/>
          <w:szCs w:val="32"/>
          <w:u w:val="single"/>
        </w:rPr>
        <w:t>смт.Васильківка</w:t>
      </w:r>
      <w:proofErr w:type="spellEnd"/>
      <w:proofErr w:type="gramEnd"/>
    </w:p>
    <w:p w:rsidR="001D6860" w:rsidRPr="0034244D" w:rsidRDefault="001D6860" w:rsidP="0034244D">
      <w:pPr>
        <w:tabs>
          <w:tab w:val="left" w:pos="1425"/>
        </w:tabs>
        <w:jc w:val="both"/>
        <w:rPr>
          <w:rFonts w:ascii="Bookman Old Style" w:hAnsi="Bookman Old Style"/>
          <w:sz w:val="32"/>
          <w:szCs w:val="32"/>
        </w:rPr>
      </w:pPr>
    </w:p>
    <w:p w:rsidR="008A1C20" w:rsidRDefault="008A1C20" w:rsidP="00D3098B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560802" w:rsidRDefault="008A1C20" w:rsidP="00D3098B">
      <w:pPr>
        <w:jc w:val="both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lang w:val="uk-UA"/>
        </w:rPr>
        <w:t xml:space="preserve">3.3 Строк поставки товарів: </w:t>
      </w:r>
      <w:r w:rsidR="00D6014B">
        <w:rPr>
          <w:rFonts w:ascii="Bookman Old Style" w:hAnsi="Bookman Old Style"/>
          <w:lang w:val="uk-UA"/>
        </w:rPr>
        <w:t xml:space="preserve">до </w:t>
      </w:r>
      <w:r w:rsidR="005F39B0" w:rsidRPr="005F39B0">
        <w:rPr>
          <w:rFonts w:ascii="Bookman Old Style" w:hAnsi="Bookman Old Style"/>
          <w:b/>
          <w:lang w:val="uk-UA"/>
        </w:rPr>
        <w:t xml:space="preserve">18 </w:t>
      </w:r>
      <w:r w:rsidR="00B335B4">
        <w:rPr>
          <w:rFonts w:ascii="Bookman Old Style" w:hAnsi="Bookman Old Style"/>
          <w:b/>
          <w:lang w:val="uk-UA"/>
        </w:rPr>
        <w:t>берез</w:t>
      </w:r>
      <w:r w:rsidR="005F39B0">
        <w:rPr>
          <w:rFonts w:ascii="Bookman Old Style" w:hAnsi="Bookman Old Style"/>
          <w:b/>
          <w:lang w:val="uk-UA"/>
        </w:rPr>
        <w:t>ня</w:t>
      </w:r>
      <w:r w:rsidR="006E6994">
        <w:rPr>
          <w:rFonts w:ascii="Bookman Old Style" w:hAnsi="Bookman Old Style"/>
          <w:lang w:val="uk-UA"/>
        </w:rPr>
        <w:t xml:space="preserve"> </w:t>
      </w:r>
      <w:r w:rsidR="00B335B4">
        <w:rPr>
          <w:rFonts w:ascii="Bookman Old Style" w:hAnsi="Bookman Old Style"/>
          <w:b/>
          <w:lang w:val="uk-UA"/>
        </w:rPr>
        <w:t>2024</w:t>
      </w:r>
      <w:bookmarkStart w:id="0" w:name="_GoBack"/>
      <w:bookmarkEnd w:id="0"/>
      <w:r w:rsidR="00560802" w:rsidRPr="00560802">
        <w:rPr>
          <w:rFonts w:ascii="Bookman Old Style" w:hAnsi="Bookman Old Style"/>
          <w:b/>
          <w:lang w:val="uk-UA"/>
        </w:rPr>
        <w:t xml:space="preserve"> року</w:t>
      </w:r>
      <w:r w:rsidR="006E6994">
        <w:rPr>
          <w:rFonts w:ascii="Bookman Old Style" w:hAnsi="Bookman Old Style"/>
          <w:lang w:val="uk-UA"/>
        </w:rPr>
        <w:t xml:space="preserve">  </w:t>
      </w:r>
      <w:r w:rsidR="006F4983" w:rsidRPr="006F4983">
        <w:rPr>
          <w:rFonts w:ascii="Bookman Old Style" w:hAnsi="Bookman Old Style"/>
          <w:b/>
          <w:lang w:val="uk-UA"/>
        </w:rPr>
        <w:t>учасником</w:t>
      </w:r>
      <w:r w:rsidR="006E6994" w:rsidRPr="006F4983">
        <w:rPr>
          <w:rFonts w:ascii="Bookman Old Style" w:hAnsi="Bookman Old Style"/>
          <w:b/>
          <w:lang w:val="uk-UA"/>
        </w:rPr>
        <w:t xml:space="preserve"> в</w:t>
      </w:r>
      <w:r w:rsidR="006E6994" w:rsidRPr="003310FC">
        <w:rPr>
          <w:rFonts w:ascii="Bookman Old Style" w:hAnsi="Bookman Old Style"/>
          <w:b/>
          <w:lang w:val="uk-UA"/>
        </w:rPr>
        <w:t xml:space="preserve"> робочі дні </w:t>
      </w:r>
      <w:r w:rsidR="00530C17" w:rsidRPr="003310FC">
        <w:rPr>
          <w:rFonts w:ascii="Bookman Old Style" w:hAnsi="Bookman Old Style"/>
          <w:b/>
          <w:lang w:val="uk-UA"/>
        </w:rPr>
        <w:t>з 8:00 до 16:00 години, на склад Замовника</w:t>
      </w:r>
      <w:r w:rsidR="00560802">
        <w:rPr>
          <w:rFonts w:ascii="Bookman Old Style" w:hAnsi="Bookman Old Style"/>
          <w:b/>
          <w:lang w:val="uk-UA"/>
        </w:rPr>
        <w:t>.</w:t>
      </w:r>
      <w:r w:rsidR="00530C17" w:rsidRPr="003310FC">
        <w:rPr>
          <w:rFonts w:ascii="Bookman Old Style" w:hAnsi="Bookman Old Style"/>
          <w:b/>
          <w:lang w:val="uk-UA"/>
        </w:rPr>
        <w:t xml:space="preserve"> </w:t>
      </w:r>
    </w:p>
    <w:p w:rsidR="00530C17" w:rsidRPr="0038094D" w:rsidRDefault="00530C17" w:rsidP="00D3098B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3.4 Місце поставки товарів</w:t>
      </w:r>
      <w:r w:rsidRPr="0038094D">
        <w:rPr>
          <w:rFonts w:ascii="Bookman Old Style" w:hAnsi="Bookman Old Style"/>
          <w:lang w:val="uk-UA"/>
        </w:rPr>
        <w:t xml:space="preserve">: </w:t>
      </w:r>
      <w:r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>Україна , 52623, с. Медичне,</w:t>
      </w:r>
      <w:r w:rsidR="006F4983">
        <w:rPr>
          <w:rFonts w:ascii="Bookman Old Style" w:hAnsi="Bookman Old Style"/>
          <w:lang w:val="uk-UA"/>
        </w:rPr>
        <w:t xml:space="preserve"> </w:t>
      </w:r>
      <w:proofErr w:type="spellStart"/>
      <w:r w:rsidR="006F4983">
        <w:rPr>
          <w:rFonts w:ascii="Bookman Old Style" w:hAnsi="Bookman Old Style"/>
          <w:lang w:val="uk-UA"/>
        </w:rPr>
        <w:t>С</w:t>
      </w:r>
      <w:r w:rsidRPr="0038094D">
        <w:rPr>
          <w:rFonts w:ascii="Bookman Old Style" w:hAnsi="Bookman Old Style"/>
          <w:lang w:val="uk-UA"/>
        </w:rPr>
        <w:t>и</w:t>
      </w:r>
      <w:r w:rsidR="006F4983">
        <w:rPr>
          <w:rFonts w:ascii="Bookman Old Style" w:hAnsi="Bookman Old Style"/>
          <w:lang w:val="uk-UA"/>
        </w:rPr>
        <w:t>не</w:t>
      </w:r>
      <w:r w:rsidRPr="0038094D">
        <w:rPr>
          <w:rFonts w:ascii="Bookman Old Style" w:hAnsi="Bookman Old Style"/>
          <w:lang w:val="uk-UA"/>
        </w:rPr>
        <w:t>ль</w:t>
      </w:r>
      <w:r w:rsidR="006F4983">
        <w:rPr>
          <w:rFonts w:ascii="Bookman Old Style" w:hAnsi="Bookman Old Style"/>
          <w:lang w:val="uk-UA"/>
        </w:rPr>
        <w:t>ни</w:t>
      </w:r>
      <w:r w:rsidRPr="0038094D">
        <w:rPr>
          <w:rFonts w:ascii="Bookman Old Style" w:hAnsi="Bookman Old Style"/>
          <w:lang w:val="uk-UA"/>
        </w:rPr>
        <w:t>ківський</w:t>
      </w:r>
      <w:proofErr w:type="spellEnd"/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 1. </w:t>
      </w:r>
    </w:p>
    <w:p w:rsidR="008A1C20" w:rsidRDefault="006E6994" w:rsidP="00D3098B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E43905" w:rsidRPr="00963833" w:rsidRDefault="00E43905" w:rsidP="00E43905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4.1 </w:t>
      </w:r>
      <w:r w:rsidRPr="00963833">
        <w:rPr>
          <w:rFonts w:ascii="Bookman Old Style" w:hAnsi="Bookman Old Style" w:cs="Times New Roman"/>
          <w:i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 w:rsidRPr="00963833">
        <w:rPr>
          <w:rFonts w:ascii="Bookman Old Style" w:hAnsi="Bookman Old Style" w:cs="Times New Roman"/>
          <w:i/>
          <w:lang w:val="uk-UA"/>
        </w:rPr>
        <w:t>pdf</w:t>
      </w:r>
      <w:proofErr w:type="spellEnd"/>
      <w:r w:rsidRPr="00963833">
        <w:rPr>
          <w:rFonts w:ascii="Bookman Old Style" w:hAnsi="Bookman Old Style" w:cs="Times New Roman"/>
          <w:i/>
          <w:lang w:val="uk-UA"/>
        </w:rPr>
        <w:t>) вигляді в складі своєї пропозиції наступні документи:</w:t>
      </w:r>
    </w:p>
    <w:p w:rsidR="00E43905" w:rsidRPr="00963833" w:rsidRDefault="00E43905" w:rsidP="00E43905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 w:cs="Times New Roman"/>
          <w:lang w:val="uk-UA"/>
        </w:rPr>
        <w:t xml:space="preserve">4.2 Цінова пропозиція </w:t>
      </w:r>
      <w:r w:rsidRPr="00963833">
        <w:rPr>
          <w:rFonts w:ascii="Bookman Old Style" w:hAnsi="Bookman Old Style"/>
          <w:lang w:val="uk-UA"/>
        </w:rPr>
        <w:t xml:space="preserve">із </w:t>
      </w:r>
      <w:r>
        <w:rPr>
          <w:rFonts w:ascii="Bookman Old Style" w:hAnsi="Bookman Old Style"/>
          <w:lang w:val="uk-UA"/>
        </w:rPr>
        <w:t>зазначенням найменування товару</w:t>
      </w:r>
      <w:r w:rsidRPr="00963833">
        <w:rPr>
          <w:rFonts w:ascii="Bookman Old Style" w:hAnsi="Bookman Old Style"/>
          <w:lang w:val="uk-UA"/>
        </w:rPr>
        <w:t>, її кількості та ціни.</w:t>
      </w:r>
    </w:p>
    <w:p w:rsidR="00E43905" w:rsidRPr="00963833" w:rsidRDefault="00E43905" w:rsidP="00E43905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E43905" w:rsidRPr="00963833" w:rsidRDefault="00E43905" w:rsidP="00E43905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E43905" w:rsidRPr="00963833" w:rsidRDefault="00E43905" w:rsidP="00E43905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lastRenderedPageBreak/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E43905" w:rsidRPr="00963833" w:rsidRDefault="00E43905" w:rsidP="00E43905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4.5 Статут/Витяг зі статуту (</w:t>
      </w:r>
      <w:r>
        <w:rPr>
          <w:rFonts w:ascii="Bookman Old Style" w:hAnsi="Bookman Old Style"/>
          <w:lang w:val="uk-UA"/>
        </w:rPr>
        <w:t>за наявності) або довідка в довільний формі</w:t>
      </w:r>
      <w:r w:rsidRPr="00963833">
        <w:rPr>
          <w:rFonts w:ascii="Bookman Old Style" w:hAnsi="Bookman Old Style"/>
          <w:lang w:val="uk-UA"/>
        </w:rPr>
        <w:t>, що підтверджує правомочність на укладання договору на закупівлю.</w:t>
      </w:r>
    </w:p>
    <w:p w:rsidR="00E43905" w:rsidRPr="00963833" w:rsidRDefault="00E43905" w:rsidP="00E43905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</w:t>
      </w:r>
      <w:r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реквізити, в специфікації зазначити також марку або виробника) за підписом уповноваженої особи учасника і скріплений печаткою учасника </w:t>
      </w:r>
    </w:p>
    <w:p w:rsidR="00E43905" w:rsidRPr="00963833" w:rsidRDefault="00E43905" w:rsidP="00E43905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E43905" w:rsidRPr="00963833" w:rsidRDefault="00E43905" w:rsidP="00E43905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4.7 </w:t>
      </w:r>
      <w:r>
        <w:rPr>
          <w:rFonts w:ascii="Bookman Old Style" w:hAnsi="Bookman Old Style"/>
          <w:lang w:val="uk-UA"/>
        </w:rPr>
        <w:t>Надати копії</w:t>
      </w:r>
      <w:r w:rsidRPr="00963833">
        <w:rPr>
          <w:rFonts w:ascii="Bookman Old Style" w:hAnsi="Bookman Old Style"/>
          <w:lang w:val="uk-UA"/>
        </w:rPr>
        <w:t xml:space="preserve">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</w:t>
      </w:r>
      <w:r>
        <w:rPr>
          <w:rFonts w:ascii="Bookman Old Style" w:hAnsi="Bookman Old Style"/>
          <w:lang w:val="uk-UA"/>
        </w:rPr>
        <w:t>.</w:t>
      </w:r>
    </w:p>
    <w:p w:rsidR="00E43905" w:rsidRPr="004550EF" w:rsidRDefault="00E43905" w:rsidP="00E43905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 w:rsidRPr="00963833">
        <w:rPr>
          <w:rFonts w:ascii="Bookman Old Style" w:hAnsi="Bookman Old Style"/>
          <w:sz w:val="22"/>
          <w:szCs w:val="22"/>
          <w:lang w:val="uk-UA"/>
        </w:rPr>
        <w:t xml:space="preserve">4.8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Учасник повинен надати гарантійний лист, що суб’єкт господарювання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Російської Федерації/Республіки Білорусь;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:rsidR="00B40B8F" w:rsidRDefault="00B40B8F" w:rsidP="00B40B8F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B40B8F" w:rsidRDefault="00B40B8F" w:rsidP="00B40B8F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</w:t>
      </w:r>
      <w:r w:rsidR="00D6014B">
        <w:rPr>
          <w:rFonts w:ascii="Bookman Old Style" w:hAnsi="Bookman Old Style"/>
          <w:lang w:val="uk-UA"/>
        </w:rPr>
        <w:t>асника</w:t>
      </w:r>
      <w:r w:rsidR="00E43905">
        <w:rPr>
          <w:rFonts w:ascii="Bookman Old Style" w:hAnsi="Bookman Old Style"/>
          <w:lang w:val="uk-UA"/>
        </w:rPr>
        <w:t xml:space="preserve"> оригінали документів</w:t>
      </w:r>
      <w:r w:rsidR="00D6014B">
        <w:rPr>
          <w:rFonts w:ascii="Bookman Old Style" w:hAnsi="Bookman Old Style"/>
          <w:lang w:val="uk-UA"/>
        </w:rPr>
        <w:t>, а саме: договір з специфікацією.</w:t>
      </w:r>
    </w:p>
    <w:p w:rsidR="00B40B8F" w:rsidRDefault="00B40B8F" w:rsidP="00B40B8F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Якщо товар не відповідає якісним вимогам замовника, то товар буде повернено постачальнику, якщо товар не буде доставлений у визначений термін, то пропозиція постачальника буде відхилена,і буде розглянута пропозиція наступного учасника</w:t>
      </w:r>
    </w:p>
    <w:p w:rsidR="00B40B8F" w:rsidRDefault="00B40B8F" w:rsidP="00B40B8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p w:rsidR="00B40B8F" w:rsidRDefault="00B40B8F" w:rsidP="00B40B8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2C5" w:rsidRPr="008E7658" w:rsidRDefault="00A862C5" w:rsidP="00B40B8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7BDB" w:rsidRPr="008E7658" w:rsidRDefault="00777BDB" w:rsidP="00A862C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77BDB" w:rsidRPr="008E7658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1E81"/>
    <w:rsid w:val="00016501"/>
    <w:rsid w:val="0003337B"/>
    <w:rsid w:val="000563CB"/>
    <w:rsid w:val="000718F5"/>
    <w:rsid w:val="000A3577"/>
    <w:rsid w:val="000A3CFC"/>
    <w:rsid w:val="000B7C64"/>
    <w:rsid w:val="000E09E4"/>
    <w:rsid w:val="000F03B7"/>
    <w:rsid w:val="000F0E43"/>
    <w:rsid w:val="00103FB1"/>
    <w:rsid w:val="0010558F"/>
    <w:rsid w:val="00107431"/>
    <w:rsid w:val="00110E01"/>
    <w:rsid w:val="00121361"/>
    <w:rsid w:val="00173DD7"/>
    <w:rsid w:val="001966F2"/>
    <w:rsid w:val="001A1E9B"/>
    <w:rsid w:val="001A4FF0"/>
    <w:rsid w:val="001B0602"/>
    <w:rsid w:val="001C057A"/>
    <w:rsid w:val="001D0F89"/>
    <w:rsid w:val="001D2176"/>
    <w:rsid w:val="001D2E4B"/>
    <w:rsid w:val="001D39B5"/>
    <w:rsid w:val="001D6860"/>
    <w:rsid w:val="001E3078"/>
    <w:rsid w:val="00205E9C"/>
    <w:rsid w:val="00240B64"/>
    <w:rsid w:val="002822B9"/>
    <w:rsid w:val="002834E7"/>
    <w:rsid w:val="00286FDB"/>
    <w:rsid w:val="002950B8"/>
    <w:rsid w:val="00295D60"/>
    <w:rsid w:val="002A179B"/>
    <w:rsid w:val="002A4526"/>
    <w:rsid w:val="002B2B29"/>
    <w:rsid w:val="002B50E1"/>
    <w:rsid w:val="002C5D30"/>
    <w:rsid w:val="002E32A1"/>
    <w:rsid w:val="002E6C68"/>
    <w:rsid w:val="0030316B"/>
    <w:rsid w:val="00305E98"/>
    <w:rsid w:val="00317CCA"/>
    <w:rsid w:val="003310FC"/>
    <w:rsid w:val="00334813"/>
    <w:rsid w:val="003423D8"/>
    <w:rsid w:val="0034244D"/>
    <w:rsid w:val="0034597D"/>
    <w:rsid w:val="0035669E"/>
    <w:rsid w:val="003800F2"/>
    <w:rsid w:val="0038094D"/>
    <w:rsid w:val="0039140E"/>
    <w:rsid w:val="00391C41"/>
    <w:rsid w:val="003D4ACE"/>
    <w:rsid w:val="003E2493"/>
    <w:rsid w:val="003E567C"/>
    <w:rsid w:val="003F45CC"/>
    <w:rsid w:val="00464687"/>
    <w:rsid w:val="00471F4D"/>
    <w:rsid w:val="00497237"/>
    <w:rsid w:val="004A1CBD"/>
    <w:rsid w:val="004B2AEE"/>
    <w:rsid w:val="004B5064"/>
    <w:rsid w:val="004E0716"/>
    <w:rsid w:val="00500A17"/>
    <w:rsid w:val="0050291B"/>
    <w:rsid w:val="0050482F"/>
    <w:rsid w:val="00504CCC"/>
    <w:rsid w:val="005118F5"/>
    <w:rsid w:val="00516BDA"/>
    <w:rsid w:val="00517C75"/>
    <w:rsid w:val="00521F7E"/>
    <w:rsid w:val="00530C17"/>
    <w:rsid w:val="005606D8"/>
    <w:rsid w:val="00560802"/>
    <w:rsid w:val="00565268"/>
    <w:rsid w:val="00587EC7"/>
    <w:rsid w:val="00590F1C"/>
    <w:rsid w:val="00591A6B"/>
    <w:rsid w:val="00591F27"/>
    <w:rsid w:val="00591FB3"/>
    <w:rsid w:val="005A0CFA"/>
    <w:rsid w:val="005C14BA"/>
    <w:rsid w:val="005C6831"/>
    <w:rsid w:val="005F39B0"/>
    <w:rsid w:val="00602625"/>
    <w:rsid w:val="00613387"/>
    <w:rsid w:val="0062249B"/>
    <w:rsid w:val="00643345"/>
    <w:rsid w:val="00674AE3"/>
    <w:rsid w:val="00677D0C"/>
    <w:rsid w:val="006C3B91"/>
    <w:rsid w:val="006E6994"/>
    <w:rsid w:val="006F0C22"/>
    <w:rsid w:val="006F4983"/>
    <w:rsid w:val="00727F54"/>
    <w:rsid w:val="00754359"/>
    <w:rsid w:val="00760480"/>
    <w:rsid w:val="0076393B"/>
    <w:rsid w:val="00777BDB"/>
    <w:rsid w:val="007A1491"/>
    <w:rsid w:val="007B5C0E"/>
    <w:rsid w:val="007C1905"/>
    <w:rsid w:val="007D63F1"/>
    <w:rsid w:val="007E24BB"/>
    <w:rsid w:val="007F6195"/>
    <w:rsid w:val="00812ECD"/>
    <w:rsid w:val="00821E6E"/>
    <w:rsid w:val="008274E9"/>
    <w:rsid w:val="008443E1"/>
    <w:rsid w:val="00854578"/>
    <w:rsid w:val="00863818"/>
    <w:rsid w:val="008710C4"/>
    <w:rsid w:val="00883EE9"/>
    <w:rsid w:val="00884FCB"/>
    <w:rsid w:val="008923E9"/>
    <w:rsid w:val="00897566"/>
    <w:rsid w:val="008A1C20"/>
    <w:rsid w:val="008A685A"/>
    <w:rsid w:val="008E7658"/>
    <w:rsid w:val="00900507"/>
    <w:rsid w:val="00924883"/>
    <w:rsid w:val="00941605"/>
    <w:rsid w:val="00953729"/>
    <w:rsid w:val="0095779E"/>
    <w:rsid w:val="009603E7"/>
    <w:rsid w:val="0096161A"/>
    <w:rsid w:val="00983AB7"/>
    <w:rsid w:val="00994805"/>
    <w:rsid w:val="00A764B6"/>
    <w:rsid w:val="00A862C5"/>
    <w:rsid w:val="00A91D50"/>
    <w:rsid w:val="00AE28D8"/>
    <w:rsid w:val="00AF67D6"/>
    <w:rsid w:val="00B040DC"/>
    <w:rsid w:val="00B2096E"/>
    <w:rsid w:val="00B335B4"/>
    <w:rsid w:val="00B40B8F"/>
    <w:rsid w:val="00B50600"/>
    <w:rsid w:val="00B57C75"/>
    <w:rsid w:val="00B87CC9"/>
    <w:rsid w:val="00BA1216"/>
    <w:rsid w:val="00C126BA"/>
    <w:rsid w:val="00C20627"/>
    <w:rsid w:val="00C24AF8"/>
    <w:rsid w:val="00C41EBA"/>
    <w:rsid w:val="00C51D62"/>
    <w:rsid w:val="00C56C80"/>
    <w:rsid w:val="00C64EB8"/>
    <w:rsid w:val="00C65645"/>
    <w:rsid w:val="00C81E03"/>
    <w:rsid w:val="00CA2576"/>
    <w:rsid w:val="00CB3207"/>
    <w:rsid w:val="00CD32C6"/>
    <w:rsid w:val="00CE6FA0"/>
    <w:rsid w:val="00D3098B"/>
    <w:rsid w:val="00D4539C"/>
    <w:rsid w:val="00D512A5"/>
    <w:rsid w:val="00D6014B"/>
    <w:rsid w:val="00D64CB4"/>
    <w:rsid w:val="00D71A77"/>
    <w:rsid w:val="00DB6563"/>
    <w:rsid w:val="00DD5BCC"/>
    <w:rsid w:val="00DD61BA"/>
    <w:rsid w:val="00DF6CE7"/>
    <w:rsid w:val="00E43905"/>
    <w:rsid w:val="00E71368"/>
    <w:rsid w:val="00E76C46"/>
    <w:rsid w:val="00E82E03"/>
    <w:rsid w:val="00E90F91"/>
    <w:rsid w:val="00E9323A"/>
    <w:rsid w:val="00E97201"/>
    <w:rsid w:val="00EA332D"/>
    <w:rsid w:val="00EB1E5D"/>
    <w:rsid w:val="00EF19A2"/>
    <w:rsid w:val="00EF1BEE"/>
    <w:rsid w:val="00F00DEC"/>
    <w:rsid w:val="00F06D62"/>
    <w:rsid w:val="00F72757"/>
    <w:rsid w:val="00FC29B6"/>
    <w:rsid w:val="00FD67FD"/>
    <w:rsid w:val="00FE0E84"/>
    <w:rsid w:val="00FE23F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B323"/>
  <w15:docId w15:val="{2C5F5FE5-69F9-4E83-B6A4-587FCA7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0E"/>
  </w:style>
  <w:style w:type="paragraph" w:styleId="2">
    <w:name w:val="heading 2"/>
    <w:basedOn w:val="a"/>
    <w:link w:val="20"/>
    <w:uiPriority w:val="9"/>
    <w:qFormat/>
    <w:rsid w:val="0034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40B8F"/>
  </w:style>
  <w:style w:type="character" w:customStyle="1" w:styleId="20">
    <w:name w:val="Заголовок 2 Знак"/>
    <w:basedOn w:val="a0"/>
    <w:link w:val="2"/>
    <w:uiPriority w:val="9"/>
    <w:rsid w:val="00342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617E-C417-4B6B-AA91-ACD7E907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179</cp:revision>
  <dcterms:created xsi:type="dcterms:W3CDTF">2015-10-19T12:11:00Z</dcterms:created>
  <dcterms:modified xsi:type="dcterms:W3CDTF">2024-02-22T07:38:00Z</dcterms:modified>
</cp:coreProperties>
</file>