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F5299" w:rsidRDefault="00D46BA8" w:rsidP="006825F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825F8" w:rsidRPr="006825F8" w:rsidRDefault="006825F8" w:rsidP="006825F8">
      <w:pPr>
        <w:suppressAutoHyphens/>
        <w:ind w:firstLine="708"/>
        <w:jc w:val="both"/>
        <w:rPr>
          <w:rFonts w:ascii="Times New Roman" w:eastAsia="Times New Roman" w:hAnsi="Times New Roman" w:cs="Times New Roman"/>
          <w:b/>
          <w:sz w:val="24"/>
          <w:szCs w:val="24"/>
          <w:shd w:val="clear" w:color="auto" w:fill="FAFAFA"/>
        </w:rPr>
      </w:pPr>
      <w:r w:rsidRPr="00F67CAB">
        <w:rPr>
          <w:rFonts w:ascii="Times New Roman" w:hAnsi="Times New Roman" w:cs="Times New Roman"/>
          <w:b/>
          <w:sz w:val="24"/>
          <w:szCs w:val="24"/>
        </w:rPr>
        <w:t>Мат-татамі</w:t>
      </w:r>
      <w:r w:rsidRPr="00F67CAB">
        <w:rPr>
          <w:rFonts w:ascii="Times New Roman" w:eastAsia="Times New Roman" w:hAnsi="Times New Roman" w:cs="Times New Roman"/>
          <w:b/>
          <w:sz w:val="24"/>
          <w:szCs w:val="24"/>
          <w:shd w:val="clear" w:color="auto" w:fill="FAFAFA"/>
        </w:rPr>
        <w:t xml:space="preserve"> (</w:t>
      </w:r>
      <w:proofErr w:type="spellStart"/>
      <w:r w:rsidRPr="00F67CAB">
        <w:rPr>
          <w:rFonts w:ascii="Times New Roman" w:eastAsia="Times New Roman" w:hAnsi="Times New Roman" w:cs="Times New Roman"/>
          <w:b/>
          <w:sz w:val="24"/>
          <w:szCs w:val="24"/>
          <w:shd w:val="clear" w:color="auto" w:fill="FAFAFA"/>
        </w:rPr>
        <w:t>ДК</w:t>
      </w:r>
      <w:proofErr w:type="spellEnd"/>
      <w:r w:rsidRPr="00F67CAB">
        <w:rPr>
          <w:rFonts w:ascii="Times New Roman" w:eastAsia="Times New Roman" w:hAnsi="Times New Roman" w:cs="Times New Roman"/>
          <w:b/>
          <w:sz w:val="24"/>
          <w:szCs w:val="24"/>
          <w:shd w:val="clear" w:color="auto" w:fill="FAFAFA"/>
        </w:rPr>
        <w:t xml:space="preserve"> 021:2015 код </w:t>
      </w:r>
      <w:r w:rsidRPr="00F67CAB">
        <w:rPr>
          <w:rFonts w:ascii="Times New Roman" w:hAnsi="Times New Roman" w:cs="Times New Roman"/>
          <w:b/>
          <w:sz w:val="24"/>
          <w:szCs w:val="24"/>
        </w:rPr>
        <w:t>37420000-8: Гімнастичний інвентар</w:t>
      </w:r>
      <w:r w:rsidRPr="00F67CAB">
        <w:rPr>
          <w:rFonts w:ascii="Times New Roman" w:eastAsia="Times New Roman" w:hAnsi="Times New Roman" w:cs="Times New Roman"/>
          <w:b/>
          <w:sz w:val="24"/>
          <w:szCs w:val="24"/>
          <w:shd w:val="clear" w:color="auto" w:fill="FAFAFA"/>
        </w:rPr>
        <w:t>)</w:t>
      </w:r>
    </w:p>
    <w:p w:rsidR="0015153B" w:rsidRPr="008A3DF4" w:rsidRDefault="0015153B" w:rsidP="0015153B">
      <w:pPr>
        <w:tabs>
          <w:tab w:val="left" w:pos="2200"/>
        </w:tabs>
        <w:spacing w:after="0" w:line="240" w:lineRule="auto"/>
        <w:jc w:val="center"/>
        <w:rPr>
          <w:rFonts w:ascii="Times New Roman" w:eastAsia="Times New Roman" w:hAnsi="Times New Roman" w:cs="Times New Roman"/>
          <w:sz w:val="24"/>
          <w:szCs w:val="24"/>
          <w:u w:val="single"/>
          <w:lang w:eastAsia="uk-UA"/>
        </w:rPr>
      </w:pPr>
      <w:r w:rsidRPr="007F5299">
        <w:rPr>
          <w:color w:val="000000"/>
          <w:sz w:val="24"/>
          <w:szCs w:val="24"/>
        </w:rPr>
        <w:t xml:space="preserve">код </w:t>
      </w:r>
      <w:proofErr w:type="spellStart"/>
      <w:r w:rsidRPr="007F5299">
        <w:rPr>
          <w:color w:val="000000"/>
          <w:sz w:val="24"/>
          <w:szCs w:val="24"/>
        </w:rPr>
        <w:t>ДК</w:t>
      </w:r>
      <w:proofErr w:type="spellEnd"/>
      <w:r w:rsidRPr="007F5299">
        <w:rPr>
          <w:color w:val="000000"/>
          <w:sz w:val="24"/>
          <w:szCs w:val="24"/>
        </w:rPr>
        <w:t xml:space="preserve"> 021:2015 (CPV) товару/послуги, </w:t>
      </w:r>
      <w:r w:rsidRPr="006825F8">
        <w:rPr>
          <w:color w:val="000000"/>
          <w:sz w:val="24"/>
          <w:szCs w:val="24"/>
        </w:rPr>
        <w:t>що найбільше відповідає назві номенклатурної позиції предмета закупівлі:</w:t>
      </w:r>
      <w:r w:rsidR="006825F8" w:rsidRPr="006825F8">
        <w:rPr>
          <w:rFonts w:ascii="Times New Roman" w:hAnsi="Times New Roman" w:cs="Times New Roman"/>
          <w:sz w:val="24"/>
          <w:szCs w:val="24"/>
        </w:rPr>
        <w:t xml:space="preserve"> 3742</w:t>
      </w:r>
      <w:r w:rsidR="006825F8" w:rsidRPr="006825F8">
        <w:rPr>
          <w:rFonts w:ascii="Times New Roman" w:hAnsi="Times New Roman"/>
          <w:sz w:val="24"/>
          <w:szCs w:val="24"/>
        </w:rPr>
        <w:t>1</w:t>
      </w:r>
      <w:r w:rsidR="006825F8" w:rsidRPr="006825F8">
        <w:rPr>
          <w:rFonts w:ascii="Times New Roman" w:hAnsi="Times New Roman" w:cs="Times New Roman"/>
          <w:sz w:val="24"/>
          <w:szCs w:val="24"/>
        </w:rPr>
        <w:t>000-</w:t>
      </w:r>
      <w:r w:rsidR="006825F8" w:rsidRPr="006825F8">
        <w:rPr>
          <w:rFonts w:ascii="Times New Roman" w:hAnsi="Times New Roman"/>
          <w:sz w:val="24"/>
          <w:szCs w:val="24"/>
        </w:rPr>
        <w:t>5</w:t>
      </w:r>
      <w:r w:rsidR="006825F8" w:rsidRPr="006825F8">
        <w:rPr>
          <w:rFonts w:ascii="Times New Roman" w:hAnsi="Times New Roman" w:cs="Times New Roman"/>
          <w:sz w:val="24"/>
          <w:szCs w:val="24"/>
        </w:rPr>
        <w:t>: Гімнастичн</w:t>
      </w:r>
      <w:r w:rsidR="006825F8" w:rsidRPr="006825F8">
        <w:rPr>
          <w:rFonts w:ascii="Times New Roman" w:hAnsi="Times New Roman"/>
          <w:sz w:val="24"/>
          <w:szCs w:val="24"/>
        </w:rPr>
        <w:t>і</w:t>
      </w:r>
      <w:r w:rsidR="006825F8" w:rsidRPr="006825F8">
        <w:rPr>
          <w:rFonts w:ascii="Times New Roman" w:hAnsi="Times New Roman" w:cs="Times New Roman"/>
          <w:sz w:val="24"/>
          <w:szCs w:val="24"/>
        </w:rPr>
        <w:t xml:space="preserve"> </w:t>
      </w:r>
      <w:r w:rsidR="006825F8" w:rsidRPr="006825F8">
        <w:rPr>
          <w:rFonts w:ascii="Times New Roman" w:hAnsi="Times New Roman"/>
          <w:sz w:val="24"/>
          <w:szCs w:val="24"/>
        </w:rPr>
        <w:t>мати</w:t>
      </w:r>
      <w:r w:rsidRPr="006825F8">
        <w:rPr>
          <w:rFonts w:ascii="Times New Roman" w:eastAsia="Times New Roman" w:hAnsi="Times New Roman" w:cs="Times New Roman"/>
          <w:sz w:val="24"/>
          <w:szCs w:val="24"/>
          <w:shd w:val="clear" w:color="auto" w:fill="FAFAFA"/>
        </w:rPr>
        <w:t>)</w:t>
      </w:r>
    </w:p>
    <w:p w:rsidR="002B6749" w:rsidRPr="0015153B" w:rsidRDefault="002B6749" w:rsidP="00F11219">
      <w:pPr>
        <w:shd w:val="clear" w:color="auto" w:fill="FFFFFF"/>
        <w:spacing w:after="0" w:line="240" w:lineRule="auto"/>
        <w:ind w:firstLine="460"/>
        <w:jc w:val="both"/>
        <w:rPr>
          <w:rFonts w:ascii="Times New Roman" w:hAnsi="Times New Roman" w:cs="Times New Roman"/>
          <w:sz w:val="24"/>
          <w:szCs w:val="24"/>
        </w:rPr>
      </w:pPr>
    </w:p>
    <w:p w:rsidR="002B6749" w:rsidRDefault="002B6749" w:rsidP="002B6749">
      <w:pPr>
        <w:spacing w:after="0" w:line="240" w:lineRule="auto"/>
        <w:rPr>
          <w:rFonts w:ascii="Times New Roman" w:eastAsia="Times New Roman" w:hAnsi="Times New Roman"/>
          <w:b/>
          <w:bCs/>
        </w:rPr>
      </w:pPr>
      <w:r w:rsidRPr="003555D4">
        <w:rPr>
          <w:rFonts w:ascii="Times New Roman" w:eastAsia="Times New Roman" w:hAnsi="Times New Roman"/>
          <w:b/>
          <w:bCs/>
        </w:rPr>
        <w:t xml:space="preserve">Технічні вимоги до якості </w:t>
      </w:r>
      <w:r w:rsidR="00633B6A">
        <w:rPr>
          <w:rFonts w:ascii="Times New Roman" w:eastAsia="Times New Roman" w:hAnsi="Times New Roman"/>
          <w:b/>
          <w:bCs/>
        </w:rPr>
        <w:t xml:space="preserve">та кількості </w:t>
      </w:r>
      <w:r w:rsidRPr="003555D4">
        <w:rPr>
          <w:rFonts w:ascii="Times New Roman" w:eastAsia="Times New Roman" w:hAnsi="Times New Roman"/>
          <w:b/>
          <w:bCs/>
        </w:rPr>
        <w:t>предмета закупівлі:</w:t>
      </w:r>
    </w:p>
    <w:p w:rsidR="006D2C8C" w:rsidRDefault="006D2C8C" w:rsidP="002B6749">
      <w:pPr>
        <w:spacing w:after="0" w:line="240" w:lineRule="auto"/>
        <w:rPr>
          <w:rFonts w:ascii="Times New Roman" w:eastAsia="Times New Roman" w:hAnsi="Times New Roman"/>
          <w:b/>
          <w:bCs/>
        </w:rPr>
      </w:pPr>
    </w:p>
    <w:tbl>
      <w:tblPr>
        <w:tblStyle w:val="a6"/>
        <w:tblW w:w="0" w:type="auto"/>
        <w:tblLayout w:type="fixed"/>
        <w:tblLook w:val="04A0"/>
      </w:tblPr>
      <w:tblGrid>
        <w:gridCol w:w="2802"/>
        <w:gridCol w:w="844"/>
        <w:gridCol w:w="2773"/>
        <w:gridCol w:w="1723"/>
        <w:gridCol w:w="1537"/>
      </w:tblGrid>
      <w:tr w:rsidR="007F5299" w:rsidTr="007F5299">
        <w:tc>
          <w:tcPr>
            <w:tcW w:w="2802" w:type="dxa"/>
            <w:vMerge w:val="restart"/>
          </w:tcPr>
          <w:p w:rsidR="007F5299" w:rsidRDefault="007F5299" w:rsidP="007F5299">
            <w:r>
              <w:t xml:space="preserve">Назва </w:t>
            </w:r>
          </w:p>
          <w:p w:rsidR="007F5299" w:rsidRDefault="007F5299" w:rsidP="007F5299"/>
        </w:tc>
        <w:tc>
          <w:tcPr>
            <w:tcW w:w="844" w:type="dxa"/>
            <w:vMerge w:val="restart"/>
          </w:tcPr>
          <w:p w:rsidR="007F5299" w:rsidRDefault="007F5299" w:rsidP="00E7527D">
            <w:r>
              <w:t>Кількість</w:t>
            </w:r>
          </w:p>
        </w:tc>
        <w:tc>
          <w:tcPr>
            <w:tcW w:w="2773" w:type="dxa"/>
            <w:vMerge w:val="restart"/>
          </w:tcPr>
          <w:p w:rsidR="007F5299" w:rsidRDefault="007F5299" w:rsidP="00E7527D">
            <w:r>
              <w:t>Зразок товару</w:t>
            </w:r>
          </w:p>
        </w:tc>
        <w:tc>
          <w:tcPr>
            <w:tcW w:w="1723" w:type="dxa"/>
          </w:tcPr>
          <w:p w:rsidR="007F5299" w:rsidRDefault="007F5299" w:rsidP="00E7527D">
            <w:r>
              <w:t xml:space="preserve">Товар пропонований учасником </w:t>
            </w:r>
          </w:p>
          <w:p w:rsidR="00962045" w:rsidRDefault="00962045" w:rsidP="00E7527D">
            <w:r>
              <w:t>(</w:t>
            </w:r>
          </w:p>
          <w:p w:rsidR="007F5299" w:rsidRDefault="007F5299" w:rsidP="00E7527D"/>
        </w:tc>
        <w:tc>
          <w:tcPr>
            <w:tcW w:w="1537" w:type="dxa"/>
          </w:tcPr>
          <w:p w:rsidR="007F5299" w:rsidRDefault="007F5299" w:rsidP="00E7527D">
            <w:r>
              <w:t>Кількість</w:t>
            </w:r>
          </w:p>
          <w:p w:rsidR="007F5299" w:rsidRDefault="007F5299" w:rsidP="00E7527D">
            <w:r>
              <w:t>пропонована учасником</w:t>
            </w:r>
          </w:p>
        </w:tc>
      </w:tr>
      <w:tr w:rsidR="007F5299" w:rsidTr="007F5299">
        <w:tc>
          <w:tcPr>
            <w:tcW w:w="2802" w:type="dxa"/>
            <w:vMerge/>
          </w:tcPr>
          <w:p w:rsidR="007F5299" w:rsidRDefault="007F5299" w:rsidP="00E7527D"/>
        </w:tc>
        <w:tc>
          <w:tcPr>
            <w:tcW w:w="844" w:type="dxa"/>
            <w:vMerge/>
          </w:tcPr>
          <w:p w:rsidR="007F5299" w:rsidRDefault="007F5299" w:rsidP="00E7527D"/>
        </w:tc>
        <w:tc>
          <w:tcPr>
            <w:tcW w:w="2773" w:type="dxa"/>
            <w:vMerge/>
          </w:tcPr>
          <w:p w:rsidR="007F5299" w:rsidRDefault="007F5299" w:rsidP="00E7527D"/>
        </w:tc>
        <w:tc>
          <w:tcPr>
            <w:tcW w:w="3260" w:type="dxa"/>
            <w:gridSpan w:val="2"/>
          </w:tcPr>
          <w:p w:rsidR="007F5299" w:rsidRDefault="007F5299" w:rsidP="00E7527D">
            <w:r w:rsidRPr="009A2E3D">
              <w:rPr>
                <w:rFonts w:ascii="Times New Roman" w:eastAsia="Arial Unicode MS" w:hAnsi="Times New Roman" w:cs="Times New Roman"/>
                <w:b/>
                <w:bCs/>
                <w:sz w:val="24"/>
                <w:szCs w:val="24"/>
                <w:lang w:eastAsia="uk-UA" w:bidi="uk-UA"/>
              </w:rPr>
              <w:t>колонка заповнюється учасником</w:t>
            </w:r>
          </w:p>
        </w:tc>
      </w:tr>
      <w:tr w:rsidR="007F5299" w:rsidTr="007F5299">
        <w:tc>
          <w:tcPr>
            <w:tcW w:w="2802" w:type="dxa"/>
          </w:tcPr>
          <w:p w:rsidR="006825F8" w:rsidRDefault="006825F8" w:rsidP="006825F8">
            <w:r>
              <w:t>Татамі  не менше 1 м</w:t>
            </w:r>
            <w:r w:rsidRPr="000C19B0">
              <w:rPr>
                <w:vertAlign w:val="superscript"/>
              </w:rPr>
              <w:t>2</w:t>
            </w:r>
          </w:p>
          <w:p w:rsidR="00FA4F09" w:rsidRPr="00FA4F09" w:rsidRDefault="006825F8" w:rsidP="006825F8">
            <w:r>
              <w:t>Товщина не менше 2 мм</w:t>
            </w:r>
            <w:r w:rsidRPr="00FA4F09">
              <w:t xml:space="preserve"> </w:t>
            </w:r>
          </w:p>
        </w:tc>
        <w:tc>
          <w:tcPr>
            <w:tcW w:w="844" w:type="dxa"/>
          </w:tcPr>
          <w:p w:rsidR="007F5299" w:rsidRDefault="006825F8" w:rsidP="00E7527D">
            <w:r>
              <w:t>4</w:t>
            </w:r>
            <w:r w:rsidR="007F5299">
              <w:t xml:space="preserve"> </w:t>
            </w:r>
            <w:proofErr w:type="spellStart"/>
            <w:r w:rsidR="007F5299">
              <w:t>шт</w:t>
            </w:r>
            <w:proofErr w:type="spellEnd"/>
          </w:p>
        </w:tc>
        <w:tc>
          <w:tcPr>
            <w:tcW w:w="2773" w:type="dxa"/>
          </w:tcPr>
          <w:p w:rsidR="007F5299" w:rsidRDefault="006825F8" w:rsidP="00E7527D">
            <w:r w:rsidRPr="006825F8">
              <w:rPr>
                <w:noProof/>
                <w:lang w:val="ru-RU"/>
              </w:rPr>
              <w:drawing>
                <wp:inline distT="0" distB="0" distL="0" distR="0">
                  <wp:extent cx="1400175" cy="1400175"/>
                  <wp:effectExtent l="19050" t="0" r="9525" b="0"/>
                  <wp:docPr id="33" name="Рисунок 33" descr="Татамі Ласточкин Хвіст EVA 26мм Tia-Sport, код: sm-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атамі Ласточкин Хвіст EVA 26мм Tia-Sport, код: sm-0279"/>
                          <pic:cNvPicPr>
                            <a:picLocks noChangeAspect="1" noChangeArrowheads="1"/>
                          </pic:cNvPicPr>
                        </pic:nvPicPr>
                        <pic:blipFill>
                          <a:blip r:embed="rId6" cstate="print"/>
                          <a:srcRect/>
                          <a:stretch>
                            <a:fillRect/>
                          </a:stretch>
                        </pic:blipFill>
                        <pic:spPr bwMode="auto">
                          <a:xfrm>
                            <a:off x="0" y="0"/>
                            <a:ext cx="1398505" cy="1398505"/>
                          </a:xfrm>
                          <a:prstGeom prst="rect">
                            <a:avLst/>
                          </a:prstGeom>
                          <a:noFill/>
                          <a:ln w="9525">
                            <a:noFill/>
                            <a:miter lim="800000"/>
                            <a:headEnd/>
                            <a:tailEnd/>
                          </a:ln>
                        </pic:spPr>
                      </pic:pic>
                    </a:graphicData>
                  </a:graphic>
                </wp:inline>
              </w:drawing>
            </w:r>
          </w:p>
        </w:tc>
        <w:tc>
          <w:tcPr>
            <w:tcW w:w="1723" w:type="dxa"/>
          </w:tcPr>
          <w:p w:rsidR="007F5299" w:rsidRPr="0070407B" w:rsidRDefault="007F5299" w:rsidP="00E7527D">
            <w:pPr>
              <w:rPr>
                <w:noProof/>
              </w:rPr>
            </w:pPr>
          </w:p>
        </w:tc>
        <w:tc>
          <w:tcPr>
            <w:tcW w:w="1537" w:type="dxa"/>
          </w:tcPr>
          <w:p w:rsidR="007F5299" w:rsidRDefault="007F5299" w:rsidP="00E7527D">
            <w:pPr>
              <w:rPr>
                <w:noProof/>
              </w:rPr>
            </w:pPr>
          </w:p>
        </w:tc>
      </w:tr>
    </w:tbl>
    <w:p w:rsidR="007F5299" w:rsidRDefault="007F5299" w:rsidP="002B6749">
      <w:pPr>
        <w:spacing w:after="0" w:line="240" w:lineRule="auto"/>
        <w:rPr>
          <w:rFonts w:ascii="Times New Roman" w:eastAsia="Times New Roman" w:hAnsi="Times New Roman"/>
          <w:b/>
          <w:bCs/>
        </w:rPr>
      </w:pPr>
    </w:p>
    <w:p w:rsidR="00633B6A" w:rsidRDefault="00633B6A" w:rsidP="00E40E68">
      <w:pPr>
        <w:spacing w:after="0"/>
        <w:jc w:val="center"/>
        <w:rPr>
          <w:rFonts w:ascii="Times New Roman" w:hAnsi="Times New Roman"/>
          <w:b/>
          <w:sz w:val="23"/>
          <w:szCs w:val="23"/>
        </w:rPr>
      </w:pPr>
      <w:r>
        <w:rPr>
          <w:rFonts w:ascii="Times New Roman" w:hAnsi="Times New Roman"/>
          <w:b/>
          <w:sz w:val="23"/>
          <w:szCs w:val="23"/>
        </w:rPr>
        <w:t xml:space="preserve">Об’єкти замовника за якими здійснюється поставка </w:t>
      </w:r>
    </w:p>
    <w:tbl>
      <w:tblPr>
        <w:tblpPr w:leftFromText="180" w:rightFromText="180" w:vertAnchor="text" w:horzAnchor="margin" w:tblpX="114"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368"/>
        <w:gridCol w:w="4819"/>
      </w:tblGrid>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rPr>
            </w:pPr>
            <w:r w:rsidRPr="008B1503">
              <w:rPr>
                <w:rFonts w:ascii="Times New Roman" w:hAnsi="Times New Roman"/>
              </w:rPr>
              <w:t xml:space="preserve">№ </w:t>
            </w:r>
          </w:p>
          <w:p w:rsidR="007F5299" w:rsidRPr="008B1503" w:rsidRDefault="007F5299" w:rsidP="00E40E68">
            <w:pPr>
              <w:spacing w:after="0"/>
              <w:jc w:val="center"/>
              <w:rPr>
                <w:rFonts w:ascii="Times New Roman" w:hAnsi="Times New Roman"/>
              </w:rPr>
            </w:pPr>
            <w:r w:rsidRPr="008B1503">
              <w:rPr>
                <w:rFonts w:ascii="Times New Roman" w:hAnsi="Times New Roman"/>
              </w:rPr>
              <w:t>п/п</w:t>
            </w:r>
          </w:p>
        </w:tc>
        <w:tc>
          <w:tcPr>
            <w:tcW w:w="4368" w:type="dxa"/>
            <w:tcBorders>
              <w:top w:val="single" w:sz="4" w:space="0" w:color="auto"/>
              <w:left w:val="single" w:sz="4" w:space="0" w:color="auto"/>
              <w:right w:val="single" w:sz="4" w:space="0" w:color="auto"/>
            </w:tcBorders>
          </w:tcPr>
          <w:p w:rsidR="007F5299" w:rsidRPr="00FA20E9" w:rsidRDefault="007F5299" w:rsidP="00E40E68">
            <w:pPr>
              <w:spacing w:after="0"/>
              <w:jc w:val="center"/>
              <w:rPr>
                <w:rFonts w:ascii="Times New Roman" w:hAnsi="Times New Roman"/>
                <w:sz w:val="20"/>
                <w:szCs w:val="20"/>
              </w:rPr>
            </w:pPr>
            <w:r>
              <w:rPr>
                <w:rFonts w:ascii="Times New Roman" w:hAnsi="Times New Roman"/>
                <w:sz w:val="20"/>
                <w:szCs w:val="20"/>
              </w:rPr>
              <w:t xml:space="preserve">Назва об’єкту </w:t>
            </w:r>
          </w:p>
        </w:tc>
        <w:tc>
          <w:tcPr>
            <w:tcW w:w="4819"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sz w:val="20"/>
                <w:szCs w:val="20"/>
              </w:rPr>
            </w:pPr>
            <w:r>
              <w:rPr>
                <w:rFonts w:ascii="Times New Roman" w:hAnsi="Times New Roman"/>
                <w:sz w:val="20"/>
                <w:szCs w:val="20"/>
              </w:rPr>
              <w:t>Адреса</w:t>
            </w:r>
          </w:p>
        </w:tc>
      </w:tr>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CC63C4" w:rsidRDefault="007F5299" w:rsidP="00E40E68">
            <w:pPr>
              <w:jc w:val="center"/>
              <w:rPr>
                <w:rFonts w:ascii="Times New Roman" w:hAnsi="Times New Roman"/>
              </w:rPr>
            </w:pPr>
            <w:r>
              <w:rPr>
                <w:rFonts w:ascii="Times New Roman" w:hAnsi="Times New Roman"/>
              </w:rPr>
              <w:t>1</w:t>
            </w:r>
          </w:p>
        </w:tc>
        <w:tc>
          <w:tcPr>
            <w:tcW w:w="4368" w:type="dxa"/>
            <w:tcBorders>
              <w:top w:val="single" w:sz="4" w:space="0" w:color="auto"/>
              <w:left w:val="single" w:sz="4" w:space="0" w:color="auto"/>
              <w:right w:val="single" w:sz="4" w:space="0" w:color="auto"/>
            </w:tcBorders>
          </w:tcPr>
          <w:p w:rsidR="007F5299" w:rsidRPr="00627165" w:rsidRDefault="007F5299" w:rsidP="006825F8">
            <w:pPr>
              <w:pStyle w:val="af1"/>
              <w:rPr>
                <w:rFonts w:ascii="Times New Roman" w:hAnsi="Times New Roman"/>
                <w:sz w:val="24"/>
                <w:szCs w:val="24"/>
                <w:lang w:val="uk-UA"/>
              </w:rPr>
            </w:pPr>
            <w:r w:rsidRPr="00627165">
              <w:rPr>
                <w:rFonts w:ascii="Times New Roman" w:hAnsi="Times New Roman"/>
                <w:sz w:val="24"/>
                <w:szCs w:val="24"/>
                <w:lang w:val="uk-UA"/>
              </w:rPr>
              <w:t xml:space="preserve">Комунальний </w:t>
            </w:r>
            <w:r w:rsidR="006825F8">
              <w:rPr>
                <w:rFonts w:ascii="Times New Roman" w:hAnsi="Times New Roman"/>
                <w:sz w:val="24"/>
                <w:szCs w:val="24"/>
                <w:lang w:val="uk-UA"/>
              </w:rPr>
              <w:t xml:space="preserve">екологічний </w:t>
            </w:r>
            <w:r w:rsidRPr="00627165">
              <w:rPr>
                <w:rFonts w:ascii="Times New Roman" w:hAnsi="Times New Roman"/>
                <w:sz w:val="24"/>
                <w:szCs w:val="24"/>
                <w:lang w:val="uk-UA"/>
              </w:rPr>
              <w:t xml:space="preserve"> заклад дошкільної освіти  (ясла – садок) № </w:t>
            </w:r>
            <w:r w:rsidR="006825F8">
              <w:rPr>
                <w:rFonts w:ascii="Times New Roman" w:hAnsi="Times New Roman"/>
                <w:sz w:val="24"/>
                <w:szCs w:val="24"/>
                <w:lang w:val="uk-UA"/>
              </w:rPr>
              <w:t>36</w:t>
            </w:r>
            <w:r w:rsidRPr="00627165">
              <w:rPr>
                <w:rFonts w:ascii="Times New Roman" w:hAnsi="Times New Roman"/>
                <w:sz w:val="24"/>
                <w:szCs w:val="24"/>
                <w:lang w:val="uk-UA"/>
              </w:rPr>
              <w:t xml:space="preserve"> «</w:t>
            </w:r>
            <w:r w:rsidR="006825F8">
              <w:rPr>
                <w:rFonts w:ascii="Times New Roman" w:hAnsi="Times New Roman"/>
                <w:sz w:val="24"/>
                <w:szCs w:val="24"/>
                <w:lang w:val="uk-UA"/>
              </w:rPr>
              <w:t>Сонечко</w:t>
            </w:r>
            <w:r w:rsidRPr="00627165">
              <w:rPr>
                <w:rFonts w:ascii="Times New Roman" w:hAnsi="Times New Roman"/>
                <w:sz w:val="24"/>
                <w:szCs w:val="24"/>
                <w:lang w:val="uk-UA"/>
              </w:rPr>
              <w:t>» Нікопольської міської ради</w:t>
            </w:r>
          </w:p>
        </w:tc>
        <w:tc>
          <w:tcPr>
            <w:tcW w:w="4819" w:type="dxa"/>
            <w:tcBorders>
              <w:top w:val="single" w:sz="4" w:space="0" w:color="auto"/>
              <w:left w:val="single" w:sz="4" w:space="0" w:color="auto"/>
              <w:right w:val="single" w:sz="4" w:space="0" w:color="auto"/>
            </w:tcBorders>
          </w:tcPr>
          <w:p w:rsidR="007F5299" w:rsidRPr="00FA20E9" w:rsidRDefault="007F5299" w:rsidP="006825F8">
            <w:pPr>
              <w:rPr>
                <w:rFonts w:ascii="Times New Roman" w:hAnsi="Times New Roman"/>
                <w:sz w:val="24"/>
                <w:szCs w:val="24"/>
              </w:rPr>
            </w:pPr>
            <w:r w:rsidRPr="00627165">
              <w:rPr>
                <w:rFonts w:ascii="Times New Roman" w:hAnsi="Times New Roman"/>
                <w:sz w:val="24"/>
                <w:szCs w:val="24"/>
              </w:rPr>
              <w:t xml:space="preserve">вул. </w:t>
            </w:r>
            <w:r w:rsidR="006825F8">
              <w:rPr>
                <w:rFonts w:ascii="Times New Roman" w:hAnsi="Times New Roman"/>
                <w:sz w:val="24"/>
                <w:szCs w:val="24"/>
              </w:rPr>
              <w:t>Каштанова, 57</w:t>
            </w:r>
            <w:r w:rsidRPr="00627165">
              <w:rPr>
                <w:rFonts w:ascii="Times New Roman" w:hAnsi="Times New Roman"/>
                <w:color w:val="000000"/>
                <w:sz w:val="24"/>
                <w:szCs w:val="24"/>
              </w:rPr>
              <w:t>, Нікополь, Дніпропетровська область</w:t>
            </w:r>
          </w:p>
        </w:tc>
      </w:tr>
    </w:tbl>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FA4F09" w:rsidRPr="00FA4F09" w:rsidRDefault="00490797" w:rsidP="00FA4F09">
      <w:pPr>
        <w:shd w:val="clear" w:color="auto" w:fill="FFFFFF"/>
        <w:tabs>
          <w:tab w:val="left" w:pos="1134"/>
        </w:tabs>
        <w:spacing w:after="0" w:line="240" w:lineRule="auto"/>
        <w:ind w:firstLine="709"/>
        <w:jc w:val="both"/>
        <w:rPr>
          <w:rFonts w:ascii="Times New Roman" w:hAnsi="Times New Roman" w:cs="Times New Roman"/>
          <w:sz w:val="24"/>
          <w:szCs w:val="24"/>
        </w:rPr>
      </w:pPr>
      <w:r w:rsidRPr="00FA4F09">
        <w:rPr>
          <w:rFonts w:ascii="Times New Roman" w:hAnsi="Times New Roman" w:cs="Times New Roman"/>
          <w:sz w:val="24"/>
          <w:szCs w:val="24"/>
        </w:rPr>
        <w:t xml:space="preserve">Строк поставки товару до </w:t>
      </w:r>
      <w:r w:rsidR="007F5299" w:rsidRPr="00FA4F09">
        <w:rPr>
          <w:rFonts w:ascii="Times New Roman" w:hAnsi="Times New Roman" w:cs="Times New Roman"/>
          <w:sz w:val="24"/>
          <w:szCs w:val="24"/>
        </w:rPr>
        <w:t>28</w:t>
      </w:r>
      <w:r w:rsidRPr="00FA4F09">
        <w:rPr>
          <w:rFonts w:ascii="Times New Roman" w:hAnsi="Times New Roman" w:cs="Times New Roman"/>
          <w:sz w:val="24"/>
          <w:szCs w:val="24"/>
        </w:rPr>
        <w:t>.03.2024 року</w:t>
      </w:r>
    </w:p>
    <w:p w:rsidR="00FA4F09" w:rsidRPr="00FA4F09" w:rsidRDefault="00FA4F09" w:rsidP="00FA4F09">
      <w:pPr>
        <w:shd w:val="clear" w:color="auto" w:fill="FFFFFF"/>
        <w:spacing w:after="0" w:line="240" w:lineRule="auto"/>
        <w:ind w:firstLine="709"/>
        <w:jc w:val="both"/>
        <w:rPr>
          <w:rFonts w:ascii="Times New Roman" w:eastAsia="Times New Roman" w:hAnsi="Times New Roman" w:cs="Times New Roman"/>
          <w:sz w:val="24"/>
          <w:szCs w:val="24"/>
        </w:rPr>
      </w:pPr>
      <w:r w:rsidRPr="00FA4F09">
        <w:rPr>
          <w:rFonts w:ascii="Times New Roman" w:hAnsi="Times New Roman" w:cs="Times New Roman"/>
          <w:sz w:val="24"/>
          <w:szCs w:val="24"/>
        </w:rPr>
        <w:t>Запропонований товар</w:t>
      </w:r>
      <w:r w:rsidRPr="00FA4F09">
        <w:rPr>
          <w:rFonts w:ascii="Times New Roman" w:eastAsia="Times New Roman" w:hAnsi="Times New Roman" w:cs="Times New Roman"/>
          <w:sz w:val="24"/>
          <w:szCs w:val="24"/>
        </w:rPr>
        <w:t xml:space="preserve"> легко піддається чищенню, міцний і безпечний</w:t>
      </w:r>
      <w:r>
        <w:rPr>
          <w:rFonts w:ascii="Times New Roman" w:eastAsia="Times New Roman" w:hAnsi="Times New Roman" w:cs="Times New Roman"/>
          <w:sz w:val="24"/>
          <w:szCs w:val="24"/>
        </w:rPr>
        <w:t>.</w:t>
      </w:r>
    </w:p>
    <w:p w:rsidR="006D2C8C" w:rsidRPr="00E40E68" w:rsidRDefault="006E3FA1" w:rsidP="00FA4F09">
      <w:pPr>
        <w:shd w:val="clear" w:color="auto" w:fill="FFFFFF"/>
        <w:tabs>
          <w:tab w:val="left" w:pos="1134"/>
        </w:tabs>
        <w:spacing w:after="0" w:line="240" w:lineRule="auto"/>
        <w:ind w:firstLine="709"/>
        <w:jc w:val="both"/>
        <w:rPr>
          <w:rFonts w:ascii="Times New Roman" w:hAnsi="Times New Roman" w:cs="Times New Roman"/>
          <w:lang w:eastAsia="uk-UA"/>
        </w:rPr>
      </w:pPr>
      <w:r w:rsidRPr="006D2C8C">
        <w:rPr>
          <w:rFonts w:ascii="Times New Roman" w:hAnsi="Times New Roman" w:cs="Times New Roman"/>
          <w:sz w:val="24"/>
          <w:szCs w:val="24"/>
        </w:rPr>
        <w:t>Ціна за одиницю товару сформована з урахуванням витрат на перевезення (доставку) товару до місця поставки, навантажувально-розвантажувальних робіт та комплектування товару або інших витрат</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6D2C8C" w:rsidRPr="000C21E3" w:rsidRDefault="006D2C8C" w:rsidP="000C21E3">
      <w:pPr>
        <w:shd w:val="clear" w:color="auto" w:fill="FFFFFF"/>
        <w:tabs>
          <w:tab w:val="left" w:pos="1134"/>
        </w:tabs>
        <w:spacing w:after="0" w:line="240" w:lineRule="auto"/>
        <w:ind w:firstLine="709"/>
        <w:jc w:val="both"/>
        <w:rPr>
          <w:rFonts w:ascii="Times New Roman" w:eastAsia="Times New Roman" w:hAnsi="Times New Roman" w:cs="Times New Roman"/>
          <w:i/>
          <w:iCs/>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b/>
          <w:i/>
          <w:iCs/>
          <w:sz w:val="20"/>
          <w:szCs w:val="20"/>
        </w:rPr>
      </w:pPr>
      <w:r w:rsidRPr="003555D4">
        <w:rPr>
          <w:rFonts w:ascii="Times New Roman" w:eastAsia="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E40E68" w:rsidRDefault="00E40E68" w:rsidP="00E40E68">
      <w:pPr>
        <w:spacing w:after="0"/>
        <w:ind w:firstLine="709"/>
        <w:jc w:val="both"/>
        <w:rPr>
          <w:rFonts w:ascii="Times New Roman" w:hAnsi="Times New Roman" w:cs="Times New Roman"/>
          <w:color w:val="000000"/>
          <w:sz w:val="24"/>
          <w:szCs w:val="24"/>
          <w:lang w:eastAsia="uk-UA"/>
        </w:rPr>
      </w:pPr>
      <w:r>
        <w:rPr>
          <w:rFonts w:ascii="Times New Roman" w:hAnsi="Times New Roman" w:cs="Times New Roman"/>
          <w:sz w:val="24"/>
          <w:szCs w:val="24"/>
        </w:rPr>
        <w:lastRenderedPageBreak/>
        <w:t>Увесь</w:t>
      </w:r>
      <w:r w:rsidRPr="0040451B">
        <w:rPr>
          <w:rFonts w:ascii="Times New Roman" w:hAnsi="Times New Roman" w:cs="Times New Roman"/>
          <w:sz w:val="24"/>
          <w:szCs w:val="24"/>
        </w:rPr>
        <w:t xml:space="preserve"> запропонован</w:t>
      </w:r>
      <w:r>
        <w:rPr>
          <w:rFonts w:ascii="Times New Roman" w:hAnsi="Times New Roman" w:cs="Times New Roman"/>
          <w:sz w:val="24"/>
          <w:szCs w:val="24"/>
        </w:rPr>
        <w:t>ий</w:t>
      </w:r>
      <w:r w:rsidRPr="0040451B">
        <w:rPr>
          <w:rFonts w:ascii="Times New Roman" w:hAnsi="Times New Roman" w:cs="Times New Roman"/>
          <w:sz w:val="24"/>
          <w:szCs w:val="24"/>
        </w:rPr>
        <w:t xml:space="preserve"> товар повин</w:t>
      </w:r>
      <w:r>
        <w:rPr>
          <w:rFonts w:ascii="Times New Roman" w:hAnsi="Times New Roman" w:cs="Times New Roman"/>
          <w:sz w:val="24"/>
          <w:szCs w:val="24"/>
        </w:rPr>
        <w:t>е</w:t>
      </w:r>
      <w:r w:rsidRPr="0040451B">
        <w:rPr>
          <w:rFonts w:ascii="Times New Roman" w:hAnsi="Times New Roman" w:cs="Times New Roman"/>
          <w:sz w:val="24"/>
          <w:szCs w:val="24"/>
        </w:rPr>
        <w:t xml:space="preserve">н бути новим, в упаковці виробника. </w:t>
      </w:r>
      <w:r w:rsidRPr="0040451B">
        <w:rPr>
          <w:rFonts w:ascii="Times New Roman" w:hAnsi="Times New Roman" w:cs="Times New Roman"/>
          <w:color w:val="000000"/>
          <w:sz w:val="24"/>
          <w:szCs w:val="24"/>
          <w:lang w:eastAsia="uk-UA"/>
        </w:rPr>
        <w:t>Упаковка, в якій відвантажу</w:t>
      </w:r>
      <w:r>
        <w:rPr>
          <w:rFonts w:ascii="Times New Roman" w:hAnsi="Times New Roman" w:cs="Times New Roman"/>
          <w:color w:val="000000"/>
          <w:sz w:val="24"/>
          <w:szCs w:val="24"/>
          <w:lang w:eastAsia="uk-UA"/>
        </w:rPr>
        <w:t>є</w:t>
      </w:r>
      <w:r w:rsidRPr="0040451B">
        <w:rPr>
          <w:rFonts w:ascii="Times New Roman" w:hAnsi="Times New Roman" w:cs="Times New Roman"/>
          <w:color w:val="000000"/>
          <w:sz w:val="24"/>
          <w:szCs w:val="24"/>
          <w:lang w:eastAsia="uk-UA"/>
        </w:rPr>
        <w:t>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під час транспортування з урахуванням перевалок, а також збереження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від атмосферного впливу</w:t>
      </w:r>
      <w:r>
        <w:rPr>
          <w:rFonts w:ascii="Times New Roman" w:hAnsi="Times New Roman" w:cs="Times New Roman"/>
          <w:color w:val="000000"/>
          <w:sz w:val="24"/>
          <w:szCs w:val="24"/>
          <w:lang w:eastAsia="uk-UA"/>
        </w:rPr>
        <w:t>.</w:t>
      </w:r>
    </w:p>
    <w:p w:rsidR="00E40E68" w:rsidRPr="0040451B" w:rsidRDefault="00E40E68" w:rsidP="00E40E68">
      <w:pPr>
        <w:shd w:val="clear" w:color="auto" w:fill="FFFFFF"/>
        <w:tabs>
          <w:tab w:val="left" w:pos="1134"/>
        </w:tabs>
        <w:spacing w:after="0" w:line="240" w:lineRule="auto"/>
        <w:ind w:right="-1" w:firstLine="709"/>
        <w:jc w:val="both"/>
        <w:rPr>
          <w:rFonts w:ascii="Times New Roman" w:eastAsia="Times New Roman" w:hAnsi="Times New Roman"/>
          <w:sz w:val="24"/>
          <w:szCs w:val="24"/>
        </w:rPr>
      </w:pPr>
      <w:r w:rsidRPr="0040451B">
        <w:rPr>
          <w:rFonts w:ascii="Times New Roman" w:eastAsia="Times New Roman" w:hAnsi="Times New Roman"/>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E40E68" w:rsidRPr="00A421C1" w:rsidRDefault="00E40E68" w:rsidP="00E40E68">
      <w:pPr>
        <w:widowControl w:val="0"/>
        <w:shd w:val="clear" w:color="auto" w:fill="FFFFFF"/>
        <w:tabs>
          <w:tab w:val="left" w:pos="1033"/>
        </w:tabs>
        <w:spacing w:after="0" w:line="240" w:lineRule="auto"/>
        <w:ind w:firstLine="709"/>
        <w:jc w:val="both"/>
        <w:rPr>
          <w:rFonts w:ascii="Times New Roman" w:hAnsi="Times New Roman" w:cs="Times New Roman"/>
          <w:color w:val="000000"/>
          <w:sz w:val="24"/>
          <w:szCs w:val="24"/>
          <w:lang w:eastAsia="uk-UA"/>
        </w:rPr>
      </w:pPr>
      <w:r w:rsidRPr="00A421C1">
        <w:rPr>
          <w:rFonts w:ascii="Times New Roman" w:eastAsia="Times New Roman" w:hAnsi="Times New Roman" w:cs="Times New Roman"/>
          <w:sz w:val="24"/>
          <w:szCs w:val="24"/>
        </w:rPr>
        <w:t xml:space="preserve">1. </w:t>
      </w:r>
      <w:r w:rsidRPr="00A421C1">
        <w:rPr>
          <w:rFonts w:ascii="Times New Roman" w:eastAsia="Times New Roman" w:hAnsi="Times New Roman" w:cs="Times New Roman"/>
          <w:color w:val="000000"/>
          <w:sz w:val="24"/>
          <w:szCs w:val="24"/>
          <w:lang w:bidi="uk-UA"/>
        </w:rPr>
        <w:t xml:space="preserve"> </w:t>
      </w:r>
      <w:r w:rsidRPr="00A421C1">
        <w:rPr>
          <w:rFonts w:ascii="Times New Roman" w:eastAsia="MS Mincho" w:hAnsi="Times New Roman" w:cs="Times New Roman"/>
          <w:sz w:val="24"/>
          <w:szCs w:val="24"/>
          <w:lang w:eastAsia="uk-UA"/>
        </w:rPr>
        <w:t>Заповнена та підписана учасником технічна специфікація на товар (додаток 2 до тендерної документації).</w:t>
      </w:r>
    </w:p>
    <w:p w:rsidR="00E40E68" w:rsidRPr="00A421C1" w:rsidRDefault="00E40E68"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sidRPr="00A421C1">
        <w:rPr>
          <w:rFonts w:ascii="Times New Roman" w:eastAsia="Times New Roman" w:hAnsi="Times New Roman" w:cs="Times New Roman"/>
          <w:color w:val="000000"/>
          <w:sz w:val="24"/>
          <w:szCs w:val="24"/>
          <w:lang w:bidi="uk-UA"/>
        </w:rPr>
        <w:t xml:space="preserve">2. </w:t>
      </w:r>
      <w:r w:rsidRPr="00A421C1">
        <w:rPr>
          <w:rFonts w:ascii="Times New Roman" w:hAnsi="Times New Roman" w:cs="Times New Roman"/>
          <w:sz w:val="24"/>
          <w:szCs w:val="24"/>
        </w:rPr>
        <w:t xml:space="preserve"> Висновок державної санітарно-епідеміологічної експертизи </w:t>
      </w:r>
      <w:r w:rsidRPr="00A421C1">
        <w:rPr>
          <w:rFonts w:ascii="Times New Roman" w:eastAsia="Times New Roman" w:hAnsi="Times New Roman" w:cs="Times New Roman"/>
          <w:color w:val="000000"/>
          <w:sz w:val="24"/>
          <w:szCs w:val="24"/>
          <w:lang w:bidi="uk-UA"/>
        </w:rPr>
        <w:t xml:space="preserve">на </w:t>
      </w:r>
      <w:r w:rsidRPr="00A421C1">
        <w:rPr>
          <w:rFonts w:ascii="Times New Roman" w:hAnsi="Times New Roman" w:cs="Times New Roman"/>
          <w:sz w:val="24"/>
          <w:szCs w:val="24"/>
        </w:rPr>
        <w:t>предмет закупівлі</w:t>
      </w:r>
      <w:r w:rsidR="007F5299">
        <w:rPr>
          <w:rFonts w:ascii="Times New Roman" w:hAnsi="Times New Roman" w:cs="Times New Roman"/>
          <w:sz w:val="24"/>
          <w:szCs w:val="24"/>
        </w:rPr>
        <w:t>.</w:t>
      </w:r>
    </w:p>
    <w:p w:rsidR="00E40E68" w:rsidRPr="00A421C1" w:rsidRDefault="007F5299"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Pr>
          <w:rFonts w:ascii="Times New Roman" w:eastAsia="Times New Roman" w:hAnsi="Times New Roman" w:cs="Times New Roman"/>
          <w:color w:val="000000"/>
          <w:sz w:val="24"/>
          <w:szCs w:val="24"/>
          <w:lang w:bidi="uk-UA"/>
        </w:rPr>
        <w:t>3</w:t>
      </w:r>
      <w:r w:rsidR="00E40E68" w:rsidRPr="00A421C1">
        <w:rPr>
          <w:rFonts w:ascii="Times New Roman" w:eastAsia="Times New Roman" w:hAnsi="Times New Roman" w:cs="Times New Roman"/>
          <w:color w:val="000000"/>
          <w:sz w:val="24"/>
          <w:szCs w:val="24"/>
          <w:lang w:bidi="uk-UA"/>
        </w:rPr>
        <w:t>.</w:t>
      </w:r>
      <w:r w:rsidR="00E40E68" w:rsidRPr="00A421C1">
        <w:rPr>
          <w:rFonts w:ascii="Times New Roman" w:hAnsi="Times New Roman" w:cs="Times New Roman"/>
          <w:bCs/>
          <w:color w:val="000000"/>
          <w:sz w:val="24"/>
          <w:szCs w:val="24"/>
          <w:lang w:eastAsia="en-US"/>
        </w:rPr>
        <w:t xml:space="preserve"> Довідка від Учасника за підписом керівника Учасника або уповноваженої ним особи про те, що ним застосовуються заходи щодо захисту довкілля</w:t>
      </w:r>
      <w:r w:rsidR="00E40E68" w:rsidRPr="00A421C1">
        <w:rPr>
          <w:rFonts w:ascii="Times New Roman" w:eastAsia="Times New Roman" w:hAnsi="Times New Roman" w:cs="Times New Roman"/>
          <w:color w:val="000000"/>
          <w:sz w:val="24"/>
          <w:szCs w:val="24"/>
          <w:lang w:bidi="uk-UA"/>
        </w:rPr>
        <w:t xml:space="preserve"> </w:t>
      </w:r>
    </w:p>
    <w:p w:rsidR="00E40E68" w:rsidRDefault="00E40E68" w:rsidP="002B6749">
      <w:pPr>
        <w:shd w:val="clear" w:color="auto" w:fill="FFFFFF"/>
        <w:spacing w:after="0" w:line="240" w:lineRule="auto"/>
        <w:ind w:firstLine="709"/>
        <w:jc w:val="both"/>
        <w:rPr>
          <w:rFonts w:ascii="Times New Roman" w:eastAsia="Times New Roman" w:hAnsi="Times New Roman"/>
          <w:color w:val="000000"/>
          <w:sz w:val="24"/>
          <w:szCs w:val="24"/>
          <w:lang w:bidi="uk-UA"/>
        </w:rPr>
      </w:pPr>
    </w:p>
    <w:p w:rsidR="002B6749" w:rsidRPr="003555D4" w:rsidRDefault="002B6749" w:rsidP="002B6749">
      <w:pPr>
        <w:shd w:val="clear" w:color="auto" w:fill="FFFFFF"/>
        <w:tabs>
          <w:tab w:val="left" w:pos="1134"/>
        </w:tabs>
        <w:spacing w:after="0" w:line="240" w:lineRule="auto"/>
        <w:ind w:right="-1" w:firstLine="709"/>
        <w:jc w:val="both"/>
        <w:rPr>
          <w:rFonts w:ascii="Times New Roman" w:eastAsia="Times New Roman" w:hAnsi="Times New Roman"/>
          <w:b/>
        </w:rPr>
      </w:pPr>
    </w:p>
    <w:p w:rsidR="00BD44BE" w:rsidRPr="00BD44BE" w:rsidRDefault="00BD44BE" w:rsidP="00BD44BE">
      <w:pPr>
        <w:spacing w:after="0"/>
        <w:ind w:firstLine="720"/>
        <w:jc w:val="both"/>
        <w:rPr>
          <w:rFonts w:ascii="Times New Roman" w:hAnsi="Times New Roman" w:cs="Times New Roman"/>
          <w:b/>
          <w:sz w:val="24"/>
          <w:szCs w:val="24"/>
        </w:rPr>
      </w:pPr>
    </w:p>
    <w:sectPr w:rsidR="00BD44BE" w:rsidRPr="00BD44B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37D"/>
    <w:multiLevelType w:val="multilevel"/>
    <w:tmpl w:val="6FC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EE"/>
    <w:rsid w:val="000637BF"/>
    <w:rsid w:val="000C21E3"/>
    <w:rsid w:val="000D41B4"/>
    <w:rsid w:val="000F4B32"/>
    <w:rsid w:val="00115BAC"/>
    <w:rsid w:val="0015153B"/>
    <w:rsid w:val="001606C1"/>
    <w:rsid w:val="00170B82"/>
    <w:rsid w:val="001D319B"/>
    <w:rsid w:val="001D7A04"/>
    <w:rsid w:val="0023542A"/>
    <w:rsid w:val="0025681E"/>
    <w:rsid w:val="002B6749"/>
    <w:rsid w:val="003871A3"/>
    <w:rsid w:val="0039499B"/>
    <w:rsid w:val="003B739D"/>
    <w:rsid w:val="003C37FD"/>
    <w:rsid w:val="003D000E"/>
    <w:rsid w:val="003D32EC"/>
    <w:rsid w:val="00400420"/>
    <w:rsid w:val="00490797"/>
    <w:rsid w:val="004B0EEA"/>
    <w:rsid w:val="004D159A"/>
    <w:rsid w:val="004F5C87"/>
    <w:rsid w:val="004F6FA0"/>
    <w:rsid w:val="00555DE6"/>
    <w:rsid w:val="0056498E"/>
    <w:rsid w:val="0058251D"/>
    <w:rsid w:val="00590776"/>
    <w:rsid w:val="005F4265"/>
    <w:rsid w:val="0062526C"/>
    <w:rsid w:val="00633B6A"/>
    <w:rsid w:val="006706EE"/>
    <w:rsid w:val="006825F8"/>
    <w:rsid w:val="006C37E4"/>
    <w:rsid w:val="006D2C8C"/>
    <w:rsid w:val="006E3FA1"/>
    <w:rsid w:val="006F12F4"/>
    <w:rsid w:val="006F4E99"/>
    <w:rsid w:val="00732D93"/>
    <w:rsid w:val="007A5242"/>
    <w:rsid w:val="007A6F5F"/>
    <w:rsid w:val="007F5299"/>
    <w:rsid w:val="007F6431"/>
    <w:rsid w:val="00800FC6"/>
    <w:rsid w:val="00880CDB"/>
    <w:rsid w:val="008845BD"/>
    <w:rsid w:val="00887BC1"/>
    <w:rsid w:val="008A3DF4"/>
    <w:rsid w:val="008E42CB"/>
    <w:rsid w:val="0095571A"/>
    <w:rsid w:val="0096094E"/>
    <w:rsid w:val="00962045"/>
    <w:rsid w:val="00983034"/>
    <w:rsid w:val="00A63F97"/>
    <w:rsid w:val="00A73AEC"/>
    <w:rsid w:val="00B16CF5"/>
    <w:rsid w:val="00B63E98"/>
    <w:rsid w:val="00B65EA8"/>
    <w:rsid w:val="00BA0BF8"/>
    <w:rsid w:val="00BA7DB5"/>
    <w:rsid w:val="00BD04C1"/>
    <w:rsid w:val="00BD44BE"/>
    <w:rsid w:val="00BF2C19"/>
    <w:rsid w:val="00C26A4C"/>
    <w:rsid w:val="00C85743"/>
    <w:rsid w:val="00CA40B8"/>
    <w:rsid w:val="00CF7807"/>
    <w:rsid w:val="00D46BA8"/>
    <w:rsid w:val="00D60952"/>
    <w:rsid w:val="00DF0BC7"/>
    <w:rsid w:val="00E40E68"/>
    <w:rsid w:val="00E8464D"/>
    <w:rsid w:val="00EA4D93"/>
    <w:rsid w:val="00F10D76"/>
    <w:rsid w:val="00F11219"/>
    <w:rsid w:val="00F42418"/>
    <w:rsid w:val="00F46C65"/>
    <w:rsid w:val="00F74468"/>
    <w:rsid w:val="00FA4F09"/>
    <w:rsid w:val="00FC507C"/>
    <w:rsid w:val="00FD174F"/>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1">
    <w:name w:val="normal1"/>
    <w:rsid w:val="006706EE"/>
  </w:style>
  <w:style w:type="table" w:customStyle="1" w:styleId="TableNormal2">
    <w:name w:val="Table Normal2"/>
    <w:rsid w:val="006706EE"/>
    <w:tblPr>
      <w:tblCellMar>
        <w:top w:w="0" w:type="dxa"/>
        <w:left w:w="0" w:type="dxa"/>
        <w:bottom w:w="0" w:type="dxa"/>
        <w:right w:w="0" w:type="dxa"/>
      </w:tblCellMar>
    </w:tblPr>
  </w:style>
  <w:style w:type="table" w:customStyle="1" w:styleId="TableNormal1">
    <w:name w:val="Table Normal1"/>
    <w:rsid w:val="006706EE"/>
    <w:tblPr>
      <w:tblCellMar>
        <w:top w:w="0" w:type="dxa"/>
        <w:left w:w="0" w:type="dxa"/>
        <w:bottom w:w="0" w:type="dxa"/>
        <w:right w:w="0" w:type="dxa"/>
      </w:tblCellMar>
    </w:tblPr>
  </w:style>
  <w:style w:type="paragraph" w:styleId="a4">
    <w:name w:val="Subtitle"/>
    <w:basedOn w:val="normal1"/>
    <w:next w:val="normal1"/>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rsid w:val="006706EE"/>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rsid w:val="006706EE"/>
    <w:tblPr>
      <w:tblStyleRowBandSize w:val="1"/>
      <w:tblStyleColBandSize w:val="1"/>
      <w:tblCellMar>
        <w:top w:w="100" w:type="dxa"/>
        <w:left w:w="100" w:type="dxa"/>
        <w:bottom w:w="100" w:type="dxa"/>
        <w:right w:w="100" w:type="dxa"/>
      </w:tblCellMar>
    </w:tblPr>
  </w:style>
  <w:style w:type="table" w:customStyle="1" w:styleId="50">
    <w:name w:val="5"/>
    <w:basedOn w:val="TableNormal1"/>
    <w:rsid w:val="006706EE"/>
    <w:tblPr>
      <w:tblStyleRowBandSize w:val="1"/>
      <w:tblStyleColBandSize w:val="1"/>
      <w:tblCellMar>
        <w:top w:w="100" w:type="dxa"/>
        <w:left w:w="100" w:type="dxa"/>
        <w:bottom w:w="100" w:type="dxa"/>
        <w:right w:w="100" w:type="dxa"/>
      </w:tblCellMar>
    </w:tblPr>
  </w:style>
  <w:style w:type="table" w:customStyle="1" w:styleId="40">
    <w:name w:val="4"/>
    <w:basedOn w:val="TableNormal1"/>
    <w:rsid w:val="006706EE"/>
    <w:tblPr>
      <w:tblStyleRowBandSize w:val="1"/>
      <w:tblStyleColBandSize w:val="1"/>
      <w:tblCellMar>
        <w:top w:w="100" w:type="dxa"/>
        <w:left w:w="100" w:type="dxa"/>
        <w:bottom w:w="100" w:type="dxa"/>
        <w:right w:w="100" w:type="dxa"/>
      </w:tblCellMar>
    </w:tblPr>
  </w:style>
  <w:style w:type="table" w:customStyle="1" w:styleId="30">
    <w:name w:val="3"/>
    <w:basedOn w:val="TableNormal1"/>
    <w:rsid w:val="006706EE"/>
    <w:tblPr>
      <w:tblStyleRowBandSize w:val="1"/>
      <w:tblStyleColBandSize w:val="1"/>
      <w:tblCellMar>
        <w:top w:w="100" w:type="dxa"/>
        <w:left w:w="100" w:type="dxa"/>
        <w:bottom w:w="100" w:type="dxa"/>
        <w:right w:w="100" w:type="dxa"/>
      </w:tblCellMar>
    </w:tblPr>
  </w:style>
  <w:style w:type="table" w:customStyle="1" w:styleId="20">
    <w:name w:val="2"/>
    <w:basedOn w:val="TableNormal1"/>
    <w:rsid w:val="006706EE"/>
    <w:tblPr>
      <w:tblStyleRowBandSize w:val="1"/>
      <w:tblStyleColBandSize w:val="1"/>
      <w:tblCellMar>
        <w:top w:w="100" w:type="dxa"/>
        <w:left w:w="100" w:type="dxa"/>
        <w:bottom w:w="100" w:type="dxa"/>
        <w:right w:w="100" w:type="dxa"/>
      </w:tblCellMar>
    </w:tblPr>
  </w:style>
  <w:style w:type="table" w:customStyle="1" w:styleId="10">
    <w:name w:val="1"/>
    <w:basedOn w:val="TableNormal1"/>
    <w:rsid w:val="006706EE"/>
    <w:tblPr>
      <w:tblStyleRowBandSize w:val="1"/>
      <w:tblStyleColBandSize w:val="1"/>
      <w:tblCellMar>
        <w:top w:w="100" w:type="dxa"/>
        <w:left w:w="100" w:type="dxa"/>
        <w:bottom w:w="100" w:type="dxa"/>
        <w:right w:w="100" w:type="dxa"/>
      </w:tblCellMar>
    </w:tblPr>
  </w:style>
  <w:style w:type="character" w:styleId="ae">
    <w:name w:val="Strong"/>
    <w:qFormat/>
    <w:rsid w:val="008E42CB"/>
    <w:rPr>
      <w:b/>
      <w:bCs/>
    </w:rPr>
  </w:style>
  <w:style w:type="paragraph" w:styleId="af">
    <w:name w:val="List Paragraph"/>
    <w:basedOn w:val="a"/>
    <w:uiPriority w:val="34"/>
    <w:qFormat/>
    <w:rsid w:val="008E42CB"/>
    <w:pPr>
      <w:spacing w:line="252" w:lineRule="auto"/>
      <w:ind w:left="720"/>
      <w:contextualSpacing/>
    </w:pPr>
    <w:rPr>
      <w:rFonts w:cs="Times New Roman"/>
      <w:lang w:val="ru-RU" w:eastAsia="en-US"/>
    </w:rPr>
  </w:style>
  <w:style w:type="paragraph" w:customStyle="1" w:styleId="af0">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1">
    <w:name w:val="No Spacing"/>
    <w:link w:val="af2"/>
    <w:qFormat/>
    <w:rsid w:val="0025681E"/>
    <w:pPr>
      <w:suppressAutoHyphens/>
      <w:spacing w:after="0" w:line="240" w:lineRule="auto"/>
    </w:pPr>
    <w:rPr>
      <w:rFonts w:cs="font291"/>
      <w:kern w:val="1"/>
      <w:lang w:val="en-US" w:eastAsia="en-US"/>
    </w:rPr>
  </w:style>
  <w:style w:type="character" w:customStyle="1" w:styleId="af2">
    <w:name w:val="Без интервала Знак"/>
    <w:link w:val="af1"/>
    <w:uiPriority w:val="1"/>
    <w:rsid w:val="0025681E"/>
    <w:rPr>
      <w:rFonts w:cs="font291"/>
      <w:kern w:val="1"/>
      <w:lang w:val="en-US" w:eastAsia="en-US"/>
    </w:rPr>
  </w:style>
</w:styles>
</file>

<file path=word/webSettings.xml><?xml version="1.0" encoding="utf-8"?>
<w:webSettings xmlns:r="http://schemas.openxmlformats.org/officeDocument/2006/relationships" xmlns:w="http://schemas.openxmlformats.org/wordprocessingml/2006/main">
  <w:divs>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98566259">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175547111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 w:id="191118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2023-06-13T07:37:00Z</cp:lastPrinted>
  <dcterms:created xsi:type="dcterms:W3CDTF">2022-08-17T14:44:00Z</dcterms:created>
  <dcterms:modified xsi:type="dcterms:W3CDTF">2024-03-05T13:24:00Z</dcterms:modified>
</cp:coreProperties>
</file>