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639" w:type="dxa"/>
        <w:tblInd w:w="28" w:type="dxa"/>
        <w:tblLayout w:type="fixed"/>
        <w:tblCellMar>
          <w:top w:w="0" w:type="dxa"/>
          <w:left w:w="28" w:type="dxa"/>
          <w:bottom w:w="0" w:type="dxa"/>
          <w:right w:w="28" w:type="dxa"/>
        </w:tblCellMar>
      </w:tblPr>
      <w:tblGrid>
        <w:gridCol w:w="9639"/>
      </w:tblGrid>
      <w:tr>
        <w:tc>
          <w:tcPr>
            <w:tcW w:w="9639" w:type="dxa"/>
            <w:shd w:val="clear" w:color="auto" w:fill="auto"/>
          </w:tcPr>
          <w:p>
            <w:pPr>
              <w:pStyle w:val="9"/>
              <w:snapToGrid w:val="0"/>
              <w:ind w:right="-13"/>
              <w:rPr>
                <w:color w:val="000000"/>
                <w:sz w:val="27"/>
                <w:szCs w:val="27"/>
              </w:rPr>
            </w:pPr>
            <w:r>
              <w:rPr>
                <w:color w:val="000000"/>
                <w:sz w:val="27"/>
                <w:szCs w:val="27"/>
              </w:rPr>
              <w:t>Хмельницька регіональна державна лабораторія</w:t>
            </w:r>
          </w:p>
          <w:p>
            <w:pPr>
              <w:pStyle w:val="9"/>
              <w:snapToGrid w:val="0"/>
              <w:ind w:right="-13"/>
              <w:rPr>
                <w:color w:val="000000"/>
                <w:sz w:val="27"/>
                <w:szCs w:val="27"/>
              </w:rPr>
            </w:pPr>
          </w:p>
          <w:p>
            <w:pPr>
              <w:pStyle w:val="9"/>
              <w:snapToGrid w:val="0"/>
              <w:ind w:right="-13"/>
              <w:rPr>
                <w:color w:val="000000"/>
                <w:sz w:val="27"/>
                <w:szCs w:val="27"/>
              </w:rPr>
            </w:pPr>
            <w:r>
              <w:rPr>
                <w:color w:val="000000"/>
                <w:sz w:val="27"/>
                <w:szCs w:val="27"/>
              </w:rPr>
              <w:t>Держпродспоживслужби</w:t>
            </w:r>
          </w:p>
          <w:p>
            <w:pPr>
              <w:pStyle w:val="9"/>
              <w:snapToGrid w:val="0"/>
              <w:ind w:right="-13"/>
              <w:rPr>
                <w:sz w:val="24"/>
                <w:szCs w:val="24"/>
                <w:highlight w:val="yellow"/>
              </w:rPr>
            </w:pPr>
          </w:p>
          <w:p>
            <w:pPr>
              <w:pStyle w:val="9"/>
              <w:snapToGrid w:val="0"/>
              <w:ind w:right="-13"/>
              <w:rPr>
                <w:sz w:val="24"/>
                <w:szCs w:val="24"/>
                <w:highlight w:val="yellow"/>
              </w:rPr>
            </w:pPr>
          </w:p>
        </w:tc>
      </w:tr>
      <w:tr>
        <w:trPr>
          <w:trHeight w:val="1976" w:hRule="atLeast"/>
        </w:trPr>
        <w:tc>
          <w:tcPr>
            <w:tcW w:w="9639" w:type="dxa"/>
            <w:shd w:val="clear" w:color="auto" w:fill="auto"/>
            <w:vAlign w:val="center"/>
          </w:tcPr>
          <w:p>
            <w:pPr>
              <w:pStyle w:val="10"/>
              <w:ind w:left="5217" w:right="-13"/>
              <w:rPr>
                <w:iCs/>
                <w:sz w:val="24"/>
                <w:szCs w:val="24"/>
              </w:rPr>
            </w:pPr>
            <w:r>
              <w:rPr>
                <w:iCs/>
                <w:sz w:val="24"/>
                <w:szCs w:val="24"/>
              </w:rPr>
              <w:t>ЗАТВЕРДЖЕНО</w:t>
            </w:r>
          </w:p>
          <w:p>
            <w:pPr>
              <w:pStyle w:val="10"/>
              <w:ind w:left="5217" w:right="-13"/>
              <w:rPr>
                <w:iCs/>
                <w:sz w:val="24"/>
                <w:szCs w:val="24"/>
              </w:rPr>
            </w:pPr>
            <w:r>
              <w:rPr>
                <w:iCs/>
                <w:sz w:val="24"/>
                <w:szCs w:val="24"/>
              </w:rPr>
              <w:t xml:space="preserve"> РІШЕННЯМ УПОВНОВАЖЕНОЇ ОСОБИ</w:t>
            </w:r>
          </w:p>
          <w:p>
            <w:pPr>
              <w:pStyle w:val="10"/>
              <w:ind w:left="5217" w:right="-13"/>
              <w:rPr>
                <w:iCs/>
                <w:sz w:val="24"/>
                <w:szCs w:val="24"/>
                <w:highlight w:val="yellow"/>
              </w:rPr>
            </w:pPr>
          </w:p>
          <w:p>
            <w:pPr>
              <w:pStyle w:val="10"/>
              <w:ind w:left="5217" w:right="-13"/>
              <w:rPr>
                <w:iCs/>
                <w:sz w:val="24"/>
                <w:szCs w:val="24"/>
                <w:highlight w:val="none"/>
                <w:lang w:val="ru-RU"/>
              </w:rPr>
            </w:pPr>
            <w:r>
              <w:rPr>
                <w:iCs/>
                <w:sz w:val="24"/>
                <w:szCs w:val="24"/>
                <w:highlight w:val="none"/>
              </w:rPr>
              <w:t>Протокол №36</w:t>
            </w:r>
            <w:r>
              <w:rPr>
                <w:rFonts w:hint="default"/>
                <w:iCs/>
                <w:sz w:val="24"/>
                <w:szCs w:val="24"/>
                <w:highlight w:val="none"/>
                <w:lang w:val="uk-UA"/>
              </w:rPr>
              <w:t>3</w:t>
            </w:r>
            <w:r>
              <w:rPr>
                <w:iCs/>
                <w:sz w:val="24"/>
                <w:szCs w:val="24"/>
                <w:highlight w:val="none"/>
              </w:rPr>
              <w:t xml:space="preserve"> від 2</w:t>
            </w:r>
            <w:r>
              <w:rPr>
                <w:rFonts w:hint="default"/>
                <w:iCs/>
                <w:sz w:val="24"/>
                <w:szCs w:val="24"/>
                <w:highlight w:val="none"/>
                <w:lang w:val="en-US"/>
              </w:rPr>
              <w:t>9</w:t>
            </w:r>
            <w:r>
              <w:rPr>
                <w:iCs/>
                <w:sz w:val="24"/>
                <w:szCs w:val="24"/>
                <w:highlight w:val="none"/>
              </w:rPr>
              <w:t>.04.2024 року</w:t>
            </w:r>
          </w:p>
          <w:p>
            <w:pPr>
              <w:pStyle w:val="11"/>
              <w:shd w:val="clear" w:color="auto" w:fill="FFFFFF"/>
              <w:spacing w:before="0" w:after="0" w:line="288" w:lineRule="auto"/>
              <w:jc w:val="both"/>
              <w:textAlignment w:val="baseline"/>
              <w:rPr>
                <w:highlight w:val="none"/>
                <w:lang w:val="uk-UA"/>
              </w:rPr>
            </w:pPr>
            <w:r>
              <w:rPr>
                <w:iCs/>
                <w:highlight w:val="none"/>
                <w:lang w:val="uk-UA"/>
              </w:rPr>
              <w:t xml:space="preserve">                                                                                                 </w:t>
            </w:r>
          </w:p>
          <w:p>
            <w:pPr>
              <w:pStyle w:val="10"/>
              <w:ind w:left="5217" w:right="-13"/>
              <w:jc w:val="left"/>
              <w:rPr>
                <w:sz w:val="24"/>
                <w:szCs w:val="24"/>
                <w:highlight w:val="yellow"/>
              </w:rPr>
            </w:pPr>
            <w:r>
              <w:rPr>
                <w:iCs/>
                <w:sz w:val="24"/>
                <w:szCs w:val="24"/>
                <w:highlight w:val="none"/>
              </w:rPr>
              <w:t xml:space="preserve">  </w:t>
            </w:r>
          </w:p>
        </w:tc>
      </w:tr>
    </w:tbl>
    <w:p>
      <w:pPr>
        <w:spacing w:before="240" w:after="0" w:line="240" w:lineRule="auto"/>
        <w:jc w:val="center"/>
        <w:rPr>
          <w:rFonts w:ascii="Times New Roman" w:hAnsi="Times New Roman" w:eastAsia="Times New Roman" w:cs="Times New Roman"/>
          <w:sz w:val="24"/>
          <w:szCs w:val="24"/>
          <w:highlight w:val="yellow"/>
          <w:lang w:eastAsia="ru-RU"/>
        </w:rPr>
      </w:pPr>
    </w:p>
    <w:p>
      <w:pPr>
        <w:spacing w:after="0" w:line="240" w:lineRule="auto"/>
        <w:rPr>
          <w:rFonts w:ascii="Times New Roman" w:hAnsi="Times New Roman" w:eastAsia="Times New Roman" w:cs="Times New Roman"/>
          <w:b/>
          <w:bCs/>
          <w:color w:val="000000"/>
          <w:sz w:val="24"/>
          <w:szCs w:val="24"/>
          <w:lang w:val="uk-UA" w:eastAsia="ru-RU"/>
        </w:rPr>
      </w:pPr>
    </w:p>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ТЕНДЕРНА ДОКУМЕНТАЦІЯ</w:t>
      </w:r>
    </w:p>
    <w:p>
      <w:pPr>
        <w:spacing w:before="240"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 </w:t>
      </w:r>
      <w:r>
        <w:rPr>
          <w:rFonts w:ascii="Times New Roman" w:hAnsi="Times New Roman" w:eastAsia="Times New Roman" w:cs="Times New Roman"/>
          <w:color w:val="000000"/>
          <w:sz w:val="24"/>
          <w:szCs w:val="24"/>
          <w:lang w:val="uk-UA" w:eastAsia="ru-RU"/>
        </w:rPr>
        <w:t>по процедурі</w:t>
      </w:r>
      <w:r>
        <w:rPr>
          <w:rFonts w:ascii="Times New Roman" w:hAnsi="Times New Roman" w:eastAsia="Times New Roman" w:cs="Times New Roman"/>
          <w:b/>
          <w:bCs/>
          <w:color w:val="000000"/>
          <w:sz w:val="24"/>
          <w:szCs w:val="24"/>
          <w:lang w:val="uk-UA" w:eastAsia="ru-RU"/>
        </w:rPr>
        <w:t xml:space="preserve"> ВІДКРИТІ ТОРГИ</w:t>
      </w: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Предмет закупівлі:</w:t>
      </w:r>
    </w:p>
    <w:p>
      <w:pPr>
        <w:pStyle w:val="11"/>
        <w:shd w:val="clear" w:color="auto" w:fill="FFFFFF"/>
        <w:spacing w:before="0" w:after="0"/>
        <w:jc w:val="center"/>
        <w:textAlignment w:val="baseline"/>
        <w:rPr>
          <w:b/>
          <w:lang w:val="uk-UA"/>
        </w:rPr>
      </w:pPr>
      <w:r>
        <w:rPr>
          <w:b/>
          <w:lang w:val="uk-UA" w:eastAsia="ru-RU"/>
        </w:rPr>
        <w:t xml:space="preserve"> </w:t>
      </w:r>
    </w:p>
    <w:p>
      <w:pPr>
        <w:pStyle w:val="4"/>
        <w:jc w:val="center"/>
        <w:rPr>
          <w:rFonts w:ascii="Times New Roman" w:hAnsi="Times New Roman" w:cs="Times New Roman"/>
          <w:b/>
          <w:color w:val="000000"/>
          <w:sz w:val="28"/>
          <w:szCs w:val="28"/>
          <w:highlight w:val="none"/>
        </w:rPr>
      </w:pPr>
      <w:r>
        <w:rPr>
          <w:rFonts w:ascii="Times New Roman" w:hAnsi="Times New Roman" w:cs="Times New Roman"/>
          <w:b/>
          <w:color w:val="000000"/>
          <w:sz w:val="28"/>
          <w:szCs w:val="28"/>
          <w:highlight w:val="none"/>
          <w:lang w:val="uk-UA"/>
        </w:rPr>
        <w:t>код</w:t>
      </w:r>
      <w:r>
        <w:rPr>
          <w:rFonts w:hint="default" w:ascii="Times New Roman" w:hAnsi="Times New Roman" w:cs="Times New Roman"/>
          <w:b/>
          <w:color w:val="000000"/>
          <w:sz w:val="28"/>
          <w:szCs w:val="28"/>
          <w:highlight w:val="none"/>
          <w:lang w:val="uk-UA"/>
        </w:rPr>
        <w:t xml:space="preserve"> </w:t>
      </w:r>
      <w:r>
        <w:rPr>
          <w:rFonts w:ascii="Times New Roman" w:hAnsi="Times New Roman" w:cs="Times New Roman"/>
          <w:b/>
          <w:color w:val="000000"/>
          <w:sz w:val="28"/>
          <w:szCs w:val="28"/>
          <w:highlight w:val="none"/>
        </w:rPr>
        <w:t>ДК</w:t>
      </w:r>
      <w:r>
        <w:rPr>
          <w:b/>
          <w:color w:val="000000"/>
          <w:sz w:val="28"/>
          <w:szCs w:val="28"/>
          <w:highlight w:val="none"/>
        </w:rPr>
        <w:t xml:space="preserve"> </w:t>
      </w:r>
      <w:r>
        <w:rPr>
          <w:rFonts w:ascii="Times New Roman" w:hAnsi="Times New Roman" w:cs="Times New Roman"/>
          <w:b/>
          <w:color w:val="000000"/>
          <w:sz w:val="28"/>
          <w:szCs w:val="28"/>
          <w:highlight w:val="none"/>
        </w:rPr>
        <w:t>021:2015 – 34110000-1 — Легкові автомобілі</w:t>
      </w:r>
      <w:r>
        <w:rPr>
          <w:b/>
          <w:color w:val="000000"/>
          <w:sz w:val="28"/>
          <w:szCs w:val="28"/>
          <w:highlight w:val="none"/>
        </w:rPr>
        <w:t> </w:t>
      </w:r>
    </w:p>
    <w:p>
      <w:pPr>
        <w:pStyle w:val="4"/>
        <w:spacing w:line="300" w:lineRule="atLeast"/>
        <w:jc w:val="center"/>
        <w:rPr>
          <w:rFonts w:ascii="Times New Roman" w:hAnsi="Times New Roman" w:cs="Times New Roman"/>
          <w:b/>
          <w:color w:val="000000"/>
          <w:sz w:val="28"/>
          <w:szCs w:val="28"/>
          <w:highlight w:val="none"/>
        </w:rPr>
      </w:pPr>
      <w:r>
        <w:rPr>
          <w:rFonts w:ascii="Times New Roman" w:hAnsi="Times New Roman" w:cs="Times New Roman"/>
          <w:b/>
          <w:color w:val="000000"/>
          <w:sz w:val="28"/>
          <w:szCs w:val="28"/>
          <w:highlight w:val="none"/>
        </w:rPr>
        <w:t>(Спеціалізований автомобіль</w:t>
      </w:r>
      <w:r>
        <w:rPr>
          <w:rFonts w:ascii="Times New Roman" w:hAnsi="Times New Roman" w:cs="Times New Roman"/>
          <w:b/>
          <w:color w:val="000000"/>
          <w:sz w:val="28"/>
          <w:szCs w:val="28"/>
          <w:highlight w:val="none"/>
          <w:lang w:val="ru-RU"/>
        </w:rPr>
        <w:t xml:space="preserve"> на</w:t>
      </w:r>
      <w:r>
        <w:rPr>
          <w:b/>
          <w:color w:val="000000"/>
          <w:sz w:val="28"/>
          <w:szCs w:val="28"/>
          <w:highlight w:val="none"/>
        </w:rPr>
        <w:t> </w:t>
      </w:r>
      <w:r>
        <w:rPr>
          <w:rFonts w:ascii="Times New Roman" w:hAnsi="Times New Roman" w:cs="Times New Roman"/>
          <w:b/>
          <w:color w:val="000000"/>
          <w:sz w:val="28"/>
          <w:szCs w:val="28"/>
          <w:highlight w:val="none"/>
        </w:rPr>
        <w:t>базі а/м Hyundai</w:t>
      </w:r>
      <w:bookmarkStart w:id="13" w:name="_GoBack"/>
      <w:bookmarkEnd w:id="13"/>
      <w:r>
        <w:rPr>
          <w:rFonts w:ascii="Times New Roman" w:hAnsi="Times New Roman" w:cs="Times New Roman"/>
          <w:b/>
          <w:color w:val="000000"/>
          <w:sz w:val="28"/>
          <w:szCs w:val="28"/>
          <w:highlight w:val="none"/>
        </w:rPr>
        <w:t xml:space="preserve"> Tucson </w:t>
      </w:r>
    </w:p>
    <w:p>
      <w:pPr>
        <w:pStyle w:val="4"/>
        <w:spacing w:line="300" w:lineRule="atLeast"/>
        <w:jc w:val="center"/>
        <w:rPr>
          <w:b/>
          <w:sz w:val="28"/>
          <w:szCs w:val="28"/>
          <w:highlight w:val="none"/>
        </w:rPr>
      </w:pPr>
      <w:r>
        <w:rPr>
          <w:b/>
          <w:color w:val="000000"/>
          <w:sz w:val="28"/>
          <w:szCs w:val="28"/>
          <w:highlight w:val="none"/>
        </w:rPr>
        <w:t xml:space="preserve"> </w:t>
      </w:r>
      <w:r>
        <w:rPr>
          <w:rFonts w:ascii="Times New Roman" w:hAnsi="Times New Roman" w:cs="Times New Roman"/>
          <w:b/>
          <w:color w:val="000000"/>
          <w:sz w:val="28"/>
          <w:szCs w:val="28"/>
          <w:highlight w:val="none"/>
          <w:lang w:val="ru-RU"/>
        </w:rPr>
        <w:t xml:space="preserve"> </w:t>
      </w:r>
      <w:r>
        <w:rPr>
          <w:rFonts w:ascii="Times New Roman" w:hAnsi="Times New Roman" w:cs="Times New Roman"/>
          <w:b/>
          <w:color w:val="000000"/>
          <w:sz w:val="28"/>
          <w:szCs w:val="28"/>
          <w:highlight w:val="none"/>
        </w:rPr>
        <w:t>(або еквівалент)</w:t>
      </w: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м. Хмельницький – 2024 рік</w:t>
      </w:r>
    </w:p>
    <w:p>
      <w:pP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br w:type="page"/>
      </w:r>
    </w:p>
    <w:p>
      <w:pPr>
        <w:spacing w:after="0" w:line="240" w:lineRule="auto"/>
        <w:jc w:val="both"/>
        <w:rPr>
          <w:rFonts w:ascii="Times New Roman" w:hAnsi="Times New Roman" w:cs="Times New Roman"/>
          <w:sz w:val="24"/>
          <w:szCs w:val="24"/>
          <w:lang w:val="uk-UA"/>
        </w:rPr>
      </w:pPr>
    </w:p>
    <w:tbl>
      <w:tblPr>
        <w:tblStyle w:val="7"/>
        <w:tblW w:w="10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835"/>
        <w:gridCol w:w="6973"/>
      </w:tblGrid>
      <w:tr>
        <w:trPr>
          <w:trHeight w:val="416"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08" w:type="dxa"/>
            <w:gridSpan w:val="2"/>
            <w:vAlign w:val="center"/>
          </w:tcPr>
          <w:p>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trPr>
          <w:trHeight w:val="411"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Терміни, які вживаються в тендерній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із змінами. Терміни, які використовуються в цій документації, вживаються у значенні, наведеному в Законі та Особливостях.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замовника торгів</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повне найменування</w:t>
            </w:r>
          </w:p>
        </w:tc>
        <w:tc>
          <w:tcPr>
            <w:tcW w:w="6973" w:type="dxa"/>
          </w:tcPr>
          <w:p>
            <w:pPr>
              <w:jc w:val="both"/>
              <w:rPr>
                <w:rFonts w:ascii="Times New Roman" w:hAnsi="Times New Roman" w:eastAsia="Calibri" w:cs="Times New Roman"/>
                <w:bCs/>
                <w:sz w:val="24"/>
                <w:szCs w:val="24"/>
              </w:rPr>
            </w:pPr>
            <w:r>
              <w:rPr>
                <w:rFonts w:ascii="Times New Roman" w:hAnsi="Times New Roman" w:eastAsia="Calibri" w:cs="Times New Roman"/>
                <w:bCs/>
                <w:sz w:val="24"/>
                <w:szCs w:val="24"/>
              </w:rPr>
              <w:t>Хмельницька регіональна державна лабораторія</w:t>
            </w:r>
            <w:r>
              <w:rPr>
                <w:rFonts w:ascii="Times New Roman" w:hAnsi="Times New Roman" w:eastAsia="Calibri" w:cs="Times New Roman"/>
                <w:bCs/>
                <w:sz w:val="24"/>
                <w:szCs w:val="24"/>
                <w:lang w:val="uk-UA"/>
              </w:rPr>
              <w:t xml:space="preserve"> </w:t>
            </w:r>
            <w:r>
              <w:rPr>
                <w:rFonts w:ascii="Times New Roman" w:hAnsi="Times New Roman" w:eastAsia="Calibri" w:cs="Times New Roman"/>
                <w:bCs/>
                <w:sz w:val="24"/>
                <w:szCs w:val="24"/>
              </w:rPr>
              <w:t>Держпродспоживслужби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місцезнаходження</w:t>
            </w:r>
          </w:p>
        </w:tc>
        <w:tc>
          <w:tcPr>
            <w:tcW w:w="6973" w:type="dxa"/>
          </w:tcPr>
          <w:p>
            <w:pPr>
              <w:spacing w:after="0" w:line="240" w:lineRule="auto"/>
              <w:jc w:val="both"/>
              <w:rPr>
                <w:rFonts w:ascii="Times New Roman" w:hAnsi="Times New Roman" w:cs="Times New Roman"/>
                <w:bCs/>
                <w:sz w:val="24"/>
                <w:szCs w:val="24"/>
                <w:highlight w:val="yellow"/>
                <w:lang w:val="uk-UA"/>
              </w:rPr>
            </w:pPr>
            <w:r>
              <w:rPr>
                <w:rFonts w:ascii="Times New Roman" w:hAnsi="Times New Roman" w:cs="Times New Roman"/>
                <w:bCs/>
                <w:sz w:val="24"/>
                <w:szCs w:val="24"/>
                <w:lang w:val="uk-UA"/>
              </w:rPr>
              <w:t>вул. Юхима Сіцінського, будинок 26, м. Хмельницький, Хмельницька область, Україна, 29009</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pPr>
              <w:spacing w:after="0"/>
              <w:rPr>
                <w:rFonts w:ascii="Times New Roman" w:hAnsi="Times New Roman" w:cs="Times New Roman"/>
                <w:sz w:val="24"/>
                <w:szCs w:val="24"/>
              </w:rPr>
            </w:pPr>
            <w:r>
              <w:rPr>
                <w:rFonts w:ascii="Times New Roman" w:hAnsi="Times New Roman" w:eastAsia="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r>
              <w:rPr>
                <w:rFonts w:ascii="Times New Roman" w:hAnsi="Times New Roman" w:eastAsia="Times New Roman" w:cs="Times New Roman"/>
                <w:sz w:val="24"/>
                <w:szCs w:val="24"/>
                <w:lang w:val="uk-UA" w:eastAsia="ru-RU"/>
              </w:rPr>
              <w:br w:type="textWrapping"/>
            </w:r>
            <w:r>
              <w:rPr>
                <w:rFonts w:ascii="Times New Roman" w:hAnsi="Times New Roman" w:eastAsia="Times New Roman" w:cs="Times New Roman"/>
                <w:sz w:val="24"/>
                <w:szCs w:val="24"/>
                <w:lang w:val="uk-UA" w:eastAsia="ru-RU"/>
              </w:rPr>
              <w:t xml:space="preserve">Уповноважена особа на здійснення публічних закупівель - Токайчук Маріна Віталіївна </w:t>
            </w:r>
            <w:r>
              <w:rPr>
                <w:rFonts w:ascii="Times New Roman" w:hAnsi="Times New Roman" w:eastAsia="Times New Roman" w:cs="Times New Roman"/>
                <w:sz w:val="24"/>
                <w:szCs w:val="24"/>
                <w:lang w:val="uk-UA" w:eastAsia="ru-RU"/>
              </w:rPr>
              <w:br w:type="textWrapping"/>
            </w:r>
            <w:r>
              <w:rPr>
                <w:rFonts w:ascii="Times New Roman" w:hAnsi="Times New Roman" w:eastAsia="Times New Roman" w:cs="Times New Roman"/>
                <w:sz w:val="24"/>
                <w:szCs w:val="24"/>
                <w:lang w:val="uk-UA" w:eastAsia="ru-RU"/>
              </w:rPr>
              <w:t xml:space="preserve">Телефон: +380382640229 </w:t>
            </w:r>
            <w:r>
              <w:rPr>
                <w:rFonts w:ascii="Times New Roman" w:hAnsi="Times New Roman" w:eastAsia="Times New Roman" w:cs="Times New Roman"/>
                <w:sz w:val="24"/>
                <w:szCs w:val="24"/>
                <w:lang w:val="uk-UA" w:eastAsia="ru-RU"/>
              </w:rPr>
              <w:br w:type="textWrapping"/>
            </w:r>
            <w:r>
              <w:rPr>
                <w:rFonts w:ascii="Times New Roman" w:hAnsi="Times New Roman" w:eastAsia="Times New Roman" w:cs="Times New Roman"/>
                <w:sz w:val="24"/>
                <w:szCs w:val="24"/>
                <w:lang w:val="uk-UA" w:eastAsia="ru-RU"/>
              </w:rPr>
              <w:t xml:space="preserve">Тел./факс: +380382640229 </w:t>
            </w:r>
            <w:r>
              <w:rPr>
                <w:rFonts w:ascii="Times New Roman" w:hAnsi="Times New Roman" w:eastAsia="Times New Roman" w:cs="Times New Roman"/>
                <w:sz w:val="24"/>
                <w:szCs w:val="24"/>
                <w:lang w:val="uk-UA" w:eastAsia="ru-RU"/>
              </w:rPr>
              <w:br w:type="textWrapping"/>
            </w:r>
            <w:r>
              <w:rPr>
                <w:rFonts w:ascii="Times New Roman" w:hAnsi="Times New Roman" w:eastAsia="Times New Roman" w:cs="Times New Roman"/>
                <w:sz w:val="24"/>
                <w:szCs w:val="24"/>
                <w:lang w:val="uk-UA" w:eastAsia="ru-RU"/>
              </w:rPr>
              <w:t>Е-mail: hrdlvm.buh@gmail.com</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Процедура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відкриті торги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предмет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i/>
                <w:iCs/>
                <w:color w:val="000000"/>
                <w:sz w:val="24"/>
                <w:szCs w:val="24"/>
                <w:lang w:val="uk-UA" w:eastAsia="ru-RU"/>
              </w:rPr>
              <w:t>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назва предмета закупівлі</w:t>
            </w:r>
          </w:p>
        </w:tc>
        <w:tc>
          <w:tcPr>
            <w:tcW w:w="6973" w:type="dxa"/>
          </w:tcPr>
          <w:p>
            <w:pPr>
              <w:pStyle w:val="11"/>
              <w:shd w:val="clear" w:color="auto" w:fill="FFFFFF"/>
              <w:spacing w:before="0" w:after="0"/>
              <w:jc w:val="center"/>
              <w:textAlignment w:val="baseline"/>
              <w:rPr>
                <w:rFonts w:hint="default"/>
                <w:b/>
                <w:lang w:val="uk-UA"/>
              </w:rPr>
            </w:pPr>
            <w:r>
              <w:rPr>
                <w:rFonts w:hint="default"/>
                <w:b/>
                <w:lang w:val="uk-UA"/>
              </w:rPr>
              <w:t xml:space="preserve"> код ДК 021:2015 – 34110000-1 — Легкові автомобілі </w:t>
            </w:r>
          </w:p>
          <w:p>
            <w:pPr>
              <w:pStyle w:val="11"/>
              <w:shd w:val="clear" w:color="auto" w:fill="FFFFFF"/>
              <w:spacing w:before="0" w:after="0"/>
              <w:jc w:val="center"/>
              <w:textAlignment w:val="baseline"/>
              <w:rPr>
                <w:rFonts w:hint="default"/>
                <w:b/>
                <w:lang w:val="uk-UA"/>
              </w:rPr>
            </w:pPr>
            <w:r>
              <w:rPr>
                <w:rFonts w:hint="default"/>
                <w:b/>
                <w:lang w:val="uk-UA"/>
              </w:rPr>
              <w:t xml:space="preserve">(Спеціалізований автомобіль на базі а/м Hyundai Tucson </w:t>
            </w:r>
          </w:p>
          <w:p>
            <w:pPr>
              <w:pStyle w:val="11"/>
              <w:shd w:val="clear" w:color="auto" w:fill="FFFFFF"/>
              <w:spacing w:before="0" w:after="0"/>
              <w:jc w:val="center"/>
              <w:textAlignment w:val="baseline"/>
              <w:rPr>
                <w:b/>
                <w:lang w:val="uk-UA"/>
              </w:rPr>
            </w:pPr>
            <w:r>
              <w:rPr>
                <w:rFonts w:hint="default"/>
                <w:b/>
                <w:lang w:val="uk-UA"/>
              </w:rPr>
              <w:t xml:space="preserve">  (або еквівалент)</w:t>
            </w: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Закупівля здійснюється щодо предмету закупівлі в цілому.</w:t>
            </w:r>
          </w:p>
          <w:p>
            <w:pPr>
              <w:keepNext/>
              <w:keepLines/>
              <w:ind w:right="120"/>
              <w:contextualSpacing/>
              <w:jc w:val="both"/>
              <w:rPr>
                <w:rFonts w:ascii="Times New Roman" w:hAnsi="Times New Roman" w:eastAsia="Times New Roman" w:cs="Times New Roman"/>
                <w:i/>
                <w:iCs/>
                <w:color w:val="FF0000"/>
                <w:sz w:val="24"/>
                <w:szCs w:val="24"/>
                <w:shd w:val="clear" w:color="auto" w:fill="FFFF00"/>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4.3</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кількість товару, виконання робіт, надання послуг та місце поставки товару, виконання робіт, надання послуг</w:t>
            </w:r>
          </w:p>
          <w:p>
            <w:pPr>
              <w:rPr>
                <w:rFonts w:ascii="Times New Roman" w:hAnsi="Times New Roman" w:eastAsia="Times New Roman" w:cs="Times New Roman"/>
                <w:color w:val="000000"/>
                <w:sz w:val="24"/>
                <w:szCs w:val="24"/>
                <w:lang w:val="uk-UA" w:eastAsia="ru-RU"/>
              </w:rPr>
            </w:pP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Учасник повинен здійснювати поставку товару за адресою: </w:t>
            </w:r>
          </w:p>
          <w:p>
            <w:pPr>
              <w:keepNext/>
              <w:keepLines/>
              <w:ind w:right="120"/>
              <w:contextualSpacing/>
              <w:rPr>
                <w:rFonts w:ascii="Times New Roman" w:hAnsi="Times New Roman" w:cs="Times New Roman"/>
                <w:sz w:val="24"/>
                <w:szCs w:val="24"/>
                <w:lang w:val="uk-UA"/>
              </w:rPr>
            </w:pPr>
            <w:r>
              <w:rPr>
                <w:rFonts w:ascii="Times New Roman" w:hAnsi="Times New Roman" w:cs="Times New Roman"/>
                <w:bCs/>
                <w:sz w:val="24"/>
                <w:szCs w:val="24"/>
                <w:lang w:val="uk-UA"/>
              </w:rPr>
              <w:t>вул. Юхима Сіцінського, будинок 26, м. Хмельницький, Хмельницька область, Україна, 29009.</w:t>
            </w:r>
            <w:r>
              <w:rPr>
                <w:rFonts w:ascii="Times New Roman" w:hAnsi="Times New Roman" w:cs="Times New Roman"/>
                <w:bCs/>
                <w:sz w:val="24"/>
                <w:szCs w:val="24"/>
                <w:lang w:val="uk-UA"/>
              </w:rPr>
              <w:br w:type="textWrapping"/>
            </w:r>
            <w:r>
              <w:rPr>
                <w:rFonts w:ascii="Times New Roman" w:hAnsi="Times New Roman" w:cs="Times New Roman"/>
                <w:bCs/>
                <w:sz w:val="24"/>
                <w:szCs w:val="24"/>
                <w:lang w:val="uk-UA"/>
              </w:rPr>
              <w:t>Кількість: Відповідно до додатку 2.</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строки поставки товарів, виконання робіт, надання послуг</w:t>
            </w:r>
          </w:p>
        </w:tc>
        <w:tc>
          <w:tcPr>
            <w:tcW w:w="6973" w:type="dxa"/>
          </w:tcPr>
          <w:p>
            <w:pPr>
              <w:rPr>
                <w:rFonts w:ascii="Times New Roman" w:hAnsi="Times New Roman" w:cs="Times New Roman"/>
                <w:sz w:val="24"/>
                <w:szCs w:val="24"/>
              </w:rPr>
            </w:pPr>
            <w:r>
              <w:rPr>
                <w:rFonts w:ascii="Times New Roman" w:hAnsi="Times New Roman" w:eastAsia="Times New Roman" w:cs="Times New Roman"/>
                <w:color w:val="000000"/>
                <w:sz w:val="24"/>
                <w:szCs w:val="24"/>
                <w:lang w:val="uk-UA" w:eastAsia="ru-RU"/>
              </w:rPr>
              <w:t>До 31 травня 2024 року.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hAnsi="Times New Roman" w:eastAsia="Times New Roman" w:cs="Times New Roman"/>
                <w:b/>
                <w:bCs/>
                <w:i/>
                <w:iCs/>
                <w:color w:val="000000"/>
                <w:sz w:val="24"/>
                <w:szCs w:val="24"/>
                <w:lang w:val="uk-UA" w:eastAsia="ru-RU"/>
              </w:rPr>
              <w:t>У разі якщо учасником процедури закупівлі є нерезидент</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7</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501"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2. Надання роз’яснень щодо тендерної документації та внесення змін</w:t>
            </w:r>
          </w:p>
        </w:tc>
      </w:tr>
      <w:tr>
        <w:trPr>
          <w:trHeight w:val="1125"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2.1.1.</w:t>
            </w:r>
            <w:r>
              <w:t xml:space="preserve"> </w:t>
            </w:r>
            <w:r>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pPr>
              <w:spacing w:after="0"/>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Внесення змін 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відповіді на звернення</w:t>
            </w:r>
          </w:p>
          <w:p>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p>
            <w:pPr>
              <w:jc w:val="both"/>
              <w:rPr>
                <w:rFonts w:ascii="Times New Roman" w:hAnsi="Times New Roman" w:cs="Times New Roman"/>
                <w:sz w:val="24"/>
                <w:szCs w:val="24"/>
                <w:lang w:val="uk-UA"/>
              </w:rPr>
            </w:pPr>
          </w:p>
        </w:tc>
      </w:tr>
      <w:tr>
        <w:trPr>
          <w:trHeight w:val="480"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3. Інструкція з підготовки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Зміст і спосіб подання тендерної пропозиції</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w:t>
            </w:r>
            <w:r>
              <w:rPr>
                <w:rFonts w:ascii="Times New Roman" w:hAnsi="Times New Roman" w:eastAsia="Times New Roman" w:cs="Times New Roman"/>
                <w:sz w:val="24"/>
                <w:szCs w:val="24"/>
                <w:lang w:val="uk-UA" w:eastAsia="ru-RU"/>
              </w:rPr>
              <w:t xml:space="preserve">пунктом 47 Особливостей </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згідно Додатку 1</w:t>
            </w:r>
            <w:r>
              <w:rPr>
                <w:rFonts w:ascii="Times New Roman" w:hAnsi="Times New Roman" w:cs="Times New Roman"/>
                <w:sz w:val="24"/>
                <w:szCs w:val="24"/>
                <w:lang w:val="uk-UA"/>
              </w:rPr>
              <w:t xml:space="preserve"> до цієї тендерної документації та </w:t>
            </w:r>
            <w:r>
              <w:rPr>
                <w:rFonts w:ascii="Times New Roman" w:hAnsi="Times New Roman" w:cs="Times New Roman"/>
                <w:i/>
                <w:sz w:val="24"/>
                <w:szCs w:val="24"/>
                <w:lang w:val="uk-UA"/>
              </w:rPr>
              <w:t>електронних полів тендерної документації</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(у разі 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Pr>
                <w:rFonts w:ascii="Times New Roman" w:hAnsi="Times New Roman" w:cs="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п.44 Особливостей.</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3.1.6. Опис та приклади формальних несуттєвих помилок:</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pPr>
              <w:pStyle w:val="6"/>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pPr>
              <w:pStyle w:val="6"/>
              <w:spacing w:before="0" w:beforeAutospacing="0" w:after="0" w:afterAutospacing="0"/>
              <w:jc w:val="both"/>
            </w:pPr>
            <w:r>
              <w:t>уживання великої літери;</w:t>
            </w:r>
          </w:p>
          <w:p>
            <w:pPr>
              <w:pStyle w:val="6"/>
              <w:spacing w:before="0" w:beforeAutospacing="0" w:after="0" w:afterAutospacing="0"/>
              <w:jc w:val="both"/>
            </w:pPr>
            <w:r>
              <w:t>уживання розділових знаків та відмінювання слів у реченні;</w:t>
            </w:r>
          </w:p>
          <w:p>
            <w:pPr>
              <w:pStyle w:val="6"/>
              <w:spacing w:before="0" w:beforeAutospacing="0" w:after="0" w:afterAutospacing="0"/>
              <w:jc w:val="both"/>
            </w:pPr>
            <w:r>
              <w:t>використання слова або мовного звороту, запозичених з іншої мови;</w:t>
            </w:r>
          </w:p>
          <w:p>
            <w:pPr>
              <w:pStyle w:val="6"/>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6"/>
              <w:spacing w:before="0" w:beforeAutospacing="0" w:after="0" w:afterAutospacing="0"/>
              <w:jc w:val="both"/>
            </w:pPr>
            <w:r>
              <w:t>застосування правил переносу частини слова з рядка в рядок;</w:t>
            </w:r>
          </w:p>
          <w:p>
            <w:pPr>
              <w:pStyle w:val="6"/>
              <w:spacing w:before="0" w:beforeAutospacing="0" w:after="0" w:afterAutospacing="0"/>
              <w:jc w:val="both"/>
            </w:pPr>
            <w:r>
              <w:t>написання слів разом та/або окремо, та/або через дефіс;</w:t>
            </w:r>
          </w:p>
          <w:p>
            <w:pPr>
              <w:pStyle w:val="6"/>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6"/>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6"/>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6"/>
              <w:spacing w:before="0" w:beforeAutospacing="0" w:after="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6"/>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6"/>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6"/>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6"/>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6"/>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6"/>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6"/>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№111/11/44-01».</w:t>
            </w:r>
          </w:p>
          <w:p>
            <w:pPr>
              <w:keepNext/>
              <w:keepLines/>
              <w:spacing w:after="0"/>
              <w:ind w:left="40" w:right="120" w:hanging="20"/>
              <w:contextualSpacing/>
              <w:jc w:val="both"/>
              <w:rPr>
                <w:rFonts w:ascii="Times New Roman" w:hAnsi="Times New Roman" w:eastAsia="Times New Roman" w:cs="Times New Roman"/>
                <w:color w:val="000000"/>
                <w:sz w:val="24"/>
                <w:szCs w:val="24"/>
                <w:shd w:val="clear" w:color="auto" w:fill="FFFFFF"/>
                <w:lang w:val="uk-UA" w:eastAsia="ru-RU"/>
              </w:rPr>
            </w:pPr>
            <w:r>
              <w:rPr>
                <w:rFonts w:ascii="Times New Roman" w:hAnsi="Times New Roman" w:eastAsia="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bookmarkStart w:id="0" w:name="_Hlk39053002"/>
            <w:r>
              <w:rPr>
                <w:rFonts w:ascii="Times New Roman" w:hAnsi="Times New Roman" w:eastAsia="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12"/>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fldChar w:fldCharType="begin"/>
            </w:r>
            <w:r>
              <w:instrText xml:space="preserve"> HYPERLINK "https://zakon.rada.gov.ua/laws/show/2155-19" \t "_blank" </w:instrText>
            </w:r>
            <w:r>
              <w:fldChar w:fldCharType="separate"/>
            </w:r>
            <w:r>
              <w:rPr>
                <w:rStyle w:val="5"/>
                <w:rFonts w:ascii="Times New Roman" w:hAnsi="Times New Roman" w:cs="Times New Roman"/>
                <w:sz w:val="24"/>
                <w:szCs w:val="24"/>
                <w:lang w:val="uk-UA"/>
              </w:rPr>
              <w:t>Закону України</w:t>
            </w:r>
            <w:r>
              <w:rPr>
                <w:rStyle w:val="5"/>
                <w:rFonts w:ascii="Times New Roman" w:hAnsi="Times New Roman" w:cs="Times New Roman"/>
                <w:sz w:val="24"/>
                <w:szCs w:val="24"/>
                <w:lang w:val="uk-UA"/>
              </w:rPr>
              <w:fldChar w:fldCharType="end"/>
            </w:r>
            <w:r>
              <w:rPr>
                <w:rStyle w:val="12"/>
                <w:rFonts w:ascii="Times New Roman" w:hAnsi="Times New Roman" w:cs="Times New Roman"/>
                <w:sz w:val="24"/>
                <w:szCs w:val="24"/>
                <w:lang w:val="uk-UA"/>
              </w:rPr>
              <w:t xml:space="preserve"> "Про електронні довірчі послуги".</w:t>
            </w:r>
            <w:r>
              <w:rPr>
                <w:rFonts w:ascii="Times New Roman" w:hAnsi="Times New Roman" w:eastAsia="Times New Roman" w:cs="Times New Roman"/>
                <w:color w:val="000000"/>
                <w:sz w:val="24"/>
                <w:szCs w:val="24"/>
                <w:lang w:val="uk-UA" w:eastAsia="ru-RU"/>
              </w:rPr>
              <w:t xml:space="preserve"> </w:t>
            </w:r>
            <w:bookmarkEnd w:id="0"/>
          </w:p>
          <w:p>
            <w:pPr>
              <w:keepNext/>
              <w:keepLines/>
              <w:ind w:left="40" w:hanging="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r>
              <w:fldChar w:fldCharType="begin"/>
            </w:r>
            <w:r>
              <w:instrText xml:space="preserve"> HYPERLINK "https://czo.gov.ua/verify" </w:instrText>
            </w:r>
            <w:r>
              <w:fldChar w:fldCharType="separate"/>
            </w:r>
            <w:r>
              <w:rPr>
                <w:rStyle w:val="5"/>
                <w:rFonts w:ascii="Times New Roman" w:hAnsi="Times New Roman" w:eastAsia="Times New Roman" w:cs="Times New Roman"/>
                <w:sz w:val="24"/>
                <w:szCs w:val="24"/>
                <w:lang w:val="uk-UA" w:eastAsia="ru-RU"/>
              </w:rPr>
              <w:t>https://czo.gov.ua/verify</w:t>
            </w:r>
            <w:r>
              <w:rPr>
                <w:rStyle w:val="5"/>
                <w:rFonts w:ascii="Times New Roman" w:hAnsi="Times New Roman" w:eastAsia="Times New Roman" w:cs="Times New Roman"/>
                <w:sz w:val="24"/>
                <w:szCs w:val="24"/>
                <w:lang w:val="uk-UA" w:eastAsia="ru-RU"/>
              </w:rPr>
              <w:fldChar w:fldCharType="end"/>
            </w:r>
            <w:r>
              <w:rPr>
                <w:rFonts w:ascii="Times New Roman" w:hAnsi="Times New Roman" w:eastAsia="Times New Roman" w:cs="Times New Roman"/>
                <w:sz w:val="24"/>
                <w:szCs w:val="24"/>
                <w:lang w:val="uk-UA" w:eastAsia="ru-RU"/>
              </w:rPr>
              <w:t xml:space="preserve"> .</w:t>
            </w:r>
          </w:p>
          <w:p>
            <w:pPr>
              <w:keepNext/>
              <w:keepLines/>
              <w:contextualSpacing/>
              <w:jc w:val="both"/>
              <w:rPr>
                <w:rFonts w:ascii="Times New Roman" w:hAnsi="Times New Roman" w:eastAsia="Times New Roman" w:cs="Times New Roman"/>
                <w:sz w:val="24"/>
                <w:szCs w:val="24"/>
                <w:lang w:val="uk-UA" w:eastAsia="ru-RU"/>
              </w:rPr>
            </w:pPr>
            <w:bookmarkStart w:id="1" w:name="_Hlk37688954"/>
            <w:r>
              <w:rPr>
                <w:rFonts w:ascii="Times New Roman" w:hAnsi="Times New Roman" w:eastAsia="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lang w:val="uk-UA" w:eastAsia="ru-RU"/>
              </w:rPr>
              <w:t xml:space="preserve"> </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Кожен учасник має право подати тільки одну тендерну пропозицію</w:t>
            </w:r>
            <w:bookmarkEnd w:id="1"/>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bookmarkStart w:id="2" w:name="_Hlk37757836"/>
            <w:r>
              <w:rPr>
                <w:rFonts w:ascii="Times New Roman" w:hAnsi="Times New Roman" w:eastAsia="Times New Roman" w:cs="Times New Roman"/>
                <w:b/>
                <w:bCs/>
                <w:color w:val="000000"/>
                <w:sz w:val="24"/>
                <w:szCs w:val="24"/>
                <w:lang w:val="uk-UA" w:eastAsia="ru-RU"/>
              </w:rPr>
              <w:t>Забезпечення тендерної пропозиції</w:t>
            </w:r>
            <w:bookmarkEnd w:id="2"/>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pPr>
              <w:spacing w:after="0"/>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hAnsi="Times New Roman" w:eastAsia="Times New Roman" w:cs="Times New Roman"/>
                <w:b/>
                <w:bCs/>
                <w:i/>
                <w:iCs/>
                <w:color w:val="000000"/>
                <w:sz w:val="24"/>
                <w:szCs w:val="24"/>
                <w:lang w:val="uk-UA" w:eastAsia="ru-RU"/>
              </w:rPr>
              <w:t>не вимагається.</w:t>
            </w:r>
            <w:r>
              <w:rPr>
                <w:rFonts w:ascii="Times New Roman" w:hAnsi="Times New Roman" w:cs="Times New Roman"/>
                <w:sz w:val="24"/>
                <w:szCs w:val="24"/>
                <w:lang w:val="uk-UA" w:eastAsia="uk-UA"/>
              </w:rPr>
              <w:t>.</w:t>
            </w:r>
          </w:p>
        </w:tc>
      </w:tr>
      <w:tr>
        <w:trPr>
          <w:trHeight w:val="560"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bCs/>
                <w:i/>
                <w:iCs/>
                <w:color w:val="000000"/>
                <w:sz w:val="24"/>
                <w:szCs w:val="24"/>
                <w:lang w:val="uk-UA" w:eastAsia="ru-RU"/>
              </w:rPr>
              <w:t>Додатку 1</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b/>
                <w:bCs/>
                <w:i/>
                <w:iCs/>
                <w:color w:val="000000"/>
                <w:sz w:val="24"/>
                <w:szCs w:val="24"/>
                <w:lang w:val="uk-UA" w:eastAsia="ru-RU"/>
              </w:rPr>
              <w:t>електронних полях</w:t>
            </w:r>
            <w:r>
              <w:rPr>
                <w:rFonts w:ascii="Times New Roman" w:hAnsi="Times New Roman" w:eastAsia="Times New Roman" w:cs="Times New Roman"/>
                <w:color w:val="000000"/>
                <w:sz w:val="24"/>
                <w:szCs w:val="24"/>
                <w:lang w:val="uk-UA" w:eastAsia="ru-RU"/>
              </w:rPr>
              <w:t xml:space="preserve"> цієї тендерної документації та Додатку 1; </w:t>
            </w:r>
            <w:r>
              <w:rPr>
                <w:rFonts w:ascii="Times New Roman" w:hAnsi="Times New Roman" w:eastAsia="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3.5.2.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jc w:val="both"/>
              <w:rPr>
                <w:rFonts w:ascii="Times New Roman" w:hAnsi="Times New Roman" w:eastAsia="Times New Roman" w:cs="Times New Roman"/>
                <w:color w:val="000000"/>
                <w:sz w:val="24"/>
                <w:szCs w:val="24"/>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3.6.1. Вимоги до предмета закупівлі (технічні, якісні та кількісні характеристики) згідно з</w:t>
            </w:r>
            <w:r>
              <w:fldChar w:fldCharType="begin"/>
            </w:r>
            <w:r>
              <w:instrText xml:space="preserve"> HYPERLINK "http://zakon4.rada.gov.ua/laws/show/2289-17" </w:instrText>
            </w:r>
            <w:r>
              <w:fldChar w:fldCharType="separate"/>
            </w:r>
            <w:r>
              <w:rPr>
                <w:rFonts w:ascii="Times New Roman" w:hAnsi="Times New Roman" w:eastAsia="Times New Roman" w:cs="Times New Roman"/>
                <w:sz w:val="24"/>
                <w:szCs w:val="24"/>
                <w:lang w:val="uk-UA" w:eastAsia="ru-RU"/>
              </w:rPr>
              <w:t xml:space="preserve"> пунктом третім </w:t>
            </w:r>
            <w:r>
              <w:rPr>
                <w:rFonts w:ascii="Times New Roman" w:hAnsi="Times New Roman" w:eastAsia="Times New Roman" w:cs="Times New Roman"/>
                <w:sz w:val="24"/>
                <w:szCs w:val="24"/>
                <w:u w:val="single"/>
                <w:lang w:val="uk-UA" w:eastAsia="ru-RU"/>
              </w:rPr>
              <w:t>частиною другою</w:t>
            </w:r>
            <w:r>
              <w:rPr>
                <w:rFonts w:ascii="Times New Roman" w:hAnsi="Times New Roman" w:eastAsia="Times New Roman" w:cs="Times New Roman"/>
                <w:sz w:val="24"/>
                <w:szCs w:val="24"/>
                <w:u w:val="single"/>
                <w:lang w:val="uk-UA" w:eastAsia="ru-RU"/>
              </w:rPr>
              <w:fldChar w:fldCharType="end"/>
            </w:r>
            <w:r>
              <w:rPr>
                <w:rFonts w:ascii="Times New Roman" w:hAnsi="Times New Roman" w:eastAsia="Times New Roman" w:cs="Times New Roman"/>
                <w:sz w:val="24"/>
                <w:szCs w:val="24"/>
                <w:lang w:val="uk-UA" w:eastAsia="ru-RU"/>
              </w:rPr>
              <w:t xml:space="preserve"> статті 22 Закону зазначено в </w:t>
            </w:r>
            <w:r>
              <w:rPr>
                <w:rFonts w:ascii="Times New Roman" w:hAnsi="Times New Roman" w:eastAsia="Times New Roman" w:cs="Times New Roman"/>
                <w:b/>
                <w:bCs/>
                <w:i/>
                <w:iCs/>
                <w:sz w:val="24"/>
                <w:szCs w:val="24"/>
                <w:lang w:val="uk-UA" w:eastAsia="ru-RU"/>
              </w:rPr>
              <w:t>Додатку 2</w:t>
            </w:r>
            <w:r>
              <w:rPr>
                <w:rFonts w:ascii="Times New Roman" w:hAnsi="Times New Roman" w:eastAsia="Times New Roman" w:cs="Times New Roman"/>
                <w:b/>
                <w:bCs/>
                <w:sz w:val="24"/>
                <w:szCs w:val="24"/>
                <w:lang w:val="uk-UA" w:eastAsia="ru-RU"/>
              </w:rPr>
              <w:t xml:space="preserve"> </w:t>
            </w:r>
            <w:r>
              <w:rPr>
                <w:rFonts w:ascii="Times New Roman" w:hAnsi="Times New Roman" w:eastAsia="Times New Roman" w:cs="Times New Roman"/>
                <w:sz w:val="24"/>
                <w:szCs w:val="24"/>
                <w:lang w:val="uk-UA" w:eastAsia="ru-RU"/>
              </w:rPr>
              <w:t>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pPr>
              <w:spacing w:before="120"/>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7.1.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п.47 Особливостей.</w:t>
            </w:r>
          </w:p>
          <w:p>
            <w:pPr>
              <w:spacing w:before="120"/>
              <w:jc w:val="both"/>
              <w:rPr>
                <w:rFonts w:ascii="Times New Roman" w:hAnsi="Times New Roman"/>
                <w:color w:val="000000"/>
                <w:sz w:val="28"/>
                <w:szCs w:val="28"/>
                <w:shd w:val="solid" w:color="FFFFFF" w:fill="FFFFFF"/>
                <w:lang w:val="uk-UA"/>
              </w:rPr>
            </w:pPr>
            <w:r>
              <w:rPr>
                <w:rFonts w:ascii="Times New Roman" w:hAnsi="Times New Roman" w:eastAsia="Times New Roman" w:cs="Times New Roman"/>
                <w:color w:val="000000"/>
                <w:sz w:val="24"/>
                <w:szCs w:val="24"/>
                <w:lang w:val="uk-UA" w:eastAsia="ru-RU"/>
              </w:rPr>
              <w:t>7.2. Учасник у складі тендерної пропозиції надає лист або довідку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r>
              <w:rPr>
                <w:rFonts w:ascii="Times New Roman" w:hAnsi="Times New Roman"/>
                <w:color w:val="000000"/>
                <w:sz w:val="28"/>
                <w:szCs w:val="28"/>
                <w:shd w:val="solid" w:color="FFFFFF" w:fill="FFFFFF"/>
                <w:lang w:val="uk-UA"/>
              </w:rPr>
              <w:t xml:space="preserve"> </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8</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8.1.Учасник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val="44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4. Подання та розкриття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Кінцевий строк подання тендерної пропозиції</w:t>
            </w:r>
          </w:p>
        </w:tc>
        <w:tc>
          <w:tcPr>
            <w:tcW w:w="6973" w:type="dxa"/>
            <w:vAlign w:val="center"/>
          </w:tcPr>
          <w:p>
            <w:pPr>
              <w:keepNext/>
              <w:keepLines/>
              <w:ind w:left="40"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Кінцевий строк подання тендерних пропозицій – </w:t>
            </w:r>
            <w:r>
              <w:rPr>
                <w:rFonts w:ascii="Times New Roman" w:hAnsi="Times New Roman" w:eastAsia="Times New Roman" w:cs="Times New Roman"/>
                <w:b/>
                <w:color w:val="000000"/>
                <w:sz w:val="24"/>
                <w:szCs w:val="24"/>
                <w:lang w:val="uk-UA" w:eastAsia="ru-RU"/>
              </w:rPr>
              <w:t>0</w:t>
            </w:r>
            <w:r>
              <w:rPr>
                <w:rFonts w:hint="default" w:ascii="Times New Roman" w:hAnsi="Times New Roman" w:eastAsia="Times New Roman" w:cs="Times New Roman"/>
                <w:b/>
                <w:color w:val="000000"/>
                <w:sz w:val="24"/>
                <w:szCs w:val="24"/>
                <w:lang w:val="uk-UA" w:eastAsia="ru-RU"/>
              </w:rPr>
              <w:t>7</w:t>
            </w:r>
            <w:r>
              <w:rPr>
                <w:rFonts w:ascii="Times New Roman" w:hAnsi="Times New Roman" w:eastAsia="Times New Roman" w:cs="Times New Roman"/>
                <w:b/>
                <w:color w:val="000000"/>
                <w:sz w:val="24"/>
                <w:szCs w:val="24"/>
                <w:lang w:val="uk-UA" w:eastAsia="ru-RU"/>
              </w:rPr>
              <w:t>.05.2024 року.</w:t>
            </w:r>
          </w:p>
          <w:p>
            <w:pPr>
              <w:jc w:val="both"/>
              <w:rPr>
                <w:rFonts w:ascii="Times New Roman" w:hAnsi="Times New Roman" w:cs="Times New Roman"/>
                <w:sz w:val="24"/>
                <w:szCs w:val="24"/>
                <w:highlight w:val="yellow"/>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Дата та час розкриття тендерної пропозиції</w:t>
            </w:r>
          </w:p>
        </w:tc>
        <w:tc>
          <w:tcPr>
            <w:tcW w:w="6973" w:type="dxa"/>
            <w:vAlign w:val="center"/>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pacing w:before="150" w:after="150" w:line="240" w:lineRule="auto"/>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та </w:t>
            </w:r>
            <w:r>
              <w:rPr>
                <w:rFonts w:ascii="Times New Roman" w:hAnsi="Times New Roman" w:eastAsia="Times New Roman" w:cs="Times New Roman"/>
                <w:i/>
                <w:sz w:val="24"/>
                <w:szCs w:val="24"/>
                <w:lang w:val="uk-UA" w:eastAsia="uk-UA"/>
              </w:rPr>
              <w:t>становить: 0,5 % від очікуваної вартості.</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trPr>
          <w:trHeight w:val="51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5. Оцінка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5.1.1. Оцінка тендерних пропозицій здійснюється на основі критерію „Ціна”. Питома вага – 100%.</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eastAsia="Times New Roman" w:cs="Times New Roman"/>
                <w:sz w:val="24"/>
                <w:szCs w:val="24"/>
                <w:lang w:val="uk-UA" w:eastAsia="ru-RU"/>
              </w:rPr>
              <w:t>без ПДВ-у разі, якщо Учасник  не є платником ПДВ.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pPr>
              <w:jc w:val="both"/>
              <w:rPr>
                <w:rFonts w:ascii="Times New Roman" w:hAnsi="Times New Roman" w:cs="Times New Roman"/>
                <w:sz w:val="24"/>
                <w:szCs w:val="24"/>
                <w:lang w:val="uk-UA"/>
              </w:rPr>
            </w:pPr>
            <w:r>
              <w:rPr>
                <w:rFonts w:ascii="Times New Roman" w:hAnsi="Times New Roman" w:cs="Times New Roman"/>
                <w:bCs/>
                <w:iCs/>
                <w:sz w:val="24"/>
                <w:szCs w:val="24"/>
                <w:lang w:val="uk-UA"/>
              </w:rPr>
              <w:t>5.1.3.</w:t>
            </w:r>
            <w:r>
              <w:rPr>
                <w:rFonts w:ascii="Times New Roman" w:hAnsi="Times New Roman" w:cs="Times New Roman"/>
                <w:b/>
                <w:bCs/>
                <w:i/>
                <w:iCs/>
                <w:sz w:val="24"/>
                <w:szCs w:val="24"/>
                <w:lang w:val="uk-UA"/>
              </w:rPr>
              <w:t xml:space="preserve">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Pr>
                <w:rFonts w:ascii="__Roboto_Fallback_57c311" w:hAnsi="__Roboto_Fallback_57c311" w:eastAsia="Times New Roman" w:cs="Times New Roman"/>
                <w:i/>
                <w:iCs/>
                <w:color w:val="121416"/>
                <w:sz w:val="19"/>
                <w:lang w:val="uk-UA" w:eastAsia="uk-UA"/>
              </w:rPr>
              <w:t xml:space="preserve"> </w:t>
            </w:r>
            <w:r>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3) отримання учасником державної допомоги згідно із законодавством.</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cs="Times New Roman"/>
                <w:sz w:val="24"/>
                <w:szCs w:val="24"/>
                <w:lang w:val="uk-UA"/>
              </w:rPr>
              <w:t xml:space="preserve">5.1.5. </w:t>
            </w:r>
            <w:r>
              <w:rPr>
                <w:rFonts w:ascii="Times New Roman" w:hAnsi="Times New Roman" w:eastAsia="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jc w:val="both"/>
              <w:rPr>
                <w:rFonts w:ascii="Times New Roman" w:hAnsi="Times New Roman" w:cs="Times New Roman"/>
                <w:sz w:val="24"/>
                <w:szCs w:val="24"/>
                <w:lang w:val="uk-UA"/>
              </w:rPr>
            </w:pPr>
            <w:r>
              <w:rPr>
                <w:rFonts w:ascii="Times New Roman" w:hAnsi="Times New Roman" w:eastAsia="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Pr>
                <w:rFonts w:ascii="Times New Roman" w:hAnsi="Times New Roman" w:eastAsia="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i/>
                <w:color w:val="000000"/>
                <w:sz w:val="24"/>
                <w:szCs w:val="24"/>
                <w:shd w:val="clear" w:color="auto" w:fill="FFFFFF"/>
                <w:lang w:val="uk-UA" w:eastAsia="ru-RU"/>
              </w:rPr>
              <w:t>не пізніш як через чотири дні</w:t>
            </w:r>
            <w:r>
              <w:rPr>
                <w:rFonts w:ascii="Times New Roman" w:hAnsi="Times New Roman" w:eastAsia="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Інша інформація</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5.2.1.Вартість тендерної пропозиції та всі інші ціни повинні бути чітко визначені.</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bCs/>
                <w:i/>
                <w:iCs/>
                <w:color w:val="000000"/>
                <w:sz w:val="24"/>
                <w:szCs w:val="24"/>
                <w:u w:val="single"/>
                <w:lang w:val="uk-UA" w:eastAsia="ru-RU"/>
              </w:rPr>
              <w:t>5.2.3. Інші умови тендерної документації:</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hAnsi="Times New Roman" w:eastAsia="Times New Roman" w:cs="Times New Roman"/>
                <w:b/>
                <w:bCs/>
                <w:i/>
                <w:iCs/>
                <w:color w:val="000000"/>
                <w:sz w:val="24"/>
                <w:szCs w:val="24"/>
                <w:lang w:val="uk-UA" w:eastAsia="ru-RU"/>
              </w:rPr>
              <w:t>Додатком  1</w:t>
            </w:r>
            <w:r>
              <w:rPr>
                <w:rFonts w:ascii="Times New Roman" w:hAnsi="Times New Roman" w:eastAsia="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r>
              <w:fldChar w:fldCharType="begin"/>
            </w:r>
            <w:r>
              <w:instrText xml:space="preserve"> HYPERLINK "https://zakon.rada.gov.ua/laws/show/2939-17" </w:instrText>
            </w:r>
            <w:r>
              <w:fldChar w:fldCharType="separate"/>
            </w:r>
            <w:r>
              <w:rPr>
                <w:rFonts w:ascii="Times New Roman" w:hAnsi="Times New Roman" w:eastAsia="Times New Roman" w:cs="Times New Roman"/>
                <w:color w:val="000000"/>
                <w:sz w:val="24"/>
                <w:szCs w:val="24"/>
                <w:lang w:val="uk-UA" w:eastAsia="ru-RU"/>
              </w:rPr>
              <w:t>Законом України</w:t>
            </w:r>
            <w:r>
              <w:rPr>
                <w:rFonts w:ascii="Times New Roman" w:hAnsi="Times New Roman" w:eastAsia="Times New Roman" w:cs="Times New Roman"/>
                <w:color w:val="000000"/>
                <w:sz w:val="24"/>
                <w:szCs w:val="24"/>
                <w:lang w:val="uk-UA" w:eastAsia="ru-RU"/>
              </w:rPr>
              <w:fldChar w:fldCharType="end"/>
            </w:r>
            <w:r>
              <w:rPr>
                <w:rFonts w:ascii="Times New Roman" w:hAnsi="Times New Roman" w:eastAsia="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eastAsia="Times New Roman" w:cs="Times New Roman"/>
                <w:b/>
                <w:bCs/>
                <w:i/>
                <w:iCs/>
                <w:color w:val="000000"/>
                <w:sz w:val="24"/>
                <w:szCs w:val="24"/>
                <w:lang w:val="uk-UA" w:eastAsia="ru-RU"/>
              </w:rPr>
              <w:t>в п. 4 Розділу 3</w:t>
            </w:r>
            <w:r>
              <w:rPr>
                <w:rFonts w:ascii="Times New Roman" w:hAnsi="Times New Roman" w:eastAsia="Times New Roman" w:cs="Times New Roman"/>
                <w:color w:val="000000"/>
                <w:sz w:val="24"/>
                <w:szCs w:val="24"/>
                <w:lang w:val="uk-UA" w:eastAsia="ru-RU"/>
              </w:rPr>
              <w:t xml:space="preserve"> цієї тендерної документації.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pPr>
              <w:jc w:val="both"/>
              <w:rPr>
                <w:rFonts w:ascii="Times New Roman" w:hAnsi="Times New Roman" w:eastAsia="Times New Roman"/>
                <w:sz w:val="24"/>
                <w:szCs w:val="24"/>
                <w:lang w:val="uk-UA"/>
              </w:rPr>
            </w:pPr>
            <w:r>
              <w:rPr>
                <w:rFonts w:ascii="Times New Roman" w:hAnsi="Times New Roman" w:eastAsia="Times New Roman" w:cs="Times New Roman"/>
                <w:color w:val="000000"/>
                <w:sz w:val="24"/>
                <w:szCs w:val="24"/>
                <w:lang w:val="uk-UA" w:eastAsia="ru-RU"/>
              </w:rPr>
              <w:t xml:space="preserve">5.2.3.10. </w:t>
            </w:r>
            <w:r>
              <w:rPr>
                <w:rFonts w:ascii="Times New Roman" w:hAnsi="Times New Roman" w:eastAsia="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w:t>
            </w:r>
            <w:r>
              <w:rPr>
                <w:color w:val="333333"/>
                <w:sz w:val="20"/>
                <w:szCs w:val="20"/>
                <w:shd w:val="clear" w:color="auto" w:fill="FFFFFF"/>
                <w:lang w:val="uk-UA"/>
              </w:rPr>
              <w:t xml:space="preserve"> </w:t>
            </w:r>
            <w:r>
              <w:rPr>
                <w:rFonts w:ascii="Times New Roman" w:hAnsi="Times New Roman" w:eastAsia="Times New Roman"/>
                <w:sz w:val="24"/>
                <w:szCs w:val="24"/>
                <w:lang w:val="uk-UA"/>
              </w:rPr>
              <w:t>Ісламської Республіки Іран</w:t>
            </w:r>
            <w:r>
              <w:rPr>
                <w:rFonts w:ascii="Times New Roman" w:hAnsi="Times New Roman" w:eastAsia="Times New Roman"/>
                <w:sz w:val="24"/>
                <w:szCs w:val="24"/>
              </w:rPr>
              <w:t> </w:t>
            </w:r>
            <w:r>
              <w:rPr>
                <w:rFonts w:ascii="Times New Roman" w:hAnsi="Times New Roman" w:eastAsia="Times New Roman"/>
                <w:sz w:val="24"/>
                <w:szCs w:val="24"/>
                <w:lang w:val="uk-UA"/>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Pr>
                <w:color w:val="333333"/>
                <w:sz w:val="20"/>
                <w:szCs w:val="20"/>
                <w:shd w:val="clear" w:color="auto" w:fill="FFFFFF"/>
                <w:lang w:val="uk-UA"/>
              </w:rPr>
              <w:t xml:space="preserve"> </w:t>
            </w:r>
            <w:r>
              <w:rPr>
                <w:rFonts w:ascii="Times New Roman" w:hAnsi="Times New Roman" w:eastAsia="Times New Roman"/>
                <w:sz w:val="24"/>
                <w:szCs w:val="24"/>
                <w:lang w:val="uk-UA"/>
              </w:rPr>
              <w:t>Ісламської Республіки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Pr>
                <w:color w:val="333333"/>
                <w:sz w:val="20"/>
                <w:szCs w:val="20"/>
                <w:shd w:val="clear" w:color="auto" w:fill="FFFFFF"/>
                <w:lang w:val="uk-UA"/>
              </w:rPr>
              <w:t xml:space="preserve"> </w:t>
            </w:r>
            <w:r>
              <w:rPr>
                <w:rFonts w:ascii="Times New Roman" w:hAnsi="Times New Roman" w:eastAsia="Times New Roman"/>
                <w:sz w:val="24"/>
                <w:szCs w:val="24"/>
                <w:lang w:val="uk-UA"/>
              </w:rPr>
              <w:t>Ісламської Республіки Іран, громадянин Російської Федерації / Республіки Білорусь/</w:t>
            </w:r>
            <w:r>
              <w:rPr>
                <w:color w:val="333333"/>
                <w:sz w:val="20"/>
                <w:szCs w:val="20"/>
                <w:shd w:val="clear" w:color="auto" w:fill="FFFFFF"/>
                <w:lang w:val="uk-UA"/>
              </w:rPr>
              <w:t xml:space="preserve"> </w:t>
            </w:r>
            <w:r>
              <w:rPr>
                <w:rFonts w:ascii="Times New Roman" w:hAnsi="Times New Roman" w:eastAsia="Times New Roman"/>
                <w:sz w:val="24"/>
                <w:szCs w:val="24"/>
                <w:lang w:val="uk-UA"/>
              </w:rPr>
              <w:t>Ісламської Республіки Іран</w:t>
            </w:r>
            <w:r>
              <w:rPr>
                <w:rFonts w:ascii="Times New Roman" w:hAnsi="Times New Roman" w:eastAsia="Times New Roman"/>
                <w:sz w:val="24"/>
                <w:szCs w:val="24"/>
              </w:rPr>
              <w:t> </w:t>
            </w:r>
            <w:r>
              <w:rPr>
                <w:rFonts w:ascii="Times New Roman" w:hAnsi="Times New Roman" w:eastAsia="Times New Roman"/>
                <w:sz w:val="24"/>
                <w:szCs w:val="24"/>
                <w:lang w:val="uk-UA"/>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Pr>
                <w:color w:val="333333"/>
                <w:sz w:val="20"/>
                <w:szCs w:val="20"/>
                <w:shd w:val="clear" w:color="auto" w:fill="FFFFFF"/>
                <w:lang w:val="uk-UA"/>
              </w:rPr>
              <w:t xml:space="preserve"> </w:t>
            </w:r>
            <w:r>
              <w:rPr>
                <w:rFonts w:ascii="Times New Roman" w:hAnsi="Times New Roman" w:eastAsia="Times New Roman"/>
                <w:sz w:val="24"/>
                <w:szCs w:val="24"/>
                <w:lang w:val="uk-UA"/>
              </w:rPr>
              <w:t>Ісламської Республіки Іран.</w:t>
            </w:r>
          </w:p>
          <w:p>
            <w:pPr>
              <w:jc w:val="both"/>
              <w:rPr>
                <w:rFonts w:ascii="Times New Roman" w:hAnsi="Times New Roman" w:eastAsia="Times New Roman"/>
                <w:sz w:val="24"/>
                <w:szCs w:val="24"/>
                <w:lang w:val="uk-UA"/>
              </w:rPr>
            </w:pPr>
            <w:r>
              <w:rPr>
                <w:rFonts w:ascii="Times New Roman" w:hAnsi="Times New Roman" w:eastAsia="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color w:val="333333"/>
                <w:sz w:val="20"/>
                <w:szCs w:val="20"/>
                <w:shd w:val="clear" w:color="auto" w:fill="FFFFFF"/>
                <w:lang w:val="uk-UA"/>
              </w:rPr>
              <w:t xml:space="preserve"> </w:t>
            </w:r>
            <w:r>
              <w:rPr>
                <w:rFonts w:ascii="Times New Roman" w:hAnsi="Times New Roman" w:eastAsia="Times New Roman"/>
                <w:sz w:val="24"/>
                <w:szCs w:val="24"/>
                <w:lang w:val="uk-UA"/>
              </w:rPr>
              <w:t>Ісламської Республіки Іран</w:t>
            </w:r>
            <w:r>
              <w:rPr>
                <w:rFonts w:ascii="Times New Roman" w:hAnsi="Times New Roman" w:eastAsia="Times New Roman"/>
                <w:sz w:val="24"/>
                <w:szCs w:val="24"/>
              </w:rPr>
              <w:t> </w:t>
            </w:r>
            <w:r>
              <w:rPr>
                <w:rFonts w:ascii="Times New Roman" w:hAnsi="Times New Roman" w:eastAsia="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pPr>
              <w:pStyle w:val="8"/>
              <w:numPr>
                <w:ilvl w:val="0"/>
                <w:numId w:val="2"/>
              </w:numPr>
              <w:spacing w:line="256" w:lineRule="auto"/>
              <w:jc w:val="both"/>
              <w:rPr>
                <w:rFonts w:ascii="Times New Roman" w:hAnsi="Times New Roman" w:eastAsia="Times New Roman"/>
                <w:sz w:val="24"/>
                <w:szCs w:val="24"/>
                <w:lang w:val="uk-UA"/>
              </w:rPr>
            </w:pPr>
            <w:r>
              <w:rPr>
                <w:rFonts w:ascii="Times New Roman" w:hAnsi="Times New Roman" w:eastAsia="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pPr>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або </w:t>
            </w:r>
          </w:p>
          <w:p>
            <w:pPr>
              <w:pStyle w:val="8"/>
              <w:numPr>
                <w:ilvl w:val="0"/>
                <w:numId w:val="2"/>
              </w:numPr>
              <w:spacing w:line="256" w:lineRule="auto"/>
              <w:jc w:val="both"/>
              <w:rPr>
                <w:rFonts w:ascii="Times New Roman" w:hAnsi="Times New Roman" w:eastAsia="Times New Roman"/>
                <w:sz w:val="24"/>
                <w:szCs w:val="24"/>
                <w:lang w:val="uk-UA"/>
              </w:rPr>
            </w:pPr>
            <w:r>
              <w:rPr>
                <w:rFonts w:ascii="Times New Roman" w:hAnsi="Times New Roman" w:eastAsia="Times New Roman"/>
                <w:sz w:val="24"/>
                <w:szCs w:val="24"/>
                <w:lang w:val="uk-UA"/>
              </w:rPr>
              <w:t>посвідку на постійне чи тимчасове проживання на території України</w:t>
            </w:r>
          </w:p>
          <w:p>
            <w:pPr>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або </w:t>
            </w:r>
          </w:p>
          <w:p>
            <w:pPr>
              <w:pStyle w:val="8"/>
              <w:numPr>
                <w:ilvl w:val="0"/>
                <w:numId w:val="2"/>
              </w:numPr>
              <w:spacing w:line="256" w:lineRule="auto"/>
              <w:jc w:val="both"/>
              <w:rPr>
                <w:rFonts w:ascii="Times New Roman" w:hAnsi="Times New Roman" w:eastAsia="Times New Roman"/>
                <w:sz w:val="24"/>
                <w:szCs w:val="24"/>
                <w:lang w:val="uk-UA"/>
              </w:rPr>
            </w:pPr>
            <w:r>
              <w:rPr>
                <w:rFonts w:ascii="Times New Roman" w:hAnsi="Times New Roman" w:eastAsia="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або </w:t>
            </w:r>
          </w:p>
          <w:p>
            <w:pPr>
              <w:pStyle w:val="8"/>
              <w:numPr>
                <w:ilvl w:val="0"/>
                <w:numId w:val="2"/>
              </w:numPr>
              <w:spacing w:line="256" w:lineRule="auto"/>
              <w:jc w:val="both"/>
              <w:rPr>
                <w:rFonts w:ascii="Times New Roman" w:hAnsi="Times New Roman" w:eastAsia="Times New Roman"/>
                <w:sz w:val="24"/>
                <w:szCs w:val="24"/>
                <w:lang w:val="uk-UA"/>
              </w:rPr>
            </w:pPr>
            <w:r>
              <w:rPr>
                <w:rFonts w:ascii="Times New Roman" w:hAnsi="Times New Roman" w:eastAsia="Times New Roman"/>
                <w:sz w:val="24"/>
                <w:szCs w:val="24"/>
                <w:lang w:val="uk-UA"/>
              </w:rPr>
              <w:t>посвідчення біженця чи документ, що підтверджує надання притулку в Україні.</w:t>
            </w:r>
          </w:p>
          <w:p>
            <w:pPr>
              <w:jc w:val="both"/>
              <w:rPr>
                <w:rFonts w:ascii="Times New Roman" w:hAnsi="Times New Roman" w:eastAsia="Times New Roman"/>
                <w:sz w:val="24"/>
                <w:szCs w:val="24"/>
                <w:lang w:val="uk-UA"/>
              </w:rPr>
            </w:pPr>
            <w:r>
              <w:rPr>
                <w:rFonts w:ascii="Times New Roman" w:hAnsi="Times New Roman" w:eastAsia="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color w:val="333333"/>
                <w:sz w:val="20"/>
                <w:szCs w:val="20"/>
                <w:shd w:val="clear" w:color="auto" w:fill="FFFFFF"/>
                <w:lang w:val="uk-UA"/>
              </w:rPr>
              <w:t xml:space="preserve"> </w:t>
            </w:r>
            <w:r>
              <w:rPr>
                <w:rFonts w:ascii="Times New Roman" w:hAnsi="Times New Roman" w:eastAsia="Times New Roman"/>
                <w:sz w:val="24"/>
                <w:szCs w:val="24"/>
                <w:lang w:val="uk-UA"/>
              </w:rPr>
              <w:t>Ісламської Республіки Іран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Pr>
                <w:color w:val="333333"/>
                <w:sz w:val="20"/>
                <w:szCs w:val="20"/>
                <w:shd w:val="clear" w:color="auto" w:fill="FFFFFF"/>
                <w:lang w:val="uk-UA"/>
              </w:rPr>
              <w:t xml:space="preserve"> </w:t>
            </w:r>
            <w:r>
              <w:rPr>
                <w:rFonts w:ascii="Times New Roman" w:hAnsi="Times New Roman" w:eastAsia="Times New Roman"/>
                <w:sz w:val="24"/>
                <w:szCs w:val="24"/>
                <w:lang w:val="uk-UA"/>
              </w:rPr>
              <w:t>Ісламської Республіки Іран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Pr>
                <w:color w:val="333333"/>
                <w:sz w:val="20"/>
                <w:szCs w:val="20"/>
                <w:shd w:val="clear" w:color="auto" w:fill="FFFFFF"/>
                <w:lang w:val="uk-UA"/>
              </w:rPr>
              <w:t xml:space="preserve"> </w:t>
            </w:r>
            <w:r>
              <w:rPr>
                <w:rFonts w:ascii="Times New Roman" w:hAnsi="Times New Roman" w:eastAsia="Times New Roman"/>
                <w:sz w:val="24"/>
                <w:szCs w:val="24"/>
                <w:lang w:val="uk-UA"/>
              </w:rPr>
              <w:t>Ісламської Республіки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Білорусь/Ісламської Республіки Іран, громадянин Російської Федерації / Республіки Білорусь/</w:t>
            </w:r>
            <w:r>
              <w:rPr>
                <w:color w:val="333333"/>
                <w:sz w:val="20"/>
                <w:szCs w:val="20"/>
                <w:shd w:val="clear" w:color="auto" w:fill="FFFFFF"/>
                <w:lang w:val="uk-UA"/>
              </w:rPr>
              <w:t xml:space="preserve"> </w:t>
            </w:r>
            <w:r>
              <w:rPr>
                <w:rFonts w:ascii="Times New Roman" w:hAnsi="Times New Roman" w:eastAsia="Times New Roman"/>
                <w:sz w:val="24"/>
                <w:szCs w:val="24"/>
                <w:lang w:val="uk-UA"/>
              </w:rPr>
              <w:t>Ісламської Республіки Іран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Pr>
                <w:color w:val="333333"/>
                <w:sz w:val="20"/>
                <w:szCs w:val="20"/>
                <w:shd w:val="clear" w:color="auto" w:fill="FFFFFF"/>
                <w:lang w:val="uk-UA"/>
              </w:rPr>
              <w:t xml:space="preserve"> </w:t>
            </w:r>
            <w:r>
              <w:rPr>
                <w:rFonts w:ascii="Times New Roman" w:hAnsi="Times New Roman" w:eastAsia="Times New Roman"/>
                <w:sz w:val="24"/>
                <w:szCs w:val="24"/>
                <w:lang w:val="uk-UA"/>
              </w:rPr>
              <w:t>Ісламської Республіки Іран, замовник відхиляє такого учасника на підставі абзацу 8 підпункту 1 пункту 44 Особливостей, а саме: учасник процедури закупівлі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Pr>
                <w:rFonts w:ascii="Times New Roman" w:hAnsi="Times New Roman" w:eastAsia="Times New Roman"/>
                <w:sz w:val="24"/>
                <w:szCs w:val="24"/>
              </w:rPr>
              <w:t> </w:t>
            </w:r>
            <w:r>
              <w:fldChar w:fldCharType="begin"/>
            </w:r>
            <w:r>
              <w:instrText xml:space="preserve"> HYPERLINK "https://zakon.rada.gov.ua/laws/show/1178-2022-%D0%BF" \l "n2" </w:instrText>
            </w:r>
            <w:r>
              <w:fldChar w:fldCharType="separate"/>
            </w:r>
            <w:r>
              <w:rPr>
                <w:rStyle w:val="5"/>
                <w:rFonts w:ascii="Times New Roman" w:hAnsi="Times New Roman" w:eastAsia="Times New Roman"/>
                <w:sz w:val="24"/>
                <w:szCs w:val="24"/>
                <w:lang w:val="uk-UA"/>
              </w:rPr>
              <w:t>№ 1178</w:t>
            </w:r>
            <w:r>
              <w:rPr>
                <w:rStyle w:val="5"/>
                <w:rFonts w:ascii="Times New Roman" w:hAnsi="Times New Roman" w:eastAsia="Times New Roman"/>
                <w:sz w:val="24"/>
                <w:szCs w:val="24"/>
                <w:lang w:val="uk-UA"/>
              </w:rPr>
              <w:fldChar w:fldCharType="end"/>
            </w:r>
            <w:r>
              <w:rPr>
                <w:rFonts w:ascii="Times New Roman" w:hAnsi="Times New Roman" w:eastAsia="Times New Roman"/>
                <w:sz w:val="24"/>
                <w:szCs w:val="24"/>
              </w:rPr>
              <w:t> </w:t>
            </w:r>
            <w:r>
              <w:rPr>
                <w:rFonts w:ascii="Times New Roman" w:hAnsi="Times New Roman" w:eastAsia="Times New Roman"/>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5.2.3.11.Замовник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pPr>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5.2.3.12. Учасник повинен надати у складі тендерної пропозиції </w:t>
            </w:r>
            <w:r>
              <w:rPr>
                <w:rFonts w:ascii="Times New Roman" w:hAnsi="Times New Roman" w:eastAsia="Times New Roman" w:cs="Times New Roman"/>
                <w:i/>
                <w:color w:val="000000"/>
                <w:sz w:val="24"/>
                <w:szCs w:val="24"/>
                <w:lang w:val="uk-UA" w:eastAsia="ru-RU"/>
              </w:rPr>
              <w:t>інформацію</w:t>
            </w:r>
            <w:r>
              <w:rPr>
                <w:rFonts w:ascii="Times New Roman" w:hAnsi="Times New Roman" w:eastAsia="Times New Roman" w:cs="Times New Roman"/>
                <w:color w:val="000000"/>
                <w:sz w:val="24"/>
                <w:szCs w:val="24"/>
                <w:lang w:val="uk-UA" w:eastAsia="ru-RU"/>
              </w:rPr>
              <w:t xml:space="preserve">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5.2.3.13.</w:t>
            </w:r>
            <w:r>
              <w:rPr>
                <w:color w:val="000000"/>
                <w:sz w:val="27"/>
                <w:szCs w:val="27"/>
                <w:lang w:val="uk-UA"/>
              </w:rPr>
              <w:t xml:space="preserve"> </w:t>
            </w:r>
            <w:r>
              <w:rPr>
                <w:rFonts w:ascii="Times New Roman" w:hAnsi="Times New Roman" w:eastAsia="Times New Roman" w:cs="Times New Roman"/>
                <w:color w:val="000000"/>
                <w:sz w:val="24"/>
                <w:szCs w:val="24"/>
                <w:lang w:val="uk-UA" w:eastAsia="ru-RU"/>
              </w:rPr>
              <w:t xml:space="preserve">Учасники при поданні тендерної пропозиції повинні враховувати норми (врахуванням вважається факт подання тендерної пропозиції, яким підтверджується, що учасник ознайомлений з даним нормами і їх не порушує): </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w:t>
            </w:r>
            <w:r>
              <w:rPr>
                <w:rFonts w:ascii="Times New Roman" w:hAnsi="Times New Roman" w:eastAsia="Times New Roman" w:cs="Times New Roman"/>
                <w:color w:val="000000"/>
                <w:sz w:val="24"/>
                <w:szCs w:val="24"/>
                <w:lang w:eastAsia="ru-RU"/>
              </w:rPr>
              <w:t>VII</w:t>
            </w:r>
            <w:r>
              <w:rPr>
                <w:rFonts w:ascii="Times New Roman" w:hAnsi="Times New Roman" w:eastAsia="Times New Roman" w:cs="Times New Roman"/>
                <w:color w:val="000000"/>
                <w:sz w:val="24"/>
                <w:szCs w:val="24"/>
                <w:lang w:val="uk-UA" w:eastAsia="ru-RU"/>
              </w:rPr>
              <w:t>.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hAnsi="Times New Roman" w:eastAsia="Times New Roman"/>
                <w:sz w:val="24"/>
                <w:szCs w:val="24"/>
                <w:lang w:val="uk-UA"/>
              </w:rPr>
              <w:t xml:space="preserve"> Ісламської Республіки Іран</w:t>
            </w:r>
            <w:r>
              <w:rPr>
                <w:rFonts w:ascii="Times New Roman" w:hAnsi="Times New Roman" w:eastAsia="Times New Roman"/>
                <w:sz w:val="24"/>
                <w:szCs w:val="24"/>
              </w:rPr>
              <w:t> </w:t>
            </w:r>
            <w:r>
              <w:rPr>
                <w:rFonts w:ascii="Times New Roman" w:hAnsi="Times New Roman" w:eastAsia="Times New Roman" w:cs="Times New Roman"/>
                <w:color w:val="000000"/>
                <w:sz w:val="24"/>
                <w:szCs w:val="24"/>
                <w:lang w:val="uk-UA"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hAnsi="Times New Roman" w:eastAsia="Times New Roman"/>
                <w:sz w:val="24"/>
                <w:szCs w:val="24"/>
                <w:lang w:val="uk-UA"/>
              </w:rPr>
              <w:t>/Ісламської Республіки Іран</w:t>
            </w:r>
            <w:r>
              <w:rPr>
                <w:rFonts w:ascii="Times New Roman" w:hAnsi="Times New Roman" w:eastAsia="Times New Roman"/>
                <w:sz w:val="24"/>
                <w:szCs w:val="24"/>
              </w:rPr>
              <w:t> </w:t>
            </w:r>
            <w:r>
              <w:rPr>
                <w:rFonts w:ascii="Times New Roman" w:hAnsi="Times New Roman" w:eastAsia="Times New Roman" w:cs="Times New Roman"/>
                <w:color w:val="000000"/>
                <w:sz w:val="24"/>
                <w:szCs w:val="24"/>
                <w:lang w:val="uk-UA"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hAnsi="Times New Roman" w:eastAsia="Times New Roman"/>
                <w:sz w:val="24"/>
                <w:szCs w:val="24"/>
                <w:lang w:val="uk-UA"/>
              </w:rPr>
              <w:t xml:space="preserve"> Ісламської Республіки Іран</w:t>
            </w:r>
            <w:r>
              <w:rPr>
                <w:rFonts w:ascii="Times New Roman" w:hAnsi="Times New Roman" w:eastAsia="Times New Roman" w:cs="Times New Roman"/>
                <w:color w:val="000000"/>
                <w:sz w:val="24"/>
                <w:szCs w:val="24"/>
                <w:lang w:val="uk-UA" w:eastAsia="ru-RU"/>
              </w:rPr>
              <w:t>, громадянин Російської Федерації/Республіки Білорусь/</w:t>
            </w:r>
            <w:r>
              <w:rPr>
                <w:rFonts w:ascii="Times New Roman" w:hAnsi="Times New Roman" w:eastAsia="Times New Roman"/>
                <w:sz w:val="24"/>
                <w:szCs w:val="24"/>
                <w:lang w:val="uk-UA"/>
              </w:rPr>
              <w:t xml:space="preserve"> Ісламської Республіки Іран</w:t>
            </w:r>
            <w:r>
              <w:rPr>
                <w:rFonts w:ascii="Times New Roman" w:hAnsi="Times New Roman" w:eastAsia="Times New Roman"/>
                <w:sz w:val="24"/>
                <w:szCs w:val="24"/>
              </w:rPr>
              <w:t> </w:t>
            </w:r>
            <w:r>
              <w:rPr>
                <w:rFonts w:ascii="Times New Roman" w:hAnsi="Times New Roman" w:eastAsia="Times New Roman" w:cs="Times New Roman"/>
                <w:color w:val="000000"/>
                <w:sz w:val="24"/>
                <w:szCs w:val="24"/>
                <w:lang w:val="uk-UA"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hAnsi="Times New Roman" w:eastAsia="Times New Roman"/>
                <w:sz w:val="24"/>
                <w:szCs w:val="24"/>
                <w:lang w:val="uk-UA"/>
              </w:rPr>
              <w:t xml:space="preserve"> Ісламської Республіки Іран</w:t>
            </w:r>
            <w:r>
              <w:rPr>
                <w:rFonts w:ascii="Times New Roman" w:hAnsi="Times New Roman" w:eastAsia="Times New Roman"/>
                <w:sz w:val="24"/>
                <w:szCs w:val="24"/>
              </w:rPr>
              <w:t> </w:t>
            </w:r>
            <w:r>
              <w:rPr>
                <w:rFonts w:ascii="Times New Roman" w:hAnsi="Times New Roman" w:eastAsia="Times New Roman" w:cs="Times New Roman"/>
                <w:color w:val="000000"/>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Відхилення тендерних пропозицій</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uk-UA" w:eastAsia="ru-RU"/>
              </w:rPr>
              <w:t xml:space="preserve">5.3.1. </w:t>
            </w:r>
            <w:r>
              <w:rPr>
                <w:rFonts w:ascii="Times New Roman" w:hAnsi="Times New Roman" w:eastAsia="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учасник процедури закупівлі:</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підпадає під підстави, встановлені пунктом 47 цих особливостей;</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Pr>
                <w:rFonts w:ascii="Times New Roman" w:hAnsi="Times New Roman" w:eastAsia="Times New Roman" w:cs="Times New Roman"/>
                <w:color w:val="000000"/>
                <w:sz w:val="24"/>
                <w:szCs w:val="24"/>
                <w:lang w:eastAsia="ru-RU"/>
              </w:rPr>
              <w:t> </w:t>
            </w:r>
            <w:r>
              <w:fldChar w:fldCharType="begin"/>
            </w:r>
            <w:r>
              <w:instrText xml:space="preserve"> HYPERLINK "https://zakon.rada.gov.ua/laws/show/1178-2022-%D0%BF" \l "n2" </w:instrText>
            </w:r>
            <w:r>
              <w:fldChar w:fldCharType="separate"/>
            </w:r>
            <w:r>
              <w:rPr>
                <w:rStyle w:val="5"/>
                <w:rFonts w:ascii="Times New Roman" w:hAnsi="Times New Roman" w:eastAsia="Times New Roman" w:cs="Times New Roman"/>
                <w:sz w:val="24"/>
                <w:szCs w:val="24"/>
                <w:lang w:val="uk-UA" w:eastAsia="ru-RU"/>
              </w:rPr>
              <w:t>№ 1178</w:t>
            </w:r>
            <w:r>
              <w:rPr>
                <w:rStyle w:val="5"/>
                <w:rFonts w:ascii="Times New Roman" w:hAnsi="Times New Roman" w:eastAsia="Times New Roman" w:cs="Times New Roman"/>
                <w:sz w:val="24"/>
                <w:szCs w:val="24"/>
                <w:lang w:val="uk-UA" w:eastAsia="ru-RU"/>
              </w:rPr>
              <w:fldChar w:fldCharType="end"/>
            </w:r>
            <w:r>
              <w:rPr>
                <w:rFonts w:ascii="Times New Roman" w:hAnsi="Times New Roman" w:eastAsia="Times New Roman" w:cs="Times New Roman"/>
                <w:color w:val="000000"/>
                <w:sz w:val="24"/>
                <w:szCs w:val="24"/>
                <w:lang w:eastAsia="ru-RU"/>
              </w:rPr>
              <w:t> </w:t>
            </w:r>
            <w:r>
              <w:rPr>
                <w:rFonts w:ascii="Times New Roman" w:hAnsi="Times New Roman" w:eastAsia="Times New Roman" w:cs="Times New Roman"/>
                <w:color w:val="000000"/>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тендерна пропозиція:</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строк дії якої закінчився;</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переможець процедури закупівлі:</w:t>
            </w:r>
          </w:p>
          <w:p>
            <w:pPr>
              <w:keepNext/>
              <w:keepLines/>
              <w:numPr>
                <w:ilvl w:val="0"/>
                <w:numId w:val="5"/>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keepNext/>
              <w:keepLines/>
              <w:numPr>
                <w:ilvl w:val="0"/>
                <w:numId w:val="5"/>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pPr>
              <w:keepNext/>
              <w:keepLines/>
              <w:numPr>
                <w:ilvl w:val="0"/>
                <w:numId w:val="5"/>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pPr>
              <w:keepNext/>
              <w:keepLines/>
              <w:numPr>
                <w:ilvl w:val="0"/>
                <w:numId w:val="5"/>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pPr>
              <w:keepNext/>
              <w:keepLines/>
              <w:numPr>
                <w:ilvl w:val="0"/>
                <w:numId w:val="6"/>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keepNext/>
              <w:keepLines/>
              <w:numPr>
                <w:ilvl w:val="0"/>
                <w:numId w:val="6"/>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w:t>
            </w:r>
          </w:p>
          <w:p>
            <w:pPr>
              <w:keepNext/>
              <w:keepLines/>
              <w:ind w:left="7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дострокового розірвання такого договору. Зазначений учасник процедури закупівлі може надати підтвердження вжиття заходів для доведення своєїнадійності,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pPr>
              <w:spacing w:after="0" w:line="240" w:lineRule="auto"/>
              <w:jc w:val="both"/>
              <w:rPr>
                <w:rFonts w:ascii="Times New Roman" w:hAnsi="Times New Roman"/>
                <w:sz w:val="24"/>
                <w:szCs w:val="24"/>
                <w:lang w:val="uk-UA"/>
              </w:rPr>
            </w:pPr>
            <w:r>
              <w:rPr>
                <w:rFonts w:ascii="Times New Roman" w:hAnsi="Times New Roman"/>
                <w:sz w:val="24"/>
                <w:szCs w:val="24"/>
                <w:lang w:val="uk-UA"/>
              </w:rPr>
              <w:t>5.3.2.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after="0" w:line="240" w:lineRule="auto"/>
              <w:jc w:val="both"/>
              <w:rPr>
                <w:rFonts w:ascii="Times New Roman" w:hAnsi="Times New Roman"/>
                <w:sz w:val="24"/>
                <w:szCs w:val="24"/>
                <w:lang w:val="uk-UA"/>
              </w:rPr>
            </w:pPr>
          </w:p>
          <w:p>
            <w:pPr>
              <w:keepNext/>
              <w:keepLines/>
              <w:contextualSpacing/>
              <w:jc w:val="both"/>
              <w:rPr>
                <w:rFonts w:ascii="Times New Roman" w:hAnsi="Times New Roman"/>
                <w:sz w:val="24"/>
                <w:szCs w:val="24"/>
                <w:lang w:val="uk-UA"/>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rPr>
          <w:trHeight w:val="47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6. Результати торгів та укладання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6.1.1.Замовник відміняє відкриті торги у разі:</w:t>
            </w:r>
          </w:p>
          <w:p>
            <w:pPr>
              <w:spacing w:before="150" w:after="15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відсутності подальшої потреби в закупівлі товарів, робіт чи послуг;</w:t>
            </w:r>
          </w:p>
          <w:p>
            <w:pPr>
              <w:spacing w:before="150" w:after="15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before="150" w:after="15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 скорочення обсягу видатків на здійснення закупівлі товарів, робіт чи послуг;</w:t>
            </w:r>
          </w:p>
          <w:p>
            <w:pPr>
              <w:spacing w:before="150" w:after="15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4) коли здійснення закупівлі стало неможливим внаслідок дії обставин непереборної сили.</w:t>
            </w:r>
          </w:p>
          <w:p>
            <w:pPr>
              <w:spacing w:before="150" w:after="15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spacing w:before="150" w:after="15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Відкриті торги автоматично відміняються електронною системою закупівель у разі:</w:t>
            </w:r>
          </w:p>
          <w:p>
            <w:pPr>
              <w:spacing w:before="150" w:after="15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spacing w:before="150" w:after="15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spacing w:before="150" w:after="15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spacing w:before="150" w:after="15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Відкриті торги можуть бути відмінені частково (за лотом).</w:t>
            </w:r>
          </w:p>
          <w:p>
            <w:pPr>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укладання договору</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6.2.1.</w:t>
            </w:r>
            <w:r>
              <w:t xml:space="preserve"> </w:t>
            </w:r>
            <w:r>
              <w:rPr>
                <w:rFonts w:ascii="Times New Roman" w:hAnsi="Times New Roman" w:eastAsia="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keepNext/>
              <w:keepLines/>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jc w:val="both"/>
              <w:rPr>
                <w:rFonts w:ascii="Times New Roman" w:hAnsi="Times New Roman" w:cs="Times New Roman"/>
                <w:sz w:val="24"/>
                <w:szCs w:val="24"/>
                <w:lang w:val="uk-UA"/>
              </w:rPr>
            </w:pPr>
          </w:p>
        </w:tc>
      </w:tr>
      <w:tr>
        <w:trPr>
          <w:trHeight w:val="69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Проєкт договору про закупівлю</w:t>
            </w:r>
          </w:p>
        </w:tc>
        <w:tc>
          <w:tcPr>
            <w:tcW w:w="6973" w:type="dxa"/>
            <w:vAlign w:val="center"/>
          </w:tcPr>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6.3.1.Проєкт Договору про закупівлю викладено в </w:t>
            </w:r>
            <w:r>
              <w:rPr>
                <w:rFonts w:ascii="Times New Roman" w:hAnsi="Times New Roman" w:eastAsia="Times New Roman" w:cs="Times New Roman"/>
                <w:b/>
                <w:bCs/>
                <w:i/>
                <w:iCs/>
                <w:color w:val="000000"/>
                <w:sz w:val="24"/>
                <w:szCs w:val="24"/>
                <w:lang w:val="uk-UA" w:eastAsia="ru-RU"/>
              </w:rPr>
              <w:t>Додатку 3</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6.3.2.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pPr>
              <w:keepNext/>
              <w:keepLines/>
              <w:spacing w:after="0" w:line="240" w:lineRule="auto"/>
              <w:jc w:val="both"/>
              <w:rPr>
                <w:rFonts w:ascii="Times New Roman" w:hAnsi="Times New Roman" w:eastAsia="Times New Roman" w:cs="Times New Roman"/>
                <w:strike/>
                <w:color w:val="000000"/>
                <w:sz w:val="24"/>
                <w:szCs w:val="24"/>
                <w:lang w:val="uk-UA" w:eastAsia="ru-RU"/>
              </w:rPr>
            </w:pPr>
            <w:r>
              <w:rPr>
                <w:rFonts w:ascii="Times New Roman" w:hAnsi="Times New Roman" w:eastAsia="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69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w:t>
            </w:r>
            <w:r>
              <w:rPr>
                <w:rFonts w:ascii="Times New Roman" w:hAnsi="Times New Roman" w:eastAsia="Times New Roman" w:cs="Times New Roman"/>
                <w:color w:val="000000"/>
                <w:sz w:val="24"/>
                <w:szCs w:val="24"/>
                <w:lang w:eastAsia="ru-RU"/>
              </w:rPr>
              <w:t> </w:t>
            </w:r>
            <w:r>
              <w:fldChar w:fldCharType="begin"/>
            </w:r>
            <w:r>
              <w:instrText xml:space="preserve"> HYPERLINK "https://zakon.rada.gov.ua/laws/show/922-19" \l "n1762" \t "_blank" </w:instrText>
            </w:r>
            <w:r>
              <w:fldChar w:fldCharType="separate"/>
            </w:r>
            <w:r>
              <w:rPr>
                <w:rStyle w:val="5"/>
                <w:rFonts w:ascii="Times New Roman" w:hAnsi="Times New Roman" w:eastAsia="Times New Roman" w:cs="Times New Roman"/>
                <w:sz w:val="24"/>
                <w:szCs w:val="24"/>
                <w:lang w:val="uk-UA" w:eastAsia="ru-RU"/>
              </w:rPr>
              <w:t>другої - п’ятої</w:t>
            </w:r>
            <w:r>
              <w:rPr>
                <w:rStyle w:val="5"/>
                <w:rFonts w:ascii="Times New Roman" w:hAnsi="Times New Roman" w:eastAsia="Times New Roman" w:cs="Times New Roman"/>
                <w:sz w:val="24"/>
                <w:szCs w:val="24"/>
                <w:lang w:val="uk-UA" w:eastAsia="ru-RU"/>
              </w:rPr>
              <w:fldChar w:fldCharType="end"/>
            </w:r>
            <w:r>
              <w:rPr>
                <w:rFonts w:ascii="Times New Roman" w:hAnsi="Times New Roman" w:eastAsia="Times New Roman" w:cs="Times New Roman"/>
                <w:color w:val="000000"/>
                <w:sz w:val="24"/>
                <w:szCs w:val="24"/>
                <w:lang w:val="uk-UA" w:eastAsia="ru-RU"/>
              </w:rPr>
              <w:t>,</w:t>
            </w:r>
            <w:r>
              <w:rPr>
                <w:rFonts w:ascii="Times New Roman" w:hAnsi="Times New Roman" w:eastAsia="Times New Roman" w:cs="Times New Roman"/>
                <w:color w:val="000000"/>
                <w:sz w:val="24"/>
                <w:szCs w:val="24"/>
                <w:lang w:eastAsia="ru-RU"/>
              </w:rPr>
              <w:t> </w:t>
            </w:r>
            <w:r>
              <w:fldChar w:fldCharType="begin"/>
            </w:r>
            <w:r>
              <w:instrText xml:space="preserve"> HYPERLINK "https://zakon.rada.gov.ua/laws/show/922-19" \l "n1779" \t "_blank" </w:instrText>
            </w:r>
            <w:r>
              <w:fldChar w:fldCharType="separate"/>
            </w:r>
            <w:r>
              <w:rPr>
                <w:rStyle w:val="5"/>
                <w:rFonts w:ascii="Times New Roman" w:hAnsi="Times New Roman" w:eastAsia="Times New Roman" w:cs="Times New Roman"/>
                <w:sz w:val="24"/>
                <w:szCs w:val="24"/>
                <w:lang w:val="uk-UA" w:eastAsia="ru-RU"/>
              </w:rPr>
              <w:t>сьомої - дев’ятої</w:t>
            </w:r>
            <w:r>
              <w:rPr>
                <w:rStyle w:val="5"/>
                <w:rFonts w:ascii="Times New Roman" w:hAnsi="Times New Roman" w:eastAsia="Times New Roman" w:cs="Times New Roman"/>
                <w:sz w:val="24"/>
                <w:szCs w:val="24"/>
                <w:lang w:val="uk-UA" w:eastAsia="ru-RU"/>
              </w:rPr>
              <w:fldChar w:fldCharType="end"/>
            </w:r>
            <w:r>
              <w:rPr>
                <w:rFonts w:ascii="Times New Roman" w:hAnsi="Times New Roman" w:eastAsia="Times New Roman" w:cs="Times New Roman"/>
                <w:color w:val="000000"/>
                <w:sz w:val="24"/>
                <w:szCs w:val="24"/>
                <w:lang w:eastAsia="ru-RU"/>
              </w:rPr>
              <w:t> </w:t>
            </w:r>
            <w:r>
              <w:rPr>
                <w:rFonts w:ascii="Times New Roman" w:hAnsi="Times New Roman" w:eastAsia="Times New Roman" w:cs="Times New Roman"/>
                <w:color w:val="000000"/>
                <w:sz w:val="24"/>
                <w:szCs w:val="24"/>
                <w:lang w:val="uk-UA" w:eastAsia="ru-RU"/>
              </w:rPr>
              <w:t>статті 41 Закону, та Особливостей.</w:t>
            </w:r>
          </w:p>
          <w:p>
            <w:pPr>
              <w:keepNext/>
              <w:keepLines/>
              <w:contextualSpacing/>
              <w:jc w:val="both"/>
              <w:rPr>
                <w:rFonts w:ascii="Times New Roman CYR" w:hAnsi="Times New Roman CYR" w:eastAsia="Times New Roman" w:cs="Times New Roman CYR"/>
                <w:sz w:val="24"/>
                <w:lang w:val="uk-UA" w:eastAsia="zh-CN"/>
              </w:rPr>
            </w:pPr>
            <w:r>
              <w:rPr>
                <w:rFonts w:ascii="Times New Roman" w:hAnsi="Times New Roman" w:eastAsia="Times New Roman" w:cs="Times New Roman"/>
                <w:color w:val="000000"/>
                <w:sz w:val="24"/>
                <w:szCs w:val="24"/>
                <w:lang w:val="uk-UA" w:eastAsia="ru-RU"/>
              </w:rPr>
              <w:t xml:space="preserve">6.4.2. Основними істотними умовами договору про закупівлю є: </w:t>
            </w:r>
            <w:r>
              <w:rPr>
                <w:rFonts w:ascii="Times New Roman CYR" w:hAnsi="Times New Roman CYR" w:eastAsia="Times New Roman" w:cs="Times New Roman CYR"/>
                <w:sz w:val="24"/>
                <w:lang w:val="uk-UA" w:eastAsia="zh-CN"/>
              </w:rPr>
              <w:t xml:space="preserve"> </w:t>
            </w:r>
          </w:p>
          <w:p>
            <w:pPr>
              <w:keepNext/>
              <w:keepLines/>
              <w:contextualSpacing/>
              <w:jc w:val="both"/>
              <w:rPr>
                <w:rFonts w:ascii="Times New Roman CYR" w:hAnsi="Times New Roman CYR" w:eastAsia="Times New Roman" w:cs="Times New Roman CYR"/>
                <w:sz w:val="24"/>
                <w:lang w:val="uk-UA" w:eastAsia="zh-CN"/>
              </w:rPr>
            </w:pPr>
            <w:r>
              <w:rPr>
                <w:rFonts w:ascii="Times New Roman" w:hAnsi="Times New Roman" w:eastAsia="Times New Roman" w:cs="Times New Roman"/>
                <w:color w:val="000000"/>
                <w:sz w:val="24"/>
                <w:szCs w:val="24"/>
                <w:lang w:val="uk-UA" w:eastAsia="ru-RU"/>
              </w:rPr>
              <w:t>предмет договору; - сума договору; - строк дії договору та строк поставки товарів/надання послуг; - якість та кількість товару/послуг.</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pPr>
              <w:keepNext/>
              <w:keepLines/>
              <w:contextualSpacing/>
              <w:jc w:val="both"/>
              <w:rPr>
                <w:rFonts w:ascii="Times New Roman" w:hAnsi="Times New Roman" w:eastAsia="Times New Roman" w:cs="Times New Roman"/>
                <w:color w:val="000000"/>
                <w:sz w:val="24"/>
                <w:szCs w:val="24"/>
                <w:lang w:val="uk-UA" w:eastAsia="ru-RU"/>
              </w:rPr>
            </w:pPr>
            <w:bookmarkStart w:id="3" w:name="n511"/>
            <w:bookmarkEnd w:id="3"/>
            <w:r>
              <w:rPr>
                <w:rFonts w:ascii="Times New Roman" w:hAnsi="Times New Roman" w:eastAsia="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keepNext/>
              <w:keepLines/>
              <w:contextualSpacing/>
              <w:jc w:val="both"/>
              <w:rPr>
                <w:rFonts w:ascii="Times New Roman" w:hAnsi="Times New Roman" w:eastAsia="Times New Roman" w:cs="Times New Roman"/>
                <w:color w:val="000000"/>
                <w:sz w:val="24"/>
                <w:szCs w:val="24"/>
                <w:lang w:val="uk-UA" w:eastAsia="ru-RU"/>
              </w:rPr>
            </w:pPr>
            <w:bookmarkStart w:id="4" w:name="n512"/>
            <w:bookmarkEnd w:id="4"/>
            <w:r>
              <w:rPr>
                <w:rFonts w:ascii="Times New Roman" w:hAnsi="Times New Roman" w:eastAsia="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bookmarkStart w:id="5" w:name="n513"/>
            <w:bookmarkEnd w:id="5"/>
            <w:r>
              <w:rPr>
                <w:rFonts w:ascii="Times New Roman" w:hAnsi="Times New Roman" w:eastAsia="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bookmarkStart w:id="6" w:name="n514"/>
            <w:bookmarkEnd w:id="6"/>
            <w:r>
              <w:rPr>
                <w:rFonts w:ascii="Times New Roman" w:hAnsi="Times New Roman" w:eastAsia="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pPr>
              <w:keepNext/>
              <w:keepLines/>
              <w:contextualSpacing/>
              <w:jc w:val="both"/>
              <w:rPr>
                <w:rFonts w:ascii="Times New Roman" w:hAnsi="Times New Roman" w:eastAsia="Times New Roman" w:cs="Times New Roman"/>
                <w:color w:val="000000"/>
                <w:sz w:val="24"/>
                <w:szCs w:val="24"/>
                <w:lang w:val="uk-UA" w:eastAsia="ru-RU"/>
              </w:rPr>
            </w:pPr>
            <w:bookmarkStart w:id="7" w:name="n515"/>
            <w:bookmarkEnd w:id="7"/>
            <w:r>
              <w:rPr>
                <w:rFonts w:ascii="Times New Roman" w:hAnsi="Times New Roman" w:eastAsia="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keepNext/>
              <w:keepLines/>
              <w:contextualSpacing/>
              <w:jc w:val="both"/>
              <w:rPr>
                <w:rFonts w:ascii="Times New Roman" w:hAnsi="Times New Roman" w:eastAsia="Times New Roman" w:cs="Times New Roman"/>
                <w:color w:val="000000"/>
                <w:sz w:val="24"/>
                <w:szCs w:val="24"/>
                <w:lang w:val="uk-UA" w:eastAsia="ru-RU"/>
              </w:rPr>
            </w:pPr>
            <w:bookmarkStart w:id="8" w:name="n516"/>
            <w:bookmarkEnd w:id="8"/>
            <w:r>
              <w:rPr>
                <w:rFonts w:ascii="Times New Roman" w:hAnsi="Times New Roman" w:eastAsia="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keepNext/>
              <w:keepLines/>
              <w:contextualSpacing/>
              <w:jc w:val="both"/>
              <w:rPr>
                <w:rFonts w:ascii="Times New Roman" w:hAnsi="Times New Roman" w:eastAsia="Times New Roman" w:cs="Times New Roman"/>
                <w:color w:val="000000"/>
                <w:sz w:val="24"/>
                <w:szCs w:val="24"/>
                <w:lang w:val="uk-UA" w:eastAsia="ru-RU"/>
              </w:rPr>
            </w:pPr>
            <w:bookmarkStart w:id="9" w:name="n517"/>
            <w:bookmarkEnd w:id="9"/>
            <w:r>
              <w:rPr>
                <w:rFonts w:ascii="Times New Roman" w:hAnsi="Times New Roman" w:eastAsia="Times New Roman" w:cs="Times New Roman"/>
                <w:color w:val="000000"/>
                <w:sz w:val="24"/>
                <w:szCs w:val="24"/>
                <w:lang w:val="uk-UA" w:eastAsia="ru-RU"/>
              </w:rPr>
              <w:t xml:space="preserve">8) зміни умов у зв’язку із застосуванням положень </w:t>
            </w:r>
            <w:r>
              <w:fldChar w:fldCharType="begin"/>
            </w:r>
            <w:r>
              <w:instrText xml:space="preserve"> HYPERLINK "https://zakon.rada.gov.ua/laws/show/922-19" \l "n1778" \t "_blank" </w:instrText>
            </w:r>
            <w:r>
              <w:fldChar w:fldCharType="separate"/>
            </w:r>
            <w:r>
              <w:rPr>
                <w:rStyle w:val="5"/>
                <w:rFonts w:ascii="Times New Roman" w:hAnsi="Times New Roman" w:eastAsia="Times New Roman" w:cs="Times New Roman"/>
                <w:sz w:val="24"/>
                <w:szCs w:val="24"/>
                <w:lang w:val="uk-UA" w:eastAsia="ru-RU"/>
              </w:rPr>
              <w:t>частини шостої</w:t>
            </w:r>
            <w:r>
              <w:rPr>
                <w:rStyle w:val="5"/>
                <w:rFonts w:ascii="Times New Roman" w:hAnsi="Times New Roman" w:eastAsia="Times New Roman" w:cs="Times New Roman"/>
                <w:sz w:val="24"/>
                <w:szCs w:val="24"/>
                <w:lang w:val="uk-UA" w:eastAsia="ru-RU"/>
              </w:rPr>
              <w:fldChar w:fldCharType="end"/>
            </w:r>
            <w:r>
              <w:rPr>
                <w:rFonts w:ascii="Times New Roman" w:hAnsi="Times New Roman" w:eastAsia="Times New Roman" w:cs="Times New Roman"/>
                <w:color w:val="000000"/>
                <w:sz w:val="24"/>
                <w:szCs w:val="24"/>
                <w:lang w:val="uk-UA" w:eastAsia="ru-RU"/>
              </w:rPr>
              <w:t xml:space="preserve"> статті 41 Закону</w:t>
            </w:r>
            <w:bookmarkStart w:id="10" w:name="n753"/>
            <w:bookmarkEnd w:id="10"/>
            <w:r>
              <w:rPr>
                <w:rFonts w:ascii="Times New Roman" w:hAnsi="Times New Roman" w:eastAsia="Times New Roman" w:cs="Times New Roman"/>
                <w:color w:val="000000"/>
                <w:sz w:val="24"/>
                <w:szCs w:val="24"/>
                <w:lang w:val="uk-UA" w:eastAsia="ru-RU"/>
              </w:rPr>
              <w:t>.</w:t>
            </w:r>
          </w:p>
          <w:p>
            <w:pPr>
              <w:keepNext/>
              <w:keepLines/>
              <w:contextualSpacing/>
              <w:jc w:val="both"/>
              <w:rPr>
                <w:rFonts w:ascii="Times New Roman" w:hAnsi="Times New Roman" w:eastAsia="Times New Roman" w:cs="Times New Roman"/>
                <w:color w:val="000000"/>
                <w:sz w:val="24"/>
                <w:szCs w:val="24"/>
                <w:lang w:val="uk-UA" w:eastAsia="ru-RU"/>
              </w:rPr>
            </w:pP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визначення грошового еквівалента зобов’язання в іноземній валюті;</w:t>
            </w:r>
          </w:p>
          <w:p>
            <w:pPr>
              <w:jc w:val="both"/>
              <w:rPr>
                <w:rFonts w:ascii="Times New Roman" w:hAnsi="Times New Roman" w:eastAsia="Times New Roman" w:cs="Times New Roman"/>
                <w:color w:val="000000"/>
                <w:sz w:val="24"/>
                <w:szCs w:val="24"/>
                <w:lang w:val="uk-UA" w:eastAsia="ru-RU"/>
              </w:rPr>
            </w:pPr>
            <w:bookmarkStart w:id="11" w:name="n507"/>
            <w:bookmarkEnd w:id="11"/>
            <w:r>
              <w:rPr>
                <w:rFonts w:ascii="Times New Roman" w:hAnsi="Times New Roman" w:eastAsia="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pPr>
              <w:jc w:val="both"/>
              <w:rPr>
                <w:rFonts w:ascii="Times New Roman" w:hAnsi="Times New Roman" w:eastAsia="Times New Roman" w:cs="Times New Roman"/>
                <w:color w:val="000000"/>
                <w:sz w:val="24"/>
                <w:szCs w:val="24"/>
                <w:lang w:val="uk-UA" w:eastAsia="ru-RU"/>
              </w:rPr>
            </w:pPr>
            <w:bookmarkStart w:id="12" w:name="n508"/>
            <w:bookmarkEnd w:id="12"/>
            <w:r>
              <w:rPr>
                <w:rFonts w:ascii="Times New Roman" w:hAnsi="Times New Roman" w:eastAsia="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Особливостями, замовник відхиляє</w:t>
            </w:r>
            <w:r>
              <w:rPr>
                <w:rFonts w:ascii="Times New Roman" w:hAnsi="Times New Roman" w:eastAsia="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hAnsi="Times New Roman" w:eastAsia="Times New Roman" w:cs="Times New Roman"/>
                <w:iCs/>
                <w:color w:val="000000"/>
                <w:sz w:val="24"/>
                <w:szCs w:val="24"/>
                <w:lang w:eastAsia="ru-RU"/>
              </w:rPr>
              <w:t xml:space="preserve">33 Закону та </w:t>
            </w:r>
            <w:r>
              <w:rPr>
                <w:rFonts w:ascii="Times New Roman" w:hAnsi="Times New Roman" w:eastAsia="Times New Roman" w:cs="Times New Roman"/>
                <w:iCs/>
                <w:color w:val="000000"/>
                <w:sz w:val="24"/>
                <w:szCs w:val="24"/>
                <w:lang w:val="uk-UA" w:eastAsia="ru-RU"/>
              </w:rPr>
              <w:t>п.49</w:t>
            </w:r>
            <w:r>
              <w:rPr>
                <w:rFonts w:ascii="Times New Roman" w:hAnsi="Times New Roman" w:eastAsia="Times New Roman" w:cs="Times New Roman"/>
                <w:iCs/>
                <w:color w:val="000000"/>
                <w:sz w:val="24"/>
                <w:szCs w:val="24"/>
                <w:lang w:eastAsia="ru-RU"/>
              </w:rPr>
              <w:t xml:space="preserve"> </w:t>
            </w:r>
            <w:r>
              <w:rPr>
                <w:rFonts w:ascii="Times New Roman" w:hAnsi="Times New Roman" w:eastAsia="Times New Roman" w:cs="Times New Roman"/>
                <w:iCs/>
                <w:color w:val="000000"/>
                <w:sz w:val="24"/>
                <w:szCs w:val="24"/>
                <w:lang w:val="uk-UA" w:eastAsia="ru-RU"/>
              </w:rPr>
              <w:t>Особливостей</w:t>
            </w:r>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shd w:val="clear" w:color="auto" w:fill="FFFFFF"/>
                <w:lang w:val="uk-UA" w:eastAsia="ru-RU"/>
              </w:rPr>
              <w:t>Не вимагається.</w:t>
            </w:r>
          </w:p>
        </w:tc>
      </w:tr>
    </w:tbl>
    <w:p>
      <w:pPr>
        <w:rPr>
          <w:lang w:val="uk-UA"/>
        </w:rPr>
      </w:pPr>
    </w:p>
    <w:p/>
    <w:p/>
    <w:p/>
    <w:p/>
    <w:p/>
    <w:sectPr>
      <w:pgSz w:w="12240" w:h="15840"/>
      <w:pgMar w:top="851"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CC"/>
    <w:family w:val="swiss"/>
    <w:pitch w:val="default"/>
    <w:sig w:usb0="00000000" w:usb1="00000000" w:usb2="00000009" w:usb3="00000000" w:csb0="000001FF" w:csb1="00000000"/>
  </w:font>
  <w:font w:name="Calibri">
    <w:altName w:val="Helvetica Neue"/>
    <w:panose1 w:val="00000000000000000000"/>
    <w:charset w:val="00"/>
    <w:family w:val="auto"/>
    <w:pitch w:val="default"/>
    <w:sig w:usb0="00000000" w:usb1="00000000" w:usb2="00000000" w:usb3="00000000" w:csb0="00000000" w:csb1="00000000"/>
  </w:font>
  <w:font w:name="Times New Roman Regular">
    <w:panose1 w:val="02020603050405020304"/>
    <w:charset w:val="00"/>
    <w:family w:val="auto"/>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Courier New">
    <w:panose1 w:val="02070309020205020404"/>
    <w:charset w:val="CC"/>
    <w:family w:val="modern"/>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__Roboto_Fallback_57c311">
    <w:altName w:val="苹方-简"/>
    <w:panose1 w:val="00000000000000000000"/>
    <w:charset w:val="00"/>
    <w:family w:val="roman"/>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 w:name="Times New Roman CYR">
    <w:altName w:val="Helvetica Neue"/>
    <w:panose1 w:val="02020603050405020304"/>
    <w:charset w:val="CC"/>
    <w:family w:val="roman"/>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65782A"/>
    <w:multiLevelType w:val="multilevel"/>
    <w:tmpl w:val="1565782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08D6E93"/>
    <w:multiLevelType w:val="multilevel"/>
    <w:tmpl w:val="508D6E9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58C4252C"/>
    <w:multiLevelType w:val="multilevel"/>
    <w:tmpl w:val="58C4252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6D9949D2"/>
    <w:multiLevelType w:val="multilevel"/>
    <w:tmpl w:val="6D9949D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72F86E01"/>
    <w:multiLevelType w:val="multilevel"/>
    <w:tmpl w:val="72F86E0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76265226"/>
    <w:multiLevelType w:val="multilevel"/>
    <w:tmpl w:val="7626522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415BFC"/>
    <w:rsid w:val="000071DD"/>
    <w:rsid w:val="000879A2"/>
    <w:rsid w:val="000969E6"/>
    <w:rsid w:val="000C538A"/>
    <w:rsid w:val="001B26DE"/>
    <w:rsid w:val="001E69E4"/>
    <w:rsid w:val="0023005B"/>
    <w:rsid w:val="00266D6F"/>
    <w:rsid w:val="0031687F"/>
    <w:rsid w:val="00415BFC"/>
    <w:rsid w:val="004A3798"/>
    <w:rsid w:val="004E782B"/>
    <w:rsid w:val="0056459E"/>
    <w:rsid w:val="006F1F6F"/>
    <w:rsid w:val="007F3605"/>
    <w:rsid w:val="008F4506"/>
    <w:rsid w:val="00912DF7"/>
    <w:rsid w:val="00A75263"/>
    <w:rsid w:val="00BA3355"/>
    <w:rsid w:val="00CD3E15"/>
    <w:rsid w:val="00D15B3A"/>
    <w:rsid w:val="00D63193"/>
    <w:rsid w:val="00E60967"/>
    <w:rsid w:val="00E86640"/>
    <w:rsid w:val="00F339C4"/>
    <w:rsid w:val="00F356EE"/>
    <w:rsid w:val="4D594683"/>
    <w:rsid w:val="5BFB1FB3"/>
    <w:rsid w:val="EADF9E76"/>
    <w:rsid w:val="FBFD8A74"/>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1"/>
    <w:pPr>
      <w:widowControl w:val="0"/>
      <w:autoSpaceDE w:val="0"/>
      <w:autoSpaceDN w:val="0"/>
      <w:spacing w:after="0" w:line="240" w:lineRule="auto"/>
    </w:pPr>
    <w:rPr>
      <w:rFonts w:ascii="Calibri" w:hAnsi="Calibri" w:eastAsia="Calibri" w:cs="Calibri"/>
      <w:kern w:val="0"/>
      <w:lang w:val="uk-UA" w:eastAsia="en-US"/>
      <w14:ligatures w14:val="none"/>
    </w:rPr>
  </w:style>
  <w:style w:type="character" w:styleId="5">
    <w:name w:val="Hyperlink"/>
    <w:basedOn w:val="2"/>
    <w:unhideWhenUsed/>
    <w:uiPriority w:val="99"/>
    <w:rPr>
      <w:color w:val="0000FF" w:themeColor="hyperlink"/>
      <w:u w:val="single"/>
    </w:rPr>
  </w:style>
  <w:style w:type="paragraph" w:styleId="6">
    <w:name w:val="Normal (Web)"/>
    <w:basedOn w:val="1"/>
    <w:unhideWhenUsed/>
    <w:uiPriority w:val="99"/>
    <w:pPr>
      <w:spacing w:before="100" w:beforeAutospacing="1" w:after="100" w:afterAutospacing="1" w:line="240" w:lineRule="auto"/>
    </w:pPr>
    <w:rPr>
      <w:rFonts w:ascii="Times New Roman" w:hAnsi="Times New Roman" w:cs="Times New Roman" w:eastAsiaTheme="minorEastAsia"/>
      <w:sz w:val="24"/>
      <w:szCs w:val="24"/>
      <w:lang w:val="uk-UA" w:eastAsia="uk-UA"/>
    </w:rPr>
  </w:style>
  <w:style w:type="table" w:styleId="7">
    <w:name w:val="Table Grid"/>
    <w:basedOn w:val="3"/>
    <w:uiPriority w:val="39"/>
    <w:pPr>
      <w:spacing w:after="0" w:line="240" w:lineRule="auto"/>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1"/>
    <w:pPr>
      <w:ind w:left="720"/>
      <w:contextualSpacing/>
    </w:pPr>
  </w:style>
  <w:style w:type="paragraph" w:customStyle="1" w:styleId="9">
    <w:name w:val="ЕТС-ОТ(Ц-Ж)14"/>
    <w:basedOn w:val="1"/>
    <w:qFormat/>
    <w:uiPriority w:val="0"/>
    <w:pPr>
      <w:suppressAutoHyphens/>
      <w:spacing w:after="0" w:line="240" w:lineRule="auto"/>
      <w:jc w:val="center"/>
    </w:pPr>
    <w:rPr>
      <w:rFonts w:ascii="Times New Roman" w:hAnsi="Times New Roman" w:eastAsia="Times New Roman" w:cs="Times New Roman"/>
      <w:b/>
      <w:sz w:val="28"/>
      <w:szCs w:val="28"/>
      <w:lang w:val="uk-UA" w:eastAsia="ar-SA"/>
    </w:rPr>
  </w:style>
  <w:style w:type="paragraph" w:customStyle="1" w:styleId="10">
    <w:name w:val="ЕТС-ОТ(Ц-О)14"/>
    <w:basedOn w:val="1"/>
    <w:uiPriority w:val="0"/>
    <w:pPr>
      <w:suppressAutoHyphens/>
      <w:spacing w:after="0" w:line="240" w:lineRule="auto"/>
      <w:jc w:val="center"/>
    </w:pPr>
    <w:rPr>
      <w:rFonts w:ascii="Times New Roman" w:hAnsi="Times New Roman" w:eastAsia="Times New Roman" w:cs="Times New Roman"/>
      <w:sz w:val="28"/>
      <w:szCs w:val="20"/>
      <w:lang w:val="uk-UA" w:eastAsia="ar-SA"/>
    </w:rPr>
  </w:style>
  <w:style w:type="paragraph" w:customStyle="1" w:styleId="11">
    <w:name w:val="rvps2"/>
    <w:basedOn w:val="1"/>
    <w:uiPriority w:val="0"/>
    <w:pPr>
      <w:suppressAutoHyphens/>
      <w:spacing w:before="280" w:after="280" w:line="240" w:lineRule="auto"/>
    </w:pPr>
    <w:rPr>
      <w:rFonts w:ascii="Times New Roman" w:hAnsi="Times New Roman" w:eastAsia="Times New Roman" w:cs="Times New Roman"/>
      <w:sz w:val="24"/>
      <w:szCs w:val="24"/>
      <w:lang w:eastAsia="zh-CN"/>
    </w:rPr>
  </w:style>
  <w:style w:type="character" w:customStyle="1" w:styleId="12">
    <w:name w:val="rvts0"/>
    <w:basedOn w:val="2"/>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28</Pages>
  <Words>38692</Words>
  <Characters>22056</Characters>
  <Lines>183</Lines>
  <Paragraphs>121</Paragraphs>
  <TotalTime>2</TotalTime>
  <ScaleCrop>false</ScaleCrop>
  <LinksUpToDate>false</LinksUpToDate>
  <CharactersWithSpaces>60627</CharactersWithSpaces>
  <Application>WPS Office_5.7.1.8092_F1E327BC-269C-435d-A152-05C5408002CA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2024-02-16T15:14:00Z</dcterms:created>
  <dc:creator>kostiuk</dc:creator>
  <cp:lastModifiedBy>google1589453068</cp:lastModifiedBy>
  <dcterms:modified xsi:type="dcterms:W3CDTF">2024-04-29T19:01:34Z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1033-5.7.1.8092</vt:lpwstr>
  </property>
</Properties>
</file>