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AB" w:rsidRPr="00D37359" w:rsidRDefault="006A0CAB" w:rsidP="00500771">
      <w:pPr>
        <w:pStyle w:val="a3"/>
        <w:spacing w:after="0" w:line="200" w:lineRule="atLeast"/>
        <w:ind w:firstLine="691"/>
        <w:jc w:val="right"/>
        <w:rPr>
          <w:rFonts w:ascii="Times New Roman" w:hAnsi="Times New Roman" w:cs="Times New Roman"/>
          <w:bCs/>
          <w:color w:val="000000" w:themeColor="text1"/>
          <w:sz w:val="25"/>
          <w:szCs w:val="25"/>
        </w:rPr>
      </w:pPr>
      <w:r w:rsidRPr="00D37359">
        <w:rPr>
          <w:rFonts w:ascii="Times New Roman" w:hAnsi="Times New Roman" w:cs="Times New Roman"/>
          <w:bCs/>
          <w:color w:val="000000" w:themeColor="text1"/>
          <w:sz w:val="25"/>
          <w:szCs w:val="25"/>
        </w:rPr>
        <w:t>Додаток №</w:t>
      </w:r>
      <w:r w:rsidR="00696CAA" w:rsidRPr="00D37359">
        <w:rPr>
          <w:rFonts w:ascii="Times New Roman" w:hAnsi="Times New Roman" w:cs="Times New Roman"/>
          <w:bCs/>
          <w:color w:val="000000" w:themeColor="text1"/>
          <w:sz w:val="25"/>
          <w:szCs w:val="25"/>
        </w:rPr>
        <w:t>5</w:t>
      </w:r>
      <w:r w:rsidR="00AD2112" w:rsidRPr="00D37359">
        <w:rPr>
          <w:rFonts w:ascii="Times New Roman" w:hAnsi="Times New Roman" w:cs="Times New Roman"/>
          <w:bCs/>
          <w:color w:val="000000" w:themeColor="text1"/>
          <w:sz w:val="25"/>
          <w:szCs w:val="25"/>
        </w:rPr>
        <w:br/>
        <w:t xml:space="preserve"> до тендерної документації</w:t>
      </w:r>
    </w:p>
    <w:p w:rsidR="006A0CAB" w:rsidRPr="00D37359" w:rsidRDefault="006A0CAB" w:rsidP="00500771">
      <w:pPr>
        <w:pStyle w:val="a3"/>
        <w:spacing w:after="0" w:line="200" w:lineRule="atLeast"/>
        <w:ind w:firstLine="691"/>
        <w:jc w:val="right"/>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Проект</w:t>
      </w:r>
    </w:p>
    <w:p w:rsidR="006A0CAB" w:rsidRPr="00D37359" w:rsidRDefault="006A0CAB" w:rsidP="00500771">
      <w:pPr>
        <w:pStyle w:val="a3"/>
        <w:spacing w:after="0" w:line="200" w:lineRule="atLeast"/>
        <w:ind w:firstLine="691"/>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Договір поставки №___</w:t>
      </w:r>
    </w:p>
    <w:p w:rsidR="006A0CAB" w:rsidRPr="00D37359" w:rsidRDefault="006A0CAB" w:rsidP="00500771">
      <w:pPr>
        <w:shd w:val="clear" w:color="auto" w:fill="FFFFFF"/>
        <w:tabs>
          <w:tab w:val="left" w:pos="446"/>
        </w:tabs>
        <w:spacing w:after="0" w:line="240" w:lineRule="auto"/>
        <w:ind w:left="79" w:firstLine="851"/>
        <w:rPr>
          <w:rFonts w:ascii="Times New Roman" w:hAnsi="Times New Roman" w:cs="Times New Roman"/>
          <w:color w:val="000000" w:themeColor="text1"/>
          <w:sz w:val="25"/>
          <w:szCs w:val="25"/>
        </w:rPr>
      </w:pPr>
    </w:p>
    <w:p w:rsidR="006A0CAB" w:rsidRPr="00D37359" w:rsidRDefault="001D674F" w:rsidP="00762124">
      <w:pPr>
        <w:shd w:val="clear" w:color="auto" w:fill="FFFFFF"/>
        <w:tabs>
          <w:tab w:val="left" w:pos="446"/>
        </w:tabs>
        <w:spacing w:after="0" w:line="240" w:lineRule="auto"/>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                             </w:t>
      </w:r>
      <w:r w:rsidR="006A0CAB" w:rsidRPr="00D37359">
        <w:rPr>
          <w:rFonts w:ascii="Times New Roman" w:hAnsi="Times New Roman" w:cs="Times New Roman"/>
          <w:color w:val="000000" w:themeColor="text1"/>
          <w:sz w:val="25"/>
          <w:szCs w:val="25"/>
        </w:rPr>
        <w:tab/>
      </w:r>
      <w:r w:rsidR="006A0CAB" w:rsidRPr="00D37359">
        <w:rPr>
          <w:rFonts w:ascii="Times New Roman" w:hAnsi="Times New Roman" w:cs="Times New Roman"/>
          <w:color w:val="000000" w:themeColor="text1"/>
          <w:sz w:val="25"/>
          <w:szCs w:val="25"/>
        </w:rPr>
        <w:tab/>
      </w:r>
      <w:r w:rsidR="006A0CAB" w:rsidRPr="00D37359">
        <w:rPr>
          <w:rFonts w:ascii="Times New Roman" w:hAnsi="Times New Roman" w:cs="Times New Roman"/>
          <w:color w:val="000000" w:themeColor="text1"/>
          <w:sz w:val="25"/>
          <w:szCs w:val="25"/>
        </w:rPr>
        <w:tab/>
        <w:t xml:space="preserve">                                   </w:t>
      </w:r>
      <w:r w:rsidR="00CA44C4">
        <w:rPr>
          <w:rFonts w:ascii="Times New Roman" w:hAnsi="Times New Roman" w:cs="Times New Roman"/>
          <w:color w:val="000000" w:themeColor="text1"/>
          <w:sz w:val="25"/>
          <w:szCs w:val="25"/>
        </w:rPr>
        <w:t xml:space="preserve">           </w:t>
      </w:r>
      <w:r w:rsidR="00AD2112" w:rsidRPr="00D37359">
        <w:rPr>
          <w:rFonts w:ascii="Times New Roman" w:hAnsi="Times New Roman" w:cs="Times New Roman"/>
          <w:color w:val="000000" w:themeColor="text1"/>
          <w:sz w:val="25"/>
          <w:szCs w:val="25"/>
        </w:rPr>
        <w:t xml:space="preserve">     </w:t>
      </w:r>
      <w:r w:rsidR="006A0CAB" w:rsidRPr="00D37359">
        <w:rPr>
          <w:rFonts w:ascii="Times New Roman" w:hAnsi="Times New Roman" w:cs="Times New Roman"/>
          <w:color w:val="000000" w:themeColor="text1"/>
          <w:sz w:val="25"/>
          <w:szCs w:val="25"/>
        </w:rPr>
        <w:t xml:space="preserve">  «____» ___________ 202</w:t>
      </w:r>
      <w:r w:rsidR="004C77FD" w:rsidRPr="00D37359">
        <w:rPr>
          <w:rFonts w:ascii="Times New Roman" w:hAnsi="Times New Roman" w:cs="Times New Roman"/>
          <w:color w:val="000000" w:themeColor="text1"/>
          <w:sz w:val="25"/>
          <w:szCs w:val="25"/>
        </w:rPr>
        <w:t>2</w:t>
      </w:r>
      <w:r w:rsidR="006A0CAB" w:rsidRPr="00D37359">
        <w:rPr>
          <w:rFonts w:ascii="Times New Roman" w:hAnsi="Times New Roman" w:cs="Times New Roman"/>
          <w:color w:val="000000" w:themeColor="text1"/>
          <w:sz w:val="25"/>
          <w:szCs w:val="25"/>
        </w:rPr>
        <w:t xml:space="preserve"> р. </w:t>
      </w:r>
    </w:p>
    <w:p w:rsidR="006A0CAB" w:rsidRPr="00D37359" w:rsidRDefault="006A0CAB" w:rsidP="00500771">
      <w:pPr>
        <w:shd w:val="clear" w:color="auto" w:fill="FFFFFF"/>
        <w:tabs>
          <w:tab w:val="left" w:pos="446"/>
        </w:tabs>
        <w:spacing w:after="0" w:line="240" w:lineRule="auto"/>
        <w:ind w:left="79" w:firstLine="851"/>
        <w:jc w:val="both"/>
        <w:rPr>
          <w:rFonts w:ascii="Times New Roman" w:hAnsi="Times New Roman" w:cs="Times New Roman"/>
          <w:color w:val="000000" w:themeColor="text1"/>
          <w:sz w:val="25"/>
          <w:szCs w:val="25"/>
        </w:rPr>
      </w:pPr>
    </w:p>
    <w:p w:rsidR="006A0CAB" w:rsidRPr="00D37359" w:rsidRDefault="006A0CAB" w:rsidP="00762124">
      <w:pPr>
        <w:jc w:val="both"/>
        <w:rPr>
          <w:rFonts w:ascii="Times New Roman" w:hAnsi="Times New Roman" w:cs="Times New Roman"/>
          <w:color w:val="000000" w:themeColor="text1"/>
          <w:sz w:val="25"/>
          <w:szCs w:val="25"/>
        </w:rPr>
      </w:pPr>
      <w:r w:rsidRPr="00D37359">
        <w:rPr>
          <w:rFonts w:ascii="Times New Roman" w:hAnsi="Times New Roman" w:cs="Times New Roman"/>
          <w:b/>
          <w:bCs/>
          <w:color w:val="000000" w:themeColor="text1"/>
          <w:sz w:val="25"/>
          <w:szCs w:val="25"/>
        </w:rPr>
        <w:t>ПОСТАЧАЛЬНИК</w:t>
      </w:r>
      <w:r w:rsidRPr="00D37359">
        <w:rPr>
          <w:rFonts w:ascii="Times New Roman" w:hAnsi="Times New Roman" w:cs="Times New Roman"/>
          <w:color w:val="000000" w:themeColor="text1"/>
          <w:sz w:val="25"/>
          <w:szCs w:val="25"/>
        </w:rPr>
        <w:t xml:space="preserve">: _____________________________________________________________, що діє на підставі ___________________________________________, з одного боку, </w:t>
      </w:r>
    </w:p>
    <w:p w:rsidR="006A0CAB" w:rsidRPr="00D37359" w:rsidRDefault="006A0CAB" w:rsidP="00762124">
      <w:pPr>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та </w:t>
      </w:r>
      <w:r w:rsidRPr="00D37359">
        <w:rPr>
          <w:rFonts w:ascii="Times New Roman" w:hAnsi="Times New Roman" w:cs="Times New Roman"/>
          <w:b/>
          <w:bCs/>
          <w:color w:val="000000" w:themeColor="text1"/>
          <w:sz w:val="25"/>
          <w:szCs w:val="25"/>
        </w:rPr>
        <w:t>ПОКУПЕЦЬ</w:t>
      </w:r>
      <w:r w:rsidRPr="00D37359">
        <w:rPr>
          <w:rFonts w:ascii="Times New Roman" w:hAnsi="Times New Roman" w:cs="Times New Roman"/>
          <w:color w:val="000000" w:themeColor="text1"/>
          <w:sz w:val="25"/>
          <w:szCs w:val="25"/>
        </w:rPr>
        <w:t>: Комунальне підприємство «Червоноградтеплокомуненерго»  в особі  директора Дмуховського С.М., що діє  на  підставі Статуту  з  другого  боку,  уклали  цей  Договір  про наступне:</w:t>
      </w:r>
    </w:p>
    <w:p w:rsidR="006A0CAB" w:rsidRPr="00D37359" w:rsidRDefault="006A0CAB" w:rsidP="00762124">
      <w:pPr>
        <w:pStyle w:val="a5"/>
        <w:numPr>
          <w:ilvl w:val="0"/>
          <w:numId w:val="5"/>
        </w:numPr>
        <w:shd w:val="clear" w:color="auto" w:fill="FFFFFF"/>
        <w:tabs>
          <w:tab w:val="left" w:pos="446"/>
        </w:tabs>
        <w:spacing w:after="0"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Предмет Договору</w:t>
      </w:r>
    </w:p>
    <w:p w:rsidR="006A0CAB" w:rsidRPr="00D37359" w:rsidRDefault="006A0CAB" w:rsidP="00762124">
      <w:pPr>
        <w:spacing w:after="0"/>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1.1.ПОСТАЧАЛЬНИК зобов’язується поставити товар </w:t>
      </w:r>
      <w:r w:rsidR="00F36A17" w:rsidRPr="00531DE7">
        <w:rPr>
          <w:b/>
        </w:rPr>
        <w:t>Дизельний генератор номінальною потужністю 40</w:t>
      </w:r>
      <w:r w:rsidR="00F36A17">
        <w:rPr>
          <w:b/>
        </w:rPr>
        <w:t>кВт</w:t>
      </w:r>
      <w:bookmarkStart w:id="0" w:name="_GoBack"/>
      <w:bookmarkEnd w:id="0"/>
      <w:r w:rsidR="00F36A17" w:rsidRPr="00531DE7">
        <w:rPr>
          <w:b/>
        </w:rPr>
        <w:t xml:space="preserve"> </w:t>
      </w:r>
      <w:r w:rsidR="00F36A17" w:rsidRPr="00D37359">
        <w:rPr>
          <w:rFonts w:ascii="Times New Roman" w:hAnsi="Times New Roman" w:cs="Times New Roman"/>
          <w:i/>
          <w:color w:val="000000" w:themeColor="text1"/>
          <w:sz w:val="25"/>
          <w:szCs w:val="25"/>
        </w:rPr>
        <w:t xml:space="preserve">(ДК 021:2015 — </w:t>
      </w:r>
      <w:r w:rsidR="00F36A17" w:rsidRPr="0071765E">
        <w:rPr>
          <w:i/>
          <w:sz w:val="26"/>
          <w:szCs w:val="26"/>
        </w:rPr>
        <w:t>31120000-3 Генератори</w:t>
      </w:r>
      <w:r w:rsidR="00F36A17" w:rsidRPr="00D37359">
        <w:rPr>
          <w:rFonts w:ascii="Times New Roman" w:hAnsi="Times New Roman" w:cs="Times New Roman"/>
          <w:bCs/>
          <w:i/>
          <w:color w:val="000000" w:themeColor="text1"/>
          <w:sz w:val="25"/>
          <w:szCs w:val="25"/>
        </w:rPr>
        <w:t>)</w:t>
      </w:r>
      <w:r w:rsidR="00F36A17" w:rsidRPr="00D37359">
        <w:rPr>
          <w:rFonts w:ascii="Times New Roman" w:hAnsi="Times New Roman" w:cs="Times New Roman"/>
          <w:b/>
          <w:bCs/>
          <w:color w:val="000000" w:themeColor="text1"/>
          <w:sz w:val="25"/>
          <w:szCs w:val="25"/>
        </w:rPr>
        <w:t xml:space="preserve"> </w:t>
      </w:r>
      <w:r w:rsidRPr="00D37359">
        <w:rPr>
          <w:rFonts w:ascii="Times New Roman" w:hAnsi="Times New Roman" w:cs="Times New Roman"/>
          <w:color w:val="000000" w:themeColor="text1"/>
          <w:sz w:val="25"/>
          <w:szCs w:val="25"/>
        </w:rPr>
        <w:t xml:space="preserve">згідно специфікації, що є невід’ємною частиною даного договору, а ПОКУПЕЦЬ зобов’язується прийняти та оплатити його на умовах даного ДОГОВОРУ.     </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rPr>
        <w:t xml:space="preserve">1.2. </w:t>
      </w:r>
      <w:r w:rsidRPr="00D37359">
        <w:rPr>
          <w:rFonts w:ascii="Times New Roman" w:hAnsi="Times New Roman" w:cs="Times New Roman"/>
          <w:color w:val="000000" w:themeColor="text1"/>
          <w:sz w:val="25"/>
          <w:szCs w:val="25"/>
          <w:lang w:eastAsia="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1.3.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законодавчих актів.</w:t>
      </w:r>
    </w:p>
    <w:p w:rsidR="00D57586" w:rsidRPr="00D37359" w:rsidRDefault="00D57586"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1.5. Місце виконання даного Договору є</w:t>
      </w:r>
      <w:r w:rsidR="0071765E">
        <w:rPr>
          <w:rFonts w:ascii="Times New Roman" w:hAnsi="Times New Roman" w:cs="Times New Roman"/>
          <w:color w:val="000000" w:themeColor="text1"/>
          <w:sz w:val="25"/>
          <w:szCs w:val="25"/>
          <w:lang w:eastAsia="uk-UA"/>
        </w:rPr>
        <w:t xml:space="preserve"> вул. Промислова, 1,</w:t>
      </w:r>
      <w:r w:rsidRPr="00D37359">
        <w:rPr>
          <w:rFonts w:ascii="Times New Roman" w:hAnsi="Times New Roman" w:cs="Times New Roman"/>
          <w:color w:val="000000" w:themeColor="text1"/>
          <w:sz w:val="25"/>
          <w:szCs w:val="25"/>
          <w:lang w:eastAsia="uk-UA"/>
        </w:rPr>
        <w:t xml:space="preserve"> місто </w:t>
      </w:r>
      <w:r w:rsidR="0071765E">
        <w:rPr>
          <w:rFonts w:ascii="Times New Roman" w:hAnsi="Times New Roman" w:cs="Times New Roman"/>
          <w:color w:val="000000" w:themeColor="text1"/>
          <w:sz w:val="25"/>
          <w:szCs w:val="25"/>
          <w:lang w:eastAsia="uk-UA"/>
        </w:rPr>
        <w:t>Червоноград, Львівської області.</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p>
    <w:p w:rsidR="006A0CAB" w:rsidRPr="00D37359" w:rsidRDefault="00A62A72" w:rsidP="00A62A72">
      <w:pPr>
        <w:tabs>
          <w:tab w:val="left" w:pos="2310"/>
          <w:tab w:val="center" w:pos="5173"/>
          <w:tab w:val="center" w:pos="5627"/>
          <w:tab w:val="left" w:pos="8299"/>
        </w:tabs>
        <w:spacing w:after="0"/>
        <w:rPr>
          <w:rFonts w:ascii="Times New Roman" w:hAnsi="Times New Roman" w:cs="Times New Roman"/>
          <w:b/>
          <w:bCs/>
          <w:color w:val="000000" w:themeColor="text1"/>
          <w:sz w:val="25"/>
          <w:szCs w:val="25"/>
          <w:lang w:eastAsia="uk-UA"/>
        </w:rPr>
      </w:pPr>
      <w:r w:rsidRPr="00D37359">
        <w:rPr>
          <w:rFonts w:ascii="Times New Roman" w:hAnsi="Times New Roman" w:cs="Times New Roman"/>
          <w:b/>
          <w:bCs/>
          <w:color w:val="000000" w:themeColor="text1"/>
          <w:sz w:val="25"/>
          <w:szCs w:val="25"/>
          <w:lang w:eastAsia="uk-UA"/>
        </w:rPr>
        <w:tab/>
      </w:r>
      <w:r w:rsidRPr="00D37359">
        <w:rPr>
          <w:rFonts w:ascii="Times New Roman" w:hAnsi="Times New Roman" w:cs="Times New Roman"/>
          <w:b/>
          <w:bCs/>
          <w:color w:val="000000" w:themeColor="text1"/>
          <w:sz w:val="25"/>
          <w:szCs w:val="25"/>
          <w:lang w:eastAsia="uk-UA"/>
        </w:rPr>
        <w:tab/>
      </w:r>
      <w:r w:rsidR="006A0CAB" w:rsidRPr="00D37359">
        <w:rPr>
          <w:rFonts w:ascii="Times New Roman" w:hAnsi="Times New Roman" w:cs="Times New Roman"/>
          <w:b/>
          <w:bCs/>
          <w:color w:val="000000" w:themeColor="text1"/>
          <w:sz w:val="25"/>
          <w:szCs w:val="25"/>
          <w:lang w:eastAsia="uk-UA"/>
        </w:rPr>
        <w:t>2 .  Якість, кількість і комплектність товарів</w:t>
      </w:r>
      <w:r w:rsidRPr="00D37359">
        <w:rPr>
          <w:rFonts w:ascii="Times New Roman" w:hAnsi="Times New Roman" w:cs="Times New Roman"/>
          <w:b/>
          <w:bCs/>
          <w:color w:val="000000" w:themeColor="text1"/>
          <w:sz w:val="25"/>
          <w:szCs w:val="25"/>
          <w:lang w:eastAsia="uk-UA"/>
        </w:rPr>
        <w:tab/>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2.1.</w:t>
      </w:r>
      <w:r w:rsidRPr="00D37359">
        <w:rPr>
          <w:rFonts w:ascii="Times New Roman" w:hAnsi="Times New Roman" w:cs="Times New Roman"/>
          <w:b/>
          <w:bCs/>
          <w:color w:val="000000" w:themeColor="text1"/>
          <w:sz w:val="25"/>
          <w:szCs w:val="25"/>
          <w:lang w:eastAsia="uk-UA"/>
        </w:rPr>
        <w:t xml:space="preserve"> </w:t>
      </w:r>
      <w:r w:rsidRPr="00D37359">
        <w:rPr>
          <w:rFonts w:ascii="Times New Roman" w:hAnsi="Times New Roman" w:cs="Times New Roman"/>
          <w:color w:val="000000" w:themeColor="text1"/>
          <w:sz w:val="25"/>
          <w:szCs w:val="25"/>
        </w:rPr>
        <w:t>Якість  товару,  що  постачається  ПОСТАЧАЛЬНИКОМ,  повинна  відповідати встановленим законодавством стандартам та підтверджена відповідними документами</w:t>
      </w:r>
      <w:r w:rsidRPr="00D37359">
        <w:rPr>
          <w:rFonts w:ascii="Times New Roman" w:hAnsi="Times New Roman" w:cs="Times New Roman"/>
          <w:color w:val="000000" w:themeColor="text1"/>
          <w:sz w:val="25"/>
          <w:szCs w:val="25"/>
          <w:lang w:val="ru-RU"/>
        </w:rPr>
        <w:t>.</w:t>
      </w:r>
    </w:p>
    <w:p w:rsidR="006A0CAB" w:rsidRPr="00D37359" w:rsidRDefault="006A0CAB" w:rsidP="00762124">
      <w:pPr>
        <w:spacing w:after="0"/>
        <w:jc w:val="both"/>
        <w:rPr>
          <w:rFonts w:ascii="Times New Roman" w:hAnsi="Times New Roman" w:cs="Times New Roman"/>
          <w:color w:val="000000" w:themeColor="text1"/>
          <w:sz w:val="25"/>
          <w:szCs w:val="25"/>
          <w:lang w:eastAsia="uk-UA"/>
        </w:rPr>
      </w:pPr>
      <w:r w:rsidRPr="00D37359">
        <w:rPr>
          <w:rFonts w:ascii="Times New Roman" w:hAnsi="Times New Roman" w:cs="Times New Roman"/>
          <w:color w:val="000000" w:themeColor="text1"/>
          <w:sz w:val="25"/>
          <w:szCs w:val="25"/>
          <w:lang w:eastAsia="uk-UA"/>
        </w:rPr>
        <w:t>2.2. В разі поставки Товару неналежної якості, що не буде відповідати стандартам, технічним умовам або зразкам, невчасного постачання або неможливості її здійснення з яких-небудь причин, ПОКУПЕЦЬ  має право відмовитися від прийняття і сплати Товару, а внесена ним попередня оплата підлягає поверненню ПОСТАЧАЛЬНИКОМ протягом 3 (трьох) - денного терміну з дня  відправлення ПОКУПЦЕМ письмової вимоги на адресу ПОСТАЧАЛЬНИКА.</w:t>
      </w:r>
    </w:p>
    <w:p w:rsidR="007C5F5A" w:rsidRPr="007C5F5A" w:rsidRDefault="006A0CAB" w:rsidP="007C5F5A">
      <w:pPr>
        <w:spacing w:after="0" w:line="240" w:lineRule="auto"/>
        <w:jc w:val="both"/>
        <w:rPr>
          <w:rFonts w:ascii="Times New Roman" w:hAnsi="Times New Roman"/>
          <w:color w:val="00000A"/>
          <w:sz w:val="25"/>
          <w:szCs w:val="25"/>
          <w:lang w:val="ru-RU" w:eastAsia="ru-RU"/>
        </w:rPr>
      </w:pPr>
      <w:r w:rsidRPr="00D37359">
        <w:rPr>
          <w:rFonts w:ascii="Times New Roman" w:hAnsi="Times New Roman" w:cs="Times New Roman"/>
          <w:color w:val="000000" w:themeColor="text1"/>
          <w:sz w:val="25"/>
          <w:szCs w:val="25"/>
          <w:lang w:eastAsia="uk-UA"/>
        </w:rPr>
        <w:t xml:space="preserve">2.3.  </w:t>
      </w:r>
      <w:r w:rsidR="007C5F5A" w:rsidRPr="007C5F5A">
        <w:rPr>
          <w:rFonts w:ascii="Times New Roman" w:hAnsi="Times New Roman"/>
          <w:bCs/>
          <w:color w:val="00000A"/>
          <w:sz w:val="25"/>
          <w:szCs w:val="25"/>
          <w:lang w:val="ru-RU"/>
        </w:rPr>
        <w:t>Продавець гарантує, що Товар знаходиться в справному стані та придатний для використання згідно призначення.</w:t>
      </w:r>
      <w:r w:rsidR="007C5F5A" w:rsidRPr="007C5F5A">
        <w:rPr>
          <w:rFonts w:ascii="Times New Roman" w:eastAsia="Arial Unicode MS" w:hAnsi="Times New Roman"/>
          <w:color w:val="00000A"/>
          <w:sz w:val="25"/>
          <w:szCs w:val="25"/>
          <w:lang w:val="ru-RU" w:eastAsia="hi-IN" w:bidi="hi-IN"/>
        </w:rPr>
        <w:t xml:space="preserve"> </w:t>
      </w:r>
      <w:r w:rsidR="007C5F5A" w:rsidRPr="007C5F5A">
        <w:rPr>
          <w:rFonts w:ascii="Times New Roman" w:hAnsi="Times New Roman"/>
          <w:color w:val="00000A"/>
          <w:sz w:val="25"/>
          <w:szCs w:val="25"/>
          <w:lang w:val="ru-RU"/>
        </w:rPr>
        <w:t xml:space="preserve">Сторони дійшли згоди, що строк дії Гарантійних Зобов’язань </w:t>
      </w:r>
      <w:r w:rsidR="007C5F5A">
        <w:rPr>
          <w:rFonts w:ascii="Times New Roman" w:hAnsi="Times New Roman"/>
          <w:color w:val="00000A"/>
          <w:sz w:val="25"/>
          <w:szCs w:val="25"/>
          <w:lang w:val="ru-RU"/>
        </w:rPr>
        <w:t>ПОСТАЧАЛЬНИКА</w:t>
      </w:r>
      <w:r w:rsidR="007C5F5A" w:rsidRPr="007C5F5A">
        <w:rPr>
          <w:rFonts w:ascii="Times New Roman" w:hAnsi="Times New Roman"/>
          <w:color w:val="00000A"/>
          <w:sz w:val="25"/>
          <w:szCs w:val="25"/>
          <w:lang w:val="ru-RU"/>
        </w:rPr>
        <w:t xml:space="preserve"> (далі – «Гарантійний Строк») на Товар становить  </w:t>
      </w:r>
      <w:r w:rsidR="007C5F5A" w:rsidRPr="007C5F5A">
        <w:rPr>
          <w:rFonts w:ascii="Times New Roman" w:hAnsi="Times New Roman"/>
          <w:color w:val="00000A"/>
          <w:sz w:val="25"/>
          <w:szCs w:val="25"/>
        </w:rPr>
        <w:t>12</w:t>
      </w:r>
      <w:r w:rsidR="007C5F5A" w:rsidRPr="007C5F5A">
        <w:rPr>
          <w:rFonts w:ascii="Times New Roman" w:hAnsi="Times New Roman"/>
          <w:color w:val="00000A"/>
          <w:sz w:val="25"/>
          <w:szCs w:val="25"/>
          <w:lang w:val="ru-RU"/>
        </w:rPr>
        <w:t xml:space="preserve"> місяців. </w:t>
      </w:r>
      <w:r w:rsidR="007C5F5A" w:rsidRPr="007C5F5A">
        <w:rPr>
          <w:rFonts w:ascii="Times New Roman" w:hAnsi="Times New Roman"/>
          <w:sz w:val="25"/>
          <w:szCs w:val="25"/>
        </w:rPr>
        <w:t xml:space="preserve"> Період сервісного обслуговування не менше 500 мото/годин</w:t>
      </w:r>
      <w:r w:rsidR="007C5F5A" w:rsidRPr="007C5F5A">
        <w:rPr>
          <w:rFonts w:ascii="Times New Roman" w:hAnsi="Times New Roman"/>
          <w:color w:val="00000A"/>
          <w:sz w:val="25"/>
          <w:szCs w:val="25"/>
          <w:lang w:val="ru-RU"/>
        </w:rPr>
        <w:t xml:space="preserve">   . Гарантійний Строк обчислюється з дати отримання </w:t>
      </w:r>
      <w:r w:rsidR="007C5F5A">
        <w:rPr>
          <w:rFonts w:ascii="Times New Roman" w:hAnsi="Times New Roman"/>
          <w:color w:val="00000A"/>
          <w:sz w:val="25"/>
          <w:szCs w:val="25"/>
          <w:lang w:val="ru-RU"/>
        </w:rPr>
        <w:t>ПОКУПЦЕМ</w:t>
      </w:r>
      <w:r w:rsidR="007C5F5A" w:rsidRPr="007C5F5A">
        <w:rPr>
          <w:rFonts w:ascii="Times New Roman" w:hAnsi="Times New Roman"/>
          <w:color w:val="00000A"/>
          <w:sz w:val="25"/>
          <w:szCs w:val="25"/>
          <w:lang w:val="ru-RU"/>
        </w:rPr>
        <w:t xml:space="preserve"> Товару за Актом приймання-передачі Товару, що визначається як дата придбання Товару. Закінчення Гарантійного Строку на Товар означає припинення гарантійних строків на комплектуючі або складові частини Товару, за </w:t>
      </w:r>
      <w:r w:rsidR="007C5F5A" w:rsidRPr="007C5F5A">
        <w:rPr>
          <w:rFonts w:ascii="Times New Roman" w:hAnsi="Times New Roman"/>
          <w:color w:val="00000A"/>
          <w:sz w:val="25"/>
          <w:szCs w:val="25"/>
          <w:lang w:val="ru-RU"/>
        </w:rPr>
        <w:lastRenderedPageBreak/>
        <w:t>винятком випадків, прямо передбачених в Експлуатаційній Документації на Товар. Правила та умови надання гарантії вказані в Сервісній книжці на Товар.</w:t>
      </w:r>
    </w:p>
    <w:p w:rsidR="007C5F5A" w:rsidRPr="007C5F5A" w:rsidRDefault="007C5F5A" w:rsidP="007C5F5A">
      <w:pPr>
        <w:spacing w:after="0" w:line="240" w:lineRule="auto"/>
        <w:jc w:val="both"/>
        <w:rPr>
          <w:rFonts w:ascii="Times New Roman" w:hAnsi="Times New Roman"/>
          <w:color w:val="00000A"/>
          <w:sz w:val="25"/>
          <w:szCs w:val="25"/>
          <w:lang w:val="ru-RU"/>
        </w:rPr>
      </w:pPr>
      <w:r w:rsidRPr="007C5F5A">
        <w:rPr>
          <w:rFonts w:ascii="Times New Roman" w:hAnsi="Times New Roman"/>
          <w:color w:val="00000A"/>
          <w:sz w:val="25"/>
          <w:szCs w:val="25"/>
          <w:lang w:val="ru-RU"/>
        </w:rPr>
        <w:t xml:space="preserve">2.4. Якість Товару, що поставляється, має засвідчуватись документом, який підтверджує якість Товару, а саме сертифікат відповідності тощо. </w:t>
      </w:r>
      <w:r w:rsidRPr="007C5F5A">
        <w:rPr>
          <w:rFonts w:ascii="Times New Roman" w:hAnsi="Times New Roman"/>
          <w:color w:val="000000"/>
          <w:sz w:val="25"/>
          <w:szCs w:val="25"/>
          <w:lang w:val="ru-RU"/>
        </w:rPr>
        <w:t>Товар, який не відповідає вищезазначеним вимогам, вважається непоставленим.</w:t>
      </w:r>
    </w:p>
    <w:p w:rsidR="00973342" w:rsidRPr="00387C56" w:rsidRDefault="00973342" w:rsidP="00973342">
      <w:pPr>
        <w:spacing w:after="0" w:line="240" w:lineRule="auto"/>
        <w:jc w:val="both"/>
        <w:rPr>
          <w:rFonts w:ascii="Times New Roman" w:hAnsi="Times New Roman"/>
          <w:color w:val="00000A"/>
          <w:sz w:val="24"/>
          <w:szCs w:val="24"/>
        </w:rPr>
      </w:pPr>
      <w:r w:rsidRPr="00387C56">
        <w:rPr>
          <w:rFonts w:ascii="Times New Roman" w:hAnsi="Times New Roman"/>
          <w:color w:val="00000A"/>
          <w:sz w:val="24"/>
          <w:szCs w:val="24"/>
          <w:lang w:val="ru-RU"/>
        </w:rPr>
        <w:t>2.5. Постачальник надає на Товар всю необхідну технічну документацію для реєстрації, керівництво з експлуатації, сервісну книжку, тощо українською мовою.</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p>
    <w:p w:rsidR="006A0CAB" w:rsidRPr="00D37359" w:rsidRDefault="006A0CAB" w:rsidP="00762124">
      <w:pPr>
        <w:shd w:val="clear" w:color="auto" w:fill="FFFFFF"/>
        <w:tabs>
          <w:tab w:val="left" w:pos="446"/>
        </w:tabs>
        <w:spacing w:after="0"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3. Ціна договору</w:t>
      </w:r>
    </w:p>
    <w:p w:rsidR="006A0CAB" w:rsidRPr="00D37359" w:rsidRDefault="006A0CAB" w:rsidP="00D91349">
      <w:pPr>
        <w:spacing w:after="0"/>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3.1.     Ціна за одиницю товару : згідно специфікації (Додаток №1 </w:t>
      </w:r>
      <w:r w:rsidR="00A91422" w:rsidRPr="00D37359">
        <w:rPr>
          <w:rFonts w:ascii="Times New Roman" w:hAnsi="Times New Roman" w:cs="Times New Roman"/>
          <w:color w:val="000000" w:themeColor="text1"/>
          <w:sz w:val="25"/>
          <w:szCs w:val="25"/>
        </w:rPr>
        <w:t xml:space="preserve">до </w:t>
      </w:r>
      <w:r w:rsidRPr="00D37359">
        <w:rPr>
          <w:rFonts w:ascii="Times New Roman" w:hAnsi="Times New Roman" w:cs="Times New Roman"/>
          <w:color w:val="000000" w:themeColor="text1"/>
          <w:sz w:val="25"/>
          <w:szCs w:val="25"/>
        </w:rPr>
        <w:t xml:space="preserve">Договору). </w:t>
      </w:r>
    </w:p>
    <w:p w:rsidR="006A0CAB" w:rsidRPr="00D37359" w:rsidRDefault="006A0CAB" w:rsidP="00D91349">
      <w:pPr>
        <w:spacing w:after="0"/>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Ціна за одиницю товару вказується </w:t>
      </w:r>
      <w:r w:rsidR="00973342">
        <w:rPr>
          <w:rFonts w:ascii="Times New Roman" w:hAnsi="Times New Roman" w:cs="Times New Roman"/>
          <w:color w:val="000000" w:themeColor="text1"/>
          <w:sz w:val="25"/>
          <w:szCs w:val="25"/>
        </w:rPr>
        <w:t xml:space="preserve">в національній валюті – гривні, </w:t>
      </w:r>
      <w:r w:rsidRPr="00D37359">
        <w:rPr>
          <w:rFonts w:ascii="Times New Roman" w:hAnsi="Times New Roman" w:cs="Times New Roman"/>
          <w:color w:val="000000" w:themeColor="text1"/>
          <w:sz w:val="25"/>
          <w:szCs w:val="25"/>
        </w:rPr>
        <w:t>з урахуванням податків і зборів, що сплач</w:t>
      </w:r>
      <w:r w:rsidR="00973342">
        <w:rPr>
          <w:rFonts w:ascii="Times New Roman" w:hAnsi="Times New Roman" w:cs="Times New Roman"/>
          <w:color w:val="000000" w:themeColor="text1"/>
          <w:sz w:val="25"/>
          <w:szCs w:val="25"/>
        </w:rPr>
        <w:t>уються або мають бути сплачені ПОСТАЧАЛЬНИКОМ</w:t>
      </w:r>
      <w:r w:rsidRPr="00D37359">
        <w:rPr>
          <w:rFonts w:ascii="Times New Roman" w:hAnsi="Times New Roman" w:cs="Times New Roman"/>
          <w:color w:val="000000" w:themeColor="text1"/>
          <w:sz w:val="25"/>
          <w:szCs w:val="25"/>
        </w:rPr>
        <w:t xml:space="preserve"> відповідно до цін, діючих на ринку на дані товари.</w:t>
      </w:r>
    </w:p>
    <w:p w:rsidR="00F8740A" w:rsidRPr="00D37359" w:rsidRDefault="006A0CAB" w:rsidP="00D14DCF">
      <w:pPr>
        <w:pStyle w:val="2"/>
        <w:ind w:left="0" w:firstLine="0"/>
        <w:jc w:val="both"/>
        <w:rPr>
          <w:color w:val="000000" w:themeColor="text1"/>
          <w:sz w:val="25"/>
          <w:szCs w:val="25"/>
        </w:rPr>
      </w:pPr>
      <w:r w:rsidRPr="00D37359">
        <w:rPr>
          <w:color w:val="000000" w:themeColor="text1"/>
          <w:sz w:val="25"/>
          <w:szCs w:val="25"/>
        </w:rPr>
        <w:t xml:space="preserve">3.2. Загальна сума Договору складає ______________________________грн. крім того ПДВ 20% - _______________, </w:t>
      </w:r>
      <w:r w:rsidRPr="00D37359">
        <w:rPr>
          <w:b/>
          <w:bCs/>
          <w:color w:val="000000" w:themeColor="text1"/>
          <w:sz w:val="25"/>
          <w:szCs w:val="25"/>
        </w:rPr>
        <w:t>загальна сума з ПДВ _____________________________ грн</w:t>
      </w:r>
      <w:r w:rsidRPr="00D37359">
        <w:rPr>
          <w:color w:val="000000" w:themeColor="text1"/>
          <w:sz w:val="25"/>
          <w:szCs w:val="25"/>
        </w:rPr>
        <w:t>.</w:t>
      </w:r>
    </w:p>
    <w:p w:rsidR="00BE2891" w:rsidRPr="00D37359" w:rsidRDefault="00302832" w:rsidP="00BE2891">
      <w:pPr>
        <w:pStyle w:val="a9"/>
        <w:ind w:firstLine="0"/>
        <w:rPr>
          <w:color w:val="000000" w:themeColor="text1"/>
          <w:sz w:val="25"/>
          <w:szCs w:val="25"/>
          <w:lang w:val="uk-UA"/>
        </w:rPr>
      </w:pPr>
      <w:r w:rsidRPr="00D37359">
        <w:rPr>
          <w:color w:val="000000" w:themeColor="text1"/>
          <w:sz w:val="25"/>
          <w:szCs w:val="25"/>
          <w:lang w:val="uk-UA"/>
        </w:rPr>
        <w:t xml:space="preserve">3.3. Зміна ціни за одиницю товару може мати місце не більше ніж </w:t>
      </w:r>
      <w:r w:rsidR="0071765E">
        <w:rPr>
          <w:color w:val="000000" w:themeColor="text1"/>
          <w:sz w:val="25"/>
          <w:szCs w:val="25"/>
          <w:lang w:val="uk-UA"/>
        </w:rPr>
        <w:t>до</w:t>
      </w:r>
      <w:r w:rsidRPr="00D37359">
        <w:rPr>
          <w:color w:val="000000" w:themeColor="text1"/>
          <w:sz w:val="25"/>
          <w:szCs w:val="25"/>
          <w:lang w:val="uk-UA"/>
        </w:rPr>
        <w:t xml:space="preserve"> 10% у разі коливання ціни такого товару на ринку за умови, що зазначена зміна відбудеться не раніше ніж через </w:t>
      </w:r>
      <w:r w:rsidRPr="00D37359">
        <w:rPr>
          <w:b/>
          <w:color w:val="000000" w:themeColor="text1"/>
          <w:sz w:val="25"/>
          <w:szCs w:val="25"/>
          <w:lang w:val="uk-UA"/>
        </w:rPr>
        <w:t xml:space="preserve">три місяці з дня  укладання цього </w:t>
      </w:r>
      <w:r w:rsidRPr="00D37359">
        <w:rPr>
          <w:b/>
          <w:color w:val="000000" w:themeColor="text1"/>
          <w:sz w:val="25"/>
          <w:szCs w:val="25"/>
        </w:rPr>
        <w:t>Д</w:t>
      </w:r>
      <w:r w:rsidRPr="00D37359">
        <w:rPr>
          <w:b/>
          <w:color w:val="000000" w:themeColor="text1"/>
          <w:sz w:val="25"/>
          <w:szCs w:val="25"/>
          <w:lang w:val="uk-UA"/>
        </w:rPr>
        <w:t xml:space="preserve">оговору </w:t>
      </w:r>
      <w:r w:rsidRPr="00D37359">
        <w:rPr>
          <w:color w:val="000000" w:themeColor="text1"/>
          <w:sz w:val="25"/>
          <w:szCs w:val="25"/>
          <w:lang w:val="uk-UA"/>
        </w:rPr>
        <w:t>та у якості доказу такого збільшення ПОСТАЧАЛЬНИК надасть  ПОКУПЦЮ довідку про це з Уповноваженого органу  і зазначена зміна не призведе до збільшення загальної суми Договору.</w:t>
      </w:r>
    </w:p>
    <w:p w:rsidR="00BE2891" w:rsidRPr="00D37359" w:rsidRDefault="00BE2891" w:rsidP="00BE2891">
      <w:pPr>
        <w:pStyle w:val="a9"/>
        <w:ind w:firstLine="0"/>
        <w:rPr>
          <w:color w:val="000000" w:themeColor="text1"/>
          <w:sz w:val="25"/>
          <w:szCs w:val="25"/>
        </w:rPr>
      </w:pPr>
      <w:r w:rsidRPr="00D37359">
        <w:rPr>
          <w:color w:val="000000" w:themeColor="text1"/>
          <w:sz w:val="25"/>
          <w:szCs w:val="25"/>
          <w:lang w:val="uk-UA"/>
        </w:rPr>
        <w:t xml:space="preserve">3.4. </w:t>
      </w:r>
      <w:r w:rsidRPr="00D37359">
        <w:rPr>
          <w:color w:val="000000" w:themeColor="text1"/>
          <w:sz w:val="25"/>
          <w:szCs w:val="25"/>
          <w:lang w:eastAsia="uk-UA"/>
        </w:rPr>
        <w:t>Продавець гарантує, що при формуванні ціни на товар ним дотримано вимоги законодавства</w:t>
      </w:r>
      <w:r w:rsidRPr="00D37359">
        <w:rPr>
          <w:color w:val="000000" w:themeColor="text1"/>
          <w:sz w:val="25"/>
          <w:szCs w:val="25"/>
          <w:lang w:val="uk-UA" w:eastAsia="uk-UA"/>
        </w:rPr>
        <w:t xml:space="preserve"> </w:t>
      </w:r>
      <w:r w:rsidRPr="00D37359">
        <w:rPr>
          <w:color w:val="000000" w:themeColor="text1"/>
          <w:sz w:val="25"/>
          <w:szCs w:val="25"/>
          <w:lang w:eastAsia="uk-UA"/>
        </w:rPr>
        <w:t>про ціни та ціноутворення в частині державного регулювання цін (у разі якщо ціна підлягає</w:t>
      </w:r>
      <w:r w:rsidRPr="00D37359">
        <w:rPr>
          <w:color w:val="000000" w:themeColor="text1"/>
          <w:sz w:val="25"/>
          <w:szCs w:val="25"/>
          <w:lang w:val="uk-UA" w:eastAsia="uk-UA"/>
        </w:rPr>
        <w:t xml:space="preserve"> </w:t>
      </w:r>
      <w:r w:rsidRPr="00D37359">
        <w:rPr>
          <w:color w:val="000000" w:themeColor="text1"/>
          <w:sz w:val="25"/>
          <w:szCs w:val="25"/>
          <w:lang w:eastAsia="uk-UA"/>
        </w:rPr>
        <w:t>державному регулюванню). У разі запровадження або зміни державного регулювання цін натовар відповідно до чинного законодавства Сторони зобов’язані застосувати пункт 11.2 цього</w:t>
      </w:r>
      <w:r w:rsidRPr="00D37359">
        <w:rPr>
          <w:color w:val="000000" w:themeColor="text1"/>
          <w:sz w:val="25"/>
          <w:szCs w:val="25"/>
          <w:lang w:val="uk-UA" w:eastAsia="uk-UA"/>
        </w:rPr>
        <w:t xml:space="preserve"> </w:t>
      </w:r>
      <w:r w:rsidRPr="00D37359">
        <w:rPr>
          <w:color w:val="000000" w:themeColor="text1"/>
          <w:sz w:val="25"/>
          <w:szCs w:val="25"/>
          <w:lang w:eastAsia="uk-UA"/>
        </w:rPr>
        <w:t>Договору для приведення цін за одиницю товару у відповідність до вимог державного</w:t>
      </w:r>
      <w:r w:rsidRPr="00D37359">
        <w:rPr>
          <w:color w:val="000000" w:themeColor="text1"/>
          <w:sz w:val="25"/>
          <w:szCs w:val="25"/>
          <w:lang w:val="uk-UA" w:eastAsia="uk-UA"/>
        </w:rPr>
        <w:t xml:space="preserve"> </w:t>
      </w:r>
      <w:r w:rsidRPr="00D37359">
        <w:rPr>
          <w:color w:val="000000" w:themeColor="text1"/>
          <w:sz w:val="25"/>
          <w:szCs w:val="25"/>
          <w:lang w:eastAsia="uk-UA"/>
        </w:rPr>
        <w:t>регулювання цін.</w:t>
      </w:r>
    </w:p>
    <w:p w:rsidR="006A0CAB" w:rsidRPr="00D37359" w:rsidRDefault="006A0CAB" w:rsidP="00302832">
      <w:pPr>
        <w:pStyle w:val="2"/>
        <w:ind w:left="0" w:firstLine="0"/>
        <w:jc w:val="both"/>
        <w:rPr>
          <w:color w:val="000000" w:themeColor="text1"/>
          <w:sz w:val="25"/>
          <w:szCs w:val="25"/>
        </w:rPr>
      </w:pPr>
    </w:p>
    <w:p w:rsidR="003744EC" w:rsidRDefault="00993481" w:rsidP="003744EC">
      <w:pPr>
        <w:shd w:val="clear" w:color="auto" w:fill="FFFFFF"/>
        <w:tabs>
          <w:tab w:val="left" w:pos="446"/>
        </w:tabs>
        <w:spacing w:after="0" w:line="240" w:lineRule="auto"/>
        <w:ind w:left="79" w:firstLine="851"/>
        <w:jc w:val="both"/>
        <w:rPr>
          <w:rFonts w:ascii="Times New Roman" w:hAnsi="Times New Roman" w:cs="Times New Roman"/>
          <w:b/>
          <w:bCs/>
          <w:color w:val="000000" w:themeColor="text1"/>
          <w:sz w:val="25"/>
          <w:szCs w:val="25"/>
        </w:rPr>
      </w:pPr>
      <w:r>
        <w:rPr>
          <w:rFonts w:ascii="Times New Roman" w:hAnsi="Times New Roman" w:cs="Times New Roman"/>
          <w:b/>
          <w:bCs/>
          <w:color w:val="000000" w:themeColor="text1"/>
          <w:sz w:val="25"/>
          <w:szCs w:val="25"/>
        </w:rPr>
        <w:t xml:space="preserve">                                         </w:t>
      </w:r>
      <w:r w:rsidR="006A0CAB" w:rsidRPr="00D37359">
        <w:rPr>
          <w:rFonts w:ascii="Times New Roman" w:hAnsi="Times New Roman" w:cs="Times New Roman"/>
          <w:b/>
          <w:bCs/>
          <w:color w:val="000000" w:themeColor="text1"/>
          <w:sz w:val="25"/>
          <w:szCs w:val="25"/>
        </w:rPr>
        <w:t>4. Порядок здійснення оплати</w:t>
      </w:r>
    </w:p>
    <w:p w:rsidR="006A0CAB" w:rsidRPr="003744EC" w:rsidRDefault="00B44B65" w:rsidP="003744EC">
      <w:pPr>
        <w:shd w:val="clear" w:color="auto" w:fill="FFFFFF"/>
        <w:tabs>
          <w:tab w:val="left" w:pos="446"/>
        </w:tabs>
        <w:spacing w:after="0" w:line="240" w:lineRule="auto"/>
        <w:jc w:val="both"/>
        <w:rPr>
          <w:rFonts w:ascii="Times New Roman" w:hAnsi="Times New Roman" w:cs="Times New Roman"/>
          <w:b/>
          <w:bCs/>
          <w:color w:val="000000" w:themeColor="text1"/>
          <w:sz w:val="25"/>
          <w:szCs w:val="25"/>
        </w:rPr>
      </w:pPr>
      <w:r w:rsidRPr="00D37359">
        <w:rPr>
          <w:rFonts w:ascii="Times New Roman" w:hAnsi="Times New Roman" w:cs="Times New Roman"/>
          <w:color w:val="000000" w:themeColor="text1"/>
          <w:sz w:val="25"/>
          <w:szCs w:val="25"/>
        </w:rPr>
        <w:t>4.1.</w:t>
      </w:r>
      <w:r w:rsidR="006A0CAB" w:rsidRPr="00D37359">
        <w:rPr>
          <w:rFonts w:ascii="Times New Roman" w:hAnsi="Times New Roman" w:cs="Times New Roman"/>
          <w:color w:val="000000" w:themeColor="text1"/>
          <w:sz w:val="25"/>
          <w:szCs w:val="25"/>
          <w:shd w:val="clear" w:color="auto" w:fill="FFFFFF"/>
        </w:rPr>
        <w:t xml:space="preserve">ПОКУПЕЦЬ здійснює оплату за поставлений товар шляхом перерахування коштів на розрахунковий рахунок ПОСТАЧАЛЬНИКА </w:t>
      </w:r>
      <w:r w:rsidR="006A0CAB" w:rsidRPr="00D37359">
        <w:rPr>
          <w:rFonts w:ascii="Times New Roman" w:hAnsi="Times New Roman" w:cs="Times New Roman"/>
          <w:color w:val="000000" w:themeColor="text1"/>
          <w:sz w:val="25"/>
          <w:szCs w:val="25"/>
        </w:rPr>
        <w:t>після отримання товару на підставі підписаних обома сторонами видаткових накладних</w:t>
      </w:r>
      <w:r w:rsidR="006A0CAB" w:rsidRPr="00D37359">
        <w:rPr>
          <w:rFonts w:ascii="Times New Roman" w:hAnsi="Times New Roman" w:cs="Times New Roman"/>
          <w:color w:val="000000" w:themeColor="text1"/>
          <w:sz w:val="25"/>
          <w:szCs w:val="25"/>
          <w:shd w:val="clear" w:color="auto" w:fill="FFFFFF"/>
        </w:rPr>
        <w:t>.</w:t>
      </w:r>
    </w:p>
    <w:p w:rsidR="006A0CAB" w:rsidRPr="00D37359" w:rsidRDefault="006A0CAB" w:rsidP="003744EC">
      <w:pPr>
        <w:shd w:val="clear" w:color="auto" w:fill="FFFFFF"/>
        <w:tabs>
          <w:tab w:val="left" w:pos="446"/>
        </w:tabs>
        <w:spacing w:after="0" w:line="240" w:lineRule="auto"/>
        <w:jc w:val="both"/>
        <w:rPr>
          <w:rFonts w:ascii="Times New Roman" w:hAnsi="Times New Roman" w:cs="Times New Roman"/>
          <w:color w:val="000000" w:themeColor="text1"/>
          <w:sz w:val="25"/>
          <w:szCs w:val="25"/>
          <w:shd w:val="clear" w:color="auto" w:fill="FFFFFF"/>
        </w:rPr>
      </w:pPr>
      <w:r w:rsidRPr="00D37359">
        <w:rPr>
          <w:rFonts w:ascii="Times New Roman" w:hAnsi="Times New Roman" w:cs="Times New Roman"/>
          <w:color w:val="000000" w:themeColor="text1"/>
          <w:sz w:val="25"/>
          <w:szCs w:val="25"/>
          <w:shd w:val="clear" w:color="auto" w:fill="FFFFFF"/>
        </w:rPr>
        <w:t xml:space="preserve">4.2. Перерахування коштів на рахунок ПОСТАЧАЛЬНИКА здійснюється протягом 10 (десяти) банківських днів з моменту </w:t>
      </w:r>
      <w:r w:rsidRPr="00D37359">
        <w:rPr>
          <w:rFonts w:ascii="Times New Roman" w:hAnsi="Times New Roman" w:cs="Times New Roman"/>
          <w:color w:val="000000" w:themeColor="text1"/>
          <w:sz w:val="25"/>
          <w:szCs w:val="25"/>
        </w:rPr>
        <w:t>підписання видаткової накладної</w:t>
      </w:r>
      <w:r w:rsidRPr="00D37359">
        <w:rPr>
          <w:rFonts w:ascii="Times New Roman" w:hAnsi="Times New Roman" w:cs="Times New Roman"/>
          <w:color w:val="000000" w:themeColor="text1"/>
          <w:sz w:val="25"/>
          <w:szCs w:val="25"/>
          <w:shd w:val="clear" w:color="auto" w:fill="FFFFFF"/>
        </w:rPr>
        <w:t xml:space="preserve"> обома сторонами.</w:t>
      </w:r>
    </w:p>
    <w:p w:rsidR="006A0CAB" w:rsidRPr="00D37359" w:rsidRDefault="006A0CAB" w:rsidP="003744EC">
      <w:pPr>
        <w:shd w:val="clear" w:color="auto" w:fill="FFFFFF"/>
        <w:tabs>
          <w:tab w:val="left" w:pos="446"/>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4.3.</w:t>
      </w:r>
      <w:r w:rsidRPr="00D37359">
        <w:rPr>
          <w:rFonts w:ascii="Times New Roman" w:hAnsi="Times New Roman" w:cs="Times New Roman"/>
          <w:color w:val="000000" w:themeColor="text1"/>
          <w:sz w:val="25"/>
          <w:szCs w:val="25"/>
        </w:rPr>
        <w:tab/>
        <w:t xml:space="preserve">У разі недостатності коштів на реєстраційних рахунках ПОКУПЦЯ, оплата товару повинна бути здійснена впродовж 10 (десяти) банківських днів після отримання ПОКУПЦЕМ на реєстраційні рахунки відповідних бюджетних асигнувань. </w:t>
      </w:r>
    </w:p>
    <w:p w:rsidR="00383776" w:rsidRPr="00D37359" w:rsidRDefault="00383776" w:rsidP="003744EC">
      <w:pPr>
        <w:shd w:val="clear" w:color="auto" w:fill="FFFFFF"/>
        <w:tabs>
          <w:tab w:val="left" w:pos="446"/>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4.4.</w:t>
      </w:r>
      <w:r w:rsidRPr="00D37359">
        <w:rPr>
          <w:color w:val="000000" w:themeColor="text1"/>
          <w:sz w:val="25"/>
          <w:szCs w:val="25"/>
        </w:rPr>
        <w:t xml:space="preserve"> </w:t>
      </w:r>
      <w:r w:rsidRPr="00D37359">
        <w:rPr>
          <w:rFonts w:ascii="Times New Roman" w:hAnsi="Times New Roman" w:cs="Times New Roman"/>
          <w:color w:val="000000" w:themeColor="text1"/>
          <w:sz w:val="25"/>
          <w:szCs w:val="25"/>
        </w:rPr>
        <w:t xml:space="preserve">Джерело фінансування: </w:t>
      </w:r>
      <w:r w:rsidR="0071765E">
        <w:rPr>
          <w:rFonts w:ascii="Times New Roman" w:hAnsi="Times New Roman" w:cs="Times New Roman"/>
          <w:color w:val="000000" w:themeColor="text1"/>
          <w:sz w:val="25"/>
          <w:szCs w:val="25"/>
        </w:rPr>
        <w:t>місцевий бюджет.</w:t>
      </w:r>
    </w:p>
    <w:p w:rsidR="00F8740A" w:rsidRPr="00D37359" w:rsidRDefault="00F8740A" w:rsidP="003744EC">
      <w:pPr>
        <w:shd w:val="clear" w:color="auto" w:fill="FFFFFF"/>
        <w:tabs>
          <w:tab w:val="left" w:pos="446"/>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4.5 Датою проведення розрахунку вважається дата списання коштів з рахунку ПОКУПЦЯ.</w:t>
      </w:r>
    </w:p>
    <w:p w:rsidR="006A0CAB" w:rsidRPr="00D37359" w:rsidRDefault="006A0CAB" w:rsidP="00762124">
      <w:pPr>
        <w:shd w:val="clear" w:color="auto" w:fill="FFFFFF"/>
        <w:tabs>
          <w:tab w:val="left" w:pos="446"/>
        </w:tabs>
        <w:spacing w:after="0" w:line="240" w:lineRule="auto"/>
        <w:jc w:val="both"/>
        <w:rPr>
          <w:rFonts w:ascii="Times New Roman" w:hAnsi="Times New Roman" w:cs="Times New Roman"/>
          <w:color w:val="000000" w:themeColor="text1"/>
          <w:sz w:val="25"/>
          <w:szCs w:val="25"/>
        </w:rPr>
      </w:pPr>
    </w:p>
    <w:p w:rsidR="00993481" w:rsidRDefault="006A0CAB" w:rsidP="00993481">
      <w:pPr>
        <w:shd w:val="clear" w:color="auto" w:fill="FFFFFF"/>
        <w:spacing w:after="0" w:line="240" w:lineRule="auto"/>
        <w:ind w:right="72" w:firstLine="851"/>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5. Поставка товару</w:t>
      </w:r>
    </w:p>
    <w:p w:rsidR="00D57586" w:rsidRPr="00993481" w:rsidRDefault="007D766A" w:rsidP="00993481">
      <w:pPr>
        <w:shd w:val="clear" w:color="auto" w:fill="FFFFFF"/>
        <w:spacing w:after="0" w:line="240" w:lineRule="auto"/>
        <w:ind w:right="72"/>
        <w:jc w:val="both"/>
        <w:rPr>
          <w:rFonts w:ascii="Times New Roman" w:hAnsi="Times New Roman" w:cs="Times New Roman"/>
          <w:b/>
          <w:bCs/>
          <w:color w:val="000000" w:themeColor="text1"/>
          <w:sz w:val="25"/>
          <w:szCs w:val="25"/>
        </w:rPr>
      </w:pPr>
      <w:r w:rsidRPr="00D37359">
        <w:rPr>
          <w:rFonts w:ascii="Times New Roman" w:hAnsi="Times New Roman" w:cs="Times New Roman"/>
          <w:color w:val="000000" w:themeColor="text1"/>
          <w:sz w:val="25"/>
          <w:szCs w:val="25"/>
        </w:rPr>
        <w:t>5.1.</w:t>
      </w:r>
      <w:r w:rsidR="00973342" w:rsidRPr="00973342">
        <w:rPr>
          <w:rFonts w:ascii="Times New Roman" w:hAnsi="Times New Roman"/>
          <w:color w:val="00000A"/>
          <w:sz w:val="24"/>
          <w:szCs w:val="24"/>
          <w:lang w:val="ru-RU"/>
        </w:rPr>
        <w:t xml:space="preserve"> </w:t>
      </w:r>
      <w:r w:rsidR="00973342" w:rsidRPr="00387C56">
        <w:rPr>
          <w:rFonts w:ascii="Times New Roman" w:hAnsi="Times New Roman"/>
          <w:color w:val="00000A"/>
          <w:sz w:val="24"/>
          <w:szCs w:val="24"/>
          <w:lang w:val="ru-RU"/>
        </w:rPr>
        <w:t xml:space="preserve">Продавець передає Товар разом із оригіналами супровідних документів у пункті поставки, яким є </w:t>
      </w:r>
      <w:r w:rsidR="00973342" w:rsidRPr="00387C56">
        <w:rPr>
          <w:rFonts w:ascii="Times New Roman" w:hAnsi="Times New Roman"/>
          <w:color w:val="00000A"/>
          <w:sz w:val="24"/>
          <w:szCs w:val="24"/>
        </w:rPr>
        <w:t>адреса Замовника</w:t>
      </w:r>
      <w:r w:rsidRPr="00D37359">
        <w:rPr>
          <w:rFonts w:ascii="Times New Roman" w:hAnsi="Times New Roman" w:cs="Times New Roman"/>
          <w:color w:val="000000" w:themeColor="text1"/>
          <w:sz w:val="25"/>
          <w:szCs w:val="25"/>
        </w:rPr>
        <w:t xml:space="preserve">, але не пізніше ніж до </w:t>
      </w:r>
      <w:r w:rsidR="003744EC" w:rsidRPr="003744EC">
        <w:rPr>
          <w:rFonts w:ascii="Times New Roman" w:hAnsi="Times New Roman" w:cs="Times New Roman"/>
          <w:b/>
          <w:color w:val="000000" w:themeColor="text1"/>
          <w:sz w:val="25"/>
          <w:szCs w:val="25"/>
        </w:rPr>
        <w:t>31</w:t>
      </w:r>
      <w:r w:rsidRPr="003744EC">
        <w:rPr>
          <w:rFonts w:ascii="Times New Roman" w:hAnsi="Times New Roman" w:cs="Times New Roman"/>
          <w:b/>
          <w:color w:val="000000" w:themeColor="text1"/>
          <w:sz w:val="25"/>
          <w:szCs w:val="25"/>
        </w:rPr>
        <w:t>.</w:t>
      </w:r>
      <w:r w:rsidR="003744EC" w:rsidRPr="003744EC">
        <w:rPr>
          <w:rFonts w:ascii="Times New Roman" w:hAnsi="Times New Roman" w:cs="Times New Roman"/>
          <w:b/>
          <w:color w:val="000000" w:themeColor="text1"/>
          <w:sz w:val="25"/>
          <w:szCs w:val="25"/>
        </w:rPr>
        <w:t>12</w:t>
      </w:r>
      <w:r w:rsidRPr="00D37359">
        <w:rPr>
          <w:rFonts w:ascii="Times New Roman" w:hAnsi="Times New Roman" w:cs="Times New Roman"/>
          <w:b/>
          <w:color w:val="000000" w:themeColor="text1"/>
          <w:sz w:val="25"/>
          <w:szCs w:val="25"/>
        </w:rPr>
        <w:t>.202</w:t>
      </w:r>
      <w:r w:rsidR="00F4504A" w:rsidRPr="00D37359">
        <w:rPr>
          <w:rFonts w:ascii="Times New Roman" w:hAnsi="Times New Roman" w:cs="Times New Roman"/>
          <w:b/>
          <w:color w:val="000000" w:themeColor="text1"/>
          <w:sz w:val="25"/>
          <w:szCs w:val="25"/>
        </w:rPr>
        <w:t>2</w:t>
      </w:r>
      <w:r w:rsidRPr="00D37359">
        <w:rPr>
          <w:rFonts w:ascii="Times New Roman" w:hAnsi="Times New Roman" w:cs="Times New Roman"/>
          <w:b/>
          <w:color w:val="000000" w:themeColor="text1"/>
          <w:sz w:val="25"/>
          <w:szCs w:val="25"/>
        </w:rPr>
        <w:t>р.(включно)</w:t>
      </w:r>
      <w:r w:rsidR="00D37359" w:rsidRPr="00D37359">
        <w:rPr>
          <w:rFonts w:ascii="Times New Roman" w:hAnsi="Times New Roman" w:cs="Times New Roman"/>
          <w:color w:val="000000" w:themeColor="text1"/>
          <w:sz w:val="25"/>
          <w:szCs w:val="25"/>
        </w:rPr>
        <w:t xml:space="preserve"> </w:t>
      </w:r>
      <w:r w:rsidR="00D57586" w:rsidRPr="00D37359">
        <w:rPr>
          <w:rFonts w:ascii="Times New Roman" w:hAnsi="Times New Roman" w:cs="Times New Roman"/>
          <w:color w:val="000000" w:themeColor="text1"/>
          <w:sz w:val="25"/>
          <w:szCs w:val="25"/>
        </w:rPr>
        <w:t>ПОСТАЧАЛЬНИК має право на дострокову поставку Твору за письмовим погодженням з ПОКУПЦЕМ.</w:t>
      </w:r>
    </w:p>
    <w:p w:rsidR="007D766A" w:rsidRPr="00D37359" w:rsidRDefault="007D766A" w:rsidP="00F33B72">
      <w:pPr>
        <w:tabs>
          <w:tab w:val="left" w:pos="7088"/>
        </w:tabs>
        <w:spacing w:after="0" w:line="240" w:lineRule="auto"/>
        <w:jc w:val="both"/>
        <w:rPr>
          <w:rFonts w:ascii="Times New Roman" w:hAnsi="Times New Roman" w:cs="Times New Roman"/>
          <w:color w:val="000000" w:themeColor="text1"/>
          <w:sz w:val="25"/>
          <w:szCs w:val="25"/>
          <w:u w:val="single"/>
        </w:rPr>
      </w:pPr>
      <w:r w:rsidRPr="00D37359">
        <w:rPr>
          <w:rFonts w:ascii="Times New Roman" w:hAnsi="Times New Roman" w:cs="Times New Roman"/>
          <w:color w:val="000000" w:themeColor="text1"/>
          <w:sz w:val="25"/>
          <w:szCs w:val="25"/>
          <w:u w:val="single"/>
        </w:rPr>
        <w:t>5.2.Доставка товару здійснюється за рахунок ПОСТАЧАЛЬНИКА.</w:t>
      </w:r>
    </w:p>
    <w:p w:rsidR="007D766A" w:rsidRDefault="007D766A"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5.3.Поставка товару здійснюється ПОСТАЧАЛЬНИКОМ  з обов’язковою присутністю його представника за адресою: Львівська область, м. Червоноград, вул. Промислова,1.</w:t>
      </w:r>
    </w:p>
    <w:p w:rsidR="007D766A"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w:t>
      </w:r>
      <w:r w:rsidR="00973342">
        <w:rPr>
          <w:rFonts w:ascii="Times New Roman" w:hAnsi="Times New Roman" w:cs="Times New Roman"/>
          <w:color w:val="000000" w:themeColor="text1"/>
          <w:sz w:val="25"/>
          <w:szCs w:val="25"/>
        </w:rPr>
        <w:t>4</w:t>
      </w:r>
      <w:r w:rsidR="007D766A" w:rsidRPr="00D37359">
        <w:rPr>
          <w:rFonts w:ascii="Times New Roman" w:hAnsi="Times New Roman" w:cs="Times New Roman"/>
          <w:color w:val="000000" w:themeColor="text1"/>
          <w:sz w:val="25"/>
          <w:szCs w:val="25"/>
        </w:rPr>
        <w:t>.ПОСТАЧАЛЬНИК зобов’язаний не пізніше 2 (двох) банківських днів до передачі товару ПОКУПЦЮ письмово або по телефону повідомити його про дату передачі товару для прийняття ПОКУПЦЕМ своєчасних заходів для його приймання. Не повідомлення ПОКУПЦЯ про дату передачі товару звільняє його від відповідальності за несвоєчасне приймання.</w:t>
      </w:r>
    </w:p>
    <w:p w:rsidR="007D766A" w:rsidRPr="00D37359" w:rsidRDefault="00973342" w:rsidP="00F33B72">
      <w:pPr>
        <w:tabs>
          <w:tab w:val="left" w:pos="7088"/>
        </w:tabs>
        <w:spacing w:after="0" w:line="240" w:lineRule="auto"/>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5.5</w:t>
      </w:r>
      <w:r w:rsidR="007D766A" w:rsidRPr="00D37359">
        <w:rPr>
          <w:rFonts w:ascii="Times New Roman" w:hAnsi="Times New Roman" w:cs="Times New Roman"/>
          <w:color w:val="000000" w:themeColor="text1"/>
          <w:sz w:val="25"/>
          <w:szCs w:val="25"/>
        </w:rPr>
        <w:t>.В момент приймання товару ПОКУПЕЦЬ здійснює перевірку відповідності якості (комплектності) товару за правилами встановленими чинним законодавством України.</w:t>
      </w:r>
    </w:p>
    <w:p w:rsidR="007D766A"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lastRenderedPageBreak/>
        <w:t>5.7</w:t>
      </w:r>
      <w:r w:rsidR="007D766A" w:rsidRPr="00D37359">
        <w:rPr>
          <w:rFonts w:ascii="Times New Roman" w:hAnsi="Times New Roman" w:cs="Times New Roman"/>
          <w:color w:val="000000" w:themeColor="text1"/>
          <w:sz w:val="25"/>
          <w:szCs w:val="25"/>
        </w:rPr>
        <w:t>.Правильність та повноту оформлення товарно-супроводжувальних документів і пов’язаних із цим затримок при відвантаженні Товару приймає на себе ПОСТАЧАЛЬНИК.</w:t>
      </w:r>
    </w:p>
    <w:p w:rsidR="007D766A" w:rsidRPr="00D37359" w:rsidRDefault="007D766A"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При виникненні додаткових витрат у зв’язку з неправильністю оформлення товарно-супроводжувальних документів або неможливості відправлення Товару з вини ПОСТАЧАЛЬНИКА, такі витрати (у тому числі по доставці Товару в кінцевий пункт призначення) покриваються останнім.</w:t>
      </w:r>
    </w:p>
    <w:p w:rsidR="00D57586"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w:t>
      </w:r>
      <w:r w:rsidR="00AE0722">
        <w:rPr>
          <w:rFonts w:ascii="Times New Roman" w:hAnsi="Times New Roman" w:cs="Times New Roman"/>
          <w:color w:val="000000" w:themeColor="text1"/>
          <w:sz w:val="25"/>
          <w:szCs w:val="25"/>
        </w:rPr>
        <w:t>8</w:t>
      </w:r>
      <w:r w:rsidR="007D766A" w:rsidRPr="00D37359">
        <w:rPr>
          <w:rFonts w:ascii="Times New Roman" w:hAnsi="Times New Roman" w:cs="Times New Roman"/>
          <w:color w:val="000000" w:themeColor="text1"/>
          <w:sz w:val="25"/>
          <w:szCs w:val="25"/>
        </w:rPr>
        <w:t>.</w:t>
      </w:r>
      <w:r w:rsidR="00D57586" w:rsidRPr="00D37359">
        <w:rPr>
          <w:rFonts w:ascii="Times New Roman" w:hAnsi="Times New Roman" w:cs="Times New Roman"/>
          <w:color w:val="000000" w:themeColor="text1"/>
          <w:sz w:val="25"/>
          <w:szCs w:val="25"/>
        </w:rPr>
        <w:t xml:space="preserve">ПОСТАЧАЛЬНИК гарантує, що Товар буде поставлений в строки та в повному обсязі відповідно до умов цього Договору. </w:t>
      </w:r>
    </w:p>
    <w:p w:rsidR="00B44B65"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5.10. Приймання Товару за якістю здійснюється на складі ПОКУПЦЯ.</w:t>
      </w:r>
    </w:p>
    <w:p w:rsidR="007D766A" w:rsidRPr="00D37359" w:rsidRDefault="00B44B65" w:rsidP="00F33B72">
      <w:pPr>
        <w:tabs>
          <w:tab w:val="left" w:pos="7088"/>
        </w:tabs>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5.11</w:t>
      </w:r>
      <w:r w:rsidR="00D57586" w:rsidRPr="00D37359">
        <w:rPr>
          <w:rFonts w:ascii="Times New Roman" w:hAnsi="Times New Roman" w:cs="Times New Roman"/>
          <w:color w:val="000000" w:themeColor="text1"/>
          <w:sz w:val="25"/>
          <w:szCs w:val="25"/>
        </w:rPr>
        <w:t xml:space="preserve">. </w:t>
      </w:r>
      <w:r w:rsidR="007D766A" w:rsidRPr="00D37359">
        <w:rPr>
          <w:rFonts w:ascii="Times New Roman" w:hAnsi="Times New Roman" w:cs="Times New Roman"/>
          <w:color w:val="000000" w:themeColor="text1"/>
          <w:sz w:val="25"/>
          <w:szCs w:val="25"/>
        </w:rPr>
        <w:t xml:space="preserve"> Перехід ризиків та права власності на Товар здійснюється після підписання видаткової накладної на Товар.</w:t>
      </w:r>
    </w:p>
    <w:p w:rsidR="00F8740A" w:rsidRPr="00D37359" w:rsidRDefault="00F8740A" w:rsidP="00F33B72">
      <w:pPr>
        <w:widowControl w:val="0"/>
        <w:spacing w:after="0" w:line="240" w:lineRule="auto"/>
        <w:jc w:val="both"/>
        <w:rPr>
          <w:rFonts w:ascii="Times New Roman" w:eastAsia="Times New Roman" w:hAnsi="Times New Roman" w:cs="Times New Roman"/>
          <w:color w:val="000000" w:themeColor="text1"/>
          <w:sz w:val="25"/>
          <w:szCs w:val="25"/>
          <w:lang w:eastAsia="ru-RU"/>
        </w:rPr>
      </w:pPr>
      <w:r w:rsidRPr="00D37359">
        <w:rPr>
          <w:rFonts w:ascii="Times New Roman" w:eastAsia="Times New Roman" w:hAnsi="Times New Roman"/>
          <w:color w:val="000000" w:themeColor="text1"/>
          <w:sz w:val="25"/>
          <w:szCs w:val="25"/>
          <w:lang w:eastAsia="ru-RU"/>
        </w:rPr>
        <w:t>5</w:t>
      </w:r>
      <w:r w:rsidR="00D57586" w:rsidRPr="00D37359">
        <w:rPr>
          <w:rFonts w:ascii="Times New Roman" w:eastAsia="Times New Roman" w:hAnsi="Times New Roman"/>
          <w:color w:val="000000" w:themeColor="text1"/>
          <w:sz w:val="25"/>
          <w:szCs w:val="25"/>
          <w:lang w:eastAsia="ru-RU"/>
        </w:rPr>
        <w:t>.1</w:t>
      </w:r>
      <w:r w:rsidR="00B44B65" w:rsidRPr="00D37359">
        <w:rPr>
          <w:rFonts w:ascii="Times New Roman" w:eastAsia="Times New Roman" w:hAnsi="Times New Roman"/>
          <w:color w:val="000000" w:themeColor="text1"/>
          <w:sz w:val="25"/>
          <w:szCs w:val="25"/>
          <w:lang w:eastAsia="ru-RU"/>
        </w:rPr>
        <w:t>2</w:t>
      </w:r>
      <w:r w:rsidR="00D57586" w:rsidRPr="00D37359">
        <w:rPr>
          <w:rFonts w:ascii="Times New Roman" w:eastAsia="Times New Roman" w:hAnsi="Times New Roman"/>
          <w:color w:val="000000" w:themeColor="text1"/>
          <w:sz w:val="25"/>
          <w:szCs w:val="25"/>
          <w:lang w:eastAsia="ru-RU"/>
        </w:rPr>
        <w:t>.</w:t>
      </w:r>
      <w:r w:rsidRPr="00D37359">
        <w:rPr>
          <w:rFonts w:ascii="Times New Roman" w:eastAsia="Times New Roman" w:hAnsi="Times New Roman"/>
          <w:color w:val="000000" w:themeColor="text1"/>
          <w:sz w:val="25"/>
          <w:szCs w:val="25"/>
          <w:lang w:eastAsia="ru-RU"/>
        </w:rPr>
        <w:t xml:space="preserve"> Датою поставки</w:t>
      </w:r>
      <w:r w:rsidRPr="00D37359">
        <w:rPr>
          <w:rFonts w:ascii="Times New Roman" w:eastAsia="Times New Roman" w:hAnsi="Times New Roman"/>
          <w:noProof/>
          <w:snapToGrid w:val="0"/>
          <w:color w:val="000000" w:themeColor="text1"/>
          <w:sz w:val="25"/>
          <w:szCs w:val="25"/>
          <w:lang w:eastAsia="ru-RU"/>
        </w:rPr>
        <w:t xml:space="preserve"> Товару є дата підписання СТОРОНАМИ видаткової накладної.</w:t>
      </w:r>
      <w:r w:rsidRPr="00D37359">
        <w:rPr>
          <w:rFonts w:ascii="Times New Roman" w:eastAsia="Times New Roman" w:hAnsi="Times New Roman"/>
          <w:color w:val="000000" w:themeColor="text1"/>
          <w:sz w:val="25"/>
          <w:szCs w:val="25"/>
          <w:lang w:eastAsia="ru-RU"/>
        </w:rPr>
        <w:t xml:space="preserve">    </w:t>
      </w:r>
    </w:p>
    <w:p w:rsidR="007D766A" w:rsidRPr="00D37359" w:rsidRDefault="007D766A" w:rsidP="00F33B72">
      <w:pPr>
        <w:tabs>
          <w:tab w:val="left" w:pos="7088"/>
        </w:tabs>
        <w:spacing w:after="0" w:line="240" w:lineRule="auto"/>
        <w:jc w:val="both"/>
        <w:rPr>
          <w:rFonts w:ascii="Times New Roman" w:hAnsi="Times New Roman" w:cs="Times New Roman"/>
          <w:color w:val="000000" w:themeColor="text1"/>
          <w:sz w:val="25"/>
          <w:szCs w:val="25"/>
        </w:rPr>
      </w:pPr>
    </w:p>
    <w:p w:rsidR="006A0CAB" w:rsidRPr="00D37359" w:rsidRDefault="006A0CAB" w:rsidP="00D91349">
      <w:pPr>
        <w:shd w:val="clear" w:color="auto" w:fill="FFFFFF"/>
        <w:spacing w:after="0" w:line="240" w:lineRule="auto"/>
        <w:ind w:right="72"/>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6. Права і обов’язки сторін</w:t>
      </w:r>
    </w:p>
    <w:p w:rsidR="006A0CAB" w:rsidRPr="00D37359" w:rsidRDefault="006A0CAB" w:rsidP="00762124">
      <w:pPr>
        <w:spacing w:after="0" w:line="240" w:lineRule="auto"/>
        <w:jc w:val="both"/>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6.1. ПОКУПЕЦЬ зобов'язаний:</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6.1.1. Своєчасно та в повному обсязі сплачувати за поставлений товар;</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6.1.2. </w:t>
      </w:r>
      <w:r w:rsidRPr="00D37359">
        <w:rPr>
          <w:rFonts w:ascii="Times New Roman" w:hAnsi="Times New Roman" w:cs="Times New Roman"/>
          <w:color w:val="000000" w:themeColor="text1"/>
          <w:spacing w:val="-1"/>
          <w:sz w:val="25"/>
          <w:szCs w:val="25"/>
        </w:rPr>
        <w:t>Приймати поставлений товар згідно з накладною на відпуск товару</w:t>
      </w:r>
      <w:r w:rsidRPr="00D37359">
        <w:rPr>
          <w:rFonts w:ascii="Times New Roman" w:hAnsi="Times New Roman" w:cs="Times New Roman"/>
          <w:color w:val="000000" w:themeColor="text1"/>
          <w:sz w:val="25"/>
          <w:szCs w:val="25"/>
        </w:rPr>
        <w:t>;</w:t>
      </w:r>
    </w:p>
    <w:p w:rsidR="006A0CAB" w:rsidRPr="00D37359" w:rsidRDefault="00F8740A" w:rsidP="00762124">
      <w:pPr>
        <w:spacing w:after="0" w:line="240" w:lineRule="auto"/>
        <w:jc w:val="both"/>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6.2. П</w:t>
      </w:r>
      <w:r w:rsidR="006A0CAB" w:rsidRPr="00D37359">
        <w:rPr>
          <w:rFonts w:ascii="Times New Roman" w:hAnsi="Times New Roman" w:cs="Times New Roman"/>
          <w:b/>
          <w:bCs/>
          <w:color w:val="000000" w:themeColor="text1"/>
          <w:sz w:val="25"/>
          <w:szCs w:val="25"/>
        </w:rPr>
        <w:t>ОКУПЕЦЬ має право:</w:t>
      </w:r>
    </w:p>
    <w:p w:rsidR="00D57586" w:rsidRPr="00D37359" w:rsidRDefault="006A0CAB" w:rsidP="00D57586">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6.2.1.</w:t>
      </w:r>
      <w:r w:rsidR="00F8740A" w:rsidRPr="00D37359">
        <w:rPr>
          <w:rFonts w:ascii="Times New Roman" w:hAnsi="Times New Roman" w:cs="Times New Roman"/>
          <w:color w:val="000000" w:themeColor="text1"/>
          <w:sz w:val="25"/>
          <w:szCs w:val="25"/>
        </w:rPr>
        <w:t xml:space="preserve"> Без будь-яких наслідків та відповідальності достроково відмовитися від Договору та розірвати </w:t>
      </w:r>
      <w:r w:rsidR="00D57586" w:rsidRPr="00D37359">
        <w:rPr>
          <w:rFonts w:ascii="Times New Roman" w:hAnsi="Times New Roman" w:cs="Times New Roman"/>
          <w:color w:val="000000" w:themeColor="text1"/>
          <w:sz w:val="25"/>
          <w:szCs w:val="25"/>
        </w:rPr>
        <w:t xml:space="preserve">цей Договір у </w:t>
      </w:r>
      <w:r w:rsidR="00F8740A" w:rsidRPr="00D37359">
        <w:rPr>
          <w:rFonts w:ascii="Times New Roman" w:hAnsi="Times New Roman" w:cs="Times New Roman"/>
          <w:color w:val="000000" w:themeColor="text1"/>
          <w:sz w:val="25"/>
          <w:szCs w:val="25"/>
        </w:rPr>
        <w:t xml:space="preserve"> разі порушення виконання </w:t>
      </w:r>
      <w:r w:rsidR="00D57586" w:rsidRPr="00D37359">
        <w:rPr>
          <w:rFonts w:ascii="Times New Roman" w:hAnsi="Times New Roman" w:cs="Times New Roman"/>
          <w:color w:val="000000" w:themeColor="text1"/>
          <w:sz w:val="25"/>
          <w:szCs w:val="25"/>
        </w:rPr>
        <w:t>зобов’язань</w:t>
      </w:r>
      <w:r w:rsidR="00F8740A" w:rsidRPr="00D37359">
        <w:rPr>
          <w:rFonts w:ascii="Times New Roman" w:hAnsi="Times New Roman" w:cs="Times New Roman"/>
          <w:color w:val="000000" w:themeColor="text1"/>
          <w:sz w:val="25"/>
          <w:szCs w:val="25"/>
        </w:rPr>
        <w:t xml:space="preserve"> ПОСТАЧАЛЬНИКОМ шляхом направлення відповідного повідомлення ПОСТАЧАЛЬНИКУ на адресу зазначену в цьому </w:t>
      </w:r>
      <w:r w:rsidR="00D57586" w:rsidRPr="00D37359">
        <w:rPr>
          <w:rFonts w:ascii="Times New Roman" w:hAnsi="Times New Roman" w:cs="Times New Roman"/>
          <w:color w:val="000000" w:themeColor="text1"/>
          <w:sz w:val="25"/>
          <w:szCs w:val="25"/>
        </w:rPr>
        <w:t>Договорі.</w:t>
      </w:r>
      <w:r w:rsidR="00F8740A" w:rsidRPr="00D37359">
        <w:rPr>
          <w:rFonts w:ascii="Times New Roman" w:hAnsi="Times New Roman" w:cs="Times New Roman"/>
          <w:color w:val="000000" w:themeColor="text1"/>
          <w:sz w:val="25"/>
          <w:szCs w:val="25"/>
        </w:rPr>
        <w:t xml:space="preserve"> </w:t>
      </w:r>
      <w:r w:rsidR="00D57586" w:rsidRPr="00D37359">
        <w:rPr>
          <w:rStyle w:val="31"/>
          <w:rFonts w:eastAsia="Calibri"/>
          <w:b w:val="0"/>
          <w:i w:val="0"/>
          <w:color w:val="000000" w:themeColor="text1"/>
          <w:sz w:val="25"/>
          <w:szCs w:val="25"/>
        </w:rPr>
        <w:t>В цьому випадку, Договір вважається розірваний</w:t>
      </w:r>
      <w:r w:rsidR="00D57586" w:rsidRPr="00D37359">
        <w:rPr>
          <w:rStyle w:val="31"/>
          <w:rFonts w:eastAsia="Calibri"/>
          <w:color w:val="000000" w:themeColor="text1"/>
          <w:sz w:val="25"/>
          <w:szCs w:val="25"/>
        </w:rPr>
        <w:t xml:space="preserve"> </w:t>
      </w:r>
      <w:r w:rsidR="00D57586" w:rsidRPr="00D37359">
        <w:rPr>
          <w:rFonts w:ascii="Times New Roman" w:hAnsi="Times New Roman" w:cs="Times New Roman"/>
          <w:color w:val="000000" w:themeColor="text1"/>
          <w:sz w:val="25"/>
          <w:szCs w:val="25"/>
        </w:rPr>
        <w:t>через 5 днів з дня надсилання письмового повідомлення ПОСТАЧАЛЬНИКУ;</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6.2.2. Контролювати поставку товару  у строки, встановлені цим Договором; </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6.2.3. Повернути ПОСТАЧАЛЬНИКУ документи, зазначені у пункті 4.1 розділу 4 цього Договору, без здійснення оплати в разі неналежного їх оформлення (відсутність печатки, підписів тощо); </w:t>
      </w:r>
    </w:p>
    <w:p w:rsidR="00D57586" w:rsidRPr="00D37359" w:rsidRDefault="00D57586" w:rsidP="00D57586">
      <w:pPr>
        <w:pStyle w:val="1"/>
        <w:widowControl w:val="0"/>
        <w:tabs>
          <w:tab w:val="left" w:pos="993"/>
        </w:tabs>
        <w:spacing w:after="0" w:line="274" w:lineRule="exact"/>
        <w:ind w:right="20"/>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6.2.</w:t>
      </w:r>
      <w:r w:rsidR="00AE0722">
        <w:rPr>
          <w:rFonts w:ascii="Times New Roman" w:hAnsi="Times New Roman" w:cs="Times New Roman"/>
          <w:color w:val="000000" w:themeColor="text1"/>
          <w:sz w:val="25"/>
          <w:szCs w:val="25"/>
        </w:rPr>
        <w:t>4</w:t>
      </w:r>
      <w:r w:rsidRPr="00D37359">
        <w:rPr>
          <w:rFonts w:ascii="Times New Roman" w:hAnsi="Times New Roman" w:cs="Times New Roman"/>
          <w:color w:val="000000" w:themeColor="text1"/>
          <w:sz w:val="25"/>
          <w:szCs w:val="25"/>
        </w:rPr>
        <w:t>. Відмовитись від Товару неналежної якості або Товару який не поставлений у строк або у разі порушення ПОСТАЧАЛЬНИКОМ  будь-якого зобов’язання за цим Договором.</w:t>
      </w:r>
    </w:p>
    <w:p w:rsidR="00F812CD" w:rsidRPr="00D37359" w:rsidRDefault="00F812CD" w:rsidP="00D57586">
      <w:pPr>
        <w:pStyle w:val="1"/>
        <w:widowControl w:val="0"/>
        <w:tabs>
          <w:tab w:val="left" w:pos="993"/>
        </w:tabs>
        <w:spacing w:after="0" w:line="274" w:lineRule="exact"/>
        <w:ind w:right="20"/>
        <w:rPr>
          <w:rFonts w:ascii="Times New Roman" w:hAnsi="Times New Roman" w:cs="Times New Roman"/>
          <w:b/>
          <w:color w:val="000000" w:themeColor="text1"/>
          <w:sz w:val="25"/>
          <w:szCs w:val="25"/>
        </w:rPr>
      </w:pPr>
      <w:r w:rsidRPr="00D37359">
        <w:rPr>
          <w:rFonts w:ascii="Times New Roman" w:hAnsi="Times New Roman" w:cs="Times New Roman"/>
          <w:color w:val="000000" w:themeColor="text1"/>
          <w:sz w:val="25"/>
          <w:szCs w:val="25"/>
        </w:rPr>
        <w:t xml:space="preserve">6.2.6. </w:t>
      </w:r>
      <w:r w:rsidRPr="00D37359">
        <w:rPr>
          <w:rFonts w:ascii="Times New Roman" w:hAnsi="Times New Roman" w:cs="Times New Roman"/>
          <w:color w:val="000000" w:themeColor="text1"/>
          <w:sz w:val="25"/>
          <w:szCs w:val="25"/>
          <w:lang w:val="ru-RU"/>
        </w:rPr>
        <w:t>ПОКУПЕЦЬ має інші права, передбачені цим Договором та актами законодавства.</w:t>
      </w:r>
    </w:p>
    <w:p w:rsidR="00D57586" w:rsidRPr="00D37359" w:rsidRDefault="00D57586" w:rsidP="00762124">
      <w:pPr>
        <w:spacing w:after="0" w:line="240" w:lineRule="auto"/>
        <w:jc w:val="both"/>
        <w:rPr>
          <w:rFonts w:ascii="Times New Roman" w:hAnsi="Times New Roman" w:cs="Times New Roman"/>
          <w:b/>
          <w:bCs/>
          <w:color w:val="000000" w:themeColor="text1"/>
          <w:sz w:val="25"/>
          <w:szCs w:val="25"/>
        </w:rPr>
      </w:pPr>
    </w:p>
    <w:p w:rsidR="006A0CAB" w:rsidRPr="00D37359" w:rsidRDefault="006A0CAB" w:rsidP="00762124">
      <w:pPr>
        <w:spacing w:after="0" w:line="240" w:lineRule="auto"/>
        <w:jc w:val="both"/>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6.3. ПОСТАЧАЛЬНИК зобов'язаний: </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6.3.1.Забезпечити поставку товару  у строки, встановлені цим Договором; </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6.3.2. Забезпечити поставку товарів , якість яких відповідає умовам, встановленим розділом ІІ цього Договору;</w:t>
      </w:r>
    </w:p>
    <w:p w:rsidR="00C21F48"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6.3.3. Надати ПОКУПЦЕВІ наступні документи:  </w:t>
      </w:r>
    </w:p>
    <w:p w:rsidR="00C21F48"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 рахунок-фактуру </w:t>
      </w:r>
      <w:r w:rsidR="00C21F48" w:rsidRPr="00D37359">
        <w:rPr>
          <w:rFonts w:ascii="Times New Roman" w:hAnsi="Times New Roman" w:cs="Times New Roman"/>
          <w:color w:val="000000" w:themeColor="text1"/>
          <w:sz w:val="25"/>
          <w:szCs w:val="25"/>
        </w:rPr>
        <w:t>н</w:t>
      </w:r>
      <w:r w:rsidRPr="00D37359">
        <w:rPr>
          <w:rFonts w:ascii="Times New Roman" w:hAnsi="Times New Roman" w:cs="Times New Roman"/>
          <w:color w:val="000000" w:themeColor="text1"/>
          <w:sz w:val="25"/>
          <w:szCs w:val="25"/>
        </w:rPr>
        <w:t xml:space="preserve">а Товар;  </w:t>
      </w:r>
    </w:p>
    <w:p w:rsidR="00383776"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-податкову накладну, оформлену відповідно до вимог Податкового кодексу України;                                                                                                                       - видаткову накладну.        </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 xml:space="preserve">                                                                                    </w:t>
      </w:r>
    </w:p>
    <w:p w:rsidR="006A0CAB" w:rsidRPr="00D37359" w:rsidRDefault="006A0CAB" w:rsidP="00762124">
      <w:pPr>
        <w:spacing w:after="0" w:line="240" w:lineRule="auto"/>
        <w:jc w:val="both"/>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6.4. ПОСТАЧАЛЬНИК має право:                                                                                 </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6.4.1. Своєчасно та в повному обсязі отримувати плату за поставлений товар;</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6.4.2. У разі невиконання ПОКУПЦЕМ умов даного договору достроково його розірвати, повідомивши про ПОКУПЦЯ за 5 днів.</w:t>
      </w:r>
    </w:p>
    <w:p w:rsidR="00F812CD" w:rsidRPr="00D37359" w:rsidRDefault="00F812CD" w:rsidP="00762124">
      <w:pPr>
        <w:spacing w:after="0" w:line="240" w:lineRule="auto"/>
        <w:jc w:val="both"/>
        <w:rPr>
          <w:rFonts w:ascii="Times New Roman"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rPr>
        <w:t xml:space="preserve">6.4.3. </w:t>
      </w:r>
      <w:r w:rsidRPr="00D37359">
        <w:rPr>
          <w:rFonts w:ascii="Times New Roman" w:hAnsi="Times New Roman" w:cs="Times New Roman"/>
          <w:color w:val="000000" w:themeColor="text1"/>
          <w:sz w:val="25"/>
          <w:szCs w:val="25"/>
          <w:lang w:val="ru-RU" w:eastAsia="uk-UA"/>
        </w:rPr>
        <w:t xml:space="preserve">На </w:t>
      </w:r>
      <w:r w:rsidR="00B12D8E" w:rsidRPr="00D37359">
        <w:rPr>
          <w:rFonts w:ascii="Times New Roman" w:hAnsi="Times New Roman" w:cs="Times New Roman"/>
          <w:color w:val="000000" w:themeColor="text1"/>
          <w:sz w:val="25"/>
          <w:szCs w:val="25"/>
          <w:lang w:val="ru-RU" w:eastAsia="uk-UA"/>
        </w:rPr>
        <w:t>дострокову</w:t>
      </w:r>
      <w:r w:rsidRPr="00D37359">
        <w:rPr>
          <w:rFonts w:ascii="Times New Roman" w:hAnsi="Times New Roman" w:cs="Times New Roman"/>
          <w:color w:val="000000" w:themeColor="text1"/>
          <w:sz w:val="25"/>
          <w:szCs w:val="25"/>
          <w:lang w:val="ru-RU" w:eastAsia="uk-UA"/>
        </w:rPr>
        <w:t xml:space="preserve"> поставку товару.</w:t>
      </w:r>
    </w:p>
    <w:p w:rsidR="00F812CD" w:rsidRPr="00D37359" w:rsidRDefault="00F812CD" w:rsidP="00762124">
      <w:pPr>
        <w:spacing w:after="0" w:line="240" w:lineRule="auto"/>
        <w:jc w:val="both"/>
        <w:rPr>
          <w:rFonts w:ascii="Times New Roman"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lang w:val="ru-RU" w:eastAsia="uk-UA"/>
        </w:rPr>
        <w:t>6.4.4.ПОСТАЧАЛЬНИК має інші права, передбачені цим Договором та актами законодавства.</w:t>
      </w:r>
    </w:p>
    <w:p w:rsidR="006A0CAB" w:rsidRPr="00D37359" w:rsidRDefault="006A0CAB" w:rsidP="00D91349">
      <w:pPr>
        <w:spacing w:after="0" w:line="240" w:lineRule="auto"/>
        <w:jc w:val="center"/>
        <w:rPr>
          <w:rFonts w:ascii="Times New Roman" w:hAnsi="Times New Roman" w:cs="Times New Roman"/>
          <w:color w:val="000000" w:themeColor="text1"/>
          <w:sz w:val="25"/>
          <w:szCs w:val="25"/>
        </w:rPr>
      </w:pPr>
    </w:p>
    <w:p w:rsidR="0071765E" w:rsidRDefault="006A0CAB" w:rsidP="0071765E">
      <w:pPr>
        <w:spacing w:after="0"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7. Відповідальність сторін</w:t>
      </w:r>
    </w:p>
    <w:p w:rsidR="006A0CAB" w:rsidRPr="00D37359" w:rsidRDefault="0071765E" w:rsidP="0071765E">
      <w:pPr>
        <w:spacing w:after="0" w:line="240" w:lineRule="auto"/>
        <w:jc w:val="both"/>
        <w:rPr>
          <w:rFonts w:ascii="Times New Roman" w:hAnsi="Times New Roman" w:cs="Times New Roman"/>
          <w:color w:val="000000" w:themeColor="text1"/>
          <w:spacing w:val="-4"/>
          <w:sz w:val="25"/>
          <w:szCs w:val="25"/>
        </w:rPr>
      </w:pPr>
      <w:r>
        <w:rPr>
          <w:rFonts w:ascii="Times New Roman" w:hAnsi="Times New Roman" w:cs="Times New Roman"/>
          <w:color w:val="000000" w:themeColor="text1"/>
          <w:sz w:val="25"/>
          <w:szCs w:val="25"/>
        </w:rPr>
        <w:t>7.1.</w:t>
      </w:r>
      <w:r w:rsidR="006A0CAB" w:rsidRPr="00D37359">
        <w:rPr>
          <w:rFonts w:ascii="Times New Roman" w:hAnsi="Times New Roman" w:cs="Times New Roman"/>
          <w:color w:val="000000" w:themeColor="text1"/>
          <w:sz w:val="25"/>
          <w:szCs w:val="25"/>
        </w:rPr>
        <w:t>У разі невиконання або неналежного виконання своїх з</w:t>
      </w:r>
      <w:r>
        <w:rPr>
          <w:rFonts w:ascii="Times New Roman" w:hAnsi="Times New Roman" w:cs="Times New Roman"/>
          <w:color w:val="000000" w:themeColor="text1"/>
          <w:sz w:val="25"/>
          <w:szCs w:val="25"/>
        </w:rPr>
        <w:t xml:space="preserve">обов'язань за Договором СТОРОНИ </w:t>
      </w:r>
      <w:r w:rsidR="006A0CAB" w:rsidRPr="00D37359">
        <w:rPr>
          <w:rFonts w:ascii="Times New Roman" w:hAnsi="Times New Roman" w:cs="Times New Roman"/>
          <w:color w:val="000000" w:themeColor="text1"/>
          <w:sz w:val="25"/>
          <w:szCs w:val="25"/>
        </w:rPr>
        <w:t>несуть відповідальність, передбачену законами та цим Договором.</w:t>
      </w:r>
    </w:p>
    <w:p w:rsidR="006A0CAB" w:rsidRPr="00D37359" w:rsidRDefault="0071765E" w:rsidP="0071765E">
      <w:pPr>
        <w:widowControl w:val="0"/>
        <w:shd w:val="clear" w:color="auto" w:fill="FFFFFF"/>
        <w:autoSpaceDE w:val="0"/>
        <w:autoSpaceDN w:val="0"/>
        <w:adjustRightInd w:val="0"/>
        <w:spacing w:after="0" w:line="240" w:lineRule="auto"/>
        <w:ind w:right="29"/>
        <w:jc w:val="both"/>
        <w:rPr>
          <w:rFonts w:ascii="Times New Roman" w:hAnsi="Times New Roman" w:cs="Times New Roman"/>
          <w:color w:val="000000" w:themeColor="text1"/>
          <w:spacing w:val="-8"/>
          <w:sz w:val="25"/>
          <w:szCs w:val="25"/>
        </w:rPr>
      </w:pPr>
      <w:r>
        <w:rPr>
          <w:rFonts w:ascii="Times New Roman" w:hAnsi="Times New Roman" w:cs="Times New Roman"/>
          <w:color w:val="000000" w:themeColor="text1"/>
          <w:sz w:val="25"/>
          <w:szCs w:val="25"/>
        </w:rPr>
        <w:t>7.2.</w:t>
      </w:r>
      <w:r w:rsidR="006A0CAB" w:rsidRPr="00D37359">
        <w:rPr>
          <w:rFonts w:ascii="Times New Roman" w:hAnsi="Times New Roman" w:cs="Times New Roman"/>
          <w:color w:val="000000" w:themeColor="text1"/>
          <w:sz w:val="25"/>
          <w:szCs w:val="25"/>
        </w:rPr>
        <w:t>У разі невиконання або неналежного виконання зобов'язань при закупівлі товар</w:t>
      </w:r>
      <w:r w:rsidR="00AE0722">
        <w:rPr>
          <w:rFonts w:ascii="Times New Roman" w:hAnsi="Times New Roman" w:cs="Times New Roman"/>
          <w:color w:val="000000" w:themeColor="text1"/>
          <w:sz w:val="25"/>
          <w:szCs w:val="25"/>
        </w:rPr>
        <w:t>у</w:t>
      </w:r>
      <w:r w:rsidR="006A0CAB" w:rsidRPr="00D37359">
        <w:rPr>
          <w:rFonts w:ascii="Times New Roman" w:hAnsi="Times New Roman" w:cs="Times New Roman"/>
          <w:color w:val="000000" w:themeColor="text1"/>
          <w:sz w:val="25"/>
          <w:szCs w:val="25"/>
        </w:rPr>
        <w:t xml:space="preserve"> ПОСТАЧАЛЬНИК сплачує ПОКУПЦЮ </w:t>
      </w:r>
      <w:r w:rsidR="006A0CAB" w:rsidRPr="00D37359">
        <w:rPr>
          <w:rFonts w:ascii="Times New Roman" w:hAnsi="Times New Roman" w:cs="Times New Roman"/>
          <w:color w:val="000000" w:themeColor="text1"/>
          <w:spacing w:val="-1"/>
          <w:sz w:val="25"/>
          <w:szCs w:val="25"/>
        </w:rPr>
        <w:t>штрафні санкції (пеня) у розмірі 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r w:rsidR="006A0CAB" w:rsidRPr="00D37359">
        <w:rPr>
          <w:rFonts w:ascii="Times New Roman" w:hAnsi="Times New Roman" w:cs="Times New Roman"/>
          <w:color w:val="000000" w:themeColor="text1"/>
          <w:sz w:val="25"/>
          <w:szCs w:val="25"/>
        </w:rPr>
        <w:t xml:space="preserve">. Пеня нараховується </w:t>
      </w:r>
      <w:r w:rsidR="006A0CAB" w:rsidRPr="00D37359">
        <w:rPr>
          <w:rFonts w:ascii="Times New Roman" w:hAnsi="Times New Roman" w:cs="Times New Roman"/>
          <w:color w:val="000000" w:themeColor="text1"/>
          <w:sz w:val="25"/>
          <w:szCs w:val="25"/>
        </w:rPr>
        <w:lastRenderedPageBreak/>
        <w:t>та сплачується за весь період прострочення виконання зобов’язання.</w:t>
      </w:r>
    </w:p>
    <w:p w:rsidR="006A0CAB" w:rsidRPr="00D37359" w:rsidRDefault="0071765E" w:rsidP="0071765E">
      <w:pPr>
        <w:widowControl w:val="0"/>
        <w:shd w:val="clear" w:color="auto" w:fill="FFFFFF"/>
        <w:autoSpaceDE w:val="0"/>
        <w:autoSpaceDN w:val="0"/>
        <w:adjustRightInd w:val="0"/>
        <w:spacing w:after="0" w:line="240" w:lineRule="auto"/>
        <w:ind w:right="29"/>
        <w:jc w:val="both"/>
        <w:rPr>
          <w:rFonts w:ascii="Times New Roman" w:hAnsi="Times New Roman" w:cs="Times New Roman"/>
          <w:color w:val="000000" w:themeColor="text1"/>
          <w:spacing w:val="-8"/>
          <w:sz w:val="25"/>
          <w:szCs w:val="25"/>
        </w:rPr>
      </w:pPr>
      <w:r>
        <w:rPr>
          <w:rFonts w:ascii="Times New Roman" w:hAnsi="Times New Roman" w:cs="Times New Roman"/>
          <w:color w:val="000000" w:themeColor="text1"/>
          <w:sz w:val="25"/>
          <w:szCs w:val="25"/>
        </w:rPr>
        <w:t>7.3.</w:t>
      </w:r>
      <w:r w:rsidR="006A0CAB" w:rsidRPr="00D37359">
        <w:rPr>
          <w:rFonts w:ascii="Times New Roman" w:hAnsi="Times New Roman" w:cs="Times New Roman"/>
          <w:color w:val="000000" w:themeColor="text1"/>
          <w:sz w:val="25"/>
          <w:szCs w:val="25"/>
        </w:rPr>
        <w:t>У разі невиконання або неналежного виконання зобов'язань при закупівлі товарів ПОКУПЕЦЬ сплачує ПОСТАЧАЛЬНИКУ</w:t>
      </w:r>
      <w:r w:rsidR="006A0CAB" w:rsidRPr="00D37359">
        <w:rPr>
          <w:rFonts w:ascii="Times New Roman" w:hAnsi="Times New Roman" w:cs="Times New Roman"/>
          <w:color w:val="000000" w:themeColor="text1"/>
          <w:spacing w:val="-4"/>
          <w:sz w:val="25"/>
          <w:szCs w:val="25"/>
        </w:rPr>
        <w:t xml:space="preserve">, відповідно до частини 2 статті 231 Господарського кодексу України, пеню у розмірі </w:t>
      </w:r>
      <w:r w:rsidR="006A0CAB" w:rsidRPr="00D37359">
        <w:rPr>
          <w:rFonts w:ascii="Times New Roman" w:hAnsi="Times New Roman" w:cs="Times New Roman"/>
          <w:color w:val="000000" w:themeColor="text1"/>
          <w:spacing w:val="-1"/>
          <w:sz w:val="25"/>
          <w:szCs w:val="25"/>
        </w:rPr>
        <w:t>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p>
    <w:p w:rsidR="006A0CAB" w:rsidRPr="00D37359" w:rsidRDefault="006A0CAB" w:rsidP="00D91349">
      <w:pPr>
        <w:widowControl w:val="0"/>
        <w:shd w:val="clear" w:color="auto" w:fill="FFFFFF"/>
        <w:autoSpaceDE w:val="0"/>
        <w:autoSpaceDN w:val="0"/>
        <w:adjustRightInd w:val="0"/>
        <w:spacing w:after="0" w:line="240" w:lineRule="auto"/>
        <w:ind w:right="29"/>
        <w:jc w:val="both"/>
        <w:rPr>
          <w:rFonts w:ascii="Times New Roman" w:hAnsi="Times New Roman" w:cs="Times New Roman"/>
          <w:color w:val="000000" w:themeColor="text1"/>
          <w:spacing w:val="-8"/>
          <w:sz w:val="25"/>
          <w:szCs w:val="25"/>
        </w:rPr>
      </w:pPr>
    </w:p>
    <w:p w:rsidR="00CA44C4" w:rsidRPr="00CA44C4" w:rsidRDefault="00CA44C4" w:rsidP="00CA44C4">
      <w:pPr>
        <w:spacing w:after="0" w:line="240" w:lineRule="auto"/>
        <w:jc w:val="both"/>
        <w:rPr>
          <w:rFonts w:ascii="Times New Roman" w:hAnsi="Times New Roman" w:cs="Times New Roman"/>
          <w:b/>
          <w:bCs/>
          <w:color w:val="000000" w:themeColor="text1"/>
          <w:sz w:val="25"/>
          <w:szCs w:val="25"/>
        </w:rPr>
      </w:pPr>
      <w:r>
        <w:rPr>
          <w:rFonts w:ascii="Times New Roman" w:hAnsi="Times New Roman" w:cs="Times New Roman"/>
          <w:b/>
          <w:bCs/>
          <w:color w:val="000000" w:themeColor="text1"/>
          <w:sz w:val="25"/>
          <w:szCs w:val="25"/>
        </w:rPr>
        <w:t xml:space="preserve">                                                       8. </w:t>
      </w:r>
      <w:r w:rsidRPr="00CA44C4">
        <w:rPr>
          <w:rFonts w:ascii="Times New Roman" w:hAnsi="Times New Roman" w:cs="Times New Roman"/>
          <w:b/>
          <w:bCs/>
          <w:color w:val="000000" w:themeColor="text1"/>
          <w:sz w:val="25"/>
          <w:szCs w:val="25"/>
        </w:rPr>
        <w:t xml:space="preserve"> </w:t>
      </w:r>
      <w:r w:rsidR="006A0CAB" w:rsidRPr="00CA44C4">
        <w:rPr>
          <w:rFonts w:ascii="Times New Roman" w:hAnsi="Times New Roman" w:cs="Times New Roman"/>
          <w:b/>
          <w:bCs/>
          <w:color w:val="000000" w:themeColor="text1"/>
          <w:sz w:val="25"/>
          <w:szCs w:val="25"/>
        </w:rPr>
        <w:t>Обставини непереборної сили</w:t>
      </w:r>
    </w:p>
    <w:p w:rsidR="00F812CD" w:rsidRPr="00CA44C4" w:rsidRDefault="00F812CD" w:rsidP="00CA44C4">
      <w:pPr>
        <w:spacing w:after="0" w:line="240" w:lineRule="auto"/>
        <w:jc w:val="both"/>
        <w:rPr>
          <w:rFonts w:ascii="Times New Roman" w:hAnsi="Times New Roman" w:cs="Times New Roman"/>
          <w:color w:val="000000" w:themeColor="text1"/>
          <w:sz w:val="25"/>
          <w:szCs w:val="25"/>
          <w:lang w:eastAsia="uk-UA"/>
        </w:rPr>
      </w:pPr>
      <w:r w:rsidRPr="00CA44C4">
        <w:rPr>
          <w:rFonts w:ascii="Times New Roman" w:hAnsi="Times New Roman" w:cs="Times New Roman"/>
          <w:color w:val="000000" w:themeColor="text1"/>
          <w:sz w:val="25"/>
          <w:szCs w:val="25"/>
          <w:lang w:eastAsia="uk-UA"/>
        </w:rPr>
        <w:t>8.1. СТОРОНИ повністю або частково звільняються від виконання зобов'язань по Договору у випадках, коли виконання стає неможливим внаслідок дії обставин непереборної сили, які</w:t>
      </w:r>
      <w:r w:rsidR="00027C3A" w:rsidRPr="00CA44C4">
        <w:rPr>
          <w:rFonts w:ascii="Times New Roman" w:hAnsi="Times New Roman" w:cs="Times New Roman"/>
          <w:color w:val="000000" w:themeColor="text1"/>
          <w:sz w:val="25"/>
          <w:szCs w:val="25"/>
          <w:lang w:eastAsia="uk-UA"/>
        </w:rPr>
        <w:t xml:space="preserve"> </w:t>
      </w:r>
      <w:r w:rsidRPr="00CA44C4">
        <w:rPr>
          <w:rFonts w:ascii="Times New Roman" w:hAnsi="Times New Roman" w:cs="Times New Roman"/>
          <w:color w:val="000000" w:themeColor="text1"/>
          <w:sz w:val="25"/>
          <w:szCs w:val="25"/>
          <w:lang w:eastAsia="uk-UA"/>
        </w:rPr>
        <w:t>виникли після підписання Договору, а саме: надзвичайні та невідворотні обставини, що</w:t>
      </w:r>
      <w:r w:rsidR="00027C3A" w:rsidRPr="00CA44C4">
        <w:rPr>
          <w:rFonts w:ascii="Times New Roman" w:hAnsi="Times New Roman" w:cs="Times New Roman"/>
          <w:color w:val="000000" w:themeColor="text1"/>
          <w:sz w:val="25"/>
          <w:szCs w:val="25"/>
          <w:lang w:eastAsia="uk-UA"/>
        </w:rPr>
        <w:t xml:space="preserve"> </w:t>
      </w:r>
      <w:r w:rsidRPr="00CA44C4">
        <w:rPr>
          <w:rFonts w:ascii="Times New Roman" w:hAnsi="Times New Roman" w:cs="Times New Roman"/>
          <w:color w:val="000000" w:themeColor="text1"/>
          <w:sz w:val="25"/>
          <w:szCs w:val="25"/>
          <w:lang w:eastAsia="uk-UA"/>
        </w:rPr>
        <w:t>об’єктивно унеможливлюють виконання зобов’язань, передбачених умовами договору</w:t>
      </w:r>
      <w:r w:rsidR="00027C3A" w:rsidRPr="00CA44C4">
        <w:rPr>
          <w:rFonts w:ascii="Times New Roman" w:hAnsi="Times New Roman" w:cs="Times New Roman"/>
          <w:color w:val="000000" w:themeColor="text1"/>
          <w:sz w:val="25"/>
          <w:szCs w:val="25"/>
          <w:lang w:eastAsia="uk-UA"/>
        </w:rPr>
        <w:t xml:space="preserve"> </w:t>
      </w:r>
      <w:r w:rsidRPr="00CA44C4">
        <w:rPr>
          <w:rFonts w:ascii="Times New Roman" w:hAnsi="Times New Roman" w:cs="Times New Roman"/>
          <w:color w:val="000000" w:themeColor="text1"/>
          <w:sz w:val="25"/>
          <w:szCs w:val="25"/>
          <w:lang w:eastAsia="uk-UA"/>
        </w:rPr>
        <w:t xml:space="preserve">обов’язків згідно із законодавчими та іншими нормативними актами, а саме: </w:t>
      </w:r>
      <w:r w:rsidRPr="00CA44C4">
        <w:rPr>
          <w:rFonts w:ascii="Times New Roman" w:hAnsi="Times New Roman" w:cs="Times New Roman"/>
          <w:color w:val="000000" w:themeColor="text1"/>
          <w:sz w:val="25"/>
          <w:szCs w:val="25"/>
        </w:rPr>
        <w:t>введення на території держави воєнного стану</w:t>
      </w:r>
      <w:r w:rsidRPr="00CA44C4">
        <w:rPr>
          <w:rFonts w:ascii="Times New Roman" w:hAnsi="Times New Roman" w:cs="Times New Roman"/>
          <w:color w:val="000000" w:themeColor="text1"/>
          <w:sz w:val="25"/>
          <w:szCs w:val="25"/>
          <w:lang w:eastAsia="uk-UA"/>
        </w:rPr>
        <w:t>,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які перешкоджають Стороні належним чином виконувати зобов'язання за Договором.</w:t>
      </w:r>
    </w:p>
    <w:p w:rsidR="00F812CD" w:rsidRPr="00D37359" w:rsidRDefault="00F812CD" w:rsidP="00027C3A">
      <w:pPr>
        <w:autoSpaceDE w:val="0"/>
        <w:autoSpaceDN w:val="0"/>
        <w:adjustRightInd w:val="0"/>
        <w:spacing w:after="0" w:line="240" w:lineRule="auto"/>
        <w:jc w:val="both"/>
        <w:rPr>
          <w:rFonts w:ascii="Times New Roman"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lang w:val="ru-RU" w:eastAsia="uk-UA"/>
        </w:rPr>
        <w:t>8.2. На період дії обставин непереборної сили строки виконання зобов’язань, передбачені цим Договором, продовжуються на період дії цих обставин.</w:t>
      </w:r>
    </w:p>
    <w:p w:rsidR="00F812CD" w:rsidRPr="00D37359" w:rsidRDefault="00F812CD" w:rsidP="00027C3A">
      <w:pPr>
        <w:autoSpaceDE w:val="0"/>
        <w:autoSpaceDN w:val="0"/>
        <w:adjustRightInd w:val="0"/>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lang w:val="ru-RU" w:eastAsia="uk-UA"/>
        </w:rPr>
        <w:t xml:space="preserve">8.3. Факт виникнення обставин, передбачених пунктом 8.1 цього Договору, дата їх настання, а також тривалість підтверджуються відповідними документами (сертифікатами), виданими Торгово-промисловою палатою України </w:t>
      </w:r>
      <w:r w:rsidRPr="00D37359">
        <w:rPr>
          <w:rFonts w:ascii="Times New Roman" w:hAnsi="Times New Roman" w:cs="Times New Roman"/>
          <w:color w:val="000000" w:themeColor="text1"/>
          <w:sz w:val="25"/>
          <w:szCs w:val="25"/>
        </w:rPr>
        <w:t xml:space="preserve">та/або іншою установою (органом), уповноваженою засвідчувати факти дії таких форс-мажорних обставин, </w:t>
      </w:r>
      <w:r w:rsidR="00027C3A" w:rsidRPr="00D37359">
        <w:rPr>
          <w:rFonts w:ascii="Times New Roman" w:hAnsi="Times New Roman" w:cs="Times New Roman"/>
          <w:color w:val="000000" w:themeColor="text1"/>
          <w:sz w:val="25"/>
          <w:szCs w:val="25"/>
        </w:rPr>
        <w:t>т</w:t>
      </w:r>
      <w:r w:rsidRPr="00D37359">
        <w:rPr>
          <w:rFonts w:ascii="Times New Roman" w:hAnsi="Times New Roman" w:cs="Times New Roman"/>
          <w:color w:val="000000" w:themeColor="text1"/>
          <w:sz w:val="25"/>
          <w:szCs w:val="25"/>
          <w:lang w:val="ru-RU" w:eastAsia="uk-UA"/>
        </w:rPr>
        <w:t xml:space="preserve">а/або </w:t>
      </w:r>
      <w:r w:rsidRPr="00D37359">
        <w:rPr>
          <w:rFonts w:ascii="Times New Roman" w:hAnsi="Times New Roman" w:cs="Times New Roman"/>
          <w:color w:val="000000" w:themeColor="text1"/>
          <w:sz w:val="25"/>
          <w:szCs w:val="25"/>
        </w:rPr>
        <w:t>відповідними документами, які видаються Верховною Радою України, Кабінетом Міністрів України та уповноваженими ними органами</w:t>
      </w:r>
      <w:r w:rsidR="00027C3A" w:rsidRPr="00D37359">
        <w:rPr>
          <w:rFonts w:ascii="Times New Roman" w:hAnsi="Times New Roman" w:cs="Times New Roman"/>
          <w:color w:val="000000" w:themeColor="text1"/>
          <w:sz w:val="25"/>
          <w:szCs w:val="25"/>
        </w:rPr>
        <w:t xml:space="preserve">. </w:t>
      </w:r>
    </w:p>
    <w:p w:rsidR="00F812CD" w:rsidRPr="00D37359" w:rsidRDefault="00027C3A" w:rsidP="00027C3A">
      <w:pPr>
        <w:autoSpaceDE w:val="0"/>
        <w:autoSpaceDN w:val="0"/>
        <w:adjustRightInd w:val="0"/>
        <w:spacing w:after="0" w:line="240" w:lineRule="auto"/>
        <w:jc w:val="both"/>
        <w:rPr>
          <w:rFonts w:ascii="Times New Roman"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lang w:val="ru-RU" w:eastAsia="uk-UA"/>
        </w:rPr>
        <w:t>8.4. Сторона, яка не має можливості виконати свої обов'язки внаслідок діє обставин, передбачених пунктом 8.1 цього Договору, повинна негайно повідомити іншу Сторону про виникнення обставин непереборної сили в письмовій формі з наступним документальним підтвердженням протягом 5-и робочих днів відповідно до пункту 8.3 цього Договору.</w:t>
      </w:r>
    </w:p>
    <w:p w:rsidR="00027C3A" w:rsidRPr="00D37359" w:rsidRDefault="00027C3A" w:rsidP="00027C3A">
      <w:pPr>
        <w:autoSpaceDE w:val="0"/>
        <w:autoSpaceDN w:val="0"/>
        <w:adjustRightInd w:val="0"/>
        <w:spacing w:after="0" w:line="240" w:lineRule="auto"/>
        <w:jc w:val="both"/>
        <w:rPr>
          <w:rFonts w:ascii="Times New Roman"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rPr>
        <w:t xml:space="preserve">8.5. </w:t>
      </w:r>
      <w:r w:rsidRPr="00D37359">
        <w:rPr>
          <w:rFonts w:ascii="Times New Roman" w:hAnsi="Times New Roman" w:cs="Times New Roman"/>
          <w:color w:val="000000" w:themeColor="text1"/>
          <w:sz w:val="25"/>
          <w:szCs w:val="25"/>
          <w:lang w:val="ru-RU" w:eastAsia="uk-UA"/>
        </w:rPr>
        <w:t>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7 цього Договору, у разі якщо ця Сторона своєчасно і належним чином повідомила іншу Сторону про виникнення таких обставин згідно з пунктом 8.4 цього Договору.</w:t>
      </w:r>
    </w:p>
    <w:p w:rsidR="00BE2891" w:rsidRPr="00D37359" w:rsidRDefault="00BE2891" w:rsidP="00762124">
      <w:pPr>
        <w:shd w:val="clear" w:color="auto" w:fill="FFFFFF"/>
        <w:tabs>
          <w:tab w:val="left" w:pos="439"/>
        </w:tabs>
        <w:spacing w:after="0" w:line="240" w:lineRule="auto"/>
        <w:ind w:left="58" w:right="7"/>
        <w:jc w:val="both"/>
        <w:rPr>
          <w:rFonts w:ascii="Times New Roman" w:hAnsi="Times New Roman" w:cs="Times New Roman"/>
          <w:color w:val="000000" w:themeColor="text1"/>
          <w:sz w:val="25"/>
          <w:szCs w:val="25"/>
        </w:rPr>
      </w:pPr>
    </w:p>
    <w:p w:rsidR="006A0CAB" w:rsidRPr="00D37359" w:rsidRDefault="006A0CAB" w:rsidP="00762124">
      <w:pPr>
        <w:shd w:val="clear" w:color="auto" w:fill="FFFFFF"/>
        <w:tabs>
          <w:tab w:val="left" w:pos="439"/>
        </w:tabs>
        <w:spacing w:after="0" w:line="240" w:lineRule="auto"/>
        <w:ind w:left="58" w:right="7" w:firstLine="851"/>
        <w:jc w:val="center"/>
        <w:rPr>
          <w:rFonts w:ascii="Times New Roman" w:hAnsi="Times New Roman" w:cs="Times New Roman"/>
          <w:color w:val="000000" w:themeColor="text1"/>
          <w:sz w:val="25"/>
          <w:szCs w:val="25"/>
        </w:rPr>
      </w:pPr>
      <w:r w:rsidRPr="00D37359">
        <w:rPr>
          <w:rFonts w:ascii="Times New Roman" w:hAnsi="Times New Roman" w:cs="Times New Roman"/>
          <w:b/>
          <w:bCs/>
          <w:color w:val="000000" w:themeColor="text1"/>
          <w:sz w:val="25"/>
          <w:szCs w:val="25"/>
        </w:rPr>
        <w:t>9. Вирішення спорів</w:t>
      </w:r>
    </w:p>
    <w:p w:rsidR="006A0CAB" w:rsidRPr="00D37359" w:rsidRDefault="006A0CAB" w:rsidP="00762124">
      <w:pPr>
        <w:shd w:val="clear" w:color="auto" w:fill="FFFFFF"/>
        <w:tabs>
          <w:tab w:val="left" w:pos="439"/>
        </w:tabs>
        <w:spacing w:after="0" w:line="240" w:lineRule="auto"/>
        <w:ind w:left="58" w:right="7"/>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9.1.У випадку виникнення спорів або розбіжностей, СТОРОНИ  зобов’язуються вирішувати їх шляхом взаємних  переговорів та консультацій.</w:t>
      </w:r>
    </w:p>
    <w:p w:rsidR="00471711" w:rsidRPr="00D37359" w:rsidRDefault="006A0CAB" w:rsidP="00471711">
      <w:pPr>
        <w:shd w:val="clear" w:color="auto" w:fill="FFFFFF"/>
        <w:tabs>
          <w:tab w:val="left" w:pos="439"/>
        </w:tabs>
        <w:spacing w:after="0" w:line="240" w:lineRule="auto"/>
        <w:ind w:left="58" w:right="7"/>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9.2.У разі недосягнення СТОРОНАМИ згоди, спори (розбіжності) вирішуються у судовому порядку.</w:t>
      </w:r>
    </w:p>
    <w:p w:rsidR="00471711" w:rsidRPr="00D37359" w:rsidRDefault="00471711" w:rsidP="00471711">
      <w:pPr>
        <w:shd w:val="clear" w:color="auto" w:fill="FFFFFF"/>
        <w:tabs>
          <w:tab w:val="left" w:pos="439"/>
        </w:tabs>
        <w:spacing w:after="0" w:line="240" w:lineRule="auto"/>
        <w:ind w:left="58" w:right="7"/>
        <w:jc w:val="both"/>
        <w:rPr>
          <w:rFonts w:ascii="Times New Roman" w:eastAsia="TimesNewRomanPS-BoldMT" w:hAnsi="Times New Roman" w:cs="Times New Roman"/>
          <w:color w:val="000000" w:themeColor="text1"/>
          <w:sz w:val="25"/>
          <w:szCs w:val="25"/>
          <w:lang w:val="ru-RU" w:eastAsia="uk-UA"/>
        </w:rPr>
      </w:pPr>
      <w:r w:rsidRPr="00D37359">
        <w:rPr>
          <w:rFonts w:ascii="Times New Roman" w:hAnsi="Times New Roman" w:cs="Times New Roman"/>
          <w:color w:val="000000" w:themeColor="text1"/>
          <w:sz w:val="25"/>
          <w:szCs w:val="25"/>
        </w:rPr>
        <w:t xml:space="preserve">9.3. </w:t>
      </w:r>
      <w:r w:rsidRPr="00D37359">
        <w:rPr>
          <w:rFonts w:ascii="Times New Roman" w:eastAsia="TimesNewRomanPS-BoldMT" w:hAnsi="Times New Roman" w:cs="Times New Roman"/>
          <w:color w:val="000000" w:themeColor="text1"/>
          <w:sz w:val="25"/>
          <w:szCs w:val="25"/>
          <w:lang w:val="ru-RU" w:eastAsia="uk-UA"/>
        </w:rPr>
        <w:t>Претензії щодо якості поставленого товару можуть бути пред’явлені ПОКУПЦЕМ у випадку невідповідності товару вимогам якості, що встановлені Договором, протягом всього терміну придатності отриманого ПОКУПЦЕМ товару.</w:t>
      </w:r>
    </w:p>
    <w:p w:rsidR="00471711" w:rsidRPr="00D37359" w:rsidRDefault="00471711" w:rsidP="00471711">
      <w:pPr>
        <w:shd w:val="clear" w:color="auto" w:fill="FFFFFF"/>
        <w:tabs>
          <w:tab w:val="left" w:pos="439"/>
        </w:tabs>
        <w:spacing w:after="0" w:line="240" w:lineRule="auto"/>
        <w:ind w:left="58" w:right="7"/>
        <w:jc w:val="both"/>
        <w:rPr>
          <w:rFonts w:ascii="Times New Roman" w:eastAsia="TimesNewRomanPS-BoldMT" w:hAnsi="Times New Roman" w:cs="Times New Roman"/>
          <w:color w:val="000000" w:themeColor="text1"/>
          <w:sz w:val="25"/>
          <w:szCs w:val="25"/>
          <w:lang w:val="ru-RU" w:eastAsia="uk-UA"/>
        </w:rPr>
      </w:pPr>
      <w:r w:rsidRPr="00D37359">
        <w:rPr>
          <w:rFonts w:ascii="Times New Roman" w:eastAsia="TimesNewRomanPS-BoldMT" w:hAnsi="Times New Roman" w:cs="Times New Roman"/>
          <w:color w:val="000000" w:themeColor="text1"/>
          <w:sz w:val="25"/>
          <w:szCs w:val="25"/>
          <w:lang w:val="ru-RU" w:eastAsia="uk-UA"/>
        </w:rPr>
        <w:lastRenderedPageBreak/>
        <w:t>9.4. СТОРОНИ домовились дотримуватись строків позовної давності, встановлених цивільними і господарським законодавством України.</w:t>
      </w:r>
    </w:p>
    <w:p w:rsidR="00471711" w:rsidRDefault="00471711" w:rsidP="00471711">
      <w:pPr>
        <w:autoSpaceDE w:val="0"/>
        <w:autoSpaceDN w:val="0"/>
        <w:adjustRightInd w:val="0"/>
        <w:spacing w:after="0" w:line="240" w:lineRule="auto"/>
        <w:jc w:val="both"/>
        <w:rPr>
          <w:rFonts w:ascii="Times New Roman" w:eastAsia="TimesNewRomanPS-BoldMT" w:hAnsi="Times New Roman" w:cs="Times New Roman"/>
          <w:color w:val="000000" w:themeColor="text1"/>
          <w:sz w:val="25"/>
          <w:szCs w:val="25"/>
          <w:lang w:val="ru-RU" w:eastAsia="uk-UA"/>
        </w:rPr>
      </w:pPr>
      <w:r w:rsidRPr="00D37359">
        <w:rPr>
          <w:rFonts w:ascii="Times New Roman" w:eastAsia="TimesNewRomanPS-BoldMT" w:hAnsi="Times New Roman" w:cs="Times New Roman"/>
          <w:color w:val="000000" w:themeColor="text1"/>
          <w:sz w:val="25"/>
          <w:szCs w:val="25"/>
          <w:lang w:val="ru-RU" w:eastAsia="uk-UA"/>
        </w:rPr>
        <w:t>9.5.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D37359" w:rsidRPr="00D37359" w:rsidRDefault="00D37359" w:rsidP="00471711">
      <w:pPr>
        <w:autoSpaceDE w:val="0"/>
        <w:autoSpaceDN w:val="0"/>
        <w:adjustRightInd w:val="0"/>
        <w:spacing w:after="0" w:line="240" w:lineRule="auto"/>
        <w:jc w:val="both"/>
        <w:rPr>
          <w:rFonts w:ascii="Times New Roman" w:hAnsi="Times New Roman" w:cs="Times New Roman"/>
          <w:b/>
          <w:bCs/>
          <w:color w:val="000000" w:themeColor="text1"/>
          <w:sz w:val="25"/>
          <w:szCs w:val="25"/>
        </w:rPr>
      </w:pPr>
    </w:p>
    <w:p w:rsidR="006A0CAB" w:rsidRPr="00D37359" w:rsidRDefault="006A0CAB" w:rsidP="00500771">
      <w:pPr>
        <w:shd w:val="clear" w:color="auto" w:fill="FFFFFF"/>
        <w:tabs>
          <w:tab w:val="left" w:pos="439"/>
        </w:tabs>
        <w:spacing w:after="0" w:line="240" w:lineRule="auto"/>
        <w:ind w:left="58" w:right="7" w:firstLine="851"/>
        <w:jc w:val="center"/>
        <w:rPr>
          <w:rFonts w:ascii="Times New Roman" w:hAnsi="Times New Roman" w:cs="Times New Roman"/>
          <w:color w:val="000000" w:themeColor="text1"/>
          <w:sz w:val="25"/>
          <w:szCs w:val="25"/>
        </w:rPr>
      </w:pPr>
      <w:r w:rsidRPr="00D37359">
        <w:rPr>
          <w:rFonts w:ascii="Times New Roman" w:hAnsi="Times New Roman" w:cs="Times New Roman"/>
          <w:b/>
          <w:bCs/>
          <w:color w:val="000000" w:themeColor="text1"/>
          <w:sz w:val="25"/>
          <w:szCs w:val="25"/>
        </w:rPr>
        <w:t>10. Строк дії Договору</w:t>
      </w:r>
    </w:p>
    <w:p w:rsidR="006A0CAB" w:rsidRPr="00D37359" w:rsidRDefault="006A0CAB" w:rsidP="00762124">
      <w:pPr>
        <w:spacing w:after="0" w:line="240" w:lineRule="auto"/>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10.1. Даний ДОГОВІР набирає чинності з дня підписання його сторонами і діє до 31 грудня 202</w:t>
      </w:r>
      <w:r w:rsidR="0099189D" w:rsidRPr="00D37359">
        <w:rPr>
          <w:rFonts w:ascii="Times New Roman" w:hAnsi="Times New Roman" w:cs="Times New Roman"/>
          <w:color w:val="000000" w:themeColor="text1"/>
          <w:sz w:val="25"/>
          <w:szCs w:val="25"/>
        </w:rPr>
        <w:t>2</w:t>
      </w:r>
      <w:r w:rsidRPr="00D37359">
        <w:rPr>
          <w:rFonts w:ascii="Times New Roman" w:hAnsi="Times New Roman" w:cs="Times New Roman"/>
          <w:color w:val="000000" w:themeColor="text1"/>
          <w:sz w:val="25"/>
          <w:szCs w:val="25"/>
        </w:rPr>
        <w:t xml:space="preserve">р. або до виконання СТОРОНАМИ своїх зобов’язань по цьому Договору. </w:t>
      </w:r>
    </w:p>
    <w:p w:rsidR="006A0CAB" w:rsidRPr="00D37359" w:rsidRDefault="006A0CAB" w:rsidP="00762124">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z w:val="25"/>
          <w:szCs w:val="25"/>
        </w:rPr>
        <w:t>10.2.</w:t>
      </w:r>
      <w:r w:rsidRPr="00D37359">
        <w:rPr>
          <w:rFonts w:ascii="Times New Roman" w:hAnsi="Times New Roman" w:cs="Times New Roman"/>
          <w:color w:val="000000" w:themeColor="text1"/>
          <w:spacing w:val="-8"/>
          <w:sz w:val="25"/>
          <w:szCs w:val="25"/>
        </w:rPr>
        <w:t>Даний Договір складено українською мовою в двох примірниках, які мають однакову юридичну силу, по одному примірнику для кожної   із СТОРІН.</w:t>
      </w:r>
    </w:p>
    <w:p w:rsidR="006A0CAB" w:rsidRPr="00D37359" w:rsidRDefault="006A0CAB" w:rsidP="00500771">
      <w:pPr>
        <w:shd w:val="clear" w:color="auto" w:fill="FFFFFF"/>
        <w:tabs>
          <w:tab w:val="left" w:pos="331"/>
        </w:tabs>
        <w:spacing w:after="0" w:line="240" w:lineRule="auto"/>
        <w:ind w:right="1" w:firstLine="851"/>
        <w:rPr>
          <w:rFonts w:ascii="Times New Roman" w:hAnsi="Times New Roman" w:cs="Times New Roman"/>
          <w:b/>
          <w:bCs/>
          <w:color w:val="000000" w:themeColor="text1"/>
          <w:spacing w:val="-1"/>
          <w:sz w:val="25"/>
          <w:szCs w:val="25"/>
        </w:rPr>
      </w:pPr>
    </w:p>
    <w:p w:rsidR="006A0CAB" w:rsidRPr="00D37359" w:rsidRDefault="006A0CAB" w:rsidP="00500771">
      <w:pPr>
        <w:shd w:val="clear" w:color="auto" w:fill="FFFFFF"/>
        <w:tabs>
          <w:tab w:val="left" w:pos="331"/>
        </w:tabs>
        <w:spacing w:after="0" w:line="240" w:lineRule="auto"/>
        <w:ind w:right="1" w:firstLine="851"/>
        <w:jc w:val="center"/>
        <w:rPr>
          <w:rFonts w:ascii="Times New Roman" w:hAnsi="Times New Roman" w:cs="Times New Roman"/>
          <w:color w:val="000000" w:themeColor="text1"/>
          <w:spacing w:val="-1"/>
          <w:sz w:val="25"/>
          <w:szCs w:val="25"/>
        </w:rPr>
      </w:pPr>
      <w:r w:rsidRPr="00D37359">
        <w:rPr>
          <w:rFonts w:ascii="Times New Roman" w:hAnsi="Times New Roman" w:cs="Times New Roman"/>
          <w:b/>
          <w:bCs/>
          <w:color w:val="000000" w:themeColor="text1"/>
          <w:spacing w:val="-1"/>
          <w:sz w:val="25"/>
          <w:szCs w:val="25"/>
        </w:rPr>
        <w:t>11. Інші умови</w:t>
      </w:r>
    </w:p>
    <w:p w:rsidR="00B44B65" w:rsidRPr="00D37359" w:rsidRDefault="006A0CAB" w:rsidP="00642C40">
      <w:pPr>
        <w:pStyle w:val="rvps2"/>
        <w:shd w:val="clear" w:color="auto" w:fill="FFFFFF"/>
        <w:spacing w:before="0" w:beforeAutospacing="0" w:after="0" w:afterAutospacing="0"/>
        <w:jc w:val="both"/>
        <w:rPr>
          <w:color w:val="000000" w:themeColor="text1"/>
          <w:sz w:val="25"/>
          <w:szCs w:val="25"/>
          <w:lang w:val="uk-UA"/>
        </w:rPr>
      </w:pPr>
      <w:r w:rsidRPr="00D37359">
        <w:rPr>
          <w:color w:val="000000" w:themeColor="text1"/>
          <w:sz w:val="25"/>
          <w:szCs w:val="25"/>
        </w:rPr>
        <w:t>11.1.</w:t>
      </w:r>
      <w:r w:rsidR="00D14DCF" w:rsidRPr="00D37359">
        <w:rPr>
          <w:color w:val="000000" w:themeColor="text1"/>
          <w:sz w:val="25"/>
          <w:szCs w:val="25"/>
        </w:rPr>
        <w:t xml:space="preserve"> </w:t>
      </w:r>
      <w:r w:rsidR="00B44B65" w:rsidRPr="00D37359">
        <w:rPr>
          <w:color w:val="000000" w:themeColor="text1"/>
          <w:sz w:val="25"/>
          <w:szCs w:val="25"/>
          <w:lang w:val="uk-UA"/>
        </w:rPr>
        <w:t xml:space="preserve">З усіх інших питань, що не передбачені цим Договором, СТОРОНИ керуються діючим законодавством України. </w:t>
      </w:r>
    </w:p>
    <w:p w:rsidR="00AE0722" w:rsidRPr="00387C56" w:rsidRDefault="00B44B65" w:rsidP="00AE0722">
      <w:pPr>
        <w:spacing w:after="0" w:line="240" w:lineRule="auto"/>
        <w:jc w:val="both"/>
        <w:rPr>
          <w:rFonts w:ascii="Times New Roman" w:hAnsi="Times New Roman"/>
          <w:color w:val="00000A"/>
          <w:sz w:val="24"/>
          <w:szCs w:val="24"/>
          <w:lang w:val="ru-RU"/>
        </w:rPr>
      </w:pPr>
      <w:r w:rsidRPr="00D37359">
        <w:rPr>
          <w:color w:val="000000" w:themeColor="text1"/>
          <w:sz w:val="25"/>
          <w:szCs w:val="25"/>
        </w:rPr>
        <w:t xml:space="preserve">11.2. </w:t>
      </w:r>
      <w:r w:rsidR="00AE0722" w:rsidRPr="00387C56">
        <w:rPr>
          <w:rFonts w:ascii="Times New Roman" w:hAnsi="Times New Roman"/>
          <w:color w:val="00000A"/>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E0722" w:rsidRPr="00387C56">
        <w:rPr>
          <w:rFonts w:ascii="Times New Roman" w:hAnsi="Times New Roman"/>
          <w:color w:val="00000A"/>
          <w:sz w:val="24"/>
          <w:szCs w:val="24"/>
        </w:rPr>
        <w:t xml:space="preserve"> </w:t>
      </w:r>
      <w:r w:rsidR="00AE0722" w:rsidRPr="00387C56">
        <w:rPr>
          <w:rFonts w:ascii="Times New Roman" w:hAnsi="Times New Roman"/>
          <w:color w:val="00000A"/>
          <w:sz w:val="24"/>
          <w:szCs w:val="24"/>
          <w:lang w:val="ru-RU"/>
        </w:rPr>
        <w:t xml:space="preserve">встановлених </w:t>
      </w:r>
      <w:r w:rsidR="00AE0722" w:rsidRPr="00387C56">
        <w:rPr>
          <w:rFonts w:ascii="Times New Roman" w:hAnsi="Times New Roman"/>
          <w:color w:val="00000A"/>
          <w:sz w:val="24"/>
          <w:szCs w:val="24"/>
        </w:rPr>
        <w:t>пунктом 19 Постанови КМУ №1178 від 12.10.2022</w:t>
      </w:r>
      <w:r w:rsidR="00AE0722" w:rsidRPr="00387C56">
        <w:rPr>
          <w:rFonts w:ascii="Times New Roman" w:hAnsi="Times New Roman"/>
          <w:color w:val="00000A"/>
          <w:sz w:val="24"/>
          <w:szCs w:val="24"/>
          <w:lang w:val="ru-RU"/>
        </w:rPr>
        <w:t>:</w:t>
      </w:r>
    </w:p>
    <w:p w:rsidR="00AE0722" w:rsidRPr="00387C56" w:rsidRDefault="00AE0722" w:rsidP="00AE0722">
      <w:pPr>
        <w:spacing w:after="0" w:line="240" w:lineRule="auto"/>
        <w:jc w:val="both"/>
        <w:rPr>
          <w:rFonts w:ascii="Times New Roman" w:hAnsi="Times New Roman"/>
          <w:color w:val="00000A"/>
          <w:sz w:val="24"/>
          <w:szCs w:val="24"/>
          <w:lang w:val="ru-RU"/>
        </w:rPr>
      </w:pPr>
      <w:r w:rsidRPr="00387C56">
        <w:rPr>
          <w:rFonts w:ascii="Times New Roman" w:hAnsi="Times New Roman"/>
          <w:color w:val="00000A"/>
          <w:sz w:val="24"/>
          <w:szCs w:val="24"/>
          <w:lang w:val="ru-RU"/>
        </w:rPr>
        <w:t>1) зменшення обсягів закупівлі, зокрема з урахуванням фактичного обсягу видатків замовника;</w:t>
      </w:r>
    </w:p>
    <w:p w:rsidR="00AE0722" w:rsidRPr="00387C56" w:rsidRDefault="00AE0722" w:rsidP="00AE0722">
      <w:pPr>
        <w:spacing w:after="0" w:line="240" w:lineRule="auto"/>
        <w:jc w:val="both"/>
        <w:rPr>
          <w:rFonts w:ascii="Times New Roman" w:hAnsi="Times New Roman"/>
          <w:color w:val="00000A"/>
          <w:sz w:val="24"/>
          <w:szCs w:val="24"/>
          <w:lang w:val="ru-RU"/>
        </w:rPr>
      </w:pPr>
      <w:r w:rsidRPr="00387C56">
        <w:rPr>
          <w:rFonts w:ascii="Times New Roman" w:hAnsi="Times New Roman"/>
          <w:color w:val="00000A"/>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0722" w:rsidRPr="00387C56" w:rsidRDefault="00AE0722" w:rsidP="00AE0722">
      <w:pPr>
        <w:spacing w:after="0" w:line="240" w:lineRule="auto"/>
        <w:jc w:val="both"/>
        <w:rPr>
          <w:rFonts w:ascii="Times New Roman" w:hAnsi="Times New Roman"/>
          <w:color w:val="00000A"/>
          <w:sz w:val="24"/>
          <w:szCs w:val="24"/>
          <w:lang w:val="ru-RU"/>
        </w:rPr>
      </w:pPr>
      <w:r w:rsidRPr="00387C56">
        <w:rPr>
          <w:rFonts w:ascii="Times New Roman" w:hAnsi="Times New Roman"/>
          <w:color w:val="00000A"/>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AE0722" w:rsidRPr="00387C56" w:rsidRDefault="00AE0722" w:rsidP="00AE0722">
      <w:pPr>
        <w:spacing w:after="0" w:line="240" w:lineRule="auto"/>
        <w:jc w:val="both"/>
        <w:rPr>
          <w:rFonts w:ascii="Times New Roman" w:hAnsi="Times New Roman"/>
          <w:color w:val="00000A"/>
          <w:sz w:val="24"/>
          <w:szCs w:val="24"/>
          <w:lang w:val="ru-RU"/>
        </w:rPr>
      </w:pPr>
      <w:r w:rsidRPr="00387C56">
        <w:rPr>
          <w:rFonts w:ascii="Times New Roman" w:hAnsi="Times New Roman"/>
          <w:color w:val="00000A"/>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0722" w:rsidRPr="00387C56" w:rsidRDefault="00AE0722" w:rsidP="00AE0722">
      <w:pPr>
        <w:spacing w:after="0" w:line="240" w:lineRule="auto"/>
        <w:jc w:val="both"/>
        <w:rPr>
          <w:rFonts w:ascii="Times New Roman" w:hAnsi="Times New Roman"/>
          <w:color w:val="00000A"/>
          <w:sz w:val="24"/>
          <w:szCs w:val="24"/>
          <w:lang w:val="ru-RU"/>
        </w:rPr>
      </w:pPr>
      <w:r w:rsidRPr="00387C56">
        <w:rPr>
          <w:rFonts w:ascii="Times New Roman" w:hAnsi="Times New Roman"/>
          <w:color w:val="00000A"/>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AE0722" w:rsidRPr="00387C56" w:rsidRDefault="00AE0722" w:rsidP="00AE0722">
      <w:pPr>
        <w:spacing w:after="0" w:line="240" w:lineRule="auto"/>
        <w:jc w:val="both"/>
        <w:rPr>
          <w:rFonts w:ascii="Times New Roman" w:hAnsi="Times New Roman"/>
          <w:color w:val="00000A"/>
          <w:sz w:val="24"/>
          <w:szCs w:val="24"/>
          <w:lang w:val="ru-RU"/>
        </w:rPr>
      </w:pPr>
      <w:r w:rsidRPr="00387C56">
        <w:rPr>
          <w:rFonts w:ascii="Times New Roman" w:hAnsi="Times New Roman"/>
          <w:color w:val="00000A"/>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0722" w:rsidRPr="00387C56" w:rsidRDefault="00AE0722" w:rsidP="00AE0722">
      <w:pPr>
        <w:spacing w:after="0" w:line="240" w:lineRule="auto"/>
        <w:jc w:val="both"/>
        <w:rPr>
          <w:rFonts w:ascii="Times New Roman" w:hAnsi="Times New Roman"/>
          <w:color w:val="00000A"/>
          <w:sz w:val="24"/>
          <w:szCs w:val="24"/>
        </w:rPr>
      </w:pPr>
      <w:r w:rsidRPr="00387C56">
        <w:rPr>
          <w:rFonts w:ascii="Times New Roman" w:hAnsi="Times New Roman"/>
          <w:color w:val="00000A"/>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E0722" w:rsidRPr="00387C56" w:rsidRDefault="00AE0722" w:rsidP="00AE0722">
      <w:pPr>
        <w:spacing w:after="0" w:line="240" w:lineRule="auto"/>
        <w:jc w:val="both"/>
        <w:rPr>
          <w:rFonts w:ascii="Times New Roman" w:hAnsi="Times New Roman"/>
          <w:color w:val="00000A"/>
          <w:sz w:val="24"/>
          <w:szCs w:val="24"/>
        </w:rPr>
      </w:pPr>
      <w:r w:rsidRPr="00387C56">
        <w:rPr>
          <w:rFonts w:ascii="Times New Roman" w:eastAsia="Arial Unicode MS" w:hAnsi="Times New Roman"/>
          <w:color w:val="00000A"/>
          <w:sz w:val="24"/>
          <w:szCs w:val="24"/>
          <w:lang w:eastAsia="hi-IN" w:bidi="hi-IN"/>
        </w:rPr>
        <w:t xml:space="preserve">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rsidR="00AE0722" w:rsidRPr="00387C56" w:rsidRDefault="00AE0722" w:rsidP="00AE0722">
      <w:pPr>
        <w:spacing w:after="0" w:line="240" w:lineRule="auto"/>
        <w:jc w:val="both"/>
        <w:rPr>
          <w:rFonts w:ascii="Times New Roman" w:hAnsi="Times New Roman"/>
          <w:color w:val="00000A"/>
          <w:sz w:val="24"/>
          <w:szCs w:val="24"/>
          <w:lang w:val="ru-RU"/>
        </w:rPr>
      </w:pPr>
      <w:r w:rsidRPr="00387C56">
        <w:rPr>
          <w:rFonts w:ascii="Times New Roman" w:hAnsi="Times New Roman"/>
          <w:bCs/>
          <w:color w:val="00000A"/>
          <w:sz w:val="24"/>
          <w:szCs w:val="24"/>
        </w:rPr>
        <w:t>3.6</w:t>
      </w:r>
      <w:r w:rsidRPr="00387C56">
        <w:rPr>
          <w:rFonts w:ascii="Times New Roman" w:eastAsia="Arial Unicode MS" w:hAnsi="Times New Roman"/>
          <w:color w:val="00000A"/>
          <w:sz w:val="24"/>
          <w:szCs w:val="24"/>
          <w:lang w:val="ru-RU" w:eastAsia="hi-IN" w:bidi="hi-IN"/>
        </w:rPr>
        <w:t xml:space="preserve">. </w:t>
      </w:r>
      <w:r w:rsidRPr="00387C56">
        <w:rPr>
          <w:rFonts w:ascii="Times New Roman" w:hAnsi="Times New Roman"/>
          <w:bCs/>
          <w:color w:val="00000A"/>
          <w:sz w:val="24"/>
          <w:szCs w:val="24"/>
        </w:rPr>
        <w:t>Оплата здійснюється в розмірі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rsidR="00AE0722" w:rsidRPr="00387C56" w:rsidRDefault="00AE0722" w:rsidP="00AE0722">
      <w:pPr>
        <w:spacing w:after="0" w:line="240" w:lineRule="auto"/>
        <w:jc w:val="both"/>
        <w:rPr>
          <w:rFonts w:ascii="Times New Roman" w:eastAsia="Arial Unicode MS" w:hAnsi="Times New Roman"/>
          <w:color w:val="00000A"/>
          <w:sz w:val="24"/>
          <w:szCs w:val="24"/>
          <w:lang w:val="ru-RU" w:eastAsia="hi-IN" w:bidi="hi-IN"/>
        </w:rPr>
      </w:pPr>
      <w:r w:rsidRPr="00387C56">
        <w:rPr>
          <w:rFonts w:ascii="Times New Roman" w:eastAsia="Arial Unicode MS" w:hAnsi="Times New Roman"/>
          <w:color w:val="00000A"/>
          <w:sz w:val="24"/>
          <w:szCs w:val="24"/>
          <w:lang w:val="ru-RU" w:eastAsia="hi-IN" w:bidi="hi-IN"/>
        </w:rPr>
        <w:t>3.7. Ціна Товару визначається з урахуванням податків та зборів, що сплачуються або мають бути сплачені, витрат на транспортування, страхування, сплату митних тарифів та усіх інших витрат</w:t>
      </w:r>
    </w:p>
    <w:p w:rsidR="00AE0722" w:rsidRPr="00387C56" w:rsidRDefault="00AE0722" w:rsidP="00AE0722">
      <w:pPr>
        <w:spacing w:after="0" w:line="240" w:lineRule="auto"/>
        <w:jc w:val="both"/>
        <w:rPr>
          <w:rFonts w:ascii="Times New Roman" w:eastAsia="Arial Unicode MS" w:hAnsi="Times New Roman"/>
          <w:color w:val="00000A"/>
          <w:sz w:val="24"/>
          <w:szCs w:val="24"/>
          <w:lang w:val="ru-RU" w:eastAsia="hi-IN" w:bidi="hi-IN"/>
        </w:rPr>
      </w:pPr>
      <w:r w:rsidRPr="00387C56">
        <w:rPr>
          <w:rFonts w:ascii="Times New Roman" w:eastAsia="Arial Unicode MS" w:hAnsi="Times New Roman"/>
          <w:color w:val="00000A"/>
          <w:sz w:val="24"/>
          <w:szCs w:val="24"/>
          <w:lang w:val="ru-RU" w:eastAsia="hi-IN" w:bidi="hi-IN"/>
        </w:rPr>
        <w:t xml:space="preserve">3.8.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w:t>
      </w:r>
    </w:p>
    <w:p w:rsidR="00D14DCF" w:rsidRPr="00AE0722" w:rsidRDefault="00AE0722" w:rsidP="00AE0722">
      <w:pPr>
        <w:spacing w:after="0" w:line="240" w:lineRule="auto"/>
        <w:jc w:val="both"/>
        <w:rPr>
          <w:rFonts w:ascii="Times New Roman" w:hAnsi="Times New Roman"/>
          <w:color w:val="00000A"/>
          <w:sz w:val="24"/>
          <w:szCs w:val="24"/>
          <w:lang w:val="ru-RU"/>
        </w:rPr>
      </w:pPr>
      <w:r w:rsidRPr="00387C56">
        <w:rPr>
          <w:rFonts w:ascii="Times New Roman" w:eastAsia="Arial Unicode MS" w:hAnsi="Times New Roman"/>
          <w:color w:val="00000A"/>
          <w:sz w:val="24"/>
          <w:szCs w:val="24"/>
          <w:lang w:val="ru-RU" w:eastAsia="hi-IN" w:bidi="hi-IN"/>
        </w:rPr>
        <w:lastRenderedPageBreak/>
        <w:t>3.9.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w:t>
      </w:r>
      <w:r>
        <w:rPr>
          <w:rFonts w:ascii="Times New Roman" w:eastAsia="Arial Unicode MS" w:hAnsi="Times New Roman"/>
          <w:color w:val="00000A"/>
          <w:sz w:val="24"/>
          <w:szCs w:val="24"/>
          <w:lang w:val="ru-RU" w:eastAsia="hi-IN" w:bidi="hi-IN"/>
        </w:rPr>
        <w:t>вання на розрахунковий рахунок.</w:t>
      </w:r>
    </w:p>
    <w:p w:rsidR="006A0CAB" w:rsidRPr="00D37359" w:rsidRDefault="00B44B65" w:rsidP="00762124">
      <w:pPr>
        <w:shd w:val="clear" w:color="auto" w:fill="FFFFFF"/>
        <w:tabs>
          <w:tab w:val="left" w:pos="331"/>
        </w:tabs>
        <w:spacing w:after="0" w:line="240" w:lineRule="auto"/>
        <w:ind w:right="1"/>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lang w:val="ru-RU"/>
        </w:rPr>
        <w:t>11.3.</w:t>
      </w:r>
      <w:r w:rsidR="00D14DCF" w:rsidRPr="00D37359">
        <w:rPr>
          <w:rFonts w:ascii="Times New Roman" w:hAnsi="Times New Roman" w:cs="Times New Roman"/>
          <w:color w:val="000000" w:themeColor="text1"/>
          <w:sz w:val="25"/>
          <w:szCs w:val="25"/>
          <w:lang w:val="ru-RU"/>
        </w:rPr>
        <w:t xml:space="preserve"> </w:t>
      </w:r>
      <w:r w:rsidR="006A0CAB" w:rsidRPr="00D37359">
        <w:rPr>
          <w:rFonts w:ascii="Times New Roman" w:hAnsi="Times New Roman" w:cs="Times New Roman"/>
          <w:color w:val="000000" w:themeColor="text1"/>
          <w:sz w:val="25"/>
          <w:szCs w:val="25"/>
        </w:rPr>
        <w:t>Жодна із сторін не має права передавати третій стороні свої права і обов'язки за даною угодою без письмового дозволу іншої сторони.</w:t>
      </w:r>
    </w:p>
    <w:p w:rsidR="006A0CAB" w:rsidRPr="00D37359" w:rsidRDefault="00B44B65" w:rsidP="00762124">
      <w:pPr>
        <w:shd w:val="clear" w:color="auto" w:fill="FFFFFF"/>
        <w:tabs>
          <w:tab w:val="left" w:pos="331"/>
        </w:tabs>
        <w:spacing w:after="0" w:line="240" w:lineRule="auto"/>
        <w:ind w:right="1"/>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11.4</w:t>
      </w:r>
      <w:r w:rsidR="006A0CAB" w:rsidRPr="00D37359">
        <w:rPr>
          <w:rFonts w:ascii="Times New Roman" w:hAnsi="Times New Roman" w:cs="Times New Roman"/>
          <w:color w:val="000000" w:themeColor="text1"/>
          <w:sz w:val="25"/>
          <w:szCs w:val="25"/>
        </w:rPr>
        <w:t>.</w:t>
      </w:r>
      <w:r w:rsidR="00AE0722">
        <w:rPr>
          <w:rFonts w:ascii="Times New Roman" w:hAnsi="Times New Roman" w:cs="Times New Roman"/>
          <w:color w:val="000000" w:themeColor="text1"/>
          <w:sz w:val="25"/>
          <w:szCs w:val="25"/>
        </w:rPr>
        <w:t xml:space="preserve"> </w:t>
      </w:r>
      <w:r w:rsidR="006A0CAB" w:rsidRPr="00D37359">
        <w:rPr>
          <w:rFonts w:ascii="Times New Roman" w:hAnsi="Times New Roman" w:cs="Times New Roman"/>
          <w:color w:val="000000" w:themeColor="text1"/>
          <w:sz w:val="25"/>
          <w:szCs w:val="25"/>
        </w:rPr>
        <w:t>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rsidR="006A0CAB" w:rsidRPr="00D37359" w:rsidRDefault="00B44B65" w:rsidP="00762124">
      <w:pPr>
        <w:shd w:val="clear" w:color="auto" w:fill="FFFFFF"/>
        <w:tabs>
          <w:tab w:val="left" w:pos="331"/>
        </w:tabs>
        <w:spacing w:after="0" w:line="240" w:lineRule="auto"/>
        <w:ind w:right="1"/>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11.5</w:t>
      </w:r>
      <w:r w:rsidR="006A0CAB" w:rsidRPr="00D37359">
        <w:rPr>
          <w:rFonts w:ascii="Times New Roman" w:hAnsi="Times New Roman" w:cs="Times New Roman"/>
          <w:color w:val="000000" w:themeColor="text1"/>
          <w:sz w:val="25"/>
          <w:szCs w:val="25"/>
        </w:rPr>
        <w:t>.</w:t>
      </w:r>
      <w:r w:rsidR="00AE0722">
        <w:rPr>
          <w:rFonts w:ascii="Times New Roman" w:hAnsi="Times New Roman" w:cs="Times New Roman"/>
          <w:color w:val="000000" w:themeColor="text1"/>
          <w:sz w:val="25"/>
          <w:szCs w:val="25"/>
        </w:rPr>
        <w:t xml:space="preserve"> </w:t>
      </w:r>
      <w:r w:rsidR="006A0CAB" w:rsidRPr="00D37359">
        <w:rPr>
          <w:rFonts w:ascii="Times New Roman" w:hAnsi="Times New Roman" w:cs="Times New Roman"/>
          <w:color w:val="000000" w:themeColor="text1"/>
          <w:sz w:val="25"/>
          <w:szCs w:val="25"/>
        </w:rPr>
        <w:t>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p>
    <w:p w:rsidR="006A0CAB" w:rsidRPr="00D37359" w:rsidRDefault="00B44B65" w:rsidP="00762124">
      <w:pPr>
        <w:shd w:val="clear" w:color="auto" w:fill="FFFFFF"/>
        <w:tabs>
          <w:tab w:val="left" w:pos="331"/>
        </w:tabs>
        <w:spacing w:after="0" w:line="240" w:lineRule="auto"/>
        <w:ind w:right="1"/>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11.6. У разі зміни місцезнаходження, поштової адреси або інших реквізитів ПОСТАЧАЛЬНИК зобов’язаний повідомити ПОКУПЦЯ письмово протягом 5-ти днів з дати настання таких змін.</w:t>
      </w:r>
    </w:p>
    <w:p w:rsidR="00B44B65" w:rsidRPr="00D37359" w:rsidRDefault="00642C40" w:rsidP="00762124">
      <w:pPr>
        <w:shd w:val="clear" w:color="auto" w:fill="FFFFFF"/>
        <w:tabs>
          <w:tab w:val="left" w:pos="331"/>
        </w:tabs>
        <w:spacing w:after="0" w:line="240" w:lineRule="auto"/>
        <w:ind w:right="1"/>
        <w:jc w:val="both"/>
        <w:rPr>
          <w:rFonts w:ascii="Times New Roman" w:hAnsi="Times New Roman" w:cs="Times New Roman"/>
          <w:color w:val="000000" w:themeColor="text1"/>
          <w:sz w:val="25"/>
          <w:szCs w:val="25"/>
        </w:rPr>
      </w:pPr>
      <w:r w:rsidRPr="00D37359">
        <w:rPr>
          <w:rFonts w:ascii="Times New Roman" w:hAnsi="Times New Roman" w:cs="Times New Roman"/>
          <w:color w:val="000000" w:themeColor="text1"/>
          <w:sz w:val="25"/>
          <w:szCs w:val="25"/>
        </w:rPr>
        <w:t>11.7.</w:t>
      </w:r>
      <w:r w:rsidR="00B44B65" w:rsidRPr="00D37359">
        <w:rPr>
          <w:rFonts w:ascii="Times New Roman" w:hAnsi="Times New Roman" w:cs="Times New Roman"/>
          <w:color w:val="000000" w:themeColor="text1"/>
          <w:sz w:val="25"/>
          <w:szCs w:val="25"/>
        </w:rPr>
        <w:t xml:space="preserve">ПОСТАЧАЛЬНИК </w:t>
      </w:r>
      <w:r w:rsidRPr="00D37359">
        <w:rPr>
          <w:rFonts w:ascii="Times New Roman" w:hAnsi="Times New Roman" w:cs="Times New Roman"/>
          <w:color w:val="000000" w:themeColor="text1"/>
          <w:sz w:val="25"/>
          <w:szCs w:val="25"/>
        </w:rPr>
        <w:t>зобов’язаний</w:t>
      </w:r>
      <w:r w:rsidR="00B44B65" w:rsidRPr="00D37359">
        <w:rPr>
          <w:rFonts w:ascii="Times New Roman" w:hAnsi="Times New Roman" w:cs="Times New Roman"/>
          <w:color w:val="000000" w:themeColor="text1"/>
          <w:sz w:val="25"/>
          <w:szCs w:val="25"/>
        </w:rPr>
        <w:t xml:space="preserve"> письмово повідомити ПОКУПЦЯ про ліквідацію, </w:t>
      </w:r>
      <w:r w:rsidRPr="00D37359">
        <w:rPr>
          <w:rFonts w:ascii="Times New Roman" w:hAnsi="Times New Roman" w:cs="Times New Roman"/>
          <w:color w:val="000000" w:themeColor="text1"/>
          <w:sz w:val="25"/>
          <w:szCs w:val="25"/>
        </w:rPr>
        <w:t>реорганізацію</w:t>
      </w:r>
      <w:r w:rsidR="00B44B65" w:rsidRPr="00D37359">
        <w:rPr>
          <w:rFonts w:ascii="Times New Roman" w:hAnsi="Times New Roman" w:cs="Times New Roman"/>
          <w:color w:val="000000" w:themeColor="text1"/>
          <w:sz w:val="25"/>
          <w:szCs w:val="25"/>
        </w:rPr>
        <w:t xml:space="preserve"> та порушення провадження у справі про </w:t>
      </w:r>
      <w:r w:rsidRPr="00D37359">
        <w:rPr>
          <w:rFonts w:ascii="Times New Roman" w:hAnsi="Times New Roman" w:cs="Times New Roman"/>
          <w:color w:val="000000" w:themeColor="text1"/>
          <w:sz w:val="25"/>
          <w:szCs w:val="25"/>
        </w:rPr>
        <w:t>банкрутство</w:t>
      </w:r>
      <w:r w:rsidR="00B44B65" w:rsidRPr="00D37359">
        <w:rPr>
          <w:rFonts w:ascii="Times New Roman" w:hAnsi="Times New Roman" w:cs="Times New Roman"/>
          <w:color w:val="000000" w:themeColor="text1"/>
          <w:sz w:val="25"/>
          <w:szCs w:val="25"/>
        </w:rPr>
        <w:t xml:space="preserve"> протягом 5 днів з моменту прийняття рішення про </w:t>
      </w:r>
      <w:r w:rsidRPr="00D37359">
        <w:rPr>
          <w:rFonts w:ascii="Times New Roman" w:hAnsi="Times New Roman" w:cs="Times New Roman"/>
          <w:color w:val="000000" w:themeColor="text1"/>
          <w:sz w:val="25"/>
          <w:szCs w:val="25"/>
        </w:rPr>
        <w:t>ліквідацію</w:t>
      </w:r>
      <w:r w:rsidR="00B44B65" w:rsidRPr="00D37359">
        <w:rPr>
          <w:rFonts w:ascii="Times New Roman" w:hAnsi="Times New Roman" w:cs="Times New Roman"/>
          <w:color w:val="000000" w:themeColor="text1"/>
          <w:sz w:val="25"/>
          <w:szCs w:val="25"/>
        </w:rPr>
        <w:t xml:space="preserve">, </w:t>
      </w:r>
      <w:r w:rsidRPr="00D37359">
        <w:rPr>
          <w:rFonts w:ascii="Times New Roman" w:hAnsi="Times New Roman" w:cs="Times New Roman"/>
          <w:color w:val="000000" w:themeColor="text1"/>
          <w:sz w:val="25"/>
          <w:szCs w:val="25"/>
        </w:rPr>
        <w:t>реорганізацію та порушення провадження у справі про банкрутство. У випадку неповідомлення в зазначений в цьому Договорі строк винна сторона відшкодовує іншій всі понесені нею у зв’язку з цим збитки.</w:t>
      </w:r>
    </w:p>
    <w:p w:rsidR="006A0CAB" w:rsidRPr="00D37359" w:rsidRDefault="00D14DCF" w:rsidP="00642C40">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pacing w:val="-8"/>
          <w:sz w:val="25"/>
          <w:szCs w:val="25"/>
        </w:rPr>
        <w:t>11.</w:t>
      </w:r>
      <w:r w:rsidR="00642C40" w:rsidRPr="00D37359">
        <w:rPr>
          <w:rFonts w:ascii="Times New Roman" w:hAnsi="Times New Roman" w:cs="Times New Roman"/>
          <w:color w:val="000000" w:themeColor="text1"/>
          <w:spacing w:val="-8"/>
          <w:sz w:val="25"/>
          <w:szCs w:val="25"/>
        </w:rPr>
        <w:t>8</w:t>
      </w:r>
      <w:r w:rsidRPr="00D37359">
        <w:rPr>
          <w:rFonts w:ascii="Times New Roman" w:hAnsi="Times New Roman" w:cs="Times New Roman"/>
          <w:color w:val="000000" w:themeColor="text1"/>
          <w:spacing w:val="-8"/>
          <w:sz w:val="25"/>
          <w:szCs w:val="25"/>
        </w:rPr>
        <w:t xml:space="preserve">. </w:t>
      </w:r>
      <w:r w:rsidR="006A0CAB" w:rsidRPr="00D37359">
        <w:rPr>
          <w:rFonts w:ascii="Times New Roman" w:hAnsi="Times New Roman" w:cs="Times New Roman"/>
          <w:color w:val="000000" w:themeColor="text1"/>
          <w:spacing w:val="-8"/>
          <w:sz w:val="25"/>
          <w:szCs w:val="25"/>
        </w:rPr>
        <w:t>СТОРОНИ домовились про нерозголошення умов даного Договору та додатків до нього третім особам.</w:t>
      </w:r>
    </w:p>
    <w:p w:rsidR="00642C40" w:rsidRPr="00D37359" w:rsidRDefault="00642C40" w:rsidP="00642C40">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pacing w:val="-8"/>
          <w:sz w:val="25"/>
          <w:szCs w:val="25"/>
        </w:rPr>
        <w:t>11.9. ПОСТАЧАЛЬНИК підтверджує, що має статус платника податку на прибуток _______________.</w:t>
      </w:r>
    </w:p>
    <w:p w:rsidR="00642C40" w:rsidRPr="00D37359" w:rsidRDefault="00642C40" w:rsidP="00642C40">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pacing w:val="-8"/>
          <w:sz w:val="25"/>
          <w:szCs w:val="25"/>
        </w:rPr>
        <w:t xml:space="preserve">11.10. ПОКУПЕЦЬ підтверджує, що має статус платника податку на прибуток на загальних умовах. </w:t>
      </w:r>
    </w:p>
    <w:p w:rsidR="00383776" w:rsidRPr="00D37359" w:rsidRDefault="00383776" w:rsidP="00500771">
      <w:pPr>
        <w:shd w:val="clear" w:color="auto" w:fill="FFFFFF"/>
        <w:tabs>
          <w:tab w:val="left" w:pos="331"/>
        </w:tabs>
        <w:spacing w:after="0" w:line="240" w:lineRule="auto"/>
        <w:ind w:right="1" w:firstLine="851"/>
        <w:jc w:val="center"/>
        <w:rPr>
          <w:rFonts w:ascii="Times New Roman" w:hAnsi="Times New Roman" w:cs="Times New Roman"/>
          <w:b/>
          <w:bCs/>
          <w:color w:val="000000" w:themeColor="text1"/>
          <w:spacing w:val="-8"/>
          <w:sz w:val="25"/>
          <w:szCs w:val="25"/>
        </w:rPr>
      </w:pPr>
    </w:p>
    <w:p w:rsidR="006A0CAB" w:rsidRPr="00D37359" w:rsidRDefault="006A0CAB" w:rsidP="00500771">
      <w:pPr>
        <w:shd w:val="clear" w:color="auto" w:fill="FFFFFF"/>
        <w:tabs>
          <w:tab w:val="left" w:pos="331"/>
        </w:tabs>
        <w:spacing w:after="0" w:line="240" w:lineRule="auto"/>
        <w:ind w:right="1" w:firstLine="851"/>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pacing w:val="-8"/>
          <w:sz w:val="25"/>
          <w:szCs w:val="25"/>
        </w:rPr>
        <w:t>12. Додатки до договору</w:t>
      </w:r>
    </w:p>
    <w:p w:rsidR="006A0CAB" w:rsidRPr="00D37359" w:rsidRDefault="006A0CAB" w:rsidP="00500771">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r w:rsidRPr="00D37359">
        <w:rPr>
          <w:rFonts w:ascii="Times New Roman" w:hAnsi="Times New Roman" w:cs="Times New Roman"/>
          <w:color w:val="000000" w:themeColor="text1"/>
          <w:spacing w:val="-8"/>
          <w:sz w:val="25"/>
          <w:szCs w:val="25"/>
        </w:rPr>
        <w:t xml:space="preserve">12.1. Невід’ємною частиною цього Договору є: Додаток 1. Специфікація. </w:t>
      </w:r>
    </w:p>
    <w:p w:rsidR="00D37359" w:rsidRPr="00D37359" w:rsidRDefault="00D37359" w:rsidP="00500771">
      <w:pPr>
        <w:shd w:val="clear" w:color="auto" w:fill="FFFFFF"/>
        <w:tabs>
          <w:tab w:val="left" w:pos="331"/>
        </w:tabs>
        <w:spacing w:after="0" w:line="240" w:lineRule="auto"/>
        <w:ind w:right="1"/>
        <w:jc w:val="both"/>
        <w:rPr>
          <w:rFonts w:ascii="Times New Roman" w:hAnsi="Times New Roman" w:cs="Times New Roman"/>
          <w:color w:val="000000" w:themeColor="text1"/>
          <w:spacing w:val="-8"/>
          <w:sz w:val="25"/>
          <w:szCs w:val="25"/>
        </w:rPr>
      </w:pPr>
    </w:p>
    <w:p w:rsidR="006A0CAB" w:rsidRPr="00D37359" w:rsidRDefault="006A0CAB" w:rsidP="00CA44C4">
      <w:pPr>
        <w:spacing w:after="0" w:line="240" w:lineRule="auto"/>
        <w:ind w:firstLine="851"/>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13. Адреса, банківські реквізити і підписи Сторін</w:t>
      </w:r>
    </w:p>
    <w:tbl>
      <w:tblPr>
        <w:tblpPr w:leftFromText="180" w:rightFromText="180" w:vertAnchor="text" w:horzAnchor="margin" w:tblpXSpec="center" w:tblpY="68"/>
        <w:tblW w:w="9870" w:type="dxa"/>
        <w:tblLayout w:type="fixed"/>
        <w:tblLook w:val="00A0" w:firstRow="1" w:lastRow="0" w:firstColumn="1" w:lastColumn="0" w:noHBand="0" w:noVBand="0"/>
      </w:tblPr>
      <w:tblGrid>
        <w:gridCol w:w="4856"/>
        <w:gridCol w:w="5014"/>
      </w:tblGrid>
      <w:tr w:rsidR="00D561B8" w:rsidRPr="00D37359" w:rsidTr="00CA44C4">
        <w:trPr>
          <w:trHeight w:val="293"/>
        </w:trPr>
        <w:tc>
          <w:tcPr>
            <w:tcW w:w="4856" w:type="dxa"/>
          </w:tcPr>
          <w:p w:rsidR="00AD2112" w:rsidRPr="00D37359" w:rsidRDefault="00AD2112" w:rsidP="00D561B8">
            <w:pPr>
              <w:tabs>
                <w:tab w:val="left" w:pos="1103"/>
                <w:tab w:val="center" w:pos="2396"/>
              </w:tabs>
              <w:spacing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ПОСТАЧАЛЬНИК</w:t>
            </w:r>
          </w:p>
        </w:tc>
        <w:tc>
          <w:tcPr>
            <w:tcW w:w="5014" w:type="dxa"/>
          </w:tcPr>
          <w:p w:rsidR="00AD2112" w:rsidRPr="00D37359" w:rsidRDefault="00AD2112" w:rsidP="00D561B8">
            <w:pPr>
              <w:spacing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ПОКУПЕЦЬ</w:t>
            </w:r>
          </w:p>
        </w:tc>
      </w:tr>
      <w:tr w:rsidR="00D561B8" w:rsidRPr="00D37359" w:rsidTr="00CA44C4">
        <w:trPr>
          <w:trHeight w:val="554"/>
        </w:trPr>
        <w:tc>
          <w:tcPr>
            <w:tcW w:w="4856" w:type="dxa"/>
          </w:tcPr>
          <w:p w:rsidR="00AD2112" w:rsidRPr="00D37359" w:rsidRDefault="00AD2112" w:rsidP="00D561B8">
            <w:pPr>
              <w:spacing w:line="240" w:lineRule="auto"/>
              <w:rPr>
                <w:rFonts w:ascii="Times New Roman" w:hAnsi="Times New Roman" w:cs="Times New Roman"/>
                <w:b/>
                <w:bCs/>
                <w:color w:val="000000" w:themeColor="text1"/>
                <w:sz w:val="25"/>
                <w:szCs w:val="25"/>
              </w:rPr>
            </w:pPr>
          </w:p>
          <w:p w:rsidR="00AD2112" w:rsidRPr="00D37359" w:rsidRDefault="00AD2112" w:rsidP="00D561B8">
            <w:pPr>
              <w:spacing w:line="240" w:lineRule="auto"/>
              <w:jc w:val="center"/>
              <w:rPr>
                <w:rFonts w:ascii="Times New Roman" w:hAnsi="Times New Roman" w:cs="Times New Roman"/>
                <w:b/>
                <w:bCs/>
                <w:color w:val="000000" w:themeColor="text1"/>
                <w:sz w:val="25"/>
                <w:szCs w:val="25"/>
              </w:rPr>
            </w:pPr>
          </w:p>
        </w:tc>
        <w:tc>
          <w:tcPr>
            <w:tcW w:w="5014" w:type="dxa"/>
          </w:tcPr>
          <w:p w:rsidR="00AD2112" w:rsidRPr="00D37359" w:rsidRDefault="00AD2112" w:rsidP="00D561B8">
            <w:pPr>
              <w:spacing w:line="240" w:lineRule="auto"/>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Комунальне підприємство </w:t>
            </w:r>
            <w:r w:rsidRPr="00D37359">
              <w:rPr>
                <w:rFonts w:ascii="Times New Roman" w:hAnsi="Times New Roman" w:cs="Times New Roman"/>
                <w:b/>
                <w:bCs/>
                <w:color w:val="000000" w:themeColor="text1"/>
                <w:sz w:val="25"/>
                <w:szCs w:val="25"/>
                <w:shd w:val="clear" w:color="auto" w:fill="FFFFFF"/>
              </w:rPr>
              <w:t>«</w:t>
            </w:r>
            <w:r w:rsidRPr="00D37359">
              <w:rPr>
                <w:rFonts w:ascii="Times New Roman" w:hAnsi="Times New Roman" w:cs="Times New Roman"/>
                <w:b/>
                <w:bCs/>
                <w:color w:val="000000" w:themeColor="text1"/>
                <w:sz w:val="25"/>
                <w:szCs w:val="25"/>
              </w:rPr>
              <w:t>Червоноградтеплокомуненерго»</w:t>
            </w:r>
          </w:p>
        </w:tc>
      </w:tr>
      <w:tr w:rsidR="00D561B8" w:rsidRPr="00D37359" w:rsidTr="00CA44C4">
        <w:trPr>
          <w:trHeight w:val="1920"/>
        </w:trPr>
        <w:tc>
          <w:tcPr>
            <w:tcW w:w="4856" w:type="dxa"/>
          </w:tcPr>
          <w:p w:rsidR="00AD2112" w:rsidRPr="00D37359" w:rsidRDefault="00AD2112" w:rsidP="00D561B8">
            <w:pPr>
              <w:spacing w:line="240" w:lineRule="auto"/>
              <w:rPr>
                <w:rFonts w:ascii="Times New Roman" w:hAnsi="Times New Roman" w:cs="Times New Roman"/>
                <w:color w:val="000000" w:themeColor="text1"/>
                <w:sz w:val="25"/>
                <w:szCs w:val="25"/>
              </w:rPr>
            </w:pPr>
          </w:p>
          <w:p w:rsidR="00AD2112" w:rsidRPr="00D37359" w:rsidRDefault="00AD2112" w:rsidP="00D561B8">
            <w:pPr>
              <w:spacing w:line="240" w:lineRule="auto"/>
              <w:rPr>
                <w:rFonts w:ascii="Times New Roman" w:hAnsi="Times New Roman" w:cs="Times New Roman"/>
                <w:color w:val="000000" w:themeColor="text1"/>
                <w:sz w:val="25"/>
                <w:szCs w:val="25"/>
              </w:rPr>
            </w:pPr>
          </w:p>
        </w:tc>
        <w:tc>
          <w:tcPr>
            <w:tcW w:w="5014" w:type="dxa"/>
          </w:tcPr>
          <w:p w:rsidR="00AD2112" w:rsidRPr="00D37359" w:rsidRDefault="00AD2112" w:rsidP="003744EC">
            <w:pPr>
              <w:tabs>
                <w:tab w:val="left" w:pos="709"/>
              </w:tabs>
              <w:spacing w:line="240" w:lineRule="auto"/>
              <w:rPr>
                <w:rFonts w:ascii="Times New Roman" w:hAnsi="Times New Roman" w:cs="Times New Roman"/>
                <w:b/>
                <w:bCs/>
                <w:color w:val="000000" w:themeColor="text1"/>
                <w:sz w:val="25"/>
                <w:szCs w:val="25"/>
              </w:rPr>
            </w:pPr>
            <w:r w:rsidRPr="00D37359">
              <w:rPr>
                <w:rFonts w:ascii="Times New Roman" w:hAnsi="Times New Roman" w:cs="Times New Roman"/>
                <w:color w:val="000000" w:themeColor="text1"/>
                <w:sz w:val="25"/>
                <w:szCs w:val="25"/>
              </w:rPr>
              <w:t>80100, Львівська область, м. Червоноград, вул. Промислова, 1                                                         р</w:t>
            </w:r>
            <w:r w:rsidR="003744EC" w:rsidRPr="00D37359">
              <w:rPr>
                <w:rFonts w:ascii="Times New Roman" w:hAnsi="Times New Roman" w:cs="Times New Roman"/>
                <w:color w:val="000000" w:themeColor="text1"/>
                <w:sz w:val="25"/>
                <w:szCs w:val="25"/>
              </w:rPr>
              <w:t xml:space="preserve"> р/р </w:t>
            </w:r>
            <w:r w:rsidR="003744EC" w:rsidRPr="00D37359">
              <w:rPr>
                <w:rFonts w:ascii="Times New Roman" w:hAnsi="Times New Roman" w:cs="Times New Roman"/>
                <w:color w:val="000000" w:themeColor="text1"/>
                <w:sz w:val="25"/>
                <w:szCs w:val="25"/>
                <w:lang w:val="en-US"/>
              </w:rPr>
              <w:t>UA</w:t>
            </w:r>
            <w:r w:rsidR="003744EC" w:rsidRPr="00D37359">
              <w:rPr>
                <w:rFonts w:ascii="Times New Roman" w:hAnsi="Times New Roman" w:cs="Times New Roman"/>
                <w:color w:val="000000" w:themeColor="text1"/>
                <w:sz w:val="25"/>
                <w:szCs w:val="25"/>
                <w:lang w:val="ru-RU"/>
              </w:rPr>
              <w:t xml:space="preserve"> 0</w:t>
            </w:r>
            <w:r w:rsidR="003744EC">
              <w:rPr>
                <w:rFonts w:ascii="Times New Roman" w:hAnsi="Times New Roman" w:cs="Times New Roman"/>
                <w:color w:val="000000" w:themeColor="text1"/>
                <w:sz w:val="25"/>
                <w:szCs w:val="25"/>
                <w:lang w:val="ru-RU"/>
              </w:rPr>
              <w:t>953223130000026001000052214</w:t>
            </w:r>
            <w:r w:rsidR="003744EC" w:rsidRPr="00D37359">
              <w:rPr>
                <w:rFonts w:ascii="Times New Roman" w:hAnsi="Times New Roman" w:cs="Times New Roman"/>
                <w:noProof/>
                <w:color w:val="000000" w:themeColor="text1"/>
                <w:sz w:val="25"/>
                <w:szCs w:val="25"/>
              </w:rPr>
              <w:t>,</w:t>
            </w:r>
            <w:r w:rsidRPr="00D37359">
              <w:rPr>
                <w:rFonts w:ascii="Times New Roman" w:hAnsi="Times New Roman" w:cs="Times New Roman"/>
                <w:noProof/>
                <w:color w:val="000000" w:themeColor="text1"/>
                <w:sz w:val="25"/>
                <w:szCs w:val="25"/>
              </w:rPr>
              <w:br/>
            </w:r>
            <w:r w:rsidRPr="00D37359">
              <w:rPr>
                <w:rFonts w:ascii="Times New Roman" w:hAnsi="Times New Roman" w:cs="Times New Roman"/>
                <w:color w:val="000000" w:themeColor="text1"/>
                <w:sz w:val="25"/>
                <w:szCs w:val="25"/>
              </w:rPr>
              <w:t xml:space="preserve">ЄРДПОУ  </w:t>
            </w:r>
            <w:r w:rsidRPr="00D37359">
              <w:rPr>
                <w:rFonts w:ascii="Times New Roman" w:hAnsi="Times New Roman" w:cs="Times New Roman"/>
                <w:noProof/>
                <w:color w:val="000000" w:themeColor="text1"/>
                <w:sz w:val="25"/>
                <w:szCs w:val="25"/>
              </w:rPr>
              <w:t xml:space="preserve">23966248 , </w:t>
            </w:r>
            <w:r w:rsidRPr="00D37359">
              <w:rPr>
                <w:rFonts w:ascii="Times New Roman" w:hAnsi="Times New Roman" w:cs="Times New Roman"/>
                <w:noProof/>
                <w:color w:val="000000" w:themeColor="text1"/>
                <w:sz w:val="25"/>
                <w:szCs w:val="25"/>
              </w:rPr>
              <w:br/>
            </w:r>
            <w:r w:rsidRPr="00D37359">
              <w:rPr>
                <w:rFonts w:ascii="Times New Roman" w:hAnsi="Times New Roman" w:cs="Times New Roman"/>
                <w:color w:val="000000" w:themeColor="text1"/>
                <w:sz w:val="25"/>
                <w:szCs w:val="25"/>
              </w:rPr>
              <w:t xml:space="preserve">Тел./факс </w:t>
            </w:r>
            <w:r w:rsidR="00D561B8" w:rsidRPr="00D37359">
              <w:rPr>
                <w:rFonts w:ascii="Times New Roman" w:hAnsi="Times New Roman" w:cs="Times New Roman"/>
                <w:color w:val="000000" w:themeColor="text1"/>
                <w:sz w:val="25"/>
                <w:szCs w:val="25"/>
              </w:rPr>
              <w:t xml:space="preserve">(03249)4-75-80    </w:t>
            </w:r>
          </w:p>
        </w:tc>
      </w:tr>
      <w:tr w:rsidR="00D561B8" w:rsidRPr="00D37359" w:rsidTr="00CA44C4">
        <w:trPr>
          <w:trHeight w:val="711"/>
        </w:trPr>
        <w:tc>
          <w:tcPr>
            <w:tcW w:w="4856" w:type="dxa"/>
          </w:tcPr>
          <w:p w:rsidR="00AD2112" w:rsidRPr="00D37359" w:rsidRDefault="00AD2112" w:rsidP="00D561B8">
            <w:pPr>
              <w:spacing w:line="240" w:lineRule="auto"/>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___________</w:t>
            </w:r>
          </w:p>
          <w:p w:rsidR="00AD2112" w:rsidRPr="00D37359" w:rsidRDefault="00AD2112" w:rsidP="00D561B8">
            <w:pPr>
              <w:spacing w:line="240" w:lineRule="auto"/>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___________________________    </w:t>
            </w:r>
          </w:p>
        </w:tc>
        <w:tc>
          <w:tcPr>
            <w:tcW w:w="5014" w:type="dxa"/>
          </w:tcPr>
          <w:p w:rsidR="00AD2112" w:rsidRPr="00D37359" w:rsidRDefault="00AD2112" w:rsidP="00D561B8">
            <w:pPr>
              <w:spacing w:line="240" w:lineRule="auto"/>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Директор</w:t>
            </w:r>
          </w:p>
          <w:p w:rsidR="00AD2112" w:rsidRDefault="00AD2112" w:rsidP="00D561B8">
            <w:pPr>
              <w:spacing w:line="240" w:lineRule="auto"/>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________________   Дмуховський С.М. </w:t>
            </w:r>
          </w:p>
          <w:p w:rsidR="00D37359" w:rsidRDefault="00D37359" w:rsidP="00D561B8">
            <w:pPr>
              <w:spacing w:line="240" w:lineRule="auto"/>
              <w:rPr>
                <w:rFonts w:ascii="Times New Roman" w:hAnsi="Times New Roman" w:cs="Times New Roman"/>
                <w:b/>
                <w:bCs/>
                <w:color w:val="000000" w:themeColor="text1"/>
                <w:sz w:val="25"/>
                <w:szCs w:val="25"/>
              </w:rPr>
            </w:pPr>
          </w:p>
          <w:p w:rsidR="00AE0722" w:rsidRDefault="00AE0722" w:rsidP="00D561B8">
            <w:pPr>
              <w:spacing w:line="240" w:lineRule="auto"/>
              <w:rPr>
                <w:rFonts w:ascii="Times New Roman" w:hAnsi="Times New Roman" w:cs="Times New Roman"/>
                <w:b/>
                <w:bCs/>
                <w:color w:val="000000" w:themeColor="text1"/>
                <w:sz w:val="25"/>
                <w:szCs w:val="25"/>
              </w:rPr>
            </w:pPr>
          </w:p>
          <w:p w:rsidR="00AE0722" w:rsidRDefault="00AE0722" w:rsidP="00D561B8">
            <w:pPr>
              <w:spacing w:line="240" w:lineRule="auto"/>
              <w:rPr>
                <w:rFonts w:ascii="Times New Roman" w:hAnsi="Times New Roman" w:cs="Times New Roman"/>
                <w:b/>
                <w:bCs/>
                <w:color w:val="000000" w:themeColor="text1"/>
                <w:sz w:val="25"/>
                <w:szCs w:val="25"/>
              </w:rPr>
            </w:pPr>
          </w:p>
          <w:p w:rsidR="00AE0722" w:rsidRDefault="00AE0722" w:rsidP="00D561B8">
            <w:pPr>
              <w:spacing w:line="240" w:lineRule="auto"/>
              <w:rPr>
                <w:rFonts w:ascii="Times New Roman" w:hAnsi="Times New Roman" w:cs="Times New Roman"/>
                <w:b/>
                <w:bCs/>
                <w:color w:val="000000" w:themeColor="text1"/>
                <w:sz w:val="25"/>
                <w:szCs w:val="25"/>
              </w:rPr>
            </w:pPr>
          </w:p>
          <w:p w:rsidR="00AE0722" w:rsidRPr="00D37359" w:rsidRDefault="00AE0722" w:rsidP="00D561B8">
            <w:pPr>
              <w:spacing w:line="240" w:lineRule="auto"/>
              <w:rPr>
                <w:rFonts w:ascii="Times New Roman" w:hAnsi="Times New Roman" w:cs="Times New Roman"/>
                <w:b/>
                <w:bCs/>
                <w:color w:val="000000" w:themeColor="text1"/>
                <w:sz w:val="25"/>
                <w:szCs w:val="25"/>
              </w:rPr>
            </w:pPr>
          </w:p>
        </w:tc>
      </w:tr>
    </w:tbl>
    <w:p w:rsidR="006A0CAB" w:rsidRDefault="00CA44C4" w:rsidP="00A04A51">
      <w:pPr>
        <w:pStyle w:val="3"/>
        <w:tabs>
          <w:tab w:val="left" w:pos="720"/>
        </w:tabs>
        <w:spacing w:before="0" w:after="0"/>
        <w:ind w:left="709"/>
        <w:jc w:val="right"/>
        <w:rPr>
          <w:rFonts w:ascii="Times New Roman" w:hAnsi="Times New Roman" w:cs="Times New Roman"/>
          <w:b w:val="0"/>
          <w:color w:val="000000" w:themeColor="text1"/>
          <w:sz w:val="25"/>
          <w:szCs w:val="25"/>
        </w:rPr>
      </w:pPr>
      <w:r>
        <w:rPr>
          <w:rFonts w:ascii="Times New Roman" w:hAnsi="Times New Roman" w:cs="Times New Roman"/>
          <w:b w:val="0"/>
          <w:bCs w:val="0"/>
          <w:color w:val="000000" w:themeColor="text1"/>
          <w:sz w:val="25"/>
          <w:szCs w:val="25"/>
        </w:rPr>
        <w:lastRenderedPageBreak/>
        <w:t xml:space="preserve">           </w:t>
      </w:r>
      <w:r w:rsidR="006A0CAB" w:rsidRPr="00D37359">
        <w:rPr>
          <w:rFonts w:ascii="Times New Roman" w:hAnsi="Times New Roman" w:cs="Times New Roman"/>
          <w:b w:val="0"/>
          <w:bCs w:val="0"/>
          <w:color w:val="000000" w:themeColor="text1"/>
          <w:sz w:val="25"/>
          <w:szCs w:val="25"/>
        </w:rPr>
        <w:t xml:space="preserve">                                                 Додаток №1</w:t>
      </w:r>
      <w:r w:rsidR="006A0CAB" w:rsidRPr="00D37359">
        <w:rPr>
          <w:rFonts w:ascii="Times New Roman" w:hAnsi="Times New Roman" w:cs="Times New Roman"/>
          <w:color w:val="000000" w:themeColor="text1"/>
          <w:sz w:val="25"/>
          <w:szCs w:val="25"/>
        </w:rPr>
        <w:t xml:space="preserve"> </w:t>
      </w:r>
      <w:r w:rsidR="00524E7A" w:rsidRPr="00D37359">
        <w:rPr>
          <w:rFonts w:ascii="Times New Roman" w:hAnsi="Times New Roman" w:cs="Times New Roman"/>
          <w:color w:val="000000" w:themeColor="text1"/>
          <w:sz w:val="25"/>
          <w:szCs w:val="25"/>
        </w:rPr>
        <w:br/>
      </w:r>
      <w:r w:rsidR="00524E7A" w:rsidRPr="00D37359">
        <w:rPr>
          <w:rFonts w:ascii="Times New Roman" w:hAnsi="Times New Roman" w:cs="Times New Roman"/>
          <w:b w:val="0"/>
          <w:color w:val="000000" w:themeColor="text1"/>
          <w:sz w:val="25"/>
          <w:szCs w:val="25"/>
        </w:rPr>
        <w:t xml:space="preserve">до </w:t>
      </w:r>
      <w:r w:rsidR="00D37359">
        <w:rPr>
          <w:rFonts w:ascii="Times New Roman" w:hAnsi="Times New Roman" w:cs="Times New Roman"/>
          <w:b w:val="0"/>
          <w:color w:val="000000" w:themeColor="text1"/>
          <w:sz w:val="25"/>
          <w:szCs w:val="25"/>
        </w:rPr>
        <w:t>Д</w:t>
      </w:r>
      <w:r w:rsidR="00524E7A" w:rsidRPr="00D37359">
        <w:rPr>
          <w:rFonts w:ascii="Times New Roman" w:hAnsi="Times New Roman" w:cs="Times New Roman"/>
          <w:b w:val="0"/>
          <w:color w:val="000000" w:themeColor="text1"/>
          <w:sz w:val="25"/>
          <w:szCs w:val="25"/>
        </w:rPr>
        <w:t>оговору</w:t>
      </w:r>
    </w:p>
    <w:p w:rsidR="00CA44C4" w:rsidRDefault="00CA44C4" w:rsidP="00CA44C4">
      <w:pPr>
        <w:rPr>
          <w:lang w:eastAsia="uk-UA"/>
        </w:rPr>
      </w:pPr>
    </w:p>
    <w:p w:rsidR="00CA44C4" w:rsidRPr="00CA44C4" w:rsidRDefault="00CA44C4" w:rsidP="00CA44C4">
      <w:pPr>
        <w:rPr>
          <w:lang w:eastAsia="uk-UA"/>
        </w:rPr>
      </w:pPr>
    </w:p>
    <w:tbl>
      <w:tblPr>
        <w:tblpPr w:leftFromText="180" w:rightFromText="180" w:vertAnchor="text" w:horzAnchor="margin" w:tblpY="47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3898"/>
        <w:gridCol w:w="1134"/>
        <w:gridCol w:w="992"/>
        <w:gridCol w:w="1276"/>
        <w:gridCol w:w="1701"/>
      </w:tblGrid>
      <w:tr w:rsidR="0071765E" w:rsidRPr="00D37359" w:rsidTr="003744EC">
        <w:trPr>
          <w:trHeight w:val="983"/>
        </w:trPr>
        <w:tc>
          <w:tcPr>
            <w:tcW w:w="492" w:type="dxa"/>
          </w:tcPr>
          <w:p w:rsidR="0071765E" w:rsidRPr="00D37359" w:rsidRDefault="0071765E" w:rsidP="00CA44C4">
            <w:pPr>
              <w:rPr>
                <w:b/>
                <w:bCs/>
                <w:color w:val="000000" w:themeColor="text1"/>
                <w:sz w:val="25"/>
                <w:szCs w:val="25"/>
              </w:rPr>
            </w:pPr>
            <w:r w:rsidRPr="00D37359">
              <w:rPr>
                <w:b/>
                <w:bCs/>
                <w:color w:val="000000" w:themeColor="text1"/>
                <w:sz w:val="25"/>
                <w:szCs w:val="25"/>
              </w:rPr>
              <w:t>№</w:t>
            </w:r>
          </w:p>
        </w:tc>
        <w:tc>
          <w:tcPr>
            <w:tcW w:w="3898" w:type="dxa"/>
          </w:tcPr>
          <w:p w:rsidR="0071765E" w:rsidRPr="00D37359" w:rsidRDefault="0071765E" w:rsidP="00CA44C4">
            <w:pPr>
              <w:rPr>
                <w:b/>
                <w:bCs/>
                <w:i/>
                <w:iCs/>
                <w:color w:val="000000" w:themeColor="text1"/>
                <w:sz w:val="25"/>
                <w:szCs w:val="25"/>
              </w:rPr>
            </w:pPr>
            <w:r w:rsidRPr="00D37359">
              <w:rPr>
                <w:b/>
                <w:bCs/>
                <w:i/>
                <w:iCs/>
                <w:color w:val="000000" w:themeColor="text1"/>
                <w:sz w:val="25"/>
                <w:szCs w:val="25"/>
              </w:rPr>
              <w:t>Найменування та характеристика товару</w:t>
            </w:r>
          </w:p>
        </w:tc>
        <w:tc>
          <w:tcPr>
            <w:tcW w:w="1134" w:type="dxa"/>
          </w:tcPr>
          <w:p w:rsidR="0071765E" w:rsidRPr="00D37359" w:rsidRDefault="0071765E" w:rsidP="00CA44C4">
            <w:pPr>
              <w:rPr>
                <w:b/>
                <w:bCs/>
                <w:i/>
                <w:iCs/>
                <w:color w:val="000000" w:themeColor="text1"/>
                <w:sz w:val="25"/>
                <w:szCs w:val="25"/>
              </w:rPr>
            </w:pPr>
            <w:r w:rsidRPr="00D37359">
              <w:rPr>
                <w:b/>
                <w:bCs/>
                <w:i/>
                <w:iCs/>
                <w:color w:val="000000" w:themeColor="text1"/>
                <w:sz w:val="25"/>
                <w:szCs w:val="25"/>
              </w:rPr>
              <w:t>Одиниці виміру</w:t>
            </w:r>
          </w:p>
        </w:tc>
        <w:tc>
          <w:tcPr>
            <w:tcW w:w="992" w:type="dxa"/>
          </w:tcPr>
          <w:p w:rsidR="0071765E" w:rsidRPr="00D37359" w:rsidRDefault="0071765E" w:rsidP="00CA44C4">
            <w:pPr>
              <w:rPr>
                <w:b/>
                <w:bCs/>
                <w:i/>
                <w:iCs/>
                <w:color w:val="000000" w:themeColor="text1"/>
                <w:sz w:val="25"/>
                <w:szCs w:val="25"/>
              </w:rPr>
            </w:pPr>
            <w:r w:rsidRPr="00D37359">
              <w:rPr>
                <w:b/>
                <w:bCs/>
                <w:i/>
                <w:iCs/>
                <w:color w:val="000000" w:themeColor="text1"/>
                <w:sz w:val="25"/>
                <w:szCs w:val="25"/>
              </w:rPr>
              <w:t>Кіль-кість</w:t>
            </w:r>
          </w:p>
        </w:tc>
        <w:tc>
          <w:tcPr>
            <w:tcW w:w="1276" w:type="dxa"/>
            <w:vAlign w:val="center"/>
          </w:tcPr>
          <w:p w:rsidR="0071765E" w:rsidRPr="00D37359" w:rsidRDefault="0071765E" w:rsidP="00CA44C4">
            <w:pPr>
              <w:spacing w:before="60" w:after="60"/>
              <w:jc w:val="center"/>
              <w:rPr>
                <w:b/>
                <w:bCs/>
                <w:color w:val="000000" w:themeColor="text1"/>
                <w:sz w:val="25"/>
                <w:szCs w:val="25"/>
              </w:rPr>
            </w:pPr>
            <w:r w:rsidRPr="00D37359">
              <w:rPr>
                <w:b/>
                <w:bCs/>
                <w:color w:val="000000" w:themeColor="text1"/>
                <w:sz w:val="25"/>
                <w:szCs w:val="25"/>
              </w:rPr>
              <w:t>Ціна  за од, грн., з ПДВ</w:t>
            </w:r>
          </w:p>
        </w:tc>
        <w:tc>
          <w:tcPr>
            <w:tcW w:w="1701" w:type="dxa"/>
            <w:vAlign w:val="center"/>
          </w:tcPr>
          <w:p w:rsidR="0071765E" w:rsidRPr="00D37359" w:rsidRDefault="0071765E" w:rsidP="00CA44C4">
            <w:pPr>
              <w:spacing w:before="60" w:after="60"/>
              <w:jc w:val="center"/>
              <w:rPr>
                <w:b/>
                <w:bCs/>
                <w:color w:val="000000" w:themeColor="text1"/>
                <w:sz w:val="25"/>
                <w:szCs w:val="25"/>
              </w:rPr>
            </w:pPr>
            <w:r w:rsidRPr="00D37359">
              <w:rPr>
                <w:b/>
                <w:bCs/>
                <w:color w:val="000000" w:themeColor="text1"/>
                <w:sz w:val="25"/>
                <w:szCs w:val="25"/>
              </w:rPr>
              <w:t>Сума грн., з ПДВ</w:t>
            </w:r>
          </w:p>
        </w:tc>
      </w:tr>
      <w:tr w:rsidR="00AE0722" w:rsidRPr="00D37359" w:rsidTr="00AE0722">
        <w:trPr>
          <w:trHeight w:val="788"/>
        </w:trPr>
        <w:tc>
          <w:tcPr>
            <w:tcW w:w="492" w:type="dxa"/>
            <w:vAlign w:val="center"/>
          </w:tcPr>
          <w:p w:rsidR="00AE0722" w:rsidRPr="00703AEC" w:rsidRDefault="00AE0722" w:rsidP="00AE0722">
            <w:pPr>
              <w:jc w:val="center"/>
              <w:rPr>
                <w:bCs/>
                <w:color w:val="000000"/>
                <w:lang w:val="en-US"/>
              </w:rPr>
            </w:pPr>
            <w:r>
              <w:rPr>
                <w:bCs/>
                <w:color w:val="000000"/>
                <w:lang w:val="en-US"/>
              </w:rPr>
              <w:t>1</w:t>
            </w:r>
          </w:p>
        </w:tc>
        <w:tc>
          <w:tcPr>
            <w:tcW w:w="3898" w:type="dxa"/>
            <w:vAlign w:val="center"/>
          </w:tcPr>
          <w:p w:rsidR="00AE0722" w:rsidRPr="00FB5A03" w:rsidRDefault="008F3D64" w:rsidP="00AE0722">
            <w:pPr>
              <w:tabs>
                <w:tab w:val="left" w:pos="7938"/>
                <w:tab w:val="left" w:pos="8505"/>
              </w:tabs>
              <w:rPr>
                <w:b/>
              </w:rPr>
            </w:pPr>
            <w:r w:rsidRPr="00531DE7">
              <w:rPr>
                <w:b/>
              </w:rPr>
              <w:t>Дизельний генератор номінальною потужністю 40 кВт</w:t>
            </w:r>
          </w:p>
        </w:tc>
        <w:tc>
          <w:tcPr>
            <w:tcW w:w="1134" w:type="dxa"/>
            <w:vAlign w:val="center"/>
          </w:tcPr>
          <w:p w:rsidR="00AE0722" w:rsidRPr="0033702A" w:rsidRDefault="00AE0722" w:rsidP="00AE0722">
            <w:pPr>
              <w:rPr>
                <w:bCs/>
                <w:iCs/>
                <w:color w:val="000000"/>
              </w:rPr>
            </w:pPr>
            <w:r>
              <w:rPr>
                <w:bCs/>
                <w:iCs/>
                <w:color w:val="000000"/>
              </w:rPr>
              <w:t>шт.</w:t>
            </w:r>
          </w:p>
        </w:tc>
        <w:tc>
          <w:tcPr>
            <w:tcW w:w="992" w:type="dxa"/>
            <w:vAlign w:val="center"/>
          </w:tcPr>
          <w:p w:rsidR="00AE0722" w:rsidRPr="0033702A" w:rsidRDefault="00AE0722" w:rsidP="00AE0722">
            <w:pPr>
              <w:jc w:val="center"/>
              <w:rPr>
                <w:bCs/>
                <w:iCs/>
                <w:color w:val="000000"/>
              </w:rPr>
            </w:pPr>
            <w:r>
              <w:rPr>
                <w:bCs/>
                <w:iCs/>
                <w:color w:val="000000"/>
              </w:rPr>
              <w:t>1</w:t>
            </w:r>
          </w:p>
        </w:tc>
        <w:tc>
          <w:tcPr>
            <w:tcW w:w="1276" w:type="dxa"/>
          </w:tcPr>
          <w:p w:rsidR="00AE0722" w:rsidRPr="00D37359" w:rsidRDefault="00AE0722" w:rsidP="00AE0722">
            <w:pPr>
              <w:jc w:val="center"/>
              <w:rPr>
                <w:bCs/>
                <w:iCs/>
                <w:color w:val="000000" w:themeColor="text1"/>
                <w:sz w:val="25"/>
                <w:szCs w:val="25"/>
              </w:rPr>
            </w:pPr>
          </w:p>
        </w:tc>
        <w:tc>
          <w:tcPr>
            <w:tcW w:w="1701" w:type="dxa"/>
          </w:tcPr>
          <w:p w:rsidR="00AE0722" w:rsidRPr="00D37359" w:rsidRDefault="00AE0722" w:rsidP="00AE0722">
            <w:pPr>
              <w:jc w:val="center"/>
              <w:rPr>
                <w:bCs/>
                <w:iCs/>
                <w:color w:val="000000" w:themeColor="text1"/>
                <w:sz w:val="25"/>
                <w:szCs w:val="25"/>
              </w:rPr>
            </w:pPr>
          </w:p>
        </w:tc>
      </w:tr>
      <w:tr w:rsidR="0071765E" w:rsidRPr="00D37359" w:rsidTr="006B7911">
        <w:trPr>
          <w:trHeight w:val="132"/>
        </w:trPr>
        <w:tc>
          <w:tcPr>
            <w:tcW w:w="9493" w:type="dxa"/>
            <w:gridSpan w:val="6"/>
          </w:tcPr>
          <w:p w:rsidR="0071765E" w:rsidRPr="0033702A" w:rsidRDefault="0071765E" w:rsidP="0071765E">
            <w:pPr>
              <w:spacing w:line="240" w:lineRule="auto"/>
              <w:rPr>
                <w:b/>
                <w:bCs/>
                <w:iCs/>
                <w:color w:val="000000"/>
              </w:rPr>
            </w:pPr>
            <w:r w:rsidRPr="0033702A">
              <w:rPr>
                <w:b/>
                <w:bCs/>
                <w:iCs/>
                <w:color w:val="000000"/>
              </w:rPr>
              <w:t xml:space="preserve">                                                                  Всього</w:t>
            </w:r>
          </w:p>
        </w:tc>
      </w:tr>
      <w:tr w:rsidR="0071765E" w:rsidRPr="00D37359" w:rsidTr="006B7911">
        <w:trPr>
          <w:trHeight w:val="257"/>
        </w:trPr>
        <w:tc>
          <w:tcPr>
            <w:tcW w:w="9493" w:type="dxa"/>
            <w:gridSpan w:val="6"/>
          </w:tcPr>
          <w:p w:rsidR="0071765E" w:rsidRPr="0033702A" w:rsidRDefault="0071765E" w:rsidP="0071765E">
            <w:pPr>
              <w:spacing w:line="240" w:lineRule="auto"/>
              <w:rPr>
                <w:b/>
                <w:bCs/>
                <w:iCs/>
                <w:color w:val="000000"/>
              </w:rPr>
            </w:pPr>
            <w:r w:rsidRPr="0033702A">
              <w:rPr>
                <w:b/>
                <w:bCs/>
                <w:iCs/>
                <w:color w:val="000000"/>
              </w:rPr>
              <w:t xml:space="preserve">                                                                  ПДВ</w:t>
            </w:r>
          </w:p>
        </w:tc>
      </w:tr>
      <w:tr w:rsidR="0071765E" w:rsidRPr="00D37359" w:rsidTr="006B7911">
        <w:trPr>
          <w:trHeight w:val="132"/>
        </w:trPr>
        <w:tc>
          <w:tcPr>
            <w:tcW w:w="9493" w:type="dxa"/>
            <w:gridSpan w:val="6"/>
          </w:tcPr>
          <w:p w:rsidR="0071765E" w:rsidRPr="0033702A" w:rsidRDefault="0071765E" w:rsidP="0071765E">
            <w:pPr>
              <w:spacing w:line="240" w:lineRule="auto"/>
              <w:rPr>
                <w:b/>
                <w:bCs/>
                <w:iCs/>
                <w:color w:val="000000"/>
              </w:rPr>
            </w:pPr>
            <w:r w:rsidRPr="0033702A">
              <w:rPr>
                <w:b/>
                <w:bCs/>
                <w:iCs/>
                <w:color w:val="000000"/>
              </w:rPr>
              <w:t xml:space="preserve">                                                                  Всього з ПДВ</w:t>
            </w:r>
          </w:p>
        </w:tc>
      </w:tr>
    </w:tbl>
    <w:p w:rsidR="006A0CAB" w:rsidRPr="00D37359" w:rsidRDefault="00CA44C4" w:rsidP="00A04A51">
      <w:pPr>
        <w:tabs>
          <w:tab w:val="left" w:pos="2775"/>
        </w:tabs>
        <w:jc w:val="center"/>
        <w:rPr>
          <w:b/>
          <w:bCs/>
          <w:color w:val="000000" w:themeColor="text1"/>
          <w:sz w:val="25"/>
          <w:szCs w:val="25"/>
        </w:rPr>
      </w:pPr>
      <w:r w:rsidRPr="00D37359">
        <w:rPr>
          <w:b/>
          <w:bCs/>
          <w:color w:val="000000" w:themeColor="text1"/>
          <w:sz w:val="25"/>
          <w:szCs w:val="25"/>
        </w:rPr>
        <w:t xml:space="preserve"> </w:t>
      </w:r>
      <w:r w:rsidR="006A0CAB" w:rsidRPr="00D37359">
        <w:rPr>
          <w:b/>
          <w:bCs/>
          <w:color w:val="000000" w:themeColor="text1"/>
          <w:sz w:val="25"/>
          <w:szCs w:val="25"/>
        </w:rPr>
        <w:t>Специфікація</w:t>
      </w:r>
    </w:p>
    <w:p w:rsidR="006A0CAB" w:rsidRPr="00D37359" w:rsidRDefault="006A0CAB" w:rsidP="00A04A51">
      <w:pPr>
        <w:rPr>
          <w:color w:val="000000" w:themeColor="text1"/>
          <w:sz w:val="25"/>
          <w:szCs w:val="25"/>
        </w:rPr>
      </w:pPr>
      <w:r w:rsidRPr="00D37359">
        <w:rPr>
          <w:color w:val="000000" w:themeColor="text1"/>
          <w:sz w:val="25"/>
          <w:szCs w:val="25"/>
        </w:rPr>
        <w:t xml:space="preserve">          </w:t>
      </w:r>
    </w:p>
    <w:p w:rsidR="006A0CAB" w:rsidRPr="00D37359" w:rsidRDefault="006A0CAB" w:rsidP="00981B0A">
      <w:pPr>
        <w:spacing w:line="240" w:lineRule="auto"/>
        <w:rPr>
          <w:color w:val="000000" w:themeColor="text1"/>
          <w:sz w:val="25"/>
          <w:szCs w:val="25"/>
        </w:rPr>
      </w:pPr>
      <w:r w:rsidRPr="00D37359">
        <w:rPr>
          <w:color w:val="000000" w:themeColor="text1"/>
          <w:sz w:val="25"/>
          <w:szCs w:val="25"/>
        </w:rPr>
        <w:t xml:space="preserve">          Товар повинен відповідати характеристикам,  зазначеним у специфікації.</w:t>
      </w:r>
    </w:p>
    <w:p w:rsidR="00D37359" w:rsidRDefault="006A0CAB" w:rsidP="00981B0A">
      <w:pPr>
        <w:spacing w:line="240" w:lineRule="auto"/>
        <w:jc w:val="both"/>
        <w:rPr>
          <w:color w:val="000000" w:themeColor="text1"/>
          <w:sz w:val="25"/>
          <w:szCs w:val="25"/>
        </w:rPr>
      </w:pPr>
      <w:r w:rsidRPr="00D37359">
        <w:rPr>
          <w:color w:val="000000" w:themeColor="text1"/>
          <w:sz w:val="25"/>
          <w:szCs w:val="25"/>
        </w:rPr>
        <w:t xml:space="preserve">         Якість Товару підтверджується документом про якість Товару (та/або посвідченням якості та безпеки, сертифікатом якості, сертифікатом відповідності,  та ін.), який надається разом з товаром.</w:t>
      </w:r>
    </w:p>
    <w:p w:rsidR="00524E7A" w:rsidRDefault="00D561B8" w:rsidP="00981B0A">
      <w:pPr>
        <w:spacing w:line="240" w:lineRule="auto"/>
        <w:jc w:val="both"/>
        <w:rPr>
          <w:i/>
          <w:iCs/>
          <w:color w:val="000000" w:themeColor="text1"/>
          <w:sz w:val="25"/>
          <w:szCs w:val="25"/>
        </w:rPr>
      </w:pPr>
      <w:r w:rsidRPr="00D37359">
        <w:rPr>
          <w:color w:val="000000" w:themeColor="text1"/>
          <w:sz w:val="25"/>
          <w:szCs w:val="25"/>
        </w:rPr>
        <w:t xml:space="preserve">         </w:t>
      </w:r>
      <w:r w:rsidR="006A0CAB" w:rsidRPr="00D37359">
        <w:rPr>
          <w:color w:val="000000" w:themeColor="text1"/>
          <w:sz w:val="25"/>
          <w:szCs w:val="25"/>
        </w:rPr>
        <w:t>Вартість пропозиції включає вартість доставки товару Постачальник</w:t>
      </w:r>
      <w:r w:rsidR="00AE0722">
        <w:rPr>
          <w:color w:val="000000" w:themeColor="text1"/>
          <w:sz w:val="25"/>
          <w:szCs w:val="25"/>
        </w:rPr>
        <w:t>ом</w:t>
      </w:r>
      <w:r w:rsidR="006A0CAB" w:rsidRPr="00D37359">
        <w:rPr>
          <w:color w:val="000000" w:themeColor="text1"/>
          <w:sz w:val="25"/>
          <w:szCs w:val="25"/>
        </w:rPr>
        <w:t xml:space="preserve">.  Місце поставки товару: </w:t>
      </w:r>
      <w:r w:rsidR="006A0CAB" w:rsidRPr="00D37359">
        <w:rPr>
          <w:i/>
          <w:iCs/>
          <w:color w:val="000000" w:themeColor="text1"/>
          <w:sz w:val="25"/>
          <w:szCs w:val="25"/>
        </w:rPr>
        <w:t>м. Червоноград, вул. Промислова,1.</w:t>
      </w:r>
    </w:p>
    <w:p w:rsidR="00AE0722" w:rsidRDefault="00AE0722" w:rsidP="00981B0A">
      <w:pPr>
        <w:spacing w:line="240" w:lineRule="auto"/>
        <w:jc w:val="both"/>
        <w:rPr>
          <w:i/>
          <w:iCs/>
          <w:color w:val="000000" w:themeColor="text1"/>
          <w:sz w:val="25"/>
          <w:szCs w:val="25"/>
        </w:rPr>
      </w:pPr>
    </w:p>
    <w:p w:rsidR="00AE0722" w:rsidRPr="00D37359" w:rsidRDefault="00AE0722" w:rsidP="00981B0A">
      <w:pPr>
        <w:spacing w:line="240" w:lineRule="auto"/>
        <w:jc w:val="both"/>
        <w:rPr>
          <w:i/>
          <w:iCs/>
          <w:color w:val="000000" w:themeColor="text1"/>
          <w:sz w:val="25"/>
          <w:szCs w:val="25"/>
        </w:rPr>
      </w:pPr>
    </w:p>
    <w:tbl>
      <w:tblPr>
        <w:tblpPr w:leftFromText="180" w:rightFromText="180" w:vertAnchor="text" w:horzAnchor="margin" w:tblpXSpec="center" w:tblpY="68"/>
        <w:tblW w:w="9870" w:type="dxa"/>
        <w:tblLayout w:type="fixed"/>
        <w:tblLook w:val="00A0" w:firstRow="1" w:lastRow="0" w:firstColumn="1" w:lastColumn="0" w:noHBand="0" w:noVBand="0"/>
      </w:tblPr>
      <w:tblGrid>
        <w:gridCol w:w="4856"/>
        <w:gridCol w:w="5014"/>
      </w:tblGrid>
      <w:tr w:rsidR="00D561B8" w:rsidRPr="00D37359" w:rsidTr="00AD2112">
        <w:trPr>
          <w:trHeight w:val="293"/>
        </w:trPr>
        <w:tc>
          <w:tcPr>
            <w:tcW w:w="4856" w:type="dxa"/>
          </w:tcPr>
          <w:p w:rsidR="006A0CAB" w:rsidRPr="00D37359" w:rsidRDefault="006A0CAB" w:rsidP="00644310">
            <w:pPr>
              <w:tabs>
                <w:tab w:val="left" w:pos="1103"/>
                <w:tab w:val="center" w:pos="2396"/>
              </w:tabs>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ПОСТАЧАЛЬНИК</w:t>
            </w:r>
          </w:p>
        </w:tc>
        <w:tc>
          <w:tcPr>
            <w:tcW w:w="5014" w:type="dxa"/>
          </w:tcPr>
          <w:p w:rsidR="006A0CAB" w:rsidRPr="00D37359" w:rsidRDefault="006A0CAB" w:rsidP="00644310">
            <w:pPr>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ПОКУПЕЦЬ</w:t>
            </w:r>
          </w:p>
        </w:tc>
      </w:tr>
      <w:tr w:rsidR="00D561B8" w:rsidRPr="00D37359" w:rsidTr="00AD2112">
        <w:trPr>
          <w:trHeight w:val="554"/>
        </w:trPr>
        <w:tc>
          <w:tcPr>
            <w:tcW w:w="4856" w:type="dxa"/>
          </w:tcPr>
          <w:p w:rsidR="006A0CAB" w:rsidRPr="00D37359" w:rsidRDefault="006A0CAB" w:rsidP="00644310">
            <w:pPr>
              <w:jc w:val="center"/>
              <w:rPr>
                <w:rFonts w:ascii="Times New Roman" w:hAnsi="Times New Roman" w:cs="Times New Roman"/>
                <w:b/>
                <w:bCs/>
                <w:color w:val="000000" w:themeColor="text1"/>
                <w:sz w:val="25"/>
                <w:szCs w:val="25"/>
              </w:rPr>
            </w:pPr>
          </w:p>
          <w:p w:rsidR="006A0CAB" w:rsidRPr="00D37359" w:rsidRDefault="006A0CAB" w:rsidP="00644310">
            <w:pPr>
              <w:jc w:val="center"/>
              <w:rPr>
                <w:rFonts w:ascii="Times New Roman" w:hAnsi="Times New Roman" w:cs="Times New Roman"/>
                <w:b/>
                <w:bCs/>
                <w:color w:val="000000" w:themeColor="text1"/>
                <w:sz w:val="25"/>
                <w:szCs w:val="25"/>
              </w:rPr>
            </w:pPr>
          </w:p>
        </w:tc>
        <w:tc>
          <w:tcPr>
            <w:tcW w:w="5014" w:type="dxa"/>
          </w:tcPr>
          <w:p w:rsidR="006A0CAB" w:rsidRPr="00D37359" w:rsidRDefault="006A0CAB" w:rsidP="00644310">
            <w:pPr>
              <w:jc w:val="cente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Комунальне підприємство </w:t>
            </w:r>
            <w:r w:rsidRPr="00D37359">
              <w:rPr>
                <w:rFonts w:ascii="Times New Roman" w:hAnsi="Times New Roman" w:cs="Times New Roman"/>
                <w:b/>
                <w:bCs/>
                <w:color w:val="000000" w:themeColor="text1"/>
                <w:sz w:val="25"/>
                <w:szCs w:val="25"/>
                <w:shd w:val="clear" w:color="auto" w:fill="FFFFFF"/>
              </w:rPr>
              <w:t>«</w:t>
            </w:r>
            <w:r w:rsidRPr="00D37359">
              <w:rPr>
                <w:rFonts w:ascii="Times New Roman" w:hAnsi="Times New Roman" w:cs="Times New Roman"/>
                <w:b/>
                <w:bCs/>
                <w:color w:val="000000" w:themeColor="text1"/>
                <w:sz w:val="25"/>
                <w:szCs w:val="25"/>
              </w:rPr>
              <w:t>Червоноградтеплокомуненерго»</w:t>
            </w:r>
          </w:p>
        </w:tc>
      </w:tr>
      <w:tr w:rsidR="00D561B8" w:rsidRPr="00D37359" w:rsidTr="00AD2112">
        <w:trPr>
          <w:trHeight w:val="1920"/>
        </w:trPr>
        <w:tc>
          <w:tcPr>
            <w:tcW w:w="4856" w:type="dxa"/>
          </w:tcPr>
          <w:p w:rsidR="006A0CAB" w:rsidRPr="00D37359" w:rsidRDefault="006A0CAB" w:rsidP="00644310">
            <w:pPr>
              <w:rPr>
                <w:rFonts w:ascii="Times New Roman" w:hAnsi="Times New Roman" w:cs="Times New Roman"/>
                <w:color w:val="000000" w:themeColor="text1"/>
                <w:sz w:val="25"/>
                <w:szCs w:val="25"/>
              </w:rPr>
            </w:pPr>
          </w:p>
          <w:p w:rsidR="006A0CAB" w:rsidRPr="00D37359" w:rsidRDefault="006A0CAB" w:rsidP="00644310">
            <w:pPr>
              <w:rPr>
                <w:rFonts w:ascii="Times New Roman" w:hAnsi="Times New Roman" w:cs="Times New Roman"/>
                <w:color w:val="000000" w:themeColor="text1"/>
                <w:sz w:val="25"/>
                <w:szCs w:val="25"/>
              </w:rPr>
            </w:pPr>
          </w:p>
        </w:tc>
        <w:tc>
          <w:tcPr>
            <w:tcW w:w="5014" w:type="dxa"/>
          </w:tcPr>
          <w:p w:rsidR="006A0CAB" w:rsidRPr="00D37359" w:rsidRDefault="006A0CAB" w:rsidP="003744EC">
            <w:pPr>
              <w:tabs>
                <w:tab w:val="left" w:pos="709"/>
              </w:tabs>
              <w:rPr>
                <w:rFonts w:ascii="Times New Roman" w:hAnsi="Times New Roman" w:cs="Times New Roman"/>
                <w:b/>
                <w:bCs/>
                <w:color w:val="000000" w:themeColor="text1"/>
                <w:sz w:val="25"/>
                <w:szCs w:val="25"/>
              </w:rPr>
            </w:pPr>
            <w:r w:rsidRPr="00D37359">
              <w:rPr>
                <w:rFonts w:ascii="Times New Roman" w:hAnsi="Times New Roman" w:cs="Times New Roman"/>
                <w:color w:val="000000" w:themeColor="text1"/>
                <w:sz w:val="25"/>
                <w:szCs w:val="25"/>
              </w:rPr>
              <w:t xml:space="preserve">80100, Львівська область, м. Червоноград, вул. Промислова, 1  </w:t>
            </w:r>
            <w:r w:rsidR="00AD2112" w:rsidRPr="00D37359">
              <w:rPr>
                <w:rFonts w:ascii="Times New Roman" w:hAnsi="Times New Roman" w:cs="Times New Roman"/>
                <w:color w:val="000000" w:themeColor="text1"/>
                <w:sz w:val="25"/>
                <w:szCs w:val="25"/>
              </w:rPr>
              <w:t xml:space="preserve">                                                       </w:t>
            </w:r>
            <w:r w:rsidRPr="00D37359">
              <w:rPr>
                <w:rFonts w:ascii="Times New Roman" w:hAnsi="Times New Roman" w:cs="Times New Roman"/>
                <w:color w:val="000000" w:themeColor="text1"/>
                <w:sz w:val="25"/>
                <w:szCs w:val="25"/>
              </w:rPr>
              <w:t xml:space="preserve">р/р </w:t>
            </w:r>
            <w:r w:rsidRPr="00D37359">
              <w:rPr>
                <w:rFonts w:ascii="Times New Roman" w:hAnsi="Times New Roman" w:cs="Times New Roman"/>
                <w:color w:val="000000" w:themeColor="text1"/>
                <w:sz w:val="25"/>
                <w:szCs w:val="25"/>
                <w:lang w:val="en-US"/>
              </w:rPr>
              <w:t>UA</w:t>
            </w:r>
            <w:r w:rsidRPr="00D37359">
              <w:rPr>
                <w:rFonts w:ascii="Times New Roman" w:hAnsi="Times New Roman" w:cs="Times New Roman"/>
                <w:color w:val="000000" w:themeColor="text1"/>
                <w:sz w:val="25"/>
                <w:szCs w:val="25"/>
                <w:lang w:val="ru-RU"/>
              </w:rPr>
              <w:t xml:space="preserve"> </w:t>
            </w:r>
            <w:r w:rsidR="00AD2112" w:rsidRPr="00D37359">
              <w:rPr>
                <w:rFonts w:ascii="Times New Roman" w:hAnsi="Times New Roman" w:cs="Times New Roman"/>
                <w:color w:val="000000" w:themeColor="text1"/>
                <w:sz w:val="25"/>
                <w:szCs w:val="25"/>
                <w:lang w:val="ru-RU"/>
              </w:rPr>
              <w:t>0</w:t>
            </w:r>
            <w:r w:rsidR="003744EC">
              <w:rPr>
                <w:rFonts w:ascii="Times New Roman" w:hAnsi="Times New Roman" w:cs="Times New Roman"/>
                <w:color w:val="000000" w:themeColor="text1"/>
                <w:sz w:val="25"/>
                <w:szCs w:val="25"/>
                <w:lang w:val="ru-RU"/>
              </w:rPr>
              <w:t>953223130000026001000052214</w:t>
            </w:r>
            <w:r w:rsidRPr="00D37359">
              <w:rPr>
                <w:rFonts w:ascii="Times New Roman" w:hAnsi="Times New Roman" w:cs="Times New Roman"/>
                <w:noProof/>
                <w:color w:val="000000" w:themeColor="text1"/>
                <w:sz w:val="25"/>
                <w:szCs w:val="25"/>
              </w:rPr>
              <w:t>,</w:t>
            </w:r>
            <w:r w:rsidR="00AD2112" w:rsidRPr="00D37359">
              <w:rPr>
                <w:rFonts w:ascii="Times New Roman" w:hAnsi="Times New Roman" w:cs="Times New Roman"/>
                <w:noProof/>
                <w:color w:val="000000" w:themeColor="text1"/>
                <w:sz w:val="25"/>
                <w:szCs w:val="25"/>
              </w:rPr>
              <w:br/>
            </w:r>
            <w:r w:rsidRPr="00D37359">
              <w:rPr>
                <w:rFonts w:ascii="Times New Roman" w:hAnsi="Times New Roman" w:cs="Times New Roman"/>
                <w:noProof/>
                <w:color w:val="000000" w:themeColor="text1"/>
                <w:sz w:val="25"/>
                <w:szCs w:val="25"/>
              </w:rPr>
              <w:t xml:space="preserve"> </w:t>
            </w:r>
            <w:r w:rsidR="00AD2112" w:rsidRPr="00D37359">
              <w:rPr>
                <w:rFonts w:ascii="Times New Roman" w:hAnsi="Times New Roman" w:cs="Times New Roman"/>
                <w:color w:val="000000" w:themeColor="text1"/>
                <w:sz w:val="25"/>
                <w:szCs w:val="25"/>
              </w:rPr>
              <w:t xml:space="preserve">ЄРДПОУ </w:t>
            </w:r>
            <w:r w:rsidRPr="00D37359">
              <w:rPr>
                <w:rFonts w:ascii="Times New Roman" w:hAnsi="Times New Roman" w:cs="Times New Roman"/>
                <w:color w:val="000000" w:themeColor="text1"/>
                <w:sz w:val="25"/>
                <w:szCs w:val="25"/>
              </w:rPr>
              <w:t xml:space="preserve"> </w:t>
            </w:r>
            <w:r w:rsidRPr="00D37359">
              <w:rPr>
                <w:rFonts w:ascii="Times New Roman" w:hAnsi="Times New Roman" w:cs="Times New Roman"/>
                <w:noProof/>
                <w:color w:val="000000" w:themeColor="text1"/>
                <w:sz w:val="25"/>
                <w:szCs w:val="25"/>
              </w:rPr>
              <w:t>23966248</w:t>
            </w:r>
            <w:r w:rsidR="00AD2112" w:rsidRPr="00D37359">
              <w:rPr>
                <w:rFonts w:ascii="Times New Roman" w:hAnsi="Times New Roman" w:cs="Times New Roman"/>
                <w:noProof/>
                <w:color w:val="000000" w:themeColor="text1"/>
                <w:sz w:val="25"/>
                <w:szCs w:val="25"/>
              </w:rPr>
              <w:t xml:space="preserve"> , </w:t>
            </w:r>
            <w:r w:rsidR="00AD2112" w:rsidRPr="00D37359">
              <w:rPr>
                <w:rFonts w:ascii="Times New Roman" w:hAnsi="Times New Roman" w:cs="Times New Roman"/>
                <w:noProof/>
                <w:color w:val="000000" w:themeColor="text1"/>
                <w:sz w:val="25"/>
                <w:szCs w:val="25"/>
              </w:rPr>
              <w:br/>
            </w:r>
            <w:r w:rsidRPr="00D37359">
              <w:rPr>
                <w:rFonts w:ascii="Times New Roman" w:hAnsi="Times New Roman" w:cs="Times New Roman"/>
                <w:color w:val="000000" w:themeColor="text1"/>
                <w:sz w:val="25"/>
                <w:szCs w:val="25"/>
              </w:rPr>
              <w:t xml:space="preserve">Тел./факс (03249)4-75-80    </w:t>
            </w:r>
          </w:p>
        </w:tc>
      </w:tr>
      <w:tr w:rsidR="00D561B8" w:rsidRPr="00D37359" w:rsidTr="00AD2112">
        <w:trPr>
          <w:trHeight w:val="711"/>
        </w:trPr>
        <w:tc>
          <w:tcPr>
            <w:tcW w:w="4856" w:type="dxa"/>
          </w:tcPr>
          <w:p w:rsidR="006A0CAB" w:rsidRPr="00D37359" w:rsidRDefault="006A0CAB" w:rsidP="00644310">
            <w:pP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___________</w:t>
            </w:r>
          </w:p>
          <w:p w:rsidR="006A0CAB" w:rsidRPr="00D37359" w:rsidRDefault="006A0CAB" w:rsidP="00644310">
            <w:pP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___________________________    </w:t>
            </w:r>
          </w:p>
        </w:tc>
        <w:tc>
          <w:tcPr>
            <w:tcW w:w="5014" w:type="dxa"/>
          </w:tcPr>
          <w:p w:rsidR="006A0CAB" w:rsidRPr="00D37359" w:rsidRDefault="006A0CAB" w:rsidP="00644310">
            <w:pP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Директор</w:t>
            </w:r>
          </w:p>
          <w:p w:rsidR="006A0CAB" w:rsidRPr="00D37359" w:rsidRDefault="006A0CAB" w:rsidP="00644310">
            <w:pPr>
              <w:rPr>
                <w:rFonts w:ascii="Times New Roman" w:hAnsi="Times New Roman" w:cs="Times New Roman"/>
                <w:b/>
                <w:bCs/>
                <w:color w:val="000000" w:themeColor="text1"/>
                <w:sz w:val="25"/>
                <w:szCs w:val="25"/>
              </w:rPr>
            </w:pPr>
            <w:r w:rsidRPr="00D37359">
              <w:rPr>
                <w:rFonts w:ascii="Times New Roman" w:hAnsi="Times New Roman" w:cs="Times New Roman"/>
                <w:b/>
                <w:bCs/>
                <w:color w:val="000000" w:themeColor="text1"/>
                <w:sz w:val="25"/>
                <w:szCs w:val="25"/>
              </w:rPr>
              <w:t xml:space="preserve">________________   Дмуховський С.М. </w:t>
            </w:r>
          </w:p>
        </w:tc>
      </w:tr>
    </w:tbl>
    <w:p w:rsidR="006A0CAB" w:rsidRPr="00D37359" w:rsidRDefault="006A0CAB" w:rsidP="00CA44C4">
      <w:pPr>
        <w:jc w:val="both"/>
        <w:rPr>
          <w:rFonts w:ascii="Times New Roman" w:hAnsi="Times New Roman" w:cs="Times New Roman"/>
          <w:color w:val="000000" w:themeColor="text1"/>
          <w:sz w:val="25"/>
          <w:szCs w:val="25"/>
        </w:rPr>
      </w:pPr>
    </w:p>
    <w:sectPr w:rsidR="006A0CAB" w:rsidRPr="00D37359" w:rsidSect="00D37359">
      <w:pgSz w:w="11906" w:h="16838"/>
      <w:pgMar w:top="539"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Calibri" w:hAnsi="Times New Roman" w:cs="Times New Roman"/>
        <w:b/>
        <w:bCs/>
        <w:color w:val="000000"/>
        <w:sz w:val="26"/>
        <w:szCs w:val="26"/>
        <w:lang w:val="uk-UA" w:eastAsia="uk-UA"/>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FC7C90"/>
    <w:multiLevelType w:val="singleLevel"/>
    <w:tmpl w:val="0430074E"/>
    <w:lvl w:ilvl="0">
      <w:start w:val="2"/>
      <w:numFmt w:val="decimal"/>
      <w:lvlText w:val="6.3.%1."/>
      <w:legacy w:legacy="1" w:legacySpace="0" w:legacyIndent="446"/>
      <w:lvlJc w:val="left"/>
      <w:rPr>
        <w:rFonts w:ascii="Times New Roman" w:hAnsi="Times New Roman" w:cs="Times New Roman" w:hint="default"/>
      </w:rPr>
    </w:lvl>
  </w:abstractNum>
  <w:abstractNum w:abstractNumId="2" w15:restartNumberingAfterBreak="0">
    <w:nsid w:val="051D691A"/>
    <w:multiLevelType w:val="multilevel"/>
    <w:tmpl w:val="C11493BE"/>
    <w:lvl w:ilvl="0">
      <w:start w:val="6"/>
      <w:numFmt w:val="decimal"/>
      <w:lvlText w:val="%1"/>
      <w:lvlJc w:val="left"/>
      <w:pPr>
        <w:ind w:left="480" w:hanging="480"/>
      </w:pPr>
      <w:rPr>
        <w:rFonts w:hint="default"/>
        <w:b w:val="0"/>
        <w:bCs w:val="0"/>
      </w:rPr>
    </w:lvl>
    <w:lvl w:ilvl="1">
      <w:start w:val="4"/>
      <w:numFmt w:val="decimal"/>
      <w:lvlText w:val="%1.%2"/>
      <w:lvlJc w:val="left"/>
      <w:pPr>
        <w:ind w:left="480" w:hanging="480"/>
      </w:pPr>
      <w:rPr>
        <w:rFonts w:hint="default"/>
        <w:b w:val="0"/>
        <w:bCs w:val="0"/>
      </w:rPr>
    </w:lvl>
    <w:lvl w:ilvl="2">
      <w:start w:val="2"/>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15:restartNumberingAfterBreak="0">
    <w:nsid w:val="1C2276BC"/>
    <w:multiLevelType w:val="hybridMultilevel"/>
    <w:tmpl w:val="4DE0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D86877"/>
    <w:multiLevelType w:val="multilevel"/>
    <w:tmpl w:val="F52E6C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896564"/>
    <w:multiLevelType w:val="multilevel"/>
    <w:tmpl w:val="E0DA8FC0"/>
    <w:lvl w:ilvl="0">
      <w:start w:val="6"/>
      <w:numFmt w:val="decimal"/>
      <w:lvlText w:val="%1."/>
      <w:lvlJc w:val="left"/>
      <w:pPr>
        <w:ind w:left="540" w:hanging="540"/>
      </w:pPr>
      <w:rPr>
        <w:rFonts w:hint="default"/>
        <w:b w:val="0"/>
        <w:bCs w:val="0"/>
      </w:rPr>
    </w:lvl>
    <w:lvl w:ilvl="1">
      <w:start w:val="4"/>
      <w:numFmt w:val="decimal"/>
      <w:lvlText w:val="%1.%2."/>
      <w:lvlJc w:val="left"/>
      <w:pPr>
        <w:ind w:left="720" w:hanging="720"/>
      </w:pPr>
      <w:rPr>
        <w:rFonts w:hint="default"/>
        <w:b w:val="0"/>
        <w:bCs w:val="0"/>
      </w:rPr>
    </w:lvl>
    <w:lvl w:ilvl="2">
      <w:start w:val="2"/>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6" w15:restartNumberingAfterBreak="0">
    <w:nsid w:val="30F30C31"/>
    <w:multiLevelType w:val="hybridMultilevel"/>
    <w:tmpl w:val="21565446"/>
    <w:lvl w:ilvl="0" w:tplc="53264C58">
      <w:start w:val="6"/>
      <w:numFmt w:val="bullet"/>
      <w:lvlText w:val="-"/>
      <w:lvlJc w:val="left"/>
      <w:pPr>
        <w:ind w:left="840" w:hanging="360"/>
      </w:pPr>
      <w:rPr>
        <w:rFonts w:ascii="Bookman Old Style" w:eastAsia="Times New Roman" w:hAnsi="Bookman Old Style" w:hint="default"/>
        <w:b w:val="0"/>
        <w:bCs w:val="0"/>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cs="Wingdings" w:hint="default"/>
      </w:rPr>
    </w:lvl>
    <w:lvl w:ilvl="3" w:tplc="04190001" w:tentative="1">
      <w:start w:val="1"/>
      <w:numFmt w:val="bullet"/>
      <w:lvlText w:val=""/>
      <w:lvlJc w:val="left"/>
      <w:pPr>
        <w:ind w:left="3000" w:hanging="360"/>
      </w:pPr>
      <w:rPr>
        <w:rFonts w:ascii="Symbol" w:hAnsi="Symbol" w:cs="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cs="Wingdings" w:hint="default"/>
      </w:rPr>
    </w:lvl>
    <w:lvl w:ilvl="6" w:tplc="04190001" w:tentative="1">
      <w:start w:val="1"/>
      <w:numFmt w:val="bullet"/>
      <w:lvlText w:val=""/>
      <w:lvlJc w:val="left"/>
      <w:pPr>
        <w:ind w:left="5160" w:hanging="360"/>
      </w:pPr>
      <w:rPr>
        <w:rFonts w:ascii="Symbol" w:hAnsi="Symbol" w:cs="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cs="Wingdings" w:hint="default"/>
      </w:rPr>
    </w:lvl>
  </w:abstractNum>
  <w:abstractNum w:abstractNumId="7" w15:restartNumberingAfterBreak="0">
    <w:nsid w:val="35F64EE2"/>
    <w:multiLevelType w:val="multilevel"/>
    <w:tmpl w:val="D03062A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370E0D"/>
    <w:multiLevelType w:val="multilevel"/>
    <w:tmpl w:val="03BEFFB4"/>
    <w:lvl w:ilvl="0">
      <w:start w:val="1"/>
      <w:numFmt w:val="decimal"/>
      <w:lvlText w:val="6.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8997417"/>
    <w:multiLevelType w:val="multilevel"/>
    <w:tmpl w:val="BE7043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E017B1E"/>
    <w:multiLevelType w:val="multilevel"/>
    <w:tmpl w:val="F94455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84"/>
        </w:tabs>
        <w:ind w:left="784" w:hanging="720"/>
      </w:pPr>
      <w:rPr>
        <w:rFonts w:hint="default"/>
      </w:rPr>
    </w:lvl>
    <w:lvl w:ilvl="3">
      <w:start w:val="1"/>
      <w:numFmt w:val="decimal"/>
      <w:lvlText w:val="%1.%2.%3.%4."/>
      <w:lvlJc w:val="left"/>
      <w:pPr>
        <w:tabs>
          <w:tab w:val="num" w:pos="816"/>
        </w:tabs>
        <w:ind w:left="816" w:hanging="720"/>
      </w:pPr>
      <w:rPr>
        <w:rFonts w:hint="default"/>
      </w:rPr>
    </w:lvl>
    <w:lvl w:ilvl="4">
      <w:start w:val="1"/>
      <w:numFmt w:val="decimal"/>
      <w:lvlText w:val="%1.%2.%3.%4.%5."/>
      <w:lvlJc w:val="left"/>
      <w:pPr>
        <w:tabs>
          <w:tab w:val="num" w:pos="848"/>
        </w:tabs>
        <w:ind w:left="848" w:hanging="720"/>
      </w:pPr>
      <w:rPr>
        <w:rFonts w:hint="default"/>
      </w:rPr>
    </w:lvl>
    <w:lvl w:ilvl="5">
      <w:start w:val="1"/>
      <w:numFmt w:val="decimal"/>
      <w:lvlText w:val="%1.%2.%3.%4.%5.%6."/>
      <w:lvlJc w:val="left"/>
      <w:pPr>
        <w:tabs>
          <w:tab w:val="num" w:pos="1240"/>
        </w:tabs>
        <w:ind w:left="1240" w:hanging="1080"/>
      </w:pPr>
      <w:rPr>
        <w:rFonts w:hint="default"/>
      </w:rPr>
    </w:lvl>
    <w:lvl w:ilvl="6">
      <w:start w:val="1"/>
      <w:numFmt w:val="decimal"/>
      <w:lvlText w:val="%1.%2.%3.%4.%5.%6.%7."/>
      <w:lvlJc w:val="left"/>
      <w:pPr>
        <w:tabs>
          <w:tab w:val="num" w:pos="1272"/>
        </w:tabs>
        <w:ind w:left="1272" w:hanging="1080"/>
      </w:pPr>
      <w:rPr>
        <w:rFonts w:hint="default"/>
      </w:rPr>
    </w:lvl>
    <w:lvl w:ilvl="7">
      <w:start w:val="1"/>
      <w:numFmt w:val="decimal"/>
      <w:lvlText w:val="%1.%2.%3.%4.%5.%6.%7.%8."/>
      <w:lvlJc w:val="left"/>
      <w:pPr>
        <w:tabs>
          <w:tab w:val="num" w:pos="1304"/>
        </w:tabs>
        <w:ind w:left="1304" w:hanging="1080"/>
      </w:pPr>
      <w:rPr>
        <w:rFonts w:hint="default"/>
      </w:rPr>
    </w:lvl>
    <w:lvl w:ilvl="8">
      <w:start w:val="1"/>
      <w:numFmt w:val="decimal"/>
      <w:lvlText w:val="%1.%2.%3.%4.%5.%6.%7.%8.%9."/>
      <w:lvlJc w:val="left"/>
      <w:pPr>
        <w:tabs>
          <w:tab w:val="num" w:pos="1696"/>
        </w:tabs>
        <w:ind w:left="1696" w:hanging="1440"/>
      </w:pPr>
      <w:rPr>
        <w:rFonts w:hint="default"/>
      </w:rPr>
    </w:lvl>
  </w:abstractNum>
  <w:abstractNum w:abstractNumId="11" w15:restartNumberingAfterBreak="0">
    <w:nsid w:val="7FE4156F"/>
    <w:multiLevelType w:val="hybridMultilevel"/>
    <w:tmpl w:val="C3644592"/>
    <w:lvl w:ilvl="0" w:tplc="B18015E8">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num w:numId="1">
    <w:abstractNumId w:val="10"/>
  </w:num>
  <w:num w:numId="2">
    <w:abstractNumId w:val="1"/>
  </w:num>
  <w:num w:numId="3">
    <w:abstractNumId w:val="4"/>
  </w:num>
  <w:num w:numId="4">
    <w:abstractNumId w:val="9"/>
  </w:num>
  <w:num w:numId="5">
    <w:abstractNumId w:val="11"/>
  </w:num>
  <w:num w:numId="6">
    <w:abstractNumId w:val="7"/>
  </w:num>
  <w:num w:numId="7">
    <w:abstractNumId w:val="3"/>
  </w:num>
  <w:num w:numId="8">
    <w:abstractNumId w:val="6"/>
  </w:num>
  <w:num w:numId="9">
    <w:abstractNumId w:val="2"/>
  </w:num>
  <w:num w:numId="10">
    <w:abstractNumId w:val="5"/>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71"/>
    <w:rsid w:val="00027C3A"/>
    <w:rsid w:val="000A1355"/>
    <w:rsid w:val="00194DFA"/>
    <w:rsid w:val="00195D3A"/>
    <w:rsid w:val="001D674F"/>
    <w:rsid w:val="002C2AB9"/>
    <w:rsid w:val="00302832"/>
    <w:rsid w:val="0033670A"/>
    <w:rsid w:val="003744EC"/>
    <w:rsid w:val="00383776"/>
    <w:rsid w:val="00387352"/>
    <w:rsid w:val="003A4F44"/>
    <w:rsid w:val="00410618"/>
    <w:rsid w:val="00423852"/>
    <w:rsid w:val="00471711"/>
    <w:rsid w:val="004B7A4B"/>
    <w:rsid w:val="004C2C34"/>
    <w:rsid w:val="004C77FD"/>
    <w:rsid w:val="004C79C6"/>
    <w:rsid w:val="004E1B36"/>
    <w:rsid w:val="00500771"/>
    <w:rsid w:val="00500CB3"/>
    <w:rsid w:val="00524E7A"/>
    <w:rsid w:val="005742F2"/>
    <w:rsid w:val="00606F00"/>
    <w:rsid w:val="00614B62"/>
    <w:rsid w:val="00631E24"/>
    <w:rsid w:val="00637A14"/>
    <w:rsid w:val="00642C40"/>
    <w:rsid w:val="00644310"/>
    <w:rsid w:val="006601E1"/>
    <w:rsid w:val="00676058"/>
    <w:rsid w:val="00696CAA"/>
    <w:rsid w:val="006A0CAB"/>
    <w:rsid w:val="006B0EF3"/>
    <w:rsid w:val="006B4630"/>
    <w:rsid w:val="006B4CCE"/>
    <w:rsid w:val="006B7911"/>
    <w:rsid w:val="006F1721"/>
    <w:rsid w:val="00704AED"/>
    <w:rsid w:val="0071765E"/>
    <w:rsid w:val="00762124"/>
    <w:rsid w:val="00763451"/>
    <w:rsid w:val="007745DA"/>
    <w:rsid w:val="007C5F5A"/>
    <w:rsid w:val="007D766A"/>
    <w:rsid w:val="0084331C"/>
    <w:rsid w:val="008F3D64"/>
    <w:rsid w:val="00941835"/>
    <w:rsid w:val="00946823"/>
    <w:rsid w:val="00973342"/>
    <w:rsid w:val="00981B0A"/>
    <w:rsid w:val="0099189D"/>
    <w:rsid w:val="00993481"/>
    <w:rsid w:val="00A04A51"/>
    <w:rsid w:val="00A62A72"/>
    <w:rsid w:val="00A773F4"/>
    <w:rsid w:val="00A91422"/>
    <w:rsid w:val="00AD2112"/>
    <w:rsid w:val="00AE0722"/>
    <w:rsid w:val="00B027CA"/>
    <w:rsid w:val="00B126E4"/>
    <w:rsid w:val="00B12D8E"/>
    <w:rsid w:val="00B25E21"/>
    <w:rsid w:val="00B44B65"/>
    <w:rsid w:val="00BE2891"/>
    <w:rsid w:val="00C01941"/>
    <w:rsid w:val="00C21F48"/>
    <w:rsid w:val="00CA44C4"/>
    <w:rsid w:val="00CE2D2F"/>
    <w:rsid w:val="00D14DCF"/>
    <w:rsid w:val="00D32B50"/>
    <w:rsid w:val="00D32DAC"/>
    <w:rsid w:val="00D36C20"/>
    <w:rsid w:val="00D37359"/>
    <w:rsid w:val="00D561B8"/>
    <w:rsid w:val="00D57586"/>
    <w:rsid w:val="00D66610"/>
    <w:rsid w:val="00D91349"/>
    <w:rsid w:val="00DA2B35"/>
    <w:rsid w:val="00DC4E34"/>
    <w:rsid w:val="00DC6FA8"/>
    <w:rsid w:val="00DE499E"/>
    <w:rsid w:val="00DF36C9"/>
    <w:rsid w:val="00E67438"/>
    <w:rsid w:val="00E763A5"/>
    <w:rsid w:val="00ED6BB0"/>
    <w:rsid w:val="00EF1C31"/>
    <w:rsid w:val="00F33B72"/>
    <w:rsid w:val="00F36A17"/>
    <w:rsid w:val="00F4504A"/>
    <w:rsid w:val="00F450AC"/>
    <w:rsid w:val="00F812CD"/>
    <w:rsid w:val="00F83E34"/>
    <w:rsid w:val="00F8740A"/>
    <w:rsid w:val="00FC7AFE"/>
    <w:rsid w:val="00FE00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EAC05"/>
  <w15:docId w15:val="{33F3A97A-8CC9-425F-8780-4D0D1CD0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771"/>
    <w:pPr>
      <w:spacing w:after="200" w:line="276" w:lineRule="auto"/>
    </w:pPr>
    <w:rPr>
      <w:rFonts w:cs="Calibri"/>
      <w:lang w:eastAsia="en-US"/>
    </w:rPr>
  </w:style>
  <w:style w:type="paragraph" w:styleId="3">
    <w:name w:val="heading 3"/>
    <w:basedOn w:val="a"/>
    <w:next w:val="a"/>
    <w:link w:val="30"/>
    <w:uiPriority w:val="99"/>
    <w:qFormat/>
    <w:rsid w:val="00A04A51"/>
    <w:pPr>
      <w:keepNext/>
      <w:spacing w:before="240" w:after="60" w:line="240" w:lineRule="auto"/>
      <w:outlineLvl w:val="2"/>
    </w:pPr>
    <w:rPr>
      <w:rFonts w:ascii="Cambria" w:hAnsi="Cambria" w:cs="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9"/>
    <w:semiHidden/>
    <w:rsid w:val="005742F2"/>
    <w:rPr>
      <w:rFonts w:ascii="Cambria" w:hAnsi="Cambria" w:cs="Cambria"/>
      <w:b/>
      <w:bCs/>
      <w:sz w:val="26"/>
      <w:szCs w:val="26"/>
      <w:lang w:eastAsia="en-US"/>
    </w:rPr>
  </w:style>
  <w:style w:type="paragraph" w:styleId="a3">
    <w:name w:val="Body Text"/>
    <w:basedOn w:val="a"/>
    <w:link w:val="a4"/>
    <w:uiPriority w:val="99"/>
    <w:rsid w:val="00500771"/>
    <w:pPr>
      <w:widowControl w:val="0"/>
      <w:suppressAutoHyphens/>
      <w:spacing w:after="120" w:line="240" w:lineRule="auto"/>
    </w:pPr>
    <w:rPr>
      <w:kern w:val="1"/>
      <w:sz w:val="24"/>
      <w:szCs w:val="24"/>
      <w:lang w:eastAsia="zh-CN"/>
    </w:rPr>
  </w:style>
  <w:style w:type="character" w:customStyle="1" w:styleId="a4">
    <w:name w:val="Основной текст Знак"/>
    <w:basedOn w:val="a0"/>
    <w:link w:val="a3"/>
    <w:uiPriority w:val="99"/>
    <w:rsid w:val="00500771"/>
    <w:rPr>
      <w:rFonts w:ascii="Times New Roman" w:hAnsi="Times New Roman" w:cs="Times New Roman"/>
      <w:kern w:val="1"/>
      <w:sz w:val="24"/>
      <w:szCs w:val="24"/>
      <w:lang w:eastAsia="zh-CN"/>
    </w:rPr>
  </w:style>
  <w:style w:type="paragraph" w:styleId="a5">
    <w:name w:val="List Paragraph"/>
    <w:basedOn w:val="a"/>
    <w:uiPriority w:val="99"/>
    <w:qFormat/>
    <w:rsid w:val="00500771"/>
    <w:pPr>
      <w:ind w:left="720"/>
      <w:contextualSpacing/>
    </w:pPr>
  </w:style>
  <w:style w:type="paragraph" w:styleId="2">
    <w:name w:val="List 2"/>
    <w:basedOn w:val="a"/>
    <w:uiPriority w:val="99"/>
    <w:rsid w:val="00D91349"/>
    <w:pPr>
      <w:spacing w:after="0" w:line="240" w:lineRule="auto"/>
      <w:ind w:left="566" w:hanging="283"/>
    </w:pPr>
    <w:rPr>
      <w:rFonts w:ascii="Times New Roman" w:eastAsia="Times New Roman" w:hAnsi="Times New Roman" w:cs="Times New Roman"/>
      <w:lang w:eastAsia="ru-RU"/>
    </w:rPr>
  </w:style>
  <w:style w:type="character" w:customStyle="1" w:styleId="30">
    <w:name w:val="Заголовок 3 Знак"/>
    <w:link w:val="3"/>
    <w:uiPriority w:val="99"/>
    <w:semiHidden/>
    <w:rsid w:val="00A04A51"/>
    <w:rPr>
      <w:rFonts w:ascii="Cambria" w:hAnsi="Cambria" w:cs="Cambria"/>
      <w:b/>
      <w:bCs/>
      <w:sz w:val="26"/>
      <w:szCs w:val="26"/>
      <w:lang w:val="uk-UA" w:eastAsia="uk-UA"/>
    </w:rPr>
  </w:style>
  <w:style w:type="paragraph" w:styleId="HTML">
    <w:name w:val="HTML Preformatted"/>
    <w:basedOn w:val="a"/>
    <w:link w:val="HTML0"/>
    <w:uiPriority w:val="99"/>
    <w:rsid w:val="00A0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ru-RU"/>
    </w:rPr>
  </w:style>
  <w:style w:type="character" w:customStyle="1" w:styleId="HTMLPreformattedChar">
    <w:name w:val="HTML Preformatted Char"/>
    <w:basedOn w:val="a0"/>
    <w:uiPriority w:val="99"/>
    <w:semiHidden/>
    <w:rsid w:val="005742F2"/>
    <w:rPr>
      <w:rFonts w:ascii="Courier New" w:hAnsi="Courier New" w:cs="Courier New"/>
      <w:sz w:val="20"/>
      <w:szCs w:val="20"/>
      <w:lang w:eastAsia="en-US"/>
    </w:rPr>
  </w:style>
  <w:style w:type="character" w:customStyle="1" w:styleId="HTML0">
    <w:name w:val="Стандартный HTML Знак"/>
    <w:link w:val="HTML"/>
    <w:uiPriority w:val="99"/>
    <w:rsid w:val="00A04A51"/>
    <w:rPr>
      <w:rFonts w:ascii="Courier New" w:hAnsi="Courier New" w:cs="Courier New"/>
      <w:color w:val="000000"/>
      <w:sz w:val="18"/>
      <w:szCs w:val="18"/>
    </w:rPr>
  </w:style>
  <w:style w:type="paragraph" w:styleId="a6">
    <w:name w:val="Balloon Text"/>
    <w:basedOn w:val="a"/>
    <w:link w:val="a7"/>
    <w:uiPriority w:val="99"/>
    <w:semiHidden/>
    <w:unhideWhenUsed/>
    <w:rsid w:val="003873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87352"/>
    <w:rPr>
      <w:rFonts w:ascii="Segoe UI" w:hAnsi="Segoe UI" w:cs="Segoe UI"/>
      <w:sz w:val="18"/>
      <w:szCs w:val="18"/>
      <w:lang w:eastAsia="en-US"/>
    </w:rPr>
  </w:style>
  <w:style w:type="paragraph" w:customStyle="1" w:styleId="rvps2">
    <w:name w:val="rvps2"/>
    <w:basedOn w:val="a"/>
    <w:rsid w:val="00D14D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 (3) + Не полужирный"/>
    <w:aliases w:val="Не курсив,Интервал 0 pt"/>
    <w:rsid w:val="007D766A"/>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a8">
    <w:name w:val="Основной текст_"/>
    <w:link w:val="1"/>
    <w:locked/>
    <w:rsid w:val="007D766A"/>
    <w:rPr>
      <w:rFonts w:ascii="Arial" w:hAnsi="Arial" w:cs="Arial"/>
      <w:spacing w:val="2"/>
      <w:sz w:val="18"/>
      <w:szCs w:val="18"/>
    </w:rPr>
  </w:style>
  <w:style w:type="paragraph" w:customStyle="1" w:styleId="1">
    <w:name w:val="Основной текст1"/>
    <w:basedOn w:val="a"/>
    <w:link w:val="a8"/>
    <w:rsid w:val="007D766A"/>
    <w:pPr>
      <w:spacing w:after="240" w:line="115" w:lineRule="exact"/>
      <w:jc w:val="both"/>
    </w:pPr>
    <w:rPr>
      <w:rFonts w:ascii="Arial" w:hAnsi="Arial" w:cs="Arial"/>
      <w:spacing w:val="2"/>
      <w:sz w:val="18"/>
      <w:szCs w:val="18"/>
      <w:lang w:eastAsia="uk-UA"/>
    </w:rPr>
  </w:style>
  <w:style w:type="paragraph" w:customStyle="1" w:styleId="a9">
    <w:name w:val="ДинТекстОбыч"/>
    <w:basedOn w:val="a"/>
    <w:rsid w:val="00302832"/>
    <w:pPr>
      <w:widowControl w:val="0"/>
      <w:suppressAutoHyphens/>
      <w:spacing w:after="0" w:line="240" w:lineRule="auto"/>
      <w:ind w:firstLine="567"/>
      <w:jc w:val="both"/>
    </w:pPr>
    <w:rPr>
      <w:rFonts w:ascii="Times New Roman" w:eastAsia="Times New Roman" w:hAnsi="Times New Roman" w:cs="Times New Roman"/>
      <w:color w:val="00000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9096">
      <w:bodyDiv w:val="1"/>
      <w:marLeft w:val="0"/>
      <w:marRight w:val="0"/>
      <w:marTop w:val="0"/>
      <w:marBottom w:val="0"/>
      <w:divBdr>
        <w:top w:val="none" w:sz="0" w:space="0" w:color="auto"/>
        <w:left w:val="none" w:sz="0" w:space="0" w:color="auto"/>
        <w:bottom w:val="none" w:sz="0" w:space="0" w:color="auto"/>
        <w:right w:val="none" w:sz="0" w:space="0" w:color="auto"/>
      </w:divBdr>
    </w:div>
    <w:div w:id="1350253168">
      <w:bodyDiv w:val="1"/>
      <w:marLeft w:val="0"/>
      <w:marRight w:val="0"/>
      <w:marTop w:val="0"/>
      <w:marBottom w:val="0"/>
      <w:divBdr>
        <w:top w:val="none" w:sz="0" w:space="0" w:color="auto"/>
        <w:left w:val="none" w:sz="0" w:space="0" w:color="auto"/>
        <w:bottom w:val="none" w:sz="0" w:space="0" w:color="auto"/>
        <w:right w:val="none" w:sz="0" w:space="0" w:color="auto"/>
      </w:divBdr>
    </w:div>
    <w:div w:id="1532105754">
      <w:bodyDiv w:val="1"/>
      <w:marLeft w:val="0"/>
      <w:marRight w:val="0"/>
      <w:marTop w:val="0"/>
      <w:marBottom w:val="0"/>
      <w:divBdr>
        <w:top w:val="none" w:sz="0" w:space="0" w:color="auto"/>
        <w:left w:val="none" w:sz="0" w:space="0" w:color="auto"/>
        <w:bottom w:val="none" w:sz="0" w:space="0" w:color="auto"/>
        <w:right w:val="none" w:sz="0" w:space="0" w:color="auto"/>
      </w:divBdr>
    </w:div>
    <w:div w:id="1926761658">
      <w:bodyDiv w:val="1"/>
      <w:marLeft w:val="0"/>
      <w:marRight w:val="0"/>
      <w:marTop w:val="0"/>
      <w:marBottom w:val="0"/>
      <w:divBdr>
        <w:top w:val="none" w:sz="0" w:space="0" w:color="auto"/>
        <w:left w:val="none" w:sz="0" w:space="0" w:color="auto"/>
        <w:bottom w:val="none" w:sz="0" w:space="0" w:color="auto"/>
        <w:right w:val="none" w:sz="0" w:space="0" w:color="auto"/>
      </w:divBdr>
    </w:div>
    <w:div w:id="19270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5B714D76-4A55-496F-BAB4-E3A16BDE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13741</Words>
  <Characters>7833</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User</dc:creator>
  <cp:keywords/>
  <dc:description/>
  <cp:lastModifiedBy>User</cp:lastModifiedBy>
  <cp:revision>6</cp:revision>
  <cp:lastPrinted>2022-11-18T09:21:00Z</cp:lastPrinted>
  <dcterms:created xsi:type="dcterms:W3CDTF">2022-11-18T09:22:00Z</dcterms:created>
  <dcterms:modified xsi:type="dcterms:W3CDTF">2022-11-24T10:16:00Z</dcterms:modified>
</cp:coreProperties>
</file>