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EDF02" w14:textId="77777777" w:rsidR="00C70BF8" w:rsidRPr="00242223" w:rsidRDefault="00C70BF8" w:rsidP="00C70BF8">
      <w:pPr>
        <w:ind w:left="7080" w:firstLine="708"/>
        <w:jc w:val="right"/>
        <w:rPr>
          <w:b/>
          <w:i/>
          <w:sz w:val="23"/>
          <w:szCs w:val="23"/>
          <w:lang w:val="uk-UA"/>
        </w:rPr>
      </w:pPr>
      <w:r w:rsidRPr="00242223">
        <w:rPr>
          <w:b/>
          <w:i/>
          <w:sz w:val="23"/>
          <w:szCs w:val="23"/>
          <w:lang w:val="uk-UA"/>
        </w:rPr>
        <w:t>Додаток 1</w:t>
      </w:r>
    </w:p>
    <w:p w14:paraId="68DDF6C3" w14:textId="77777777" w:rsidR="00C70BF8" w:rsidRPr="00242223" w:rsidRDefault="00C70BF8" w:rsidP="00C70BF8">
      <w:pPr>
        <w:pStyle w:val="a3"/>
        <w:ind w:left="5670"/>
        <w:jc w:val="right"/>
        <w:rPr>
          <w:i/>
          <w:sz w:val="23"/>
          <w:szCs w:val="23"/>
          <w:lang w:val="uk-UA"/>
        </w:rPr>
      </w:pPr>
      <w:r w:rsidRPr="00242223">
        <w:rPr>
          <w:i/>
          <w:sz w:val="23"/>
          <w:szCs w:val="23"/>
          <w:lang w:val="uk-UA"/>
        </w:rPr>
        <w:t xml:space="preserve">до тендерної документації </w:t>
      </w:r>
    </w:p>
    <w:p w14:paraId="26508908" w14:textId="77777777" w:rsidR="00C70BF8" w:rsidRPr="00242223" w:rsidRDefault="00C70BF8" w:rsidP="00C70BF8">
      <w:pPr>
        <w:rPr>
          <w:b/>
          <w:sz w:val="23"/>
          <w:szCs w:val="23"/>
          <w:lang w:val="uk-UA"/>
        </w:rPr>
      </w:pPr>
    </w:p>
    <w:p w14:paraId="34F3D225" w14:textId="7040883D" w:rsidR="00CD41BB" w:rsidRDefault="00CD41BB" w:rsidP="009935CC">
      <w:pPr>
        <w:keepLines/>
        <w:spacing w:line="264" w:lineRule="auto"/>
        <w:ind w:hanging="426"/>
        <w:jc w:val="center"/>
        <w:rPr>
          <w:b/>
          <w:i/>
          <w:lang w:val="uk-UA"/>
        </w:rPr>
      </w:pPr>
      <w:r>
        <w:rPr>
          <w:b/>
          <w:i/>
          <w:lang w:val="uk-UA"/>
        </w:rPr>
        <w:t>ТЕХНІЧНЕ ЗАВДАННЯ</w:t>
      </w:r>
    </w:p>
    <w:p w14:paraId="61BB69BE" w14:textId="71B48233" w:rsidR="001B7865" w:rsidRPr="001B7865" w:rsidRDefault="001B7865" w:rsidP="009935CC">
      <w:pPr>
        <w:keepLines/>
        <w:spacing w:line="264" w:lineRule="auto"/>
        <w:ind w:hanging="426"/>
        <w:jc w:val="center"/>
        <w:rPr>
          <w:b/>
          <w:lang w:val="uk-UA"/>
        </w:rPr>
      </w:pPr>
      <w:r w:rsidRPr="001B7865">
        <w:rPr>
          <w:b/>
          <w:i/>
          <w:lang w:val="uk-UA"/>
        </w:rPr>
        <w:t>Інформація про необхідні технічні, якісні та кількісні характеристики предмета закупівлі</w:t>
      </w:r>
      <w:r w:rsidRPr="001B7865">
        <w:rPr>
          <w:b/>
          <w:lang w:val="uk-UA"/>
        </w:rPr>
        <w:t xml:space="preserve"> </w:t>
      </w:r>
    </w:p>
    <w:p w14:paraId="6DD48EA3" w14:textId="77777777" w:rsidR="001B7865" w:rsidRPr="001B7865" w:rsidRDefault="001B7865" w:rsidP="001B7865">
      <w:pPr>
        <w:keepLines/>
        <w:spacing w:line="264" w:lineRule="auto"/>
        <w:jc w:val="center"/>
        <w:rPr>
          <w:lang w:val="uk-UA"/>
        </w:rPr>
      </w:pPr>
    </w:p>
    <w:p w14:paraId="0E7103A5" w14:textId="77777777" w:rsidR="001B7865" w:rsidRPr="001B7865" w:rsidRDefault="001B7865" w:rsidP="001361BE">
      <w:pPr>
        <w:ind w:left="-284" w:hanging="142"/>
        <w:jc w:val="center"/>
        <w:rPr>
          <w:b/>
          <w:lang w:val="uk-UA"/>
        </w:rPr>
      </w:pPr>
      <w:r w:rsidRPr="001B7865">
        <w:rPr>
          <w:b/>
          <w:lang w:val="uk-UA"/>
        </w:rPr>
        <w:t>код ДК 021:2015: 43810000-4 «Деревообробне обладнання» (Подрібнювач гілок)</w:t>
      </w:r>
    </w:p>
    <w:p w14:paraId="20A5914F" w14:textId="77777777" w:rsidR="001B7865" w:rsidRPr="001B7865" w:rsidRDefault="001B7865" w:rsidP="001B7865">
      <w:pPr>
        <w:rPr>
          <w:lang w:val="uk-UA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826"/>
        <w:gridCol w:w="4363"/>
        <w:gridCol w:w="2384"/>
        <w:gridCol w:w="2350"/>
      </w:tblGrid>
      <w:tr w:rsidR="001361BE" w:rsidRPr="001B7865" w14:paraId="191C0144" w14:textId="77777777" w:rsidTr="00CD41BB">
        <w:trPr>
          <w:trHeight w:val="770"/>
        </w:trPr>
        <w:tc>
          <w:tcPr>
            <w:tcW w:w="826" w:type="dxa"/>
            <w:vAlign w:val="center"/>
          </w:tcPr>
          <w:p w14:paraId="0AC4384D" w14:textId="77777777" w:rsidR="001B7865" w:rsidRPr="001B7865" w:rsidRDefault="001B7865" w:rsidP="00CD41BB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№</w:t>
            </w:r>
          </w:p>
          <w:p w14:paraId="24B0A915" w14:textId="77777777" w:rsidR="001B7865" w:rsidRPr="001B7865" w:rsidRDefault="001B7865" w:rsidP="00CD41BB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з/п</w:t>
            </w:r>
          </w:p>
        </w:tc>
        <w:tc>
          <w:tcPr>
            <w:tcW w:w="4363" w:type="dxa"/>
            <w:vAlign w:val="center"/>
          </w:tcPr>
          <w:p w14:paraId="28534C91" w14:textId="77777777" w:rsidR="001B7865" w:rsidRPr="001B7865" w:rsidRDefault="001B7865" w:rsidP="00CD41BB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Найменування</w:t>
            </w:r>
          </w:p>
        </w:tc>
        <w:tc>
          <w:tcPr>
            <w:tcW w:w="2384" w:type="dxa"/>
            <w:vAlign w:val="center"/>
          </w:tcPr>
          <w:p w14:paraId="1EAD2A86" w14:textId="77777777" w:rsidR="001B7865" w:rsidRPr="001B7865" w:rsidRDefault="001B7865" w:rsidP="00CD41BB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Одиниці виміру</w:t>
            </w:r>
          </w:p>
        </w:tc>
        <w:tc>
          <w:tcPr>
            <w:tcW w:w="2350" w:type="dxa"/>
            <w:vAlign w:val="center"/>
          </w:tcPr>
          <w:p w14:paraId="744513F8" w14:textId="77777777" w:rsidR="001B7865" w:rsidRPr="001B7865" w:rsidRDefault="001B7865" w:rsidP="00CD41BB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Кількість</w:t>
            </w:r>
          </w:p>
        </w:tc>
      </w:tr>
      <w:tr w:rsidR="001361BE" w:rsidRPr="001B7865" w14:paraId="47DB91A0" w14:textId="77777777" w:rsidTr="00CD41BB">
        <w:trPr>
          <w:trHeight w:val="384"/>
        </w:trPr>
        <w:tc>
          <w:tcPr>
            <w:tcW w:w="826" w:type="dxa"/>
            <w:vAlign w:val="center"/>
          </w:tcPr>
          <w:p w14:paraId="62693E08" w14:textId="77777777" w:rsidR="001B7865" w:rsidRPr="001B7865" w:rsidRDefault="001B7865" w:rsidP="00CD41BB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1</w:t>
            </w:r>
          </w:p>
        </w:tc>
        <w:tc>
          <w:tcPr>
            <w:tcW w:w="4363" w:type="dxa"/>
            <w:vAlign w:val="center"/>
          </w:tcPr>
          <w:p w14:paraId="7A7D98D0" w14:textId="77777777" w:rsidR="001B7865" w:rsidRPr="001B7865" w:rsidRDefault="001B7865" w:rsidP="00CD41BB">
            <w:pPr>
              <w:jc w:val="center"/>
              <w:rPr>
                <w:lang w:val="uk-UA"/>
              </w:rPr>
            </w:pPr>
            <w:r w:rsidRPr="001B7865">
              <w:rPr>
                <w:b/>
                <w:lang w:val="uk-UA"/>
              </w:rPr>
              <w:t>Подрібнювач гілок</w:t>
            </w:r>
          </w:p>
        </w:tc>
        <w:tc>
          <w:tcPr>
            <w:tcW w:w="2384" w:type="dxa"/>
            <w:vAlign w:val="center"/>
          </w:tcPr>
          <w:p w14:paraId="3F5C5095" w14:textId="77777777" w:rsidR="001B7865" w:rsidRPr="001B7865" w:rsidRDefault="001B7865" w:rsidP="00CD41BB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шт.</w:t>
            </w:r>
          </w:p>
        </w:tc>
        <w:tc>
          <w:tcPr>
            <w:tcW w:w="2350" w:type="dxa"/>
            <w:vAlign w:val="center"/>
          </w:tcPr>
          <w:p w14:paraId="538C490E" w14:textId="77777777" w:rsidR="001B7865" w:rsidRPr="001B7865" w:rsidRDefault="001B7865" w:rsidP="00CD41BB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1</w:t>
            </w:r>
          </w:p>
        </w:tc>
      </w:tr>
    </w:tbl>
    <w:p w14:paraId="4D6E8469" w14:textId="77777777" w:rsidR="001B7865" w:rsidRPr="001B7865" w:rsidRDefault="001B7865" w:rsidP="001B7865">
      <w:pPr>
        <w:rPr>
          <w:lang w:val="uk-UA"/>
        </w:rPr>
      </w:pPr>
    </w:p>
    <w:p w14:paraId="23DA8F75" w14:textId="77777777" w:rsidR="001B7865" w:rsidRPr="001B7865" w:rsidRDefault="001B7865" w:rsidP="001B7865">
      <w:pPr>
        <w:jc w:val="center"/>
        <w:rPr>
          <w:b/>
          <w:sz w:val="26"/>
          <w:szCs w:val="26"/>
          <w:lang w:val="uk-UA"/>
        </w:rPr>
      </w:pPr>
      <w:r w:rsidRPr="001B7865">
        <w:rPr>
          <w:b/>
          <w:sz w:val="26"/>
          <w:szCs w:val="26"/>
          <w:lang w:val="uk-UA"/>
        </w:rPr>
        <w:t>І. ТЕХНІЧНІ ВИМОГИ ДО ПРЕДМЕТА ЗАКУПІВЛІ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685"/>
        <w:gridCol w:w="2389"/>
        <w:gridCol w:w="2998"/>
      </w:tblGrid>
      <w:tr w:rsidR="001B7865" w:rsidRPr="001B7865" w14:paraId="7CEA929C" w14:textId="77777777" w:rsidTr="00CD41BB">
        <w:trPr>
          <w:trHeight w:val="2246"/>
        </w:trPr>
        <w:tc>
          <w:tcPr>
            <w:tcW w:w="993" w:type="dxa"/>
            <w:vAlign w:val="center"/>
          </w:tcPr>
          <w:p w14:paraId="12BE30C8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№</w:t>
            </w:r>
          </w:p>
          <w:p w14:paraId="256221C1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з/п</w:t>
            </w:r>
          </w:p>
        </w:tc>
        <w:tc>
          <w:tcPr>
            <w:tcW w:w="3685" w:type="dxa"/>
            <w:vAlign w:val="center"/>
          </w:tcPr>
          <w:p w14:paraId="40B5AC53" w14:textId="77777777" w:rsidR="001B7865" w:rsidRPr="001B7865" w:rsidRDefault="001B7865" w:rsidP="001B7865">
            <w:pPr>
              <w:ind w:left="-71" w:right="-162"/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Найменування показників, характеристик, тощо</w:t>
            </w:r>
          </w:p>
        </w:tc>
        <w:tc>
          <w:tcPr>
            <w:tcW w:w="2389" w:type="dxa"/>
            <w:vAlign w:val="center"/>
          </w:tcPr>
          <w:p w14:paraId="14A0C35F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Вимоги Замовника щодо якісних показників, характеристик, тощо</w:t>
            </w:r>
          </w:p>
        </w:tc>
        <w:tc>
          <w:tcPr>
            <w:tcW w:w="2998" w:type="dxa"/>
            <w:vAlign w:val="center"/>
          </w:tcPr>
          <w:p w14:paraId="7673D778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Підтвердження Учасника:</w:t>
            </w:r>
          </w:p>
          <w:p w14:paraId="551E0D21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b/>
                <w:lang w:val="uk-UA"/>
              </w:rPr>
              <w:t>1.</w:t>
            </w:r>
            <w:r w:rsidRPr="001B7865">
              <w:rPr>
                <w:lang w:val="uk-UA"/>
              </w:rPr>
              <w:t xml:space="preserve"> Зазначення відповідності вимогам Замовника (конкретні характеристики запропонованого товару)</w:t>
            </w:r>
          </w:p>
        </w:tc>
      </w:tr>
      <w:tr w:rsidR="001B7865" w:rsidRPr="001B7865" w14:paraId="0ECF775D" w14:textId="77777777" w:rsidTr="00CD41BB">
        <w:trPr>
          <w:trHeight w:val="275"/>
        </w:trPr>
        <w:tc>
          <w:tcPr>
            <w:tcW w:w="10065" w:type="dxa"/>
            <w:gridSpan w:val="4"/>
            <w:vAlign w:val="center"/>
          </w:tcPr>
          <w:p w14:paraId="4E0772E4" w14:textId="77777777" w:rsidR="001B7865" w:rsidRPr="001B7865" w:rsidRDefault="001B7865" w:rsidP="001B7865">
            <w:pPr>
              <w:jc w:val="center"/>
              <w:rPr>
                <w:b/>
                <w:lang w:val="uk-UA"/>
              </w:rPr>
            </w:pPr>
            <w:r w:rsidRPr="001B7865">
              <w:rPr>
                <w:b/>
                <w:lang w:val="uk-UA"/>
              </w:rPr>
              <w:t>1. Габарити та вага:</w:t>
            </w:r>
          </w:p>
        </w:tc>
      </w:tr>
      <w:tr w:rsidR="001B7865" w:rsidRPr="001B7865" w14:paraId="5A3B4E76" w14:textId="77777777" w:rsidTr="00CD41BB">
        <w:trPr>
          <w:trHeight w:val="275"/>
        </w:trPr>
        <w:tc>
          <w:tcPr>
            <w:tcW w:w="993" w:type="dxa"/>
            <w:vAlign w:val="center"/>
          </w:tcPr>
          <w:p w14:paraId="4822D8CA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1.1</w:t>
            </w:r>
          </w:p>
        </w:tc>
        <w:tc>
          <w:tcPr>
            <w:tcW w:w="3685" w:type="dxa"/>
            <w:vAlign w:val="center"/>
          </w:tcPr>
          <w:p w14:paraId="7BE3AB73" w14:textId="77777777" w:rsidR="001B7865" w:rsidRPr="001B7865" w:rsidRDefault="001B7865" w:rsidP="001B7865">
            <w:pPr>
              <w:widowControl w:val="0"/>
              <w:ind w:left="22"/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 xml:space="preserve">Довжина (мм), не менше </w:t>
            </w:r>
          </w:p>
        </w:tc>
        <w:tc>
          <w:tcPr>
            <w:tcW w:w="2389" w:type="dxa"/>
            <w:vAlign w:val="center"/>
          </w:tcPr>
          <w:p w14:paraId="68355475" w14:textId="77777777" w:rsidR="001B7865" w:rsidRPr="001B7865" w:rsidRDefault="001B7865" w:rsidP="001B7865">
            <w:pPr>
              <w:widowControl w:val="0"/>
              <w:ind w:left="22"/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1600</w:t>
            </w:r>
          </w:p>
        </w:tc>
        <w:tc>
          <w:tcPr>
            <w:tcW w:w="2998" w:type="dxa"/>
            <w:vAlign w:val="center"/>
          </w:tcPr>
          <w:p w14:paraId="60F60C1B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</w:p>
        </w:tc>
      </w:tr>
      <w:tr w:rsidR="001B7865" w:rsidRPr="001B7865" w14:paraId="0B9054D7" w14:textId="77777777" w:rsidTr="00CD41BB">
        <w:trPr>
          <w:trHeight w:val="275"/>
        </w:trPr>
        <w:tc>
          <w:tcPr>
            <w:tcW w:w="993" w:type="dxa"/>
            <w:vAlign w:val="center"/>
          </w:tcPr>
          <w:p w14:paraId="303DD8DD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1.2</w:t>
            </w:r>
          </w:p>
        </w:tc>
        <w:tc>
          <w:tcPr>
            <w:tcW w:w="3685" w:type="dxa"/>
            <w:vAlign w:val="center"/>
          </w:tcPr>
          <w:p w14:paraId="4FB56183" w14:textId="77777777" w:rsidR="001B7865" w:rsidRPr="001B7865" w:rsidRDefault="001B7865" w:rsidP="001B7865">
            <w:pPr>
              <w:widowControl w:val="0"/>
              <w:ind w:left="22"/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Ширина (мм), не менше</w:t>
            </w:r>
          </w:p>
        </w:tc>
        <w:tc>
          <w:tcPr>
            <w:tcW w:w="2389" w:type="dxa"/>
            <w:vAlign w:val="center"/>
          </w:tcPr>
          <w:p w14:paraId="7C6AC683" w14:textId="77777777" w:rsidR="001B7865" w:rsidRPr="001B7865" w:rsidRDefault="001B7865" w:rsidP="001B7865">
            <w:pPr>
              <w:widowControl w:val="0"/>
              <w:ind w:left="22"/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1900</w:t>
            </w:r>
          </w:p>
        </w:tc>
        <w:tc>
          <w:tcPr>
            <w:tcW w:w="2998" w:type="dxa"/>
            <w:vAlign w:val="center"/>
          </w:tcPr>
          <w:p w14:paraId="274E8D52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</w:p>
        </w:tc>
      </w:tr>
      <w:tr w:rsidR="001B7865" w:rsidRPr="001B7865" w14:paraId="02EAC3CA" w14:textId="77777777" w:rsidTr="00CD41BB">
        <w:trPr>
          <w:trHeight w:val="275"/>
        </w:trPr>
        <w:tc>
          <w:tcPr>
            <w:tcW w:w="993" w:type="dxa"/>
            <w:vAlign w:val="center"/>
          </w:tcPr>
          <w:p w14:paraId="3B136B9C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1.3</w:t>
            </w:r>
          </w:p>
        </w:tc>
        <w:tc>
          <w:tcPr>
            <w:tcW w:w="3685" w:type="dxa"/>
            <w:vAlign w:val="center"/>
          </w:tcPr>
          <w:p w14:paraId="73141FA7" w14:textId="77777777" w:rsidR="001B7865" w:rsidRPr="001B7865" w:rsidRDefault="001B7865" w:rsidP="001B7865">
            <w:pPr>
              <w:jc w:val="center"/>
              <w:rPr>
                <w:b/>
                <w:lang w:val="uk-UA"/>
              </w:rPr>
            </w:pPr>
            <w:r w:rsidRPr="001B7865">
              <w:rPr>
                <w:lang w:val="uk-UA"/>
              </w:rPr>
              <w:t>Висота (мм), не менше</w:t>
            </w:r>
          </w:p>
        </w:tc>
        <w:tc>
          <w:tcPr>
            <w:tcW w:w="2389" w:type="dxa"/>
            <w:vAlign w:val="center"/>
          </w:tcPr>
          <w:p w14:paraId="660F3DA8" w14:textId="77777777" w:rsidR="001B7865" w:rsidRPr="001B7865" w:rsidRDefault="001B7865" w:rsidP="001B7865">
            <w:pPr>
              <w:jc w:val="center"/>
              <w:rPr>
                <w:b/>
                <w:lang w:val="uk-UA"/>
              </w:rPr>
            </w:pPr>
            <w:r w:rsidRPr="001B7865">
              <w:rPr>
                <w:lang w:val="uk-UA"/>
              </w:rPr>
              <w:t>1450</w:t>
            </w:r>
          </w:p>
        </w:tc>
        <w:tc>
          <w:tcPr>
            <w:tcW w:w="2998" w:type="dxa"/>
            <w:vAlign w:val="center"/>
          </w:tcPr>
          <w:p w14:paraId="71BD36C3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</w:p>
        </w:tc>
      </w:tr>
      <w:tr w:rsidR="001B7865" w:rsidRPr="001B7865" w14:paraId="0A707CF6" w14:textId="77777777" w:rsidTr="00CD41BB">
        <w:trPr>
          <w:trHeight w:val="275"/>
        </w:trPr>
        <w:tc>
          <w:tcPr>
            <w:tcW w:w="993" w:type="dxa"/>
            <w:vAlign w:val="center"/>
          </w:tcPr>
          <w:p w14:paraId="0365D40F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1.4</w:t>
            </w:r>
          </w:p>
        </w:tc>
        <w:tc>
          <w:tcPr>
            <w:tcW w:w="3685" w:type="dxa"/>
            <w:vAlign w:val="center"/>
          </w:tcPr>
          <w:p w14:paraId="7484F55A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Вага (кг), не більше</w:t>
            </w:r>
          </w:p>
        </w:tc>
        <w:tc>
          <w:tcPr>
            <w:tcW w:w="2389" w:type="dxa"/>
            <w:vAlign w:val="center"/>
          </w:tcPr>
          <w:p w14:paraId="2BC56D7B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370</w:t>
            </w:r>
          </w:p>
        </w:tc>
        <w:tc>
          <w:tcPr>
            <w:tcW w:w="2998" w:type="dxa"/>
            <w:vAlign w:val="center"/>
          </w:tcPr>
          <w:p w14:paraId="5005D2B0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</w:p>
        </w:tc>
      </w:tr>
      <w:tr w:rsidR="001B7865" w:rsidRPr="001B7865" w14:paraId="3637C409" w14:textId="77777777" w:rsidTr="00CD41BB">
        <w:trPr>
          <w:trHeight w:val="565"/>
        </w:trPr>
        <w:tc>
          <w:tcPr>
            <w:tcW w:w="10065" w:type="dxa"/>
            <w:gridSpan w:val="4"/>
            <w:vAlign w:val="center"/>
          </w:tcPr>
          <w:p w14:paraId="1876A6BC" w14:textId="77777777" w:rsidR="001B7865" w:rsidRPr="001B7865" w:rsidRDefault="001B7865" w:rsidP="001B7865">
            <w:pPr>
              <w:jc w:val="center"/>
              <w:rPr>
                <w:b/>
                <w:lang w:val="uk-UA"/>
              </w:rPr>
            </w:pPr>
            <w:r w:rsidRPr="001B7865">
              <w:rPr>
                <w:b/>
                <w:lang w:val="uk-UA"/>
              </w:rPr>
              <w:t xml:space="preserve">2. Максимально допустимий </w:t>
            </w:r>
            <w:proofErr w:type="spellStart"/>
            <w:r w:rsidRPr="001B7865">
              <w:rPr>
                <w:b/>
                <w:lang w:val="uk-UA"/>
              </w:rPr>
              <w:t>діаментр</w:t>
            </w:r>
            <w:proofErr w:type="spellEnd"/>
            <w:r w:rsidRPr="001B7865">
              <w:rPr>
                <w:b/>
                <w:lang w:val="uk-UA"/>
              </w:rPr>
              <w:t xml:space="preserve"> </w:t>
            </w:r>
          </w:p>
          <w:p w14:paraId="1AE74B12" w14:textId="77777777" w:rsidR="001B7865" w:rsidRPr="001B7865" w:rsidRDefault="001B7865" w:rsidP="001B7865">
            <w:pPr>
              <w:jc w:val="center"/>
              <w:rPr>
                <w:b/>
                <w:lang w:val="uk-UA"/>
              </w:rPr>
            </w:pPr>
            <w:proofErr w:type="spellStart"/>
            <w:r w:rsidRPr="001B7865">
              <w:rPr>
                <w:b/>
                <w:lang w:val="uk-UA"/>
              </w:rPr>
              <w:t>переробляємої</w:t>
            </w:r>
            <w:proofErr w:type="spellEnd"/>
            <w:r w:rsidRPr="001B7865">
              <w:rPr>
                <w:b/>
                <w:lang w:val="uk-UA"/>
              </w:rPr>
              <w:t xml:space="preserve"> гілки:</w:t>
            </w:r>
          </w:p>
        </w:tc>
      </w:tr>
      <w:tr w:rsidR="001B7865" w:rsidRPr="001B7865" w14:paraId="2E26DCFA" w14:textId="77777777" w:rsidTr="00CD41BB">
        <w:trPr>
          <w:trHeight w:val="275"/>
        </w:trPr>
        <w:tc>
          <w:tcPr>
            <w:tcW w:w="993" w:type="dxa"/>
            <w:vAlign w:val="center"/>
          </w:tcPr>
          <w:p w14:paraId="14686696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2.1</w:t>
            </w:r>
          </w:p>
        </w:tc>
        <w:tc>
          <w:tcPr>
            <w:tcW w:w="3685" w:type="dxa"/>
            <w:vAlign w:val="center"/>
          </w:tcPr>
          <w:p w14:paraId="04344FC1" w14:textId="77777777" w:rsidR="001B7865" w:rsidRPr="001B7865" w:rsidRDefault="001B7865" w:rsidP="001B7865">
            <w:pPr>
              <w:widowControl w:val="0"/>
              <w:ind w:left="22"/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Сира (м’яка порода) (мм), не менше</w:t>
            </w:r>
          </w:p>
        </w:tc>
        <w:tc>
          <w:tcPr>
            <w:tcW w:w="2389" w:type="dxa"/>
            <w:vAlign w:val="center"/>
          </w:tcPr>
          <w:p w14:paraId="65E4489F" w14:textId="77777777" w:rsidR="001B7865" w:rsidRPr="001B7865" w:rsidRDefault="001B7865" w:rsidP="001B7865">
            <w:pPr>
              <w:widowControl w:val="0"/>
              <w:ind w:left="22"/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 xml:space="preserve">125 </w:t>
            </w:r>
          </w:p>
        </w:tc>
        <w:tc>
          <w:tcPr>
            <w:tcW w:w="2998" w:type="dxa"/>
            <w:vAlign w:val="center"/>
          </w:tcPr>
          <w:p w14:paraId="01C2EDBB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</w:p>
        </w:tc>
      </w:tr>
      <w:tr w:rsidR="001B7865" w:rsidRPr="001B7865" w14:paraId="1B06FB46" w14:textId="77777777" w:rsidTr="00CD41BB">
        <w:trPr>
          <w:trHeight w:val="275"/>
        </w:trPr>
        <w:tc>
          <w:tcPr>
            <w:tcW w:w="993" w:type="dxa"/>
            <w:vAlign w:val="center"/>
          </w:tcPr>
          <w:p w14:paraId="23F82596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2.2</w:t>
            </w:r>
          </w:p>
        </w:tc>
        <w:tc>
          <w:tcPr>
            <w:tcW w:w="3685" w:type="dxa"/>
            <w:vAlign w:val="center"/>
          </w:tcPr>
          <w:p w14:paraId="01C6AFE8" w14:textId="77777777" w:rsidR="001B7865" w:rsidRPr="001B7865" w:rsidRDefault="001B7865" w:rsidP="001B7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13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Сира (тверда порода)</w:t>
            </w:r>
            <w:r w:rsidRPr="001B7865">
              <w:rPr>
                <w:lang w:val="uk-UA"/>
              </w:rPr>
              <w:t xml:space="preserve"> (мм), не менше</w:t>
            </w:r>
          </w:p>
        </w:tc>
        <w:tc>
          <w:tcPr>
            <w:tcW w:w="2389" w:type="dxa"/>
            <w:vAlign w:val="center"/>
          </w:tcPr>
          <w:p w14:paraId="3E57048A" w14:textId="77777777" w:rsidR="001B7865" w:rsidRPr="001B7865" w:rsidRDefault="001B7865" w:rsidP="001B7865">
            <w:pPr>
              <w:widowControl w:val="0"/>
              <w:ind w:left="22"/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105</w:t>
            </w:r>
          </w:p>
        </w:tc>
        <w:tc>
          <w:tcPr>
            <w:tcW w:w="2998" w:type="dxa"/>
            <w:vAlign w:val="center"/>
          </w:tcPr>
          <w:p w14:paraId="2B55F0E3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</w:p>
        </w:tc>
      </w:tr>
      <w:tr w:rsidR="001B7865" w:rsidRPr="001B7865" w14:paraId="313982DF" w14:textId="77777777" w:rsidTr="00CD41BB">
        <w:trPr>
          <w:trHeight w:val="275"/>
        </w:trPr>
        <w:tc>
          <w:tcPr>
            <w:tcW w:w="993" w:type="dxa"/>
            <w:vAlign w:val="center"/>
          </w:tcPr>
          <w:p w14:paraId="75E278DB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2.3</w:t>
            </w:r>
          </w:p>
        </w:tc>
        <w:tc>
          <w:tcPr>
            <w:tcW w:w="3685" w:type="dxa"/>
            <w:vAlign w:val="center"/>
          </w:tcPr>
          <w:p w14:paraId="0C434DE4" w14:textId="77777777" w:rsidR="001B7865" w:rsidRPr="001B7865" w:rsidRDefault="001B7865" w:rsidP="001B7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13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Суха (тверда порода)</w:t>
            </w:r>
            <w:r w:rsidRPr="001B7865">
              <w:rPr>
                <w:lang w:val="uk-UA"/>
              </w:rPr>
              <w:t xml:space="preserve"> (мм), не менше</w:t>
            </w:r>
          </w:p>
        </w:tc>
        <w:tc>
          <w:tcPr>
            <w:tcW w:w="2389" w:type="dxa"/>
            <w:vAlign w:val="center"/>
          </w:tcPr>
          <w:p w14:paraId="0D0FDFB3" w14:textId="77777777" w:rsidR="001B7865" w:rsidRPr="001B7865" w:rsidRDefault="001B7865" w:rsidP="001B7865">
            <w:pPr>
              <w:widowControl w:val="0"/>
              <w:ind w:left="22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95</w:t>
            </w:r>
          </w:p>
        </w:tc>
        <w:tc>
          <w:tcPr>
            <w:tcW w:w="2998" w:type="dxa"/>
            <w:vAlign w:val="center"/>
          </w:tcPr>
          <w:p w14:paraId="35058E86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</w:p>
        </w:tc>
      </w:tr>
      <w:tr w:rsidR="001B7865" w:rsidRPr="001B7865" w14:paraId="4B8F4FEF" w14:textId="77777777" w:rsidTr="00CD41BB">
        <w:trPr>
          <w:trHeight w:val="275"/>
        </w:trPr>
        <w:tc>
          <w:tcPr>
            <w:tcW w:w="993" w:type="dxa"/>
            <w:vAlign w:val="center"/>
          </w:tcPr>
          <w:p w14:paraId="065E76D6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2.4</w:t>
            </w:r>
          </w:p>
        </w:tc>
        <w:tc>
          <w:tcPr>
            <w:tcW w:w="3685" w:type="dxa"/>
            <w:vAlign w:val="center"/>
          </w:tcPr>
          <w:p w14:paraId="7101B0B4" w14:textId="77777777" w:rsidR="001B7865" w:rsidRPr="001B7865" w:rsidRDefault="001B7865" w:rsidP="001B7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13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Фракція на виході (мм),</w:t>
            </w:r>
          </w:p>
        </w:tc>
        <w:tc>
          <w:tcPr>
            <w:tcW w:w="2389" w:type="dxa"/>
            <w:vAlign w:val="center"/>
          </w:tcPr>
          <w:p w14:paraId="68E4D5BC" w14:textId="77777777" w:rsidR="001B7865" w:rsidRPr="001B7865" w:rsidRDefault="001B7865" w:rsidP="001B7865">
            <w:pPr>
              <w:widowControl w:val="0"/>
              <w:ind w:left="22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від 100 – до 180</w:t>
            </w:r>
          </w:p>
        </w:tc>
        <w:tc>
          <w:tcPr>
            <w:tcW w:w="2998" w:type="dxa"/>
            <w:vAlign w:val="center"/>
          </w:tcPr>
          <w:p w14:paraId="2DE88050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</w:p>
        </w:tc>
      </w:tr>
      <w:tr w:rsidR="001B7865" w:rsidRPr="001B7865" w14:paraId="464CDB6A" w14:textId="77777777" w:rsidTr="00CD41BB">
        <w:trPr>
          <w:trHeight w:val="275"/>
        </w:trPr>
        <w:tc>
          <w:tcPr>
            <w:tcW w:w="10065" w:type="dxa"/>
            <w:gridSpan w:val="4"/>
            <w:vAlign w:val="center"/>
          </w:tcPr>
          <w:p w14:paraId="53FA599E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b/>
                <w:lang w:val="uk-UA"/>
              </w:rPr>
              <w:t>3. Основні характеристики подрібнювача гілок</w:t>
            </w:r>
          </w:p>
        </w:tc>
      </w:tr>
      <w:tr w:rsidR="001B7865" w:rsidRPr="001B7865" w14:paraId="7651C581" w14:textId="77777777" w:rsidTr="00CD41BB">
        <w:trPr>
          <w:trHeight w:val="275"/>
        </w:trPr>
        <w:tc>
          <w:tcPr>
            <w:tcW w:w="993" w:type="dxa"/>
            <w:vAlign w:val="center"/>
          </w:tcPr>
          <w:p w14:paraId="0D8A4342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3.1</w:t>
            </w:r>
          </w:p>
        </w:tc>
        <w:tc>
          <w:tcPr>
            <w:tcW w:w="3685" w:type="dxa"/>
            <w:vAlign w:val="center"/>
          </w:tcPr>
          <w:p w14:paraId="0C42F4F9" w14:textId="77777777" w:rsidR="001B7865" w:rsidRPr="001B7865" w:rsidRDefault="001B7865" w:rsidP="001B7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13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Вали</w:t>
            </w:r>
          </w:p>
        </w:tc>
        <w:tc>
          <w:tcPr>
            <w:tcW w:w="2389" w:type="dxa"/>
            <w:vAlign w:val="center"/>
          </w:tcPr>
          <w:p w14:paraId="7FBCBE8F" w14:textId="77777777" w:rsidR="001B7865" w:rsidRPr="001B7865" w:rsidRDefault="001B7865" w:rsidP="001B7865">
            <w:pPr>
              <w:widowControl w:val="0"/>
              <w:ind w:left="22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квадратні</w:t>
            </w:r>
          </w:p>
        </w:tc>
        <w:tc>
          <w:tcPr>
            <w:tcW w:w="2998" w:type="dxa"/>
            <w:vAlign w:val="center"/>
          </w:tcPr>
          <w:p w14:paraId="06E76672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</w:p>
        </w:tc>
      </w:tr>
      <w:tr w:rsidR="001B7865" w:rsidRPr="001B7865" w14:paraId="5DD361D4" w14:textId="77777777" w:rsidTr="00CD41BB">
        <w:trPr>
          <w:trHeight w:val="275"/>
        </w:trPr>
        <w:tc>
          <w:tcPr>
            <w:tcW w:w="993" w:type="dxa"/>
            <w:vAlign w:val="center"/>
          </w:tcPr>
          <w:p w14:paraId="3A12D881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3.2</w:t>
            </w:r>
          </w:p>
        </w:tc>
        <w:tc>
          <w:tcPr>
            <w:tcW w:w="3685" w:type="dxa"/>
            <w:vAlign w:val="center"/>
          </w:tcPr>
          <w:p w14:paraId="0008A369" w14:textId="77777777" w:rsidR="001B7865" w:rsidRPr="001B7865" w:rsidRDefault="001B7865" w:rsidP="001B7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13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Ножі, не гірше</w:t>
            </w:r>
          </w:p>
        </w:tc>
        <w:tc>
          <w:tcPr>
            <w:tcW w:w="2389" w:type="dxa"/>
            <w:vAlign w:val="center"/>
          </w:tcPr>
          <w:p w14:paraId="66719EC0" w14:textId="77777777" w:rsidR="001B7865" w:rsidRPr="001B7865" w:rsidRDefault="001B7865" w:rsidP="001B7865">
            <w:pPr>
              <w:widowControl w:val="0"/>
              <w:ind w:left="22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 xml:space="preserve">сталь 65Г/12мм </w:t>
            </w:r>
          </w:p>
        </w:tc>
        <w:tc>
          <w:tcPr>
            <w:tcW w:w="2998" w:type="dxa"/>
            <w:vAlign w:val="center"/>
          </w:tcPr>
          <w:p w14:paraId="2FE42104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</w:p>
        </w:tc>
      </w:tr>
      <w:tr w:rsidR="001B7865" w:rsidRPr="001B7865" w14:paraId="49738DA5" w14:textId="77777777" w:rsidTr="00CD41BB">
        <w:trPr>
          <w:trHeight w:val="275"/>
        </w:trPr>
        <w:tc>
          <w:tcPr>
            <w:tcW w:w="993" w:type="dxa"/>
            <w:vAlign w:val="center"/>
          </w:tcPr>
          <w:p w14:paraId="115CF7E2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3.3</w:t>
            </w:r>
          </w:p>
        </w:tc>
        <w:tc>
          <w:tcPr>
            <w:tcW w:w="3685" w:type="dxa"/>
            <w:vAlign w:val="center"/>
          </w:tcPr>
          <w:p w14:paraId="369E41DD" w14:textId="77777777" w:rsidR="001B7865" w:rsidRPr="001B7865" w:rsidRDefault="001B7865" w:rsidP="001B7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13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Кількість ножів (шт.), не менше</w:t>
            </w:r>
          </w:p>
        </w:tc>
        <w:tc>
          <w:tcPr>
            <w:tcW w:w="2389" w:type="dxa"/>
            <w:vAlign w:val="center"/>
          </w:tcPr>
          <w:p w14:paraId="70518DEE" w14:textId="77777777" w:rsidR="001B7865" w:rsidRPr="001B7865" w:rsidRDefault="001B7865" w:rsidP="001B7865">
            <w:pPr>
              <w:widowControl w:val="0"/>
              <w:ind w:left="22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 xml:space="preserve">8(4+4) </w:t>
            </w:r>
          </w:p>
        </w:tc>
        <w:tc>
          <w:tcPr>
            <w:tcW w:w="2998" w:type="dxa"/>
            <w:vAlign w:val="center"/>
          </w:tcPr>
          <w:p w14:paraId="03BECAB7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</w:p>
        </w:tc>
      </w:tr>
      <w:tr w:rsidR="001B7865" w:rsidRPr="001B7865" w14:paraId="46D8601E" w14:textId="77777777" w:rsidTr="00CD41BB">
        <w:trPr>
          <w:trHeight w:val="565"/>
        </w:trPr>
        <w:tc>
          <w:tcPr>
            <w:tcW w:w="993" w:type="dxa"/>
            <w:vAlign w:val="center"/>
          </w:tcPr>
          <w:p w14:paraId="710DD180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3.4</w:t>
            </w:r>
          </w:p>
        </w:tc>
        <w:tc>
          <w:tcPr>
            <w:tcW w:w="3685" w:type="dxa"/>
            <w:vAlign w:val="center"/>
          </w:tcPr>
          <w:p w14:paraId="3A2AFE2E" w14:textId="77777777" w:rsidR="001B7865" w:rsidRPr="001B7865" w:rsidRDefault="001B7865" w:rsidP="001B7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13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 xml:space="preserve">Товщина стінок корпусу </w:t>
            </w:r>
            <w:r w:rsidRPr="001B7865">
              <w:rPr>
                <w:lang w:val="uk-UA"/>
              </w:rPr>
              <w:t>(мм), не менше</w:t>
            </w:r>
          </w:p>
        </w:tc>
        <w:tc>
          <w:tcPr>
            <w:tcW w:w="2389" w:type="dxa"/>
            <w:vAlign w:val="center"/>
          </w:tcPr>
          <w:p w14:paraId="1E660D18" w14:textId="77777777" w:rsidR="001B7865" w:rsidRPr="001B7865" w:rsidRDefault="001B7865" w:rsidP="001B7865">
            <w:pPr>
              <w:widowControl w:val="0"/>
              <w:ind w:left="22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25</w:t>
            </w:r>
          </w:p>
        </w:tc>
        <w:tc>
          <w:tcPr>
            <w:tcW w:w="2998" w:type="dxa"/>
            <w:vAlign w:val="center"/>
          </w:tcPr>
          <w:p w14:paraId="4C111827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</w:p>
        </w:tc>
      </w:tr>
      <w:tr w:rsidR="001B7865" w:rsidRPr="001B7865" w14:paraId="0A77869A" w14:textId="77777777" w:rsidTr="00CD41BB">
        <w:trPr>
          <w:trHeight w:val="550"/>
        </w:trPr>
        <w:tc>
          <w:tcPr>
            <w:tcW w:w="993" w:type="dxa"/>
            <w:vAlign w:val="center"/>
          </w:tcPr>
          <w:p w14:paraId="75EC3177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3.5</w:t>
            </w:r>
          </w:p>
        </w:tc>
        <w:tc>
          <w:tcPr>
            <w:tcW w:w="3685" w:type="dxa"/>
            <w:vAlign w:val="center"/>
          </w:tcPr>
          <w:p w14:paraId="0132A8E1" w14:textId="77777777" w:rsidR="001B7865" w:rsidRPr="001B7865" w:rsidRDefault="001B7865" w:rsidP="001B7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13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 xml:space="preserve">Відстань між стінками корпусу </w:t>
            </w:r>
            <w:r w:rsidRPr="001B7865">
              <w:rPr>
                <w:lang w:val="uk-UA"/>
              </w:rPr>
              <w:t>(мм), не менше</w:t>
            </w:r>
          </w:p>
        </w:tc>
        <w:tc>
          <w:tcPr>
            <w:tcW w:w="2389" w:type="dxa"/>
            <w:vAlign w:val="center"/>
          </w:tcPr>
          <w:p w14:paraId="0F8582F4" w14:textId="77777777" w:rsidR="001B7865" w:rsidRPr="001B7865" w:rsidRDefault="001B7865" w:rsidP="001B7865">
            <w:pPr>
              <w:widowControl w:val="0"/>
              <w:ind w:left="22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230</w:t>
            </w:r>
          </w:p>
        </w:tc>
        <w:tc>
          <w:tcPr>
            <w:tcW w:w="2998" w:type="dxa"/>
            <w:vAlign w:val="center"/>
          </w:tcPr>
          <w:p w14:paraId="0FFD7B80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</w:p>
        </w:tc>
      </w:tr>
      <w:tr w:rsidR="001B7865" w:rsidRPr="001B7865" w14:paraId="351C21F9" w14:textId="77777777" w:rsidTr="00CD41BB">
        <w:trPr>
          <w:trHeight w:val="840"/>
        </w:trPr>
        <w:tc>
          <w:tcPr>
            <w:tcW w:w="993" w:type="dxa"/>
            <w:vAlign w:val="center"/>
          </w:tcPr>
          <w:p w14:paraId="26737A68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3.6</w:t>
            </w:r>
          </w:p>
        </w:tc>
        <w:tc>
          <w:tcPr>
            <w:tcW w:w="3685" w:type="dxa"/>
            <w:vAlign w:val="center"/>
          </w:tcPr>
          <w:p w14:paraId="372BA94F" w14:textId="77777777" w:rsidR="001B7865" w:rsidRPr="001B7865" w:rsidRDefault="001B7865" w:rsidP="001B7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13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Шестерні</w:t>
            </w:r>
          </w:p>
        </w:tc>
        <w:tc>
          <w:tcPr>
            <w:tcW w:w="2389" w:type="dxa"/>
            <w:vAlign w:val="center"/>
          </w:tcPr>
          <w:p w14:paraId="210AFC67" w14:textId="77777777" w:rsidR="001B7865" w:rsidRPr="001B7865" w:rsidRDefault="001B7865" w:rsidP="001B7865">
            <w:pPr>
              <w:widowControl w:val="0"/>
              <w:ind w:left="22"/>
              <w:jc w:val="center"/>
              <w:rPr>
                <w:color w:val="000000"/>
                <w:lang w:val="uk-UA"/>
              </w:rPr>
            </w:pPr>
            <w:proofErr w:type="spellStart"/>
            <w:r w:rsidRPr="001B7865">
              <w:rPr>
                <w:color w:val="000000"/>
                <w:lang w:val="uk-UA"/>
              </w:rPr>
              <w:t>шліцева</w:t>
            </w:r>
            <w:proofErr w:type="spellEnd"/>
            <w:r w:rsidRPr="001B7865">
              <w:rPr>
                <w:color w:val="000000"/>
                <w:lang w:val="uk-UA"/>
              </w:rPr>
              <w:t xml:space="preserve"> посадка, </w:t>
            </w:r>
            <w:r w:rsidRPr="001B7865">
              <w:rPr>
                <w:lang w:val="uk-UA"/>
              </w:rPr>
              <w:t>не менше</w:t>
            </w:r>
            <w:r w:rsidRPr="001B7865">
              <w:rPr>
                <w:color w:val="000000"/>
                <w:lang w:val="uk-UA"/>
              </w:rPr>
              <w:t xml:space="preserve"> - Ø230 мм, </w:t>
            </w:r>
            <w:r w:rsidRPr="001B7865">
              <w:rPr>
                <w:lang w:val="uk-UA"/>
              </w:rPr>
              <w:t>не менше</w:t>
            </w:r>
            <w:r w:rsidRPr="001B7865">
              <w:rPr>
                <w:color w:val="000000"/>
                <w:lang w:val="uk-UA"/>
              </w:rPr>
              <w:t xml:space="preserve"> - товщина 40 мм</w:t>
            </w:r>
          </w:p>
        </w:tc>
        <w:tc>
          <w:tcPr>
            <w:tcW w:w="2998" w:type="dxa"/>
            <w:vAlign w:val="center"/>
          </w:tcPr>
          <w:p w14:paraId="3D81BC28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</w:p>
        </w:tc>
      </w:tr>
      <w:tr w:rsidR="001B7865" w:rsidRPr="001B7865" w14:paraId="7DE907F2" w14:textId="77777777" w:rsidTr="00CD41BB">
        <w:trPr>
          <w:trHeight w:val="275"/>
        </w:trPr>
        <w:tc>
          <w:tcPr>
            <w:tcW w:w="993" w:type="dxa"/>
            <w:vAlign w:val="center"/>
          </w:tcPr>
          <w:p w14:paraId="13502653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3.7</w:t>
            </w:r>
          </w:p>
        </w:tc>
        <w:tc>
          <w:tcPr>
            <w:tcW w:w="3685" w:type="dxa"/>
            <w:vAlign w:val="center"/>
          </w:tcPr>
          <w:p w14:paraId="04DB01F7" w14:textId="77777777" w:rsidR="001B7865" w:rsidRPr="001B7865" w:rsidRDefault="001B7865" w:rsidP="001B7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13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Бункер подачі</w:t>
            </w:r>
          </w:p>
        </w:tc>
        <w:tc>
          <w:tcPr>
            <w:tcW w:w="2389" w:type="dxa"/>
            <w:vAlign w:val="center"/>
          </w:tcPr>
          <w:p w14:paraId="60E722F7" w14:textId="77777777" w:rsidR="001B7865" w:rsidRPr="001B7865" w:rsidRDefault="001B7865" w:rsidP="001B7865">
            <w:pPr>
              <w:widowControl w:val="0"/>
              <w:ind w:left="22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розкладний</w:t>
            </w:r>
          </w:p>
        </w:tc>
        <w:tc>
          <w:tcPr>
            <w:tcW w:w="2998" w:type="dxa"/>
            <w:vAlign w:val="center"/>
          </w:tcPr>
          <w:p w14:paraId="1E354D73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</w:p>
        </w:tc>
      </w:tr>
      <w:tr w:rsidR="001B7865" w:rsidRPr="001B7865" w14:paraId="6843FCB2" w14:textId="77777777" w:rsidTr="00CD41BB">
        <w:trPr>
          <w:trHeight w:val="550"/>
        </w:trPr>
        <w:tc>
          <w:tcPr>
            <w:tcW w:w="993" w:type="dxa"/>
            <w:vAlign w:val="center"/>
          </w:tcPr>
          <w:p w14:paraId="6FE2C094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3.8</w:t>
            </w:r>
          </w:p>
        </w:tc>
        <w:tc>
          <w:tcPr>
            <w:tcW w:w="3685" w:type="dxa"/>
            <w:vAlign w:val="center"/>
          </w:tcPr>
          <w:p w14:paraId="6902DCBB" w14:textId="77777777" w:rsidR="001B7865" w:rsidRPr="001B7865" w:rsidRDefault="001B7865" w:rsidP="001B7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13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 xml:space="preserve">Габарити бункера подачі </w:t>
            </w:r>
            <w:r w:rsidRPr="001B7865">
              <w:rPr>
                <w:lang w:val="uk-UA"/>
              </w:rPr>
              <w:t>(мм), не менше</w:t>
            </w:r>
          </w:p>
        </w:tc>
        <w:tc>
          <w:tcPr>
            <w:tcW w:w="2389" w:type="dxa"/>
            <w:vAlign w:val="center"/>
          </w:tcPr>
          <w:p w14:paraId="2DDAF296" w14:textId="77777777" w:rsidR="001B7865" w:rsidRPr="001B7865" w:rsidRDefault="001B7865" w:rsidP="001B7865">
            <w:pPr>
              <w:widowControl w:val="0"/>
              <w:ind w:left="22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450х340</w:t>
            </w:r>
          </w:p>
        </w:tc>
        <w:tc>
          <w:tcPr>
            <w:tcW w:w="2998" w:type="dxa"/>
            <w:vAlign w:val="center"/>
          </w:tcPr>
          <w:p w14:paraId="4399399C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</w:p>
        </w:tc>
      </w:tr>
      <w:tr w:rsidR="001B7865" w:rsidRPr="001B7865" w14:paraId="1C7CE4D1" w14:textId="77777777" w:rsidTr="00CD41BB">
        <w:trPr>
          <w:trHeight w:val="290"/>
        </w:trPr>
        <w:tc>
          <w:tcPr>
            <w:tcW w:w="993" w:type="dxa"/>
            <w:vAlign w:val="center"/>
          </w:tcPr>
          <w:p w14:paraId="13422F81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lastRenderedPageBreak/>
              <w:t>3.9</w:t>
            </w:r>
          </w:p>
        </w:tc>
        <w:tc>
          <w:tcPr>
            <w:tcW w:w="3685" w:type="dxa"/>
            <w:vAlign w:val="center"/>
          </w:tcPr>
          <w:p w14:paraId="6D251E7C" w14:textId="77777777" w:rsidR="001B7865" w:rsidRPr="001B7865" w:rsidRDefault="001B7865" w:rsidP="001B7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13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Потужність (м3/год),</w:t>
            </w:r>
            <w:r w:rsidRPr="001B7865">
              <w:rPr>
                <w:lang w:val="uk-UA"/>
              </w:rPr>
              <w:t xml:space="preserve"> не менше</w:t>
            </w:r>
          </w:p>
        </w:tc>
        <w:tc>
          <w:tcPr>
            <w:tcW w:w="2389" w:type="dxa"/>
            <w:vAlign w:val="center"/>
          </w:tcPr>
          <w:p w14:paraId="440F64D8" w14:textId="77777777" w:rsidR="001B7865" w:rsidRPr="001B7865" w:rsidRDefault="001B7865" w:rsidP="001B7865">
            <w:pPr>
              <w:widowControl w:val="0"/>
              <w:ind w:left="22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8</w:t>
            </w:r>
          </w:p>
        </w:tc>
        <w:tc>
          <w:tcPr>
            <w:tcW w:w="2998" w:type="dxa"/>
            <w:vAlign w:val="center"/>
          </w:tcPr>
          <w:p w14:paraId="1D9C9E98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</w:p>
        </w:tc>
      </w:tr>
      <w:tr w:rsidR="001B7865" w:rsidRPr="001B7865" w14:paraId="6AEF11A5" w14:textId="77777777" w:rsidTr="00CD41BB">
        <w:trPr>
          <w:trHeight w:val="275"/>
        </w:trPr>
        <w:tc>
          <w:tcPr>
            <w:tcW w:w="993" w:type="dxa"/>
            <w:vAlign w:val="center"/>
          </w:tcPr>
          <w:p w14:paraId="7E62F738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3.10</w:t>
            </w:r>
          </w:p>
        </w:tc>
        <w:tc>
          <w:tcPr>
            <w:tcW w:w="3685" w:type="dxa"/>
            <w:vAlign w:val="center"/>
          </w:tcPr>
          <w:p w14:paraId="35B3229E" w14:textId="77777777" w:rsidR="001B7865" w:rsidRPr="001B7865" w:rsidRDefault="001B7865" w:rsidP="001B7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13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Потужність двигуна (</w:t>
            </w:r>
            <w:proofErr w:type="spellStart"/>
            <w:r w:rsidRPr="001B7865">
              <w:rPr>
                <w:color w:val="000000"/>
                <w:lang w:val="uk-UA"/>
              </w:rPr>
              <w:t>к.с</w:t>
            </w:r>
            <w:proofErr w:type="spellEnd"/>
            <w:r w:rsidRPr="001B7865">
              <w:rPr>
                <w:color w:val="000000"/>
                <w:lang w:val="uk-UA"/>
              </w:rPr>
              <w:t>.), не менше</w:t>
            </w:r>
          </w:p>
        </w:tc>
        <w:tc>
          <w:tcPr>
            <w:tcW w:w="2389" w:type="dxa"/>
            <w:vAlign w:val="center"/>
          </w:tcPr>
          <w:p w14:paraId="3443EA3B" w14:textId="77777777" w:rsidR="001B7865" w:rsidRPr="001B7865" w:rsidRDefault="001B7865" w:rsidP="001B7865">
            <w:pPr>
              <w:widowControl w:val="0"/>
              <w:ind w:left="22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14</w:t>
            </w:r>
          </w:p>
        </w:tc>
        <w:tc>
          <w:tcPr>
            <w:tcW w:w="2998" w:type="dxa"/>
            <w:vAlign w:val="center"/>
          </w:tcPr>
          <w:p w14:paraId="2C7DA350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</w:p>
        </w:tc>
      </w:tr>
      <w:tr w:rsidR="001B7865" w:rsidRPr="001B7865" w14:paraId="34E3B0C7" w14:textId="77777777" w:rsidTr="00CD41BB">
        <w:trPr>
          <w:trHeight w:val="275"/>
        </w:trPr>
        <w:tc>
          <w:tcPr>
            <w:tcW w:w="10065" w:type="dxa"/>
            <w:gridSpan w:val="4"/>
            <w:vAlign w:val="center"/>
          </w:tcPr>
          <w:p w14:paraId="7084E21F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b/>
                <w:bCs/>
                <w:lang w:val="uk-UA"/>
              </w:rPr>
              <w:t xml:space="preserve">4. </w:t>
            </w:r>
            <w:proofErr w:type="spellStart"/>
            <w:r w:rsidRPr="001B7865">
              <w:rPr>
                <w:b/>
                <w:bCs/>
              </w:rPr>
              <w:t>Користувальницькі</w:t>
            </w:r>
            <w:proofErr w:type="spellEnd"/>
            <w:r w:rsidRPr="001B7865">
              <w:rPr>
                <w:b/>
                <w:bCs/>
              </w:rPr>
              <w:t xml:space="preserve"> характеристики</w:t>
            </w:r>
          </w:p>
        </w:tc>
      </w:tr>
      <w:tr w:rsidR="001B7865" w:rsidRPr="001B7865" w14:paraId="070737E2" w14:textId="77777777" w:rsidTr="00CD41BB">
        <w:trPr>
          <w:trHeight w:val="275"/>
        </w:trPr>
        <w:tc>
          <w:tcPr>
            <w:tcW w:w="993" w:type="dxa"/>
            <w:vAlign w:val="center"/>
          </w:tcPr>
          <w:p w14:paraId="1E01A354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4.1</w:t>
            </w:r>
          </w:p>
        </w:tc>
        <w:tc>
          <w:tcPr>
            <w:tcW w:w="3685" w:type="dxa"/>
            <w:vAlign w:val="center"/>
          </w:tcPr>
          <w:p w14:paraId="3FE3899C" w14:textId="77777777" w:rsidR="001B7865" w:rsidRPr="001B7865" w:rsidRDefault="001B7865" w:rsidP="001B7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13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Тип вивантаження</w:t>
            </w:r>
          </w:p>
        </w:tc>
        <w:tc>
          <w:tcPr>
            <w:tcW w:w="2389" w:type="dxa"/>
            <w:vAlign w:val="center"/>
          </w:tcPr>
          <w:p w14:paraId="1722F313" w14:textId="77777777" w:rsidR="001B7865" w:rsidRPr="001B7865" w:rsidRDefault="001B7865" w:rsidP="001B7865">
            <w:pPr>
              <w:widowControl w:val="0"/>
              <w:ind w:left="22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під сітку/мішок</w:t>
            </w:r>
          </w:p>
        </w:tc>
        <w:tc>
          <w:tcPr>
            <w:tcW w:w="2998" w:type="dxa"/>
            <w:vAlign w:val="center"/>
          </w:tcPr>
          <w:p w14:paraId="32D3EBBB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</w:p>
        </w:tc>
      </w:tr>
      <w:tr w:rsidR="001B7865" w:rsidRPr="001B7865" w14:paraId="1CFE6EFF" w14:textId="77777777" w:rsidTr="00CD41BB">
        <w:trPr>
          <w:trHeight w:val="259"/>
        </w:trPr>
        <w:tc>
          <w:tcPr>
            <w:tcW w:w="993" w:type="dxa"/>
            <w:vAlign w:val="center"/>
          </w:tcPr>
          <w:p w14:paraId="3AF78F80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4.2</w:t>
            </w:r>
          </w:p>
        </w:tc>
        <w:tc>
          <w:tcPr>
            <w:tcW w:w="3685" w:type="dxa"/>
            <w:vAlign w:val="center"/>
          </w:tcPr>
          <w:p w14:paraId="4648F665" w14:textId="77777777" w:rsidR="001B7865" w:rsidRPr="001B7865" w:rsidRDefault="001B7865" w:rsidP="001B7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13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Тип приводу</w:t>
            </w:r>
          </w:p>
        </w:tc>
        <w:tc>
          <w:tcPr>
            <w:tcW w:w="2389" w:type="dxa"/>
            <w:vAlign w:val="center"/>
          </w:tcPr>
          <w:p w14:paraId="782152CF" w14:textId="77777777" w:rsidR="001B7865" w:rsidRPr="001B7865" w:rsidRDefault="001B7865" w:rsidP="001B7865">
            <w:pPr>
              <w:widowControl w:val="0"/>
              <w:ind w:left="22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 xml:space="preserve">дизельний двигун </w:t>
            </w:r>
          </w:p>
        </w:tc>
        <w:tc>
          <w:tcPr>
            <w:tcW w:w="2998" w:type="dxa"/>
            <w:vAlign w:val="center"/>
          </w:tcPr>
          <w:p w14:paraId="3172D266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</w:p>
        </w:tc>
      </w:tr>
      <w:tr w:rsidR="001B7865" w:rsidRPr="001B7865" w14:paraId="20B44264" w14:textId="77777777" w:rsidTr="00CD41BB">
        <w:trPr>
          <w:trHeight w:val="550"/>
        </w:trPr>
        <w:tc>
          <w:tcPr>
            <w:tcW w:w="993" w:type="dxa"/>
            <w:vAlign w:val="center"/>
          </w:tcPr>
          <w:p w14:paraId="67F4DB3D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4.3</w:t>
            </w:r>
          </w:p>
        </w:tc>
        <w:tc>
          <w:tcPr>
            <w:tcW w:w="3685" w:type="dxa"/>
            <w:vAlign w:val="center"/>
          </w:tcPr>
          <w:p w14:paraId="378BB29D" w14:textId="77777777" w:rsidR="001B7865" w:rsidRPr="001B7865" w:rsidRDefault="001B7865" w:rsidP="001B7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13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Запуск</w:t>
            </w:r>
          </w:p>
        </w:tc>
        <w:tc>
          <w:tcPr>
            <w:tcW w:w="2389" w:type="dxa"/>
            <w:vAlign w:val="center"/>
          </w:tcPr>
          <w:p w14:paraId="055009C1" w14:textId="77777777" w:rsidR="001B7865" w:rsidRPr="001B7865" w:rsidRDefault="001B7865" w:rsidP="001B7865">
            <w:pPr>
              <w:widowControl w:val="0"/>
              <w:ind w:left="22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електростартер (акумулятор 50А)</w:t>
            </w:r>
          </w:p>
        </w:tc>
        <w:tc>
          <w:tcPr>
            <w:tcW w:w="2998" w:type="dxa"/>
            <w:vAlign w:val="center"/>
          </w:tcPr>
          <w:p w14:paraId="6A92E6FC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</w:p>
        </w:tc>
      </w:tr>
      <w:tr w:rsidR="001B7865" w:rsidRPr="001B7865" w14:paraId="66F10FEF" w14:textId="77777777" w:rsidTr="00CD41BB">
        <w:trPr>
          <w:trHeight w:val="275"/>
        </w:trPr>
        <w:tc>
          <w:tcPr>
            <w:tcW w:w="993" w:type="dxa"/>
            <w:vAlign w:val="center"/>
          </w:tcPr>
          <w:p w14:paraId="3E63BEEF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  <w:r w:rsidRPr="001B7865">
              <w:rPr>
                <w:lang w:val="uk-UA"/>
              </w:rPr>
              <w:t>4.4</w:t>
            </w:r>
          </w:p>
        </w:tc>
        <w:tc>
          <w:tcPr>
            <w:tcW w:w="3685" w:type="dxa"/>
            <w:vAlign w:val="center"/>
          </w:tcPr>
          <w:p w14:paraId="13A0B10A" w14:textId="77777777" w:rsidR="001B7865" w:rsidRPr="001B7865" w:rsidRDefault="001B7865" w:rsidP="001B7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13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Важіль аварійної зупинки двигуна</w:t>
            </w:r>
          </w:p>
        </w:tc>
        <w:tc>
          <w:tcPr>
            <w:tcW w:w="2389" w:type="dxa"/>
            <w:vAlign w:val="center"/>
          </w:tcPr>
          <w:p w14:paraId="16B49AC9" w14:textId="77777777" w:rsidR="001B7865" w:rsidRPr="001B7865" w:rsidRDefault="001B7865" w:rsidP="001B7865">
            <w:pPr>
              <w:widowControl w:val="0"/>
              <w:ind w:left="22"/>
              <w:jc w:val="center"/>
              <w:rPr>
                <w:color w:val="000000"/>
                <w:lang w:val="uk-UA"/>
              </w:rPr>
            </w:pPr>
            <w:r w:rsidRPr="001B7865">
              <w:rPr>
                <w:color w:val="000000"/>
                <w:lang w:val="uk-UA"/>
              </w:rPr>
              <w:t>в наявності</w:t>
            </w:r>
          </w:p>
        </w:tc>
        <w:tc>
          <w:tcPr>
            <w:tcW w:w="2998" w:type="dxa"/>
            <w:vAlign w:val="center"/>
          </w:tcPr>
          <w:p w14:paraId="29A2D5CE" w14:textId="77777777" w:rsidR="001B7865" w:rsidRPr="001B7865" w:rsidRDefault="001B7865" w:rsidP="001B7865">
            <w:pPr>
              <w:jc w:val="center"/>
              <w:rPr>
                <w:lang w:val="uk-UA"/>
              </w:rPr>
            </w:pPr>
          </w:p>
        </w:tc>
      </w:tr>
    </w:tbl>
    <w:p w14:paraId="48FD2455" w14:textId="77777777" w:rsidR="001B7865" w:rsidRPr="001B7865" w:rsidRDefault="001B7865" w:rsidP="00FD51F5">
      <w:pPr>
        <w:ind w:left="-567"/>
        <w:jc w:val="both"/>
        <w:rPr>
          <w:lang w:val="uk-UA"/>
        </w:rPr>
      </w:pPr>
      <w:r w:rsidRPr="001B7865">
        <w:rPr>
          <w:i/>
          <w:color w:val="000000"/>
          <w:lang w:val="uk-UA"/>
        </w:rPr>
        <w:t>В місцях де технічна специфікація містить посилання на конкретні торговельну марку чи фірму, конструкцію або тип предмета закупівлі, джерело його походження або виробника, читати в редакції «або еквівалент». «Або еквівалент» товару передбачає, що технічні параметри та характеристики еквіваленту повинні відповідати вимогам, зазначеним у тендерній документації або мати не гірші показники, ніж зазначено у даній документації.</w:t>
      </w:r>
    </w:p>
    <w:p w14:paraId="3267A8EC" w14:textId="77777777" w:rsidR="001B7865" w:rsidRPr="001B7865" w:rsidRDefault="001B7865" w:rsidP="001B7865">
      <w:pPr>
        <w:jc w:val="both"/>
        <w:rPr>
          <w:lang w:val="uk-UA"/>
        </w:rPr>
      </w:pPr>
    </w:p>
    <w:p w14:paraId="4DC8299E" w14:textId="77777777" w:rsidR="001B7865" w:rsidRPr="001B7865" w:rsidRDefault="001B7865" w:rsidP="00FD51F5">
      <w:pPr>
        <w:ind w:left="-567"/>
        <w:jc w:val="center"/>
        <w:rPr>
          <w:b/>
          <w:lang w:val="uk-UA"/>
        </w:rPr>
      </w:pPr>
      <w:r w:rsidRPr="001B7865">
        <w:rPr>
          <w:b/>
          <w:lang w:val="uk-UA"/>
        </w:rPr>
        <w:t>ІІ. ЯКІСНІ ВИМОГИ ДО ПРЕДМЕТУ ЗАКУПІВЛІ:</w:t>
      </w:r>
    </w:p>
    <w:p w14:paraId="12F181F8" w14:textId="77777777" w:rsidR="001B7865" w:rsidRPr="001B7865" w:rsidRDefault="001B7865" w:rsidP="00FD51F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567" w:firstLine="709"/>
        <w:jc w:val="both"/>
        <w:rPr>
          <w:color w:val="000000"/>
          <w:lang w:val="uk-UA"/>
        </w:rPr>
      </w:pPr>
      <w:r w:rsidRPr="001B7865">
        <w:rPr>
          <w:b/>
          <w:color w:val="000000"/>
          <w:lang w:val="uk-UA"/>
        </w:rPr>
        <w:t>1.</w:t>
      </w:r>
      <w:r w:rsidRPr="001B7865">
        <w:rPr>
          <w:color w:val="000000"/>
          <w:lang w:val="uk-UA"/>
        </w:rPr>
        <w:t xml:space="preserve"> Предмет закупівлі (товар) та його комплектуючі мають бути новим і таким, що не були у використанні.</w:t>
      </w:r>
    </w:p>
    <w:p w14:paraId="5613CC54" w14:textId="77777777" w:rsidR="001B7865" w:rsidRPr="001B7865" w:rsidRDefault="001B7865" w:rsidP="00FD51F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567" w:firstLine="709"/>
        <w:jc w:val="both"/>
        <w:rPr>
          <w:color w:val="000000"/>
          <w:lang w:val="uk-UA"/>
        </w:rPr>
      </w:pPr>
      <w:r w:rsidRPr="001B7865">
        <w:rPr>
          <w:b/>
          <w:color w:val="000000"/>
          <w:lang w:val="uk-UA"/>
        </w:rPr>
        <w:t>2.</w:t>
      </w:r>
      <w:r w:rsidRPr="001B7865">
        <w:rPr>
          <w:color w:val="000000"/>
          <w:lang w:val="uk-UA"/>
        </w:rPr>
        <w:t xml:space="preserve"> Учасник повинен запропонувати предмет закупівлі (товар), який відповідає вищевказаним технічним характеристикам.</w:t>
      </w:r>
    </w:p>
    <w:p w14:paraId="5092860F" w14:textId="77777777" w:rsidR="001B7865" w:rsidRPr="001B7865" w:rsidRDefault="001B7865" w:rsidP="00FD51F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567" w:firstLine="709"/>
        <w:jc w:val="both"/>
        <w:rPr>
          <w:color w:val="000000"/>
          <w:lang w:val="uk-UA"/>
        </w:rPr>
      </w:pPr>
      <w:r w:rsidRPr="001B7865">
        <w:rPr>
          <w:b/>
          <w:color w:val="000000"/>
          <w:lang w:val="uk-UA"/>
        </w:rPr>
        <w:t>3.</w:t>
      </w:r>
      <w:r w:rsidRPr="001B7865">
        <w:rPr>
          <w:color w:val="000000"/>
          <w:lang w:val="uk-UA"/>
        </w:rPr>
        <w:t xml:space="preserve"> Технічні, якісні характеристики предмета закупівлі повинні передбачати застосування заходів із захисту довкілля.</w:t>
      </w:r>
    </w:p>
    <w:p w14:paraId="202DDB99" w14:textId="36B0E755" w:rsidR="001B7865" w:rsidRPr="001B7865" w:rsidRDefault="001B7865" w:rsidP="00FD51F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567" w:firstLine="709"/>
        <w:jc w:val="both"/>
        <w:rPr>
          <w:lang w:val="uk-UA"/>
        </w:rPr>
      </w:pPr>
      <w:r w:rsidRPr="001B7865">
        <w:rPr>
          <w:b/>
          <w:lang w:val="uk-UA"/>
        </w:rPr>
        <w:t>4.</w:t>
      </w:r>
      <w:r w:rsidRPr="001B7865">
        <w:rPr>
          <w:lang w:val="uk-UA"/>
        </w:rPr>
        <w:t xml:space="preserve"> Гарантійний термін виробу</w:t>
      </w:r>
      <w:r w:rsidR="00CD41BB">
        <w:rPr>
          <w:lang w:val="uk-UA"/>
        </w:rPr>
        <w:t xml:space="preserve"> та/або його комплектуючих</w:t>
      </w:r>
      <w:r w:rsidRPr="001B7865">
        <w:rPr>
          <w:lang w:val="uk-UA"/>
        </w:rPr>
        <w:t>:</w:t>
      </w:r>
    </w:p>
    <w:p w14:paraId="1A4E3083" w14:textId="4FF29350" w:rsidR="001B7865" w:rsidRPr="001B7865" w:rsidRDefault="001B7865" w:rsidP="00FD51F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567" w:firstLine="709"/>
        <w:jc w:val="both"/>
        <w:rPr>
          <w:color w:val="000000"/>
          <w:lang w:val="uk-UA"/>
        </w:rPr>
      </w:pPr>
      <w:r w:rsidRPr="001B7865">
        <w:rPr>
          <w:lang w:val="uk-UA"/>
        </w:rPr>
        <w:t xml:space="preserve">- не менше </w:t>
      </w:r>
      <w:r w:rsidRPr="001B7865">
        <w:rPr>
          <w:color w:val="000000"/>
          <w:lang w:val="uk-UA"/>
        </w:rPr>
        <w:t xml:space="preserve">36 міс на ріжучий блок, </w:t>
      </w:r>
    </w:p>
    <w:p w14:paraId="728AD6FE" w14:textId="3C71E530" w:rsidR="001B7865" w:rsidRPr="001B7865" w:rsidRDefault="001B7865" w:rsidP="00FD51F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567" w:firstLine="709"/>
        <w:jc w:val="both"/>
        <w:rPr>
          <w:lang w:val="uk-UA"/>
        </w:rPr>
      </w:pPr>
      <w:r w:rsidRPr="001B7865">
        <w:rPr>
          <w:lang w:val="uk-UA"/>
        </w:rPr>
        <w:t xml:space="preserve">- не менше </w:t>
      </w:r>
      <w:r w:rsidRPr="001B7865">
        <w:rPr>
          <w:color w:val="000000"/>
          <w:lang w:val="uk-UA"/>
        </w:rPr>
        <w:t>12 міс</w:t>
      </w:r>
      <w:r w:rsidRPr="001B7865">
        <w:rPr>
          <w:lang w:val="uk-UA"/>
        </w:rPr>
        <w:t>. на товар</w:t>
      </w:r>
      <w:r w:rsidR="00CD41BB">
        <w:rPr>
          <w:lang w:val="uk-UA"/>
        </w:rPr>
        <w:t xml:space="preserve"> (окрім ріжучого блоку)</w:t>
      </w:r>
    </w:p>
    <w:p w14:paraId="5366C51C" w14:textId="77777777" w:rsidR="001B7865" w:rsidRPr="001B7865" w:rsidRDefault="001B7865" w:rsidP="00FD51F5">
      <w:pPr>
        <w:ind w:left="-567"/>
        <w:jc w:val="both"/>
        <w:rPr>
          <w:lang w:val="uk-UA"/>
        </w:rPr>
      </w:pPr>
    </w:p>
    <w:p w14:paraId="28A4A04F" w14:textId="77777777" w:rsidR="001B7865" w:rsidRPr="001B7865" w:rsidRDefault="001B7865" w:rsidP="00FD51F5">
      <w:pPr>
        <w:ind w:left="-567"/>
        <w:jc w:val="center"/>
        <w:rPr>
          <w:b/>
          <w:lang w:val="uk-UA"/>
        </w:rPr>
      </w:pPr>
      <w:r w:rsidRPr="001B7865">
        <w:rPr>
          <w:b/>
          <w:lang w:val="uk-UA"/>
        </w:rPr>
        <w:t>ІІІ. ДОКУМЕНТАЛЬНЕ ПІДТВЕРДЖЕННЯ ВІДПОВІДНОСТІ ПРЕДМЕТУ ЗАКУПІВЛІ ВИМОГАМ ЗАМОВНИКА:</w:t>
      </w:r>
    </w:p>
    <w:p w14:paraId="4EA6C812" w14:textId="77777777" w:rsidR="001B7865" w:rsidRPr="001B7865" w:rsidRDefault="001B7865" w:rsidP="00FD51F5">
      <w:pPr>
        <w:ind w:left="-567" w:firstLine="709"/>
        <w:jc w:val="both"/>
        <w:rPr>
          <w:lang w:val="uk-UA"/>
        </w:rPr>
      </w:pPr>
      <w:r w:rsidRPr="001B7865">
        <w:rPr>
          <w:b/>
          <w:lang w:val="uk-UA"/>
        </w:rPr>
        <w:t>1.</w:t>
      </w:r>
      <w:r w:rsidRPr="001B7865">
        <w:rPr>
          <w:lang w:val="uk-UA"/>
        </w:rPr>
        <w:t xml:space="preserve"> Товар, запропонований Учасником, повинен відповідати технічним характеристикам до предмету закупівлі, які викладені у даному додатку до тендерної документації.</w:t>
      </w:r>
    </w:p>
    <w:p w14:paraId="6F563E6A" w14:textId="77777777" w:rsidR="001B7865" w:rsidRPr="001B7865" w:rsidRDefault="001B7865" w:rsidP="00FD51F5">
      <w:pPr>
        <w:ind w:left="-567" w:firstLine="709"/>
        <w:jc w:val="both"/>
        <w:rPr>
          <w:lang w:val="uk-UA"/>
        </w:rPr>
      </w:pPr>
      <w:r w:rsidRPr="001B7865">
        <w:rPr>
          <w:lang w:val="uk-UA"/>
        </w:rPr>
        <w:t>Відповідність запропонованого Учасником товару технічним характеристикам, викладеним у даному додатку до тендерної документації, повинна бути підтверджена Учасником шляхом зазначення відповідності вимогам Замовника (конкретні характеристики запропонованого товару). Підтвердження відповідності запропонованого Учасником товару технічним характеристикам, встановленим у даному додатку до ТД, надається Учасником у формі заповненої порівняльної таблиці, яка вказана вище.</w:t>
      </w:r>
    </w:p>
    <w:p w14:paraId="5AA56D94" w14:textId="61881DA2" w:rsidR="001B7865" w:rsidRPr="001B7865" w:rsidRDefault="001B7865" w:rsidP="00FD51F5">
      <w:pPr>
        <w:ind w:left="-567" w:firstLine="709"/>
        <w:jc w:val="both"/>
        <w:rPr>
          <w:lang w:val="uk-UA"/>
        </w:rPr>
      </w:pPr>
      <w:r w:rsidRPr="001B7865">
        <w:rPr>
          <w:b/>
          <w:lang w:val="uk-UA"/>
        </w:rPr>
        <w:t>2.</w:t>
      </w:r>
      <w:r w:rsidRPr="001B7865">
        <w:rPr>
          <w:lang w:val="uk-UA"/>
        </w:rPr>
        <w:t xml:space="preserve"> Учасник у складі пропозиції надає гарантійний лист із зазначенням гарантійних термінів </w:t>
      </w:r>
      <w:r w:rsidR="00CD41BB">
        <w:rPr>
          <w:lang w:val="uk-UA"/>
        </w:rPr>
        <w:t xml:space="preserve">на </w:t>
      </w:r>
      <w:r w:rsidRPr="001B7865">
        <w:rPr>
          <w:lang w:val="uk-UA"/>
        </w:rPr>
        <w:t>запропонован</w:t>
      </w:r>
      <w:r w:rsidR="00CD41BB">
        <w:rPr>
          <w:lang w:val="uk-UA"/>
        </w:rPr>
        <w:t>ий товар</w:t>
      </w:r>
      <w:r w:rsidRPr="001B7865">
        <w:rPr>
          <w:lang w:val="uk-UA"/>
        </w:rPr>
        <w:t xml:space="preserve"> (його комплектуюч</w:t>
      </w:r>
      <w:r w:rsidR="00CD41BB">
        <w:rPr>
          <w:lang w:val="uk-UA"/>
        </w:rPr>
        <w:t>і</w:t>
      </w:r>
      <w:r w:rsidRPr="001B7865">
        <w:rPr>
          <w:lang w:val="uk-UA"/>
        </w:rPr>
        <w:t>)</w:t>
      </w:r>
    </w:p>
    <w:p w14:paraId="09525667" w14:textId="77777777" w:rsidR="00CD41BB" w:rsidRDefault="001B7865" w:rsidP="00FD51F5">
      <w:pPr>
        <w:ind w:left="-567" w:firstLine="709"/>
        <w:jc w:val="both"/>
        <w:rPr>
          <w:lang w:val="uk-UA"/>
        </w:rPr>
      </w:pPr>
      <w:r w:rsidRPr="001B7865">
        <w:rPr>
          <w:b/>
          <w:bCs/>
          <w:lang w:val="uk-UA"/>
        </w:rPr>
        <w:t>3.</w:t>
      </w:r>
      <w:r w:rsidRPr="001B7865">
        <w:rPr>
          <w:lang w:val="uk-UA"/>
        </w:rPr>
        <w:t xml:space="preserve"> Для документального підтвердження відповідності товару вимогам Замовника торгів Учасник у складі пропозиції повинен надати</w:t>
      </w:r>
      <w:r w:rsidR="00CD41BB">
        <w:rPr>
          <w:lang w:val="uk-UA"/>
        </w:rPr>
        <w:t>:</w:t>
      </w:r>
      <w:r w:rsidRPr="001B7865">
        <w:rPr>
          <w:lang w:val="uk-UA"/>
        </w:rPr>
        <w:t xml:space="preserve"> </w:t>
      </w:r>
    </w:p>
    <w:p w14:paraId="0F2CCD78" w14:textId="2E815EEA" w:rsidR="00CD41BB" w:rsidRDefault="00CD41BB" w:rsidP="00FD51F5">
      <w:pPr>
        <w:ind w:left="-567" w:firstLine="709"/>
        <w:jc w:val="both"/>
        <w:rPr>
          <w:lang w:val="uk-UA"/>
        </w:rPr>
      </w:pPr>
      <w:r>
        <w:rPr>
          <w:b/>
          <w:bCs/>
          <w:lang w:val="uk-UA"/>
        </w:rPr>
        <w:t>-</w:t>
      </w:r>
      <w:r>
        <w:rPr>
          <w:lang w:val="uk-UA"/>
        </w:rPr>
        <w:t xml:space="preserve"> </w:t>
      </w:r>
      <w:r w:rsidR="001B7865" w:rsidRPr="001B7865">
        <w:rPr>
          <w:lang w:val="uk-UA"/>
        </w:rPr>
        <w:t xml:space="preserve">копію сертифікату відповідності на запропонований товар, що виданий </w:t>
      </w:r>
      <w:r>
        <w:rPr>
          <w:lang w:val="uk-UA"/>
        </w:rPr>
        <w:t>органом з оцінки/відповідності;</w:t>
      </w:r>
    </w:p>
    <w:p w14:paraId="1769B763" w14:textId="09EC13C6" w:rsidR="001B7865" w:rsidRPr="001B7865" w:rsidRDefault="00CD41BB" w:rsidP="00FD51F5">
      <w:pPr>
        <w:ind w:left="-567" w:firstLine="709"/>
        <w:jc w:val="both"/>
        <w:rPr>
          <w:lang w:val="uk-UA"/>
        </w:rPr>
      </w:pPr>
      <w:r>
        <w:rPr>
          <w:b/>
          <w:bCs/>
          <w:lang w:val="uk-UA"/>
        </w:rPr>
        <w:t>-</w:t>
      </w:r>
      <w:r>
        <w:rPr>
          <w:lang w:val="uk-UA"/>
        </w:rPr>
        <w:t xml:space="preserve"> </w:t>
      </w:r>
      <w:bookmarkStart w:id="0" w:name="_GoBack"/>
      <w:r w:rsidR="001B7865" w:rsidRPr="001B7865">
        <w:rPr>
          <w:lang w:val="uk-UA"/>
        </w:rPr>
        <w:t>декларацію відповідності на запропонований товар щодо відповідності технічним регламентам</w:t>
      </w:r>
    </w:p>
    <w:bookmarkEnd w:id="0"/>
    <w:p w14:paraId="0D623C82" w14:textId="77777777" w:rsidR="00A241A3" w:rsidRPr="00242223" w:rsidRDefault="00A241A3" w:rsidP="001B7865">
      <w:pPr>
        <w:ind w:right="-1"/>
        <w:jc w:val="both"/>
        <w:rPr>
          <w:b/>
          <w:i/>
          <w:sz w:val="23"/>
          <w:szCs w:val="23"/>
          <w:lang w:val="uk-UA"/>
        </w:rPr>
      </w:pPr>
    </w:p>
    <w:sectPr w:rsidR="00A241A3" w:rsidRPr="00242223" w:rsidSect="009935C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04D8F"/>
    <w:multiLevelType w:val="hybridMultilevel"/>
    <w:tmpl w:val="5AECA3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007AF"/>
    <w:multiLevelType w:val="multilevel"/>
    <w:tmpl w:val="019281CC"/>
    <w:lvl w:ilvl="0">
      <w:start w:val="13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7D"/>
    <w:rsid w:val="00004FFB"/>
    <w:rsid w:val="001361BE"/>
    <w:rsid w:val="001B7865"/>
    <w:rsid w:val="00242223"/>
    <w:rsid w:val="00275A28"/>
    <w:rsid w:val="003F65C6"/>
    <w:rsid w:val="00477B43"/>
    <w:rsid w:val="005D5CC6"/>
    <w:rsid w:val="00624E72"/>
    <w:rsid w:val="00691DC7"/>
    <w:rsid w:val="006D38DA"/>
    <w:rsid w:val="0079257D"/>
    <w:rsid w:val="009935CC"/>
    <w:rsid w:val="00A241A3"/>
    <w:rsid w:val="00A96222"/>
    <w:rsid w:val="00C70BF8"/>
    <w:rsid w:val="00CD41BB"/>
    <w:rsid w:val="00E032D5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B814"/>
  <w15:chartTrackingRefBased/>
  <w15:docId w15:val="{61F746A1-A3D3-4F7E-BF57-76270DB7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BF8"/>
    <w:pPr>
      <w:jc w:val="center"/>
    </w:pPr>
    <w:rPr>
      <w:rFonts w:eastAsia="Calibri"/>
      <w:szCs w:val="20"/>
    </w:rPr>
  </w:style>
  <w:style w:type="character" w:customStyle="1" w:styleId="a4">
    <w:name w:val="Назва Знак"/>
    <w:basedOn w:val="a0"/>
    <w:link w:val="a3"/>
    <w:rsid w:val="00C70BF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Обычный1"/>
    <w:link w:val="Normal"/>
    <w:qFormat/>
    <w:rsid w:val="00C70BF8"/>
    <w:pPr>
      <w:spacing w:after="0" w:line="276" w:lineRule="auto"/>
    </w:pPr>
    <w:rPr>
      <w:rFonts w:ascii="Arial" w:eastAsia="Times New Roman" w:hAnsi="Arial" w:cs="Times New Roman"/>
      <w:color w:val="000000"/>
      <w:lang w:val="uk-UA" w:eastAsia="uk-UA"/>
    </w:rPr>
  </w:style>
  <w:style w:type="character" w:customStyle="1" w:styleId="Normal">
    <w:name w:val="Normal Знак"/>
    <w:link w:val="1"/>
    <w:rsid w:val="00C70BF8"/>
    <w:rPr>
      <w:rFonts w:ascii="Arial" w:eastAsia="Times New Roman" w:hAnsi="Arial" w:cs="Times New Roman"/>
      <w:color w:val="000000"/>
      <w:lang w:val="uk-UA" w:eastAsia="uk-UA"/>
    </w:rPr>
  </w:style>
  <w:style w:type="table" w:styleId="a5">
    <w:name w:val="Table Grid"/>
    <w:basedOn w:val="a1"/>
    <w:uiPriority w:val="39"/>
    <w:rsid w:val="001B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605CC-F84F-41E5-8890-7EB8AF19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2416</Words>
  <Characters>1378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Володимир</cp:lastModifiedBy>
  <cp:revision>7</cp:revision>
  <dcterms:created xsi:type="dcterms:W3CDTF">2023-05-23T10:25:00Z</dcterms:created>
  <dcterms:modified xsi:type="dcterms:W3CDTF">2023-06-07T11:14:00Z</dcterms:modified>
</cp:coreProperties>
</file>