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382D9E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38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8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38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38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382D9E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382D9E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382D9E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82D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3390F" w:rsidRPr="00382D9E" w:rsidRDefault="002166F3" w:rsidP="00833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382D9E" w:rsidRDefault="002166F3" w:rsidP="00833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382D9E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382D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B2E85" w:rsidRPr="00382D9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0B2E85" w:rsidRPr="00382D9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Фільтра</w:t>
      </w:r>
      <w:r w:rsidR="00257594" w:rsidRPr="00382D9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0B2E85" w:rsidRPr="00382D9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до автомобілів, </w:t>
      </w:r>
      <w:r w:rsidR="00257594" w:rsidRPr="00382D9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код</w:t>
      </w:r>
      <w:r w:rsidR="000B2E85" w:rsidRPr="00382D9E">
        <w:rPr>
          <w:rFonts w:ascii="Arial" w:hAnsi="Arial" w:cs="Arial"/>
          <w:color w:val="454545"/>
          <w:sz w:val="24"/>
          <w:szCs w:val="24"/>
        </w:rPr>
        <w:t> </w:t>
      </w:r>
      <w:r w:rsidR="000B2E85" w:rsidRPr="00382D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42913000-9 — оливні, бензинові та </w:t>
      </w:r>
      <w:proofErr w:type="spellStart"/>
      <w:r w:rsidR="000B2E85" w:rsidRPr="00382D9E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повітрозабірні</w:t>
      </w:r>
      <w:proofErr w:type="spellEnd"/>
      <w:r w:rsidR="000B2E85" w:rsidRPr="00382D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фільтри», </w:t>
      </w:r>
      <w:r w:rsidR="000B2E85" w:rsidRPr="00382D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0B2E85" w:rsidRPr="00382D9E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0B2E85" w:rsidRPr="00382D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E85" w:rsidRPr="00382D9E">
        <w:rPr>
          <w:rFonts w:ascii="Times New Roman" w:hAnsi="Times New Roman" w:cs="Times New Roman"/>
          <w:b/>
          <w:sz w:val="24"/>
          <w:szCs w:val="24"/>
          <w:lang w:val="uk-UA"/>
        </w:rPr>
        <w:t>021:2015 - 42910000-8 - апарати для дистилювання, фільтрування чи ректифікації</w:t>
      </w:r>
      <w:r w:rsidR="000B2E85" w:rsidRPr="00382D9E">
        <w:rPr>
          <w:rFonts w:ascii="Times New Roman" w:hAnsi="Times New Roman" w:cs="Times New Roman"/>
          <w:sz w:val="24"/>
          <w:szCs w:val="24"/>
        </w:rPr>
        <w:t> </w:t>
      </w:r>
      <w:r w:rsidRPr="00382D9E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382D9E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382D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82D9E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е передбачено).</w:t>
      </w:r>
    </w:p>
    <w:p w:rsidR="002166F3" w:rsidRPr="00382D9E" w:rsidRDefault="002166F3" w:rsidP="00DC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382D9E" w:rsidRDefault="002166F3" w:rsidP="00DC47E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382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82D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82D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Pr="00382D9E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382D9E" w:rsidRDefault="002166F3" w:rsidP="00382D9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82D9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82D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0B2E85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20 </w:t>
      </w:r>
      <w:r w:rsidR="00C962EA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659</w:t>
      </w:r>
      <w:r w:rsidR="0083390F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382D9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B48A4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0B2E85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0B2E85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двадцять</w:t>
      </w:r>
      <w:r w:rsidR="0083390F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E7D40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4C7CE8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962EA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шістсот п’ятдесят дев’ять </w:t>
      </w:r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 w:rsidRPr="00382D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382D9E">
        <w:rPr>
          <w:rFonts w:ascii="Times New Roman" w:eastAsia="Times New Roman" w:hAnsi="Times New Roman"/>
          <w:b/>
          <w:sz w:val="24"/>
          <w:szCs w:val="24"/>
          <w:lang w:val="uk-UA"/>
        </w:rPr>
        <w:t>з ПДВ - 0%</w:t>
      </w:r>
    </w:p>
    <w:p w:rsidR="002166F3" w:rsidRPr="009F1E63" w:rsidRDefault="00382D9E" w:rsidP="00382D9E">
      <w:pPr>
        <w:pStyle w:val="a7"/>
        <w:ind w:left="-567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Згідно постанови КМУ від 2 березня 2022 № 178 «Деякі питання обкладення податком на додану вартість за нульовою ставкою у період воєнного стану», якою передбачено, що до скасування чи припинення воєнного стану, введеного Указом Президента України від 24 лютого 2022 р. № 64.</w:t>
      </w:r>
    </w:p>
    <w:p w:rsidR="002166F3" w:rsidRPr="00382D9E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8D6DE2" w:rsidRPr="00382D9E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9F1E63" w:rsidRPr="009F1E63">
        <w:rPr>
          <w:rFonts w:ascii="Times New Roman" w:hAnsi="Times New Roman"/>
          <w:b/>
          <w:sz w:val="24"/>
          <w:szCs w:val="24"/>
        </w:rPr>
        <w:t>01.</w:t>
      </w:r>
      <w:r w:rsidR="009F1E63">
        <w:rPr>
          <w:rFonts w:ascii="Times New Roman" w:hAnsi="Times New Roman"/>
          <w:b/>
          <w:sz w:val="24"/>
          <w:szCs w:val="24"/>
          <w:lang w:val="uk-UA"/>
        </w:rPr>
        <w:t>03.</w:t>
      </w:r>
      <w:r w:rsidR="000B2E85" w:rsidRPr="00382D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63D5B" w:rsidRPr="00382D9E">
        <w:rPr>
          <w:rFonts w:ascii="Times New Roman" w:hAnsi="Times New Roman"/>
          <w:b/>
          <w:sz w:val="24"/>
          <w:szCs w:val="24"/>
          <w:lang w:val="uk-UA"/>
        </w:rPr>
        <w:t>2023</w:t>
      </w:r>
      <w:r w:rsidR="002166F3" w:rsidRPr="00382D9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A5AAF" w:rsidRPr="00382D9E" w:rsidRDefault="004C7CE8" w:rsidP="003A5AA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382D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F1E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10.02.</w:t>
      </w:r>
      <w:r w:rsidR="00E63D5B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3A5AAF" w:rsidRPr="00382D9E" w:rsidRDefault="004C7CE8" w:rsidP="003A5A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382D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382D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A5AAF" w:rsidRPr="00382D9E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82D9E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3A5AAF" w:rsidRPr="00382D9E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382D9E" w:rsidRDefault="004C7CE8" w:rsidP="009F1E6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382D9E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382D9E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382D9E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Pr="00382D9E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82D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 w:rsidRPr="00382D9E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382D9E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382D9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382D9E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B2E85"/>
    <w:rsid w:val="002166F3"/>
    <w:rsid w:val="00257594"/>
    <w:rsid w:val="002A4161"/>
    <w:rsid w:val="002A5610"/>
    <w:rsid w:val="00341846"/>
    <w:rsid w:val="00382D9E"/>
    <w:rsid w:val="003A5AAF"/>
    <w:rsid w:val="00416D6E"/>
    <w:rsid w:val="00480901"/>
    <w:rsid w:val="004C7CE8"/>
    <w:rsid w:val="0053410C"/>
    <w:rsid w:val="005B48A4"/>
    <w:rsid w:val="005B6D74"/>
    <w:rsid w:val="005C45CF"/>
    <w:rsid w:val="00637F84"/>
    <w:rsid w:val="00701A3E"/>
    <w:rsid w:val="0070739A"/>
    <w:rsid w:val="00797D61"/>
    <w:rsid w:val="007E0EF9"/>
    <w:rsid w:val="0083390F"/>
    <w:rsid w:val="00855AAF"/>
    <w:rsid w:val="008D6DE2"/>
    <w:rsid w:val="008F6063"/>
    <w:rsid w:val="009C0001"/>
    <w:rsid w:val="009F1E63"/>
    <w:rsid w:val="00A83E62"/>
    <w:rsid w:val="00B31854"/>
    <w:rsid w:val="00C53398"/>
    <w:rsid w:val="00C962EA"/>
    <w:rsid w:val="00CC4AE9"/>
    <w:rsid w:val="00D10B7F"/>
    <w:rsid w:val="00D5213C"/>
    <w:rsid w:val="00DC47E2"/>
    <w:rsid w:val="00DE7D40"/>
    <w:rsid w:val="00E63D5B"/>
    <w:rsid w:val="00F112C5"/>
    <w:rsid w:val="00F15B5E"/>
    <w:rsid w:val="00F411F6"/>
    <w:rsid w:val="00F62092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82D9E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uiPriority w:val="1"/>
    <w:qFormat/>
    <w:rsid w:val="00382D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2023-02-02T08:34:00Z</cp:lastPrinted>
  <dcterms:created xsi:type="dcterms:W3CDTF">2022-12-05T16:13:00Z</dcterms:created>
  <dcterms:modified xsi:type="dcterms:W3CDTF">2023-02-02T08:34:00Z</dcterms:modified>
</cp:coreProperties>
</file>