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87" w:rsidRPr="00D543ED" w:rsidRDefault="00986587" w:rsidP="00EB4A38">
      <w:pPr>
        <w:pStyle w:val="3"/>
        <w:tabs>
          <w:tab w:val="left" w:pos="720"/>
        </w:tabs>
        <w:spacing w:before="0" w:after="0"/>
        <w:ind w:left="4962"/>
        <w:jc w:val="center"/>
        <w:rPr>
          <w:rFonts w:ascii="Times New Roman" w:hAnsi="Times New Roman"/>
          <w:color w:val="000000"/>
          <w:sz w:val="24"/>
          <w:szCs w:val="24"/>
        </w:rPr>
      </w:pPr>
      <w:r w:rsidRPr="00D543ED">
        <w:rPr>
          <w:rFonts w:ascii="Times New Roman" w:hAnsi="Times New Roman"/>
          <w:color w:val="000000"/>
          <w:sz w:val="24"/>
          <w:szCs w:val="24"/>
        </w:rPr>
        <w:t>ЗАТВЕРДЖЕНО</w:t>
      </w:r>
    </w:p>
    <w:p w:rsidR="00986587" w:rsidRPr="00D543ED" w:rsidRDefault="00350CC4" w:rsidP="00B70B9C">
      <w:pPr>
        <w:ind w:left="5954" w:firstLine="708"/>
        <w:rPr>
          <w:sz w:val="24"/>
          <w:szCs w:val="24"/>
        </w:rPr>
      </w:pPr>
      <w:r w:rsidRPr="00D543ED">
        <w:rPr>
          <w:sz w:val="24"/>
          <w:szCs w:val="24"/>
        </w:rPr>
        <w:t>Уповноваженою особою</w:t>
      </w:r>
    </w:p>
    <w:p w:rsidR="00510EFE" w:rsidRPr="00D543ED" w:rsidRDefault="00986587" w:rsidP="00B70B9C">
      <w:pPr>
        <w:ind w:left="6096"/>
        <w:jc w:val="center"/>
        <w:rPr>
          <w:sz w:val="24"/>
          <w:szCs w:val="24"/>
        </w:rPr>
      </w:pPr>
      <w:r w:rsidRPr="00D543ED">
        <w:rPr>
          <w:sz w:val="24"/>
          <w:szCs w:val="24"/>
        </w:rPr>
        <w:t xml:space="preserve">Департаменту </w:t>
      </w:r>
      <w:r w:rsidR="00510EFE" w:rsidRPr="00D543ED">
        <w:rPr>
          <w:sz w:val="24"/>
          <w:szCs w:val="24"/>
        </w:rPr>
        <w:t>комунального</w:t>
      </w:r>
    </w:p>
    <w:p w:rsidR="00510EFE" w:rsidRPr="00D543ED" w:rsidRDefault="00510EFE" w:rsidP="00B70B9C">
      <w:pPr>
        <w:ind w:left="6096"/>
        <w:jc w:val="center"/>
        <w:rPr>
          <w:sz w:val="24"/>
          <w:szCs w:val="24"/>
        </w:rPr>
      </w:pPr>
      <w:r w:rsidRPr="00D543ED">
        <w:rPr>
          <w:sz w:val="24"/>
          <w:szCs w:val="24"/>
        </w:rPr>
        <w:t>господарства та благоустрою</w:t>
      </w:r>
    </w:p>
    <w:p w:rsidR="00986587" w:rsidRPr="00D543ED" w:rsidRDefault="00510EFE" w:rsidP="00B70B9C">
      <w:pPr>
        <w:ind w:left="6663"/>
        <w:rPr>
          <w:sz w:val="24"/>
          <w:szCs w:val="24"/>
        </w:rPr>
      </w:pPr>
      <w:r w:rsidRPr="00D543ED">
        <w:rPr>
          <w:sz w:val="24"/>
          <w:szCs w:val="24"/>
        </w:rPr>
        <w:t>міської ради</w:t>
      </w:r>
    </w:p>
    <w:p w:rsidR="00986587" w:rsidRPr="00F343EB" w:rsidRDefault="00986587" w:rsidP="00B70B9C">
      <w:pPr>
        <w:ind w:left="6379"/>
        <w:jc w:val="center"/>
        <w:rPr>
          <w:sz w:val="24"/>
          <w:szCs w:val="24"/>
        </w:rPr>
      </w:pPr>
      <w:r w:rsidRPr="00F343EB">
        <w:rPr>
          <w:sz w:val="24"/>
          <w:szCs w:val="24"/>
        </w:rPr>
        <w:t>(</w:t>
      </w:r>
      <w:r w:rsidR="006F737A" w:rsidRPr="00F343EB">
        <w:rPr>
          <w:sz w:val="24"/>
          <w:szCs w:val="24"/>
        </w:rPr>
        <w:t>П</w:t>
      </w:r>
      <w:r w:rsidRPr="00F343EB">
        <w:rPr>
          <w:sz w:val="24"/>
          <w:szCs w:val="24"/>
        </w:rPr>
        <w:t>ротокол №</w:t>
      </w:r>
      <w:r w:rsidR="00350CC4" w:rsidRPr="00F343EB">
        <w:rPr>
          <w:sz w:val="24"/>
          <w:szCs w:val="24"/>
        </w:rPr>
        <w:t xml:space="preserve"> </w:t>
      </w:r>
      <w:r w:rsidR="00011BE3">
        <w:rPr>
          <w:sz w:val="24"/>
          <w:szCs w:val="24"/>
        </w:rPr>
        <w:t>245</w:t>
      </w:r>
      <w:r w:rsidR="00350CC4" w:rsidRPr="00F343EB">
        <w:rPr>
          <w:sz w:val="24"/>
          <w:szCs w:val="24"/>
        </w:rPr>
        <w:t xml:space="preserve"> </w:t>
      </w:r>
      <w:r w:rsidRPr="00F343EB">
        <w:rPr>
          <w:sz w:val="24"/>
          <w:szCs w:val="24"/>
        </w:rPr>
        <w:t>від</w:t>
      </w:r>
      <w:r w:rsidR="001F4275" w:rsidRPr="00F343EB">
        <w:rPr>
          <w:sz w:val="24"/>
          <w:szCs w:val="24"/>
        </w:rPr>
        <w:t xml:space="preserve"> </w:t>
      </w:r>
      <w:r w:rsidR="00011BE3">
        <w:rPr>
          <w:sz w:val="24"/>
          <w:szCs w:val="24"/>
        </w:rPr>
        <w:t>18</w:t>
      </w:r>
      <w:r w:rsidR="002F2028" w:rsidRPr="00F343EB">
        <w:rPr>
          <w:sz w:val="24"/>
          <w:szCs w:val="24"/>
        </w:rPr>
        <w:t>.</w:t>
      </w:r>
      <w:r w:rsidR="00011BE3">
        <w:rPr>
          <w:sz w:val="24"/>
          <w:szCs w:val="24"/>
        </w:rPr>
        <w:t>11</w:t>
      </w:r>
      <w:r w:rsidR="00DA037F" w:rsidRPr="00F343EB">
        <w:rPr>
          <w:sz w:val="24"/>
          <w:szCs w:val="24"/>
        </w:rPr>
        <w:t>.2022</w:t>
      </w:r>
      <w:r w:rsidR="009A26D0" w:rsidRPr="00F343EB">
        <w:rPr>
          <w:sz w:val="24"/>
          <w:szCs w:val="24"/>
        </w:rPr>
        <w:t xml:space="preserve"> </w:t>
      </w:r>
      <w:r w:rsidRPr="00F343EB">
        <w:rPr>
          <w:sz w:val="24"/>
          <w:szCs w:val="24"/>
        </w:rPr>
        <w:t>р.)</w:t>
      </w:r>
    </w:p>
    <w:p w:rsidR="00986587" w:rsidRPr="00D543ED" w:rsidRDefault="00986587" w:rsidP="00510EFE">
      <w:pPr>
        <w:jc w:val="right"/>
        <w:rPr>
          <w:sz w:val="24"/>
          <w:szCs w:val="24"/>
        </w:rPr>
      </w:pPr>
    </w:p>
    <w:p w:rsidR="00442150" w:rsidRPr="00D543ED" w:rsidRDefault="00442150" w:rsidP="00510EFE">
      <w:pPr>
        <w:jc w:val="right"/>
        <w:rPr>
          <w:sz w:val="24"/>
          <w:szCs w:val="24"/>
        </w:rPr>
      </w:pPr>
    </w:p>
    <w:p w:rsidR="00986587" w:rsidRPr="00D543ED" w:rsidRDefault="00442150" w:rsidP="00510EFE">
      <w:pPr>
        <w:jc w:val="right"/>
        <w:rPr>
          <w:sz w:val="24"/>
          <w:szCs w:val="24"/>
        </w:rPr>
      </w:pPr>
      <w:r w:rsidRPr="00D543ED">
        <w:rPr>
          <w:sz w:val="24"/>
          <w:szCs w:val="24"/>
        </w:rPr>
        <w:t xml:space="preserve">_______________  </w:t>
      </w:r>
      <w:r w:rsidR="00510EFE" w:rsidRPr="00D543ED">
        <w:rPr>
          <w:sz w:val="24"/>
          <w:szCs w:val="24"/>
        </w:rPr>
        <w:t>І. А. Романенко</w:t>
      </w:r>
    </w:p>
    <w:p w:rsidR="000767C7" w:rsidRPr="00D543ED" w:rsidRDefault="000767C7" w:rsidP="00510EFE">
      <w:pPr>
        <w:jc w:val="right"/>
        <w:rPr>
          <w:lang w:eastAsia="uk-UA"/>
        </w:rPr>
      </w:pPr>
    </w:p>
    <w:p w:rsidR="002C3E29" w:rsidRPr="00D543ED" w:rsidRDefault="00BB25EB" w:rsidP="002C3E29">
      <w:pPr>
        <w:pStyle w:val="3"/>
        <w:tabs>
          <w:tab w:val="left" w:pos="720"/>
        </w:tabs>
        <w:spacing w:before="0" w:after="0"/>
        <w:jc w:val="center"/>
        <w:rPr>
          <w:rFonts w:ascii="Times New Roman" w:hAnsi="Times New Roman"/>
          <w:sz w:val="22"/>
          <w:szCs w:val="22"/>
        </w:rPr>
      </w:pPr>
      <w:r w:rsidRPr="00D543ED">
        <w:rPr>
          <w:rFonts w:ascii="Times New Roman" w:hAnsi="Times New Roman"/>
          <w:sz w:val="22"/>
          <w:szCs w:val="22"/>
        </w:rPr>
        <w:t>ОГОЛОШЕННЯ</w:t>
      </w:r>
    </w:p>
    <w:p w:rsidR="000E4A46" w:rsidRPr="00D543ED" w:rsidRDefault="00BB25EB" w:rsidP="00986587">
      <w:pPr>
        <w:pStyle w:val="HTML"/>
        <w:tabs>
          <w:tab w:val="clear" w:pos="916"/>
          <w:tab w:val="clear" w:pos="1832"/>
          <w:tab w:val="left" w:pos="284"/>
        </w:tabs>
        <w:ind w:left="284"/>
        <w:jc w:val="center"/>
        <w:rPr>
          <w:rFonts w:ascii="Times New Roman" w:hAnsi="Times New Roman"/>
          <w:b/>
          <w:sz w:val="24"/>
          <w:szCs w:val="24"/>
          <w:lang w:val="uk-UA"/>
        </w:rPr>
      </w:pPr>
      <w:r w:rsidRPr="00D543ED">
        <w:rPr>
          <w:rFonts w:ascii="Times New Roman" w:hAnsi="Times New Roman"/>
          <w:b/>
          <w:color w:val="auto"/>
          <w:sz w:val="24"/>
          <w:szCs w:val="24"/>
          <w:lang w:val="uk-UA"/>
        </w:rPr>
        <w:t>про</w:t>
      </w:r>
      <w:r w:rsidR="00986587" w:rsidRPr="00D543ED">
        <w:rPr>
          <w:rFonts w:ascii="Times New Roman" w:hAnsi="Times New Roman"/>
          <w:b/>
          <w:color w:val="auto"/>
          <w:sz w:val="24"/>
          <w:szCs w:val="24"/>
          <w:lang w:val="uk-UA"/>
        </w:rPr>
        <w:t xml:space="preserve"> проведення </w:t>
      </w:r>
      <w:r w:rsidRPr="00D543ED">
        <w:rPr>
          <w:rFonts w:ascii="Times New Roman" w:hAnsi="Times New Roman"/>
          <w:b/>
          <w:color w:val="auto"/>
          <w:sz w:val="24"/>
          <w:szCs w:val="24"/>
          <w:lang w:val="uk-UA"/>
        </w:rPr>
        <w:t>спрощен</w:t>
      </w:r>
      <w:r w:rsidR="00986587" w:rsidRPr="00D543ED">
        <w:rPr>
          <w:rFonts w:ascii="Times New Roman" w:hAnsi="Times New Roman"/>
          <w:b/>
          <w:color w:val="auto"/>
          <w:sz w:val="24"/>
          <w:szCs w:val="24"/>
          <w:lang w:val="uk-UA"/>
        </w:rPr>
        <w:t xml:space="preserve">ої </w:t>
      </w:r>
      <w:r w:rsidR="00986587" w:rsidRPr="00D543ED">
        <w:rPr>
          <w:rFonts w:ascii="Times New Roman" w:hAnsi="Times New Roman"/>
          <w:b/>
          <w:sz w:val="24"/>
          <w:szCs w:val="24"/>
          <w:lang w:val="uk-UA"/>
        </w:rPr>
        <w:t>закупівлі</w:t>
      </w:r>
    </w:p>
    <w:p w:rsidR="00986587" w:rsidRPr="00D543ED" w:rsidRDefault="00986587" w:rsidP="00986587">
      <w:pPr>
        <w:pStyle w:val="HTML"/>
        <w:tabs>
          <w:tab w:val="clear" w:pos="916"/>
          <w:tab w:val="clear" w:pos="1832"/>
          <w:tab w:val="left" w:pos="284"/>
        </w:tabs>
        <w:ind w:left="284"/>
        <w:jc w:val="center"/>
        <w:rPr>
          <w:rFonts w:ascii="Times New Roman" w:hAnsi="Times New Roman"/>
          <w:b/>
          <w:sz w:val="24"/>
          <w:szCs w:val="24"/>
          <w:lang w:val="uk-UA"/>
        </w:rPr>
      </w:pPr>
    </w:p>
    <w:p w:rsidR="00183A46" w:rsidRPr="00D543ED" w:rsidRDefault="00183A46" w:rsidP="00510EFE">
      <w:pPr>
        <w:keepLines/>
        <w:autoSpaceDE w:val="0"/>
        <w:autoSpaceDN w:val="0"/>
        <w:rPr>
          <w:b/>
          <w:bCs/>
          <w:spacing w:val="-3"/>
          <w:sz w:val="24"/>
          <w:szCs w:val="24"/>
        </w:rPr>
      </w:pPr>
    </w:p>
    <w:p w:rsidR="000E4A46" w:rsidRPr="00D543ED" w:rsidRDefault="000E4A46" w:rsidP="00612DFE">
      <w:pPr>
        <w:ind w:firstLine="709"/>
        <w:jc w:val="both"/>
        <w:rPr>
          <w:b/>
          <w:sz w:val="24"/>
          <w:szCs w:val="24"/>
        </w:rPr>
      </w:pPr>
      <w:r w:rsidRPr="00D543ED">
        <w:rPr>
          <w:b/>
          <w:sz w:val="24"/>
          <w:szCs w:val="24"/>
        </w:rPr>
        <w:t xml:space="preserve">1. </w:t>
      </w:r>
      <w:r w:rsidRPr="00D543ED">
        <w:rPr>
          <w:sz w:val="24"/>
          <w:szCs w:val="24"/>
        </w:rPr>
        <w:t>Замовник:</w:t>
      </w:r>
      <w:r w:rsidRPr="00D543ED">
        <w:rPr>
          <w:b/>
          <w:sz w:val="24"/>
          <w:szCs w:val="24"/>
        </w:rPr>
        <w:t xml:space="preserve"> </w:t>
      </w:r>
    </w:p>
    <w:p w:rsidR="000E4A46" w:rsidRPr="00D543ED" w:rsidRDefault="000E4A46" w:rsidP="00612DFE">
      <w:pPr>
        <w:ind w:firstLine="709"/>
        <w:jc w:val="both"/>
        <w:rPr>
          <w:b/>
          <w:sz w:val="24"/>
          <w:szCs w:val="24"/>
          <w:lang w:eastAsia="en-US"/>
        </w:rPr>
      </w:pPr>
      <w:r w:rsidRPr="00D543ED">
        <w:rPr>
          <w:sz w:val="24"/>
          <w:szCs w:val="24"/>
          <w:lang w:eastAsia="en-US"/>
        </w:rPr>
        <w:t>1.1. Найменування:</w:t>
      </w:r>
      <w:r w:rsidRPr="00D543ED">
        <w:rPr>
          <w:b/>
          <w:sz w:val="24"/>
          <w:szCs w:val="24"/>
          <w:lang w:eastAsia="en-US"/>
        </w:rPr>
        <w:t xml:space="preserve"> Департамент </w:t>
      </w:r>
      <w:r w:rsidR="00510EFE" w:rsidRPr="00D543ED">
        <w:rPr>
          <w:b/>
          <w:sz w:val="24"/>
          <w:szCs w:val="24"/>
          <w:lang w:eastAsia="en-US"/>
        </w:rPr>
        <w:t>комунального господарства та благоустрою</w:t>
      </w:r>
      <w:r w:rsidRPr="00D543ED">
        <w:rPr>
          <w:b/>
          <w:sz w:val="24"/>
          <w:szCs w:val="24"/>
          <w:lang w:eastAsia="en-US"/>
        </w:rPr>
        <w:t xml:space="preserve"> </w:t>
      </w:r>
      <w:r w:rsidR="00E9615A" w:rsidRPr="00D543ED">
        <w:rPr>
          <w:b/>
          <w:sz w:val="24"/>
          <w:szCs w:val="24"/>
          <w:lang w:eastAsia="en-US"/>
        </w:rPr>
        <w:t xml:space="preserve">Вінницької </w:t>
      </w:r>
      <w:r w:rsidRPr="00D543ED">
        <w:rPr>
          <w:b/>
          <w:sz w:val="24"/>
          <w:szCs w:val="24"/>
          <w:lang w:eastAsia="en-US"/>
        </w:rPr>
        <w:t>міської ради</w:t>
      </w:r>
      <w:r w:rsidR="00E9615A" w:rsidRPr="00D543ED">
        <w:rPr>
          <w:b/>
          <w:sz w:val="24"/>
          <w:szCs w:val="24"/>
          <w:lang w:eastAsia="en-US"/>
        </w:rPr>
        <w:t>.</w:t>
      </w:r>
    </w:p>
    <w:p w:rsidR="00510EFE" w:rsidRPr="00D543ED" w:rsidRDefault="00510EFE" w:rsidP="00612DFE">
      <w:pPr>
        <w:ind w:firstLine="709"/>
        <w:jc w:val="both"/>
        <w:rPr>
          <w:b/>
          <w:sz w:val="24"/>
          <w:szCs w:val="24"/>
          <w:lang w:eastAsia="en-US"/>
        </w:rPr>
      </w:pPr>
      <w:r w:rsidRPr="00D543ED">
        <w:rPr>
          <w:sz w:val="24"/>
          <w:szCs w:val="24"/>
          <w:lang w:eastAsia="en-US"/>
        </w:rPr>
        <w:t>1.2. Місцезнаходження:</w:t>
      </w:r>
      <w:r w:rsidRPr="00D543ED">
        <w:rPr>
          <w:b/>
          <w:sz w:val="24"/>
          <w:szCs w:val="24"/>
          <w:lang w:eastAsia="en-US"/>
        </w:rPr>
        <w:t xml:space="preserve"> 21050, м. Вінниця, вул. Соборна, 59.</w:t>
      </w:r>
    </w:p>
    <w:p w:rsidR="000E4A46" w:rsidRPr="00D543ED" w:rsidRDefault="00510EFE" w:rsidP="00612DFE">
      <w:pPr>
        <w:ind w:firstLine="709"/>
        <w:jc w:val="both"/>
        <w:rPr>
          <w:sz w:val="24"/>
          <w:szCs w:val="24"/>
          <w:lang w:eastAsia="en-US"/>
        </w:rPr>
      </w:pPr>
      <w:r w:rsidRPr="00D543ED">
        <w:rPr>
          <w:sz w:val="24"/>
          <w:szCs w:val="24"/>
          <w:lang w:eastAsia="en-US"/>
        </w:rPr>
        <w:t>1.3</w:t>
      </w:r>
      <w:r w:rsidR="000E4A46" w:rsidRPr="00D543ED">
        <w:rPr>
          <w:sz w:val="24"/>
          <w:szCs w:val="24"/>
          <w:lang w:eastAsia="en-US"/>
        </w:rPr>
        <w:t xml:space="preserve">. </w:t>
      </w:r>
      <w:r w:rsidR="00BB25EB" w:rsidRPr="00D543ED">
        <w:rPr>
          <w:sz w:val="24"/>
          <w:szCs w:val="24"/>
          <w:lang w:eastAsia="en-US"/>
        </w:rPr>
        <w:t>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0E4A46" w:rsidRPr="00D543ED">
        <w:rPr>
          <w:sz w:val="24"/>
          <w:szCs w:val="24"/>
          <w:lang w:eastAsia="en-US"/>
        </w:rPr>
        <w:t>:</w:t>
      </w:r>
      <w:r w:rsidR="000E4A46" w:rsidRPr="00D543ED">
        <w:rPr>
          <w:b/>
          <w:sz w:val="24"/>
          <w:szCs w:val="24"/>
          <w:lang w:eastAsia="en-US"/>
        </w:rPr>
        <w:t xml:space="preserve"> </w:t>
      </w:r>
      <w:r w:rsidRPr="00D543ED">
        <w:rPr>
          <w:b/>
          <w:sz w:val="24"/>
          <w:szCs w:val="24"/>
          <w:lang w:eastAsia="en-US"/>
        </w:rPr>
        <w:t>34849106</w:t>
      </w:r>
      <w:r w:rsidR="00BB25EB" w:rsidRPr="00D543ED">
        <w:rPr>
          <w:sz w:val="24"/>
          <w:szCs w:val="24"/>
          <w:lang w:eastAsia="en-US"/>
        </w:rPr>
        <w:t xml:space="preserve">, </w:t>
      </w:r>
      <w:r w:rsidR="000767C7" w:rsidRPr="00D543ED">
        <w:rPr>
          <w:sz w:val="24"/>
          <w:szCs w:val="24"/>
          <w:lang w:eastAsia="en-US"/>
        </w:rPr>
        <w:t>к</w:t>
      </w:r>
      <w:r w:rsidR="000767C7" w:rsidRPr="00D543ED">
        <w:rPr>
          <w:bCs/>
          <w:color w:val="000000"/>
          <w:sz w:val="24"/>
          <w:szCs w:val="24"/>
        </w:rPr>
        <w:t xml:space="preserve">атегорія Замовника: </w:t>
      </w:r>
      <w:r w:rsidR="00021585" w:rsidRPr="00D543ED">
        <w:rPr>
          <w:bCs/>
          <w:color w:val="000000"/>
          <w:sz w:val="24"/>
          <w:szCs w:val="24"/>
        </w:rPr>
        <w:t xml:space="preserve">відповідно до п. 1 частини четвертої статті 2 Закону України </w:t>
      </w:r>
      <w:r w:rsidR="00060C8B" w:rsidRPr="00D543ED">
        <w:rPr>
          <w:rFonts w:eastAsia="SimSun"/>
          <w:bCs/>
          <w:sz w:val="24"/>
          <w:szCs w:val="24"/>
        </w:rPr>
        <w:t>“</w:t>
      </w:r>
      <w:r w:rsidR="00021585" w:rsidRPr="00D543ED">
        <w:rPr>
          <w:bCs/>
          <w:color w:val="000000"/>
          <w:sz w:val="24"/>
          <w:szCs w:val="24"/>
        </w:rPr>
        <w:t>Про публічні закупівлі</w:t>
      </w:r>
      <w:r w:rsidR="00060C8B" w:rsidRPr="00D543ED">
        <w:rPr>
          <w:color w:val="000000"/>
          <w:sz w:val="24"/>
          <w:szCs w:val="24"/>
        </w:rPr>
        <w:t>”</w:t>
      </w:r>
      <w:r w:rsidR="00CF60B9" w:rsidRPr="00D543ED">
        <w:rPr>
          <w:color w:val="000000"/>
        </w:rPr>
        <w:t>.</w:t>
      </w:r>
    </w:p>
    <w:p w:rsidR="00BB25EB" w:rsidRPr="00D543ED" w:rsidRDefault="00BB25EB" w:rsidP="00612DFE">
      <w:pPr>
        <w:ind w:firstLine="709"/>
        <w:jc w:val="both"/>
        <w:rPr>
          <w:b/>
          <w:sz w:val="24"/>
          <w:szCs w:val="24"/>
          <w:shd w:val="clear" w:color="auto" w:fill="FFFFFF"/>
        </w:rPr>
      </w:pPr>
      <w:r w:rsidRPr="00D543ED">
        <w:rPr>
          <w:sz w:val="24"/>
          <w:szCs w:val="24"/>
          <w:lang w:eastAsia="en-US"/>
        </w:rPr>
        <w:t>1.4.</w:t>
      </w:r>
      <w:r w:rsidRPr="00D543ED">
        <w:rPr>
          <w:b/>
          <w:sz w:val="24"/>
          <w:szCs w:val="24"/>
          <w:lang w:eastAsia="en-US"/>
        </w:rPr>
        <w:t xml:space="preserve"> </w:t>
      </w:r>
      <w:r w:rsidRPr="00D543ED">
        <w:rPr>
          <w:sz w:val="24"/>
          <w:szCs w:val="24"/>
        </w:rPr>
        <w:t xml:space="preserve">Контактна особа замовника, уповноважена здійснювати зв’язок з учасниками: </w:t>
      </w:r>
      <w:r w:rsidR="00510EFE" w:rsidRPr="00D543ED">
        <w:rPr>
          <w:b/>
          <w:sz w:val="24"/>
          <w:szCs w:val="24"/>
        </w:rPr>
        <w:t>Романенко Іван Августинович, тел.</w:t>
      </w:r>
      <w:r w:rsidRPr="00D543ED">
        <w:rPr>
          <w:b/>
          <w:sz w:val="24"/>
          <w:szCs w:val="24"/>
          <w:shd w:val="clear" w:color="auto" w:fill="FFFFFF"/>
        </w:rPr>
        <w:t xml:space="preserve"> </w:t>
      </w:r>
      <w:r w:rsidR="00510EFE" w:rsidRPr="00D543ED">
        <w:rPr>
          <w:b/>
          <w:sz w:val="24"/>
          <w:szCs w:val="24"/>
          <w:shd w:val="clear" w:color="auto" w:fill="FFFFFF"/>
        </w:rPr>
        <w:t>(0432) 59</w:t>
      </w:r>
      <w:r w:rsidR="00B56BE4" w:rsidRPr="00D543ED">
        <w:rPr>
          <w:sz w:val="24"/>
          <w:szCs w:val="24"/>
          <w:shd w:val="clear" w:color="auto" w:fill="FFFFFF"/>
        </w:rPr>
        <w:t>-</w:t>
      </w:r>
      <w:r w:rsidR="0099574A">
        <w:rPr>
          <w:b/>
          <w:sz w:val="24"/>
          <w:szCs w:val="24"/>
          <w:shd w:val="clear" w:color="auto" w:fill="FFFFFF"/>
        </w:rPr>
        <w:t>52</w:t>
      </w:r>
      <w:r w:rsidR="0099574A">
        <w:rPr>
          <w:sz w:val="24"/>
          <w:szCs w:val="24"/>
          <w:shd w:val="clear" w:color="auto" w:fill="FFFFFF"/>
        </w:rPr>
        <w:t>-</w:t>
      </w:r>
      <w:r w:rsidR="0099574A">
        <w:rPr>
          <w:b/>
          <w:sz w:val="24"/>
          <w:szCs w:val="24"/>
          <w:shd w:val="clear" w:color="auto" w:fill="FFFFFF"/>
        </w:rPr>
        <w:t>98</w:t>
      </w:r>
      <w:r w:rsidRPr="00D543ED">
        <w:rPr>
          <w:b/>
          <w:sz w:val="24"/>
          <w:szCs w:val="24"/>
          <w:shd w:val="clear" w:color="auto" w:fill="FFFFFF"/>
        </w:rPr>
        <w:t>.</w:t>
      </w:r>
    </w:p>
    <w:p w:rsidR="00510EFE" w:rsidRPr="00D543ED" w:rsidRDefault="00510EFE" w:rsidP="00612DFE">
      <w:pPr>
        <w:ind w:firstLine="709"/>
        <w:jc w:val="both"/>
        <w:rPr>
          <w:b/>
          <w:sz w:val="24"/>
          <w:szCs w:val="24"/>
          <w:shd w:val="clear" w:color="auto" w:fill="FFFFFF"/>
        </w:rPr>
      </w:pPr>
    </w:p>
    <w:p w:rsidR="00BB025D" w:rsidRPr="00BB025D" w:rsidRDefault="00C4215E" w:rsidP="00BB025D">
      <w:pPr>
        <w:keepLines/>
        <w:autoSpaceDE w:val="0"/>
        <w:autoSpaceDN w:val="0"/>
        <w:ind w:firstLine="708"/>
        <w:jc w:val="both"/>
        <w:rPr>
          <w:b/>
          <w:sz w:val="24"/>
          <w:szCs w:val="24"/>
          <w:lang w:eastAsia="uk-UA"/>
        </w:rPr>
      </w:pPr>
      <w:r w:rsidRPr="00D543ED">
        <w:rPr>
          <w:b/>
          <w:sz w:val="24"/>
          <w:szCs w:val="24"/>
        </w:rPr>
        <w:t>2.</w:t>
      </w:r>
      <w:r w:rsidRPr="00D543ED">
        <w:rPr>
          <w:sz w:val="24"/>
          <w:szCs w:val="24"/>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A1955" w:rsidRPr="00D543ED">
        <w:rPr>
          <w:sz w:val="24"/>
          <w:szCs w:val="24"/>
        </w:rPr>
        <w:t xml:space="preserve"> </w:t>
      </w:r>
      <w:r w:rsidR="00BB025D" w:rsidRPr="00BB025D">
        <w:rPr>
          <w:b/>
          <w:bCs/>
          <w:spacing w:val="-3"/>
          <w:sz w:val="24"/>
          <w:szCs w:val="24"/>
        </w:rPr>
        <w:t>Капітальний ремонт елементів благоустрою на трамвайній зупинці "Палац Школярів" по вул. Хмельницьке шосе, в напрямку до центру м. Вінниці</w:t>
      </w:r>
      <w:r w:rsidR="00BB025D" w:rsidRPr="00BB025D">
        <w:rPr>
          <w:rFonts w:eastAsia="Calibri"/>
          <w:b/>
          <w:bCs/>
          <w:sz w:val="24"/>
          <w:szCs w:val="24"/>
          <w:lang w:eastAsia="en-US"/>
        </w:rPr>
        <w:t xml:space="preserve"> (код ДК 021:2015 - 45210000-2 Будівництво будівель)</w:t>
      </w:r>
      <w:r w:rsidR="00BB025D">
        <w:rPr>
          <w:rFonts w:eastAsia="Calibri"/>
          <w:b/>
          <w:bCs/>
          <w:sz w:val="24"/>
          <w:szCs w:val="24"/>
          <w:lang w:eastAsia="en-US"/>
        </w:rPr>
        <w:t>.</w:t>
      </w:r>
    </w:p>
    <w:p w:rsidR="00E17068" w:rsidRDefault="00E17068" w:rsidP="00E17068">
      <w:pPr>
        <w:tabs>
          <w:tab w:val="left" w:pos="1755"/>
        </w:tabs>
        <w:autoSpaceDE w:val="0"/>
        <w:autoSpaceDN w:val="0"/>
        <w:ind w:firstLine="709"/>
        <w:jc w:val="both"/>
        <w:rPr>
          <w:b/>
          <w:spacing w:val="-3"/>
          <w:sz w:val="24"/>
          <w:szCs w:val="24"/>
        </w:rPr>
      </w:pPr>
    </w:p>
    <w:p w:rsidR="00C4215E" w:rsidRPr="00D543ED" w:rsidRDefault="00C4215E" w:rsidP="00E17068">
      <w:pPr>
        <w:tabs>
          <w:tab w:val="left" w:pos="1755"/>
        </w:tabs>
        <w:autoSpaceDE w:val="0"/>
        <w:autoSpaceDN w:val="0"/>
        <w:ind w:firstLine="709"/>
        <w:jc w:val="both"/>
        <w:rPr>
          <w:b/>
          <w:sz w:val="24"/>
          <w:szCs w:val="24"/>
        </w:rPr>
      </w:pPr>
      <w:r w:rsidRPr="00D543ED">
        <w:rPr>
          <w:b/>
          <w:spacing w:val="-3"/>
          <w:sz w:val="24"/>
          <w:szCs w:val="24"/>
        </w:rPr>
        <w:t xml:space="preserve">3. </w:t>
      </w:r>
      <w:r w:rsidRPr="00D543ED">
        <w:rPr>
          <w:sz w:val="24"/>
          <w:szCs w:val="24"/>
        </w:rPr>
        <w:t>Інформац</w:t>
      </w:r>
      <w:r w:rsidR="00812C46" w:rsidRPr="00D543ED">
        <w:rPr>
          <w:sz w:val="24"/>
          <w:szCs w:val="24"/>
        </w:rPr>
        <w:t>ія про технічні, якісні та інші</w:t>
      </w:r>
      <w:r w:rsidRPr="00D543ED">
        <w:rPr>
          <w:sz w:val="24"/>
          <w:szCs w:val="24"/>
        </w:rPr>
        <w:t xml:space="preserve"> </w:t>
      </w:r>
      <w:r w:rsidR="00812C46" w:rsidRPr="00D543ED">
        <w:rPr>
          <w:sz w:val="24"/>
          <w:szCs w:val="24"/>
        </w:rPr>
        <w:t xml:space="preserve">характеристики </w:t>
      </w:r>
      <w:r w:rsidRPr="00D543ED">
        <w:rPr>
          <w:sz w:val="24"/>
          <w:szCs w:val="24"/>
        </w:rPr>
        <w:t>предмета закупівлі</w:t>
      </w:r>
      <w:r w:rsidR="00911633" w:rsidRPr="00D543ED">
        <w:rPr>
          <w:sz w:val="24"/>
          <w:szCs w:val="24"/>
        </w:rPr>
        <w:t xml:space="preserve"> </w:t>
      </w:r>
      <w:r w:rsidRPr="00D543ED">
        <w:rPr>
          <w:sz w:val="24"/>
          <w:szCs w:val="24"/>
        </w:rPr>
        <w:t xml:space="preserve">- </w:t>
      </w:r>
      <w:r w:rsidRPr="00D543ED">
        <w:rPr>
          <w:b/>
          <w:sz w:val="24"/>
          <w:szCs w:val="24"/>
        </w:rPr>
        <w:t>згідно оголошення та додатків до оголошення.</w:t>
      </w:r>
    </w:p>
    <w:p w:rsidR="00812C46" w:rsidRPr="00D543ED" w:rsidRDefault="00812C46" w:rsidP="00612DFE">
      <w:pPr>
        <w:ind w:firstLine="709"/>
        <w:jc w:val="both"/>
        <w:rPr>
          <w:b/>
          <w:sz w:val="24"/>
          <w:szCs w:val="24"/>
        </w:rPr>
      </w:pPr>
    </w:p>
    <w:p w:rsidR="00DA6B05" w:rsidRPr="00D543ED" w:rsidRDefault="00DA6B05" w:rsidP="00612DFE">
      <w:pPr>
        <w:ind w:firstLine="709"/>
        <w:jc w:val="both"/>
        <w:rPr>
          <w:spacing w:val="-3"/>
          <w:sz w:val="24"/>
          <w:szCs w:val="24"/>
        </w:rPr>
      </w:pPr>
      <w:r w:rsidRPr="00D543ED">
        <w:rPr>
          <w:b/>
          <w:spacing w:val="-3"/>
          <w:sz w:val="24"/>
          <w:szCs w:val="24"/>
        </w:rPr>
        <w:t xml:space="preserve">4. </w:t>
      </w:r>
      <w:r w:rsidRPr="00D543ED">
        <w:rPr>
          <w:spacing w:val="-3"/>
          <w:sz w:val="24"/>
          <w:szCs w:val="24"/>
        </w:rPr>
        <w:t>Кількість та місце поставки товарів або обсяг і місце виконання робіт чи надання послуг</w:t>
      </w:r>
      <w:r w:rsidR="004C680E" w:rsidRPr="00D543ED">
        <w:rPr>
          <w:spacing w:val="-3"/>
          <w:sz w:val="24"/>
          <w:szCs w:val="24"/>
        </w:rPr>
        <w:t>:</w:t>
      </w:r>
    </w:p>
    <w:p w:rsidR="00C4215E" w:rsidRPr="00D543ED" w:rsidRDefault="00C4215E" w:rsidP="00612DFE">
      <w:pPr>
        <w:ind w:firstLine="709"/>
        <w:jc w:val="both"/>
        <w:rPr>
          <w:bCs/>
          <w:sz w:val="24"/>
          <w:szCs w:val="24"/>
          <w:lang w:eastAsia="en-US"/>
        </w:rPr>
      </w:pPr>
      <w:r w:rsidRPr="00D543ED">
        <w:rPr>
          <w:bCs/>
          <w:sz w:val="24"/>
          <w:szCs w:val="24"/>
          <w:lang w:eastAsia="en-US"/>
        </w:rPr>
        <w:t>4.</w:t>
      </w:r>
      <w:r w:rsidR="00812C46" w:rsidRPr="00D543ED">
        <w:rPr>
          <w:bCs/>
          <w:sz w:val="24"/>
          <w:szCs w:val="24"/>
          <w:lang w:eastAsia="en-US"/>
        </w:rPr>
        <w:t>1.</w:t>
      </w:r>
      <w:r w:rsidRPr="00D543ED">
        <w:rPr>
          <w:bCs/>
          <w:sz w:val="24"/>
          <w:szCs w:val="24"/>
          <w:lang w:eastAsia="en-US"/>
        </w:rPr>
        <w:t xml:space="preserve"> </w:t>
      </w:r>
      <w:r w:rsidRPr="00D543ED">
        <w:rPr>
          <w:sz w:val="24"/>
          <w:szCs w:val="24"/>
          <w:lang w:eastAsia="en-US"/>
        </w:rPr>
        <w:t xml:space="preserve">Обсяг виконання робіт: </w:t>
      </w:r>
      <w:r w:rsidR="00B42CFA" w:rsidRPr="00D543ED">
        <w:rPr>
          <w:b/>
          <w:sz w:val="24"/>
          <w:szCs w:val="24"/>
          <w:lang w:eastAsia="en-US"/>
        </w:rPr>
        <w:t>1 (одна) робота</w:t>
      </w:r>
      <w:r w:rsidRPr="00D543ED">
        <w:rPr>
          <w:b/>
          <w:sz w:val="24"/>
          <w:szCs w:val="24"/>
          <w:lang w:eastAsia="en-US"/>
        </w:rPr>
        <w:t>.</w:t>
      </w:r>
    </w:p>
    <w:p w:rsidR="00C4215E" w:rsidRPr="00D543ED" w:rsidRDefault="00812C46" w:rsidP="00612DFE">
      <w:pPr>
        <w:ind w:firstLine="709"/>
        <w:jc w:val="both"/>
        <w:rPr>
          <w:b/>
          <w:bCs/>
          <w:sz w:val="24"/>
          <w:szCs w:val="24"/>
          <w:lang w:eastAsia="en-US"/>
        </w:rPr>
      </w:pPr>
      <w:r w:rsidRPr="00D543ED">
        <w:rPr>
          <w:sz w:val="24"/>
          <w:szCs w:val="24"/>
          <w:lang w:eastAsia="en-US"/>
        </w:rPr>
        <w:t>4.2</w:t>
      </w:r>
      <w:r w:rsidR="00C4215E" w:rsidRPr="00D543ED">
        <w:rPr>
          <w:sz w:val="24"/>
          <w:szCs w:val="24"/>
          <w:lang w:eastAsia="en-US"/>
        </w:rPr>
        <w:t xml:space="preserve">. Місце виконання робіт: </w:t>
      </w:r>
      <w:r w:rsidR="00C4215E" w:rsidRPr="00D543ED">
        <w:rPr>
          <w:b/>
          <w:sz w:val="24"/>
          <w:szCs w:val="24"/>
          <w:lang w:eastAsia="en-US"/>
        </w:rPr>
        <w:t>м. Вінниця</w:t>
      </w:r>
      <w:r w:rsidR="007008A7" w:rsidRPr="00D543ED">
        <w:rPr>
          <w:b/>
          <w:bCs/>
          <w:sz w:val="24"/>
          <w:szCs w:val="24"/>
          <w:lang w:eastAsia="en-US"/>
        </w:rPr>
        <w:t xml:space="preserve">, </w:t>
      </w:r>
      <w:r w:rsidR="000424E0" w:rsidRPr="00BB025D">
        <w:rPr>
          <w:b/>
          <w:bCs/>
          <w:spacing w:val="-3"/>
          <w:sz w:val="24"/>
          <w:szCs w:val="24"/>
        </w:rPr>
        <w:t>Хмельницьке шосе</w:t>
      </w:r>
      <w:r w:rsidR="007008A7" w:rsidRPr="00D543ED">
        <w:rPr>
          <w:b/>
          <w:sz w:val="24"/>
          <w:szCs w:val="24"/>
        </w:rPr>
        <w:t>.</w:t>
      </w:r>
    </w:p>
    <w:p w:rsidR="00812C46" w:rsidRPr="00D543ED" w:rsidRDefault="00812C46" w:rsidP="00612DFE">
      <w:pPr>
        <w:ind w:firstLine="709"/>
        <w:jc w:val="both"/>
        <w:rPr>
          <w:sz w:val="24"/>
          <w:szCs w:val="24"/>
          <w:lang w:eastAsia="en-US"/>
        </w:rPr>
      </w:pPr>
    </w:p>
    <w:p w:rsidR="009635C2" w:rsidRPr="00D543ED" w:rsidRDefault="00DA6B05" w:rsidP="00612DFE">
      <w:pPr>
        <w:ind w:firstLine="709"/>
        <w:jc w:val="both"/>
        <w:rPr>
          <w:b/>
          <w:color w:val="000000"/>
          <w:sz w:val="24"/>
          <w:szCs w:val="24"/>
        </w:rPr>
      </w:pPr>
      <w:r w:rsidRPr="00D543ED">
        <w:rPr>
          <w:b/>
          <w:sz w:val="24"/>
          <w:szCs w:val="24"/>
          <w:lang w:eastAsia="en-US"/>
        </w:rPr>
        <w:t>5</w:t>
      </w:r>
      <w:r w:rsidRPr="00D543ED">
        <w:rPr>
          <w:sz w:val="24"/>
          <w:szCs w:val="24"/>
          <w:lang w:eastAsia="en-US"/>
        </w:rPr>
        <w:t xml:space="preserve">. </w:t>
      </w:r>
      <w:r w:rsidR="00FD5F56" w:rsidRPr="00D543ED">
        <w:rPr>
          <w:bCs/>
          <w:sz w:val="24"/>
          <w:szCs w:val="24"/>
          <w:lang w:eastAsia="en-US"/>
        </w:rPr>
        <w:t>С</w:t>
      </w:r>
      <w:r w:rsidR="00FD5F56" w:rsidRPr="00D543ED">
        <w:rPr>
          <w:sz w:val="24"/>
          <w:szCs w:val="24"/>
          <w:lang w:eastAsia="en-US"/>
        </w:rPr>
        <w:t>трок поставки товарів, виконання робіт, надання послуг</w:t>
      </w:r>
      <w:r w:rsidRPr="00D543ED">
        <w:rPr>
          <w:sz w:val="24"/>
          <w:szCs w:val="24"/>
          <w:lang w:eastAsia="en-US"/>
        </w:rPr>
        <w:t xml:space="preserve">: </w:t>
      </w:r>
      <w:r w:rsidR="00812C46" w:rsidRPr="00D543ED">
        <w:rPr>
          <w:b/>
          <w:sz w:val="24"/>
          <w:szCs w:val="24"/>
          <w:lang w:eastAsia="en-US"/>
        </w:rPr>
        <w:t xml:space="preserve">Відповідно до </w:t>
      </w:r>
      <w:r w:rsidR="009635C2" w:rsidRPr="00D543ED">
        <w:rPr>
          <w:b/>
          <w:sz w:val="24"/>
          <w:szCs w:val="24"/>
          <w:lang w:eastAsia="en-US"/>
        </w:rPr>
        <w:t>орієнтовного</w:t>
      </w:r>
      <w:r w:rsidR="009635C2" w:rsidRPr="00D543ED">
        <w:rPr>
          <w:b/>
          <w:bCs/>
          <w:sz w:val="24"/>
          <w:szCs w:val="24"/>
        </w:rPr>
        <w:t xml:space="preserve"> календарного плану виконання робіт.</w:t>
      </w:r>
      <w:r w:rsidR="009635C2" w:rsidRPr="00D543ED">
        <w:rPr>
          <w:b/>
          <w:color w:val="000000"/>
          <w:sz w:val="24"/>
          <w:szCs w:val="24"/>
        </w:rPr>
        <w:t xml:space="preserve"> Даний орієнтовний план надається Учасником торгів у складі його тендерної пропозиції. З метою оптимізації процесу, організації та контролю поетапного виконання робіт Підрядник надає Замовнику звіти про виконання робіт згідно </w:t>
      </w:r>
      <w:r w:rsidR="00E9615A" w:rsidRPr="00D543ED">
        <w:rPr>
          <w:b/>
          <w:color w:val="000000"/>
          <w:sz w:val="24"/>
          <w:szCs w:val="24"/>
        </w:rPr>
        <w:t>календарного плану виконання робіт</w:t>
      </w:r>
      <w:r w:rsidR="009635C2" w:rsidRPr="00D543ED">
        <w:rPr>
          <w:b/>
          <w:color w:val="000000"/>
          <w:sz w:val="24"/>
          <w:szCs w:val="24"/>
        </w:rPr>
        <w:t xml:space="preserve"> до даного Договору, в електронному вигляді по формі узгодженій замовником.</w:t>
      </w:r>
    </w:p>
    <w:p w:rsidR="00DA6B05" w:rsidRPr="00D543ED" w:rsidRDefault="00DA6B05" w:rsidP="00612DFE">
      <w:pPr>
        <w:ind w:firstLine="709"/>
        <w:jc w:val="both"/>
        <w:rPr>
          <w:sz w:val="24"/>
          <w:szCs w:val="24"/>
          <w:lang w:eastAsia="en-US"/>
        </w:rPr>
      </w:pPr>
    </w:p>
    <w:p w:rsidR="00C4215E" w:rsidRPr="00D543ED" w:rsidRDefault="00DA6B05" w:rsidP="00612DFE">
      <w:pPr>
        <w:ind w:firstLine="709"/>
        <w:jc w:val="both"/>
        <w:rPr>
          <w:sz w:val="24"/>
          <w:szCs w:val="24"/>
          <w:lang w:eastAsia="en-US"/>
        </w:rPr>
      </w:pPr>
      <w:r w:rsidRPr="00D543ED">
        <w:rPr>
          <w:b/>
          <w:sz w:val="24"/>
          <w:szCs w:val="24"/>
          <w:lang w:eastAsia="en-US"/>
        </w:rPr>
        <w:t>6.</w:t>
      </w:r>
      <w:r w:rsidR="00FD5F56" w:rsidRPr="00D543ED">
        <w:rPr>
          <w:sz w:val="24"/>
          <w:szCs w:val="24"/>
          <w:lang w:eastAsia="en-US"/>
        </w:rPr>
        <w:t xml:space="preserve"> Умови оплати:</w:t>
      </w:r>
    </w:p>
    <w:tbl>
      <w:tblPr>
        <w:tblStyle w:val="aff"/>
        <w:tblW w:w="10627" w:type="dxa"/>
        <w:tblLayout w:type="fixed"/>
        <w:tblLook w:val="04A0" w:firstRow="1" w:lastRow="0" w:firstColumn="1" w:lastColumn="0" w:noHBand="0" w:noVBand="1"/>
      </w:tblPr>
      <w:tblGrid>
        <w:gridCol w:w="1345"/>
        <w:gridCol w:w="4037"/>
        <w:gridCol w:w="1559"/>
        <w:gridCol w:w="1134"/>
        <w:gridCol w:w="1418"/>
        <w:gridCol w:w="1134"/>
      </w:tblGrid>
      <w:tr w:rsidR="00C447AC" w:rsidRPr="00D543ED" w:rsidTr="00D93657">
        <w:tc>
          <w:tcPr>
            <w:tcW w:w="1345" w:type="dxa"/>
          </w:tcPr>
          <w:p w:rsidR="0006375F" w:rsidRPr="00D543ED" w:rsidRDefault="0006375F" w:rsidP="00BD10E3">
            <w:pPr>
              <w:jc w:val="center"/>
              <w:rPr>
                <w:sz w:val="24"/>
                <w:szCs w:val="24"/>
                <w:lang w:eastAsia="en-US"/>
              </w:rPr>
            </w:pPr>
          </w:p>
          <w:p w:rsidR="00420480" w:rsidRPr="00D543ED" w:rsidRDefault="00420480" w:rsidP="00BD10E3">
            <w:pPr>
              <w:jc w:val="center"/>
              <w:rPr>
                <w:sz w:val="24"/>
                <w:szCs w:val="24"/>
                <w:lang w:eastAsia="en-US"/>
              </w:rPr>
            </w:pPr>
            <w:r w:rsidRPr="00D543ED">
              <w:rPr>
                <w:sz w:val="24"/>
                <w:szCs w:val="24"/>
                <w:lang w:eastAsia="en-US"/>
              </w:rPr>
              <w:t>Подія</w:t>
            </w:r>
          </w:p>
        </w:tc>
        <w:tc>
          <w:tcPr>
            <w:tcW w:w="4037" w:type="dxa"/>
          </w:tcPr>
          <w:p w:rsidR="0006375F" w:rsidRPr="00D543ED" w:rsidRDefault="0006375F" w:rsidP="00BD10E3">
            <w:pPr>
              <w:jc w:val="center"/>
              <w:rPr>
                <w:sz w:val="24"/>
                <w:szCs w:val="24"/>
                <w:lang w:eastAsia="en-US"/>
              </w:rPr>
            </w:pPr>
          </w:p>
          <w:p w:rsidR="00420480" w:rsidRPr="00D543ED" w:rsidRDefault="00420480" w:rsidP="00BD10E3">
            <w:pPr>
              <w:jc w:val="center"/>
              <w:rPr>
                <w:sz w:val="24"/>
                <w:szCs w:val="24"/>
                <w:lang w:eastAsia="en-US"/>
              </w:rPr>
            </w:pPr>
            <w:r w:rsidRPr="00D543ED">
              <w:rPr>
                <w:sz w:val="24"/>
                <w:szCs w:val="24"/>
                <w:lang w:eastAsia="en-US"/>
              </w:rPr>
              <w:t>Опис</w:t>
            </w:r>
          </w:p>
        </w:tc>
        <w:tc>
          <w:tcPr>
            <w:tcW w:w="1559" w:type="dxa"/>
          </w:tcPr>
          <w:p w:rsidR="0006375F" w:rsidRPr="00D543ED" w:rsidRDefault="0006375F" w:rsidP="00BD10E3">
            <w:pPr>
              <w:jc w:val="center"/>
              <w:rPr>
                <w:sz w:val="24"/>
                <w:szCs w:val="24"/>
                <w:lang w:eastAsia="en-US"/>
              </w:rPr>
            </w:pPr>
          </w:p>
          <w:p w:rsidR="00420480" w:rsidRPr="00D543ED" w:rsidRDefault="00420480" w:rsidP="00BD10E3">
            <w:pPr>
              <w:jc w:val="center"/>
              <w:rPr>
                <w:sz w:val="24"/>
                <w:szCs w:val="24"/>
                <w:lang w:eastAsia="en-US"/>
              </w:rPr>
            </w:pPr>
            <w:r w:rsidRPr="00D543ED">
              <w:rPr>
                <w:sz w:val="24"/>
                <w:szCs w:val="24"/>
                <w:lang w:eastAsia="en-US"/>
              </w:rPr>
              <w:t>Тип оплати</w:t>
            </w:r>
          </w:p>
        </w:tc>
        <w:tc>
          <w:tcPr>
            <w:tcW w:w="1134" w:type="dxa"/>
          </w:tcPr>
          <w:p w:rsidR="00420480" w:rsidRPr="00D543ED" w:rsidRDefault="00420480" w:rsidP="00BD10E3">
            <w:pPr>
              <w:jc w:val="center"/>
              <w:rPr>
                <w:sz w:val="24"/>
                <w:szCs w:val="24"/>
                <w:lang w:eastAsia="en-US"/>
              </w:rPr>
            </w:pPr>
            <w:r w:rsidRPr="00D543ED">
              <w:rPr>
                <w:sz w:val="24"/>
                <w:szCs w:val="24"/>
                <w:lang w:eastAsia="en-US"/>
              </w:rPr>
              <w:t>Період, (днів)</w:t>
            </w:r>
          </w:p>
        </w:tc>
        <w:tc>
          <w:tcPr>
            <w:tcW w:w="1418" w:type="dxa"/>
          </w:tcPr>
          <w:p w:rsidR="0006375F" w:rsidRPr="00D543ED" w:rsidRDefault="0006375F" w:rsidP="00BD10E3">
            <w:pPr>
              <w:jc w:val="center"/>
              <w:rPr>
                <w:sz w:val="24"/>
                <w:szCs w:val="24"/>
                <w:lang w:eastAsia="en-US"/>
              </w:rPr>
            </w:pPr>
          </w:p>
          <w:p w:rsidR="00420480" w:rsidRPr="00D543ED" w:rsidRDefault="00420480" w:rsidP="00BD10E3">
            <w:pPr>
              <w:jc w:val="center"/>
              <w:rPr>
                <w:sz w:val="24"/>
                <w:szCs w:val="24"/>
                <w:lang w:eastAsia="en-US"/>
              </w:rPr>
            </w:pPr>
            <w:r w:rsidRPr="00D543ED">
              <w:rPr>
                <w:sz w:val="24"/>
                <w:szCs w:val="24"/>
                <w:lang w:eastAsia="en-US"/>
              </w:rPr>
              <w:t>Тип днів</w:t>
            </w:r>
          </w:p>
        </w:tc>
        <w:tc>
          <w:tcPr>
            <w:tcW w:w="1134" w:type="dxa"/>
          </w:tcPr>
          <w:p w:rsidR="00420480" w:rsidRPr="00D543ED" w:rsidRDefault="00420480" w:rsidP="00BD10E3">
            <w:pPr>
              <w:jc w:val="center"/>
              <w:rPr>
                <w:sz w:val="24"/>
                <w:szCs w:val="24"/>
                <w:lang w:eastAsia="en-US"/>
              </w:rPr>
            </w:pPr>
            <w:r w:rsidRPr="00D543ED">
              <w:rPr>
                <w:sz w:val="24"/>
                <w:szCs w:val="24"/>
                <w:lang w:eastAsia="en-US"/>
              </w:rPr>
              <w:t>Розмір оплати, (%)</w:t>
            </w:r>
          </w:p>
        </w:tc>
      </w:tr>
      <w:tr w:rsidR="00C447AC" w:rsidRPr="00D543ED" w:rsidTr="00D93657">
        <w:tc>
          <w:tcPr>
            <w:tcW w:w="1345" w:type="dxa"/>
          </w:tcPr>
          <w:p w:rsidR="00420480" w:rsidRPr="00D543ED" w:rsidRDefault="00420480" w:rsidP="00C73F2D">
            <w:pPr>
              <w:jc w:val="both"/>
              <w:rPr>
                <w:sz w:val="24"/>
                <w:szCs w:val="24"/>
                <w:lang w:eastAsia="en-US"/>
              </w:rPr>
            </w:pPr>
            <w:r w:rsidRPr="00D543ED">
              <w:rPr>
                <w:sz w:val="24"/>
                <w:szCs w:val="24"/>
                <w:lang w:eastAsia="en-US"/>
              </w:rPr>
              <w:t>Виконання робіт</w:t>
            </w:r>
          </w:p>
        </w:tc>
        <w:tc>
          <w:tcPr>
            <w:tcW w:w="4037" w:type="dxa"/>
          </w:tcPr>
          <w:p w:rsidR="00B70547" w:rsidRDefault="00B70547" w:rsidP="00B70547">
            <w:pPr>
              <w:jc w:val="both"/>
              <w:rPr>
                <w:sz w:val="24"/>
                <w:szCs w:val="24"/>
                <w:lang w:eastAsia="en-US"/>
              </w:rPr>
            </w:pPr>
            <w:r>
              <w:rPr>
                <w:sz w:val="24"/>
                <w:szCs w:val="24"/>
              </w:rPr>
              <w:t xml:space="preserve">Розрахунки за фактично виконані роботи здійснюються на підставі підписаних сторонами актів форми № КБ-2 в (акт приймання виконаних будівельних робіт) та форми № КБ-3 (довідка про вартість виконаних </w:t>
            </w:r>
            <w:r>
              <w:rPr>
                <w:sz w:val="24"/>
                <w:szCs w:val="24"/>
              </w:rPr>
              <w:lastRenderedPageBreak/>
              <w:t>будівельних робіт та витрат) протягом 30 (тридцяти) банківських днів від дня підписання сторонами акту виконаних робіт.</w:t>
            </w:r>
          </w:p>
          <w:p w:rsidR="00420480" w:rsidRPr="00D543ED" w:rsidRDefault="00420480" w:rsidP="00C447AC">
            <w:pPr>
              <w:jc w:val="both"/>
              <w:rPr>
                <w:sz w:val="24"/>
                <w:szCs w:val="24"/>
                <w:lang w:eastAsia="en-US"/>
              </w:rPr>
            </w:pPr>
          </w:p>
        </w:tc>
        <w:tc>
          <w:tcPr>
            <w:tcW w:w="1559" w:type="dxa"/>
          </w:tcPr>
          <w:p w:rsidR="00420480" w:rsidRPr="00D543ED" w:rsidRDefault="00BD10E3" w:rsidP="00BD10E3">
            <w:pPr>
              <w:jc w:val="center"/>
              <w:rPr>
                <w:sz w:val="24"/>
                <w:szCs w:val="24"/>
                <w:lang w:eastAsia="en-US"/>
              </w:rPr>
            </w:pPr>
            <w:r w:rsidRPr="00D543ED">
              <w:rPr>
                <w:sz w:val="24"/>
                <w:szCs w:val="24"/>
                <w:lang w:eastAsia="en-US"/>
              </w:rPr>
              <w:lastRenderedPageBreak/>
              <w:t>Пiсляоплата</w:t>
            </w:r>
          </w:p>
        </w:tc>
        <w:tc>
          <w:tcPr>
            <w:tcW w:w="1134" w:type="dxa"/>
          </w:tcPr>
          <w:p w:rsidR="00420480" w:rsidRPr="00D543ED" w:rsidRDefault="001B6B56" w:rsidP="00BD10E3">
            <w:pPr>
              <w:jc w:val="center"/>
              <w:rPr>
                <w:sz w:val="24"/>
                <w:szCs w:val="24"/>
                <w:lang w:eastAsia="en-US"/>
              </w:rPr>
            </w:pPr>
            <w:r w:rsidRPr="00D543ED">
              <w:rPr>
                <w:sz w:val="24"/>
                <w:szCs w:val="24"/>
                <w:lang w:eastAsia="en-US"/>
              </w:rPr>
              <w:t>30</w:t>
            </w:r>
          </w:p>
        </w:tc>
        <w:tc>
          <w:tcPr>
            <w:tcW w:w="1418" w:type="dxa"/>
          </w:tcPr>
          <w:p w:rsidR="00420480" w:rsidRPr="00D543ED" w:rsidRDefault="00D93657" w:rsidP="00BD10E3">
            <w:pPr>
              <w:jc w:val="center"/>
              <w:rPr>
                <w:sz w:val="24"/>
                <w:szCs w:val="24"/>
                <w:lang w:eastAsia="en-US"/>
              </w:rPr>
            </w:pPr>
            <w:r w:rsidRPr="00D543ED">
              <w:rPr>
                <w:sz w:val="24"/>
                <w:szCs w:val="24"/>
                <w:lang w:eastAsia="en-US"/>
              </w:rPr>
              <w:t>Банківські</w:t>
            </w:r>
          </w:p>
        </w:tc>
        <w:tc>
          <w:tcPr>
            <w:tcW w:w="1134" w:type="dxa"/>
          </w:tcPr>
          <w:p w:rsidR="00420480" w:rsidRPr="00D543ED" w:rsidRDefault="00BD10E3" w:rsidP="00BD10E3">
            <w:pPr>
              <w:jc w:val="center"/>
              <w:rPr>
                <w:sz w:val="24"/>
                <w:szCs w:val="24"/>
                <w:lang w:eastAsia="en-US"/>
              </w:rPr>
            </w:pPr>
            <w:r w:rsidRPr="00D543ED">
              <w:rPr>
                <w:sz w:val="24"/>
                <w:szCs w:val="24"/>
                <w:lang w:eastAsia="en-US"/>
              </w:rPr>
              <w:t>100</w:t>
            </w:r>
          </w:p>
        </w:tc>
      </w:tr>
    </w:tbl>
    <w:p w:rsidR="009635C2" w:rsidRPr="00D543ED" w:rsidRDefault="009635C2" w:rsidP="00C73F2D">
      <w:pPr>
        <w:jc w:val="both"/>
        <w:rPr>
          <w:b/>
          <w:sz w:val="24"/>
          <w:szCs w:val="24"/>
        </w:rPr>
      </w:pPr>
    </w:p>
    <w:p w:rsidR="000E4A46" w:rsidRPr="00D465D8" w:rsidRDefault="00FD5F56" w:rsidP="00EF5F51">
      <w:pPr>
        <w:ind w:firstLine="709"/>
        <w:jc w:val="both"/>
        <w:rPr>
          <w:sz w:val="24"/>
          <w:szCs w:val="24"/>
        </w:rPr>
      </w:pPr>
      <w:r w:rsidRPr="00D465D8">
        <w:rPr>
          <w:b/>
          <w:sz w:val="24"/>
          <w:szCs w:val="24"/>
        </w:rPr>
        <w:t>7</w:t>
      </w:r>
      <w:r w:rsidR="000E4A46" w:rsidRPr="00D465D8">
        <w:rPr>
          <w:b/>
          <w:sz w:val="24"/>
          <w:szCs w:val="24"/>
        </w:rPr>
        <w:t xml:space="preserve">. </w:t>
      </w:r>
      <w:r w:rsidRPr="00D465D8">
        <w:rPr>
          <w:sz w:val="24"/>
          <w:szCs w:val="24"/>
        </w:rPr>
        <w:t>Очікувана вартість предмета закупівлі</w:t>
      </w:r>
      <w:r w:rsidR="000E4A46" w:rsidRPr="00D465D8">
        <w:rPr>
          <w:sz w:val="24"/>
          <w:szCs w:val="24"/>
        </w:rPr>
        <w:t>:</w:t>
      </w:r>
    </w:p>
    <w:p w:rsidR="000E4A46" w:rsidRPr="007039B0" w:rsidRDefault="00D83226" w:rsidP="00CD3C9A">
      <w:pPr>
        <w:autoSpaceDE w:val="0"/>
        <w:autoSpaceDN w:val="0"/>
        <w:jc w:val="both"/>
        <w:rPr>
          <w:b/>
          <w:bCs/>
          <w:sz w:val="24"/>
          <w:szCs w:val="24"/>
        </w:rPr>
      </w:pPr>
      <w:r w:rsidRPr="007039B0">
        <w:rPr>
          <w:b/>
          <w:sz w:val="24"/>
          <w:szCs w:val="24"/>
        </w:rPr>
        <w:t>276</w:t>
      </w:r>
      <w:r w:rsidR="007039B0" w:rsidRPr="007039B0">
        <w:rPr>
          <w:b/>
          <w:sz w:val="24"/>
          <w:szCs w:val="24"/>
        </w:rPr>
        <w:t> </w:t>
      </w:r>
      <w:r w:rsidRPr="007039B0">
        <w:rPr>
          <w:b/>
          <w:sz w:val="24"/>
          <w:szCs w:val="24"/>
        </w:rPr>
        <w:t>356,00</w:t>
      </w:r>
      <w:r w:rsidR="00CD3C9A" w:rsidRPr="007039B0">
        <w:rPr>
          <w:rFonts w:eastAsia="Calibri"/>
          <w:b/>
          <w:bCs/>
          <w:iCs/>
          <w:sz w:val="24"/>
          <w:szCs w:val="24"/>
        </w:rPr>
        <w:t xml:space="preserve"> </w:t>
      </w:r>
      <w:r w:rsidR="001A2DBB" w:rsidRPr="007039B0">
        <w:rPr>
          <w:rFonts w:eastAsia="Calibri"/>
          <w:b/>
          <w:bCs/>
          <w:iCs/>
          <w:sz w:val="24"/>
          <w:szCs w:val="24"/>
        </w:rPr>
        <w:t>грн</w:t>
      </w:r>
      <w:r w:rsidR="00AA738B" w:rsidRPr="007039B0">
        <w:rPr>
          <w:b/>
          <w:bCs/>
          <w:sz w:val="24"/>
          <w:szCs w:val="24"/>
        </w:rPr>
        <w:t>. (</w:t>
      </w:r>
      <w:r w:rsidR="007039B0" w:rsidRPr="007039B0">
        <w:rPr>
          <w:b/>
          <w:bCs/>
          <w:sz w:val="24"/>
          <w:szCs w:val="24"/>
        </w:rPr>
        <w:t>двісті сімдесят шість</w:t>
      </w:r>
      <w:r w:rsidR="009635C2" w:rsidRPr="007039B0">
        <w:rPr>
          <w:b/>
          <w:bCs/>
          <w:sz w:val="24"/>
          <w:szCs w:val="24"/>
        </w:rPr>
        <w:t xml:space="preserve"> тисяч </w:t>
      </w:r>
      <w:r w:rsidR="007039B0" w:rsidRPr="007039B0">
        <w:rPr>
          <w:b/>
          <w:bCs/>
          <w:sz w:val="24"/>
          <w:szCs w:val="24"/>
        </w:rPr>
        <w:t>триста п’ятдесят шіс</w:t>
      </w:r>
      <w:r w:rsidR="00D465D8" w:rsidRPr="007039B0">
        <w:rPr>
          <w:b/>
          <w:bCs/>
          <w:sz w:val="24"/>
          <w:szCs w:val="24"/>
        </w:rPr>
        <w:t xml:space="preserve">ть </w:t>
      </w:r>
      <w:r w:rsidR="009635C2" w:rsidRPr="007039B0">
        <w:rPr>
          <w:b/>
          <w:bCs/>
          <w:sz w:val="24"/>
          <w:szCs w:val="24"/>
        </w:rPr>
        <w:t>грив</w:t>
      </w:r>
      <w:r w:rsidR="0097203F" w:rsidRPr="007039B0">
        <w:rPr>
          <w:b/>
          <w:bCs/>
          <w:sz w:val="24"/>
          <w:szCs w:val="24"/>
        </w:rPr>
        <w:t>ень</w:t>
      </w:r>
      <w:r w:rsidR="00AA738B" w:rsidRPr="007039B0">
        <w:rPr>
          <w:b/>
          <w:bCs/>
          <w:sz w:val="24"/>
          <w:szCs w:val="24"/>
        </w:rPr>
        <w:t xml:space="preserve"> </w:t>
      </w:r>
      <w:r w:rsidR="007039B0" w:rsidRPr="007039B0">
        <w:rPr>
          <w:b/>
          <w:bCs/>
          <w:sz w:val="24"/>
          <w:szCs w:val="24"/>
        </w:rPr>
        <w:t>0</w:t>
      </w:r>
      <w:r w:rsidR="005E252D" w:rsidRPr="007039B0">
        <w:rPr>
          <w:b/>
          <w:bCs/>
          <w:sz w:val="24"/>
          <w:szCs w:val="24"/>
        </w:rPr>
        <w:t>0</w:t>
      </w:r>
      <w:r w:rsidR="00AA738B" w:rsidRPr="007039B0">
        <w:rPr>
          <w:b/>
          <w:bCs/>
          <w:sz w:val="24"/>
          <w:szCs w:val="24"/>
        </w:rPr>
        <w:t xml:space="preserve"> коп.) </w:t>
      </w:r>
      <w:r w:rsidR="00E9615A" w:rsidRPr="007039B0">
        <w:rPr>
          <w:b/>
          <w:bCs/>
          <w:sz w:val="24"/>
          <w:szCs w:val="24"/>
        </w:rPr>
        <w:t xml:space="preserve">в тому числі </w:t>
      </w:r>
      <w:r w:rsidR="00AA738B" w:rsidRPr="007039B0">
        <w:rPr>
          <w:b/>
          <w:bCs/>
          <w:sz w:val="24"/>
          <w:szCs w:val="24"/>
        </w:rPr>
        <w:t>з ПДВ</w:t>
      </w:r>
      <w:r w:rsidR="000E4A46" w:rsidRPr="007039B0">
        <w:rPr>
          <w:b/>
          <w:bCs/>
          <w:sz w:val="24"/>
          <w:szCs w:val="24"/>
        </w:rPr>
        <w:t>.</w:t>
      </w:r>
    </w:p>
    <w:p w:rsidR="009635C2" w:rsidRPr="007039B0" w:rsidRDefault="009635C2" w:rsidP="00EF5F51">
      <w:pPr>
        <w:ind w:firstLine="709"/>
        <w:jc w:val="both"/>
        <w:rPr>
          <w:sz w:val="24"/>
          <w:szCs w:val="24"/>
        </w:rPr>
      </w:pPr>
    </w:p>
    <w:p w:rsidR="003A62F5" w:rsidRPr="00D465D8" w:rsidRDefault="003A62F5" w:rsidP="003A62F5">
      <w:pPr>
        <w:ind w:firstLine="709"/>
        <w:jc w:val="both"/>
        <w:rPr>
          <w:sz w:val="24"/>
          <w:szCs w:val="24"/>
        </w:rPr>
      </w:pPr>
      <w:r w:rsidRPr="00D465D8">
        <w:rPr>
          <w:b/>
          <w:sz w:val="24"/>
          <w:szCs w:val="24"/>
        </w:rPr>
        <w:t xml:space="preserve">8. </w:t>
      </w:r>
      <w:r w:rsidRPr="00D465D8">
        <w:rPr>
          <w:sz w:val="24"/>
          <w:szCs w:val="24"/>
        </w:rPr>
        <w:t xml:space="preserve">Період уточнення інформації про закупівлю (не менше трьох робочих днів): </w:t>
      </w:r>
      <w:r w:rsidR="00D83226">
        <w:rPr>
          <w:b/>
          <w:sz w:val="24"/>
          <w:szCs w:val="24"/>
        </w:rPr>
        <w:t>18.11.2022-24.11</w:t>
      </w:r>
      <w:r w:rsidR="00D465D8">
        <w:rPr>
          <w:b/>
          <w:sz w:val="24"/>
          <w:szCs w:val="24"/>
        </w:rPr>
        <w:t>.2022 року до 00</w:t>
      </w:r>
      <w:r w:rsidRPr="00D465D8">
        <w:rPr>
          <w:b/>
          <w:sz w:val="24"/>
          <w:szCs w:val="24"/>
        </w:rPr>
        <w:t>:00 год</w:t>
      </w:r>
      <w:r w:rsidRPr="00D465D8">
        <w:rPr>
          <w:sz w:val="24"/>
          <w:szCs w:val="24"/>
        </w:rPr>
        <w:t>.</w:t>
      </w:r>
    </w:p>
    <w:p w:rsidR="003A62F5" w:rsidRPr="00D465D8" w:rsidRDefault="003A62F5" w:rsidP="003A62F5">
      <w:pPr>
        <w:ind w:firstLine="709"/>
        <w:jc w:val="both"/>
        <w:rPr>
          <w:sz w:val="24"/>
          <w:szCs w:val="24"/>
        </w:rPr>
      </w:pPr>
    </w:p>
    <w:p w:rsidR="003A62F5" w:rsidRPr="00D465D8" w:rsidRDefault="003A62F5" w:rsidP="003A62F5">
      <w:pPr>
        <w:ind w:firstLine="709"/>
        <w:jc w:val="both"/>
        <w:rPr>
          <w:b/>
          <w:sz w:val="24"/>
          <w:szCs w:val="24"/>
        </w:rPr>
      </w:pPr>
      <w:r w:rsidRPr="00D465D8">
        <w:rPr>
          <w:b/>
          <w:sz w:val="24"/>
          <w:szCs w:val="24"/>
        </w:rPr>
        <w:t>9.</w:t>
      </w:r>
      <w:r w:rsidRPr="00D465D8">
        <w:rPr>
          <w:sz w:val="24"/>
          <w:szCs w:val="24"/>
        </w:rPr>
        <w:t xml:space="preserve"> Кінцевий строк подання пропозицій (строк для подання пропозицій не може бути менше ніж два робочі дні, дня закінчення періоду уточнення інформації про закупівлю):</w:t>
      </w:r>
      <w:r w:rsidR="003B3CF2">
        <w:rPr>
          <w:b/>
          <w:sz w:val="24"/>
          <w:szCs w:val="24"/>
        </w:rPr>
        <w:t xml:space="preserve"> 29</w:t>
      </w:r>
      <w:bookmarkStart w:id="0" w:name="_GoBack"/>
      <w:bookmarkEnd w:id="0"/>
      <w:r w:rsidR="00D83226">
        <w:rPr>
          <w:b/>
          <w:sz w:val="24"/>
          <w:szCs w:val="24"/>
        </w:rPr>
        <w:t>.11</w:t>
      </w:r>
      <w:r w:rsidR="008E5CD5">
        <w:rPr>
          <w:b/>
          <w:sz w:val="24"/>
          <w:szCs w:val="24"/>
        </w:rPr>
        <w:t>.2022 року до 00</w:t>
      </w:r>
      <w:r w:rsidRPr="00D465D8">
        <w:rPr>
          <w:b/>
          <w:sz w:val="24"/>
          <w:szCs w:val="24"/>
        </w:rPr>
        <w:t>:00 год.</w:t>
      </w:r>
    </w:p>
    <w:p w:rsidR="00CD65BC" w:rsidRPr="00D543ED" w:rsidRDefault="00CD65BC" w:rsidP="00EF5F51">
      <w:pPr>
        <w:ind w:firstLine="709"/>
        <w:jc w:val="both"/>
        <w:rPr>
          <w:b/>
          <w:sz w:val="24"/>
          <w:szCs w:val="24"/>
        </w:rPr>
      </w:pPr>
    </w:p>
    <w:p w:rsidR="00931ED7" w:rsidRPr="00D543ED" w:rsidRDefault="00931ED7" w:rsidP="00EF5F51">
      <w:pPr>
        <w:ind w:firstLine="709"/>
        <w:jc w:val="both"/>
        <w:rPr>
          <w:b/>
          <w:sz w:val="24"/>
          <w:szCs w:val="24"/>
        </w:rPr>
      </w:pPr>
      <w:r w:rsidRPr="00D543ED">
        <w:rPr>
          <w:b/>
          <w:sz w:val="24"/>
          <w:szCs w:val="24"/>
        </w:rPr>
        <w:t>10.</w:t>
      </w:r>
      <w:r w:rsidRPr="00D543ED">
        <w:rPr>
          <w:sz w:val="24"/>
          <w:szCs w:val="24"/>
        </w:rPr>
        <w:t xml:space="preserve"> Перелік критеріїв та методика оцінки пропозицій із зазначенням питомої ваги критеріїв:</w:t>
      </w:r>
      <w:r w:rsidR="00CD65BC" w:rsidRPr="00D543ED">
        <w:rPr>
          <w:sz w:val="24"/>
          <w:szCs w:val="24"/>
        </w:rPr>
        <w:t xml:space="preserve"> </w:t>
      </w:r>
      <w:r w:rsidR="008D5704" w:rsidRPr="00D543ED">
        <w:rPr>
          <w:b/>
          <w:sz w:val="24"/>
          <w:szCs w:val="24"/>
        </w:rPr>
        <w:t>ціна.</w:t>
      </w:r>
    </w:p>
    <w:p w:rsidR="00CD65BC" w:rsidRPr="00D543ED" w:rsidRDefault="00CD65BC" w:rsidP="00EF5F51">
      <w:pPr>
        <w:ind w:firstLine="709"/>
        <w:jc w:val="both"/>
        <w:rPr>
          <w:b/>
          <w:sz w:val="24"/>
          <w:szCs w:val="24"/>
        </w:rPr>
      </w:pPr>
    </w:p>
    <w:p w:rsidR="00CD65BC" w:rsidRPr="00D543ED" w:rsidRDefault="00931ED7" w:rsidP="00EF5F51">
      <w:pPr>
        <w:ind w:firstLine="709"/>
        <w:jc w:val="both"/>
        <w:rPr>
          <w:b/>
          <w:sz w:val="24"/>
          <w:szCs w:val="24"/>
        </w:rPr>
      </w:pPr>
      <w:r w:rsidRPr="00D543ED">
        <w:rPr>
          <w:b/>
          <w:sz w:val="24"/>
          <w:szCs w:val="24"/>
        </w:rPr>
        <w:t>11.</w:t>
      </w:r>
      <w:r w:rsidR="00CD65BC" w:rsidRPr="00D543ED">
        <w:rPr>
          <w:sz w:val="24"/>
          <w:szCs w:val="24"/>
        </w:rPr>
        <w:t xml:space="preserve"> </w:t>
      </w:r>
      <w:r w:rsidRPr="00D543ED">
        <w:rPr>
          <w:sz w:val="24"/>
          <w:szCs w:val="24"/>
        </w:rPr>
        <w:t>Розмір та умови надання забезпечення пропозицій учасників (якщо замовник вимагає його надати):</w:t>
      </w:r>
      <w:r w:rsidR="008C30B6" w:rsidRPr="00D543ED">
        <w:rPr>
          <w:sz w:val="24"/>
          <w:szCs w:val="24"/>
        </w:rPr>
        <w:t xml:space="preserve"> </w:t>
      </w:r>
      <w:r w:rsidR="008D5704" w:rsidRPr="00D543ED">
        <w:rPr>
          <w:b/>
          <w:sz w:val="24"/>
          <w:szCs w:val="24"/>
        </w:rPr>
        <w:t>не вимагається.</w:t>
      </w:r>
    </w:p>
    <w:p w:rsidR="008D5704" w:rsidRPr="00D543ED" w:rsidRDefault="008D5704" w:rsidP="00EF5F51">
      <w:pPr>
        <w:ind w:firstLine="709"/>
        <w:jc w:val="both"/>
        <w:rPr>
          <w:b/>
          <w:sz w:val="24"/>
          <w:szCs w:val="24"/>
        </w:rPr>
      </w:pPr>
    </w:p>
    <w:p w:rsidR="00B81DBF" w:rsidRDefault="00B81DBF" w:rsidP="00B81DBF">
      <w:pPr>
        <w:ind w:firstLine="709"/>
        <w:jc w:val="both"/>
        <w:rPr>
          <w:b/>
          <w:sz w:val="24"/>
          <w:szCs w:val="24"/>
        </w:rPr>
      </w:pPr>
      <w:r w:rsidRPr="008C30B6">
        <w:rPr>
          <w:b/>
          <w:sz w:val="24"/>
          <w:szCs w:val="24"/>
        </w:rPr>
        <w:t>12</w:t>
      </w:r>
      <w:r w:rsidRPr="00420E48">
        <w:rPr>
          <w:sz w:val="24"/>
          <w:szCs w:val="24"/>
        </w:rPr>
        <w:t>.</w:t>
      </w:r>
      <w:r w:rsidRPr="008C30B6">
        <w:rPr>
          <w:sz w:val="24"/>
          <w:szCs w:val="24"/>
        </w:rPr>
        <w:t xml:space="preserve"> Р</w:t>
      </w:r>
      <w:r w:rsidRPr="00420E48">
        <w:rPr>
          <w:sz w:val="24"/>
          <w:szCs w:val="24"/>
        </w:rPr>
        <w:t>озмір та умови надання забезпечення виконання договору про закупівлю (якщо замовник вимагає його надати)</w:t>
      </w:r>
      <w:r w:rsidRPr="008C30B6">
        <w:rPr>
          <w:sz w:val="24"/>
          <w:szCs w:val="24"/>
        </w:rPr>
        <w:t>:</w:t>
      </w:r>
      <w:r w:rsidRPr="008C30B6">
        <w:rPr>
          <w:b/>
          <w:sz w:val="24"/>
          <w:szCs w:val="24"/>
        </w:rPr>
        <w:t xml:space="preserve"> </w:t>
      </w:r>
      <w:r>
        <w:rPr>
          <w:b/>
          <w:sz w:val="24"/>
          <w:szCs w:val="24"/>
        </w:rPr>
        <w:t>не вимагається.</w:t>
      </w:r>
    </w:p>
    <w:p w:rsidR="00B81DBF" w:rsidRDefault="00B81DBF" w:rsidP="00B81DBF">
      <w:pPr>
        <w:ind w:firstLine="709"/>
        <w:jc w:val="both"/>
        <w:rPr>
          <w:b/>
          <w:sz w:val="24"/>
          <w:szCs w:val="24"/>
        </w:rPr>
      </w:pPr>
    </w:p>
    <w:p w:rsidR="00931ED7" w:rsidRPr="00BE5294" w:rsidRDefault="00931ED7" w:rsidP="00EF5F51">
      <w:pPr>
        <w:ind w:firstLine="709"/>
        <w:jc w:val="both"/>
        <w:rPr>
          <w:sz w:val="24"/>
          <w:szCs w:val="24"/>
        </w:rPr>
      </w:pPr>
      <w:r w:rsidRPr="00BE5294">
        <w:rPr>
          <w:b/>
          <w:sz w:val="24"/>
          <w:szCs w:val="24"/>
        </w:rPr>
        <w:t>13.</w:t>
      </w:r>
      <w:r w:rsidRPr="00BE5294">
        <w:rPr>
          <w:sz w:val="24"/>
          <w:szCs w:val="24"/>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931ED7" w:rsidRPr="007039B0" w:rsidRDefault="007039B0" w:rsidP="00EF5F51">
      <w:pPr>
        <w:ind w:firstLine="709"/>
        <w:jc w:val="both"/>
        <w:rPr>
          <w:b/>
          <w:sz w:val="24"/>
          <w:szCs w:val="24"/>
        </w:rPr>
      </w:pPr>
      <w:r w:rsidRPr="007039B0">
        <w:rPr>
          <w:b/>
          <w:sz w:val="24"/>
          <w:szCs w:val="24"/>
        </w:rPr>
        <w:t>1 381</w:t>
      </w:r>
      <w:r w:rsidR="00CD65BC" w:rsidRPr="007039B0">
        <w:rPr>
          <w:b/>
          <w:sz w:val="24"/>
          <w:szCs w:val="24"/>
        </w:rPr>
        <w:t>,</w:t>
      </w:r>
      <w:r w:rsidRPr="007039B0">
        <w:rPr>
          <w:b/>
          <w:sz w:val="24"/>
          <w:szCs w:val="24"/>
        </w:rPr>
        <w:t>78</w:t>
      </w:r>
      <w:r w:rsidR="00931ED7" w:rsidRPr="007039B0">
        <w:rPr>
          <w:b/>
          <w:sz w:val="24"/>
          <w:szCs w:val="24"/>
        </w:rPr>
        <w:t xml:space="preserve"> грн. (</w:t>
      </w:r>
      <w:r w:rsidRPr="007039B0">
        <w:rPr>
          <w:b/>
          <w:sz w:val="24"/>
          <w:szCs w:val="24"/>
        </w:rPr>
        <w:t>одна тисяча триста вісімдесят одна</w:t>
      </w:r>
      <w:r w:rsidR="007F40D8" w:rsidRPr="007039B0">
        <w:rPr>
          <w:b/>
          <w:sz w:val="24"/>
          <w:szCs w:val="24"/>
        </w:rPr>
        <w:t xml:space="preserve"> </w:t>
      </w:r>
      <w:r w:rsidR="00CD65BC" w:rsidRPr="007039B0">
        <w:rPr>
          <w:b/>
          <w:sz w:val="24"/>
          <w:szCs w:val="24"/>
        </w:rPr>
        <w:t>грив</w:t>
      </w:r>
      <w:r w:rsidR="001C79C3" w:rsidRPr="007039B0">
        <w:rPr>
          <w:b/>
          <w:sz w:val="24"/>
          <w:szCs w:val="24"/>
        </w:rPr>
        <w:t>н</w:t>
      </w:r>
      <w:r w:rsidRPr="007039B0">
        <w:rPr>
          <w:b/>
          <w:sz w:val="24"/>
          <w:szCs w:val="24"/>
        </w:rPr>
        <w:t>я</w:t>
      </w:r>
      <w:r w:rsidR="00CD65BC" w:rsidRPr="007039B0">
        <w:rPr>
          <w:b/>
          <w:sz w:val="24"/>
          <w:szCs w:val="24"/>
        </w:rPr>
        <w:t xml:space="preserve"> </w:t>
      </w:r>
      <w:r w:rsidRPr="007039B0">
        <w:rPr>
          <w:b/>
          <w:sz w:val="24"/>
          <w:szCs w:val="24"/>
        </w:rPr>
        <w:t>78</w:t>
      </w:r>
      <w:r w:rsidR="00931ED7" w:rsidRPr="007039B0">
        <w:rPr>
          <w:b/>
          <w:sz w:val="24"/>
          <w:szCs w:val="24"/>
        </w:rPr>
        <w:t xml:space="preserve"> коп.), 0,5%.</w:t>
      </w:r>
    </w:p>
    <w:p w:rsidR="00CD65BC" w:rsidRPr="00D543ED" w:rsidRDefault="00CD65BC" w:rsidP="00EF5F51">
      <w:pPr>
        <w:ind w:firstLine="709"/>
        <w:jc w:val="both"/>
        <w:rPr>
          <w:b/>
          <w:sz w:val="24"/>
          <w:szCs w:val="24"/>
        </w:rPr>
      </w:pPr>
    </w:p>
    <w:p w:rsidR="00931ED7" w:rsidRPr="00D543ED" w:rsidRDefault="00931ED7" w:rsidP="00EF5F51">
      <w:pPr>
        <w:pStyle w:val="rvps2"/>
        <w:spacing w:before="0" w:beforeAutospacing="0" w:after="0" w:afterAutospacing="0"/>
        <w:ind w:firstLine="709"/>
        <w:jc w:val="both"/>
        <w:textAlignment w:val="baseline"/>
        <w:rPr>
          <w:b/>
          <w:bCs/>
          <w:lang w:val="uk-UA"/>
        </w:rPr>
      </w:pPr>
      <w:r w:rsidRPr="00D543ED">
        <w:rPr>
          <w:b/>
          <w:shd w:val="clear" w:color="auto" w:fill="FFFFFF"/>
          <w:lang w:val="uk-UA"/>
        </w:rPr>
        <w:t>14.</w:t>
      </w:r>
      <w:r w:rsidRPr="00D543ED">
        <w:rPr>
          <w:lang w:val="uk-UA"/>
        </w:rPr>
        <w:t xml:space="preserve"> Джерело фінансування закупівлі: </w:t>
      </w:r>
      <w:r w:rsidR="002A5FC8" w:rsidRPr="00D543ED">
        <w:rPr>
          <w:b/>
          <w:bCs/>
          <w:lang w:val="uk-UA"/>
        </w:rPr>
        <w:t xml:space="preserve">Бюджет Вінницької міської </w:t>
      </w:r>
      <w:r w:rsidR="00654CC3" w:rsidRPr="00D543ED">
        <w:rPr>
          <w:b/>
          <w:bCs/>
          <w:lang w:val="uk-UA"/>
        </w:rPr>
        <w:t>територіальної</w:t>
      </w:r>
      <w:r w:rsidR="002A5FC8" w:rsidRPr="00D543ED">
        <w:rPr>
          <w:b/>
          <w:bCs/>
          <w:lang w:val="uk-UA"/>
        </w:rPr>
        <w:t xml:space="preserve"> громади.</w:t>
      </w:r>
    </w:p>
    <w:p w:rsidR="00CD65BC" w:rsidRPr="00D543ED" w:rsidRDefault="00CD65BC" w:rsidP="00EF5F51">
      <w:pPr>
        <w:pStyle w:val="rvps2"/>
        <w:spacing w:before="0" w:beforeAutospacing="0" w:after="0" w:afterAutospacing="0"/>
        <w:ind w:firstLine="709"/>
        <w:jc w:val="both"/>
        <w:textAlignment w:val="baseline"/>
        <w:rPr>
          <w:color w:val="000000"/>
          <w:lang w:val="uk-UA"/>
        </w:rPr>
      </w:pPr>
    </w:p>
    <w:p w:rsidR="00CC438A" w:rsidRPr="00931ED7" w:rsidRDefault="00CC438A" w:rsidP="00CC438A">
      <w:pPr>
        <w:ind w:firstLine="709"/>
        <w:jc w:val="both"/>
        <w:rPr>
          <w:b/>
          <w:sz w:val="24"/>
          <w:szCs w:val="24"/>
        </w:rPr>
      </w:pPr>
      <w:r w:rsidRPr="00931ED7">
        <w:rPr>
          <w:b/>
          <w:sz w:val="24"/>
          <w:szCs w:val="24"/>
        </w:rPr>
        <w:t>15</w:t>
      </w:r>
      <w:r w:rsidRPr="002D0D18">
        <w:rPr>
          <w:b/>
          <w:sz w:val="24"/>
          <w:szCs w:val="24"/>
        </w:rPr>
        <w:t>.</w:t>
      </w:r>
      <w:r w:rsidRPr="00931ED7">
        <w:rPr>
          <w:b/>
          <w:sz w:val="24"/>
          <w:szCs w:val="24"/>
        </w:rPr>
        <w:t>Інша інформація.</w:t>
      </w:r>
    </w:p>
    <w:p w:rsidR="00CC438A" w:rsidRDefault="00CC438A" w:rsidP="00CC438A">
      <w:pPr>
        <w:widowControl w:val="0"/>
        <w:tabs>
          <w:tab w:val="left" w:pos="0"/>
          <w:tab w:val="left" w:pos="284"/>
          <w:tab w:val="left" w:pos="851"/>
        </w:tabs>
        <w:suppressAutoHyphens/>
        <w:ind w:left="-11" w:firstLine="709"/>
        <w:jc w:val="both"/>
        <w:rPr>
          <w:sz w:val="24"/>
          <w:szCs w:val="24"/>
          <w:lang w:val="ru-RU"/>
        </w:rPr>
      </w:pPr>
      <w:r w:rsidRPr="004E19CB">
        <w:rPr>
          <w:sz w:val="24"/>
          <w:szCs w:val="24"/>
        </w:rPr>
        <w:t xml:space="preserve">Учасник повинен надати в </w:t>
      </w:r>
      <w:r w:rsidRPr="004E19CB">
        <w:rPr>
          <w:sz w:val="24"/>
          <w:szCs w:val="24"/>
          <w:u w:val="single"/>
        </w:rPr>
        <w:t>електро</w:t>
      </w:r>
      <w:r>
        <w:rPr>
          <w:sz w:val="24"/>
          <w:szCs w:val="24"/>
          <w:u w:val="single"/>
        </w:rPr>
        <w:t>нному (сканованому</w:t>
      </w:r>
      <w:r w:rsidRPr="004E19CB">
        <w:rPr>
          <w:sz w:val="24"/>
          <w:szCs w:val="24"/>
          <w:u w:val="single"/>
        </w:rPr>
        <w:t>)</w:t>
      </w:r>
      <w:r w:rsidRPr="004E19CB">
        <w:rPr>
          <w:sz w:val="24"/>
          <w:szCs w:val="24"/>
        </w:rPr>
        <w:t xml:space="preserve"> вигляді в складі своєї пропозиції </w:t>
      </w:r>
      <w:r>
        <w:rPr>
          <w:sz w:val="24"/>
          <w:szCs w:val="24"/>
        </w:rPr>
        <w:t>документи, які зазначені в оголошені та</w:t>
      </w:r>
      <w:r w:rsidRPr="00C678A1">
        <w:rPr>
          <w:sz w:val="24"/>
          <w:szCs w:val="24"/>
        </w:rPr>
        <w:t xml:space="preserve"> додатках до </w:t>
      </w:r>
      <w:r>
        <w:rPr>
          <w:sz w:val="24"/>
          <w:szCs w:val="24"/>
        </w:rPr>
        <w:t>оголошення</w:t>
      </w:r>
      <w:r w:rsidRPr="00C678A1">
        <w:rPr>
          <w:sz w:val="24"/>
          <w:szCs w:val="24"/>
        </w:rPr>
        <w:t xml:space="preserve"> про проведення спрощеної закупівлі</w:t>
      </w:r>
      <w:r w:rsidRPr="00C678A1">
        <w:rPr>
          <w:sz w:val="24"/>
          <w:szCs w:val="24"/>
          <w:lang w:val="ru-RU"/>
        </w:rPr>
        <w:t>.</w:t>
      </w:r>
    </w:p>
    <w:p w:rsidR="00CC438A" w:rsidRDefault="00CC438A" w:rsidP="00CC438A">
      <w:pPr>
        <w:widowControl w:val="0"/>
        <w:tabs>
          <w:tab w:val="left" w:pos="0"/>
          <w:tab w:val="left" w:pos="284"/>
          <w:tab w:val="left" w:pos="851"/>
        </w:tabs>
        <w:suppressAutoHyphens/>
        <w:ind w:left="-11" w:firstLine="709"/>
        <w:jc w:val="both"/>
        <w:rPr>
          <w:sz w:val="24"/>
          <w:szCs w:val="24"/>
        </w:rPr>
      </w:pPr>
      <w:r w:rsidRPr="004E19CB">
        <w:rPr>
          <w:sz w:val="24"/>
          <w:szCs w:val="24"/>
        </w:rPr>
        <w:t xml:space="preserve">Якщо Замовником вимагається надання копії документу, то кожна зі сторінок копії мають бути завірені підписом уповноваженої особи Учасника із зазначенням його посади, прізвища, ім’я та по-батькові та надпису </w:t>
      </w:r>
      <w:r w:rsidRPr="001E341E">
        <w:rPr>
          <w:rFonts w:eastAsia="SimSun"/>
          <w:bCs/>
          <w:sz w:val="24"/>
          <w:szCs w:val="24"/>
        </w:rPr>
        <w:t>“</w:t>
      </w:r>
      <w:r w:rsidRPr="004E19CB">
        <w:rPr>
          <w:sz w:val="24"/>
          <w:szCs w:val="24"/>
        </w:rPr>
        <w:t>Копія вірна</w:t>
      </w:r>
      <w:r w:rsidRPr="001E341E">
        <w:rPr>
          <w:color w:val="000000"/>
          <w:sz w:val="24"/>
          <w:szCs w:val="24"/>
        </w:rPr>
        <w:t>”</w:t>
      </w:r>
      <w:r w:rsidRPr="004E19CB">
        <w:rPr>
          <w:sz w:val="24"/>
          <w:szCs w:val="24"/>
        </w:rPr>
        <w:t xml:space="preserve"> або </w:t>
      </w:r>
      <w:r w:rsidRPr="001E341E">
        <w:rPr>
          <w:rFonts w:eastAsia="SimSun"/>
          <w:bCs/>
          <w:sz w:val="24"/>
          <w:szCs w:val="24"/>
        </w:rPr>
        <w:t>“</w:t>
      </w:r>
      <w:r w:rsidRPr="004E19CB">
        <w:rPr>
          <w:sz w:val="24"/>
          <w:szCs w:val="24"/>
        </w:rPr>
        <w:t>Згідно з оригіналом</w:t>
      </w:r>
      <w:r w:rsidRPr="001E341E">
        <w:rPr>
          <w:color w:val="000000"/>
          <w:sz w:val="24"/>
          <w:szCs w:val="24"/>
        </w:rPr>
        <w:t>”</w:t>
      </w:r>
      <w:r w:rsidRPr="004E19CB">
        <w:rPr>
          <w:sz w:val="24"/>
          <w:szCs w:val="24"/>
        </w:rPr>
        <w:t>. Документ має бути завантажений повністю в систему та у режимі кольорового друку. Текст сканованих документів повинен чітко читатись. Усі підтверджуючі документи повинні бути оформлені на однакових фірмових бланках.</w:t>
      </w:r>
      <w:r>
        <w:rPr>
          <w:sz w:val="24"/>
          <w:szCs w:val="24"/>
        </w:rPr>
        <w:t xml:space="preserve"> </w:t>
      </w:r>
    </w:p>
    <w:p w:rsidR="00CC438A" w:rsidRPr="002A55AA" w:rsidRDefault="00CC438A" w:rsidP="00CC438A">
      <w:pPr>
        <w:widowControl w:val="0"/>
        <w:tabs>
          <w:tab w:val="left" w:pos="0"/>
          <w:tab w:val="left" w:pos="284"/>
          <w:tab w:val="left" w:pos="851"/>
        </w:tabs>
        <w:suppressAutoHyphens/>
        <w:ind w:left="-11" w:firstLine="709"/>
        <w:jc w:val="both"/>
        <w:rPr>
          <w:sz w:val="24"/>
          <w:szCs w:val="24"/>
        </w:rPr>
      </w:pPr>
      <w:r w:rsidRPr="002A55AA">
        <w:rPr>
          <w:sz w:val="24"/>
          <w:szCs w:val="24"/>
        </w:rPr>
        <w:t xml:space="preserve">Вимога щодо засвідчення того чи іншого документу (матеріалу та інформації)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Pr>
          <w:color w:val="000000"/>
          <w:sz w:val="24"/>
          <w:szCs w:val="24"/>
        </w:rPr>
        <w:t>.</w:t>
      </w:r>
    </w:p>
    <w:p w:rsidR="00CC438A" w:rsidRPr="002A55AA" w:rsidRDefault="00CC438A" w:rsidP="00CC438A">
      <w:pPr>
        <w:widowControl w:val="0"/>
        <w:tabs>
          <w:tab w:val="left" w:pos="0"/>
          <w:tab w:val="left" w:pos="284"/>
          <w:tab w:val="left" w:pos="851"/>
        </w:tabs>
        <w:suppressAutoHyphens/>
        <w:ind w:left="-11" w:firstLine="709"/>
        <w:jc w:val="both"/>
        <w:rPr>
          <w:sz w:val="24"/>
          <w:szCs w:val="24"/>
        </w:rPr>
      </w:pPr>
      <w:r w:rsidRPr="002A55AA">
        <w:rPr>
          <w:sz w:val="24"/>
          <w:szCs w:val="24"/>
        </w:rPr>
        <w:t xml:space="preserve">Пропозиція подається учасником закупівлі з урахуванням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sidRPr="002A55AA">
        <w:rPr>
          <w:sz w:val="24"/>
          <w:szCs w:val="24"/>
        </w:rPr>
        <w:t xml:space="preserve"> та Закону України </w:t>
      </w:r>
      <w:r w:rsidRPr="001E341E">
        <w:rPr>
          <w:rFonts w:eastAsia="SimSun"/>
          <w:bCs/>
          <w:sz w:val="24"/>
          <w:szCs w:val="24"/>
        </w:rPr>
        <w:t>“</w:t>
      </w:r>
      <w:r w:rsidRPr="002A55AA">
        <w:rPr>
          <w:sz w:val="24"/>
          <w:szCs w:val="24"/>
        </w:rPr>
        <w:t>Про електронні документи та електронний документообіг</w:t>
      </w:r>
      <w:r w:rsidRPr="001E341E">
        <w:rPr>
          <w:color w:val="000000"/>
          <w:sz w:val="24"/>
          <w:szCs w:val="24"/>
        </w:rPr>
        <w:t>”</w:t>
      </w:r>
      <w:r w:rsidRPr="002A55AA">
        <w:rPr>
          <w:sz w:val="24"/>
          <w:szCs w:val="24"/>
        </w:rPr>
        <w:t xml:space="preserve">, тобто повинна містити накладений електронний підпис, що базується на кваліфікованому сертифікаті електронного підпису, відповідно до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sidRPr="002A55AA">
        <w:rPr>
          <w:sz w:val="24"/>
          <w:szCs w:val="24"/>
        </w:rPr>
        <w:t xml:space="preserve">, 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2A55AA">
        <w:rPr>
          <w:sz w:val="24"/>
          <w:szCs w:val="24"/>
        </w:rPr>
        <w:lastRenderedPageBreak/>
        <w:t>засвідчувального</w:t>
      </w:r>
      <w:proofErr w:type="spellEnd"/>
      <w:r w:rsidRPr="002A55AA">
        <w:rPr>
          <w:sz w:val="24"/>
          <w:szCs w:val="24"/>
        </w:rPr>
        <w:t xml:space="preserve"> органу за посиланням –http://czo.gov.ua/verify.</w:t>
      </w:r>
    </w:p>
    <w:p w:rsidR="00CC438A" w:rsidRPr="002A55AA" w:rsidRDefault="00CC438A" w:rsidP="00CC438A">
      <w:pPr>
        <w:widowControl w:val="0"/>
        <w:tabs>
          <w:tab w:val="left" w:pos="0"/>
          <w:tab w:val="left" w:pos="284"/>
          <w:tab w:val="left" w:pos="851"/>
        </w:tabs>
        <w:suppressAutoHyphens/>
        <w:ind w:left="-11" w:firstLine="709"/>
        <w:jc w:val="both"/>
        <w:rPr>
          <w:sz w:val="24"/>
          <w:szCs w:val="24"/>
        </w:rPr>
      </w:pPr>
      <w:r w:rsidRPr="002A55AA">
        <w:rPr>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CC438A" w:rsidRDefault="00CC438A" w:rsidP="00CC438A">
      <w:pPr>
        <w:widowControl w:val="0"/>
        <w:tabs>
          <w:tab w:val="left" w:pos="0"/>
          <w:tab w:val="left" w:pos="284"/>
          <w:tab w:val="left" w:pos="851"/>
        </w:tabs>
        <w:suppressAutoHyphens/>
        <w:ind w:left="-11" w:firstLine="709"/>
        <w:jc w:val="both"/>
        <w:rPr>
          <w:sz w:val="24"/>
          <w:szCs w:val="24"/>
        </w:rPr>
      </w:pPr>
      <w:r w:rsidRPr="00985412">
        <w:rPr>
          <w:sz w:val="24"/>
          <w:szCs w:val="24"/>
        </w:rPr>
        <w:t>Формальними вважаються помилки викладені в Переліку формальних помилок, затверджених наказом Міністерства розвитку економіки, торгівлі та сільського господарства України №710 від 15.04.2020р.</w:t>
      </w:r>
    </w:p>
    <w:p w:rsidR="00CC438A" w:rsidRDefault="00CC438A" w:rsidP="00CC438A">
      <w:pPr>
        <w:ind w:firstLine="708"/>
        <w:jc w:val="both"/>
        <w:rPr>
          <w:b/>
          <w:i/>
          <w:sz w:val="24"/>
        </w:rPr>
      </w:pPr>
      <w:r w:rsidRPr="004E19CB">
        <w:rPr>
          <w:b/>
          <w:i/>
          <w:sz w:val="24"/>
        </w:rPr>
        <w:t xml:space="preserve">Ненадання Учасником будь-якого з документів, надання у невідповідній формі зазначених в документації, є підставою для відхилення пропозиції Учасника. </w:t>
      </w:r>
    </w:p>
    <w:p w:rsidR="00CC438A" w:rsidRDefault="00CC438A" w:rsidP="00CC438A">
      <w:pPr>
        <w:ind w:firstLine="709"/>
        <w:jc w:val="both"/>
        <w:rPr>
          <w:sz w:val="24"/>
          <w:szCs w:val="24"/>
        </w:rPr>
      </w:pPr>
      <w:r w:rsidRPr="004E19CB">
        <w:rPr>
          <w:sz w:val="24"/>
          <w:szCs w:val="24"/>
        </w:rPr>
        <w:t xml:space="preserve">У зв’язку з введенням в дію з 19.07.2017р. ЗУ </w:t>
      </w:r>
      <w:r w:rsidRPr="001E341E">
        <w:rPr>
          <w:rFonts w:eastAsia="SimSun"/>
          <w:bCs/>
          <w:sz w:val="24"/>
          <w:szCs w:val="24"/>
        </w:rPr>
        <w:t>“</w:t>
      </w:r>
      <w:hyperlink r:id="rId11" w:history="1">
        <w:r w:rsidRPr="00963294">
          <w:rPr>
            <w:rStyle w:val="a3"/>
            <w:color w:val="auto"/>
            <w:sz w:val="24"/>
            <w:szCs w:val="24"/>
            <w:u w:val="none"/>
          </w:rPr>
          <w:t xml:space="preserve">Про внесення змін до деяких законодавчих актів України щодо використання печаток юридичними особами та </w:t>
        </w:r>
        <w:r w:rsidRPr="004E19CB">
          <w:rPr>
            <w:rStyle w:val="rvts23"/>
            <w:sz w:val="24"/>
            <w:szCs w:val="24"/>
          </w:rPr>
          <w:t>фізичними особами - підприємцями</w:t>
        </w:r>
      </w:hyperlink>
      <w:r w:rsidRPr="001E341E">
        <w:rPr>
          <w:color w:val="000000"/>
          <w:sz w:val="24"/>
          <w:szCs w:val="24"/>
        </w:rPr>
        <w:t>”</w:t>
      </w:r>
      <w:r w:rsidRPr="004E19CB">
        <w:rPr>
          <w:sz w:val="24"/>
          <w:szCs w:val="24"/>
        </w:rPr>
        <w:t xml:space="preserve"> від 23.03.2017р. №</w:t>
      </w:r>
      <w:r w:rsidRPr="004E19CB">
        <w:rPr>
          <w:bCs/>
          <w:sz w:val="24"/>
          <w:szCs w:val="24"/>
        </w:rPr>
        <w:t>1982-VIII</w:t>
      </w:r>
      <w:r w:rsidRPr="004E19CB">
        <w:rPr>
          <w:sz w:val="24"/>
          <w:szCs w:val="24"/>
        </w:rPr>
        <w:t xml:space="preserve"> використання </w:t>
      </w:r>
      <w:r w:rsidRPr="007200E3">
        <w:rPr>
          <w:sz w:val="24"/>
          <w:szCs w:val="24"/>
        </w:rPr>
        <w:t>суб’єктом</w:t>
      </w:r>
      <w:r w:rsidRPr="004E19CB">
        <w:rPr>
          <w:sz w:val="24"/>
          <w:szCs w:val="24"/>
        </w:rPr>
        <w:t xml:space="preserve">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w:t>
      </w:r>
    </w:p>
    <w:p w:rsidR="00CC438A" w:rsidRPr="00C2598E" w:rsidRDefault="00CC438A" w:rsidP="00CC438A">
      <w:pPr>
        <w:ind w:firstLine="708"/>
        <w:jc w:val="both"/>
        <w:rPr>
          <w:sz w:val="24"/>
          <w:lang w:val="ru-RU"/>
        </w:rPr>
      </w:pPr>
      <w:r w:rsidRPr="00C2598E">
        <w:rPr>
          <w:sz w:val="24"/>
          <w:lang w:val="ru-RU"/>
        </w:rPr>
        <w:t xml:space="preserve">У </w:t>
      </w:r>
      <w:proofErr w:type="spellStart"/>
      <w:r w:rsidRPr="00C2598E">
        <w:rPr>
          <w:sz w:val="24"/>
          <w:lang w:val="ru-RU"/>
        </w:rPr>
        <w:t>разі</w:t>
      </w:r>
      <w:proofErr w:type="spellEnd"/>
      <w:r w:rsidRPr="00C2598E">
        <w:rPr>
          <w:sz w:val="24"/>
          <w:lang w:val="ru-RU"/>
        </w:rPr>
        <w:t xml:space="preserve"> </w:t>
      </w:r>
      <w:proofErr w:type="spellStart"/>
      <w:r w:rsidRPr="00C2598E">
        <w:rPr>
          <w:sz w:val="24"/>
          <w:lang w:val="ru-RU"/>
        </w:rPr>
        <w:t>відхилення</w:t>
      </w:r>
      <w:proofErr w:type="spellEnd"/>
      <w:r w:rsidRPr="00C2598E">
        <w:rPr>
          <w:sz w:val="24"/>
          <w:lang w:val="ru-RU"/>
        </w:rPr>
        <w:t xml:space="preserve"> </w:t>
      </w:r>
      <w:proofErr w:type="spellStart"/>
      <w:r w:rsidRPr="00C2598E">
        <w:rPr>
          <w:sz w:val="24"/>
          <w:lang w:val="ru-RU"/>
        </w:rPr>
        <w:t>пропозиції</w:t>
      </w:r>
      <w:proofErr w:type="spellEnd"/>
      <w:r w:rsidRPr="00C2598E">
        <w:rPr>
          <w:sz w:val="24"/>
          <w:lang w:val="ru-RU"/>
        </w:rPr>
        <w:t xml:space="preserve"> </w:t>
      </w:r>
      <w:proofErr w:type="spellStart"/>
      <w:r w:rsidRPr="00C2598E">
        <w:rPr>
          <w:sz w:val="24"/>
          <w:lang w:val="ru-RU"/>
        </w:rPr>
        <w:t>Учасника</w:t>
      </w:r>
      <w:proofErr w:type="spellEnd"/>
      <w:r w:rsidRPr="00C2598E">
        <w:rPr>
          <w:sz w:val="24"/>
          <w:lang w:val="ru-RU"/>
        </w:rPr>
        <w:t xml:space="preserve">, </w:t>
      </w:r>
      <w:proofErr w:type="spellStart"/>
      <w:r w:rsidRPr="00C2598E">
        <w:rPr>
          <w:sz w:val="24"/>
          <w:lang w:val="ru-RU"/>
        </w:rPr>
        <w:t>який</w:t>
      </w:r>
      <w:proofErr w:type="spellEnd"/>
      <w:r w:rsidRPr="00C2598E">
        <w:rPr>
          <w:sz w:val="24"/>
          <w:lang w:val="ru-RU"/>
        </w:rPr>
        <w:t xml:space="preserve"> </w:t>
      </w:r>
      <w:proofErr w:type="spellStart"/>
      <w:r w:rsidRPr="00C2598E">
        <w:rPr>
          <w:sz w:val="24"/>
          <w:lang w:val="ru-RU"/>
        </w:rPr>
        <w:t>запропонував</w:t>
      </w:r>
      <w:proofErr w:type="spellEnd"/>
      <w:r w:rsidRPr="00C2598E">
        <w:rPr>
          <w:sz w:val="24"/>
          <w:lang w:val="ru-RU"/>
        </w:rPr>
        <w:t xml:space="preserve"> </w:t>
      </w:r>
      <w:proofErr w:type="spellStart"/>
      <w:r w:rsidRPr="00C2598E">
        <w:rPr>
          <w:sz w:val="24"/>
          <w:lang w:val="ru-RU"/>
        </w:rPr>
        <w:t>найнижчу</w:t>
      </w:r>
      <w:proofErr w:type="spellEnd"/>
      <w:r w:rsidRPr="00C2598E">
        <w:rPr>
          <w:sz w:val="24"/>
          <w:lang w:val="ru-RU"/>
        </w:rPr>
        <w:t xml:space="preserve"> </w:t>
      </w:r>
      <w:proofErr w:type="spellStart"/>
      <w:r w:rsidRPr="00C2598E">
        <w:rPr>
          <w:sz w:val="24"/>
          <w:lang w:val="ru-RU"/>
        </w:rPr>
        <w:t>ціну</w:t>
      </w:r>
      <w:proofErr w:type="spellEnd"/>
      <w:r w:rsidRPr="00C2598E">
        <w:rPr>
          <w:sz w:val="24"/>
          <w:lang w:val="ru-RU"/>
        </w:rPr>
        <w:t xml:space="preserve">, </w:t>
      </w:r>
      <w:proofErr w:type="spellStart"/>
      <w:r w:rsidRPr="00C2598E">
        <w:rPr>
          <w:sz w:val="24"/>
          <w:lang w:val="ru-RU"/>
        </w:rPr>
        <w:t>Замовник</w:t>
      </w:r>
      <w:proofErr w:type="spellEnd"/>
      <w:r w:rsidRPr="00C2598E">
        <w:rPr>
          <w:sz w:val="24"/>
          <w:lang w:val="ru-RU"/>
        </w:rPr>
        <w:t xml:space="preserve"> </w:t>
      </w:r>
      <w:proofErr w:type="spellStart"/>
      <w:r w:rsidRPr="00C2598E">
        <w:rPr>
          <w:sz w:val="24"/>
          <w:lang w:val="ru-RU"/>
        </w:rPr>
        <w:t>розглядає</w:t>
      </w:r>
      <w:proofErr w:type="spellEnd"/>
      <w:r w:rsidRPr="00C2598E">
        <w:rPr>
          <w:sz w:val="24"/>
          <w:lang w:val="ru-RU"/>
        </w:rPr>
        <w:t xml:space="preserve"> </w:t>
      </w:r>
      <w:proofErr w:type="spellStart"/>
      <w:r w:rsidRPr="00C2598E">
        <w:rPr>
          <w:sz w:val="24"/>
          <w:lang w:val="ru-RU"/>
        </w:rPr>
        <w:t>наступн</w:t>
      </w:r>
      <w:r>
        <w:rPr>
          <w:sz w:val="24"/>
          <w:lang w:val="ru-RU"/>
        </w:rPr>
        <w:t>у</w:t>
      </w:r>
      <w:proofErr w:type="spellEnd"/>
      <w:r>
        <w:rPr>
          <w:sz w:val="24"/>
          <w:lang w:val="ru-RU"/>
        </w:rPr>
        <w:t xml:space="preserve"> </w:t>
      </w:r>
      <w:proofErr w:type="spellStart"/>
      <w:r>
        <w:rPr>
          <w:sz w:val="24"/>
          <w:lang w:val="ru-RU"/>
        </w:rPr>
        <w:t>пропозицію</w:t>
      </w:r>
      <w:proofErr w:type="spellEnd"/>
      <w:r>
        <w:rPr>
          <w:sz w:val="24"/>
          <w:lang w:val="ru-RU"/>
        </w:rPr>
        <w:t xml:space="preserve"> з </w:t>
      </w:r>
      <w:proofErr w:type="spellStart"/>
      <w:r>
        <w:rPr>
          <w:sz w:val="24"/>
          <w:lang w:val="ru-RU"/>
        </w:rPr>
        <w:t>найнижчою</w:t>
      </w:r>
      <w:proofErr w:type="spellEnd"/>
      <w:r>
        <w:rPr>
          <w:sz w:val="24"/>
          <w:lang w:val="ru-RU"/>
        </w:rPr>
        <w:t xml:space="preserve"> </w:t>
      </w:r>
      <w:proofErr w:type="spellStart"/>
      <w:r>
        <w:rPr>
          <w:sz w:val="24"/>
          <w:lang w:val="ru-RU"/>
        </w:rPr>
        <w:t>ціною</w:t>
      </w:r>
      <w:proofErr w:type="spellEnd"/>
      <w:r>
        <w:rPr>
          <w:sz w:val="24"/>
          <w:lang w:val="ru-RU"/>
        </w:rPr>
        <w:t>,</w:t>
      </w:r>
      <w:r w:rsidRPr="00C2598E">
        <w:rPr>
          <w:sz w:val="24"/>
          <w:lang w:val="ru-RU"/>
        </w:rPr>
        <w:t xml:space="preserve"> </w:t>
      </w:r>
      <w:proofErr w:type="spellStart"/>
      <w:r w:rsidRPr="00C2598E">
        <w:rPr>
          <w:sz w:val="24"/>
          <w:lang w:val="ru-RU"/>
        </w:rPr>
        <w:t>визначеною</w:t>
      </w:r>
      <w:proofErr w:type="spellEnd"/>
      <w:r w:rsidRPr="00C2598E">
        <w:rPr>
          <w:sz w:val="24"/>
          <w:lang w:val="ru-RU"/>
        </w:rPr>
        <w:t xml:space="preserve"> </w:t>
      </w:r>
      <w:proofErr w:type="spellStart"/>
      <w:r w:rsidRPr="00C2598E">
        <w:rPr>
          <w:sz w:val="24"/>
          <w:lang w:val="ru-RU"/>
        </w:rPr>
        <w:t>електронною</w:t>
      </w:r>
      <w:proofErr w:type="spellEnd"/>
      <w:r w:rsidRPr="00C2598E">
        <w:rPr>
          <w:sz w:val="24"/>
          <w:lang w:val="ru-RU"/>
        </w:rPr>
        <w:t xml:space="preserve"> системою.</w:t>
      </w:r>
    </w:p>
    <w:p w:rsidR="00CC438A" w:rsidRPr="00963294" w:rsidRDefault="00CC438A" w:rsidP="00CC438A">
      <w:pPr>
        <w:ind w:firstLine="708"/>
        <w:jc w:val="both"/>
        <w:rPr>
          <w:b/>
          <w:i/>
          <w:sz w:val="24"/>
        </w:rPr>
      </w:pPr>
      <w:r w:rsidRPr="009A3EC1">
        <w:rPr>
          <w:b/>
          <w:i/>
          <w:sz w:val="24"/>
        </w:rPr>
        <w:t xml:space="preserve">Замовник може прийняти рішення про відмову Учаснику в участі у процедурі закупівлі та може відхилити пропозицію Учасника у разі, якщо Учасник в минулому, при проведенні Замовником закупівель робіт, </w:t>
      </w:r>
      <w:r>
        <w:rPr>
          <w:b/>
          <w:i/>
          <w:sz w:val="24"/>
        </w:rPr>
        <w:t>який став</w:t>
      </w:r>
      <w:r w:rsidRPr="009A3EC1">
        <w:rPr>
          <w:b/>
          <w:i/>
          <w:sz w:val="24"/>
        </w:rPr>
        <w:t xml:space="preserve"> переможцем процедури закупівлі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w:t>
      </w:r>
      <w:r>
        <w:rPr>
          <w:b/>
          <w:i/>
          <w:sz w:val="24"/>
        </w:rPr>
        <w:t xml:space="preserve">призвело до його розірвання, в </w:t>
      </w:r>
      <w:r w:rsidRPr="009A3EC1">
        <w:rPr>
          <w:b/>
          <w:i/>
          <w:sz w:val="24"/>
        </w:rPr>
        <w:t xml:space="preserve">складі пропозиції учасник повинен надати інформацію в довільній формі, що у взаємовідносинах між учасником та замовником оперативні санкції не застосовувались (згідно ст.236 Господарського кодексу). </w:t>
      </w:r>
      <w:r w:rsidRPr="00963294">
        <w:rPr>
          <w:b/>
          <w:i/>
          <w:sz w:val="24"/>
        </w:rPr>
        <w:t>За підроблення документів Учасник торгів несе кримінальну відповідальність згідно статі 358 Кримінального Кодексу України. Надати письмове підтвердження в пропозиції того, що Учасник ознайомлений та згоден з вищезазначеною інформацією.</w:t>
      </w:r>
    </w:p>
    <w:p w:rsidR="00CC438A" w:rsidRPr="004E19CB" w:rsidRDefault="00CC438A" w:rsidP="00CC438A">
      <w:pPr>
        <w:ind w:firstLine="709"/>
        <w:jc w:val="both"/>
        <w:rPr>
          <w:b/>
          <w:i/>
          <w:sz w:val="24"/>
        </w:rPr>
      </w:pPr>
      <w:r w:rsidRPr="004E19CB">
        <w:rPr>
          <w:sz w:val="24"/>
          <w:szCs w:val="24"/>
        </w:rPr>
        <w:t>У разі якщо Учасник здійснює свою діяльність без застосування печатки, завірення копій документів здійснюється підписом уповноваженої особи. При цьому одночасно надається довідка про те, що цим Учасником здійснюється діяльність без застосування печатки.</w:t>
      </w:r>
    </w:p>
    <w:p w:rsidR="00CC438A" w:rsidRPr="004E19CB" w:rsidRDefault="00CC438A" w:rsidP="00CC438A">
      <w:pPr>
        <w:pStyle w:val="ad"/>
        <w:tabs>
          <w:tab w:val="left" w:pos="540"/>
        </w:tabs>
        <w:ind w:left="0" w:firstLine="709"/>
        <w:jc w:val="both"/>
        <w:rPr>
          <w:sz w:val="24"/>
          <w:szCs w:val="24"/>
        </w:rPr>
      </w:pPr>
      <w:r w:rsidRPr="004E19CB">
        <w:rPr>
          <w:sz w:val="24"/>
          <w:szCs w:val="24"/>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4E19CB">
        <w:rPr>
          <w:b/>
          <w:sz w:val="24"/>
          <w:szCs w:val="24"/>
        </w:rPr>
        <w:t>лист</w:t>
      </w:r>
      <w:r w:rsidRPr="00234984">
        <w:rPr>
          <w:sz w:val="24"/>
          <w:szCs w:val="24"/>
        </w:rPr>
        <w:t>-</w:t>
      </w:r>
      <w:r w:rsidRPr="004E19CB">
        <w:rPr>
          <w:b/>
          <w:sz w:val="24"/>
          <w:szCs w:val="24"/>
        </w:rPr>
        <w:t>пояснення</w:t>
      </w:r>
      <w:r w:rsidRPr="004E19CB">
        <w:rPr>
          <w:sz w:val="24"/>
          <w:szCs w:val="24"/>
        </w:rPr>
        <w:t xml:space="preserve">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CC438A" w:rsidRPr="004E19CB" w:rsidRDefault="00CC438A" w:rsidP="00CC438A">
      <w:pPr>
        <w:ind w:firstLine="708"/>
        <w:jc w:val="both"/>
        <w:rPr>
          <w:sz w:val="24"/>
          <w:szCs w:val="24"/>
        </w:rPr>
      </w:pPr>
      <w:r w:rsidRPr="004E19CB">
        <w:rPr>
          <w:sz w:val="24"/>
          <w:szCs w:val="24"/>
        </w:rPr>
        <w:t>Ціна, запропонована Учасником в електронній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тощо</w:t>
      </w:r>
      <w:r>
        <w:rPr>
          <w:sz w:val="24"/>
          <w:szCs w:val="24"/>
        </w:rPr>
        <w:t>, про що надається лист</w:t>
      </w:r>
      <w:r w:rsidRPr="004E19CB">
        <w:rPr>
          <w:sz w:val="24"/>
          <w:szCs w:val="24"/>
        </w:rPr>
        <w:t>.</w:t>
      </w:r>
      <w:r>
        <w:rPr>
          <w:sz w:val="24"/>
          <w:szCs w:val="24"/>
        </w:rPr>
        <w:t xml:space="preserve"> </w:t>
      </w:r>
    </w:p>
    <w:p w:rsidR="00CC438A" w:rsidRDefault="00CC438A" w:rsidP="00CC438A">
      <w:pPr>
        <w:ind w:firstLine="708"/>
        <w:jc w:val="both"/>
        <w:rPr>
          <w:sz w:val="24"/>
          <w:szCs w:val="24"/>
        </w:rPr>
      </w:pPr>
      <w:r w:rsidRPr="004E19CB">
        <w:rPr>
          <w:sz w:val="24"/>
          <w:szCs w:val="24"/>
        </w:rPr>
        <w:t>Замовник не заперечує щодо надання Учасником за його бажанням будь-яких додаткових документів.</w:t>
      </w:r>
      <w:r>
        <w:rPr>
          <w:sz w:val="24"/>
          <w:szCs w:val="24"/>
        </w:rPr>
        <w:t xml:space="preserve"> </w:t>
      </w:r>
      <w:r w:rsidRPr="00DF6F45">
        <w:rPr>
          <w:sz w:val="24"/>
          <w:szCs w:val="24"/>
        </w:rPr>
        <w:t>Пропозиція учасника повинна мати реєстр наданих документів.</w:t>
      </w:r>
    </w:p>
    <w:p w:rsidR="00CC438A" w:rsidRPr="00E80199" w:rsidRDefault="00CC438A" w:rsidP="00CC438A">
      <w:pPr>
        <w:ind w:firstLine="708"/>
        <w:jc w:val="both"/>
        <w:rPr>
          <w:sz w:val="24"/>
          <w:szCs w:val="24"/>
        </w:rPr>
      </w:pPr>
      <w:r w:rsidRPr="00E80199">
        <w:rPr>
          <w:sz w:val="24"/>
          <w:szCs w:val="24"/>
        </w:rPr>
        <w:t xml:space="preserve">Учаснику пропонується проект договору, з метою досягнення згоди щодо умов договору </w:t>
      </w:r>
      <w:r w:rsidRPr="007D73A1">
        <w:rPr>
          <w:sz w:val="24"/>
          <w:szCs w:val="24"/>
        </w:rPr>
        <w:t>(Додаток №3).</w:t>
      </w:r>
      <w:r w:rsidRPr="00E80199">
        <w:rPr>
          <w:sz w:val="24"/>
          <w:szCs w:val="24"/>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C438A" w:rsidRPr="004E19CB" w:rsidRDefault="00CC438A" w:rsidP="00CC438A">
      <w:pPr>
        <w:tabs>
          <w:tab w:val="left" w:pos="540"/>
        </w:tabs>
        <w:ind w:firstLine="709"/>
        <w:jc w:val="both"/>
        <w:rPr>
          <w:sz w:val="24"/>
          <w:szCs w:val="24"/>
        </w:rPr>
      </w:pPr>
      <w:r w:rsidRPr="004E19CB">
        <w:rPr>
          <w:sz w:val="24"/>
          <w:szCs w:val="24"/>
        </w:rPr>
        <w:t>У разі затвердження Замовником Учасника переможцем, надати в паперовому вигляді документи завірені підписом учасника (оригінал не завіряється), для укладання договору, а саме</w:t>
      </w:r>
      <w:r>
        <w:rPr>
          <w:sz w:val="24"/>
          <w:szCs w:val="24"/>
        </w:rPr>
        <w:t xml:space="preserve"> (в дв</w:t>
      </w:r>
      <w:r w:rsidRPr="004E19CB">
        <w:rPr>
          <w:sz w:val="24"/>
          <w:szCs w:val="24"/>
        </w:rPr>
        <w:t>ох примірниках)</w:t>
      </w:r>
      <w:r>
        <w:rPr>
          <w:sz w:val="24"/>
          <w:szCs w:val="24"/>
        </w:rPr>
        <w:t>.</w:t>
      </w:r>
    </w:p>
    <w:p w:rsidR="00CC438A" w:rsidRPr="004E19CB" w:rsidRDefault="00CC438A" w:rsidP="00CC438A">
      <w:pPr>
        <w:pStyle w:val="ad"/>
        <w:numPr>
          <w:ilvl w:val="0"/>
          <w:numId w:val="1"/>
        </w:numPr>
        <w:tabs>
          <w:tab w:val="left" w:pos="540"/>
        </w:tabs>
        <w:jc w:val="both"/>
        <w:rPr>
          <w:sz w:val="24"/>
          <w:szCs w:val="24"/>
        </w:rPr>
      </w:pPr>
      <w:r w:rsidRPr="004E19CB">
        <w:rPr>
          <w:sz w:val="24"/>
          <w:szCs w:val="24"/>
        </w:rPr>
        <w:t>договірна ціна</w:t>
      </w:r>
      <w:r>
        <w:rPr>
          <w:sz w:val="24"/>
          <w:szCs w:val="24"/>
        </w:rPr>
        <w:t>;</w:t>
      </w:r>
    </w:p>
    <w:p w:rsidR="00CC438A" w:rsidRPr="004E19CB" w:rsidRDefault="00CC438A" w:rsidP="00CC438A">
      <w:pPr>
        <w:pStyle w:val="ad"/>
        <w:numPr>
          <w:ilvl w:val="0"/>
          <w:numId w:val="1"/>
        </w:numPr>
        <w:tabs>
          <w:tab w:val="left" w:pos="540"/>
        </w:tabs>
        <w:jc w:val="both"/>
        <w:rPr>
          <w:sz w:val="24"/>
          <w:szCs w:val="24"/>
        </w:rPr>
      </w:pPr>
      <w:r w:rsidRPr="004E19CB">
        <w:rPr>
          <w:sz w:val="24"/>
          <w:szCs w:val="24"/>
        </w:rPr>
        <w:t>локальний кошторис на будівельні роботи</w:t>
      </w:r>
      <w:r>
        <w:rPr>
          <w:sz w:val="24"/>
          <w:szCs w:val="24"/>
        </w:rPr>
        <w:t>;</w:t>
      </w:r>
    </w:p>
    <w:p w:rsidR="00CC438A" w:rsidRPr="004E19CB" w:rsidRDefault="00CC438A" w:rsidP="00CC438A">
      <w:pPr>
        <w:pStyle w:val="ad"/>
        <w:numPr>
          <w:ilvl w:val="0"/>
          <w:numId w:val="1"/>
        </w:numPr>
        <w:tabs>
          <w:tab w:val="left" w:pos="540"/>
        </w:tabs>
        <w:jc w:val="both"/>
        <w:rPr>
          <w:sz w:val="24"/>
          <w:szCs w:val="24"/>
        </w:rPr>
      </w:pPr>
      <w:r w:rsidRPr="004E19CB">
        <w:rPr>
          <w:sz w:val="24"/>
          <w:szCs w:val="24"/>
        </w:rPr>
        <w:t>підсумкова відомість ресурсів до локального кошторису</w:t>
      </w:r>
      <w:r>
        <w:rPr>
          <w:sz w:val="24"/>
          <w:szCs w:val="24"/>
        </w:rPr>
        <w:t>;</w:t>
      </w:r>
    </w:p>
    <w:p w:rsidR="00CC438A" w:rsidRPr="004E19CB" w:rsidRDefault="00CC438A" w:rsidP="00CC438A">
      <w:pPr>
        <w:pStyle w:val="ad"/>
        <w:numPr>
          <w:ilvl w:val="0"/>
          <w:numId w:val="1"/>
        </w:numPr>
        <w:tabs>
          <w:tab w:val="left" w:pos="540"/>
        </w:tabs>
        <w:jc w:val="both"/>
        <w:rPr>
          <w:sz w:val="24"/>
          <w:szCs w:val="24"/>
        </w:rPr>
      </w:pPr>
      <w:r w:rsidRPr="004E19CB">
        <w:rPr>
          <w:sz w:val="24"/>
          <w:szCs w:val="24"/>
        </w:rPr>
        <w:t>розрахунок загальновиробничих витрат до локального кошторису</w:t>
      </w:r>
      <w:r>
        <w:rPr>
          <w:sz w:val="24"/>
          <w:szCs w:val="24"/>
        </w:rPr>
        <w:t>;</w:t>
      </w:r>
    </w:p>
    <w:p w:rsidR="00CC438A" w:rsidRPr="004E19CB" w:rsidRDefault="00CC438A" w:rsidP="00CC438A">
      <w:pPr>
        <w:pStyle w:val="ad"/>
        <w:numPr>
          <w:ilvl w:val="0"/>
          <w:numId w:val="1"/>
        </w:numPr>
        <w:tabs>
          <w:tab w:val="left" w:pos="540"/>
        </w:tabs>
        <w:ind w:left="709"/>
        <w:jc w:val="both"/>
        <w:rPr>
          <w:sz w:val="24"/>
          <w:szCs w:val="24"/>
        </w:rPr>
      </w:pPr>
      <w:r>
        <w:rPr>
          <w:sz w:val="24"/>
          <w:szCs w:val="24"/>
        </w:rPr>
        <w:t>календарний план</w:t>
      </w:r>
      <w:r w:rsidRPr="004E19CB">
        <w:rPr>
          <w:sz w:val="24"/>
          <w:szCs w:val="24"/>
        </w:rPr>
        <w:t xml:space="preserve"> виконання робіт за підписом та печаткою учасника.</w:t>
      </w:r>
    </w:p>
    <w:p w:rsidR="00CC438A" w:rsidRPr="00E550CC" w:rsidRDefault="00CC438A" w:rsidP="00CC438A">
      <w:pPr>
        <w:pStyle w:val="ad"/>
        <w:autoSpaceDE w:val="0"/>
        <w:autoSpaceDN w:val="0"/>
        <w:ind w:left="0" w:firstLine="709"/>
        <w:jc w:val="both"/>
        <w:rPr>
          <w:b/>
          <w:sz w:val="24"/>
          <w:szCs w:val="24"/>
        </w:rPr>
      </w:pPr>
      <w:r w:rsidRPr="00963294">
        <w:rPr>
          <w:b/>
          <w:i/>
          <w:sz w:val="24"/>
          <w:szCs w:val="24"/>
          <w:u w:val="single"/>
        </w:rPr>
        <w:lastRenderedPageBreak/>
        <w:t>Всі вищезазначені розрахунки повинні виконуватись за допомогою автоматизованих програмних комплексів</w:t>
      </w:r>
      <w:r w:rsidRPr="002A5FC8">
        <w:rPr>
          <w:b/>
          <w:i/>
          <w:sz w:val="24"/>
          <w:szCs w:val="24"/>
          <w:u w:val="single"/>
        </w:rPr>
        <w:t xml:space="preserve">, </w:t>
      </w:r>
      <w:r w:rsidRPr="001C79C3">
        <w:rPr>
          <w:rFonts w:ascii="Times New Roman CYR" w:hAnsi="Times New Roman CYR" w:cs="Times New Roman CYR"/>
          <w:b/>
          <w:bCs/>
          <w:i/>
          <w:sz w:val="24"/>
          <w:szCs w:val="24"/>
          <w:u w:val="single"/>
        </w:rPr>
        <w:t>запропоновану вартість виконання наступних робіт з урахуванням технологій у діючій версії програмного комплексу</w:t>
      </w:r>
      <w:r w:rsidRPr="001C79C3">
        <w:rPr>
          <w:rFonts w:ascii="Times New Roman CYR" w:hAnsi="Times New Roman CYR" w:cs="Times New Roman CYR"/>
          <w:sz w:val="24"/>
          <w:szCs w:val="24"/>
          <w:u w:val="single"/>
        </w:rPr>
        <w:t xml:space="preserve"> </w:t>
      </w:r>
      <w:r w:rsidRPr="001C79C3">
        <w:rPr>
          <w:b/>
          <w:i/>
          <w:sz w:val="24"/>
          <w:szCs w:val="24"/>
          <w:u w:val="single"/>
        </w:rPr>
        <w:t>АВК</w:t>
      </w:r>
      <w:r>
        <w:rPr>
          <w:b/>
          <w:i/>
          <w:sz w:val="24"/>
          <w:szCs w:val="24"/>
          <w:u w:val="single"/>
        </w:rPr>
        <w:t xml:space="preserve">, </w:t>
      </w:r>
      <w:r w:rsidRPr="00963294">
        <w:rPr>
          <w:b/>
          <w:i/>
          <w:sz w:val="24"/>
          <w:szCs w:val="24"/>
          <w:u w:val="single"/>
        </w:rPr>
        <w:t>що рекомендован</w:t>
      </w:r>
      <w:r>
        <w:rPr>
          <w:b/>
          <w:i/>
          <w:sz w:val="24"/>
          <w:szCs w:val="24"/>
          <w:u w:val="single"/>
        </w:rPr>
        <w:t>е</w:t>
      </w:r>
      <w:r w:rsidRPr="00963294">
        <w:rPr>
          <w:b/>
          <w:i/>
          <w:sz w:val="24"/>
          <w:szCs w:val="24"/>
          <w:u w:val="single"/>
        </w:rPr>
        <w:t xml:space="preserve"> Міністерством регіонального розвитку будівництва та житлово-комунального господарства України в останній діючій редакції</w:t>
      </w:r>
      <w:r>
        <w:rPr>
          <w:b/>
          <w:i/>
          <w:sz w:val="24"/>
          <w:szCs w:val="24"/>
          <w:u w:val="single"/>
        </w:rPr>
        <w:t xml:space="preserve">. </w:t>
      </w:r>
      <w:r w:rsidRPr="001B25F7">
        <w:rPr>
          <w:sz w:val="24"/>
          <w:szCs w:val="24"/>
        </w:rPr>
        <w:t xml:space="preserve">З метою уникнення необґрунтованого заниження та/або завищення ціни пропозиції, Учасник надає лист у довільній формі в якому інформує </w:t>
      </w:r>
      <w:r>
        <w:rPr>
          <w:sz w:val="24"/>
          <w:szCs w:val="24"/>
        </w:rPr>
        <w:t>уповноважену особу,</w:t>
      </w:r>
      <w:r w:rsidRPr="001B25F7">
        <w:rPr>
          <w:sz w:val="24"/>
          <w:szCs w:val="24"/>
        </w:rPr>
        <w:t xml:space="preserve"> щодо формування цінової пропозиції за цінами на матеріальні ресурси, які відповідають поточним цінам в регіоні (відповідно до </w:t>
      </w:r>
      <w:r w:rsidRPr="00CD1A9B">
        <w:rPr>
          <w:sz w:val="24"/>
          <w:szCs w:val="24"/>
        </w:rPr>
        <w:t>Настанови визначення вартості будівництва затвердженої Наказом Міністерства розвитку громад та територій України від 01.11.2021</w:t>
      </w:r>
      <w:r>
        <w:rPr>
          <w:sz w:val="24"/>
          <w:szCs w:val="24"/>
        </w:rPr>
        <w:t>).</w:t>
      </w:r>
    </w:p>
    <w:p w:rsidR="00CC438A" w:rsidRDefault="00CC438A" w:rsidP="00CC438A">
      <w:pPr>
        <w:ind w:firstLine="709"/>
        <w:jc w:val="both"/>
        <w:rPr>
          <w:b/>
          <w:i/>
          <w:sz w:val="24"/>
          <w:szCs w:val="24"/>
          <w:lang w:val="ru-RU" w:eastAsia="uk-UA"/>
        </w:rPr>
      </w:pPr>
      <w:r>
        <w:rPr>
          <w:b/>
          <w:i/>
          <w:sz w:val="24"/>
          <w:szCs w:val="24"/>
          <w:lang w:eastAsia="uk-UA"/>
        </w:rPr>
        <w:t xml:space="preserve">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w:t>
      </w:r>
      <w:proofErr w:type="spellStart"/>
      <w:r>
        <w:rPr>
          <w:b/>
          <w:i/>
          <w:sz w:val="24"/>
          <w:szCs w:val="24"/>
          <w:lang w:val="ru-RU" w:eastAsia="uk-UA"/>
        </w:rPr>
        <w:t>Договір</w:t>
      </w:r>
      <w:proofErr w:type="spellEnd"/>
      <w:r>
        <w:rPr>
          <w:b/>
          <w:i/>
          <w:sz w:val="24"/>
          <w:szCs w:val="24"/>
          <w:lang w:val="ru-RU" w:eastAsia="uk-UA"/>
        </w:rPr>
        <w:t xml:space="preserve"> про </w:t>
      </w:r>
      <w:proofErr w:type="spellStart"/>
      <w:r>
        <w:rPr>
          <w:b/>
          <w:i/>
          <w:sz w:val="24"/>
          <w:szCs w:val="24"/>
          <w:lang w:val="ru-RU" w:eastAsia="uk-UA"/>
        </w:rPr>
        <w:t>закупівлю</w:t>
      </w:r>
      <w:proofErr w:type="spellEnd"/>
      <w:r>
        <w:rPr>
          <w:b/>
          <w:i/>
          <w:sz w:val="24"/>
          <w:szCs w:val="24"/>
          <w:lang w:val="ru-RU" w:eastAsia="uk-UA"/>
        </w:rPr>
        <w:t xml:space="preserve"> </w:t>
      </w:r>
      <w:proofErr w:type="spellStart"/>
      <w:r>
        <w:rPr>
          <w:b/>
          <w:i/>
          <w:sz w:val="24"/>
          <w:szCs w:val="24"/>
          <w:lang w:val="ru-RU" w:eastAsia="uk-UA"/>
        </w:rPr>
        <w:t>укладається</w:t>
      </w:r>
      <w:proofErr w:type="spellEnd"/>
      <w:r>
        <w:rPr>
          <w:b/>
          <w:i/>
          <w:sz w:val="24"/>
          <w:szCs w:val="24"/>
          <w:lang w:val="ru-RU" w:eastAsia="uk-UA"/>
        </w:rPr>
        <w:t xml:space="preserve"> </w:t>
      </w:r>
      <w:proofErr w:type="spellStart"/>
      <w:r>
        <w:rPr>
          <w:b/>
          <w:i/>
          <w:sz w:val="24"/>
          <w:szCs w:val="24"/>
          <w:lang w:val="ru-RU" w:eastAsia="uk-UA"/>
        </w:rPr>
        <w:t>згідно</w:t>
      </w:r>
      <w:proofErr w:type="spellEnd"/>
      <w:r>
        <w:rPr>
          <w:b/>
          <w:i/>
          <w:sz w:val="24"/>
          <w:szCs w:val="24"/>
          <w:lang w:val="ru-RU" w:eastAsia="uk-UA"/>
        </w:rPr>
        <w:t xml:space="preserve"> з </w:t>
      </w:r>
      <w:proofErr w:type="spellStart"/>
      <w:r>
        <w:rPr>
          <w:b/>
          <w:i/>
          <w:sz w:val="24"/>
          <w:szCs w:val="24"/>
          <w:lang w:val="ru-RU" w:eastAsia="uk-UA"/>
        </w:rPr>
        <w:t>вимогами</w:t>
      </w:r>
      <w:proofErr w:type="spellEnd"/>
      <w:r>
        <w:rPr>
          <w:b/>
          <w:i/>
          <w:sz w:val="24"/>
          <w:szCs w:val="24"/>
          <w:lang w:val="ru-RU" w:eastAsia="uk-UA"/>
        </w:rPr>
        <w:t xml:space="preserve"> </w:t>
      </w:r>
      <w:proofErr w:type="spellStart"/>
      <w:r>
        <w:rPr>
          <w:b/>
          <w:i/>
          <w:sz w:val="24"/>
          <w:szCs w:val="24"/>
          <w:lang w:val="ru-RU" w:eastAsia="uk-UA"/>
        </w:rPr>
        <w:t>статті</w:t>
      </w:r>
      <w:proofErr w:type="spellEnd"/>
      <w:r>
        <w:rPr>
          <w:b/>
          <w:i/>
          <w:sz w:val="24"/>
          <w:szCs w:val="24"/>
          <w:lang w:val="ru-RU" w:eastAsia="uk-UA"/>
        </w:rPr>
        <w:t xml:space="preserve"> 41 Закону </w:t>
      </w:r>
      <w:proofErr w:type="spellStart"/>
      <w:r>
        <w:rPr>
          <w:b/>
          <w:i/>
          <w:sz w:val="24"/>
          <w:szCs w:val="24"/>
          <w:lang w:val="ru-RU" w:eastAsia="uk-UA"/>
        </w:rPr>
        <w:t>України</w:t>
      </w:r>
      <w:proofErr w:type="spellEnd"/>
      <w:r>
        <w:rPr>
          <w:b/>
          <w:i/>
          <w:sz w:val="24"/>
          <w:szCs w:val="24"/>
          <w:lang w:val="ru-RU" w:eastAsia="uk-UA"/>
        </w:rPr>
        <w:t xml:space="preserve"> </w:t>
      </w:r>
      <w:r>
        <w:rPr>
          <w:rFonts w:eastAsia="SimSun"/>
          <w:b/>
          <w:bCs/>
          <w:i/>
          <w:sz w:val="24"/>
          <w:szCs w:val="24"/>
        </w:rPr>
        <w:t>“</w:t>
      </w:r>
      <w:r>
        <w:rPr>
          <w:b/>
          <w:i/>
          <w:sz w:val="24"/>
          <w:szCs w:val="24"/>
          <w:lang w:val="ru-RU" w:eastAsia="uk-UA"/>
        </w:rPr>
        <w:t xml:space="preserve">Про </w:t>
      </w:r>
      <w:proofErr w:type="spellStart"/>
      <w:r>
        <w:rPr>
          <w:b/>
          <w:i/>
          <w:sz w:val="24"/>
          <w:szCs w:val="24"/>
          <w:lang w:val="ru-RU" w:eastAsia="uk-UA"/>
        </w:rPr>
        <w:t>публічні</w:t>
      </w:r>
      <w:proofErr w:type="spellEnd"/>
      <w:r>
        <w:rPr>
          <w:b/>
          <w:i/>
          <w:sz w:val="24"/>
          <w:szCs w:val="24"/>
          <w:lang w:val="ru-RU" w:eastAsia="uk-UA"/>
        </w:rPr>
        <w:t xml:space="preserve"> закупівлі</w:t>
      </w:r>
      <w:r>
        <w:rPr>
          <w:b/>
          <w:i/>
          <w:sz w:val="24"/>
          <w:szCs w:val="24"/>
        </w:rPr>
        <w:t>”</w:t>
      </w:r>
      <w:r>
        <w:rPr>
          <w:b/>
          <w:i/>
          <w:sz w:val="24"/>
          <w:szCs w:val="24"/>
          <w:lang w:val="ru-RU" w:eastAsia="uk-UA"/>
        </w:rPr>
        <w:t>.</w:t>
      </w:r>
    </w:p>
    <w:p w:rsidR="00CC438A" w:rsidRDefault="00CC438A" w:rsidP="008B08F4">
      <w:pPr>
        <w:tabs>
          <w:tab w:val="left" w:pos="3020"/>
        </w:tabs>
        <w:ind w:firstLine="709"/>
        <w:jc w:val="both"/>
        <w:rPr>
          <w:b/>
          <w:sz w:val="24"/>
          <w:szCs w:val="24"/>
          <w:lang w:eastAsia="uk-UA"/>
        </w:rPr>
      </w:pPr>
      <w:r w:rsidRPr="004E19CB">
        <w:rPr>
          <w:b/>
          <w:sz w:val="24"/>
          <w:szCs w:val="24"/>
          <w:lang w:eastAsia="uk-UA"/>
        </w:rPr>
        <w:t xml:space="preserve">Додатки до </w:t>
      </w:r>
      <w:r>
        <w:rPr>
          <w:b/>
          <w:sz w:val="24"/>
          <w:szCs w:val="24"/>
          <w:lang w:eastAsia="uk-UA"/>
        </w:rPr>
        <w:t>оголошення про проведення спрощеної закупівлі</w:t>
      </w:r>
      <w:r w:rsidRPr="004E19CB">
        <w:rPr>
          <w:b/>
          <w:sz w:val="24"/>
          <w:szCs w:val="24"/>
          <w:lang w:eastAsia="uk-UA"/>
        </w:rPr>
        <w:t>:</w:t>
      </w:r>
    </w:p>
    <w:p w:rsidR="00CC438A" w:rsidRPr="00E9615A" w:rsidRDefault="00CC438A" w:rsidP="00CC438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E9615A">
        <w:rPr>
          <w:rFonts w:eastAsia="Calibri"/>
          <w:b/>
          <w:sz w:val="24"/>
          <w:szCs w:val="24"/>
        </w:rPr>
        <w:t xml:space="preserve">Додаток №1 </w:t>
      </w:r>
      <w:r w:rsidRPr="00E9615A">
        <w:rPr>
          <w:b/>
          <w:bCs/>
          <w:sz w:val="24"/>
          <w:szCs w:val="24"/>
        </w:rPr>
        <w:t xml:space="preserve">Вимоги до кваліфікації </w:t>
      </w:r>
      <w:r>
        <w:rPr>
          <w:b/>
          <w:bCs/>
          <w:sz w:val="24"/>
          <w:szCs w:val="24"/>
        </w:rPr>
        <w:t>У</w:t>
      </w:r>
      <w:r w:rsidRPr="00E9615A">
        <w:rPr>
          <w:b/>
          <w:bCs/>
          <w:sz w:val="24"/>
          <w:szCs w:val="24"/>
        </w:rPr>
        <w:t>часників спрощеної процедури закупівлі та спосіб їх підтвердження.</w:t>
      </w:r>
    </w:p>
    <w:p w:rsidR="00CC438A" w:rsidRPr="00E9615A" w:rsidRDefault="00CC438A" w:rsidP="00CC438A">
      <w:pPr>
        <w:ind w:left="709" w:right="230"/>
        <w:jc w:val="both"/>
        <w:rPr>
          <w:rFonts w:eastAsia="Calibri"/>
          <w:b/>
          <w:sz w:val="24"/>
          <w:szCs w:val="24"/>
        </w:rPr>
      </w:pPr>
      <w:r w:rsidRPr="00E9615A">
        <w:rPr>
          <w:rFonts w:eastAsia="Calibri"/>
          <w:b/>
          <w:sz w:val="24"/>
          <w:szCs w:val="24"/>
        </w:rPr>
        <w:t xml:space="preserve">Додаток №2 </w:t>
      </w:r>
      <w:r w:rsidRPr="00E9615A">
        <w:rPr>
          <w:rFonts w:eastAsia="SimSun"/>
          <w:b/>
          <w:bCs/>
          <w:spacing w:val="-3"/>
          <w:sz w:val="24"/>
          <w:szCs w:val="24"/>
        </w:rPr>
        <w:t>Технічне завдання.</w:t>
      </w:r>
    </w:p>
    <w:p w:rsidR="00CC438A" w:rsidRPr="00E9615A" w:rsidRDefault="00CC438A" w:rsidP="00CC438A">
      <w:pPr>
        <w:ind w:left="709" w:right="230"/>
        <w:jc w:val="both"/>
        <w:rPr>
          <w:rFonts w:eastAsia="Calibri"/>
          <w:b/>
          <w:sz w:val="24"/>
          <w:szCs w:val="24"/>
        </w:rPr>
      </w:pPr>
      <w:r w:rsidRPr="00E9615A">
        <w:rPr>
          <w:rFonts w:eastAsia="Calibri"/>
          <w:b/>
          <w:sz w:val="24"/>
          <w:szCs w:val="24"/>
        </w:rPr>
        <w:t xml:space="preserve">Додаток №3 </w:t>
      </w:r>
      <w:r w:rsidRPr="00E9615A">
        <w:rPr>
          <w:b/>
          <w:bCs/>
          <w:sz w:val="24"/>
        </w:rPr>
        <w:t>Проект договору.</w:t>
      </w:r>
    </w:p>
    <w:p w:rsidR="00CC438A" w:rsidRPr="00E9615A" w:rsidRDefault="00CC438A" w:rsidP="00CC438A">
      <w:pPr>
        <w:ind w:left="709" w:right="230"/>
        <w:jc w:val="both"/>
        <w:rPr>
          <w:rFonts w:eastAsia="Calibri"/>
          <w:b/>
          <w:sz w:val="24"/>
          <w:szCs w:val="24"/>
        </w:rPr>
      </w:pPr>
      <w:r w:rsidRPr="00E9615A">
        <w:rPr>
          <w:rFonts w:eastAsia="Calibri"/>
          <w:b/>
          <w:sz w:val="24"/>
          <w:szCs w:val="24"/>
        </w:rPr>
        <w:t xml:space="preserve">Додаток №4 </w:t>
      </w:r>
      <w:r w:rsidRPr="00E9615A">
        <w:rPr>
          <w:b/>
          <w:sz w:val="24"/>
          <w:szCs w:val="24"/>
        </w:rPr>
        <w:t>Форма пропозиції на закупівлю.</w:t>
      </w:r>
    </w:p>
    <w:p w:rsidR="00CC438A" w:rsidRPr="001B25F7" w:rsidRDefault="00CC438A" w:rsidP="00CC438A">
      <w:pPr>
        <w:ind w:right="230" w:firstLine="709"/>
        <w:jc w:val="both"/>
        <w:rPr>
          <w:rFonts w:eastAsia="Calibri"/>
          <w:sz w:val="24"/>
          <w:szCs w:val="24"/>
        </w:rPr>
      </w:pPr>
      <w:r>
        <w:rPr>
          <w:rFonts w:eastAsia="Calibri"/>
          <w:sz w:val="24"/>
          <w:szCs w:val="24"/>
        </w:rPr>
        <w:t xml:space="preserve">Учасник </w:t>
      </w:r>
      <w:r w:rsidRPr="001B25F7">
        <w:rPr>
          <w:rFonts w:eastAsia="Calibri"/>
          <w:sz w:val="24"/>
          <w:szCs w:val="24"/>
        </w:rPr>
        <w:t>зобов’язується під час виконання робіт застосовувати заходи із захисту довкілля (</w:t>
      </w:r>
      <w:r w:rsidRPr="00B3741A">
        <w:rPr>
          <w:rFonts w:eastAsia="Calibri"/>
          <w:b/>
          <w:sz w:val="24"/>
          <w:szCs w:val="24"/>
        </w:rPr>
        <w:t>інформація у вигляді листа або довідки в довільній формі</w:t>
      </w:r>
      <w:r w:rsidRPr="001B25F7">
        <w:rPr>
          <w:rFonts w:eastAsia="Calibri"/>
          <w:sz w:val="24"/>
          <w:szCs w:val="24"/>
        </w:rPr>
        <w:t>).</w:t>
      </w:r>
    </w:p>
    <w:p w:rsidR="00CC438A" w:rsidRPr="005C6CC9" w:rsidRDefault="00CC438A" w:rsidP="00CC438A">
      <w:pPr>
        <w:widowControl w:val="0"/>
        <w:ind w:right="113" w:firstLine="709"/>
        <w:jc w:val="both"/>
        <w:rPr>
          <w:b/>
          <w:sz w:val="24"/>
          <w:szCs w:val="24"/>
        </w:rPr>
      </w:pPr>
      <w:r w:rsidRPr="005C6CC9">
        <w:rPr>
          <w:sz w:val="24"/>
          <w:szCs w:val="24"/>
        </w:rPr>
        <w:t xml:space="preserve">При здійсненні закупівель Замовником враховуються вимоги Закону України </w:t>
      </w:r>
      <w:r w:rsidRPr="005C6CC9">
        <w:rPr>
          <w:rFonts w:eastAsia="SimSun"/>
          <w:bCs/>
          <w:sz w:val="24"/>
          <w:szCs w:val="24"/>
        </w:rPr>
        <w:t>“</w:t>
      </w:r>
      <w:r w:rsidRPr="005C6CC9">
        <w:rPr>
          <w:sz w:val="24"/>
          <w:szCs w:val="24"/>
        </w:rPr>
        <w:t xml:space="preserve">Про санкції”, Указів Президента </w:t>
      </w:r>
      <w:r w:rsidRPr="005C6CC9">
        <w:rPr>
          <w:rFonts w:eastAsia="SimSun"/>
          <w:bCs/>
          <w:sz w:val="24"/>
          <w:szCs w:val="24"/>
        </w:rPr>
        <w:t>“</w:t>
      </w:r>
      <w:r w:rsidRPr="005C6CC9">
        <w:rPr>
          <w:sz w:val="24"/>
          <w:szCs w:val="24"/>
        </w:rPr>
        <w:t xml:space="preserve">Про рішення Ради національної безпеки і оборони України”, </w:t>
      </w:r>
      <w:r w:rsidRPr="005C6CC9">
        <w:rPr>
          <w:rFonts w:eastAsia="SimSun"/>
          <w:bCs/>
          <w:sz w:val="24"/>
          <w:szCs w:val="24"/>
        </w:rPr>
        <w:t>“</w:t>
      </w:r>
      <w:r w:rsidRPr="005C6CC9">
        <w:rPr>
          <w:sz w:val="24"/>
          <w:szCs w:val="24"/>
        </w:rPr>
        <w:t>Про застосування персональних спеціальних економічних та інших обмежувальних заходів (санкцій)”. Якщо до Учасника, який подав пропозицію застосовано санкції, відповідно до чинного законодавства, його пропозиція відхиляється замовником (</w:t>
      </w:r>
      <w:r w:rsidRPr="005C6CC9">
        <w:rPr>
          <w:b/>
          <w:sz w:val="24"/>
          <w:szCs w:val="24"/>
        </w:rPr>
        <w:t>надати лист про застосування санкцій).</w:t>
      </w:r>
    </w:p>
    <w:p w:rsidR="00CC438A" w:rsidRDefault="00CC438A" w:rsidP="00CC438A">
      <w:pPr>
        <w:ind w:firstLine="709"/>
        <w:jc w:val="both"/>
        <w:rPr>
          <w:rFonts w:eastAsia="Calibri"/>
          <w:color w:val="000000"/>
          <w:sz w:val="24"/>
          <w:szCs w:val="24"/>
          <w:bdr w:val="none" w:sz="0" w:space="0" w:color="auto" w:frame="1"/>
        </w:rPr>
      </w:pPr>
      <w:r w:rsidRPr="00C2598E">
        <w:rPr>
          <w:rFonts w:eastAsia="Calibri"/>
          <w:color w:val="000000"/>
          <w:sz w:val="24"/>
          <w:szCs w:val="24"/>
          <w:bdr w:val="none" w:sz="0" w:space="0" w:color="auto" w:frame="1"/>
        </w:rPr>
        <w:t xml:space="preserve">Відповідно до статей 3, 32, 34 Конституції України, Закону України </w:t>
      </w:r>
      <w:r w:rsidRPr="001E341E">
        <w:rPr>
          <w:rFonts w:eastAsia="SimSun"/>
          <w:bCs/>
          <w:sz w:val="24"/>
          <w:szCs w:val="24"/>
        </w:rPr>
        <w:t>“</w:t>
      </w:r>
      <w:r w:rsidRPr="00C2598E">
        <w:rPr>
          <w:rFonts w:eastAsia="Calibri"/>
          <w:color w:val="000000"/>
          <w:sz w:val="24"/>
          <w:szCs w:val="24"/>
          <w:bdr w:val="none" w:sz="0" w:space="0" w:color="auto" w:frame="1"/>
        </w:rPr>
        <w:t>Про захист персональних даних</w:t>
      </w:r>
      <w:r w:rsidRPr="001E341E">
        <w:rPr>
          <w:color w:val="000000"/>
          <w:sz w:val="24"/>
          <w:szCs w:val="24"/>
        </w:rPr>
        <w:t>”</w:t>
      </w:r>
      <w:r w:rsidRPr="00C2598E">
        <w:rPr>
          <w:rFonts w:eastAsia="Calibri"/>
          <w:color w:val="000000"/>
          <w:sz w:val="24"/>
          <w:szCs w:val="24"/>
          <w:bdr w:val="none" w:sz="0" w:space="0" w:color="auto" w:frame="1"/>
        </w:rPr>
        <w:t xml:space="preserve">, Конвенції Ради Європи 1981 року № 108 </w:t>
      </w:r>
      <w:r w:rsidRPr="00710F69">
        <w:rPr>
          <w:rFonts w:eastAsia="SimSun"/>
          <w:bCs/>
          <w:sz w:val="24"/>
          <w:szCs w:val="24"/>
        </w:rPr>
        <w:t>“</w:t>
      </w:r>
      <w:r w:rsidRPr="00C2598E">
        <w:rPr>
          <w:rFonts w:eastAsia="Calibri"/>
          <w:color w:val="000000"/>
          <w:sz w:val="24"/>
          <w:szCs w:val="24"/>
          <w:bdr w:val="none" w:sz="0" w:space="0" w:color="auto" w:frame="1"/>
        </w:rPr>
        <w:t>Про захист осіб стосовно автоматизованої обробки персональних даних</w:t>
      </w:r>
      <w:r w:rsidRPr="00710F69">
        <w:rPr>
          <w:color w:val="000000"/>
          <w:sz w:val="24"/>
          <w:szCs w:val="24"/>
        </w:rPr>
        <w:t>”</w:t>
      </w:r>
      <w:r w:rsidRPr="00C2598E">
        <w:rPr>
          <w:rFonts w:eastAsia="Calibri"/>
          <w:color w:val="000000"/>
          <w:sz w:val="24"/>
          <w:szCs w:val="24"/>
          <w:bdr w:val="none" w:sz="0" w:space="0" w:color="auto" w:frame="1"/>
        </w:rPr>
        <w:t xml:space="preserve"> (ETS №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w:t>
      </w:r>
      <w:r w:rsidRPr="00710F69">
        <w:rPr>
          <w:rFonts w:eastAsia="SimSun"/>
          <w:bCs/>
          <w:sz w:val="24"/>
          <w:szCs w:val="24"/>
        </w:rPr>
        <w:t>“</w:t>
      </w:r>
      <w:r w:rsidRPr="00C2598E">
        <w:rPr>
          <w:rFonts w:eastAsia="Calibri"/>
          <w:color w:val="000000"/>
          <w:sz w:val="24"/>
          <w:szCs w:val="24"/>
          <w:bdr w:val="none" w:sz="0" w:space="0" w:color="auto" w:frame="1"/>
        </w:rPr>
        <w:t>Про захист персональних даних</w:t>
      </w:r>
      <w:r w:rsidRPr="00710F69">
        <w:rPr>
          <w:color w:val="000000"/>
          <w:sz w:val="24"/>
          <w:szCs w:val="24"/>
        </w:rPr>
        <w:t>”</w:t>
      </w:r>
      <w:r w:rsidRPr="00C2598E">
        <w:rPr>
          <w:rFonts w:eastAsia="Calibri"/>
          <w:color w:val="000000"/>
          <w:sz w:val="24"/>
          <w:szCs w:val="24"/>
          <w:bdr w:val="none" w:sz="0" w:space="0" w:color="auto" w:frame="1"/>
        </w:rPr>
        <w:t>.</w:t>
      </w:r>
      <w:r w:rsidRPr="00C2598E">
        <w:rPr>
          <w:rFonts w:eastAsia="Calibri"/>
          <w:color w:val="000000"/>
          <w:sz w:val="24"/>
          <w:szCs w:val="24"/>
        </w:rPr>
        <w:t xml:space="preserve"> </w:t>
      </w:r>
      <w:r w:rsidRPr="00C2598E">
        <w:rPr>
          <w:rFonts w:eastAsia="Calibri"/>
          <w:b/>
          <w:color w:val="000000"/>
          <w:sz w:val="24"/>
          <w:szCs w:val="24"/>
          <w:bdr w:val="none" w:sz="0" w:space="0" w:color="auto" w:frame="1"/>
        </w:rPr>
        <w:t>Учасник подає у складі своєї пропозиції підписаний лист</w:t>
      </w:r>
      <w:r w:rsidRPr="006F6014">
        <w:rPr>
          <w:rFonts w:eastAsia="Calibri"/>
          <w:color w:val="000000"/>
          <w:sz w:val="24"/>
          <w:szCs w:val="24"/>
          <w:bdr w:val="none" w:sz="0" w:space="0" w:color="auto" w:frame="1"/>
        </w:rPr>
        <w:t>-</w:t>
      </w:r>
      <w:r w:rsidRPr="00C2598E">
        <w:rPr>
          <w:rFonts w:eastAsia="Calibri"/>
          <w:b/>
          <w:color w:val="000000"/>
          <w:sz w:val="24"/>
          <w:szCs w:val="24"/>
          <w:bdr w:val="none" w:sz="0" w:space="0" w:color="auto" w:frame="1"/>
        </w:rPr>
        <w:t>згоду про обробку персональних даних (інформаційний лист або довідка у довільній формі</w:t>
      </w:r>
      <w:r w:rsidRPr="00C2598E">
        <w:rPr>
          <w:rFonts w:eastAsia="Calibri"/>
          <w:color w:val="000000"/>
          <w:sz w:val="24"/>
          <w:szCs w:val="24"/>
          <w:bdr w:val="none" w:sz="0" w:space="0" w:color="auto" w:frame="1"/>
        </w:rPr>
        <w:t>).</w:t>
      </w:r>
    </w:p>
    <w:p w:rsidR="00CC438A" w:rsidRPr="00985412" w:rsidRDefault="00CC438A" w:rsidP="00CC438A">
      <w:pPr>
        <w:ind w:firstLine="709"/>
        <w:jc w:val="both"/>
        <w:rPr>
          <w:rFonts w:eastAsia="Calibri"/>
          <w:color w:val="000000"/>
          <w:sz w:val="24"/>
          <w:szCs w:val="24"/>
          <w:bdr w:val="none" w:sz="0" w:space="0" w:color="auto" w:frame="1"/>
        </w:rPr>
      </w:pPr>
    </w:p>
    <w:p w:rsidR="00C506CB" w:rsidRPr="00D543ED" w:rsidRDefault="00C506CB" w:rsidP="00CC438A">
      <w:pPr>
        <w:ind w:firstLine="709"/>
        <w:jc w:val="both"/>
        <w:rPr>
          <w:rFonts w:eastAsia="Calibri"/>
          <w:color w:val="000000"/>
          <w:sz w:val="24"/>
          <w:szCs w:val="24"/>
          <w:bdr w:val="none" w:sz="0" w:space="0" w:color="auto" w:frame="1"/>
        </w:rPr>
      </w:pPr>
    </w:p>
    <w:sectPr w:rsidR="00C506CB" w:rsidRPr="00D543ED" w:rsidSect="00A27E92">
      <w:headerReference w:type="default" r:id="rId12"/>
      <w:pgSz w:w="11906" w:h="16838"/>
      <w:pgMar w:top="850" w:right="850" w:bottom="567" w:left="851"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33" w:rsidRDefault="007E2C33">
      <w:r>
        <w:separator/>
      </w:r>
    </w:p>
  </w:endnote>
  <w:endnote w:type="continuationSeparator" w:id="0">
    <w:p w:rsidR="007E2C33" w:rsidRDefault="007E2C33">
      <w:r>
        <w:continuationSeparator/>
      </w:r>
    </w:p>
  </w:endnote>
  <w:endnote w:type="continuationNotice" w:id="1">
    <w:p w:rsidR="007E2C33" w:rsidRDefault="007E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5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font294">
    <w:altName w:val="MS Mincho"/>
    <w:charset w:val="8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33" w:rsidRDefault="007E2C33">
      <w:r>
        <w:separator/>
      </w:r>
    </w:p>
  </w:footnote>
  <w:footnote w:type="continuationSeparator" w:id="0">
    <w:p w:rsidR="007E2C33" w:rsidRDefault="007E2C33">
      <w:r>
        <w:continuationSeparator/>
      </w:r>
    </w:p>
  </w:footnote>
  <w:footnote w:type="continuationNotice" w:id="1">
    <w:p w:rsidR="007E2C33" w:rsidRDefault="007E2C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8F" w:rsidRPr="00D50F69" w:rsidRDefault="00057F8F">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E4A46"/>
    <w:rsid w:val="00000E77"/>
    <w:rsid w:val="00000F52"/>
    <w:rsid w:val="0000297A"/>
    <w:rsid w:val="000029CB"/>
    <w:rsid w:val="00004FBE"/>
    <w:rsid w:val="000052D5"/>
    <w:rsid w:val="000067A2"/>
    <w:rsid w:val="00006DE8"/>
    <w:rsid w:val="0001086C"/>
    <w:rsid w:val="00011BE3"/>
    <w:rsid w:val="0001290A"/>
    <w:rsid w:val="0001456C"/>
    <w:rsid w:val="00020D2E"/>
    <w:rsid w:val="00021585"/>
    <w:rsid w:val="0002251D"/>
    <w:rsid w:val="000243E9"/>
    <w:rsid w:val="000256F1"/>
    <w:rsid w:val="00027AD9"/>
    <w:rsid w:val="00031DAE"/>
    <w:rsid w:val="00033A6C"/>
    <w:rsid w:val="00033C49"/>
    <w:rsid w:val="00035B37"/>
    <w:rsid w:val="00040031"/>
    <w:rsid w:val="000417E4"/>
    <w:rsid w:val="00041BE9"/>
    <w:rsid w:val="000424E0"/>
    <w:rsid w:val="000432B8"/>
    <w:rsid w:val="00045F83"/>
    <w:rsid w:val="00050AF1"/>
    <w:rsid w:val="00051CDA"/>
    <w:rsid w:val="00052627"/>
    <w:rsid w:val="00052FA5"/>
    <w:rsid w:val="000570A3"/>
    <w:rsid w:val="00057F8F"/>
    <w:rsid w:val="00060117"/>
    <w:rsid w:val="00060C8B"/>
    <w:rsid w:val="00060D7E"/>
    <w:rsid w:val="0006115E"/>
    <w:rsid w:val="00062568"/>
    <w:rsid w:val="00063746"/>
    <w:rsid w:val="0006375F"/>
    <w:rsid w:val="0007008A"/>
    <w:rsid w:val="000714DB"/>
    <w:rsid w:val="00073371"/>
    <w:rsid w:val="0007441E"/>
    <w:rsid w:val="000766DF"/>
    <w:rsid w:val="000767C7"/>
    <w:rsid w:val="0007756F"/>
    <w:rsid w:val="00081EB3"/>
    <w:rsid w:val="0008370E"/>
    <w:rsid w:val="000851E2"/>
    <w:rsid w:val="00085813"/>
    <w:rsid w:val="00087536"/>
    <w:rsid w:val="00091B09"/>
    <w:rsid w:val="00093932"/>
    <w:rsid w:val="00096B6C"/>
    <w:rsid w:val="00096F8A"/>
    <w:rsid w:val="00097C34"/>
    <w:rsid w:val="000A7263"/>
    <w:rsid w:val="000B03F9"/>
    <w:rsid w:val="000B4FBB"/>
    <w:rsid w:val="000B6D52"/>
    <w:rsid w:val="000C03EC"/>
    <w:rsid w:val="000C15A2"/>
    <w:rsid w:val="000C44AA"/>
    <w:rsid w:val="000C5C85"/>
    <w:rsid w:val="000C695E"/>
    <w:rsid w:val="000D03FC"/>
    <w:rsid w:val="000D25CC"/>
    <w:rsid w:val="000D64E9"/>
    <w:rsid w:val="000E1B77"/>
    <w:rsid w:val="000E1BE7"/>
    <w:rsid w:val="000E1C7F"/>
    <w:rsid w:val="000E3C54"/>
    <w:rsid w:val="000E4A46"/>
    <w:rsid w:val="000E69E3"/>
    <w:rsid w:val="000F0AA1"/>
    <w:rsid w:val="000F18F3"/>
    <w:rsid w:val="000F29E3"/>
    <w:rsid w:val="000F491B"/>
    <w:rsid w:val="000F49CC"/>
    <w:rsid w:val="000F4CFA"/>
    <w:rsid w:val="000F5015"/>
    <w:rsid w:val="000F747E"/>
    <w:rsid w:val="001013F3"/>
    <w:rsid w:val="00107D95"/>
    <w:rsid w:val="001114E6"/>
    <w:rsid w:val="00112A18"/>
    <w:rsid w:val="00113DE7"/>
    <w:rsid w:val="00113EC1"/>
    <w:rsid w:val="00120A60"/>
    <w:rsid w:val="00121D95"/>
    <w:rsid w:val="001225CC"/>
    <w:rsid w:val="0012346D"/>
    <w:rsid w:val="0012457E"/>
    <w:rsid w:val="0012474E"/>
    <w:rsid w:val="00125298"/>
    <w:rsid w:val="00131973"/>
    <w:rsid w:val="00132533"/>
    <w:rsid w:val="001329A1"/>
    <w:rsid w:val="001404D7"/>
    <w:rsid w:val="00142349"/>
    <w:rsid w:val="001463F4"/>
    <w:rsid w:val="001468C8"/>
    <w:rsid w:val="00151712"/>
    <w:rsid w:val="00153723"/>
    <w:rsid w:val="00153FC9"/>
    <w:rsid w:val="001556E8"/>
    <w:rsid w:val="001561CC"/>
    <w:rsid w:val="00166072"/>
    <w:rsid w:val="00167A63"/>
    <w:rsid w:val="00167D63"/>
    <w:rsid w:val="00170699"/>
    <w:rsid w:val="0017338D"/>
    <w:rsid w:val="001749AF"/>
    <w:rsid w:val="00174E2E"/>
    <w:rsid w:val="00180068"/>
    <w:rsid w:val="00180A7D"/>
    <w:rsid w:val="00181309"/>
    <w:rsid w:val="00182DDD"/>
    <w:rsid w:val="00182F62"/>
    <w:rsid w:val="00183891"/>
    <w:rsid w:val="00183A46"/>
    <w:rsid w:val="001842B3"/>
    <w:rsid w:val="00185EF8"/>
    <w:rsid w:val="00186A8F"/>
    <w:rsid w:val="001876BF"/>
    <w:rsid w:val="00190E8C"/>
    <w:rsid w:val="00193B24"/>
    <w:rsid w:val="001956F3"/>
    <w:rsid w:val="00197D47"/>
    <w:rsid w:val="00197DE5"/>
    <w:rsid w:val="001A2DBB"/>
    <w:rsid w:val="001A6108"/>
    <w:rsid w:val="001A6C47"/>
    <w:rsid w:val="001B161A"/>
    <w:rsid w:val="001B25F7"/>
    <w:rsid w:val="001B3BDC"/>
    <w:rsid w:val="001B3E23"/>
    <w:rsid w:val="001B6B56"/>
    <w:rsid w:val="001B6B7F"/>
    <w:rsid w:val="001B715F"/>
    <w:rsid w:val="001C0DE3"/>
    <w:rsid w:val="001C256C"/>
    <w:rsid w:val="001C4121"/>
    <w:rsid w:val="001C55A9"/>
    <w:rsid w:val="001C79C3"/>
    <w:rsid w:val="001D1DA2"/>
    <w:rsid w:val="001D4733"/>
    <w:rsid w:val="001D5722"/>
    <w:rsid w:val="001D678A"/>
    <w:rsid w:val="001E08DE"/>
    <w:rsid w:val="001E10EF"/>
    <w:rsid w:val="001E21E2"/>
    <w:rsid w:val="001E228D"/>
    <w:rsid w:val="001E341E"/>
    <w:rsid w:val="001E3618"/>
    <w:rsid w:val="001E4B0C"/>
    <w:rsid w:val="001E4BFB"/>
    <w:rsid w:val="001E4E59"/>
    <w:rsid w:val="001E7D1F"/>
    <w:rsid w:val="001F4275"/>
    <w:rsid w:val="001F702B"/>
    <w:rsid w:val="001F7696"/>
    <w:rsid w:val="00202D1D"/>
    <w:rsid w:val="00203BB7"/>
    <w:rsid w:val="00204779"/>
    <w:rsid w:val="00204D03"/>
    <w:rsid w:val="00212E7C"/>
    <w:rsid w:val="002154F7"/>
    <w:rsid w:val="0021797D"/>
    <w:rsid w:val="00220617"/>
    <w:rsid w:val="00220D10"/>
    <w:rsid w:val="00222DE8"/>
    <w:rsid w:val="0022374C"/>
    <w:rsid w:val="00223C83"/>
    <w:rsid w:val="00224F3A"/>
    <w:rsid w:val="00230E2F"/>
    <w:rsid w:val="002316E7"/>
    <w:rsid w:val="002317E7"/>
    <w:rsid w:val="00234984"/>
    <w:rsid w:val="00237E64"/>
    <w:rsid w:val="00240B69"/>
    <w:rsid w:val="00246DC2"/>
    <w:rsid w:val="002476A3"/>
    <w:rsid w:val="00251061"/>
    <w:rsid w:val="00251C80"/>
    <w:rsid w:val="00254368"/>
    <w:rsid w:val="002561C6"/>
    <w:rsid w:val="00257AC6"/>
    <w:rsid w:val="00257CAF"/>
    <w:rsid w:val="0026038D"/>
    <w:rsid w:val="002635DD"/>
    <w:rsid w:val="00263D1B"/>
    <w:rsid w:val="002652CD"/>
    <w:rsid w:val="00267082"/>
    <w:rsid w:val="00273C1A"/>
    <w:rsid w:val="00274B5F"/>
    <w:rsid w:val="00275A1F"/>
    <w:rsid w:val="00277F30"/>
    <w:rsid w:val="00281CA9"/>
    <w:rsid w:val="0028686C"/>
    <w:rsid w:val="00286BF8"/>
    <w:rsid w:val="002903EB"/>
    <w:rsid w:val="002911C1"/>
    <w:rsid w:val="00294F35"/>
    <w:rsid w:val="00295025"/>
    <w:rsid w:val="002A2FCF"/>
    <w:rsid w:val="002A48ED"/>
    <w:rsid w:val="002A55AA"/>
    <w:rsid w:val="002A5642"/>
    <w:rsid w:val="002A5FC8"/>
    <w:rsid w:val="002A6407"/>
    <w:rsid w:val="002B051C"/>
    <w:rsid w:val="002B22BC"/>
    <w:rsid w:val="002B30AD"/>
    <w:rsid w:val="002B30DF"/>
    <w:rsid w:val="002B4FD9"/>
    <w:rsid w:val="002B6670"/>
    <w:rsid w:val="002B6D94"/>
    <w:rsid w:val="002C2872"/>
    <w:rsid w:val="002C3E29"/>
    <w:rsid w:val="002C430F"/>
    <w:rsid w:val="002D0D18"/>
    <w:rsid w:val="002D0FFC"/>
    <w:rsid w:val="002D2B06"/>
    <w:rsid w:val="002D2C78"/>
    <w:rsid w:val="002D2F21"/>
    <w:rsid w:val="002D3819"/>
    <w:rsid w:val="002D47CC"/>
    <w:rsid w:val="002D6934"/>
    <w:rsid w:val="002D74FB"/>
    <w:rsid w:val="002E2098"/>
    <w:rsid w:val="002E2EBF"/>
    <w:rsid w:val="002E4316"/>
    <w:rsid w:val="002E6C6E"/>
    <w:rsid w:val="002E7810"/>
    <w:rsid w:val="002F0B9F"/>
    <w:rsid w:val="002F1C4D"/>
    <w:rsid w:val="002F1DD3"/>
    <w:rsid w:val="002F2028"/>
    <w:rsid w:val="002F378C"/>
    <w:rsid w:val="002F395C"/>
    <w:rsid w:val="002F4001"/>
    <w:rsid w:val="002F5386"/>
    <w:rsid w:val="002F6E1B"/>
    <w:rsid w:val="003014A9"/>
    <w:rsid w:val="00301F0D"/>
    <w:rsid w:val="0030586B"/>
    <w:rsid w:val="00307FAF"/>
    <w:rsid w:val="00310016"/>
    <w:rsid w:val="003112B2"/>
    <w:rsid w:val="0031358B"/>
    <w:rsid w:val="00316909"/>
    <w:rsid w:val="003218A0"/>
    <w:rsid w:val="00323D88"/>
    <w:rsid w:val="00330E0B"/>
    <w:rsid w:val="00331326"/>
    <w:rsid w:val="00333015"/>
    <w:rsid w:val="0033407E"/>
    <w:rsid w:val="00334EF8"/>
    <w:rsid w:val="003363A0"/>
    <w:rsid w:val="0033720D"/>
    <w:rsid w:val="00345739"/>
    <w:rsid w:val="00345C27"/>
    <w:rsid w:val="00350051"/>
    <w:rsid w:val="00350CC4"/>
    <w:rsid w:val="00351351"/>
    <w:rsid w:val="003536A7"/>
    <w:rsid w:val="0035388D"/>
    <w:rsid w:val="00357305"/>
    <w:rsid w:val="00357F91"/>
    <w:rsid w:val="00361F75"/>
    <w:rsid w:val="003627DE"/>
    <w:rsid w:val="00363629"/>
    <w:rsid w:val="00364813"/>
    <w:rsid w:val="003679AF"/>
    <w:rsid w:val="003703FF"/>
    <w:rsid w:val="00370DB7"/>
    <w:rsid w:val="003724C1"/>
    <w:rsid w:val="0037456E"/>
    <w:rsid w:val="00376ABA"/>
    <w:rsid w:val="00381F40"/>
    <w:rsid w:val="003839D6"/>
    <w:rsid w:val="00384269"/>
    <w:rsid w:val="00384EB9"/>
    <w:rsid w:val="00385E87"/>
    <w:rsid w:val="0038637F"/>
    <w:rsid w:val="003902BB"/>
    <w:rsid w:val="003904F0"/>
    <w:rsid w:val="0039171D"/>
    <w:rsid w:val="0039365B"/>
    <w:rsid w:val="0039414E"/>
    <w:rsid w:val="0039574A"/>
    <w:rsid w:val="003959C0"/>
    <w:rsid w:val="003968A2"/>
    <w:rsid w:val="0039741F"/>
    <w:rsid w:val="00397DC0"/>
    <w:rsid w:val="003A13B7"/>
    <w:rsid w:val="003A256C"/>
    <w:rsid w:val="003A5CE0"/>
    <w:rsid w:val="003A62F5"/>
    <w:rsid w:val="003A6E75"/>
    <w:rsid w:val="003A7EF3"/>
    <w:rsid w:val="003B1464"/>
    <w:rsid w:val="003B158B"/>
    <w:rsid w:val="003B23D5"/>
    <w:rsid w:val="003B264C"/>
    <w:rsid w:val="003B26E6"/>
    <w:rsid w:val="003B3CF2"/>
    <w:rsid w:val="003B41BA"/>
    <w:rsid w:val="003B52FF"/>
    <w:rsid w:val="003B5881"/>
    <w:rsid w:val="003B65AA"/>
    <w:rsid w:val="003C3798"/>
    <w:rsid w:val="003C4799"/>
    <w:rsid w:val="003C736C"/>
    <w:rsid w:val="003D423D"/>
    <w:rsid w:val="003D4FE5"/>
    <w:rsid w:val="003D5946"/>
    <w:rsid w:val="003D7172"/>
    <w:rsid w:val="003E05B0"/>
    <w:rsid w:val="003E070E"/>
    <w:rsid w:val="003E1F7B"/>
    <w:rsid w:val="003E2BC4"/>
    <w:rsid w:val="003E453E"/>
    <w:rsid w:val="003E4BE1"/>
    <w:rsid w:val="003E717C"/>
    <w:rsid w:val="003F2220"/>
    <w:rsid w:val="003F3CDB"/>
    <w:rsid w:val="003F474B"/>
    <w:rsid w:val="00400765"/>
    <w:rsid w:val="004025CD"/>
    <w:rsid w:val="00405B06"/>
    <w:rsid w:val="00405C75"/>
    <w:rsid w:val="00411B59"/>
    <w:rsid w:val="00414627"/>
    <w:rsid w:val="0041596A"/>
    <w:rsid w:val="00415D74"/>
    <w:rsid w:val="004201E1"/>
    <w:rsid w:val="00420480"/>
    <w:rsid w:val="0042055A"/>
    <w:rsid w:val="00420E48"/>
    <w:rsid w:val="00422B5C"/>
    <w:rsid w:val="00423D98"/>
    <w:rsid w:val="004262E9"/>
    <w:rsid w:val="004265B2"/>
    <w:rsid w:val="00430E8F"/>
    <w:rsid w:val="00432F9C"/>
    <w:rsid w:val="0043543D"/>
    <w:rsid w:val="004356F0"/>
    <w:rsid w:val="00435AAC"/>
    <w:rsid w:val="00442150"/>
    <w:rsid w:val="0044259A"/>
    <w:rsid w:val="0044268B"/>
    <w:rsid w:val="00442A72"/>
    <w:rsid w:val="004451B6"/>
    <w:rsid w:val="00446D7D"/>
    <w:rsid w:val="0045465C"/>
    <w:rsid w:val="00464A93"/>
    <w:rsid w:val="00465874"/>
    <w:rsid w:val="00465DB4"/>
    <w:rsid w:val="00466651"/>
    <w:rsid w:val="00467191"/>
    <w:rsid w:val="00467F71"/>
    <w:rsid w:val="004707BA"/>
    <w:rsid w:val="00470BCB"/>
    <w:rsid w:val="0047538E"/>
    <w:rsid w:val="00475F9B"/>
    <w:rsid w:val="00477FE7"/>
    <w:rsid w:val="004809D5"/>
    <w:rsid w:val="0048263C"/>
    <w:rsid w:val="00482C78"/>
    <w:rsid w:val="004854F9"/>
    <w:rsid w:val="004867AA"/>
    <w:rsid w:val="00490932"/>
    <w:rsid w:val="00490DDC"/>
    <w:rsid w:val="004940F2"/>
    <w:rsid w:val="0049442E"/>
    <w:rsid w:val="004A05A0"/>
    <w:rsid w:val="004A0868"/>
    <w:rsid w:val="004A0EA7"/>
    <w:rsid w:val="004A1A74"/>
    <w:rsid w:val="004A2647"/>
    <w:rsid w:val="004B0668"/>
    <w:rsid w:val="004B10A7"/>
    <w:rsid w:val="004B2C87"/>
    <w:rsid w:val="004B546A"/>
    <w:rsid w:val="004C16FD"/>
    <w:rsid w:val="004C3393"/>
    <w:rsid w:val="004C3E6A"/>
    <w:rsid w:val="004C465A"/>
    <w:rsid w:val="004C668B"/>
    <w:rsid w:val="004C680E"/>
    <w:rsid w:val="004C7D77"/>
    <w:rsid w:val="004D37F3"/>
    <w:rsid w:val="004D39B7"/>
    <w:rsid w:val="004D3C2B"/>
    <w:rsid w:val="004D4554"/>
    <w:rsid w:val="004D674D"/>
    <w:rsid w:val="004D7825"/>
    <w:rsid w:val="004D7B44"/>
    <w:rsid w:val="004E0165"/>
    <w:rsid w:val="004E19CB"/>
    <w:rsid w:val="004E1C39"/>
    <w:rsid w:val="004E2854"/>
    <w:rsid w:val="004F372A"/>
    <w:rsid w:val="004F5E6A"/>
    <w:rsid w:val="004F74EC"/>
    <w:rsid w:val="004F75FF"/>
    <w:rsid w:val="00501A17"/>
    <w:rsid w:val="005020F3"/>
    <w:rsid w:val="00502B93"/>
    <w:rsid w:val="00503A11"/>
    <w:rsid w:val="00506C22"/>
    <w:rsid w:val="00510EFE"/>
    <w:rsid w:val="00510F96"/>
    <w:rsid w:val="00511704"/>
    <w:rsid w:val="0051222D"/>
    <w:rsid w:val="005225A2"/>
    <w:rsid w:val="00524021"/>
    <w:rsid w:val="0052457B"/>
    <w:rsid w:val="00524A6B"/>
    <w:rsid w:val="005269F2"/>
    <w:rsid w:val="00527452"/>
    <w:rsid w:val="00532664"/>
    <w:rsid w:val="0053320F"/>
    <w:rsid w:val="00535963"/>
    <w:rsid w:val="0053639F"/>
    <w:rsid w:val="00536F99"/>
    <w:rsid w:val="00540CC2"/>
    <w:rsid w:val="00543524"/>
    <w:rsid w:val="00545313"/>
    <w:rsid w:val="0054674E"/>
    <w:rsid w:val="0055161A"/>
    <w:rsid w:val="0055676F"/>
    <w:rsid w:val="00557219"/>
    <w:rsid w:val="0055796D"/>
    <w:rsid w:val="00561B89"/>
    <w:rsid w:val="005622AC"/>
    <w:rsid w:val="005630F4"/>
    <w:rsid w:val="0056521F"/>
    <w:rsid w:val="0056537D"/>
    <w:rsid w:val="00566DB9"/>
    <w:rsid w:val="00566F3B"/>
    <w:rsid w:val="00567406"/>
    <w:rsid w:val="00570D6B"/>
    <w:rsid w:val="005726A0"/>
    <w:rsid w:val="00573A25"/>
    <w:rsid w:val="00577C43"/>
    <w:rsid w:val="00583389"/>
    <w:rsid w:val="00583A8F"/>
    <w:rsid w:val="00584C20"/>
    <w:rsid w:val="00586532"/>
    <w:rsid w:val="0058731B"/>
    <w:rsid w:val="00591403"/>
    <w:rsid w:val="00591BE4"/>
    <w:rsid w:val="00592075"/>
    <w:rsid w:val="0059214C"/>
    <w:rsid w:val="00592BC2"/>
    <w:rsid w:val="00593713"/>
    <w:rsid w:val="00593C0C"/>
    <w:rsid w:val="00594F48"/>
    <w:rsid w:val="00594F54"/>
    <w:rsid w:val="00595420"/>
    <w:rsid w:val="005A18F1"/>
    <w:rsid w:val="005A21E0"/>
    <w:rsid w:val="005A4090"/>
    <w:rsid w:val="005A591D"/>
    <w:rsid w:val="005B3B90"/>
    <w:rsid w:val="005B439B"/>
    <w:rsid w:val="005B6413"/>
    <w:rsid w:val="005B7243"/>
    <w:rsid w:val="005C1315"/>
    <w:rsid w:val="005C21A8"/>
    <w:rsid w:val="005C5128"/>
    <w:rsid w:val="005D0517"/>
    <w:rsid w:val="005D08E1"/>
    <w:rsid w:val="005D2A04"/>
    <w:rsid w:val="005D33C0"/>
    <w:rsid w:val="005D467C"/>
    <w:rsid w:val="005D5128"/>
    <w:rsid w:val="005D5DAB"/>
    <w:rsid w:val="005D63C7"/>
    <w:rsid w:val="005D7EDF"/>
    <w:rsid w:val="005E0252"/>
    <w:rsid w:val="005E111F"/>
    <w:rsid w:val="005E252D"/>
    <w:rsid w:val="005E4C49"/>
    <w:rsid w:val="005E4E1F"/>
    <w:rsid w:val="005E6231"/>
    <w:rsid w:val="005E67B0"/>
    <w:rsid w:val="005F095F"/>
    <w:rsid w:val="005F27FE"/>
    <w:rsid w:val="00600046"/>
    <w:rsid w:val="006014E4"/>
    <w:rsid w:val="00601EEE"/>
    <w:rsid w:val="00601FFA"/>
    <w:rsid w:val="006024EF"/>
    <w:rsid w:val="00605AB6"/>
    <w:rsid w:val="006069D1"/>
    <w:rsid w:val="006072AE"/>
    <w:rsid w:val="00607384"/>
    <w:rsid w:val="006112FF"/>
    <w:rsid w:val="0061145F"/>
    <w:rsid w:val="00612897"/>
    <w:rsid w:val="006128E2"/>
    <w:rsid w:val="00612B18"/>
    <w:rsid w:val="00612DFE"/>
    <w:rsid w:val="006155C0"/>
    <w:rsid w:val="00615A42"/>
    <w:rsid w:val="006166AE"/>
    <w:rsid w:val="00620BAA"/>
    <w:rsid w:val="0062148D"/>
    <w:rsid w:val="006265DB"/>
    <w:rsid w:val="00627B60"/>
    <w:rsid w:val="006300BE"/>
    <w:rsid w:val="00631885"/>
    <w:rsid w:val="0063329C"/>
    <w:rsid w:val="00633B75"/>
    <w:rsid w:val="006361E7"/>
    <w:rsid w:val="006366E2"/>
    <w:rsid w:val="006377D6"/>
    <w:rsid w:val="00637F12"/>
    <w:rsid w:val="00640DCE"/>
    <w:rsid w:val="00643326"/>
    <w:rsid w:val="006455E8"/>
    <w:rsid w:val="00650827"/>
    <w:rsid w:val="00652D2A"/>
    <w:rsid w:val="00654CC3"/>
    <w:rsid w:val="0066141A"/>
    <w:rsid w:val="00661BF0"/>
    <w:rsid w:val="0066293E"/>
    <w:rsid w:val="00663677"/>
    <w:rsid w:val="006636F5"/>
    <w:rsid w:val="00664B07"/>
    <w:rsid w:val="006658D9"/>
    <w:rsid w:val="00666665"/>
    <w:rsid w:val="0067152D"/>
    <w:rsid w:val="00671AC2"/>
    <w:rsid w:val="00672F52"/>
    <w:rsid w:val="006743A2"/>
    <w:rsid w:val="0067735C"/>
    <w:rsid w:val="006811D2"/>
    <w:rsid w:val="00683349"/>
    <w:rsid w:val="00683E72"/>
    <w:rsid w:val="00685992"/>
    <w:rsid w:val="0069560B"/>
    <w:rsid w:val="0069600E"/>
    <w:rsid w:val="006A05FA"/>
    <w:rsid w:val="006A109E"/>
    <w:rsid w:val="006A1AEF"/>
    <w:rsid w:val="006A285B"/>
    <w:rsid w:val="006A3053"/>
    <w:rsid w:val="006B47BF"/>
    <w:rsid w:val="006B4EB4"/>
    <w:rsid w:val="006B57F7"/>
    <w:rsid w:val="006B5C19"/>
    <w:rsid w:val="006B6AB4"/>
    <w:rsid w:val="006B7ED5"/>
    <w:rsid w:val="006B7FAD"/>
    <w:rsid w:val="006C021B"/>
    <w:rsid w:val="006C1537"/>
    <w:rsid w:val="006C2521"/>
    <w:rsid w:val="006C2D6A"/>
    <w:rsid w:val="006C4CC0"/>
    <w:rsid w:val="006C752C"/>
    <w:rsid w:val="006D1FB3"/>
    <w:rsid w:val="006D3BFE"/>
    <w:rsid w:val="006D4103"/>
    <w:rsid w:val="006D5B60"/>
    <w:rsid w:val="006D6B77"/>
    <w:rsid w:val="006E0043"/>
    <w:rsid w:val="006E01C3"/>
    <w:rsid w:val="006E0FCD"/>
    <w:rsid w:val="006E13D2"/>
    <w:rsid w:val="006E43BA"/>
    <w:rsid w:val="006E4FB2"/>
    <w:rsid w:val="006E521F"/>
    <w:rsid w:val="006F15BF"/>
    <w:rsid w:val="006F1884"/>
    <w:rsid w:val="006F32BC"/>
    <w:rsid w:val="006F488E"/>
    <w:rsid w:val="006F6014"/>
    <w:rsid w:val="006F737A"/>
    <w:rsid w:val="0070045D"/>
    <w:rsid w:val="007008A7"/>
    <w:rsid w:val="007012A2"/>
    <w:rsid w:val="007039B0"/>
    <w:rsid w:val="0070786E"/>
    <w:rsid w:val="0071017D"/>
    <w:rsid w:val="00710F69"/>
    <w:rsid w:val="00711D39"/>
    <w:rsid w:val="00714E20"/>
    <w:rsid w:val="007152EE"/>
    <w:rsid w:val="00715E25"/>
    <w:rsid w:val="00716047"/>
    <w:rsid w:val="0071621D"/>
    <w:rsid w:val="007200E3"/>
    <w:rsid w:val="0072080F"/>
    <w:rsid w:val="00722314"/>
    <w:rsid w:val="0072427B"/>
    <w:rsid w:val="00724946"/>
    <w:rsid w:val="00724C13"/>
    <w:rsid w:val="00726741"/>
    <w:rsid w:val="007269AE"/>
    <w:rsid w:val="00731E34"/>
    <w:rsid w:val="00733807"/>
    <w:rsid w:val="0073438C"/>
    <w:rsid w:val="00737E78"/>
    <w:rsid w:val="007409D1"/>
    <w:rsid w:val="00741A97"/>
    <w:rsid w:val="00744971"/>
    <w:rsid w:val="00750B4B"/>
    <w:rsid w:val="00753E16"/>
    <w:rsid w:val="007549CB"/>
    <w:rsid w:val="007554E9"/>
    <w:rsid w:val="00755FAD"/>
    <w:rsid w:val="007561BE"/>
    <w:rsid w:val="00760883"/>
    <w:rsid w:val="007628ED"/>
    <w:rsid w:val="00763EB6"/>
    <w:rsid w:val="00764E8B"/>
    <w:rsid w:val="007651CE"/>
    <w:rsid w:val="00767D31"/>
    <w:rsid w:val="007745AD"/>
    <w:rsid w:val="00776227"/>
    <w:rsid w:val="007773EA"/>
    <w:rsid w:val="00780DD5"/>
    <w:rsid w:val="007810AB"/>
    <w:rsid w:val="0078486B"/>
    <w:rsid w:val="00785963"/>
    <w:rsid w:val="00792C44"/>
    <w:rsid w:val="00795B5B"/>
    <w:rsid w:val="0079610B"/>
    <w:rsid w:val="00797A30"/>
    <w:rsid w:val="007A02D6"/>
    <w:rsid w:val="007A185F"/>
    <w:rsid w:val="007A1FF7"/>
    <w:rsid w:val="007A4725"/>
    <w:rsid w:val="007A5875"/>
    <w:rsid w:val="007A7726"/>
    <w:rsid w:val="007B0647"/>
    <w:rsid w:val="007B39C6"/>
    <w:rsid w:val="007B50CD"/>
    <w:rsid w:val="007B7082"/>
    <w:rsid w:val="007B711F"/>
    <w:rsid w:val="007B72CE"/>
    <w:rsid w:val="007C4F94"/>
    <w:rsid w:val="007C7852"/>
    <w:rsid w:val="007D0924"/>
    <w:rsid w:val="007D3442"/>
    <w:rsid w:val="007D4263"/>
    <w:rsid w:val="007D73A1"/>
    <w:rsid w:val="007E0A0B"/>
    <w:rsid w:val="007E1A00"/>
    <w:rsid w:val="007E2C33"/>
    <w:rsid w:val="007E3CC0"/>
    <w:rsid w:val="007E79E0"/>
    <w:rsid w:val="007F1181"/>
    <w:rsid w:val="007F2A56"/>
    <w:rsid w:val="007F40D8"/>
    <w:rsid w:val="007F46E0"/>
    <w:rsid w:val="007F746F"/>
    <w:rsid w:val="00800AF8"/>
    <w:rsid w:val="008021F3"/>
    <w:rsid w:val="008073B5"/>
    <w:rsid w:val="008107E3"/>
    <w:rsid w:val="00812C46"/>
    <w:rsid w:val="0081355A"/>
    <w:rsid w:val="00824F36"/>
    <w:rsid w:val="00825076"/>
    <w:rsid w:val="00825F1E"/>
    <w:rsid w:val="00826767"/>
    <w:rsid w:val="008309EF"/>
    <w:rsid w:val="00831FBC"/>
    <w:rsid w:val="00835681"/>
    <w:rsid w:val="008358F1"/>
    <w:rsid w:val="00835E35"/>
    <w:rsid w:val="00837338"/>
    <w:rsid w:val="00842808"/>
    <w:rsid w:val="00842B61"/>
    <w:rsid w:val="0084307E"/>
    <w:rsid w:val="00844124"/>
    <w:rsid w:val="00844966"/>
    <w:rsid w:val="00844F63"/>
    <w:rsid w:val="008469F8"/>
    <w:rsid w:val="00846E17"/>
    <w:rsid w:val="00850DDE"/>
    <w:rsid w:val="00854FFE"/>
    <w:rsid w:val="008557DF"/>
    <w:rsid w:val="008569D3"/>
    <w:rsid w:val="00860D04"/>
    <w:rsid w:val="00861781"/>
    <w:rsid w:val="008649EF"/>
    <w:rsid w:val="0086548C"/>
    <w:rsid w:val="008655FE"/>
    <w:rsid w:val="008677D8"/>
    <w:rsid w:val="00871C77"/>
    <w:rsid w:val="00871CA4"/>
    <w:rsid w:val="00873F7F"/>
    <w:rsid w:val="00874CD3"/>
    <w:rsid w:val="00880661"/>
    <w:rsid w:val="00881265"/>
    <w:rsid w:val="00885A6A"/>
    <w:rsid w:val="00885AAC"/>
    <w:rsid w:val="00891E57"/>
    <w:rsid w:val="00892E80"/>
    <w:rsid w:val="00894CB5"/>
    <w:rsid w:val="008959F3"/>
    <w:rsid w:val="008A36EE"/>
    <w:rsid w:val="008A4244"/>
    <w:rsid w:val="008A686D"/>
    <w:rsid w:val="008A7ED5"/>
    <w:rsid w:val="008B08F4"/>
    <w:rsid w:val="008B1413"/>
    <w:rsid w:val="008B2F7F"/>
    <w:rsid w:val="008B3011"/>
    <w:rsid w:val="008B39E3"/>
    <w:rsid w:val="008C14F2"/>
    <w:rsid w:val="008C25A2"/>
    <w:rsid w:val="008C2658"/>
    <w:rsid w:val="008C2AD7"/>
    <w:rsid w:val="008C30B6"/>
    <w:rsid w:val="008C7546"/>
    <w:rsid w:val="008D148F"/>
    <w:rsid w:val="008D1857"/>
    <w:rsid w:val="008D20D6"/>
    <w:rsid w:val="008D3A63"/>
    <w:rsid w:val="008D4F61"/>
    <w:rsid w:val="008D548C"/>
    <w:rsid w:val="008D5704"/>
    <w:rsid w:val="008E09DF"/>
    <w:rsid w:val="008E0AA6"/>
    <w:rsid w:val="008E547F"/>
    <w:rsid w:val="008E5CD5"/>
    <w:rsid w:val="008E76E3"/>
    <w:rsid w:val="008F3CCC"/>
    <w:rsid w:val="008F4EA1"/>
    <w:rsid w:val="008F4F45"/>
    <w:rsid w:val="008F502C"/>
    <w:rsid w:val="008F57C3"/>
    <w:rsid w:val="008F5FF0"/>
    <w:rsid w:val="008F6739"/>
    <w:rsid w:val="008F7283"/>
    <w:rsid w:val="00903082"/>
    <w:rsid w:val="00910D43"/>
    <w:rsid w:val="00911633"/>
    <w:rsid w:val="00911B7F"/>
    <w:rsid w:val="009149CD"/>
    <w:rsid w:val="00914AC5"/>
    <w:rsid w:val="009246AC"/>
    <w:rsid w:val="00925F54"/>
    <w:rsid w:val="00926205"/>
    <w:rsid w:val="009270EE"/>
    <w:rsid w:val="00930EFB"/>
    <w:rsid w:val="00931ED7"/>
    <w:rsid w:val="009349FB"/>
    <w:rsid w:val="00937F55"/>
    <w:rsid w:val="00941FFD"/>
    <w:rsid w:val="00943014"/>
    <w:rsid w:val="00943A2A"/>
    <w:rsid w:val="00944097"/>
    <w:rsid w:val="00946111"/>
    <w:rsid w:val="00946B47"/>
    <w:rsid w:val="00951B86"/>
    <w:rsid w:val="00951E11"/>
    <w:rsid w:val="00953DE9"/>
    <w:rsid w:val="009545E5"/>
    <w:rsid w:val="00955EC2"/>
    <w:rsid w:val="009572B7"/>
    <w:rsid w:val="009577F5"/>
    <w:rsid w:val="009605FB"/>
    <w:rsid w:val="0096240C"/>
    <w:rsid w:val="00962486"/>
    <w:rsid w:val="00963294"/>
    <w:rsid w:val="009635C2"/>
    <w:rsid w:val="00965A00"/>
    <w:rsid w:val="0097203F"/>
    <w:rsid w:val="00972971"/>
    <w:rsid w:val="00974A8B"/>
    <w:rsid w:val="00975B7B"/>
    <w:rsid w:val="0098360A"/>
    <w:rsid w:val="0098549B"/>
    <w:rsid w:val="00986587"/>
    <w:rsid w:val="00986A31"/>
    <w:rsid w:val="00990FED"/>
    <w:rsid w:val="00991342"/>
    <w:rsid w:val="00993061"/>
    <w:rsid w:val="009954B8"/>
    <w:rsid w:val="0099574A"/>
    <w:rsid w:val="00995AB0"/>
    <w:rsid w:val="00996298"/>
    <w:rsid w:val="00996950"/>
    <w:rsid w:val="009A1955"/>
    <w:rsid w:val="009A216D"/>
    <w:rsid w:val="009A26D0"/>
    <w:rsid w:val="009A2941"/>
    <w:rsid w:val="009A3EC1"/>
    <w:rsid w:val="009A41C3"/>
    <w:rsid w:val="009B409A"/>
    <w:rsid w:val="009B5E16"/>
    <w:rsid w:val="009B6FE7"/>
    <w:rsid w:val="009B71F7"/>
    <w:rsid w:val="009B7767"/>
    <w:rsid w:val="009C02D2"/>
    <w:rsid w:val="009C22AB"/>
    <w:rsid w:val="009C2365"/>
    <w:rsid w:val="009C340B"/>
    <w:rsid w:val="009C4A56"/>
    <w:rsid w:val="009C5DA2"/>
    <w:rsid w:val="009C7309"/>
    <w:rsid w:val="009C787E"/>
    <w:rsid w:val="009D5B3E"/>
    <w:rsid w:val="009D63FC"/>
    <w:rsid w:val="009E0A41"/>
    <w:rsid w:val="009E15F2"/>
    <w:rsid w:val="009E2706"/>
    <w:rsid w:val="009E5BE0"/>
    <w:rsid w:val="009E79BA"/>
    <w:rsid w:val="009E7E9D"/>
    <w:rsid w:val="009F0E47"/>
    <w:rsid w:val="009F0EC6"/>
    <w:rsid w:val="009F275C"/>
    <w:rsid w:val="00A00B51"/>
    <w:rsid w:val="00A012BF"/>
    <w:rsid w:val="00A03E38"/>
    <w:rsid w:val="00A04093"/>
    <w:rsid w:val="00A06752"/>
    <w:rsid w:val="00A072E0"/>
    <w:rsid w:val="00A11FCB"/>
    <w:rsid w:val="00A13CFA"/>
    <w:rsid w:val="00A1646E"/>
    <w:rsid w:val="00A17AE2"/>
    <w:rsid w:val="00A213C4"/>
    <w:rsid w:val="00A21481"/>
    <w:rsid w:val="00A241E5"/>
    <w:rsid w:val="00A25890"/>
    <w:rsid w:val="00A27E92"/>
    <w:rsid w:val="00A31A6D"/>
    <w:rsid w:val="00A32A9E"/>
    <w:rsid w:val="00A361E0"/>
    <w:rsid w:val="00A408EF"/>
    <w:rsid w:val="00A40F33"/>
    <w:rsid w:val="00A41C97"/>
    <w:rsid w:val="00A4285D"/>
    <w:rsid w:val="00A45579"/>
    <w:rsid w:val="00A47395"/>
    <w:rsid w:val="00A4770B"/>
    <w:rsid w:val="00A51908"/>
    <w:rsid w:val="00A5291D"/>
    <w:rsid w:val="00A53C3E"/>
    <w:rsid w:val="00A567AA"/>
    <w:rsid w:val="00A57FA5"/>
    <w:rsid w:val="00A6028A"/>
    <w:rsid w:val="00A605C3"/>
    <w:rsid w:val="00A616E6"/>
    <w:rsid w:val="00A61D7F"/>
    <w:rsid w:val="00A627A6"/>
    <w:rsid w:val="00A66147"/>
    <w:rsid w:val="00A67119"/>
    <w:rsid w:val="00A706BC"/>
    <w:rsid w:val="00A70F95"/>
    <w:rsid w:val="00A71067"/>
    <w:rsid w:val="00A75DA2"/>
    <w:rsid w:val="00A806BC"/>
    <w:rsid w:val="00A8164E"/>
    <w:rsid w:val="00A83987"/>
    <w:rsid w:val="00A84F25"/>
    <w:rsid w:val="00A85E26"/>
    <w:rsid w:val="00A87B0E"/>
    <w:rsid w:val="00A87FB4"/>
    <w:rsid w:val="00A901D7"/>
    <w:rsid w:val="00A9050F"/>
    <w:rsid w:val="00A905BA"/>
    <w:rsid w:val="00A93FB7"/>
    <w:rsid w:val="00A96034"/>
    <w:rsid w:val="00A97078"/>
    <w:rsid w:val="00AA0B39"/>
    <w:rsid w:val="00AA3FDA"/>
    <w:rsid w:val="00AA5E03"/>
    <w:rsid w:val="00AA738B"/>
    <w:rsid w:val="00AB0288"/>
    <w:rsid w:val="00AB0F2F"/>
    <w:rsid w:val="00AB4D95"/>
    <w:rsid w:val="00AB7316"/>
    <w:rsid w:val="00AC39B9"/>
    <w:rsid w:val="00AC50A1"/>
    <w:rsid w:val="00AC5BE4"/>
    <w:rsid w:val="00AC6115"/>
    <w:rsid w:val="00AC7950"/>
    <w:rsid w:val="00AD181D"/>
    <w:rsid w:val="00AD3E27"/>
    <w:rsid w:val="00AD4167"/>
    <w:rsid w:val="00AD7D13"/>
    <w:rsid w:val="00AE0345"/>
    <w:rsid w:val="00AE3898"/>
    <w:rsid w:val="00AE4333"/>
    <w:rsid w:val="00AE4F3E"/>
    <w:rsid w:val="00AF2196"/>
    <w:rsid w:val="00AF2A53"/>
    <w:rsid w:val="00AF36A1"/>
    <w:rsid w:val="00AF3A57"/>
    <w:rsid w:val="00AF53BD"/>
    <w:rsid w:val="00AF7E07"/>
    <w:rsid w:val="00B05534"/>
    <w:rsid w:val="00B061E1"/>
    <w:rsid w:val="00B11299"/>
    <w:rsid w:val="00B135F8"/>
    <w:rsid w:val="00B1367C"/>
    <w:rsid w:val="00B13B37"/>
    <w:rsid w:val="00B14052"/>
    <w:rsid w:val="00B14E78"/>
    <w:rsid w:val="00B2044E"/>
    <w:rsid w:val="00B23121"/>
    <w:rsid w:val="00B23D08"/>
    <w:rsid w:val="00B24A3D"/>
    <w:rsid w:val="00B268E1"/>
    <w:rsid w:val="00B27914"/>
    <w:rsid w:val="00B31109"/>
    <w:rsid w:val="00B331E6"/>
    <w:rsid w:val="00B342D1"/>
    <w:rsid w:val="00B36326"/>
    <w:rsid w:val="00B3741A"/>
    <w:rsid w:val="00B42CFA"/>
    <w:rsid w:val="00B51530"/>
    <w:rsid w:val="00B51A1B"/>
    <w:rsid w:val="00B56BE4"/>
    <w:rsid w:val="00B57046"/>
    <w:rsid w:val="00B57149"/>
    <w:rsid w:val="00B57274"/>
    <w:rsid w:val="00B60292"/>
    <w:rsid w:val="00B62E69"/>
    <w:rsid w:val="00B631F6"/>
    <w:rsid w:val="00B70257"/>
    <w:rsid w:val="00B70547"/>
    <w:rsid w:val="00B70B9C"/>
    <w:rsid w:val="00B7132D"/>
    <w:rsid w:val="00B72099"/>
    <w:rsid w:val="00B72B8D"/>
    <w:rsid w:val="00B73A39"/>
    <w:rsid w:val="00B74638"/>
    <w:rsid w:val="00B752DE"/>
    <w:rsid w:val="00B758B6"/>
    <w:rsid w:val="00B81DBF"/>
    <w:rsid w:val="00B824F4"/>
    <w:rsid w:val="00B82FC0"/>
    <w:rsid w:val="00B86A11"/>
    <w:rsid w:val="00B90E51"/>
    <w:rsid w:val="00B916A0"/>
    <w:rsid w:val="00B92AD5"/>
    <w:rsid w:val="00B96FC0"/>
    <w:rsid w:val="00B97FDF"/>
    <w:rsid w:val="00BA30DF"/>
    <w:rsid w:val="00BA30F1"/>
    <w:rsid w:val="00BA4427"/>
    <w:rsid w:val="00BA61D7"/>
    <w:rsid w:val="00BA7CE6"/>
    <w:rsid w:val="00BB025D"/>
    <w:rsid w:val="00BB06EC"/>
    <w:rsid w:val="00BB25EB"/>
    <w:rsid w:val="00BB42F9"/>
    <w:rsid w:val="00BB52E4"/>
    <w:rsid w:val="00BB7920"/>
    <w:rsid w:val="00BC398C"/>
    <w:rsid w:val="00BC53EA"/>
    <w:rsid w:val="00BC5952"/>
    <w:rsid w:val="00BC5A13"/>
    <w:rsid w:val="00BC5A6B"/>
    <w:rsid w:val="00BC6461"/>
    <w:rsid w:val="00BC7445"/>
    <w:rsid w:val="00BD0D37"/>
    <w:rsid w:val="00BD10E3"/>
    <w:rsid w:val="00BD3ADC"/>
    <w:rsid w:val="00BD3C22"/>
    <w:rsid w:val="00BD60BB"/>
    <w:rsid w:val="00BD6867"/>
    <w:rsid w:val="00BE5294"/>
    <w:rsid w:val="00BF27A5"/>
    <w:rsid w:val="00BF5470"/>
    <w:rsid w:val="00BF63F9"/>
    <w:rsid w:val="00C00DCC"/>
    <w:rsid w:val="00C0175F"/>
    <w:rsid w:val="00C01A23"/>
    <w:rsid w:val="00C066F7"/>
    <w:rsid w:val="00C06926"/>
    <w:rsid w:val="00C07C40"/>
    <w:rsid w:val="00C11B65"/>
    <w:rsid w:val="00C160C1"/>
    <w:rsid w:val="00C16667"/>
    <w:rsid w:val="00C16F40"/>
    <w:rsid w:val="00C17881"/>
    <w:rsid w:val="00C20194"/>
    <w:rsid w:val="00C20427"/>
    <w:rsid w:val="00C20AF1"/>
    <w:rsid w:val="00C228A6"/>
    <w:rsid w:val="00C2306A"/>
    <w:rsid w:val="00C2598E"/>
    <w:rsid w:val="00C2695F"/>
    <w:rsid w:val="00C31A08"/>
    <w:rsid w:val="00C31C14"/>
    <w:rsid w:val="00C40310"/>
    <w:rsid w:val="00C4063A"/>
    <w:rsid w:val="00C4215E"/>
    <w:rsid w:val="00C42424"/>
    <w:rsid w:val="00C42B38"/>
    <w:rsid w:val="00C42E17"/>
    <w:rsid w:val="00C42F05"/>
    <w:rsid w:val="00C43682"/>
    <w:rsid w:val="00C4398B"/>
    <w:rsid w:val="00C447AC"/>
    <w:rsid w:val="00C46103"/>
    <w:rsid w:val="00C46171"/>
    <w:rsid w:val="00C46CF9"/>
    <w:rsid w:val="00C46F98"/>
    <w:rsid w:val="00C4734A"/>
    <w:rsid w:val="00C506CB"/>
    <w:rsid w:val="00C52D87"/>
    <w:rsid w:val="00C55869"/>
    <w:rsid w:val="00C57EBD"/>
    <w:rsid w:val="00C63880"/>
    <w:rsid w:val="00C6405A"/>
    <w:rsid w:val="00C65BDE"/>
    <w:rsid w:val="00C66225"/>
    <w:rsid w:val="00C6627D"/>
    <w:rsid w:val="00C678A1"/>
    <w:rsid w:val="00C7307C"/>
    <w:rsid w:val="00C73D98"/>
    <w:rsid w:val="00C73F2D"/>
    <w:rsid w:val="00C75352"/>
    <w:rsid w:val="00C755C7"/>
    <w:rsid w:val="00C75AAA"/>
    <w:rsid w:val="00C77748"/>
    <w:rsid w:val="00C80044"/>
    <w:rsid w:val="00C823D8"/>
    <w:rsid w:val="00C82991"/>
    <w:rsid w:val="00C82D09"/>
    <w:rsid w:val="00C851B1"/>
    <w:rsid w:val="00C851E8"/>
    <w:rsid w:val="00C86243"/>
    <w:rsid w:val="00C874DF"/>
    <w:rsid w:val="00C87BBE"/>
    <w:rsid w:val="00C87FC4"/>
    <w:rsid w:val="00C913AC"/>
    <w:rsid w:val="00C91A90"/>
    <w:rsid w:val="00C93A25"/>
    <w:rsid w:val="00C965A6"/>
    <w:rsid w:val="00C968D4"/>
    <w:rsid w:val="00CA1B12"/>
    <w:rsid w:val="00CA1DE3"/>
    <w:rsid w:val="00CA24A0"/>
    <w:rsid w:val="00CA43D9"/>
    <w:rsid w:val="00CB35F5"/>
    <w:rsid w:val="00CB4E45"/>
    <w:rsid w:val="00CB5BBA"/>
    <w:rsid w:val="00CB649F"/>
    <w:rsid w:val="00CB6825"/>
    <w:rsid w:val="00CC1B02"/>
    <w:rsid w:val="00CC3D40"/>
    <w:rsid w:val="00CC438A"/>
    <w:rsid w:val="00CD01B5"/>
    <w:rsid w:val="00CD03F2"/>
    <w:rsid w:val="00CD24A8"/>
    <w:rsid w:val="00CD3C9A"/>
    <w:rsid w:val="00CD4723"/>
    <w:rsid w:val="00CD4D0F"/>
    <w:rsid w:val="00CD4D5A"/>
    <w:rsid w:val="00CD53AF"/>
    <w:rsid w:val="00CD579C"/>
    <w:rsid w:val="00CD60DF"/>
    <w:rsid w:val="00CD65BC"/>
    <w:rsid w:val="00CD6C5C"/>
    <w:rsid w:val="00CD7186"/>
    <w:rsid w:val="00CD7C9B"/>
    <w:rsid w:val="00CE16C0"/>
    <w:rsid w:val="00CE254E"/>
    <w:rsid w:val="00CE623B"/>
    <w:rsid w:val="00CE64E2"/>
    <w:rsid w:val="00CE654F"/>
    <w:rsid w:val="00CE7F2A"/>
    <w:rsid w:val="00CF08E7"/>
    <w:rsid w:val="00CF2A95"/>
    <w:rsid w:val="00CF351A"/>
    <w:rsid w:val="00CF5135"/>
    <w:rsid w:val="00CF60A1"/>
    <w:rsid w:val="00CF60B9"/>
    <w:rsid w:val="00D0012A"/>
    <w:rsid w:val="00D0133F"/>
    <w:rsid w:val="00D01A89"/>
    <w:rsid w:val="00D0295D"/>
    <w:rsid w:val="00D04689"/>
    <w:rsid w:val="00D07C29"/>
    <w:rsid w:val="00D106AF"/>
    <w:rsid w:val="00D14984"/>
    <w:rsid w:val="00D21DA7"/>
    <w:rsid w:val="00D22FFD"/>
    <w:rsid w:val="00D242E7"/>
    <w:rsid w:val="00D25E41"/>
    <w:rsid w:val="00D27D6B"/>
    <w:rsid w:val="00D32C79"/>
    <w:rsid w:val="00D367DB"/>
    <w:rsid w:val="00D37B34"/>
    <w:rsid w:val="00D4029F"/>
    <w:rsid w:val="00D40CFC"/>
    <w:rsid w:val="00D42CF1"/>
    <w:rsid w:val="00D4530C"/>
    <w:rsid w:val="00D465D8"/>
    <w:rsid w:val="00D543ED"/>
    <w:rsid w:val="00D55595"/>
    <w:rsid w:val="00D55A2D"/>
    <w:rsid w:val="00D5702F"/>
    <w:rsid w:val="00D578AB"/>
    <w:rsid w:val="00D60592"/>
    <w:rsid w:val="00D623D0"/>
    <w:rsid w:val="00D62538"/>
    <w:rsid w:val="00D63580"/>
    <w:rsid w:val="00D64F9F"/>
    <w:rsid w:val="00D70D86"/>
    <w:rsid w:val="00D72130"/>
    <w:rsid w:val="00D722FA"/>
    <w:rsid w:val="00D72363"/>
    <w:rsid w:val="00D75722"/>
    <w:rsid w:val="00D762A5"/>
    <w:rsid w:val="00D763D9"/>
    <w:rsid w:val="00D76506"/>
    <w:rsid w:val="00D81FEF"/>
    <w:rsid w:val="00D82D3A"/>
    <w:rsid w:val="00D83226"/>
    <w:rsid w:val="00D8736E"/>
    <w:rsid w:val="00D8789C"/>
    <w:rsid w:val="00D9037E"/>
    <w:rsid w:val="00D90723"/>
    <w:rsid w:val="00D93657"/>
    <w:rsid w:val="00D94174"/>
    <w:rsid w:val="00D945F0"/>
    <w:rsid w:val="00D946D2"/>
    <w:rsid w:val="00D962D7"/>
    <w:rsid w:val="00D968E2"/>
    <w:rsid w:val="00DA037F"/>
    <w:rsid w:val="00DA18F2"/>
    <w:rsid w:val="00DA27ED"/>
    <w:rsid w:val="00DA6B05"/>
    <w:rsid w:val="00DA6BD0"/>
    <w:rsid w:val="00DA6D97"/>
    <w:rsid w:val="00DA6F49"/>
    <w:rsid w:val="00DB082D"/>
    <w:rsid w:val="00DB1752"/>
    <w:rsid w:val="00DB2985"/>
    <w:rsid w:val="00DB4D64"/>
    <w:rsid w:val="00DC7916"/>
    <w:rsid w:val="00DC7CD9"/>
    <w:rsid w:val="00DD26F2"/>
    <w:rsid w:val="00DD2E3A"/>
    <w:rsid w:val="00DD30C5"/>
    <w:rsid w:val="00DD4102"/>
    <w:rsid w:val="00DD428F"/>
    <w:rsid w:val="00DD4753"/>
    <w:rsid w:val="00DD6DAC"/>
    <w:rsid w:val="00DD729D"/>
    <w:rsid w:val="00DD7F74"/>
    <w:rsid w:val="00DE0618"/>
    <w:rsid w:val="00DE2DD5"/>
    <w:rsid w:val="00DE3A95"/>
    <w:rsid w:val="00DE5060"/>
    <w:rsid w:val="00DE541C"/>
    <w:rsid w:val="00DE564F"/>
    <w:rsid w:val="00DF20DA"/>
    <w:rsid w:val="00DF4D66"/>
    <w:rsid w:val="00E00111"/>
    <w:rsid w:val="00E022D4"/>
    <w:rsid w:val="00E060E0"/>
    <w:rsid w:val="00E06B80"/>
    <w:rsid w:val="00E07607"/>
    <w:rsid w:val="00E11845"/>
    <w:rsid w:val="00E130EB"/>
    <w:rsid w:val="00E17068"/>
    <w:rsid w:val="00E22280"/>
    <w:rsid w:val="00E241F9"/>
    <w:rsid w:val="00E2445A"/>
    <w:rsid w:val="00E24F0F"/>
    <w:rsid w:val="00E25392"/>
    <w:rsid w:val="00E259EC"/>
    <w:rsid w:val="00E26778"/>
    <w:rsid w:val="00E3149F"/>
    <w:rsid w:val="00E317F9"/>
    <w:rsid w:val="00E32337"/>
    <w:rsid w:val="00E366D7"/>
    <w:rsid w:val="00E400D4"/>
    <w:rsid w:val="00E502F3"/>
    <w:rsid w:val="00E502F8"/>
    <w:rsid w:val="00E50EC5"/>
    <w:rsid w:val="00E526AE"/>
    <w:rsid w:val="00E54B8E"/>
    <w:rsid w:val="00E565DE"/>
    <w:rsid w:val="00E56672"/>
    <w:rsid w:val="00E61D93"/>
    <w:rsid w:val="00E621CE"/>
    <w:rsid w:val="00E63380"/>
    <w:rsid w:val="00E666BD"/>
    <w:rsid w:val="00E678F4"/>
    <w:rsid w:val="00E71F86"/>
    <w:rsid w:val="00E72E83"/>
    <w:rsid w:val="00E76278"/>
    <w:rsid w:val="00E76670"/>
    <w:rsid w:val="00E77952"/>
    <w:rsid w:val="00E80199"/>
    <w:rsid w:val="00E8154C"/>
    <w:rsid w:val="00E82D96"/>
    <w:rsid w:val="00E836D1"/>
    <w:rsid w:val="00E83FAD"/>
    <w:rsid w:val="00E843A9"/>
    <w:rsid w:val="00E86562"/>
    <w:rsid w:val="00E8676C"/>
    <w:rsid w:val="00E9415D"/>
    <w:rsid w:val="00E9615A"/>
    <w:rsid w:val="00EA184E"/>
    <w:rsid w:val="00EA33A1"/>
    <w:rsid w:val="00EA48F8"/>
    <w:rsid w:val="00EA57C0"/>
    <w:rsid w:val="00EB030D"/>
    <w:rsid w:val="00EB0FC3"/>
    <w:rsid w:val="00EB41EA"/>
    <w:rsid w:val="00EB4A38"/>
    <w:rsid w:val="00EB6E79"/>
    <w:rsid w:val="00EC07BC"/>
    <w:rsid w:val="00EC459E"/>
    <w:rsid w:val="00EC7A91"/>
    <w:rsid w:val="00ED45C5"/>
    <w:rsid w:val="00EE0B94"/>
    <w:rsid w:val="00EE14FA"/>
    <w:rsid w:val="00EE19D2"/>
    <w:rsid w:val="00EE313C"/>
    <w:rsid w:val="00EF22B8"/>
    <w:rsid w:val="00EF3C23"/>
    <w:rsid w:val="00EF54C4"/>
    <w:rsid w:val="00EF5F51"/>
    <w:rsid w:val="00F00DA5"/>
    <w:rsid w:val="00F0135D"/>
    <w:rsid w:val="00F01D13"/>
    <w:rsid w:val="00F050FB"/>
    <w:rsid w:val="00F11CC0"/>
    <w:rsid w:val="00F1214E"/>
    <w:rsid w:val="00F12553"/>
    <w:rsid w:val="00F1285D"/>
    <w:rsid w:val="00F13886"/>
    <w:rsid w:val="00F17E24"/>
    <w:rsid w:val="00F23850"/>
    <w:rsid w:val="00F2407B"/>
    <w:rsid w:val="00F26697"/>
    <w:rsid w:val="00F276CC"/>
    <w:rsid w:val="00F33B9B"/>
    <w:rsid w:val="00F343EB"/>
    <w:rsid w:val="00F35DB9"/>
    <w:rsid w:val="00F3680D"/>
    <w:rsid w:val="00F36C9E"/>
    <w:rsid w:val="00F4029B"/>
    <w:rsid w:val="00F40C9D"/>
    <w:rsid w:val="00F43926"/>
    <w:rsid w:val="00F47B43"/>
    <w:rsid w:val="00F506FC"/>
    <w:rsid w:val="00F50987"/>
    <w:rsid w:val="00F54292"/>
    <w:rsid w:val="00F57A8F"/>
    <w:rsid w:val="00F6197D"/>
    <w:rsid w:val="00F668DC"/>
    <w:rsid w:val="00F669EC"/>
    <w:rsid w:val="00F75665"/>
    <w:rsid w:val="00F769F0"/>
    <w:rsid w:val="00F80F01"/>
    <w:rsid w:val="00F84688"/>
    <w:rsid w:val="00F85802"/>
    <w:rsid w:val="00F86A4B"/>
    <w:rsid w:val="00F936F3"/>
    <w:rsid w:val="00F93D67"/>
    <w:rsid w:val="00F95D63"/>
    <w:rsid w:val="00FA070B"/>
    <w:rsid w:val="00FA0A66"/>
    <w:rsid w:val="00FA105B"/>
    <w:rsid w:val="00FA342B"/>
    <w:rsid w:val="00FA3714"/>
    <w:rsid w:val="00FA6F94"/>
    <w:rsid w:val="00FA70B9"/>
    <w:rsid w:val="00FA7ED1"/>
    <w:rsid w:val="00FB24D6"/>
    <w:rsid w:val="00FB30C3"/>
    <w:rsid w:val="00FB3382"/>
    <w:rsid w:val="00FB528D"/>
    <w:rsid w:val="00FB52EC"/>
    <w:rsid w:val="00FB7003"/>
    <w:rsid w:val="00FC1437"/>
    <w:rsid w:val="00FC2140"/>
    <w:rsid w:val="00FC5041"/>
    <w:rsid w:val="00FC6F91"/>
    <w:rsid w:val="00FD311B"/>
    <w:rsid w:val="00FD4321"/>
    <w:rsid w:val="00FD5F56"/>
    <w:rsid w:val="00FD6135"/>
    <w:rsid w:val="00FE3155"/>
    <w:rsid w:val="00FE6387"/>
    <w:rsid w:val="00FF0AC9"/>
    <w:rsid w:val="00FF1341"/>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019B"/>
  <w15:docId w15:val="{D86AFDF6-DE77-4C39-8D5F-CDFC34F6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46"/>
    <w:rPr>
      <w:sz w:val="28"/>
      <w:szCs w:val="28"/>
      <w:lang w:eastAsia="ru-RU"/>
    </w:rPr>
  </w:style>
  <w:style w:type="paragraph" w:styleId="1">
    <w:name w:val="heading 1"/>
    <w:basedOn w:val="a"/>
    <w:next w:val="a"/>
    <w:link w:val="10"/>
    <w:qFormat/>
    <w:rsid w:val="000E4A46"/>
    <w:pPr>
      <w:keepNext/>
      <w:spacing w:before="240" w:after="60"/>
      <w:outlineLvl w:val="0"/>
    </w:pPr>
    <w:rPr>
      <w:rFonts w:ascii="Cambria" w:hAnsi="Cambria"/>
      <w:b/>
      <w:bCs/>
      <w:kern w:val="32"/>
      <w:sz w:val="32"/>
      <w:szCs w:val="32"/>
      <w:lang w:eastAsia="uk-UA"/>
    </w:rPr>
  </w:style>
  <w:style w:type="paragraph" w:styleId="2">
    <w:name w:val="heading 2"/>
    <w:basedOn w:val="a"/>
    <w:next w:val="a"/>
    <w:qFormat/>
    <w:rsid w:val="000E4A46"/>
    <w:pPr>
      <w:keepNext/>
      <w:spacing w:before="240" w:after="60"/>
      <w:outlineLvl w:val="1"/>
    </w:pPr>
    <w:rPr>
      <w:rFonts w:ascii="Arial" w:hAnsi="Arial" w:cs="Arial"/>
      <w:b/>
      <w:bCs/>
      <w:i/>
      <w:iCs/>
      <w:lang w:eastAsia="en-US"/>
    </w:rPr>
  </w:style>
  <w:style w:type="paragraph" w:styleId="3">
    <w:name w:val="heading 3"/>
    <w:basedOn w:val="a"/>
    <w:next w:val="a"/>
    <w:link w:val="30"/>
    <w:qFormat/>
    <w:rsid w:val="000E4A46"/>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E4A46"/>
    <w:rPr>
      <w:rFonts w:ascii="Cambria" w:hAnsi="Cambria"/>
      <w:b/>
      <w:bCs/>
      <w:sz w:val="26"/>
      <w:szCs w:val="26"/>
      <w:lang w:val="uk-UA" w:eastAsia="uk-UA" w:bidi="ar-SA"/>
    </w:rPr>
  </w:style>
  <w:style w:type="character" w:customStyle="1" w:styleId="apple-converted-space">
    <w:name w:val="apple-converted-space"/>
    <w:basedOn w:val="a0"/>
    <w:rsid w:val="000E4A46"/>
  </w:style>
  <w:style w:type="character" w:styleId="a3">
    <w:name w:val="Hyperlink"/>
    <w:uiPriority w:val="99"/>
    <w:rsid w:val="000E4A46"/>
    <w:rPr>
      <w:color w:val="0000FF"/>
      <w:u w:val="single"/>
    </w:rPr>
  </w:style>
  <w:style w:type="paragraph" w:styleId="a4">
    <w:name w:val="Body Text Indent"/>
    <w:basedOn w:val="a"/>
    <w:link w:val="a5"/>
    <w:rsid w:val="000E4A46"/>
    <w:pPr>
      <w:autoSpaceDE w:val="0"/>
      <w:autoSpaceDN w:val="0"/>
      <w:adjustRightInd w:val="0"/>
      <w:ind w:left="1410" w:hanging="330"/>
    </w:pPr>
    <w:rPr>
      <w:sz w:val="24"/>
      <w:szCs w:val="24"/>
    </w:rPr>
  </w:style>
  <w:style w:type="character" w:customStyle="1" w:styleId="a5">
    <w:name w:val="Основний текст з відступом Знак"/>
    <w:link w:val="a4"/>
    <w:rsid w:val="000E4A46"/>
    <w:rPr>
      <w:sz w:val="24"/>
      <w:szCs w:val="24"/>
      <w:lang w:val="uk-UA" w:eastAsia="ru-RU" w:bidi="ar-SA"/>
    </w:rPr>
  </w:style>
  <w:style w:type="paragraph" w:styleId="a6">
    <w:name w:val="Normal (Web)"/>
    <w:basedOn w:val="a"/>
    <w:link w:val="a7"/>
    <w:uiPriority w:val="99"/>
    <w:rsid w:val="000E4A46"/>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0E4A46"/>
    <w:rPr>
      <w:rFonts w:ascii="Helvetica" w:eastAsia="Lucida Sans Unicode" w:hAnsi="Helvetica" w:cs="Helvetica"/>
      <w:color w:val="000044"/>
      <w:lang w:val="uk-UA" w:eastAsia="en-US" w:bidi="en-US"/>
    </w:rPr>
  </w:style>
  <w:style w:type="paragraph" w:styleId="HTML">
    <w:name w:val="HTML Preformatted"/>
    <w:basedOn w:val="a"/>
    <w:link w:val="HTML0"/>
    <w:uiPriority w:val="99"/>
    <w:rsid w:val="000E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ий HTML Знак"/>
    <w:link w:val="HTML"/>
    <w:uiPriority w:val="99"/>
    <w:rsid w:val="000E4A46"/>
    <w:rPr>
      <w:rFonts w:ascii="Courier New" w:eastAsia="Calibri" w:hAnsi="Courier New"/>
      <w:color w:val="000000"/>
      <w:sz w:val="18"/>
      <w:szCs w:val="18"/>
      <w:lang w:val="ru-RU" w:eastAsia="ru-RU" w:bidi="ar-SA"/>
    </w:rPr>
  </w:style>
  <w:style w:type="character" w:customStyle="1" w:styleId="grame">
    <w:name w:val="grame"/>
    <w:rsid w:val="000E4A46"/>
    <w:rPr>
      <w:rFonts w:cs="Times New Roman"/>
    </w:rPr>
  </w:style>
  <w:style w:type="paragraph" w:customStyle="1" w:styleId="11">
    <w:name w:val="Обычный1"/>
    <w:qFormat/>
    <w:rsid w:val="000E4A46"/>
    <w:pPr>
      <w:spacing w:line="276" w:lineRule="auto"/>
    </w:pPr>
    <w:rPr>
      <w:rFonts w:ascii="Arial" w:eastAsia="Arial" w:hAnsi="Arial" w:cs="Arial"/>
      <w:color w:val="000000"/>
      <w:sz w:val="22"/>
      <w:lang w:val="ru-RU" w:eastAsia="ru-RU"/>
    </w:rPr>
  </w:style>
  <w:style w:type="paragraph" w:styleId="a8">
    <w:name w:val="No Spacing"/>
    <w:link w:val="a9"/>
    <w:uiPriority w:val="1"/>
    <w:qFormat/>
    <w:rsid w:val="000E4A46"/>
    <w:rPr>
      <w:rFonts w:ascii="Calibri" w:eastAsia="Calibri" w:hAnsi="Calibri"/>
      <w:sz w:val="22"/>
      <w:szCs w:val="22"/>
      <w:lang w:eastAsia="en-US"/>
    </w:rPr>
  </w:style>
  <w:style w:type="character" w:customStyle="1" w:styleId="a9">
    <w:name w:val="Без інтервалів Знак"/>
    <w:link w:val="a8"/>
    <w:locked/>
    <w:rsid w:val="000E4A46"/>
    <w:rPr>
      <w:rFonts w:ascii="Calibri" w:eastAsia="Calibri" w:hAnsi="Calibri"/>
      <w:sz w:val="22"/>
      <w:szCs w:val="22"/>
      <w:lang w:val="uk-UA" w:eastAsia="en-US" w:bidi="ar-SA"/>
    </w:rPr>
  </w:style>
  <w:style w:type="paragraph" w:styleId="20">
    <w:name w:val="Body Text Indent 2"/>
    <w:basedOn w:val="a"/>
    <w:rsid w:val="000E4A46"/>
    <w:pPr>
      <w:spacing w:after="120" w:line="480" w:lineRule="auto"/>
      <w:ind w:left="283"/>
    </w:pPr>
  </w:style>
  <w:style w:type="paragraph" w:styleId="aa">
    <w:name w:val="Plain Text"/>
    <w:basedOn w:val="a"/>
    <w:rsid w:val="000E4A46"/>
    <w:rPr>
      <w:rFonts w:ascii="Courier New" w:hAnsi="Courier New"/>
      <w:sz w:val="20"/>
      <w:szCs w:val="20"/>
      <w:lang w:eastAsia="ja-JP"/>
    </w:rPr>
  </w:style>
  <w:style w:type="paragraph" w:styleId="ab">
    <w:name w:val="Body Text"/>
    <w:basedOn w:val="a"/>
    <w:link w:val="ac"/>
    <w:rsid w:val="000E4A46"/>
    <w:pPr>
      <w:spacing w:after="120"/>
    </w:pPr>
    <w:rPr>
      <w:sz w:val="20"/>
      <w:szCs w:val="20"/>
      <w:lang w:eastAsia="en-US"/>
    </w:rPr>
  </w:style>
  <w:style w:type="character" w:customStyle="1" w:styleId="ac">
    <w:name w:val="Основний текст Знак"/>
    <w:link w:val="ab"/>
    <w:rsid w:val="000E4A46"/>
    <w:rPr>
      <w:lang w:val="uk-UA" w:eastAsia="en-US" w:bidi="ar-SA"/>
    </w:rPr>
  </w:style>
  <w:style w:type="paragraph" w:styleId="ad">
    <w:name w:val="List Paragraph"/>
    <w:basedOn w:val="a"/>
    <w:uiPriority w:val="34"/>
    <w:qFormat/>
    <w:rsid w:val="000E4A46"/>
    <w:pPr>
      <w:ind w:left="720"/>
      <w:contextualSpacing/>
    </w:pPr>
    <w:rPr>
      <w:sz w:val="20"/>
      <w:szCs w:val="20"/>
      <w:lang w:eastAsia="en-US"/>
    </w:rPr>
  </w:style>
  <w:style w:type="paragraph" w:styleId="ae">
    <w:name w:val="header"/>
    <w:basedOn w:val="a"/>
    <w:link w:val="af"/>
    <w:rsid w:val="000E4A46"/>
    <w:pPr>
      <w:tabs>
        <w:tab w:val="center" w:pos="4677"/>
        <w:tab w:val="right" w:pos="9355"/>
      </w:tabs>
    </w:pPr>
  </w:style>
  <w:style w:type="paragraph" w:styleId="af0">
    <w:name w:val="footer"/>
    <w:basedOn w:val="a"/>
    <w:rsid w:val="000E4A46"/>
    <w:pPr>
      <w:tabs>
        <w:tab w:val="center" w:pos="4677"/>
        <w:tab w:val="right" w:pos="9355"/>
      </w:tabs>
    </w:pPr>
  </w:style>
  <w:style w:type="character" w:styleId="af1">
    <w:name w:val="page number"/>
    <w:basedOn w:val="a0"/>
    <w:rsid w:val="000E4A46"/>
  </w:style>
  <w:style w:type="paragraph" w:styleId="af2">
    <w:name w:val="Title"/>
    <w:basedOn w:val="a"/>
    <w:link w:val="af3"/>
    <w:qFormat/>
    <w:rsid w:val="000E4A46"/>
    <w:pPr>
      <w:jc w:val="center"/>
    </w:pPr>
    <w:rPr>
      <w:b/>
      <w:sz w:val="16"/>
      <w:szCs w:val="20"/>
    </w:rPr>
  </w:style>
  <w:style w:type="character" w:customStyle="1" w:styleId="af3">
    <w:name w:val="Назва Знак"/>
    <w:link w:val="af2"/>
    <w:rsid w:val="000E4A46"/>
    <w:rPr>
      <w:b/>
      <w:sz w:val="16"/>
      <w:lang w:val="uk-UA" w:bidi="ar-SA"/>
    </w:rPr>
  </w:style>
  <w:style w:type="paragraph" w:styleId="21">
    <w:name w:val="Body Text 2"/>
    <w:basedOn w:val="a"/>
    <w:link w:val="22"/>
    <w:rsid w:val="000E4A46"/>
    <w:pPr>
      <w:spacing w:after="120" w:line="480" w:lineRule="auto"/>
    </w:pPr>
    <w:rPr>
      <w:sz w:val="20"/>
      <w:szCs w:val="20"/>
      <w:lang w:val="ru-RU"/>
    </w:rPr>
  </w:style>
  <w:style w:type="character" w:customStyle="1" w:styleId="22">
    <w:name w:val="Основний текст 2 Знак"/>
    <w:link w:val="21"/>
    <w:rsid w:val="000E4A46"/>
    <w:rPr>
      <w:lang w:val="ru-RU" w:eastAsia="ru-RU" w:bidi="ar-SA"/>
    </w:rPr>
  </w:style>
  <w:style w:type="paragraph" w:customStyle="1" w:styleId="12">
    <w:name w:val="Основной текст1"/>
    <w:rsid w:val="000E4A46"/>
    <w:pPr>
      <w:snapToGrid w:val="0"/>
      <w:ind w:firstLine="170"/>
      <w:jc w:val="both"/>
    </w:pPr>
    <w:rPr>
      <w:color w:val="000000"/>
      <w:sz w:val="22"/>
      <w:lang w:val="ru-RU" w:eastAsia="ru-RU"/>
    </w:rPr>
  </w:style>
  <w:style w:type="paragraph" w:customStyle="1" w:styleId="af4">
    <w:name w:val="Òåêñò"/>
    <w:rsid w:val="000E4A46"/>
    <w:pPr>
      <w:widowControl w:val="0"/>
      <w:spacing w:line="210" w:lineRule="atLeast"/>
      <w:ind w:firstLine="454"/>
      <w:jc w:val="both"/>
    </w:pPr>
    <w:rPr>
      <w:color w:val="000000"/>
      <w:lang w:val="en-US" w:eastAsia="ru-RU"/>
    </w:rPr>
  </w:style>
  <w:style w:type="paragraph" w:customStyle="1" w:styleId="31">
    <w:name w:val="Ïîäçàã3"/>
    <w:basedOn w:val="a"/>
    <w:rsid w:val="000E4A46"/>
    <w:pPr>
      <w:widowControl w:val="0"/>
      <w:spacing w:before="113" w:after="57" w:line="210" w:lineRule="atLeast"/>
      <w:jc w:val="center"/>
    </w:pPr>
    <w:rPr>
      <w:b/>
      <w:sz w:val="20"/>
      <w:szCs w:val="20"/>
      <w:lang w:val="en-US"/>
    </w:rPr>
  </w:style>
  <w:style w:type="paragraph" w:customStyle="1" w:styleId="a1Legal">
    <w:name w:val="a1Legal"/>
    <w:basedOn w:val="a"/>
    <w:rsid w:val="000E4A46"/>
    <w:pPr>
      <w:tabs>
        <w:tab w:val="left" w:pos="720"/>
        <w:tab w:val="left" w:pos="1440"/>
      </w:tabs>
      <w:overflowPunct w:val="0"/>
      <w:autoSpaceDE w:val="0"/>
      <w:autoSpaceDN w:val="0"/>
      <w:adjustRightInd w:val="0"/>
      <w:ind w:left="2160" w:hanging="2160"/>
    </w:pPr>
    <w:rPr>
      <w:sz w:val="24"/>
      <w:szCs w:val="20"/>
      <w:lang w:val="en-US"/>
    </w:rPr>
  </w:style>
  <w:style w:type="paragraph" w:customStyle="1" w:styleId="af5">
    <w:name w:val="Базовый"/>
    <w:rsid w:val="000E4A46"/>
    <w:pPr>
      <w:tabs>
        <w:tab w:val="left" w:pos="709"/>
      </w:tabs>
      <w:suppressAutoHyphens/>
      <w:spacing w:after="200" w:line="276" w:lineRule="atLeast"/>
    </w:pPr>
    <w:rPr>
      <w:rFonts w:ascii="Calibri" w:eastAsia="Calibri" w:hAnsi="Calibri"/>
      <w:sz w:val="22"/>
      <w:szCs w:val="22"/>
      <w:lang w:val="ru-RU" w:eastAsia="en-US"/>
    </w:rPr>
  </w:style>
  <w:style w:type="paragraph" w:customStyle="1" w:styleId="rvps2">
    <w:name w:val="rvps2"/>
    <w:basedOn w:val="a"/>
    <w:rsid w:val="000E4A46"/>
    <w:pPr>
      <w:spacing w:before="100" w:beforeAutospacing="1" w:after="100" w:afterAutospacing="1"/>
    </w:pPr>
    <w:rPr>
      <w:sz w:val="24"/>
      <w:szCs w:val="24"/>
      <w:lang w:val="ru-RU"/>
    </w:rPr>
  </w:style>
  <w:style w:type="character" w:customStyle="1" w:styleId="ng-binding">
    <w:name w:val="ng-binding"/>
    <w:basedOn w:val="a0"/>
    <w:rsid w:val="000E4A46"/>
  </w:style>
  <w:style w:type="paragraph" w:styleId="af6">
    <w:name w:val="Balloon Text"/>
    <w:basedOn w:val="a"/>
    <w:link w:val="af7"/>
    <w:rsid w:val="000E4A46"/>
    <w:rPr>
      <w:rFonts w:ascii="Tahoma" w:hAnsi="Tahoma" w:cs="Tahoma"/>
      <w:sz w:val="16"/>
      <w:szCs w:val="16"/>
      <w:lang w:val="ru-RU"/>
    </w:rPr>
  </w:style>
  <w:style w:type="character" w:customStyle="1" w:styleId="af7">
    <w:name w:val="Текст у виносці Знак"/>
    <w:link w:val="af6"/>
    <w:rsid w:val="000E4A46"/>
    <w:rPr>
      <w:rFonts w:ascii="Tahoma" w:hAnsi="Tahoma" w:cs="Tahoma"/>
      <w:sz w:val="16"/>
      <w:szCs w:val="16"/>
      <w:lang w:val="ru-RU" w:eastAsia="ru-RU" w:bidi="ar-SA"/>
    </w:rPr>
  </w:style>
  <w:style w:type="character" w:customStyle="1" w:styleId="10">
    <w:name w:val="Заголовок 1 Знак"/>
    <w:link w:val="1"/>
    <w:rsid w:val="008D148F"/>
    <w:rPr>
      <w:rFonts w:ascii="Cambria" w:hAnsi="Cambria"/>
      <w:b/>
      <w:bCs/>
      <w:kern w:val="32"/>
      <w:sz w:val="32"/>
      <w:szCs w:val="32"/>
      <w:lang w:val="uk-UA" w:eastAsia="uk-UA"/>
    </w:rPr>
  </w:style>
  <w:style w:type="paragraph" w:customStyle="1" w:styleId="13">
    <w:name w:val="Стиль1"/>
    <w:basedOn w:val="20"/>
    <w:rsid w:val="007D0924"/>
    <w:pPr>
      <w:spacing w:before="120" w:after="0" w:line="240" w:lineRule="auto"/>
      <w:ind w:left="0" w:firstLine="709"/>
    </w:pPr>
    <w:rPr>
      <w:szCs w:val="24"/>
    </w:rPr>
  </w:style>
  <w:style w:type="numbering" w:customStyle="1" w:styleId="14">
    <w:name w:val="Немає списку1"/>
    <w:next w:val="a2"/>
    <w:uiPriority w:val="99"/>
    <w:semiHidden/>
    <w:unhideWhenUsed/>
    <w:rsid w:val="00E400D4"/>
  </w:style>
  <w:style w:type="character" w:styleId="af8">
    <w:name w:val="FollowedHyperlink"/>
    <w:basedOn w:val="a0"/>
    <w:uiPriority w:val="99"/>
    <w:unhideWhenUsed/>
    <w:rsid w:val="00E400D4"/>
    <w:rPr>
      <w:color w:val="800080"/>
      <w:u w:val="single"/>
    </w:rPr>
  </w:style>
  <w:style w:type="paragraph" w:customStyle="1" w:styleId="font5">
    <w:name w:val="font5"/>
    <w:basedOn w:val="a"/>
    <w:rsid w:val="00E400D4"/>
    <w:pPr>
      <w:spacing w:before="100" w:beforeAutospacing="1" w:after="100" w:afterAutospacing="1"/>
    </w:pPr>
    <w:rPr>
      <w:rFonts w:ascii="Arial CYR" w:hAnsi="Arial CYR" w:cs="Arial CYR"/>
      <w:color w:val="000000"/>
      <w:sz w:val="20"/>
      <w:szCs w:val="20"/>
      <w:lang w:eastAsia="uk-UA"/>
    </w:rPr>
  </w:style>
  <w:style w:type="paragraph" w:customStyle="1" w:styleId="font6">
    <w:name w:val="font6"/>
    <w:basedOn w:val="a"/>
    <w:rsid w:val="00E400D4"/>
    <w:pPr>
      <w:spacing w:before="100" w:beforeAutospacing="1" w:after="100" w:afterAutospacing="1"/>
    </w:pPr>
    <w:rPr>
      <w:rFonts w:ascii="Arial CYR" w:hAnsi="Arial CYR" w:cs="Arial CYR"/>
      <w:color w:val="000000"/>
      <w:sz w:val="18"/>
      <w:szCs w:val="18"/>
      <w:lang w:eastAsia="uk-UA"/>
    </w:rPr>
  </w:style>
  <w:style w:type="paragraph" w:customStyle="1" w:styleId="font7">
    <w:name w:val="font7"/>
    <w:basedOn w:val="a"/>
    <w:rsid w:val="00E400D4"/>
    <w:pPr>
      <w:spacing w:before="100" w:beforeAutospacing="1" w:after="100" w:afterAutospacing="1"/>
    </w:pPr>
    <w:rPr>
      <w:rFonts w:ascii="Arial CYR" w:hAnsi="Arial CYR" w:cs="Arial CYR"/>
      <w:color w:val="000000"/>
      <w:sz w:val="20"/>
      <w:szCs w:val="20"/>
      <w:u w:val="single"/>
      <w:lang w:eastAsia="uk-UA"/>
    </w:rPr>
  </w:style>
  <w:style w:type="paragraph" w:customStyle="1" w:styleId="font8">
    <w:name w:val="font8"/>
    <w:basedOn w:val="a"/>
    <w:rsid w:val="00E400D4"/>
    <w:pPr>
      <w:spacing w:before="100" w:beforeAutospacing="1" w:after="100" w:afterAutospacing="1"/>
    </w:pPr>
    <w:rPr>
      <w:rFonts w:ascii="Arial CYR" w:hAnsi="Arial CYR" w:cs="Arial CYR"/>
      <w:i/>
      <w:iCs/>
      <w:color w:val="000000"/>
      <w:sz w:val="14"/>
      <w:szCs w:val="14"/>
      <w:lang w:eastAsia="uk-UA"/>
    </w:rPr>
  </w:style>
  <w:style w:type="paragraph" w:customStyle="1" w:styleId="xl65">
    <w:name w:val="xl65"/>
    <w:basedOn w:val="a"/>
    <w:rsid w:val="00E400D4"/>
    <w:pPr>
      <w:pBdr>
        <w:top w:val="single" w:sz="8" w:space="0" w:color="000000"/>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6">
    <w:name w:val="xl66"/>
    <w:basedOn w:val="a"/>
    <w:rsid w:val="00E400D4"/>
    <w:pPr>
      <w:pBdr>
        <w:top w:val="single" w:sz="8" w:space="0" w:color="000000"/>
        <w:lef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7">
    <w:name w:val="xl67"/>
    <w:basedOn w:val="a"/>
    <w:rsid w:val="00E400D4"/>
    <w:pPr>
      <w:pBdr>
        <w:top w:val="single" w:sz="8" w:space="0" w:color="000000"/>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8">
    <w:name w:val="xl68"/>
    <w:basedOn w:val="a"/>
    <w:rsid w:val="00E400D4"/>
    <w:pPr>
      <w:pBdr>
        <w:top w:val="single" w:sz="8" w:space="0" w:color="000000"/>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69">
    <w:name w:val="xl69"/>
    <w:basedOn w:val="a"/>
    <w:rsid w:val="00E400D4"/>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0">
    <w:name w:val="xl70"/>
    <w:basedOn w:val="a"/>
    <w:rsid w:val="00E400D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1">
    <w:name w:val="xl71"/>
    <w:basedOn w:val="a"/>
    <w:rsid w:val="00E400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2">
    <w:name w:val="xl72"/>
    <w:basedOn w:val="a"/>
    <w:rsid w:val="00E400D4"/>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73">
    <w:name w:val="xl73"/>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4">
    <w:name w:val="xl74"/>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5">
    <w:name w:val="xl75"/>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76">
    <w:name w:val="xl76"/>
    <w:basedOn w:val="a"/>
    <w:rsid w:val="00E400D4"/>
    <w:pPr>
      <w:pBdr>
        <w:left w:val="single" w:sz="8"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7">
    <w:name w:val="xl77"/>
    <w:basedOn w:val="a"/>
    <w:rsid w:val="00E400D4"/>
    <w:pPr>
      <w:pBdr>
        <w:lef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8">
    <w:name w:val="xl78"/>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9">
    <w:name w:val="xl79"/>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0">
    <w:name w:val="xl80"/>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1">
    <w:name w:val="xl81"/>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2">
    <w:name w:val="xl82"/>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3">
    <w:name w:val="xl83"/>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4">
    <w:name w:val="xl84"/>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5">
    <w:name w:val="xl85"/>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6">
    <w:name w:val="xl86"/>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87">
    <w:name w:val="xl87"/>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89">
    <w:name w:val="xl89"/>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90">
    <w:name w:val="xl90"/>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91">
    <w:name w:val="xl91"/>
    <w:basedOn w:val="a"/>
    <w:rsid w:val="00E400D4"/>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2">
    <w:name w:val="xl92"/>
    <w:basedOn w:val="a"/>
    <w:rsid w:val="00E400D4"/>
    <w:pPr>
      <w:pBdr>
        <w:top w:val="single" w:sz="8" w:space="0" w:color="000000"/>
        <w:left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3">
    <w:name w:val="xl93"/>
    <w:basedOn w:val="a"/>
    <w:rsid w:val="00E400D4"/>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4">
    <w:name w:val="xl94"/>
    <w:basedOn w:val="a"/>
    <w:rsid w:val="00E400D4"/>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95">
    <w:name w:val="xl95"/>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6">
    <w:name w:val="xl96"/>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7">
    <w:name w:val="xl97"/>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98">
    <w:name w:val="xl98"/>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99">
    <w:name w:val="xl99"/>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100">
    <w:name w:val="xl100"/>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101">
    <w:name w:val="xl101"/>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102">
    <w:name w:val="xl102"/>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3">
    <w:name w:val="xl103"/>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4">
    <w:name w:val="xl104"/>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05">
    <w:name w:val="xl105"/>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6">
    <w:name w:val="xl106"/>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7">
    <w:name w:val="xl107"/>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08">
    <w:name w:val="xl108"/>
    <w:basedOn w:val="a"/>
    <w:rsid w:val="00E400D4"/>
    <w:pPr>
      <w:spacing w:before="100" w:beforeAutospacing="1" w:after="100" w:afterAutospacing="1"/>
      <w:textAlignment w:val="top"/>
    </w:pPr>
    <w:rPr>
      <w:sz w:val="24"/>
      <w:szCs w:val="24"/>
      <w:lang w:eastAsia="uk-UA"/>
    </w:rPr>
  </w:style>
  <w:style w:type="paragraph" w:customStyle="1" w:styleId="xl109">
    <w:name w:val="xl109"/>
    <w:basedOn w:val="a"/>
    <w:rsid w:val="00E400D4"/>
    <w:pPr>
      <w:spacing w:before="100" w:beforeAutospacing="1" w:after="100" w:afterAutospacing="1"/>
      <w:jc w:val="center"/>
      <w:textAlignment w:val="top"/>
    </w:pPr>
    <w:rPr>
      <w:sz w:val="24"/>
      <w:szCs w:val="24"/>
      <w:lang w:eastAsia="uk-UA"/>
    </w:rPr>
  </w:style>
  <w:style w:type="paragraph" w:customStyle="1" w:styleId="xl110">
    <w:name w:val="xl110"/>
    <w:basedOn w:val="a"/>
    <w:rsid w:val="00E400D4"/>
    <w:pPr>
      <w:spacing w:before="100" w:beforeAutospacing="1" w:after="100" w:afterAutospacing="1"/>
      <w:jc w:val="right"/>
      <w:textAlignment w:val="top"/>
    </w:pPr>
    <w:rPr>
      <w:color w:val="000000"/>
      <w:sz w:val="24"/>
      <w:szCs w:val="24"/>
      <w:lang w:eastAsia="uk-UA"/>
    </w:rPr>
  </w:style>
  <w:style w:type="paragraph" w:customStyle="1" w:styleId="xl111">
    <w:name w:val="xl111"/>
    <w:basedOn w:val="a"/>
    <w:rsid w:val="00E400D4"/>
    <w:pPr>
      <w:spacing w:before="100" w:beforeAutospacing="1" w:after="100" w:afterAutospacing="1"/>
      <w:textAlignment w:val="top"/>
    </w:pPr>
    <w:rPr>
      <w:color w:val="000000"/>
      <w:sz w:val="24"/>
      <w:szCs w:val="24"/>
      <w:lang w:eastAsia="uk-UA"/>
    </w:rPr>
  </w:style>
  <w:style w:type="paragraph" w:customStyle="1" w:styleId="xl112">
    <w:name w:val="xl112"/>
    <w:basedOn w:val="a"/>
    <w:rsid w:val="00E400D4"/>
    <w:pPr>
      <w:spacing w:before="100" w:beforeAutospacing="1" w:after="100" w:afterAutospacing="1"/>
      <w:jc w:val="center"/>
      <w:textAlignment w:val="top"/>
    </w:pPr>
    <w:rPr>
      <w:color w:val="000000"/>
      <w:sz w:val="24"/>
      <w:szCs w:val="24"/>
      <w:lang w:eastAsia="uk-UA"/>
    </w:rPr>
  </w:style>
  <w:style w:type="paragraph" w:customStyle="1" w:styleId="xl113">
    <w:name w:val="xl113"/>
    <w:basedOn w:val="a"/>
    <w:rsid w:val="00E400D4"/>
    <w:pPr>
      <w:spacing w:before="100" w:beforeAutospacing="1" w:after="100" w:afterAutospacing="1"/>
      <w:jc w:val="center"/>
      <w:textAlignment w:val="top"/>
    </w:pPr>
    <w:rPr>
      <w:color w:val="000000"/>
      <w:sz w:val="18"/>
      <w:szCs w:val="18"/>
      <w:lang w:eastAsia="uk-UA"/>
    </w:rPr>
  </w:style>
  <w:style w:type="paragraph" w:customStyle="1" w:styleId="xl114">
    <w:name w:val="xl114"/>
    <w:basedOn w:val="a"/>
    <w:rsid w:val="00E400D4"/>
    <w:pPr>
      <w:spacing w:before="100" w:beforeAutospacing="1" w:after="100" w:afterAutospacing="1"/>
      <w:textAlignment w:val="top"/>
    </w:pPr>
    <w:rPr>
      <w:color w:val="000000"/>
      <w:sz w:val="18"/>
      <w:szCs w:val="18"/>
      <w:lang w:eastAsia="uk-UA"/>
    </w:rPr>
  </w:style>
  <w:style w:type="paragraph" w:customStyle="1" w:styleId="xl115">
    <w:name w:val="xl115"/>
    <w:basedOn w:val="a"/>
    <w:rsid w:val="00E400D4"/>
    <w:pPr>
      <w:spacing w:before="100" w:beforeAutospacing="1" w:after="100" w:afterAutospacing="1"/>
      <w:jc w:val="right"/>
      <w:textAlignment w:val="top"/>
    </w:pPr>
    <w:rPr>
      <w:color w:val="000000"/>
      <w:sz w:val="18"/>
      <w:szCs w:val="18"/>
      <w:lang w:eastAsia="uk-UA"/>
    </w:rPr>
  </w:style>
  <w:style w:type="paragraph" w:customStyle="1" w:styleId="xl116">
    <w:name w:val="xl116"/>
    <w:basedOn w:val="a"/>
    <w:rsid w:val="00E400D4"/>
    <w:pPr>
      <w:spacing w:before="100" w:beforeAutospacing="1" w:after="100" w:afterAutospacing="1"/>
      <w:jc w:val="center"/>
      <w:textAlignment w:val="top"/>
    </w:pPr>
    <w:rPr>
      <w:b/>
      <w:bCs/>
      <w:color w:val="000000"/>
      <w:sz w:val="24"/>
      <w:szCs w:val="24"/>
      <w:lang w:eastAsia="uk-UA"/>
    </w:rPr>
  </w:style>
  <w:style w:type="paragraph" w:customStyle="1" w:styleId="xl117">
    <w:name w:val="xl117"/>
    <w:basedOn w:val="a"/>
    <w:rsid w:val="00E400D4"/>
    <w:pPr>
      <w:spacing w:before="100" w:beforeAutospacing="1" w:after="100" w:afterAutospacing="1"/>
      <w:textAlignment w:val="top"/>
    </w:pPr>
    <w:rPr>
      <w:b/>
      <w:bCs/>
      <w:color w:val="000000"/>
      <w:sz w:val="24"/>
      <w:szCs w:val="24"/>
      <w:lang w:eastAsia="uk-UA"/>
    </w:rPr>
  </w:style>
  <w:style w:type="paragraph" w:customStyle="1" w:styleId="xl118">
    <w:name w:val="xl118"/>
    <w:basedOn w:val="a"/>
    <w:rsid w:val="00E400D4"/>
    <w:pPr>
      <w:spacing w:before="100" w:beforeAutospacing="1" w:after="100" w:afterAutospacing="1"/>
      <w:textAlignment w:val="top"/>
    </w:pPr>
    <w:rPr>
      <w:b/>
      <w:bCs/>
      <w:color w:val="000000"/>
      <w:sz w:val="24"/>
      <w:szCs w:val="24"/>
      <w:lang w:eastAsia="uk-UA"/>
    </w:rPr>
  </w:style>
  <w:style w:type="paragraph" w:customStyle="1" w:styleId="xl119">
    <w:name w:val="xl119"/>
    <w:basedOn w:val="a"/>
    <w:rsid w:val="00E400D4"/>
    <w:pPr>
      <w:pBdr>
        <w:top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20">
    <w:name w:val="xl120"/>
    <w:basedOn w:val="a"/>
    <w:rsid w:val="00E400D4"/>
    <w:pPr>
      <w:pBdr>
        <w:top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21">
    <w:name w:val="xl121"/>
    <w:basedOn w:val="a"/>
    <w:rsid w:val="00E400D4"/>
    <w:pPr>
      <w:pBdr>
        <w:top w:val="single" w:sz="8"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22">
    <w:name w:val="xl122"/>
    <w:basedOn w:val="a"/>
    <w:rsid w:val="00E400D4"/>
    <w:pPr>
      <w:pBdr>
        <w:top w:val="single" w:sz="8" w:space="0" w:color="000000"/>
      </w:pBdr>
      <w:spacing w:before="100" w:beforeAutospacing="1" w:after="100" w:afterAutospacing="1"/>
      <w:textAlignment w:val="top"/>
    </w:pPr>
    <w:rPr>
      <w:color w:val="000000"/>
      <w:sz w:val="24"/>
      <w:szCs w:val="24"/>
      <w:lang w:eastAsia="uk-UA"/>
    </w:rPr>
  </w:style>
  <w:style w:type="numbering" w:customStyle="1" w:styleId="23">
    <w:name w:val="Немає списку2"/>
    <w:next w:val="a2"/>
    <w:uiPriority w:val="99"/>
    <w:semiHidden/>
    <w:unhideWhenUsed/>
    <w:rsid w:val="006F32BC"/>
  </w:style>
  <w:style w:type="character" w:styleId="af9">
    <w:name w:val="Strong"/>
    <w:uiPriority w:val="22"/>
    <w:qFormat/>
    <w:rsid w:val="00C2695F"/>
    <w:rPr>
      <w:b/>
      <w:bCs/>
    </w:rPr>
  </w:style>
  <w:style w:type="character" w:styleId="afa">
    <w:name w:val="annotation reference"/>
    <w:basedOn w:val="a0"/>
    <w:semiHidden/>
    <w:unhideWhenUsed/>
    <w:rsid w:val="00A072E0"/>
    <w:rPr>
      <w:sz w:val="16"/>
      <w:szCs w:val="16"/>
    </w:rPr>
  </w:style>
  <w:style w:type="paragraph" w:styleId="afb">
    <w:name w:val="annotation text"/>
    <w:basedOn w:val="a"/>
    <w:link w:val="afc"/>
    <w:semiHidden/>
    <w:unhideWhenUsed/>
    <w:rsid w:val="00A072E0"/>
    <w:rPr>
      <w:sz w:val="20"/>
      <w:szCs w:val="20"/>
    </w:rPr>
  </w:style>
  <w:style w:type="character" w:customStyle="1" w:styleId="afc">
    <w:name w:val="Текст примітки Знак"/>
    <w:basedOn w:val="a0"/>
    <w:link w:val="afb"/>
    <w:semiHidden/>
    <w:rsid w:val="00A072E0"/>
    <w:rPr>
      <w:lang w:eastAsia="ru-RU"/>
    </w:rPr>
  </w:style>
  <w:style w:type="paragraph" w:styleId="afd">
    <w:name w:val="annotation subject"/>
    <w:basedOn w:val="afb"/>
    <w:next w:val="afb"/>
    <w:link w:val="afe"/>
    <w:semiHidden/>
    <w:unhideWhenUsed/>
    <w:rsid w:val="00A072E0"/>
    <w:rPr>
      <w:b/>
      <w:bCs/>
    </w:rPr>
  </w:style>
  <w:style w:type="character" w:customStyle="1" w:styleId="afe">
    <w:name w:val="Тема примітки Знак"/>
    <w:basedOn w:val="afc"/>
    <w:link w:val="afd"/>
    <w:semiHidden/>
    <w:rsid w:val="00A072E0"/>
    <w:rPr>
      <w:b/>
      <w:bCs/>
      <w:lang w:eastAsia="ru-RU"/>
    </w:rPr>
  </w:style>
  <w:style w:type="table" w:styleId="aff">
    <w:name w:val="Table Grid"/>
    <w:basedOn w:val="a1"/>
    <w:rsid w:val="000E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EB6E79"/>
  </w:style>
  <w:style w:type="paragraph" w:styleId="32">
    <w:name w:val="Body Text 3"/>
    <w:basedOn w:val="a"/>
    <w:link w:val="33"/>
    <w:semiHidden/>
    <w:unhideWhenUsed/>
    <w:rsid w:val="007F746F"/>
    <w:pPr>
      <w:spacing w:after="120"/>
    </w:pPr>
    <w:rPr>
      <w:sz w:val="16"/>
      <w:szCs w:val="16"/>
    </w:rPr>
  </w:style>
  <w:style w:type="character" w:customStyle="1" w:styleId="33">
    <w:name w:val="Основний текст 3 Знак"/>
    <w:basedOn w:val="a0"/>
    <w:link w:val="32"/>
    <w:semiHidden/>
    <w:rsid w:val="007F746F"/>
    <w:rPr>
      <w:sz w:val="16"/>
      <w:szCs w:val="16"/>
      <w:lang w:eastAsia="ru-RU"/>
    </w:rPr>
  </w:style>
  <w:style w:type="numbering" w:customStyle="1" w:styleId="34">
    <w:name w:val="Немає списку3"/>
    <w:next w:val="a2"/>
    <w:uiPriority w:val="99"/>
    <w:semiHidden/>
    <w:unhideWhenUsed/>
    <w:rsid w:val="00C75352"/>
  </w:style>
  <w:style w:type="numbering" w:customStyle="1" w:styleId="4">
    <w:name w:val="Немає списку4"/>
    <w:next w:val="a2"/>
    <w:uiPriority w:val="99"/>
    <w:semiHidden/>
    <w:unhideWhenUsed/>
    <w:rsid w:val="00A806BC"/>
  </w:style>
  <w:style w:type="paragraph" w:customStyle="1" w:styleId="aff0">
    <w:name w:val="Заголовок"/>
    <w:basedOn w:val="a"/>
    <w:next w:val="ab"/>
    <w:rsid w:val="00A806BC"/>
    <w:pPr>
      <w:keepNext/>
      <w:widowControl w:val="0"/>
      <w:suppressAutoHyphens/>
      <w:autoSpaceDE w:val="0"/>
      <w:spacing w:before="240" w:after="120"/>
    </w:pPr>
    <w:rPr>
      <w:rFonts w:ascii="Arial" w:eastAsia="Lucida Sans Unicode" w:hAnsi="Arial" w:cs="Mangal"/>
      <w:lang w:val="ru-RU" w:bidi="ru-RU"/>
    </w:rPr>
  </w:style>
  <w:style w:type="paragraph" w:styleId="aff1">
    <w:name w:val="List"/>
    <w:basedOn w:val="ab"/>
    <w:rsid w:val="00A806BC"/>
    <w:pPr>
      <w:widowControl w:val="0"/>
      <w:suppressAutoHyphens/>
      <w:autoSpaceDE w:val="0"/>
    </w:pPr>
    <w:rPr>
      <w:rFonts w:ascii="Arial" w:eastAsia="font294" w:hAnsi="Arial" w:cs="Mangal"/>
      <w:szCs w:val="24"/>
      <w:lang w:val="ru-RU" w:eastAsia="ru-RU" w:bidi="ru-RU"/>
    </w:rPr>
  </w:style>
  <w:style w:type="paragraph" w:customStyle="1" w:styleId="15">
    <w:name w:val="Название1"/>
    <w:basedOn w:val="a"/>
    <w:rsid w:val="00A806BC"/>
    <w:pPr>
      <w:widowControl w:val="0"/>
      <w:suppressLineNumbers/>
      <w:suppressAutoHyphens/>
      <w:autoSpaceDE w:val="0"/>
      <w:spacing w:before="120" w:after="120"/>
    </w:pPr>
    <w:rPr>
      <w:rFonts w:ascii="Arial" w:eastAsia="font294" w:hAnsi="Arial" w:cs="Mangal"/>
      <w:i/>
      <w:iCs/>
      <w:sz w:val="20"/>
      <w:szCs w:val="24"/>
      <w:lang w:val="ru-RU" w:bidi="ru-RU"/>
    </w:rPr>
  </w:style>
  <w:style w:type="paragraph" w:customStyle="1" w:styleId="16">
    <w:name w:val="Указатель1"/>
    <w:basedOn w:val="a"/>
    <w:rsid w:val="00A806BC"/>
    <w:pPr>
      <w:widowControl w:val="0"/>
      <w:suppressLineNumbers/>
      <w:suppressAutoHyphens/>
      <w:autoSpaceDE w:val="0"/>
    </w:pPr>
    <w:rPr>
      <w:rFonts w:ascii="Arial" w:eastAsia="font294" w:hAnsi="Arial" w:cs="Mangal"/>
      <w:sz w:val="20"/>
      <w:szCs w:val="24"/>
      <w:lang w:val="ru-RU" w:bidi="ru-RU"/>
    </w:rPr>
  </w:style>
  <w:style w:type="character" w:customStyle="1" w:styleId="af">
    <w:name w:val="Верхній колонтитул Знак"/>
    <w:basedOn w:val="a0"/>
    <w:link w:val="ae"/>
    <w:rsid w:val="00A806BC"/>
    <w:rPr>
      <w:sz w:val="28"/>
      <w:szCs w:val="28"/>
      <w:lang w:eastAsia="ru-RU"/>
    </w:rPr>
  </w:style>
  <w:style w:type="paragraph" w:customStyle="1" w:styleId="aff2">
    <w:name w:val="Содержимое таблицы"/>
    <w:basedOn w:val="a"/>
    <w:rsid w:val="00A806BC"/>
    <w:pPr>
      <w:widowControl w:val="0"/>
      <w:suppressLineNumbers/>
      <w:suppressAutoHyphens/>
      <w:autoSpaceDE w:val="0"/>
    </w:pPr>
    <w:rPr>
      <w:rFonts w:ascii="font294" w:eastAsia="font294" w:hAnsi="font294" w:cs="font294"/>
      <w:sz w:val="20"/>
      <w:szCs w:val="24"/>
      <w:lang w:val="ru-RU" w:bidi="ru-RU"/>
    </w:rPr>
  </w:style>
  <w:style w:type="paragraph" w:customStyle="1" w:styleId="aff3">
    <w:name w:val="Заголовок таблицы"/>
    <w:basedOn w:val="aff2"/>
    <w:rsid w:val="00A806BC"/>
    <w:pPr>
      <w:jc w:val="center"/>
    </w:pPr>
    <w:rPr>
      <w:b/>
      <w:bCs/>
    </w:rPr>
  </w:style>
  <w:style w:type="paragraph" w:customStyle="1" w:styleId="CharChar">
    <w:name w:val="Char Знак Знак Char Знак Знак Знак Знак Знак Знак Знак Знак Знак Знак Знак Знак"/>
    <w:basedOn w:val="a"/>
    <w:rsid w:val="006F488E"/>
    <w:pPr>
      <w:spacing w:after="20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24">
      <w:bodyDiv w:val="1"/>
      <w:marLeft w:val="0"/>
      <w:marRight w:val="0"/>
      <w:marTop w:val="0"/>
      <w:marBottom w:val="0"/>
      <w:divBdr>
        <w:top w:val="none" w:sz="0" w:space="0" w:color="auto"/>
        <w:left w:val="none" w:sz="0" w:space="0" w:color="auto"/>
        <w:bottom w:val="none" w:sz="0" w:space="0" w:color="auto"/>
        <w:right w:val="none" w:sz="0" w:space="0" w:color="auto"/>
      </w:divBdr>
    </w:div>
    <w:div w:id="40982516">
      <w:bodyDiv w:val="1"/>
      <w:marLeft w:val="0"/>
      <w:marRight w:val="0"/>
      <w:marTop w:val="0"/>
      <w:marBottom w:val="0"/>
      <w:divBdr>
        <w:top w:val="none" w:sz="0" w:space="0" w:color="auto"/>
        <w:left w:val="none" w:sz="0" w:space="0" w:color="auto"/>
        <w:bottom w:val="none" w:sz="0" w:space="0" w:color="auto"/>
        <w:right w:val="none" w:sz="0" w:space="0" w:color="auto"/>
      </w:divBdr>
    </w:div>
    <w:div w:id="66154200">
      <w:bodyDiv w:val="1"/>
      <w:marLeft w:val="0"/>
      <w:marRight w:val="0"/>
      <w:marTop w:val="0"/>
      <w:marBottom w:val="0"/>
      <w:divBdr>
        <w:top w:val="none" w:sz="0" w:space="0" w:color="auto"/>
        <w:left w:val="none" w:sz="0" w:space="0" w:color="auto"/>
        <w:bottom w:val="none" w:sz="0" w:space="0" w:color="auto"/>
        <w:right w:val="none" w:sz="0" w:space="0" w:color="auto"/>
      </w:divBdr>
    </w:div>
    <w:div w:id="87778844">
      <w:bodyDiv w:val="1"/>
      <w:marLeft w:val="0"/>
      <w:marRight w:val="0"/>
      <w:marTop w:val="0"/>
      <w:marBottom w:val="0"/>
      <w:divBdr>
        <w:top w:val="none" w:sz="0" w:space="0" w:color="auto"/>
        <w:left w:val="none" w:sz="0" w:space="0" w:color="auto"/>
        <w:bottom w:val="none" w:sz="0" w:space="0" w:color="auto"/>
        <w:right w:val="none" w:sz="0" w:space="0" w:color="auto"/>
      </w:divBdr>
    </w:div>
    <w:div w:id="185364434">
      <w:bodyDiv w:val="1"/>
      <w:marLeft w:val="0"/>
      <w:marRight w:val="0"/>
      <w:marTop w:val="0"/>
      <w:marBottom w:val="0"/>
      <w:divBdr>
        <w:top w:val="none" w:sz="0" w:space="0" w:color="auto"/>
        <w:left w:val="none" w:sz="0" w:space="0" w:color="auto"/>
        <w:bottom w:val="none" w:sz="0" w:space="0" w:color="auto"/>
        <w:right w:val="none" w:sz="0" w:space="0" w:color="auto"/>
      </w:divBdr>
    </w:div>
    <w:div w:id="247228003">
      <w:bodyDiv w:val="1"/>
      <w:marLeft w:val="0"/>
      <w:marRight w:val="0"/>
      <w:marTop w:val="0"/>
      <w:marBottom w:val="0"/>
      <w:divBdr>
        <w:top w:val="none" w:sz="0" w:space="0" w:color="auto"/>
        <w:left w:val="none" w:sz="0" w:space="0" w:color="auto"/>
        <w:bottom w:val="none" w:sz="0" w:space="0" w:color="auto"/>
        <w:right w:val="none" w:sz="0" w:space="0" w:color="auto"/>
      </w:divBdr>
    </w:div>
    <w:div w:id="249119643">
      <w:bodyDiv w:val="1"/>
      <w:marLeft w:val="0"/>
      <w:marRight w:val="0"/>
      <w:marTop w:val="0"/>
      <w:marBottom w:val="0"/>
      <w:divBdr>
        <w:top w:val="none" w:sz="0" w:space="0" w:color="auto"/>
        <w:left w:val="none" w:sz="0" w:space="0" w:color="auto"/>
        <w:bottom w:val="none" w:sz="0" w:space="0" w:color="auto"/>
        <w:right w:val="none" w:sz="0" w:space="0" w:color="auto"/>
      </w:divBdr>
    </w:div>
    <w:div w:id="266423708">
      <w:bodyDiv w:val="1"/>
      <w:marLeft w:val="0"/>
      <w:marRight w:val="0"/>
      <w:marTop w:val="0"/>
      <w:marBottom w:val="0"/>
      <w:divBdr>
        <w:top w:val="none" w:sz="0" w:space="0" w:color="auto"/>
        <w:left w:val="none" w:sz="0" w:space="0" w:color="auto"/>
        <w:bottom w:val="none" w:sz="0" w:space="0" w:color="auto"/>
        <w:right w:val="none" w:sz="0" w:space="0" w:color="auto"/>
      </w:divBdr>
    </w:div>
    <w:div w:id="275213972">
      <w:bodyDiv w:val="1"/>
      <w:marLeft w:val="0"/>
      <w:marRight w:val="0"/>
      <w:marTop w:val="0"/>
      <w:marBottom w:val="0"/>
      <w:divBdr>
        <w:top w:val="none" w:sz="0" w:space="0" w:color="auto"/>
        <w:left w:val="none" w:sz="0" w:space="0" w:color="auto"/>
        <w:bottom w:val="none" w:sz="0" w:space="0" w:color="auto"/>
        <w:right w:val="none" w:sz="0" w:space="0" w:color="auto"/>
      </w:divBdr>
    </w:div>
    <w:div w:id="275409663">
      <w:bodyDiv w:val="1"/>
      <w:marLeft w:val="0"/>
      <w:marRight w:val="0"/>
      <w:marTop w:val="0"/>
      <w:marBottom w:val="0"/>
      <w:divBdr>
        <w:top w:val="none" w:sz="0" w:space="0" w:color="auto"/>
        <w:left w:val="none" w:sz="0" w:space="0" w:color="auto"/>
        <w:bottom w:val="none" w:sz="0" w:space="0" w:color="auto"/>
        <w:right w:val="none" w:sz="0" w:space="0" w:color="auto"/>
      </w:divBdr>
    </w:div>
    <w:div w:id="281157901">
      <w:bodyDiv w:val="1"/>
      <w:marLeft w:val="0"/>
      <w:marRight w:val="0"/>
      <w:marTop w:val="0"/>
      <w:marBottom w:val="0"/>
      <w:divBdr>
        <w:top w:val="none" w:sz="0" w:space="0" w:color="auto"/>
        <w:left w:val="none" w:sz="0" w:space="0" w:color="auto"/>
        <w:bottom w:val="none" w:sz="0" w:space="0" w:color="auto"/>
        <w:right w:val="none" w:sz="0" w:space="0" w:color="auto"/>
      </w:divBdr>
    </w:div>
    <w:div w:id="294335186">
      <w:bodyDiv w:val="1"/>
      <w:marLeft w:val="0"/>
      <w:marRight w:val="0"/>
      <w:marTop w:val="0"/>
      <w:marBottom w:val="0"/>
      <w:divBdr>
        <w:top w:val="none" w:sz="0" w:space="0" w:color="auto"/>
        <w:left w:val="none" w:sz="0" w:space="0" w:color="auto"/>
        <w:bottom w:val="none" w:sz="0" w:space="0" w:color="auto"/>
        <w:right w:val="none" w:sz="0" w:space="0" w:color="auto"/>
      </w:divBdr>
    </w:div>
    <w:div w:id="326711822">
      <w:bodyDiv w:val="1"/>
      <w:marLeft w:val="0"/>
      <w:marRight w:val="0"/>
      <w:marTop w:val="0"/>
      <w:marBottom w:val="0"/>
      <w:divBdr>
        <w:top w:val="none" w:sz="0" w:space="0" w:color="auto"/>
        <w:left w:val="none" w:sz="0" w:space="0" w:color="auto"/>
        <w:bottom w:val="none" w:sz="0" w:space="0" w:color="auto"/>
        <w:right w:val="none" w:sz="0" w:space="0" w:color="auto"/>
      </w:divBdr>
    </w:div>
    <w:div w:id="332345667">
      <w:bodyDiv w:val="1"/>
      <w:marLeft w:val="0"/>
      <w:marRight w:val="0"/>
      <w:marTop w:val="0"/>
      <w:marBottom w:val="0"/>
      <w:divBdr>
        <w:top w:val="none" w:sz="0" w:space="0" w:color="auto"/>
        <w:left w:val="none" w:sz="0" w:space="0" w:color="auto"/>
        <w:bottom w:val="none" w:sz="0" w:space="0" w:color="auto"/>
        <w:right w:val="none" w:sz="0" w:space="0" w:color="auto"/>
      </w:divBdr>
    </w:div>
    <w:div w:id="356469745">
      <w:bodyDiv w:val="1"/>
      <w:marLeft w:val="0"/>
      <w:marRight w:val="0"/>
      <w:marTop w:val="0"/>
      <w:marBottom w:val="0"/>
      <w:divBdr>
        <w:top w:val="none" w:sz="0" w:space="0" w:color="auto"/>
        <w:left w:val="none" w:sz="0" w:space="0" w:color="auto"/>
        <w:bottom w:val="none" w:sz="0" w:space="0" w:color="auto"/>
        <w:right w:val="none" w:sz="0" w:space="0" w:color="auto"/>
      </w:divBdr>
    </w:div>
    <w:div w:id="413016895">
      <w:bodyDiv w:val="1"/>
      <w:marLeft w:val="0"/>
      <w:marRight w:val="0"/>
      <w:marTop w:val="0"/>
      <w:marBottom w:val="0"/>
      <w:divBdr>
        <w:top w:val="none" w:sz="0" w:space="0" w:color="auto"/>
        <w:left w:val="none" w:sz="0" w:space="0" w:color="auto"/>
        <w:bottom w:val="none" w:sz="0" w:space="0" w:color="auto"/>
        <w:right w:val="none" w:sz="0" w:space="0" w:color="auto"/>
      </w:divBdr>
    </w:div>
    <w:div w:id="417293169">
      <w:bodyDiv w:val="1"/>
      <w:marLeft w:val="0"/>
      <w:marRight w:val="0"/>
      <w:marTop w:val="0"/>
      <w:marBottom w:val="0"/>
      <w:divBdr>
        <w:top w:val="none" w:sz="0" w:space="0" w:color="auto"/>
        <w:left w:val="none" w:sz="0" w:space="0" w:color="auto"/>
        <w:bottom w:val="none" w:sz="0" w:space="0" w:color="auto"/>
        <w:right w:val="none" w:sz="0" w:space="0" w:color="auto"/>
      </w:divBdr>
    </w:div>
    <w:div w:id="455217807">
      <w:bodyDiv w:val="1"/>
      <w:marLeft w:val="0"/>
      <w:marRight w:val="0"/>
      <w:marTop w:val="0"/>
      <w:marBottom w:val="0"/>
      <w:divBdr>
        <w:top w:val="none" w:sz="0" w:space="0" w:color="auto"/>
        <w:left w:val="none" w:sz="0" w:space="0" w:color="auto"/>
        <w:bottom w:val="none" w:sz="0" w:space="0" w:color="auto"/>
        <w:right w:val="none" w:sz="0" w:space="0" w:color="auto"/>
      </w:divBdr>
    </w:div>
    <w:div w:id="472794652">
      <w:bodyDiv w:val="1"/>
      <w:marLeft w:val="0"/>
      <w:marRight w:val="0"/>
      <w:marTop w:val="0"/>
      <w:marBottom w:val="0"/>
      <w:divBdr>
        <w:top w:val="none" w:sz="0" w:space="0" w:color="auto"/>
        <w:left w:val="none" w:sz="0" w:space="0" w:color="auto"/>
        <w:bottom w:val="none" w:sz="0" w:space="0" w:color="auto"/>
        <w:right w:val="none" w:sz="0" w:space="0" w:color="auto"/>
      </w:divBdr>
    </w:div>
    <w:div w:id="476578057">
      <w:bodyDiv w:val="1"/>
      <w:marLeft w:val="0"/>
      <w:marRight w:val="0"/>
      <w:marTop w:val="0"/>
      <w:marBottom w:val="0"/>
      <w:divBdr>
        <w:top w:val="none" w:sz="0" w:space="0" w:color="auto"/>
        <w:left w:val="none" w:sz="0" w:space="0" w:color="auto"/>
        <w:bottom w:val="none" w:sz="0" w:space="0" w:color="auto"/>
        <w:right w:val="none" w:sz="0" w:space="0" w:color="auto"/>
      </w:divBdr>
    </w:div>
    <w:div w:id="491027620">
      <w:bodyDiv w:val="1"/>
      <w:marLeft w:val="0"/>
      <w:marRight w:val="0"/>
      <w:marTop w:val="0"/>
      <w:marBottom w:val="0"/>
      <w:divBdr>
        <w:top w:val="none" w:sz="0" w:space="0" w:color="auto"/>
        <w:left w:val="none" w:sz="0" w:space="0" w:color="auto"/>
        <w:bottom w:val="none" w:sz="0" w:space="0" w:color="auto"/>
        <w:right w:val="none" w:sz="0" w:space="0" w:color="auto"/>
      </w:divBdr>
    </w:div>
    <w:div w:id="513571835">
      <w:bodyDiv w:val="1"/>
      <w:marLeft w:val="0"/>
      <w:marRight w:val="0"/>
      <w:marTop w:val="0"/>
      <w:marBottom w:val="0"/>
      <w:divBdr>
        <w:top w:val="none" w:sz="0" w:space="0" w:color="auto"/>
        <w:left w:val="none" w:sz="0" w:space="0" w:color="auto"/>
        <w:bottom w:val="none" w:sz="0" w:space="0" w:color="auto"/>
        <w:right w:val="none" w:sz="0" w:space="0" w:color="auto"/>
      </w:divBdr>
    </w:div>
    <w:div w:id="546837545">
      <w:bodyDiv w:val="1"/>
      <w:marLeft w:val="0"/>
      <w:marRight w:val="0"/>
      <w:marTop w:val="0"/>
      <w:marBottom w:val="0"/>
      <w:divBdr>
        <w:top w:val="none" w:sz="0" w:space="0" w:color="auto"/>
        <w:left w:val="none" w:sz="0" w:space="0" w:color="auto"/>
        <w:bottom w:val="none" w:sz="0" w:space="0" w:color="auto"/>
        <w:right w:val="none" w:sz="0" w:space="0" w:color="auto"/>
      </w:divBdr>
    </w:div>
    <w:div w:id="571768560">
      <w:bodyDiv w:val="1"/>
      <w:marLeft w:val="0"/>
      <w:marRight w:val="0"/>
      <w:marTop w:val="0"/>
      <w:marBottom w:val="0"/>
      <w:divBdr>
        <w:top w:val="none" w:sz="0" w:space="0" w:color="auto"/>
        <w:left w:val="none" w:sz="0" w:space="0" w:color="auto"/>
        <w:bottom w:val="none" w:sz="0" w:space="0" w:color="auto"/>
        <w:right w:val="none" w:sz="0" w:space="0" w:color="auto"/>
      </w:divBdr>
    </w:div>
    <w:div w:id="672224451">
      <w:bodyDiv w:val="1"/>
      <w:marLeft w:val="0"/>
      <w:marRight w:val="0"/>
      <w:marTop w:val="0"/>
      <w:marBottom w:val="0"/>
      <w:divBdr>
        <w:top w:val="none" w:sz="0" w:space="0" w:color="auto"/>
        <w:left w:val="none" w:sz="0" w:space="0" w:color="auto"/>
        <w:bottom w:val="none" w:sz="0" w:space="0" w:color="auto"/>
        <w:right w:val="none" w:sz="0" w:space="0" w:color="auto"/>
      </w:divBdr>
    </w:div>
    <w:div w:id="717701583">
      <w:bodyDiv w:val="1"/>
      <w:marLeft w:val="0"/>
      <w:marRight w:val="0"/>
      <w:marTop w:val="0"/>
      <w:marBottom w:val="0"/>
      <w:divBdr>
        <w:top w:val="none" w:sz="0" w:space="0" w:color="auto"/>
        <w:left w:val="none" w:sz="0" w:space="0" w:color="auto"/>
        <w:bottom w:val="none" w:sz="0" w:space="0" w:color="auto"/>
        <w:right w:val="none" w:sz="0" w:space="0" w:color="auto"/>
      </w:divBdr>
    </w:div>
    <w:div w:id="732578719">
      <w:bodyDiv w:val="1"/>
      <w:marLeft w:val="0"/>
      <w:marRight w:val="0"/>
      <w:marTop w:val="0"/>
      <w:marBottom w:val="0"/>
      <w:divBdr>
        <w:top w:val="none" w:sz="0" w:space="0" w:color="auto"/>
        <w:left w:val="none" w:sz="0" w:space="0" w:color="auto"/>
        <w:bottom w:val="none" w:sz="0" w:space="0" w:color="auto"/>
        <w:right w:val="none" w:sz="0" w:space="0" w:color="auto"/>
      </w:divBdr>
    </w:div>
    <w:div w:id="780953722">
      <w:bodyDiv w:val="1"/>
      <w:marLeft w:val="0"/>
      <w:marRight w:val="0"/>
      <w:marTop w:val="0"/>
      <w:marBottom w:val="0"/>
      <w:divBdr>
        <w:top w:val="none" w:sz="0" w:space="0" w:color="auto"/>
        <w:left w:val="none" w:sz="0" w:space="0" w:color="auto"/>
        <w:bottom w:val="none" w:sz="0" w:space="0" w:color="auto"/>
        <w:right w:val="none" w:sz="0" w:space="0" w:color="auto"/>
      </w:divBdr>
    </w:div>
    <w:div w:id="794174068">
      <w:bodyDiv w:val="1"/>
      <w:marLeft w:val="0"/>
      <w:marRight w:val="0"/>
      <w:marTop w:val="0"/>
      <w:marBottom w:val="0"/>
      <w:divBdr>
        <w:top w:val="none" w:sz="0" w:space="0" w:color="auto"/>
        <w:left w:val="none" w:sz="0" w:space="0" w:color="auto"/>
        <w:bottom w:val="none" w:sz="0" w:space="0" w:color="auto"/>
        <w:right w:val="none" w:sz="0" w:space="0" w:color="auto"/>
      </w:divBdr>
    </w:div>
    <w:div w:id="801265666">
      <w:bodyDiv w:val="1"/>
      <w:marLeft w:val="0"/>
      <w:marRight w:val="0"/>
      <w:marTop w:val="0"/>
      <w:marBottom w:val="0"/>
      <w:divBdr>
        <w:top w:val="none" w:sz="0" w:space="0" w:color="auto"/>
        <w:left w:val="none" w:sz="0" w:space="0" w:color="auto"/>
        <w:bottom w:val="none" w:sz="0" w:space="0" w:color="auto"/>
        <w:right w:val="none" w:sz="0" w:space="0" w:color="auto"/>
      </w:divBdr>
    </w:div>
    <w:div w:id="831875892">
      <w:bodyDiv w:val="1"/>
      <w:marLeft w:val="0"/>
      <w:marRight w:val="0"/>
      <w:marTop w:val="0"/>
      <w:marBottom w:val="0"/>
      <w:divBdr>
        <w:top w:val="none" w:sz="0" w:space="0" w:color="auto"/>
        <w:left w:val="none" w:sz="0" w:space="0" w:color="auto"/>
        <w:bottom w:val="none" w:sz="0" w:space="0" w:color="auto"/>
        <w:right w:val="none" w:sz="0" w:space="0" w:color="auto"/>
      </w:divBdr>
    </w:div>
    <w:div w:id="835144607">
      <w:bodyDiv w:val="1"/>
      <w:marLeft w:val="0"/>
      <w:marRight w:val="0"/>
      <w:marTop w:val="0"/>
      <w:marBottom w:val="0"/>
      <w:divBdr>
        <w:top w:val="none" w:sz="0" w:space="0" w:color="auto"/>
        <w:left w:val="none" w:sz="0" w:space="0" w:color="auto"/>
        <w:bottom w:val="none" w:sz="0" w:space="0" w:color="auto"/>
        <w:right w:val="none" w:sz="0" w:space="0" w:color="auto"/>
      </w:divBdr>
    </w:div>
    <w:div w:id="840390697">
      <w:bodyDiv w:val="1"/>
      <w:marLeft w:val="0"/>
      <w:marRight w:val="0"/>
      <w:marTop w:val="0"/>
      <w:marBottom w:val="0"/>
      <w:divBdr>
        <w:top w:val="none" w:sz="0" w:space="0" w:color="auto"/>
        <w:left w:val="none" w:sz="0" w:space="0" w:color="auto"/>
        <w:bottom w:val="none" w:sz="0" w:space="0" w:color="auto"/>
        <w:right w:val="none" w:sz="0" w:space="0" w:color="auto"/>
      </w:divBdr>
    </w:div>
    <w:div w:id="855191772">
      <w:bodyDiv w:val="1"/>
      <w:marLeft w:val="0"/>
      <w:marRight w:val="0"/>
      <w:marTop w:val="0"/>
      <w:marBottom w:val="0"/>
      <w:divBdr>
        <w:top w:val="none" w:sz="0" w:space="0" w:color="auto"/>
        <w:left w:val="none" w:sz="0" w:space="0" w:color="auto"/>
        <w:bottom w:val="none" w:sz="0" w:space="0" w:color="auto"/>
        <w:right w:val="none" w:sz="0" w:space="0" w:color="auto"/>
      </w:divBdr>
    </w:div>
    <w:div w:id="855382581">
      <w:bodyDiv w:val="1"/>
      <w:marLeft w:val="0"/>
      <w:marRight w:val="0"/>
      <w:marTop w:val="0"/>
      <w:marBottom w:val="0"/>
      <w:divBdr>
        <w:top w:val="none" w:sz="0" w:space="0" w:color="auto"/>
        <w:left w:val="none" w:sz="0" w:space="0" w:color="auto"/>
        <w:bottom w:val="none" w:sz="0" w:space="0" w:color="auto"/>
        <w:right w:val="none" w:sz="0" w:space="0" w:color="auto"/>
      </w:divBdr>
    </w:div>
    <w:div w:id="887765422">
      <w:bodyDiv w:val="1"/>
      <w:marLeft w:val="0"/>
      <w:marRight w:val="0"/>
      <w:marTop w:val="0"/>
      <w:marBottom w:val="0"/>
      <w:divBdr>
        <w:top w:val="none" w:sz="0" w:space="0" w:color="auto"/>
        <w:left w:val="none" w:sz="0" w:space="0" w:color="auto"/>
        <w:bottom w:val="none" w:sz="0" w:space="0" w:color="auto"/>
        <w:right w:val="none" w:sz="0" w:space="0" w:color="auto"/>
      </w:divBdr>
    </w:div>
    <w:div w:id="894781205">
      <w:bodyDiv w:val="1"/>
      <w:marLeft w:val="0"/>
      <w:marRight w:val="0"/>
      <w:marTop w:val="0"/>
      <w:marBottom w:val="0"/>
      <w:divBdr>
        <w:top w:val="none" w:sz="0" w:space="0" w:color="auto"/>
        <w:left w:val="none" w:sz="0" w:space="0" w:color="auto"/>
        <w:bottom w:val="none" w:sz="0" w:space="0" w:color="auto"/>
        <w:right w:val="none" w:sz="0" w:space="0" w:color="auto"/>
      </w:divBdr>
    </w:div>
    <w:div w:id="899293627">
      <w:bodyDiv w:val="1"/>
      <w:marLeft w:val="0"/>
      <w:marRight w:val="0"/>
      <w:marTop w:val="0"/>
      <w:marBottom w:val="0"/>
      <w:divBdr>
        <w:top w:val="none" w:sz="0" w:space="0" w:color="auto"/>
        <w:left w:val="none" w:sz="0" w:space="0" w:color="auto"/>
        <w:bottom w:val="none" w:sz="0" w:space="0" w:color="auto"/>
        <w:right w:val="none" w:sz="0" w:space="0" w:color="auto"/>
      </w:divBdr>
    </w:div>
    <w:div w:id="899512541">
      <w:bodyDiv w:val="1"/>
      <w:marLeft w:val="0"/>
      <w:marRight w:val="0"/>
      <w:marTop w:val="0"/>
      <w:marBottom w:val="0"/>
      <w:divBdr>
        <w:top w:val="none" w:sz="0" w:space="0" w:color="auto"/>
        <w:left w:val="none" w:sz="0" w:space="0" w:color="auto"/>
        <w:bottom w:val="none" w:sz="0" w:space="0" w:color="auto"/>
        <w:right w:val="none" w:sz="0" w:space="0" w:color="auto"/>
      </w:divBdr>
    </w:div>
    <w:div w:id="941960209">
      <w:bodyDiv w:val="1"/>
      <w:marLeft w:val="0"/>
      <w:marRight w:val="0"/>
      <w:marTop w:val="0"/>
      <w:marBottom w:val="0"/>
      <w:divBdr>
        <w:top w:val="none" w:sz="0" w:space="0" w:color="auto"/>
        <w:left w:val="none" w:sz="0" w:space="0" w:color="auto"/>
        <w:bottom w:val="none" w:sz="0" w:space="0" w:color="auto"/>
        <w:right w:val="none" w:sz="0" w:space="0" w:color="auto"/>
      </w:divBdr>
    </w:div>
    <w:div w:id="948970030">
      <w:bodyDiv w:val="1"/>
      <w:marLeft w:val="0"/>
      <w:marRight w:val="0"/>
      <w:marTop w:val="0"/>
      <w:marBottom w:val="0"/>
      <w:divBdr>
        <w:top w:val="none" w:sz="0" w:space="0" w:color="auto"/>
        <w:left w:val="none" w:sz="0" w:space="0" w:color="auto"/>
        <w:bottom w:val="none" w:sz="0" w:space="0" w:color="auto"/>
        <w:right w:val="none" w:sz="0" w:space="0" w:color="auto"/>
      </w:divBdr>
    </w:div>
    <w:div w:id="957880092">
      <w:bodyDiv w:val="1"/>
      <w:marLeft w:val="0"/>
      <w:marRight w:val="0"/>
      <w:marTop w:val="0"/>
      <w:marBottom w:val="0"/>
      <w:divBdr>
        <w:top w:val="none" w:sz="0" w:space="0" w:color="auto"/>
        <w:left w:val="none" w:sz="0" w:space="0" w:color="auto"/>
        <w:bottom w:val="none" w:sz="0" w:space="0" w:color="auto"/>
        <w:right w:val="none" w:sz="0" w:space="0" w:color="auto"/>
      </w:divBdr>
    </w:div>
    <w:div w:id="965157870">
      <w:bodyDiv w:val="1"/>
      <w:marLeft w:val="0"/>
      <w:marRight w:val="0"/>
      <w:marTop w:val="0"/>
      <w:marBottom w:val="0"/>
      <w:divBdr>
        <w:top w:val="none" w:sz="0" w:space="0" w:color="auto"/>
        <w:left w:val="none" w:sz="0" w:space="0" w:color="auto"/>
        <w:bottom w:val="none" w:sz="0" w:space="0" w:color="auto"/>
        <w:right w:val="none" w:sz="0" w:space="0" w:color="auto"/>
      </w:divBdr>
    </w:div>
    <w:div w:id="1002775399">
      <w:bodyDiv w:val="1"/>
      <w:marLeft w:val="0"/>
      <w:marRight w:val="0"/>
      <w:marTop w:val="0"/>
      <w:marBottom w:val="0"/>
      <w:divBdr>
        <w:top w:val="none" w:sz="0" w:space="0" w:color="auto"/>
        <w:left w:val="none" w:sz="0" w:space="0" w:color="auto"/>
        <w:bottom w:val="none" w:sz="0" w:space="0" w:color="auto"/>
        <w:right w:val="none" w:sz="0" w:space="0" w:color="auto"/>
      </w:divBdr>
    </w:div>
    <w:div w:id="1009672376">
      <w:bodyDiv w:val="1"/>
      <w:marLeft w:val="0"/>
      <w:marRight w:val="0"/>
      <w:marTop w:val="0"/>
      <w:marBottom w:val="0"/>
      <w:divBdr>
        <w:top w:val="none" w:sz="0" w:space="0" w:color="auto"/>
        <w:left w:val="none" w:sz="0" w:space="0" w:color="auto"/>
        <w:bottom w:val="none" w:sz="0" w:space="0" w:color="auto"/>
        <w:right w:val="none" w:sz="0" w:space="0" w:color="auto"/>
      </w:divBdr>
    </w:div>
    <w:div w:id="1084454523">
      <w:bodyDiv w:val="1"/>
      <w:marLeft w:val="0"/>
      <w:marRight w:val="0"/>
      <w:marTop w:val="0"/>
      <w:marBottom w:val="0"/>
      <w:divBdr>
        <w:top w:val="none" w:sz="0" w:space="0" w:color="auto"/>
        <w:left w:val="none" w:sz="0" w:space="0" w:color="auto"/>
        <w:bottom w:val="none" w:sz="0" w:space="0" w:color="auto"/>
        <w:right w:val="none" w:sz="0" w:space="0" w:color="auto"/>
      </w:divBdr>
    </w:div>
    <w:div w:id="1093016776">
      <w:bodyDiv w:val="1"/>
      <w:marLeft w:val="0"/>
      <w:marRight w:val="0"/>
      <w:marTop w:val="0"/>
      <w:marBottom w:val="0"/>
      <w:divBdr>
        <w:top w:val="none" w:sz="0" w:space="0" w:color="auto"/>
        <w:left w:val="none" w:sz="0" w:space="0" w:color="auto"/>
        <w:bottom w:val="none" w:sz="0" w:space="0" w:color="auto"/>
        <w:right w:val="none" w:sz="0" w:space="0" w:color="auto"/>
      </w:divBdr>
    </w:div>
    <w:div w:id="1099522626">
      <w:bodyDiv w:val="1"/>
      <w:marLeft w:val="0"/>
      <w:marRight w:val="0"/>
      <w:marTop w:val="0"/>
      <w:marBottom w:val="0"/>
      <w:divBdr>
        <w:top w:val="none" w:sz="0" w:space="0" w:color="auto"/>
        <w:left w:val="none" w:sz="0" w:space="0" w:color="auto"/>
        <w:bottom w:val="none" w:sz="0" w:space="0" w:color="auto"/>
        <w:right w:val="none" w:sz="0" w:space="0" w:color="auto"/>
      </w:divBdr>
    </w:div>
    <w:div w:id="1108744610">
      <w:bodyDiv w:val="1"/>
      <w:marLeft w:val="0"/>
      <w:marRight w:val="0"/>
      <w:marTop w:val="0"/>
      <w:marBottom w:val="0"/>
      <w:divBdr>
        <w:top w:val="none" w:sz="0" w:space="0" w:color="auto"/>
        <w:left w:val="none" w:sz="0" w:space="0" w:color="auto"/>
        <w:bottom w:val="none" w:sz="0" w:space="0" w:color="auto"/>
        <w:right w:val="none" w:sz="0" w:space="0" w:color="auto"/>
      </w:divBdr>
    </w:div>
    <w:div w:id="1149051918">
      <w:bodyDiv w:val="1"/>
      <w:marLeft w:val="0"/>
      <w:marRight w:val="0"/>
      <w:marTop w:val="0"/>
      <w:marBottom w:val="0"/>
      <w:divBdr>
        <w:top w:val="none" w:sz="0" w:space="0" w:color="auto"/>
        <w:left w:val="none" w:sz="0" w:space="0" w:color="auto"/>
        <w:bottom w:val="none" w:sz="0" w:space="0" w:color="auto"/>
        <w:right w:val="none" w:sz="0" w:space="0" w:color="auto"/>
      </w:divBdr>
    </w:div>
    <w:div w:id="1210264236">
      <w:bodyDiv w:val="1"/>
      <w:marLeft w:val="0"/>
      <w:marRight w:val="0"/>
      <w:marTop w:val="0"/>
      <w:marBottom w:val="0"/>
      <w:divBdr>
        <w:top w:val="none" w:sz="0" w:space="0" w:color="auto"/>
        <w:left w:val="none" w:sz="0" w:space="0" w:color="auto"/>
        <w:bottom w:val="none" w:sz="0" w:space="0" w:color="auto"/>
        <w:right w:val="none" w:sz="0" w:space="0" w:color="auto"/>
      </w:divBdr>
    </w:div>
    <w:div w:id="1214006416">
      <w:bodyDiv w:val="1"/>
      <w:marLeft w:val="0"/>
      <w:marRight w:val="0"/>
      <w:marTop w:val="0"/>
      <w:marBottom w:val="0"/>
      <w:divBdr>
        <w:top w:val="none" w:sz="0" w:space="0" w:color="auto"/>
        <w:left w:val="none" w:sz="0" w:space="0" w:color="auto"/>
        <w:bottom w:val="none" w:sz="0" w:space="0" w:color="auto"/>
        <w:right w:val="none" w:sz="0" w:space="0" w:color="auto"/>
      </w:divBdr>
    </w:div>
    <w:div w:id="1232696325">
      <w:bodyDiv w:val="1"/>
      <w:marLeft w:val="0"/>
      <w:marRight w:val="0"/>
      <w:marTop w:val="0"/>
      <w:marBottom w:val="0"/>
      <w:divBdr>
        <w:top w:val="none" w:sz="0" w:space="0" w:color="auto"/>
        <w:left w:val="none" w:sz="0" w:space="0" w:color="auto"/>
        <w:bottom w:val="none" w:sz="0" w:space="0" w:color="auto"/>
        <w:right w:val="none" w:sz="0" w:space="0" w:color="auto"/>
      </w:divBdr>
    </w:div>
    <w:div w:id="1270701558">
      <w:bodyDiv w:val="1"/>
      <w:marLeft w:val="0"/>
      <w:marRight w:val="0"/>
      <w:marTop w:val="0"/>
      <w:marBottom w:val="0"/>
      <w:divBdr>
        <w:top w:val="none" w:sz="0" w:space="0" w:color="auto"/>
        <w:left w:val="none" w:sz="0" w:space="0" w:color="auto"/>
        <w:bottom w:val="none" w:sz="0" w:space="0" w:color="auto"/>
        <w:right w:val="none" w:sz="0" w:space="0" w:color="auto"/>
      </w:divBdr>
    </w:div>
    <w:div w:id="1273053587">
      <w:bodyDiv w:val="1"/>
      <w:marLeft w:val="0"/>
      <w:marRight w:val="0"/>
      <w:marTop w:val="0"/>
      <w:marBottom w:val="0"/>
      <w:divBdr>
        <w:top w:val="none" w:sz="0" w:space="0" w:color="auto"/>
        <w:left w:val="none" w:sz="0" w:space="0" w:color="auto"/>
        <w:bottom w:val="none" w:sz="0" w:space="0" w:color="auto"/>
        <w:right w:val="none" w:sz="0" w:space="0" w:color="auto"/>
      </w:divBdr>
    </w:div>
    <w:div w:id="1295910557">
      <w:bodyDiv w:val="1"/>
      <w:marLeft w:val="0"/>
      <w:marRight w:val="0"/>
      <w:marTop w:val="0"/>
      <w:marBottom w:val="0"/>
      <w:divBdr>
        <w:top w:val="none" w:sz="0" w:space="0" w:color="auto"/>
        <w:left w:val="none" w:sz="0" w:space="0" w:color="auto"/>
        <w:bottom w:val="none" w:sz="0" w:space="0" w:color="auto"/>
        <w:right w:val="none" w:sz="0" w:space="0" w:color="auto"/>
      </w:divBdr>
    </w:div>
    <w:div w:id="1302618135">
      <w:bodyDiv w:val="1"/>
      <w:marLeft w:val="0"/>
      <w:marRight w:val="0"/>
      <w:marTop w:val="0"/>
      <w:marBottom w:val="0"/>
      <w:divBdr>
        <w:top w:val="none" w:sz="0" w:space="0" w:color="auto"/>
        <w:left w:val="none" w:sz="0" w:space="0" w:color="auto"/>
        <w:bottom w:val="none" w:sz="0" w:space="0" w:color="auto"/>
        <w:right w:val="none" w:sz="0" w:space="0" w:color="auto"/>
      </w:divBdr>
    </w:div>
    <w:div w:id="1331982211">
      <w:bodyDiv w:val="1"/>
      <w:marLeft w:val="0"/>
      <w:marRight w:val="0"/>
      <w:marTop w:val="0"/>
      <w:marBottom w:val="0"/>
      <w:divBdr>
        <w:top w:val="none" w:sz="0" w:space="0" w:color="auto"/>
        <w:left w:val="none" w:sz="0" w:space="0" w:color="auto"/>
        <w:bottom w:val="none" w:sz="0" w:space="0" w:color="auto"/>
        <w:right w:val="none" w:sz="0" w:space="0" w:color="auto"/>
      </w:divBdr>
    </w:div>
    <w:div w:id="1350714350">
      <w:bodyDiv w:val="1"/>
      <w:marLeft w:val="0"/>
      <w:marRight w:val="0"/>
      <w:marTop w:val="0"/>
      <w:marBottom w:val="0"/>
      <w:divBdr>
        <w:top w:val="none" w:sz="0" w:space="0" w:color="auto"/>
        <w:left w:val="none" w:sz="0" w:space="0" w:color="auto"/>
        <w:bottom w:val="none" w:sz="0" w:space="0" w:color="auto"/>
        <w:right w:val="none" w:sz="0" w:space="0" w:color="auto"/>
      </w:divBdr>
    </w:div>
    <w:div w:id="1433011517">
      <w:bodyDiv w:val="1"/>
      <w:marLeft w:val="0"/>
      <w:marRight w:val="0"/>
      <w:marTop w:val="0"/>
      <w:marBottom w:val="0"/>
      <w:divBdr>
        <w:top w:val="none" w:sz="0" w:space="0" w:color="auto"/>
        <w:left w:val="none" w:sz="0" w:space="0" w:color="auto"/>
        <w:bottom w:val="none" w:sz="0" w:space="0" w:color="auto"/>
        <w:right w:val="none" w:sz="0" w:space="0" w:color="auto"/>
      </w:divBdr>
    </w:div>
    <w:div w:id="1457523714">
      <w:bodyDiv w:val="1"/>
      <w:marLeft w:val="0"/>
      <w:marRight w:val="0"/>
      <w:marTop w:val="0"/>
      <w:marBottom w:val="0"/>
      <w:divBdr>
        <w:top w:val="none" w:sz="0" w:space="0" w:color="auto"/>
        <w:left w:val="none" w:sz="0" w:space="0" w:color="auto"/>
        <w:bottom w:val="none" w:sz="0" w:space="0" w:color="auto"/>
        <w:right w:val="none" w:sz="0" w:space="0" w:color="auto"/>
      </w:divBdr>
    </w:div>
    <w:div w:id="1467039721">
      <w:bodyDiv w:val="1"/>
      <w:marLeft w:val="0"/>
      <w:marRight w:val="0"/>
      <w:marTop w:val="0"/>
      <w:marBottom w:val="0"/>
      <w:divBdr>
        <w:top w:val="none" w:sz="0" w:space="0" w:color="auto"/>
        <w:left w:val="none" w:sz="0" w:space="0" w:color="auto"/>
        <w:bottom w:val="none" w:sz="0" w:space="0" w:color="auto"/>
        <w:right w:val="none" w:sz="0" w:space="0" w:color="auto"/>
      </w:divBdr>
    </w:div>
    <w:div w:id="1469467863">
      <w:bodyDiv w:val="1"/>
      <w:marLeft w:val="0"/>
      <w:marRight w:val="0"/>
      <w:marTop w:val="0"/>
      <w:marBottom w:val="0"/>
      <w:divBdr>
        <w:top w:val="none" w:sz="0" w:space="0" w:color="auto"/>
        <w:left w:val="none" w:sz="0" w:space="0" w:color="auto"/>
        <w:bottom w:val="none" w:sz="0" w:space="0" w:color="auto"/>
        <w:right w:val="none" w:sz="0" w:space="0" w:color="auto"/>
      </w:divBdr>
    </w:div>
    <w:div w:id="1471364280">
      <w:bodyDiv w:val="1"/>
      <w:marLeft w:val="0"/>
      <w:marRight w:val="0"/>
      <w:marTop w:val="0"/>
      <w:marBottom w:val="0"/>
      <w:divBdr>
        <w:top w:val="none" w:sz="0" w:space="0" w:color="auto"/>
        <w:left w:val="none" w:sz="0" w:space="0" w:color="auto"/>
        <w:bottom w:val="none" w:sz="0" w:space="0" w:color="auto"/>
        <w:right w:val="none" w:sz="0" w:space="0" w:color="auto"/>
      </w:divBdr>
    </w:div>
    <w:div w:id="1497650796">
      <w:bodyDiv w:val="1"/>
      <w:marLeft w:val="0"/>
      <w:marRight w:val="0"/>
      <w:marTop w:val="0"/>
      <w:marBottom w:val="0"/>
      <w:divBdr>
        <w:top w:val="none" w:sz="0" w:space="0" w:color="auto"/>
        <w:left w:val="none" w:sz="0" w:space="0" w:color="auto"/>
        <w:bottom w:val="none" w:sz="0" w:space="0" w:color="auto"/>
        <w:right w:val="none" w:sz="0" w:space="0" w:color="auto"/>
      </w:divBdr>
    </w:div>
    <w:div w:id="1526091448">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70984773">
      <w:bodyDiv w:val="1"/>
      <w:marLeft w:val="0"/>
      <w:marRight w:val="0"/>
      <w:marTop w:val="0"/>
      <w:marBottom w:val="0"/>
      <w:divBdr>
        <w:top w:val="none" w:sz="0" w:space="0" w:color="auto"/>
        <w:left w:val="none" w:sz="0" w:space="0" w:color="auto"/>
        <w:bottom w:val="none" w:sz="0" w:space="0" w:color="auto"/>
        <w:right w:val="none" w:sz="0" w:space="0" w:color="auto"/>
      </w:divBdr>
    </w:div>
    <w:div w:id="1682245400">
      <w:bodyDiv w:val="1"/>
      <w:marLeft w:val="0"/>
      <w:marRight w:val="0"/>
      <w:marTop w:val="0"/>
      <w:marBottom w:val="0"/>
      <w:divBdr>
        <w:top w:val="none" w:sz="0" w:space="0" w:color="auto"/>
        <w:left w:val="none" w:sz="0" w:space="0" w:color="auto"/>
        <w:bottom w:val="none" w:sz="0" w:space="0" w:color="auto"/>
        <w:right w:val="none" w:sz="0" w:space="0" w:color="auto"/>
      </w:divBdr>
    </w:div>
    <w:div w:id="1691371867">
      <w:bodyDiv w:val="1"/>
      <w:marLeft w:val="0"/>
      <w:marRight w:val="0"/>
      <w:marTop w:val="0"/>
      <w:marBottom w:val="0"/>
      <w:divBdr>
        <w:top w:val="none" w:sz="0" w:space="0" w:color="auto"/>
        <w:left w:val="none" w:sz="0" w:space="0" w:color="auto"/>
        <w:bottom w:val="none" w:sz="0" w:space="0" w:color="auto"/>
        <w:right w:val="none" w:sz="0" w:space="0" w:color="auto"/>
      </w:divBdr>
    </w:div>
    <w:div w:id="1696034272">
      <w:bodyDiv w:val="1"/>
      <w:marLeft w:val="0"/>
      <w:marRight w:val="0"/>
      <w:marTop w:val="0"/>
      <w:marBottom w:val="0"/>
      <w:divBdr>
        <w:top w:val="none" w:sz="0" w:space="0" w:color="auto"/>
        <w:left w:val="none" w:sz="0" w:space="0" w:color="auto"/>
        <w:bottom w:val="none" w:sz="0" w:space="0" w:color="auto"/>
        <w:right w:val="none" w:sz="0" w:space="0" w:color="auto"/>
      </w:divBdr>
    </w:div>
    <w:div w:id="1711416913">
      <w:bodyDiv w:val="1"/>
      <w:marLeft w:val="0"/>
      <w:marRight w:val="0"/>
      <w:marTop w:val="0"/>
      <w:marBottom w:val="0"/>
      <w:divBdr>
        <w:top w:val="none" w:sz="0" w:space="0" w:color="auto"/>
        <w:left w:val="none" w:sz="0" w:space="0" w:color="auto"/>
        <w:bottom w:val="none" w:sz="0" w:space="0" w:color="auto"/>
        <w:right w:val="none" w:sz="0" w:space="0" w:color="auto"/>
      </w:divBdr>
    </w:div>
    <w:div w:id="1718896774">
      <w:bodyDiv w:val="1"/>
      <w:marLeft w:val="0"/>
      <w:marRight w:val="0"/>
      <w:marTop w:val="0"/>
      <w:marBottom w:val="0"/>
      <w:divBdr>
        <w:top w:val="none" w:sz="0" w:space="0" w:color="auto"/>
        <w:left w:val="none" w:sz="0" w:space="0" w:color="auto"/>
        <w:bottom w:val="none" w:sz="0" w:space="0" w:color="auto"/>
        <w:right w:val="none" w:sz="0" w:space="0" w:color="auto"/>
      </w:divBdr>
    </w:div>
    <w:div w:id="1731884890">
      <w:bodyDiv w:val="1"/>
      <w:marLeft w:val="0"/>
      <w:marRight w:val="0"/>
      <w:marTop w:val="0"/>
      <w:marBottom w:val="0"/>
      <w:divBdr>
        <w:top w:val="none" w:sz="0" w:space="0" w:color="auto"/>
        <w:left w:val="none" w:sz="0" w:space="0" w:color="auto"/>
        <w:bottom w:val="none" w:sz="0" w:space="0" w:color="auto"/>
        <w:right w:val="none" w:sz="0" w:space="0" w:color="auto"/>
      </w:divBdr>
    </w:div>
    <w:div w:id="1746293191">
      <w:bodyDiv w:val="1"/>
      <w:marLeft w:val="0"/>
      <w:marRight w:val="0"/>
      <w:marTop w:val="0"/>
      <w:marBottom w:val="0"/>
      <w:divBdr>
        <w:top w:val="none" w:sz="0" w:space="0" w:color="auto"/>
        <w:left w:val="none" w:sz="0" w:space="0" w:color="auto"/>
        <w:bottom w:val="none" w:sz="0" w:space="0" w:color="auto"/>
        <w:right w:val="none" w:sz="0" w:space="0" w:color="auto"/>
      </w:divBdr>
    </w:div>
    <w:div w:id="1785029494">
      <w:bodyDiv w:val="1"/>
      <w:marLeft w:val="0"/>
      <w:marRight w:val="0"/>
      <w:marTop w:val="0"/>
      <w:marBottom w:val="0"/>
      <w:divBdr>
        <w:top w:val="none" w:sz="0" w:space="0" w:color="auto"/>
        <w:left w:val="none" w:sz="0" w:space="0" w:color="auto"/>
        <w:bottom w:val="none" w:sz="0" w:space="0" w:color="auto"/>
        <w:right w:val="none" w:sz="0" w:space="0" w:color="auto"/>
      </w:divBdr>
    </w:div>
    <w:div w:id="1793555095">
      <w:bodyDiv w:val="1"/>
      <w:marLeft w:val="0"/>
      <w:marRight w:val="0"/>
      <w:marTop w:val="0"/>
      <w:marBottom w:val="0"/>
      <w:divBdr>
        <w:top w:val="none" w:sz="0" w:space="0" w:color="auto"/>
        <w:left w:val="none" w:sz="0" w:space="0" w:color="auto"/>
        <w:bottom w:val="none" w:sz="0" w:space="0" w:color="auto"/>
        <w:right w:val="none" w:sz="0" w:space="0" w:color="auto"/>
      </w:divBdr>
    </w:div>
    <w:div w:id="1851293631">
      <w:bodyDiv w:val="1"/>
      <w:marLeft w:val="0"/>
      <w:marRight w:val="0"/>
      <w:marTop w:val="0"/>
      <w:marBottom w:val="0"/>
      <w:divBdr>
        <w:top w:val="none" w:sz="0" w:space="0" w:color="auto"/>
        <w:left w:val="none" w:sz="0" w:space="0" w:color="auto"/>
        <w:bottom w:val="none" w:sz="0" w:space="0" w:color="auto"/>
        <w:right w:val="none" w:sz="0" w:space="0" w:color="auto"/>
      </w:divBdr>
    </w:div>
    <w:div w:id="20113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rada.gov.ua/go/1982-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5081-414D-4FA0-923F-A9354BFA570F}">
  <ds:schemaRefs>
    <ds:schemaRef ds:uri="http://schemas.microsoft.com/sharepoint/v3/contenttype/forms"/>
  </ds:schemaRefs>
</ds:datastoreItem>
</file>

<file path=customXml/itemProps2.xml><?xml version="1.0" encoding="utf-8"?>
<ds:datastoreItem xmlns:ds="http://schemas.openxmlformats.org/officeDocument/2006/customXml" ds:itemID="{5F596119-8C33-4EA2-AE2A-F66E7CB7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B3D3A6-CC86-4020-BD98-3634FD0A8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9B3C4-8F2C-4F9D-9A96-29AF7D5D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7879</Words>
  <Characters>4492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
  <LinksUpToDate>false</LinksUpToDate>
  <CharactersWithSpaces>12347</CharactersWithSpaces>
  <SharedDoc>false</SharedDoc>
  <HLinks>
    <vt:vector size="6" baseType="variant">
      <vt:variant>
        <vt:i4>7077981</vt:i4>
      </vt:variant>
      <vt:variant>
        <vt:i4>0</vt:i4>
      </vt:variant>
      <vt:variant>
        <vt:i4>0</vt:i4>
      </vt:variant>
      <vt:variant>
        <vt:i4>5</vt:i4>
      </vt:variant>
      <vt:variant>
        <vt:lpwstr>mailto:dzgvmr@ukr.net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User</dc:creator>
  <cp:lastModifiedBy>Романенко Іван Августинович</cp:lastModifiedBy>
  <cp:revision>152</cp:revision>
  <cp:lastPrinted>2021-09-01T06:04:00Z</cp:lastPrinted>
  <dcterms:created xsi:type="dcterms:W3CDTF">2020-06-21T06:06:00Z</dcterms:created>
  <dcterms:modified xsi:type="dcterms:W3CDTF">2022-11-18T14:05:00Z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