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4A10" w14:textId="40D02C54" w:rsidR="00E9494F" w:rsidRDefault="00E9494F" w:rsidP="00E9494F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40B22" w14:textId="77777777" w:rsidR="00CA0DEC" w:rsidRPr="00CA0DEC" w:rsidRDefault="00CA0DEC" w:rsidP="00CA0DE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DEC">
        <w:rPr>
          <w:rFonts w:ascii="Times New Roman" w:eastAsia="Calibri" w:hAnsi="Times New Roman" w:cs="Times New Roman"/>
          <w:b/>
          <w:bCs/>
          <w:sz w:val="28"/>
          <w:szCs w:val="28"/>
        </w:rPr>
        <w:t>Додаток №2</w:t>
      </w:r>
    </w:p>
    <w:p w14:paraId="7BBC112C" w14:textId="77777777" w:rsidR="00CA0DEC" w:rsidRPr="00CA0DEC" w:rsidRDefault="00CA0DEC" w:rsidP="00CA0DE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DEC">
        <w:rPr>
          <w:rFonts w:ascii="Times New Roman" w:eastAsia="Calibri" w:hAnsi="Times New Roman" w:cs="Times New Roman"/>
          <w:b/>
          <w:bCs/>
          <w:sz w:val="28"/>
          <w:szCs w:val="28"/>
        </w:rPr>
        <w:t>до тендерної документації</w:t>
      </w:r>
    </w:p>
    <w:p w14:paraId="78EBC33C" w14:textId="77777777" w:rsidR="00CA0DEC" w:rsidRPr="00CA0DEC" w:rsidRDefault="00CA0DEC" w:rsidP="00CA0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ADD78D" w14:textId="77777777" w:rsidR="00CA0DEC" w:rsidRPr="00CA0DEC" w:rsidRDefault="00CA0DEC" w:rsidP="00CA0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DEC">
        <w:rPr>
          <w:rFonts w:ascii="Times New Roman" w:eastAsia="Calibri" w:hAnsi="Times New Roman" w:cs="Times New Roman"/>
          <w:b/>
          <w:sz w:val="28"/>
          <w:szCs w:val="28"/>
        </w:rPr>
        <w:t>ТЕХНІЧНІ, КІЛЬКІСНІ ТА ЯКІСНІ</w:t>
      </w:r>
    </w:p>
    <w:p w14:paraId="3332EE5A" w14:textId="77777777" w:rsidR="00CA0DEC" w:rsidRPr="00CA0DEC" w:rsidRDefault="00CA0DEC" w:rsidP="00CA0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DEC">
        <w:rPr>
          <w:rFonts w:ascii="Times New Roman" w:eastAsia="Calibri" w:hAnsi="Times New Roman" w:cs="Times New Roman"/>
          <w:b/>
          <w:sz w:val="28"/>
          <w:szCs w:val="28"/>
        </w:rPr>
        <w:t>ХАРАКТЕРИСТИКИ ПРЕДМЕТА ЗАКУПІВЛІ</w:t>
      </w:r>
    </w:p>
    <w:p w14:paraId="43EEBA07" w14:textId="77777777" w:rsidR="00CA0DEC" w:rsidRPr="00063955" w:rsidRDefault="00CA0DEC" w:rsidP="00CA0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3049D67" w14:textId="13C11F9D" w:rsidR="00CA0DEC" w:rsidRDefault="000A42B4" w:rsidP="00CA0DEC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x-none"/>
        </w:rPr>
      </w:pPr>
      <w:r w:rsidRPr="000A42B4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x-none"/>
        </w:rPr>
        <w:t xml:space="preserve">послуг з поточного ремонту та технічного обслуговування службового автотранспорту ГУНП в Хмельницькій області за кодом ДК 021:2015 - 50110000-9 «Послуги з ремонту і технічного обслуговування </w:t>
      </w:r>
      <w:proofErr w:type="spellStart"/>
      <w:r w:rsidRPr="000A42B4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x-none"/>
        </w:rPr>
        <w:t>мототранспортних</w:t>
      </w:r>
      <w:proofErr w:type="spellEnd"/>
      <w:r w:rsidRPr="000A42B4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x-none"/>
        </w:rPr>
        <w:t xml:space="preserve"> засобів і супутнього обладнання»</w:t>
      </w:r>
    </w:p>
    <w:p w14:paraId="112A4817" w14:textId="77777777" w:rsidR="000A42B4" w:rsidRPr="00063955" w:rsidRDefault="000A42B4" w:rsidP="00CA0D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49988613" w14:textId="28D4B49A" w:rsidR="006D3796" w:rsidRPr="00063955" w:rsidRDefault="00C13B2C" w:rsidP="00C13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eastAsia="Calibri" w:hAnsi="Times New Roman" w:cs="Times New Roman"/>
          <w:bCs/>
          <w:iCs/>
          <w:sz w:val="24"/>
          <w:szCs w:val="24"/>
        </w:rPr>
        <w:t>Послуги з поточного ремонту та технічного обслуговування надаватимуться для наступних автомобілів</w:t>
      </w:r>
      <w:r w:rsidR="005401F3" w:rsidRPr="00063955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="005350FC" w:rsidRPr="0006395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0DB8C011" w14:textId="77777777" w:rsid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D3796" w:rsidRPr="00063955">
        <w:rPr>
          <w:rFonts w:ascii="Times New Roman" w:hAnsi="Times New Roman" w:cs="Times New Roman"/>
          <w:sz w:val="24"/>
          <w:szCs w:val="24"/>
        </w:rPr>
        <w:t xml:space="preserve">- </w:t>
      </w:r>
      <w:r w:rsidRPr="00175FBC">
        <w:rPr>
          <w:rFonts w:ascii="Times New Roman" w:hAnsi="Times New Roman" w:cs="Times New Roman"/>
          <w:sz w:val="24"/>
          <w:szCs w:val="24"/>
        </w:rPr>
        <w:t>RAVON R4, VIN: XWBJA69V9LA016052;</w:t>
      </w:r>
    </w:p>
    <w:p w14:paraId="203F08B1" w14:textId="6FE2668F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>, VIN: WF0EXXTTRELC50879;</w:t>
      </w:r>
    </w:p>
    <w:p w14:paraId="2D3D400D" w14:textId="2E9AF230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Opel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Crossland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Х, VIN: W0V7H9ED0L4428127;</w:t>
      </w:r>
    </w:p>
    <w:p w14:paraId="21CEECB8" w14:textId="41B1766C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175FBC">
        <w:rPr>
          <w:rFonts w:ascii="Times New Roman" w:hAnsi="Times New Roman" w:cs="Times New Roman"/>
          <w:sz w:val="24"/>
          <w:szCs w:val="24"/>
        </w:rPr>
        <w:t>RAVON R4, VIN: XWBJA69V9KA122566;</w:t>
      </w:r>
    </w:p>
    <w:p w14:paraId="1A5C18F3" w14:textId="0EF1ECD6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>, VIN: WF0XXXTTGXNB28566;</w:t>
      </w:r>
    </w:p>
    <w:p w14:paraId="5A35EE67" w14:textId="06BA38D0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Suzuki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Vitara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>, VIN: TSMLYE21S00A83338;</w:t>
      </w:r>
    </w:p>
    <w:p w14:paraId="6207D43C" w14:textId="77B9103B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>, VIN: WF0XXXTTGXNS64381;</w:t>
      </w:r>
    </w:p>
    <w:p w14:paraId="6165F46F" w14:textId="3BDDE8E9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8 -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Doblo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>, VIN: ZFA26300006K51458;</w:t>
      </w:r>
    </w:p>
    <w:p w14:paraId="1F5F4315" w14:textId="04A8D13C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</w:t>
      </w:r>
      <w:r w:rsidRPr="00175FBC">
        <w:rPr>
          <w:rFonts w:ascii="Times New Roman" w:hAnsi="Times New Roman" w:cs="Times New Roman"/>
          <w:sz w:val="24"/>
          <w:szCs w:val="24"/>
        </w:rPr>
        <w:t xml:space="preserve">VW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Crafter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35 , VIN: WV1ZZZSYZM9031824;</w:t>
      </w:r>
    </w:p>
    <w:p w14:paraId="249D40AA" w14:textId="793E5B16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10 -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>, VIN: WF0EXXTTREMM53553;</w:t>
      </w:r>
    </w:p>
    <w:p w14:paraId="3FC690E6" w14:textId="58E4556C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11 -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>, VIN: WF0EXXTTREMM48485;</w:t>
      </w:r>
    </w:p>
    <w:p w14:paraId="3FB1AAE9" w14:textId="38122622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BC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175FBC">
        <w:rPr>
          <w:rFonts w:ascii="Times New Roman" w:hAnsi="Times New Roman" w:cs="Times New Roman"/>
          <w:sz w:val="24"/>
          <w:szCs w:val="24"/>
        </w:rPr>
        <w:t>, VIN: JTDBF30K300121146;</w:t>
      </w:r>
    </w:p>
    <w:p w14:paraId="1DF680F1" w14:textId="14922190" w:rsidR="00175FBC" w:rsidRPr="00175FBC" w:rsidRDefault="00175FBC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 </w:t>
      </w:r>
      <w:r w:rsidRPr="00175FBC">
        <w:rPr>
          <w:rFonts w:ascii="Times New Roman" w:hAnsi="Times New Roman" w:cs="Times New Roman"/>
          <w:sz w:val="24"/>
          <w:szCs w:val="24"/>
        </w:rPr>
        <w:t>RAVON R4, VIN: XWBJF69V9MA010203.</w:t>
      </w:r>
    </w:p>
    <w:p w14:paraId="3DAA6ACA" w14:textId="14BD5E4B" w:rsidR="006D3796" w:rsidRPr="00063955" w:rsidRDefault="006D3796" w:rsidP="00175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4AC018" w14:textId="77777777" w:rsidR="00C13B2C" w:rsidRPr="00063955" w:rsidRDefault="00E506AE" w:rsidP="00C13B2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63955">
        <w:rPr>
          <w:rFonts w:ascii="Times New Roman" w:eastAsia="Calibri" w:hAnsi="Times New Roman" w:cs="Times New Roman"/>
          <w:iCs/>
          <w:sz w:val="24"/>
          <w:szCs w:val="24"/>
        </w:rPr>
        <w:t>З метою забезпечення повноцінного та якісного надання послуг з технічного обслуговування та поточного ремонту автомобілів до станції технічного обслуговування (далі – СТО) висуваються наступні вимоги до Учасника:</w:t>
      </w:r>
    </w:p>
    <w:p w14:paraId="69328EF6" w14:textId="77777777" w:rsidR="00C13B2C" w:rsidRPr="00063955" w:rsidRDefault="00E506AE" w:rsidP="00C13B2C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1.1. Для скорочення експлуатаційних витрат та оптимізації робочого часу, СТО повинна розміщуватися в межах адміністративної одиниці міста Хмельницький або не більше 10 км від м. Хмельницький</w:t>
      </w:r>
      <w:r w:rsidRPr="00063955">
        <w:rPr>
          <w:rFonts w:ascii="Times New Roman" w:hAnsi="Times New Roman" w:cs="Times New Roman"/>
          <w:bCs/>
          <w:sz w:val="24"/>
          <w:szCs w:val="24"/>
        </w:rPr>
        <w:t xml:space="preserve"> (Учасник зобов’язаний надати в складі пропозиції довідку в довільній формі із зазначенням місцезнаходження СТО)</w:t>
      </w:r>
      <w:r w:rsidRPr="00063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C7AA2" w14:textId="0A67FD39" w:rsidR="00C13B2C" w:rsidRPr="00063955" w:rsidRDefault="00E506AE" w:rsidP="00C13B2C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955">
        <w:rPr>
          <w:rFonts w:ascii="Times New Roman" w:hAnsi="Times New Roman" w:cs="Times New Roman"/>
          <w:bCs/>
          <w:sz w:val="24"/>
          <w:szCs w:val="24"/>
        </w:rPr>
        <w:t xml:space="preserve">1.2. Учасник повинен підтвердити </w:t>
      </w:r>
      <w:r w:rsidR="00C13B2C" w:rsidRPr="00063955">
        <w:rPr>
          <w:rFonts w:ascii="Times New Roman" w:hAnsi="Times New Roman" w:cs="Times New Roman"/>
          <w:bCs/>
          <w:sz w:val="24"/>
          <w:szCs w:val="24"/>
        </w:rPr>
        <w:t xml:space="preserve">наявність СТО. На підтвердження, в складі тендерної пропозиції </w:t>
      </w:r>
      <w:r w:rsidRPr="00063955">
        <w:rPr>
          <w:rFonts w:ascii="Times New Roman" w:hAnsi="Times New Roman" w:cs="Times New Roman"/>
          <w:bCs/>
          <w:sz w:val="24"/>
          <w:szCs w:val="24"/>
        </w:rPr>
        <w:t xml:space="preserve">надати копію </w:t>
      </w:r>
      <w:r w:rsidR="00BA26C9" w:rsidRPr="00063955">
        <w:rPr>
          <w:rFonts w:ascii="Times New Roman" w:hAnsi="Times New Roman" w:cs="Times New Roman"/>
          <w:bCs/>
          <w:sz w:val="24"/>
          <w:szCs w:val="24"/>
        </w:rPr>
        <w:t xml:space="preserve">відповідних </w:t>
      </w:r>
      <w:r w:rsidRPr="00063955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BA26C9" w:rsidRPr="00063955">
        <w:rPr>
          <w:rFonts w:ascii="Times New Roman" w:hAnsi="Times New Roman" w:cs="Times New Roman"/>
          <w:bCs/>
          <w:sz w:val="24"/>
          <w:szCs w:val="24"/>
        </w:rPr>
        <w:t>ів</w:t>
      </w:r>
      <w:r w:rsidRPr="00063955">
        <w:rPr>
          <w:rFonts w:ascii="Times New Roman" w:hAnsi="Times New Roman" w:cs="Times New Roman"/>
          <w:bCs/>
          <w:sz w:val="24"/>
          <w:szCs w:val="24"/>
        </w:rPr>
        <w:t xml:space="preserve"> щодо власності СТО</w:t>
      </w:r>
      <w:r w:rsidR="00C13B2C" w:rsidRPr="00063955">
        <w:rPr>
          <w:rFonts w:ascii="Times New Roman" w:hAnsi="Times New Roman" w:cs="Times New Roman"/>
          <w:bCs/>
          <w:sz w:val="24"/>
          <w:szCs w:val="24"/>
        </w:rPr>
        <w:t xml:space="preserve"> (договір оренди приміщення тощо)</w:t>
      </w:r>
      <w:r w:rsidR="008A1360" w:rsidRPr="000639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0933F4" w14:textId="77777777" w:rsidR="00C13B2C" w:rsidRDefault="00E506AE" w:rsidP="00C13B2C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63955">
        <w:rPr>
          <w:rFonts w:ascii="Times New Roman" w:hAnsi="Times New Roman" w:cs="Times New Roman"/>
          <w:sz w:val="24"/>
          <w:szCs w:val="24"/>
        </w:rPr>
        <w:t>1.3. СТО Учасника</w:t>
      </w:r>
      <w:r w:rsidRPr="00C13B2C">
        <w:rPr>
          <w:rFonts w:ascii="Times New Roman" w:hAnsi="Times New Roman" w:cs="Times New Roman"/>
          <w:sz w:val="24"/>
          <w:szCs w:val="24"/>
          <w:lang w:val="x-none"/>
        </w:rPr>
        <w:t xml:space="preserve"> повинна відповідати вимогам Замовника та мати власне обладнання для ремонту та обслуговування на бала</w:t>
      </w:r>
      <w:r w:rsidR="00C13B2C">
        <w:rPr>
          <w:rFonts w:ascii="Times New Roman" w:hAnsi="Times New Roman" w:cs="Times New Roman"/>
          <w:sz w:val="24"/>
          <w:szCs w:val="24"/>
          <w:lang w:val="x-none"/>
        </w:rPr>
        <w:t>нсі підприємства Учасника</w:t>
      </w:r>
      <w:r w:rsidR="00C13B2C">
        <w:rPr>
          <w:rFonts w:ascii="Times New Roman" w:hAnsi="Times New Roman" w:cs="Times New Roman"/>
          <w:sz w:val="24"/>
          <w:szCs w:val="24"/>
        </w:rPr>
        <w:t xml:space="preserve">, а саме: </w:t>
      </w:r>
      <w:r w:rsidRPr="00C13B2C">
        <w:rPr>
          <w:rFonts w:ascii="Times New Roman" w:hAnsi="Times New Roman" w:cs="Times New Roman"/>
          <w:sz w:val="24"/>
          <w:szCs w:val="24"/>
          <w:lang w:val="x-none"/>
        </w:rPr>
        <w:t xml:space="preserve">здійснювати діагностику, технічне обслуговування та поточний ремонт автомобілів Замовника. </w:t>
      </w:r>
    </w:p>
    <w:p w14:paraId="2D50A793" w14:textId="70EE8E57" w:rsidR="00C13B2C" w:rsidRPr="00C13B2C" w:rsidRDefault="00C13B2C" w:rsidP="00DE402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Учасник в складі тендерної пропозиції повинен </w:t>
      </w:r>
      <w:r>
        <w:rPr>
          <w:rFonts w:ascii="Times New Roman" w:hAnsi="Times New Roman" w:cs="Times New Roman"/>
          <w:sz w:val="24"/>
          <w:szCs w:val="24"/>
          <w:lang w:val="x-none"/>
        </w:rPr>
        <w:t>н</w:t>
      </w:r>
      <w:r w:rsidRPr="00C13B2C">
        <w:rPr>
          <w:rFonts w:ascii="Times New Roman" w:hAnsi="Times New Roman" w:cs="Times New Roman"/>
          <w:sz w:val="24"/>
          <w:szCs w:val="24"/>
          <w:lang w:val="x-none"/>
        </w:rPr>
        <w:t xml:space="preserve">адати гарантійний лист, який містить інформацію, що Учасник </w:t>
      </w:r>
      <w:r>
        <w:rPr>
          <w:rFonts w:ascii="Times New Roman" w:hAnsi="Times New Roman" w:cs="Times New Roman"/>
          <w:sz w:val="24"/>
          <w:szCs w:val="24"/>
        </w:rPr>
        <w:t xml:space="preserve">може </w:t>
      </w:r>
      <w:r w:rsidRPr="00C13B2C">
        <w:rPr>
          <w:rFonts w:ascii="Times New Roman" w:hAnsi="Times New Roman" w:cs="Times New Roman"/>
          <w:sz w:val="24"/>
          <w:szCs w:val="24"/>
          <w:lang w:val="x-none"/>
        </w:rPr>
        <w:t xml:space="preserve">проводити </w:t>
      </w:r>
      <w:r>
        <w:rPr>
          <w:rFonts w:ascii="Times New Roman" w:hAnsi="Times New Roman" w:cs="Times New Roman"/>
          <w:sz w:val="24"/>
          <w:szCs w:val="24"/>
          <w:lang w:val="x-none"/>
        </w:rPr>
        <w:t>ремонт</w:t>
      </w:r>
      <w:r w:rsidRPr="00C13B2C">
        <w:rPr>
          <w:rFonts w:ascii="Times New Roman" w:hAnsi="Times New Roman" w:cs="Times New Roman"/>
          <w:sz w:val="24"/>
          <w:szCs w:val="24"/>
          <w:lang w:val="x-none"/>
        </w:rPr>
        <w:t xml:space="preserve"> транспортних засобів Замовника</w:t>
      </w:r>
      <w:r>
        <w:rPr>
          <w:rFonts w:ascii="Times New Roman" w:hAnsi="Times New Roman" w:cs="Times New Roman"/>
          <w:sz w:val="24"/>
          <w:szCs w:val="24"/>
        </w:rPr>
        <w:t xml:space="preserve"> та відповідне обладнання для проведення таких ремонтів</w:t>
      </w:r>
      <w:r w:rsidRPr="00C13B2C">
        <w:rPr>
          <w:rFonts w:ascii="Times New Roman" w:hAnsi="Times New Roman" w:cs="Times New Roman"/>
          <w:sz w:val="24"/>
          <w:szCs w:val="24"/>
          <w:lang w:val="x-none"/>
        </w:rPr>
        <w:t>, а саме:</w:t>
      </w:r>
    </w:p>
    <w:p w14:paraId="0A397E75" w14:textId="77777777" w:rsidR="00C13B2C" w:rsidRPr="00C13B2C" w:rsidRDefault="00C13B2C" w:rsidP="00C13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3B2C">
        <w:rPr>
          <w:rFonts w:ascii="Times New Roman" w:hAnsi="Times New Roman" w:cs="Times New Roman"/>
          <w:sz w:val="24"/>
          <w:szCs w:val="24"/>
          <w:lang w:val="x-none"/>
        </w:rPr>
        <w:t>- ремонт двигунів;</w:t>
      </w:r>
    </w:p>
    <w:p w14:paraId="5AB50FFD" w14:textId="77777777" w:rsidR="00C13B2C" w:rsidRPr="00C13B2C" w:rsidRDefault="00C13B2C" w:rsidP="00C13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3B2C">
        <w:rPr>
          <w:rFonts w:ascii="Times New Roman" w:hAnsi="Times New Roman" w:cs="Times New Roman"/>
          <w:sz w:val="24"/>
          <w:szCs w:val="24"/>
          <w:lang w:val="x-none"/>
        </w:rPr>
        <w:t>- ремонт паливної системи;</w:t>
      </w:r>
    </w:p>
    <w:p w14:paraId="6F3353AB" w14:textId="77777777" w:rsidR="00C13B2C" w:rsidRPr="00C13B2C" w:rsidRDefault="00C13B2C" w:rsidP="00C13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3B2C">
        <w:rPr>
          <w:rFonts w:ascii="Times New Roman" w:hAnsi="Times New Roman" w:cs="Times New Roman"/>
          <w:sz w:val="24"/>
          <w:szCs w:val="24"/>
          <w:lang w:val="x-none"/>
        </w:rPr>
        <w:t>- ремонт ходової частини;</w:t>
      </w:r>
    </w:p>
    <w:p w14:paraId="1F1DC381" w14:textId="77777777" w:rsidR="00C13B2C" w:rsidRPr="00C13B2C" w:rsidRDefault="00C13B2C" w:rsidP="00C13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3B2C">
        <w:rPr>
          <w:rFonts w:ascii="Times New Roman" w:hAnsi="Times New Roman" w:cs="Times New Roman"/>
          <w:sz w:val="24"/>
          <w:szCs w:val="24"/>
          <w:lang w:val="x-none"/>
        </w:rPr>
        <w:t>- ремонт КПП;</w:t>
      </w:r>
    </w:p>
    <w:p w14:paraId="53E1F36B" w14:textId="77777777" w:rsidR="00C13B2C" w:rsidRPr="00C13B2C" w:rsidRDefault="00C13B2C" w:rsidP="00C13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3B2C">
        <w:rPr>
          <w:rFonts w:ascii="Times New Roman" w:hAnsi="Times New Roman" w:cs="Times New Roman"/>
          <w:sz w:val="24"/>
          <w:szCs w:val="24"/>
          <w:lang w:val="x-none"/>
        </w:rPr>
        <w:t>- ремонт електрообладнання;</w:t>
      </w:r>
    </w:p>
    <w:p w14:paraId="1E443B9F" w14:textId="77777777" w:rsidR="00C13B2C" w:rsidRPr="00C13B2C" w:rsidRDefault="00C13B2C" w:rsidP="00C13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3B2C">
        <w:rPr>
          <w:rFonts w:ascii="Times New Roman" w:hAnsi="Times New Roman" w:cs="Times New Roman"/>
          <w:sz w:val="24"/>
          <w:szCs w:val="24"/>
          <w:lang w:val="x-none"/>
        </w:rPr>
        <w:t>- ремонт кермового управління (рульової рейки);</w:t>
      </w:r>
    </w:p>
    <w:p w14:paraId="3AAFFDE1" w14:textId="77777777" w:rsidR="00C13B2C" w:rsidRPr="00C13B2C" w:rsidRDefault="00C13B2C" w:rsidP="00C13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2C">
        <w:rPr>
          <w:rFonts w:ascii="Times New Roman" w:hAnsi="Times New Roman" w:cs="Times New Roman"/>
          <w:sz w:val="24"/>
          <w:szCs w:val="24"/>
          <w:lang w:val="x-none"/>
        </w:rPr>
        <w:t>- ремонт гальмівної системи</w:t>
      </w:r>
      <w:r w:rsidRPr="00C13B2C">
        <w:rPr>
          <w:rFonts w:ascii="Times New Roman" w:hAnsi="Times New Roman" w:cs="Times New Roman"/>
          <w:sz w:val="24"/>
          <w:szCs w:val="24"/>
        </w:rPr>
        <w:t>;</w:t>
      </w:r>
    </w:p>
    <w:p w14:paraId="0CAB86A5" w14:textId="77777777" w:rsidR="00C13B2C" w:rsidRPr="00C13B2C" w:rsidRDefault="00C13B2C" w:rsidP="00C13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2C">
        <w:rPr>
          <w:rFonts w:ascii="Times New Roman" w:hAnsi="Times New Roman" w:cs="Times New Roman"/>
          <w:sz w:val="24"/>
          <w:szCs w:val="24"/>
        </w:rPr>
        <w:t>- ремонт кузовів;</w:t>
      </w:r>
    </w:p>
    <w:p w14:paraId="2B591C9E" w14:textId="7521A2E4" w:rsidR="00C13B2C" w:rsidRPr="00C13B2C" w:rsidRDefault="00C13B2C" w:rsidP="00C13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2C">
        <w:rPr>
          <w:rFonts w:ascii="Times New Roman" w:hAnsi="Times New Roman" w:cs="Times New Roman"/>
          <w:sz w:val="24"/>
          <w:szCs w:val="24"/>
        </w:rPr>
        <w:lastRenderedPageBreak/>
        <w:t>- чистк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3B2C">
        <w:rPr>
          <w:rFonts w:ascii="Times New Roman" w:hAnsi="Times New Roman" w:cs="Times New Roman"/>
          <w:sz w:val="24"/>
          <w:szCs w:val="24"/>
        </w:rPr>
        <w:t xml:space="preserve"> каталізаторів та сажових фільтрів.</w:t>
      </w:r>
    </w:p>
    <w:p w14:paraId="17FB0D63" w14:textId="5F989AA1" w:rsidR="00C064AE" w:rsidRPr="00C13B2C" w:rsidRDefault="00C13B2C" w:rsidP="00C13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Учасник повинен </w:t>
      </w:r>
      <w:r>
        <w:rPr>
          <w:rFonts w:ascii="Times New Roman" w:hAnsi="Times New Roman" w:cs="Times New Roman"/>
          <w:sz w:val="24"/>
          <w:szCs w:val="24"/>
          <w:lang w:val="x-none"/>
        </w:rPr>
        <w:t>з</w:t>
      </w:r>
      <w:r w:rsidR="00C064AE" w:rsidRPr="00C13B2C">
        <w:rPr>
          <w:rFonts w:ascii="Times New Roman" w:hAnsi="Times New Roman" w:cs="Times New Roman"/>
          <w:sz w:val="24"/>
          <w:szCs w:val="24"/>
          <w:lang w:val="x-none"/>
        </w:rPr>
        <w:t>абезпечити безпеку представників Замовника під час його перебування на СТО</w:t>
      </w:r>
      <w:r w:rsidR="00C064AE" w:rsidRPr="00C13B2C">
        <w:rPr>
          <w:rFonts w:ascii="Times New Roman" w:hAnsi="Times New Roman" w:cs="Times New Roman"/>
          <w:sz w:val="24"/>
          <w:szCs w:val="24"/>
        </w:rPr>
        <w:t>.</w:t>
      </w:r>
    </w:p>
    <w:p w14:paraId="02B50BD2" w14:textId="2A51795F" w:rsidR="00A80895" w:rsidRPr="00F470C9" w:rsidRDefault="00C13B2C" w:rsidP="00E309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064AE" w:rsidRPr="00C13B2C">
        <w:rPr>
          <w:rFonts w:ascii="Times New Roman" w:hAnsi="Times New Roman" w:cs="Times New Roman"/>
          <w:sz w:val="24"/>
          <w:szCs w:val="24"/>
          <w:lang w:val="x-none"/>
        </w:rPr>
        <w:t>. У разі виникнення недоліків з наданих послуг під час прийняття ТЗ Замовником, безкоштовно усунути ці недоліки Учасником</w:t>
      </w:r>
      <w:r w:rsidR="00C064AE" w:rsidRPr="00C13B2C">
        <w:rPr>
          <w:rFonts w:ascii="Times New Roman" w:hAnsi="Times New Roman" w:cs="Times New Roman"/>
          <w:sz w:val="24"/>
          <w:szCs w:val="24"/>
        </w:rPr>
        <w:t>.</w:t>
      </w:r>
      <w:r w:rsidR="00C064AE" w:rsidRPr="00C13B2C">
        <w:rPr>
          <w:rFonts w:ascii="Times New Roman" w:hAnsi="Times New Roman" w:cs="Times New Roman"/>
          <w:sz w:val="24"/>
          <w:szCs w:val="24"/>
        </w:rPr>
        <w:tab/>
      </w:r>
      <w:r w:rsidR="00C064AE" w:rsidRPr="00C13B2C">
        <w:rPr>
          <w:rFonts w:ascii="Times New Roman" w:hAnsi="Times New Roman" w:cs="Times New Roman"/>
          <w:sz w:val="24"/>
          <w:szCs w:val="24"/>
        </w:rPr>
        <w:tab/>
      </w:r>
      <w:r w:rsidR="00C064AE" w:rsidRPr="00C13B2C">
        <w:rPr>
          <w:rFonts w:ascii="Times New Roman" w:hAnsi="Times New Roman" w:cs="Times New Roman"/>
          <w:sz w:val="24"/>
          <w:szCs w:val="24"/>
        </w:rPr>
        <w:tab/>
      </w:r>
      <w:r w:rsidR="00C064AE" w:rsidRPr="00C13B2C">
        <w:rPr>
          <w:rFonts w:ascii="Times New Roman" w:hAnsi="Times New Roman" w:cs="Times New Roman"/>
          <w:sz w:val="24"/>
          <w:szCs w:val="24"/>
        </w:rPr>
        <w:tab/>
      </w:r>
      <w:r w:rsidR="00C064AE" w:rsidRPr="00C13B2C">
        <w:rPr>
          <w:rFonts w:ascii="Times New Roman" w:hAnsi="Times New Roman" w:cs="Times New Roman"/>
          <w:sz w:val="24"/>
          <w:szCs w:val="24"/>
        </w:rPr>
        <w:tab/>
      </w:r>
      <w:r w:rsidR="00C064AE" w:rsidRPr="00C13B2C">
        <w:rPr>
          <w:rFonts w:ascii="Times New Roman" w:hAnsi="Times New Roman" w:cs="Times New Roman"/>
          <w:sz w:val="24"/>
          <w:szCs w:val="24"/>
        </w:rPr>
        <w:tab/>
      </w:r>
      <w:r w:rsidR="00C064AE" w:rsidRPr="00C13B2C">
        <w:rPr>
          <w:rFonts w:ascii="Times New Roman" w:hAnsi="Times New Roman" w:cs="Times New Roman"/>
          <w:sz w:val="24"/>
          <w:szCs w:val="24"/>
        </w:rPr>
        <w:tab/>
      </w:r>
      <w:r w:rsidR="00C064AE" w:rsidRPr="00C13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1.7.</w:t>
      </w:r>
      <w:r w:rsidR="00C064AE" w:rsidRPr="00C13B2C">
        <w:rPr>
          <w:rFonts w:ascii="Times New Roman" w:hAnsi="Times New Roman" w:cs="Times New Roman"/>
          <w:sz w:val="24"/>
          <w:szCs w:val="24"/>
          <w:lang w:val="x-none"/>
        </w:rPr>
        <w:t xml:space="preserve"> Учасник повинен організувати безпечне зберігання автомобілів замовника на території СТО, мати стоянку для зберігання авт</w:t>
      </w:r>
      <w:r>
        <w:rPr>
          <w:rFonts w:ascii="Times New Roman" w:hAnsi="Times New Roman" w:cs="Times New Roman"/>
          <w:sz w:val="24"/>
          <w:szCs w:val="24"/>
          <w:lang w:val="x-none"/>
        </w:rPr>
        <w:t>отранспортних засобів замовника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цілодобову фізичну охорону та </w:t>
      </w:r>
      <w:r w:rsidR="00C064AE" w:rsidRPr="00C13B2C">
        <w:rPr>
          <w:rFonts w:ascii="Times New Roman" w:hAnsi="Times New Roman" w:cs="Times New Roman"/>
          <w:sz w:val="24"/>
          <w:szCs w:val="24"/>
          <w:lang w:val="x-none"/>
        </w:rPr>
        <w:t xml:space="preserve">відео </w:t>
      </w:r>
      <w:r w:rsidR="00C064AE" w:rsidRPr="00F470C9">
        <w:rPr>
          <w:rFonts w:ascii="Times New Roman" w:hAnsi="Times New Roman" w:cs="Times New Roman"/>
          <w:sz w:val="24"/>
          <w:szCs w:val="24"/>
          <w:lang w:val="x-none"/>
        </w:rPr>
        <w:t>спостереження (</w:t>
      </w:r>
      <w:r w:rsidR="00C064AE" w:rsidRPr="00F470C9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надати письмове підтвердження в довільній формі). </w:t>
      </w:r>
      <w:r w:rsidRPr="00F470C9">
        <w:rPr>
          <w:rFonts w:ascii="Times New Roman" w:hAnsi="Times New Roman" w:cs="Times New Roman"/>
          <w:sz w:val="24"/>
          <w:szCs w:val="24"/>
        </w:rPr>
        <w:tab/>
      </w:r>
      <w:r w:rsidRPr="00F470C9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="00C064AE" w:rsidRPr="00F470C9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F470C9">
        <w:rPr>
          <w:rFonts w:ascii="Times New Roman" w:hAnsi="Times New Roman" w:cs="Times New Roman"/>
          <w:sz w:val="24"/>
          <w:szCs w:val="24"/>
        </w:rPr>
        <w:t>8</w:t>
      </w:r>
      <w:r w:rsidR="00C064AE" w:rsidRPr="00F470C9">
        <w:rPr>
          <w:rFonts w:ascii="Times New Roman" w:hAnsi="Times New Roman" w:cs="Times New Roman"/>
          <w:sz w:val="24"/>
          <w:szCs w:val="24"/>
          <w:lang w:val="x-none"/>
        </w:rPr>
        <w:t>.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</w:t>
      </w:r>
      <w:r w:rsidR="00C064AE" w:rsidRPr="00F470C9">
        <w:rPr>
          <w:rFonts w:ascii="Times New Roman" w:hAnsi="Times New Roman" w:cs="Times New Roman"/>
          <w:sz w:val="24"/>
          <w:szCs w:val="24"/>
        </w:rPr>
        <w:t>.</w:t>
      </w:r>
      <w:r w:rsidR="00C064AE" w:rsidRPr="00F470C9">
        <w:rPr>
          <w:rFonts w:ascii="Times New Roman" w:hAnsi="Times New Roman" w:cs="Times New Roman"/>
          <w:sz w:val="24"/>
          <w:szCs w:val="24"/>
        </w:rPr>
        <w:tab/>
      </w:r>
      <w:r w:rsidRPr="00F470C9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="00C064AE" w:rsidRPr="00F470C9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F470C9">
        <w:rPr>
          <w:rFonts w:ascii="Times New Roman" w:hAnsi="Times New Roman" w:cs="Times New Roman"/>
          <w:sz w:val="24"/>
          <w:szCs w:val="24"/>
        </w:rPr>
        <w:t>9</w:t>
      </w:r>
      <w:r w:rsidR="00C064AE" w:rsidRPr="00F470C9">
        <w:rPr>
          <w:rFonts w:ascii="Times New Roman" w:hAnsi="Times New Roman" w:cs="Times New Roman"/>
          <w:sz w:val="24"/>
          <w:szCs w:val="24"/>
          <w:lang w:val="x-none"/>
        </w:rPr>
        <w:t>. Зважаючи на специфіку роботи Замовника Учасник зобов’язаний здійснити щоденний (24 години на день 7 днів на тиждень) позачерговий прийом автомобілів Замовника на СТО, вк</w:t>
      </w:r>
      <w:r w:rsidR="00DE4020" w:rsidRPr="00F470C9">
        <w:rPr>
          <w:rFonts w:ascii="Times New Roman" w:hAnsi="Times New Roman" w:cs="Times New Roman"/>
          <w:sz w:val="24"/>
          <w:szCs w:val="24"/>
          <w:lang w:val="x-none"/>
        </w:rPr>
        <w:t>лючаючи святкові та вихідні дні</w:t>
      </w:r>
      <w:r w:rsidR="00DE4020" w:rsidRPr="00F470C9">
        <w:rPr>
          <w:rFonts w:ascii="Times New Roman" w:hAnsi="Times New Roman" w:cs="Times New Roman"/>
          <w:sz w:val="24"/>
          <w:szCs w:val="24"/>
        </w:rPr>
        <w:t xml:space="preserve"> </w:t>
      </w:r>
      <w:r w:rsidR="00DE4020" w:rsidRPr="00F470C9">
        <w:rPr>
          <w:rFonts w:ascii="Times New Roman" w:hAnsi="Times New Roman" w:cs="Times New Roman"/>
          <w:sz w:val="24"/>
          <w:szCs w:val="24"/>
          <w:lang w:val="x-none"/>
        </w:rPr>
        <w:t>(</w:t>
      </w:r>
      <w:r w:rsidR="00DE4020" w:rsidRPr="00F470C9">
        <w:rPr>
          <w:rFonts w:ascii="Times New Roman" w:hAnsi="Times New Roman" w:cs="Times New Roman"/>
          <w:iCs/>
          <w:sz w:val="24"/>
          <w:szCs w:val="24"/>
          <w:lang w:val="x-none"/>
        </w:rPr>
        <w:t>надати письмове підтвердження в довільній формі).</w:t>
      </w:r>
      <w:r w:rsidR="00C064AE" w:rsidRPr="00F470C9">
        <w:rPr>
          <w:rFonts w:ascii="Times New Roman" w:hAnsi="Times New Roman" w:cs="Times New Roman"/>
          <w:sz w:val="24"/>
          <w:szCs w:val="24"/>
        </w:rPr>
        <w:tab/>
      </w:r>
      <w:r w:rsidR="00C064AE" w:rsidRPr="00F470C9">
        <w:rPr>
          <w:rFonts w:ascii="Times New Roman" w:hAnsi="Times New Roman" w:cs="Times New Roman"/>
          <w:sz w:val="24"/>
          <w:szCs w:val="24"/>
        </w:rPr>
        <w:tab/>
      </w:r>
      <w:r w:rsidR="00C064AE" w:rsidRPr="00F470C9">
        <w:rPr>
          <w:rFonts w:ascii="Times New Roman" w:hAnsi="Times New Roman" w:cs="Times New Roman"/>
          <w:sz w:val="24"/>
          <w:szCs w:val="24"/>
        </w:rPr>
        <w:tab/>
      </w:r>
      <w:r w:rsidR="00C064AE" w:rsidRPr="00F470C9">
        <w:rPr>
          <w:rFonts w:ascii="Times New Roman" w:hAnsi="Times New Roman" w:cs="Times New Roman"/>
          <w:sz w:val="24"/>
          <w:szCs w:val="24"/>
        </w:rPr>
        <w:tab/>
      </w:r>
      <w:r w:rsidR="00C064AE" w:rsidRPr="00F470C9">
        <w:rPr>
          <w:rFonts w:ascii="Times New Roman" w:hAnsi="Times New Roman" w:cs="Times New Roman"/>
          <w:sz w:val="24"/>
          <w:szCs w:val="24"/>
        </w:rPr>
        <w:tab/>
      </w:r>
      <w:r w:rsidR="00C064AE" w:rsidRPr="00F470C9">
        <w:rPr>
          <w:rFonts w:ascii="Times New Roman" w:hAnsi="Times New Roman" w:cs="Times New Roman"/>
          <w:sz w:val="24"/>
          <w:szCs w:val="24"/>
        </w:rPr>
        <w:tab/>
      </w:r>
    </w:p>
    <w:p w14:paraId="364914FD" w14:textId="77777777" w:rsidR="00E9494F" w:rsidRDefault="00E9494F" w:rsidP="00FC317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0A2AF" w14:textId="1C51BDFF" w:rsidR="00810055" w:rsidRPr="00810055" w:rsidRDefault="00C064AE" w:rsidP="0081005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64AE">
        <w:rPr>
          <w:rFonts w:ascii="Times New Roman" w:hAnsi="Times New Roman" w:cs="Times New Roman"/>
          <w:b/>
          <w:bCs/>
          <w:sz w:val="24"/>
          <w:szCs w:val="24"/>
        </w:rPr>
        <w:t xml:space="preserve">ПЕРЕЛІК АВТОМОБІЛІВ ТА ПОСЛУГ </w:t>
      </w:r>
    </w:p>
    <w:p w14:paraId="34EE1979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2D540136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3"/>
          <w:szCs w:val="23"/>
        </w:rPr>
      </w:pPr>
      <w:r w:rsidRPr="009D28AE">
        <w:rPr>
          <w:rFonts w:ascii="Times New Roman" w:hAnsi="Times New Roman"/>
          <w:b/>
          <w:bCs/>
          <w:sz w:val="23"/>
          <w:szCs w:val="23"/>
        </w:rPr>
        <w:t>Автомобіль: RAVON R4, VIN: XWBJA69V9LA016052, 1485</w:t>
      </w:r>
      <w:r w:rsidRPr="009D28AE">
        <w:rPr>
          <w:rFonts w:ascii="Times New Roman" w:eastAsia="Times New Roman" w:hAnsi="Times New Roman"/>
          <w:b/>
          <w:bCs/>
          <w:sz w:val="23"/>
          <w:szCs w:val="23"/>
          <w:lang w:eastAsia="uk-UA"/>
        </w:rPr>
        <w:t xml:space="preserve"> бензин</w:t>
      </w:r>
      <w:r w:rsidRPr="009D28AE">
        <w:rPr>
          <w:rFonts w:ascii="Times New Roman" w:hAnsi="Times New Roman"/>
          <w:b/>
          <w:bCs/>
          <w:sz w:val="23"/>
          <w:szCs w:val="23"/>
        </w:rPr>
        <w:t>, рік випуску: 2019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537"/>
        <w:gridCol w:w="837"/>
        <w:gridCol w:w="864"/>
      </w:tblGrid>
      <w:tr w:rsidR="00810055" w:rsidRPr="009D28AE" w14:paraId="7416F552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ABF4EAF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83A4FC9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13C569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1891C7F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11466A37" w14:textId="77777777" w:rsidTr="0081005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4C0B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0236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9EA5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397EF4A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6C3D16F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671A0683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801E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EB52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Заміна гальмівних колодок передніх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07C4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BD72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9D195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346AA30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B11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E570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Барабани гальмівні задні - чистка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7FB1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F86F8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DA9304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2086668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FBD3F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EC2F5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Заміна гальмівної рідини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89F4E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84980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C95682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C73EAD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274D91ED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5E40B62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895AA15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AACEA8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6D394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AFB8B9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94E5086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618AF93D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40800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Колодки гальмівні передні (FEBI)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B0F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B6DF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116310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5A3B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85BD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8A9D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728B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45B1C6A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88296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Рідина гальмівна DOT4 1 літр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7DC6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3E12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L04010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0A4C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E2E7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8C88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26360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E7BC71D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65DCD60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79C9E90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5E9D5514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D928458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8EBF186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2672D52E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D5D155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9CC8764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1E6914FD" w14:textId="77777777" w:rsidR="00810055" w:rsidRPr="009D28AE" w:rsidRDefault="00810055" w:rsidP="00810055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14:paraId="4056E821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Ford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Transit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, VIN: WF0EXXTTRELC50879,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1995 дизель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2020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537"/>
        <w:gridCol w:w="837"/>
        <w:gridCol w:w="864"/>
      </w:tblGrid>
      <w:tr w:rsidR="00810055" w:rsidRPr="009D28AE" w14:paraId="038CD73E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1418FF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B0FD4C3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9622CC9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65CDCBC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1F68A637" w14:textId="77777777" w:rsidTr="0081005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08D0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029B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D57E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E240CCE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80BFFFF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2BE8D3E6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D57E3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5304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Заміна тормозних колодок передніх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A991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002F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7283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9292BD9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DCE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1BD3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Заміна тормозних колодок задніх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574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82032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BFFBBC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B833C7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0B83E16D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D6BD1E9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60C425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7517383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97203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D2795A9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2A5538E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478CA953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263F6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Колодки гальмівні задні (BOSCH)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4F3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AD49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0986494796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AFA5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к-т.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3CE3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922E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ADA8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814984B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89DD5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Датчик зносу гальмівних колодок (BOSCH)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E106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8BB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1987473573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612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к-т.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795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FC7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471B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581C477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36C02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Хомут пластиковий 2,5х200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5ED1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6CD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MSP000766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4F2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C64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0DC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5FA9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733447F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ADCA0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Мастило для направляючих супортів (BOSCH)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C656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8D6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5000000150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C98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94A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EAB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47B8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6AE49CB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D79021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CC13395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35DEC27D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F5C09AA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8EBB72A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5B08B128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DD81565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5B99152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77813879" w14:textId="77777777" w:rsidR="00810055" w:rsidRPr="009D28AE" w:rsidRDefault="00810055" w:rsidP="00810055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14:paraId="33607E35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3"/>
          <w:szCs w:val="23"/>
        </w:rPr>
      </w:pPr>
      <w:r w:rsidRPr="009D28AE">
        <w:rPr>
          <w:rFonts w:ascii="Times New Roman" w:hAnsi="Times New Roman"/>
          <w:b/>
          <w:bCs/>
          <w:sz w:val="23"/>
          <w:szCs w:val="23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3"/>
          <w:szCs w:val="23"/>
        </w:rPr>
        <w:t>Opel</w:t>
      </w:r>
      <w:proofErr w:type="spellEnd"/>
      <w:r w:rsidRPr="009D28AE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3"/>
          <w:szCs w:val="23"/>
        </w:rPr>
        <w:t>Crossland</w:t>
      </w:r>
      <w:proofErr w:type="spellEnd"/>
      <w:r w:rsidRPr="009D28AE">
        <w:rPr>
          <w:rFonts w:ascii="Times New Roman" w:hAnsi="Times New Roman"/>
          <w:b/>
          <w:bCs/>
          <w:sz w:val="23"/>
          <w:szCs w:val="23"/>
        </w:rPr>
        <w:t xml:space="preserve"> Х, VIN: W0V7H9ED0L4428127, </w:t>
      </w:r>
      <w:r w:rsidRPr="009D28AE">
        <w:rPr>
          <w:rFonts w:ascii="Times New Roman" w:eastAsia="Times New Roman" w:hAnsi="Times New Roman"/>
          <w:b/>
          <w:bCs/>
          <w:sz w:val="23"/>
          <w:szCs w:val="23"/>
          <w:lang w:eastAsia="uk-UA"/>
        </w:rPr>
        <w:t>1199 бензин</w:t>
      </w:r>
      <w:r w:rsidRPr="009D28AE">
        <w:rPr>
          <w:rFonts w:ascii="Times New Roman" w:hAnsi="Times New Roman"/>
          <w:b/>
          <w:bCs/>
          <w:sz w:val="23"/>
          <w:szCs w:val="23"/>
        </w:rPr>
        <w:t>, рік випуску: 2020</w:t>
      </w:r>
    </w:p>
    <w:tbl>
      <w:tblPr>
        <w:tblW w:w="10461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4"/>
        <w:gridCol w:w="1438"/>
        <w:gridCol w:w="1380"/>
        <w:gridCol w:w="1480"/>
        <w:gridCol w:w="1082"/>
        <w:gridCol w:w="679"/>
        <w:gridCol w:w="695"/>
        <w:gridCol w:w="1029"/>
      </w:tblGrid>
      <w:tr w:rsidR="00810055" w:rsidRPr="009D28AE" w14:paraId="04741D6F" w14:textId="77777777" w:rsidTr="00E3569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7D681A9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5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38F209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2A9FB3D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E18474C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577B19C7" w14:textId="77777777" w:rsidTr="00E3569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D14F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C76D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60A9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59318D9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2D1493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76EB33AA" w14:textId="77777777" w:rsidTr="00E3569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C0FC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4749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Діагностика ходової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B76C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8F0D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CFAB9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A5EB7DF" w14:textId="77777777" w:rsidTr="00E3569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A044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296D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ТО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FF1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E5A33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B3660C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2F3D8CC" w14:textId="77777777" w:rsidTr="00E3569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B3D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3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F48F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Заміна гальмівних колодок передніх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72F28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CF2A6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9B0AA3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AAF4919" w14:textId="77777777" w:rsidTr="00E3569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0CBD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4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1C98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Заміна свічок запалення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DDBCD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A3A60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264845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481D690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7194093D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7335C19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8611D7F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0B578FC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EF524E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3576CC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1B1859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4E747B6B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1300C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оливи (BLUE PRINT)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1F1D" w14:textId="77777777" w:rsidR="00810055" w:rsidRPr="009D28AE" w:rsidRDefault="00810055" w:rsidP="00E35695">
            <w:pPr>
              <w:pStyle w:val="a7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Великобританія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84F6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ADT32116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9AA5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9E82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B0A7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BED4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64F5D3F4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F9EBF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Олива двигуна MOBIL </w:t>
            </w:r>
            <w:proofErr w:type="spellStart"/>
            <w:r w:rsidRPr="009D28AE">
              <w:rPr>
                <w:sz w:val="18"/>
                <w:szCs w:val="18"/>
              </w:rPr>
              <w:t>Super</w:t>
            </w:r>
            <w:proofErr w:type="spellEnd"/>
            <w:r w:rsidRPr="009D28AE">
              <w:rPr>
                <w:sz w:val="18"/>
                <w:szCs w:val="18"/>
              </w:rPr>
              <w:t xml:space="preserve"> 3000 </w:t>
            </w:r>
            <w:proofErr w:type="spellStart"/>
            <w:r w:rsidRPr="009D28AE">
              <w:rPr>
                <w:sz w:val="18"/>
                <w:szCs w:val="18"/>
              </w:rPr>
              <w:t>Formula</w:t>
            </w:r>
            <w:proofErr w:type="spellEnd"/>
            <w:r w:rsidRPr="009D28AE">
              <w:rPr>
                <w:sz w:val="18"/>
                <w:szCs w:val="18"/>
              </w:rPr>
              <w:t xml:space="preserve"> FE 5W-30 5L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EE4A" w14:textId="77777777" w:rsidR="00810055" w:rsidRPr="009D28AE" w:rsidRDefault="00810055" w:rsidP="00E35695">
            <w:pPr>
              <w:pStyle w:val="a7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 xml:space="preserve">         США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4BC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MOBIL9259-5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C76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CE07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FC3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BDE6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48F980F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128B5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Фільтр </w:t>
            </w:r>
            <w:proofErr w:type="spellStart"/>
            <w:r w:rsidRPr="009D28AE">
              <w:rPr>
                <w:sz w:val="18"/>
                <w:szCs w:val="18"/>
              </w:rPr>
              <w:t>салона</w:t>
            </w:r>
            <w:proofErr w:type="spellEnd"/>
            <w:r w:rsidRPr="009D28AE">
              <w:rPr>
                <w:sz w:val="18"/>
                <w:szCs w:val="18"/>
              </w:rPr>
              <w:t xml:space="preserve"> (WIX)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545" w14:textId="77777777" w:rsidR="00810055" w:rsidRPr="009D28AE" w:rsidRDefault="00810055" w:rsidP="00E35695">
            <w:pPr>
              <w:pStyle w:val="a7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 xml:space="preserve">      Польща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4F8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WP2175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C9D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DDA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3C9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30EB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8DBFFD3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97ED8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повітряний (PROFIT)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0700" w14:textId="77777777" w:rsidR="00810055" w:rsidRPr="009D28AE" w:rsidRDefault="00810055" w:rsidP="00E35695">
            <w:pPr>
              <w:pStyle w:val="a7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 xml:space="preserve">        Чехія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5F5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1512-4315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873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42A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4CF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B95D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AAB43D1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20FBA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Колодки гальмівні передні (BOSCH)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36BF" w14:textId="77777777" w:rsidR="00810055" w:rsidRPr="009D28AE" w:rsidRDefault="00810055" w:rsidP="00E35695">
            <w:pPr>
              <w:pStyle w:val="a7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 xml:space="preserve">  Німеччина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37F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0986494564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053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к-т.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5DA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E85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3F4D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1B2E51F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5876A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Свічка запалення (DENSO)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A2DC" w14:textId="77777777" w:rsidR="00810055" w:rsidRPr="009D28AE" w:rsidRDefault="00810055" w:rsidP="00E35695">
            <w:pPr>
              <w:pStyle w:val="a7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 xml:space="preserve">       Японія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91F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IXUH22FTT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560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15B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E86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6ABE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ED1E7DC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70CB7E4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DF799BE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24926AEB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5B8DAF5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FB4C266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0C873CD5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1C8520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12BE89B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3B356589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8519EB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2F3FFFC6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3"/>
          <w:szCs w:val="23"/>
        </w:rPr>
      </w:pPr>
      <w:r w:rsidRPr="009D28AE">
        <w:rPr>
          <w:rFonts w:ascii="Times New Roman" w:hAnsi="Times New Roman"/>
          <w:b/>
          <w:bCs/>
          <w:sz w:val="23"/>
          <w:szCs w:val="23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3"/>
          <w:szCs w:val="23"/>
        </w:rPr>
        <w:t>Opel</w:t>
      </w:r>
      <w:proofErr w:type="spellEnd"/>
      <w:r w:rsidRPr="009D28AE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3"/>
          <w:szCs w:val="23"/>
        </w:rPr>
        <w:t>Crossland</w:t>
      </w:r>
      <w:proofErr w:type="spellEnd"/>
      <w:r w:rsidRPr="009D28AE">
        <w:rPr>
          <w:rFonts w:ascii="Times New Roman" w:hAnsi="Times New Roman"/>
          <w:b/>
          <w:bCs/>
          <w:sz w:val="23"/>
          <w:szCs w:val="23"/>
        </w:rPr>
        <w:t xml:space="preserve"> Х, VIN: W0V7H9ED0L4428127, </w:t>
      </w:r>
      <w:r w:rsidRPr="009D28AE">
        <w:rPr>
          <w:rFonts w:ascii="Times New Roman" w:eastAsia="Times New Roman" w:hAnsi="Times New Roman"/>
          <w:b/>
          <w:bCs/>
          <w:sz w:val="23"/>
          <w:szCs w:val="23"/>
          <w:lang w:eastAsia="uk-UA"/>
        </w:rPr>
        <w:t>1199 бензин</w:t>
      </w:r>
      <w:r w:rsidRPr="009D28AE">
        <w:rPr>
          <w:rFonts w:ascii="Times New Roman" w:hAnsi="Times New Roman"/>
          <w:b/>
          <w:bCs/>
          <w:sz w:val="23"/>
          <w:szCs w:val="23"/>
        </w:rPr>
        <w:t>, рік випуску: 2020</w:t>
      </w:r>
    </w:p>
    <w:tbl>
      <w:tblPr>
        <w:tblW w:w="104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81"/>
        <w:gridCol w:w="1480"/>
        <w:gridCol w:w="1083"/>
        <w:gridCol w:w="679"/>
        <w:gridCol w:w="695"/>
        <w:gridCol w:w="1356"/>
      </w:tblGrid>
      <w:tr w:rsidR="00810055" w:rsidRPr="009D28AE" w14:paraId="5196E9FE" w14:textId="77777777" w:rsidTr="00E3569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54419A2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098395C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DD72A3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83A67E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11BEC766" w14:textId="77777777" w:rsidTr="00E3569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9449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7448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DE19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7E4D28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E62DCD5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5986046F" w14:textId="77777777" w:rsidTr="00E3569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45CB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797A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Заміна ременя ГРМ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BF2DB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498AA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588228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DC1A311" w14:textId="77777777" w:rsidTr="00E3569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65073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3A51A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Ремонт масляного насосу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71862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353AE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2064A4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049B482" w14:textId="77777777" w:rsidTr="00E3569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99CBE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3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0E33F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Промивка мотора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8A987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06F58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051029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73E3B6C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569EC13B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367E4C1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3BF7E4D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45D4709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7AEFCC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4E428C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15BBBBE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1D6755AC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A5815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Помпа (AIRTEX)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D9CD" w14:textId="77777777" w:rsidR="00810055" w:rsidRPr="009D28AE" w:rsidRDefault="00810055" w:rsidP="00E35695">
            <w:pPr>
              <w:pStyle w:val="a7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 xml:space="preserve">   Іспанія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3B7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2082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A56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C0A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798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B039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681B5ECE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E6E98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Комплект ГРМ (SKF)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7F27" w14:textId="77777777" w:rsidR="00810055" w:rsidRPr="009D28AE" w:rsidRDefault="00810055" w:rsidP="00E35695">
            <w:pPr>
              <w:pStyle w:val="a7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 xml:space="preserve">   Швеція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F56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VKMA03306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479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D61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B62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C2F1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36B8341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0FB12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Сальник </w:t>
            </w:r>
            <w:proofErr w:type="spellStart"/>
            <w:r w:rsidRPr="009D28AE">
              <w:rPr>
                <w:sz w:val="18"/>
                <w:szCs w:val="18"/>
              </w:rPr>
              <w:t>коленвала</w:t>
            </w:r>
            <w:proofErr w:type="spellEnd"/>
            <w:r w:rsidRPr="009D28AE">
              <w:rPr>
                <w:sz w:val="18"/>
                <w:szCs w:val="18"/>
              </w:rPr>
              <w:t xml:space="preserve"> передній (PAYEN)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D382" w14:textId="77777777" w:rsidR="00810055" w:rsidRPr="009D28AE" w:rsidRDefault="00810055" w:rsidP="00E35695">
            <w:pPr>
              <w:pStyle w:val="a7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 xml:space="preserve">    Англія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E05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NA5363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59B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F7A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84F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88EB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651A37AF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723F6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Очисник універсальний PLUS 500мл (WURTH)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7BEB" w14:textId="77777777" w:rsidR="00810055" w:rsidRPr="009D28AE" w:rsidRDefault="00810055" w:rsidP="00E35695">
            <w:pPr>
              <w:pStyle w:val="a7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C14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089010810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E77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1FB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8F7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BBF3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1A88C78F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D72FAF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F4D10C3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1F722F99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5C6DB4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0E94112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5C6CD353" w14:textId="77777777" w:rsidTr="00E3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A98D52C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436FBF5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55F3F184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85310B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RAVON R4, VIN: XWBJA69V9KA122566,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1485 бензин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2019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438"/>
        <w:gridCol w:w="1306"/>
        <w:gridCol w:w="1480"/>
        <w:gridCol w:w="1083"/>
        <w:gridCol w:w="537"/>
        <w:gridCol w:w="837"/>
        <w:gridCol w:w="649"/>
      </w:tblGrid>
      <w:tr w:rsidR="00810055" w:rsidRPr="009D28AE" w14:paraId="3DFB3222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2B72F8A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8A791FB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F9823A7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A9C6C7F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6163FF35" w14:textId="77777777" w:rsidTr="0081005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0EB4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ECC1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6808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6A9AC0F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63A9B49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34B64C53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27D3A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28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0645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8AE">
              <w:rPr>
                <w:rFonts w:ascii="Times New Roman" w:hAnsi="Times New Roman"/>
                <w:sz w:val="18"/>
                <w:szCs w:val="18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43A2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8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7B6B07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C5C8D3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055" w:rsidRPr="009D28AE" w14:paraId="57E3AEE8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9AE7CA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8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B0FD7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8AE">
              <w:rPr>
                <w:rFonts w:ascii="Times New Roman" w:hAnsi="Times New Roman"/>
                <w:sz w:val="18"/>
                <w:szCs w:val="18"/>
              </w:rPr>
              <w:t>Діагностика ходової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5B94AE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8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63AE6E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2775EB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055" w:rsidRPr="009D28AE" w14:paraId="2609462C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54B9E1E8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A1C6322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141819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3ED3D97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60A0C6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049A61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0A35BE5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32606EB4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5C1A0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Олива двигуна MOBIL </w:t>
            </w:r>
            <w:proofErr w:type="spellStart"/>
            <w:r w:rsidRPr="009D28AE">
              <w:rPr>
                <w:sz w:val="18"/>
                <w:szCs w:val="18"/>
              </w:rPr>
              <w:t>Super</w:t>
            </w:r>
            <w:proofErr w:type="spellEnd"/>
            <w:r w:rsidRPr="009D28AE">
              <w:rPr>
                <w:sz w:val="18"/>
                <w:szCs w:val="18"/>
              </w:rPr>
              <w:t xml:space="preserve"> 3000 </w:t>
            </w:r>
            <w:proofErr w:type="spellStart"/>
            <w:r w:rsidRPr="009D28AE">
              <w:rPr>
                <w:sz w:val="18"/>
                <w:szCs w:val="18"/>
              </w:rPr>
              <w:t>Formula</w:t>
            </w:r>
            <w:proofErr w:type="spellEnd"/>
            <w:r w:rsidRPr="009D28AE">
              <w:rPr>
                <w:sz w:val="18"/>
                <w:szCs w:val="18"/>
              </w:rPr>
              <w:t xml:space="preserve"> FE 5W-30 5L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77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США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5E9C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MOBIL9259-5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3102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E542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CC0C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D59B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48D4EB6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3CF99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Фільтр </w:t>
            </w:r>
            <w:proofErr w:type="spellStart"/>
            <w:r w:rsidRPr="009D28AE">
              <w:rPr>
                <w:sz w:val="18"/>
                <w:szCs w:val="18"/>
              </w:rPr>
              <w:t>салона</w:t>
            </w:r>
            <w:proofErr w:type="spellEnd"/>
            <w:r w:rsidRPr="009D28AE">
              <w:rPr>
                <w:sz w:val="18"/>
                <w:szCs w:val="18"/>
              </w:rPr>
              <w:t xml:space="preserve"> (STARLINE)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031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Чехія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43E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SFKF9496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E2F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D73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CBA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6C23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5579D5E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16758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Очисник універсальний PLUS 500мл (WURTH)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82E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628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089010810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D9D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21C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1E1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3F21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CD970EF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D0AD3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оливи (BLUE PRINT)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F4C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Великобританія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468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ADG02142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50C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9A1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76F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8DB6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D265AD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E575E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повітряний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831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0B2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AF1856S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080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B54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3C8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FC0E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EBEDC7F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3769A1C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802CEA8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4BC532F1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B1DC954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0C18982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4AA57324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4024FC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2D7C4CB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483F0C49" w14:textId="77777777" w:rsidR="00810055" w:rsidRPr="009D28AE" w:rsidRDefault="00810055" w:rsidP="00810055"/>
    <w:p w14:paraId="35C72F0D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lastRenderedPageBreak/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Ford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Transit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>, VIN: WF0XXXTTGXNB28566, 2198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дизель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2022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864"/>
      </w:tblGrid>
      <w:tr w:rsidR="00810055" w:rsidRPr="009D28AE" w14:paraId="23C45953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564DA18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90F926C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57132EA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2BB3A9C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03144B74" w14:textId="77777777" w:rsidTr="0081005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9926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1209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A4D5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AF56BF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29FAF49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619E8F6F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F6301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EA3E" w14:textId="77777777" w:rsidR="00810055" w:rsidRPr="009D28AE" w:rsidRDefault="00810055" w:rsidP="00E35695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824EF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4DF1EB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46790C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055" w:rsidRPr="009D28AE" w14:paraId="5D1819A5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1AF17982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CCF1E15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0C1EBC2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A7E7367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1E0F0F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3487B7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6476C71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1AA335E7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CACAE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оливи (MAHLE)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4B9B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3C39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OC1252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1D8D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8D51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2B8D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92DE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B1CA722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79DF0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паливний (MANN)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AA72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C25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PU12003/1Z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55C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7D4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E48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2A26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782ED1C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48716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повітряний (UFI)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8A0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Італія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1F9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30.155.00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29B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2CD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5DF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C478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6D7EB86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F29E3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Фільтр </w:t>
            </w:r>
            <w:proofErr w:type="spellStart"/>
            <w:r w:rsidRPr="009D28AE">
              <w:rPr>
                <w:sz w:val="18"/>
                <w:szCs w:val="18"/>
              </w:rPr>
              <w:t>салона</w:t>
            </w:r>
            <w:proofErr w:type="spellEnd"/>
            <w:r w:rsidRPr="009D28AE">
              <w:rPr>
                <w:sz w:val="18"/>
                <w:szCs w:val="18"/>
              </w:rPr>
              <w:t xml:space="preserve"> (UFI)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8D5C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Італія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B62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54.261.00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A9D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6A2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69B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DFA7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18CC958D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35610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Олива двигуна MOTUL 8100 ECO-NERGY 5W30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6A3F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C2D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812304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5E5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035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307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3BD7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84CC6AF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2122B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Очисник універсальний PLUS 500мл (WURTH)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48F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CC0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089010810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ACE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6ED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D09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6028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931538F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EED7C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Силіконова змазка SUPER-RTV (WURTH)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7395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E42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08933311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BCB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541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970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A284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0EA7E11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F51DD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Мастило консистентне HHS ® </w:t>
            </w:r>
            <w:proofErr w:type="spellStart"/>
            <w:r w:rsidRPr="009D28AE">
              <w:rPr>
                <w:sz w:val="18"/>
                <w:szCs w:val="18"/>
              </w:rPr>
              <w:t>Drylube</w:t>
            </w:r>
            <w:proofErr w:type="spellEnd"/>
            <w:r w:rsidRPr="009D28AE">
              <w:rPr>
                <w:sz w:val="18"/>
                <w:szCs w:val="18"/>
              </w:rPr>
              <w:t xml:space="preserve"> (WURTH)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7EFA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01A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08931066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474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4B5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BBD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1222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69EC5A1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EF3123D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E0F939D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7E1CBCE4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41071ED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5EF7307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3B3BBC24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F875FA7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76D6800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7DAD7988" w14:textId="77777777" w:rsidR="00810055" w:rsidRPr="009D28AE" w:rsidRDefault="00810055" w:rsidP="008100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Suzuki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Vitara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>, VIN: TSMLYE21S00A83338, 1586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бензин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2022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426"/>
        <w:gridCol w:w="1480"/>
        <w:gridCol w:w="1083"/>
        <w:gridCol w:w="679"/>
        <w:gridCol w:w="695"/>
        <w:gridCol w:w="744"/>
      </w:tblGrid>
      <w:tr w:rsidR="00810055" w:rsidRPr="009D28AE" w14:paraId="2D257AD8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1C490D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F2B27E6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5A69AE4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39102CE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595EA770" w14:textId="77777777" w:rsidTr="0081005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7A6D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5CA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C716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3A63C28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B5EA7F7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16443E24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656E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FC77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F09FE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8F27EB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FB499F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055" w:rsidRPr="009D28AE" w14:paraId="2A1C7111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5310BBC6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4008CD2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42731B9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AB7374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78FC8A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67CF3FB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A8A05A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3661AB1B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A60E2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proofErr w:type="spellStart"/>
            <w:r w:rsidRPr="009D28AE">
              <w:rPr>
                <w:sz w:val="18"/>
                <w:szCs w:val="18"/>
              </w:rPr>
              <w:t>Фильтр</w:t>
            </w:r>
            <w:proofErr w:type="spellEnd"/>
            <w:r w:rsidRPr="009D28AE">
              <w:rPr>
                <w:sz w:val="18"/>
                <w:szCs w:val="18"/>
              </w:rPr>
              <w:t xml:space="preserve"> </w:t>
            </w:r>
            <w:proofErr w:type="spellStart"/>
            <w:r w:rsidRPr="009D28AE">
              <w:rPr>
                <w:sz w:val="18"/>
                <w:szCs w:val="18"/>
              </w:rPr>
              <w:t>масляный</w:t>
            </w:r>
            <w:proofErr w:type="spellEnd"/>
            <w:r w:rsidRPr="009D28AE">
              <w:rPr>
                <w:sz w:val="18"/>
                <w:szCs w:val="18"/>
              </w:rPr>
              <w:t xml:space="preserve"> (BOSCH)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916D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B57A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0451103276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C99B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D28AE"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39AA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206D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BE34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3586919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DF8F5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proofErr w:type="spellStart"/>
            <w:r w:rsidRPr="009D28AE">
              <w:rPr>
                <w:sz w:val="18"/>
                <w:szCs w:val="18"/>
              </w:rPr>
              <w:t>Фильтр</w:t>
            </w:r>
            <w:proofErr w:type="spellEnd"/>
            <w:r w:rsidRPr="009D28AE">
              <w:rPr>
                <w:sz w:val="18"/>
                <w:szCs w:val="18"/>
              </w:rPr>
              <w:t xml:space="preserve"> </w:t>
            </w:r>
            <w:proofErr w:type="spellStart"/>
            <w:r w:rsidRPr="009D28AE">
              <w:rPr>
                <w:sz w:val="18"/>
                <w:szCs w:val="18"/>
              </w:rPr>
              <w:t>воздушный</w:t>
            </w:r>
            <w:proofErr w:type="spellEnd"/>
            <w:r w:rsidRPr="009D28AE">
              <w:rPr>
                <w:sz w:val="18"/>
                <w:szCs w:val="18"/>
              </w:rPr>
              <w:t xml:space="preserve"> (NIPPARTS)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BA27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Нідерланди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3A4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N1328050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2336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A6A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654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445D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449146C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4983B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proofErr w:type="spellStart"/>
            <w:r w:rsidRPr="009D28AE">
              <w:rPr>
                <w:sz w:val="18"/>
                <w:szCs w:val="18"/>
              </w:rPr>
              <w:t>Фильтр</w:t>
            </w:r>
            <w:proofErr w:type="spellEnd"/>
            <w:r w:rsidRPr="009D28AE">
              <w:rPr>
                <w:sz w:val="18"/>
                <w:szCs w:val="18"/>
              </w:rPr>
              <w:t xml:space="preserve"> </w:t>
            </w:r>
            <w:proofErr w:type="spellStart"/>
            <w:r w:rsidRPr="009D28AE">
              <w:rPr>
                <w:sz w:val="18"/>
                <w:szCs w:val="18"/>
              </w:rPr>
              <w:t>салона</w:t>
            </w:r>
            <w:proofErr w:type="spellEnd"/>
            <w:r w:rsidRPr="009D28AE">
              <w:rPr>
                <w:sz w:val="18"/>
                <w:szCs w:val="18"/>
              </w:rPr>
              <w:t xml:space="preserve"> (STARLINE)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F976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Чехія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D83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SFKF9622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9B16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8FA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F2C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9DF9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AB4616F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17191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Масло </w:t>
            </w:r>
            <w:proofErr w:type="spellStart"/>
            <w:r w:rsidRPr="009D28AE">
              <w:rPr>
                <w:sz w:val="18"/>
                <w:szCs w:val="18"/>
              </w:rPr>
              <w:t>моторное</w:t>
            </w:r>
            <w:proofErr w:type="spellEnd"/>
            <w:r w:rsidRPr="009D28AE">
              <w:rPr>
                <w:sz w:val="18"/>
                <w:szCs w:val="18"/>
              </w:rPr>
              <w:t xml:space="preserve"> MOTUL 8100 ECO-NERGY 5W30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84BD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</w:rPr>
              <w:t>Франція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484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812304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FBA6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cs="Times New Roman"/>
                <w:sz w:val="18"/>
                <w:szCs w:val="18"/>
              </w:rPr>
              <w:t>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F50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0D8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B09E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3C1029F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AB677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Очисник універсальний PLUS 500мл (WURTH)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D695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0CC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089010810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621F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16B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D04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37CA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6F8396D7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E8E571F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5B0ED13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38117729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3EA500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C4CC43F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77B860C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15244F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31E97F4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7764A25A" w14:textId="77777777" w:rsidR="00810055" w:rsidRPr="009D28AE" w:rsidRDefault="00810055" w:rsidP="00810055">
      <w:pPr>
        <w:pStyle w:val="a7"/>
      </w:pPr>
    </w:p>
    <w:p w14:paraId="6AB55998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Ford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Transit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, VIN: WF0XXXTTGXNS64381,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2198 дизель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2022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864"/>
      </w:tblGrid>
      <w:tr w:rsidR="00810055" w:rsidRPr="009D28AE" w14:paraId="7E648FEF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3B02A5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E15965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42F4F48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0163F6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628ADBF6" w14:textId="77777777" w:rsidTr="0081005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AD2C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59CF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3888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79AD8C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039C2A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5A039A15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54B01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28A7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ТО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3467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40F9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7CA96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EEEEC51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AFD4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85D6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Діагностика ходової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F16D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FB32F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DFA5F8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DFBF339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1EECB55F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9F6BE19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9E7B4F4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915AF76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F90BE5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4A3BB7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AE1A821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2B0553E4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EA7A7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оливи (MAHLE)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7242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177C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OC1252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AACB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F0D0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FE7A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80E2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4AA1D96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019FD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паливний (MANN)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AF51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76F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PU12003/1Z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BE1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373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486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177E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8A46E9E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DAAAF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повітряний (UFI)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AEFA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Італія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778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30.155.00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2D3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7EA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A77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8947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6105A17A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466C3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Фільтр </w:t>
            </w:r>
            <w:proofErr w:type="spellStart"/>
            <w:r w:rsidRPr="009D28AE">
              <w:rPr>
                <w:sz w:val="18"/>
                <w:szCs w:val="18"/>
              </w:rPr>
              <w:t>салона</w:t>
            </w:r>
            <w:proofErr w:type="spellEnd"/>
            <w:r w:rsidRPr="009D28AE">
              <w:rPr>
                <w:sz w:val="18"/>
                <w:szCs w:val="18"/>
              </w:rPr>
              <w:t xml:space="preserve"> (UFI)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05A1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Італія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D39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54.261.00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58F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B5C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4A8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A4DF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74EB901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0B471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Олива двигуна MOTUL 8100 ECO-NERGY 5W30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14D7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420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812304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58F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AF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10,5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A36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0F1E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25F3B1D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C43AB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Очисник універсальний PLUS 500мл (WURTH)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A49B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8B9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089010810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73C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80A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D38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8663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517F2BE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A6B9564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C4EC63D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5CD909D9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C84209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79A1309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4C34A225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5BB1E9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1C4F696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1A3D547D" w14:textId="77777777" w:rsidR="00810055" w:rsidRPr="009D28AE" w:rsidRDefault="00810055" w:rsidP="00810055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14:paraId="3DDEFA3B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Ford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Transit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, VIN: WF0XXXTTGXNS64381,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2198 дизель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2022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686"/>
        <w:gridCol w:w="1480"/>
        <w:gridCol w:w="1762"/>
        <w:gridCol w:w="695"/>
        <w:gridCol w:w="864"/>
      </w:tblGrid>
      <w:tr w:rsidR="00810055" w:rsidRPr="009D28AE" w14:paraId="4F9121FD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327377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0846163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19905E7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684612E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6E343840" w14:textId="77777777" w:rsidTr="0081005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BF8E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597E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0560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356FC1C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B12758B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3255B165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D88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6E77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Регулювання розвалу-сходження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8B804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C514B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B859B0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1F223B2B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833E38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1F6AB9B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579244F8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449CC9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63FC5C2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63885DB3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16CBF5A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3F5B0B1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017F8F59" w14:textId="77777777" w:rsidR="00810055" w:rsidRPr="009D28AE" w:rsidRDefault="00810055" w:rsidP="00810055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14:paraId="15AAEB5A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Fiat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Doblo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, VIN: ZFA26300006K51458,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1598 дизель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2017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26"/>
        <w:gridCol w:w="1480"/>
        <w:gridCol w:w="1083"/>
        <w:gridCol w:w="679"/>
        <w:gridCol w:w="695"/>
        <w:gridCol w:w="844"/>
      </w:tblGrid>
      <w:tr w:rsidR="00810055" w:rsidRPr="009D28AE" w14:paraId="000E01B3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913A101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148960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BE72082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D70600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65DEF47A" w14:textId="77777777" w:rsidTr="00810055">
        <w:trPr>
          <w:trHeight w:val="10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DF62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84A5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B7CF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1D6626E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88AF4D2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5DF05E12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E482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1031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ТО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5EDC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0048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A4D9D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F3BD7C5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B0C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A7A1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Діагностика ходової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885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EB3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4C24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E3DEF1F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807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8EFB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Заміна тормозних колодок задніх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F1C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1FE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AFD9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35E5C79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390B698E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5DD38A4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D2AD12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463593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821E6C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D5DCCA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C841D21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0FEA3BDF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E4D7F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Олива двигуна MOTUL 8100 X-CLEAN EFE 5W30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DC2C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cs="Times New Roman"/>
                <w:sz w:val="18"/>
                <w:szCs w:val="18"/>
              </w:rPr>
              <w:t>Франція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786C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814061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AB90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9579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F47D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155D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62B84FD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79E7F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оливи (WIX)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48BA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cs="Times New Roman"/>
                <w:sz w:val="18"/>
                <w:szCs w:val="18"/>
              </w:rPr>
              <w:t>Польща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D23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WL7479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C51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158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11A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8C41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815F9FE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99C9F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повітряний (BOSCH)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13E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D63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F026400057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68F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06D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759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4215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B9C317A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4615C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паливний (MAHLE)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E954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0C5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KX398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254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DD7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260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66B6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60459401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2FB99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Колодки гальмівні передні (JURID)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F419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42E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573334J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F11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к-т.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B56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DC6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4CE4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34846423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BC7A6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Пробка </w:t>
            </w:r>
            <w:proofErr w:type="spellStart"/>
            <w:r w:rsidRPr="009D28AE">
              <w:rPr>
                <w:sz w:val="18"/>
                <w:szCs w:val="18"/>
              </w:rPr>
              <w:t>поддона</w:t>
            </w:r>
            <w:proofErr w:type="spellEnd"/>
            <w:r w:rsidRPr="009D28AE">
              <w:rPr>
                <w:sz w:val="18"/>
                <w:szCs w:val="18"/>
              </w:rPr>
              <w:t xml:space="preserve"> (FISCHER)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0A9D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cs="Times New Roman"/>
                <w:sz w:val="18"/>
                <w:szCs w:val="18"/>
              </w:rPr>
              <w:t>Австрія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04A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866.371.011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19F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1C1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CED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F86D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50E1E72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0253D4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256BFF0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48047D57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9B2E776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F6670DB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18C6A099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F494F24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A6DFE6E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170BD0DF" w14:textId="77777777" w:rsidR="00810055" w:rsidRPr="009D28AE" w:rsidRDefault="00810055" w:rsidP="00810055">
      <w:pPr>
        <w:pStyle w:val="a7"/>
      </w:pPr>
    </w:p>
    <w:p w14:paraId="3B58B2D5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Fiat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Doblo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, VIN: ZFA26300006K51458,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1598 дизель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2017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26"/>
        <w:gridCol w:w="1480"/>
        <w:gridCol w:w="1083"/>
        <w:gridCol w:w="679"/>
        <w:gridCol w:w="695"/>
        <w:gridCol w:w="844"/>
      </w:tblGrid>
      <w:tr w:rsidR="00810055" w:rsidRPr="009D28AE" w14:paraId="2BBA734D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D17B95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7ED3AE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38B77CE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87FD927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48746ED2" w14:textId="77777777" w:rsidTr="00810055">
        <w:trPr>
          <w:trHeight w:val="10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2B6A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3E33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094F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1F11349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87DAD77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5F1547B6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37C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47DA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Заміна опори КПП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5F9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201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F225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68A76AE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CFBE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2D73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Заміна лобового скла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4638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083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6D51D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4BB06A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48F7C415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42A2F6B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16A1B40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EA43800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D0511FF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902DBD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4379E27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667B2C74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9F467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Опора КПП (LEMFÖRDER)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E9CF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949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37265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88B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048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DC9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0D7C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43423DA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55940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Багатофункціональний засіб EZ LUBE  750мл.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B070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cs="Times New Roman"/>
                <w:sz w:val="18"/>
                <w:szCs w:val="18"/>
              </w:rPr>
              <w:t>Франція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776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106554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858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877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26D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B455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C454F74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04F85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Очисник універсальний PLUS 500мл (WURTH)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5565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C06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089010810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4E6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FD3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F06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ABB1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1281F776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5BC11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Скло лобове автомобільне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B83C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9D28AE">
              <w:rPr>
                <w:rFonts w:cs="Times New Roman"/>
                <w:sz w:val="18"/>
                <w:szCs w:val="18"/>
              </w:rPr>
              <w:t>Китай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AA6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AB65403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9AF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D68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139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63F2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072EC16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EFF145B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ABC9A29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42F762B3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D7F5FE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F04B744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1D4AC108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792534E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392AEDA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57DC0F98" w14:textId="77777777" w:rsidR="00810055" w:rsidRPr="009D28AE" w:rsidRDefault="00810055" w:rsidP="00810055">
      <w:pPr>
        <w:pStyle w:val="a7"/>
      </w:pPr>
    </w:p>
    <w:p w14:paraId="304F2332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</w:rPr>
      </w:pPr>
      <w:r w:rsidRPr="009D28AE">
        <w:rPr>
          <w:rFonts w:ascii="Times New Roman" w:hAnsi="Times New Roman"/>
          <w:b/>
          <w:bCs/>
        </w:rPr>
        <w:t>Автомобіль:</w:t>
      </w:r>
      <w:r w:rsidRPr="009D28AE">
        <w:t xml:space="preserve"> </w:t>
      </w:r>
      <w:r w:rsidRPr="009D28AE">
        <w:rPr>
          <w:rFonts w:ascii="Times New Roman" w:hAnsi="Times New Roman"/>
          <w:b/>
          <w:bCs/>
        </w:rPr>
        <w:t xml:space="preserve">VW </w:t>
      </w:r>
      <w:proofErr w:type="spellStart"/>
      <w:r w:rsidRPr="009D28AE">
        <w:rPr>
          <w:rFonts w:ascii="Times New Roman" w:hAnsi="Times New Roman"/>
          <w:b/>
          <w:bCs/>
        </w:rPr>
        <w:t>Crafter</w:t>
      </w:r>
      <w:proofErr w:type="spellEnd"/>
      <w:r w:rsidRPr="009D28AE">
        <w:rPr>
          <w:rFonts w:ascii="Times New Roman" w:hAnsi="Times New Roman"/>
          <w:b/>
          <w:bCs/>
        </w:rPr>
        <w:t xml:space="preserve"> 35 , VIN:</w:t>
      </w:r>
      <w:r w:rsidRPr="009D28AE">
        <w:t xml:space="preserve"> </w:t>
      </w:r>
      <w:r w:rsidRPr="009D28AE">
        <w:rPr>
          <w:rFonts w:ascii="Times New Roman" w:hAnsi="Times New Roman"/>
          <w:b/>
          <w:bCs/>
        </w:rPr>
        <w:t xml:space="preserve">WV1ZZZSYZM9031824 , </w:t>
      </w:r>
      <w:r w:rsidRPr="009D28AE">
        <w:rPr>
          <w:rFonts w:ascii="Times New Roman" w:eastAsia="Times New Roman" w:hAnsi="Times New Roman"/>
          <w:b/>
          <w:bCs/>
          <w:lang w:eastAsia="uk-UA"/>
        </w:rPr>
        <w:t>1968 дизель</w:t>
      </w:r>
      <w:r w:rsidRPr="009D28AE">
        <w:rPr>
          <w:rFonts w:ascii="Times New Roman" w:hAnsi="Times New Roman"/>
          <w:b/>
          <w:bCs/>
        </w:rPr>
        <w:t>, рік випуску: 2020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438"/>
        <w:gridCol w:w="1306"/>
        <w:gridCol w:w="1480"/>
        <w:gridCol w:w="1083"/>
        <w:gridCol w:w="679"/>
        <w:gridCol w:w="695"/>
        <w:gridCol w:w="649"/>
      </w:tblGrid>
      <w:tr w:rsidR="00810055" w:rsidRPr="009D28AE" w14:paraId="3B3515BC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05FAFF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B7AED90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5F8A0DA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E3FA8A2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3186EA74" w14:textId="77777777" w:rsidTr="0081005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A0B0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8682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0BC3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3C4E5D8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3B27D8A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6F1A931F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3D6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98E5" w14:textId="77777777" w:rsidR="00810055" w:rsidRPr="009D28AE" w:rsidRDefault="00810055" w:rsidP="00E35695">
            <w:pPr>
              <w:pStyle w:val="a7"/>
              <w:rPr>
                <w:rFonts w:eastAsia="Times New Roman"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Зняття-встановлення захисту двигуна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E36D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A07E2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D2AAA" w14:textId="77777777" w:rsidR="00810055" w:rsidRPr="009D28AE" w:rsidRDefault="00810055" w:rsidP="00E35695">
            <w:pPr>
              <w:pStyle w:val="a7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10055" w:rsidRPr="009D28AE" w14:paraId="6C69069B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B048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lastRenderedPageBreak/>
              <w:t>2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50B0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ТО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938C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A652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7FF0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4BA9A14A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F623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C632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Діагностика ходової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B73C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5B72A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BB99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5EE87B5B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459D8360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6C5DE81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FF5D288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49A72D1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337360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DDED3D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0E2FBF3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62018841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14959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Олива двигуна MOTUL 8100 X-CLEAN+ 5W30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9567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617D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854761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E6C8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4F8F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1709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984C" w14:textId="77777777" w:rsidR="00810055" w:rsidRPr="009D28AE" w:rsidRDefault="00810055" w:rsidP="00E35695">
            <w:pPr>
              <w:pStyle w:val="a7"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810055" w:rsidRPr="009D28AE" w14:paraId="711EF90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50DFC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повітряний (WIX)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7DB9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Польща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01B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WA9843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A033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BDF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573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D88B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06A1CFC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37128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Фільтр </w:t>
            </w:r>
            <w:proofErr w:type="spellStart"/>
            <w:r w:rsidRPr="009D28AE">
              <w:rPr>
                <w:sz w:val="18"/>
                <w:szCs w:val="18"/>
              </w:rPr>
              <w:t>салона</w:t>
            </w:r>
            <w:proofErr w:type="spellEnd"/>
            <w:r w:rsidRPr="009D28AE">
              <w:rPr>
                <w:sz w:val="18"/>
                <w:szCs w:val="18"/>
              </w:rPr>
              <w:t xml:space="preserve"> (STARLINE)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E49F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Чехія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807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SFKF9580C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8A48E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CC6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609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74E4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9CF0042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68DF9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оливи (BOSCH)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3332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CAC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F026407157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36E6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CBC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64C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9A1C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678FA4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9C6E2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паливний (BLUE PRINT)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9CF4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Великобританія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EFB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ADBP230025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2137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8F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CB2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3459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96C9A4D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A251A67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C72C141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5EDA0B19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66864F2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DF5841C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0F08F1BF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E8B19E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2F2FE0D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652EE8A1" w14:textId="77777777" w:rsidR="00810055" w:rsidRPr="009D28AE" w:rsidRDefault="00810055" w:rsidP="00810055">
      <w:pPr>
        <w:pStyle w:val="a7"/>
      </w:pPr>
    </w:p>
    <w:p w14:paraId="539F43D3" w14:textId="77777777" w:rsidR="00810055" w:rsidRPr="009D28AE" w:rsidRDefault="00810055" w:rsidP="0081005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Ford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Transit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>, VIN:</w:t>
      </w:r>
      <w:r w:rsidRPr="009D28AE">
        <w:t xml:space="preserve"> </w:t>
      </w:r>
      <w:r w:rsidRPr="009D28AE">
        <w:rPr>
          <w:rFonts w:ascii="Times New Roman" w:hAnsi="Times New Roman"/>
          <w:b/>
          <w:bCs/>
          <w:sz w:val="24"/>
          <w:szCs w:val="24"/>
        </w:rPr>
        <w:t xml:space="preserve">WF0EXXTTREMM53553 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1995 дизель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2021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246"/>
        <w:gridCol w:w="1287"/>
        <w:gridCol w:w="1465"/>
        <w:gridCol w:w="1087"/>
        <w:gridCol w:w="1276"/>
        <w:gridCol w:w="567"/>
        <w:gridCol w:w="708"/>
        <w:gridCol w:w="851"/>
      </w:tblGrid>
      <w:tr w:rsidR="00810055" w:rsidRPr="009D28AE" w14:paraId="4D9746E6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FF9DF9A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003EAA4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14D6B4C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1A14A8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4AFDBFD6" w14:textId="77777777" w:rsidTr="0081005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C58A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0CC2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4F36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0B9134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CE2F69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568A37F7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55C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6F62" w14:textId="77777777" w:rsidR="00810055" w:rsidRPr="009D28AE" w:rsidRDefault="00810055" w:rsidP="00E35695">
            <w:pPr>
              <w:pStyle w:val="a7"/>
              <w:rPr>
                <w:rFonts w:eastAsia="Times New Roman"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Заміна гальмівних колодок задніх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5F65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3FFB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82CC4" w14:textId="77777777" w:rsidR="00810055" w:rsidRPr="009D28AE" w:rsidRDefault="00810055" w:rsidP="00E35695">
            <w:pPr>
              <w:pStyle w:val="a7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10055" w:rsidRPr="009D28AE" w14:paraId="7D4B6C57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1D3A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733F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Заміна гальмівних колодок передніх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214B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D912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1558A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28ADEA89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444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6A88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Заміна тяг стабілізатора заднього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0C97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D76A1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D256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4699D9EA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539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0505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Заміна втулок стабілізатора заднього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769C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10241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5C18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6B6BABEA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1749ADA4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09738EF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46FDFD2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EA6192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ADDAA8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AA36D9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906F82E" w14:textId="77777777" w:rsidR="00810055" w:rsidRPr="009D28AE" w:rsidRDefault="00810055" w:rsidP="00E3569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7882A849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1A7C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Тяга стабілізатора заднього (SIDEM)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EDF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Бельгія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30DA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4263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EBBE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BBFA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4B80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33A2" w14:textId="77777777" w:rsidR="00810055" w:rsidRPr="009D28AE" w:rsidRDefault="00810055" w:rsidP="00E35695">
            <w:pPr>
              <w:pStyle w:val="a7"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810055" w:rsidRPr="009D28AE" w14:paraId="778EF02B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01F0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Колодки гальмівні передні (BOSCH)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331E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0B6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0986494845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AFC17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A74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BC4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1B88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86D7CB5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9190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Колодки гальмівні задні (BOSCH)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298A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600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0986494796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1480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к-т.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624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B16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EA26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A3475CA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21D6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Датчик зносу гальмівних колодок (BOSCH)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1923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1A1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1987473573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13E3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9BC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9AA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E5B0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9D4E1DC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B31A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Очисник універсальний PLUS 500мл (WURTH)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DBDD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8AF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089010810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41B4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5D6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D99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67A5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370221E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8240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Мастило для направляючих супортів 100мл. (BOSCH)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961C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873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5000000150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0B8D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D24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AE2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0F91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649F5C78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96B7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Багатофункціональний засіб EZ LUBE  750мл. (MOTUL)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BEB2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Франція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B92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106554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3588" w14:textId="77777777" w:rsidR="00810055" w:rsidRPr="009D28AE" w:rsidRDefault="00810055" w:rsidP="00E35695">
            <w:pPr>
              <w:pStyle w:val="a7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81D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FBD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1B6F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57CE243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0AB5E0E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9441F98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00FEE308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300E83A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4D9C247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342A8578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D585716" w14:textId="77777777" w:rsidR="00810055" w:rsidRPr="009D28AE" w:rsidRDefault="00810055" w:rsidP="00E3569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111D523" w14:textId="77777777" w:rsidR="00810055" w:rsidRPr="009D28AE" w:rsidRDefault="00810055" w:rsidP="00E35695">
            <w:pPr>
              <w:pStyle w:val="a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5E4F19B2" w14:textId="77777777" w:rsidR="00810055" w:rsidRPr="009D28AE" w:rsidRDefault="00810055" w:rsidP="00810055">
      <w:pPr>
        <w:pStyle w:val="a7"/>
      </w:pPr>
    </w:p>
    <w:p w14:paraId="1B9997FC" w14:textId="77777777" w:rsidR="00810055" w:rsidRPr="009D28AE" w:rsidRDefault="00810055" w:rsidP="008100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Ford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Transit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, VIN: WF0EXXTTREMM48485,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1995 дизель</w:t>
      </w:r>
      <w:r w:rsidRPr="009D28AE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6E685B9C" w14:textId="77777777" w:rsidR="00810055" w:rsidRPr="009D28AE" w:rsidRDefault="00810055" w:rsidP="008100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>рік випуску: 2021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706"/>
        <w:gridCol w:w="1480"/>
        <w:gridCol w:w="1762"/>
        <w:gridCol w:w="695"/>
        <w:gridCol w:w="844"/>
      </w:tblGrid>
      <w:tr w:rsidR="00810055" w:rsidRPr="009D28AE" w14:paraId="300020BB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48F714D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DFA53BC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76B5F6B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D3832C2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66505BB3" w14:textId="77777777" w:rsidTr="00810055">
        <w:trPr>
          <w:trHeight w:val="10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8120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5E46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7F5E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D560E1D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686DFC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4632689D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C53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5527" w14:textId="77777777" w:rsidR="00810055" w:rsidRPr="009D28AE" w:rsidRDefault="00810055" w:rsidP="00E35695">
            <w:pPr>
              <w:pStyle w:val="a7"/>
              <w:rPr>
                <w:rFonts w:eastAsia="Times New Roman"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 xml:space="preserve">Діагностика </w:t>
            </w:r>
            <w:proofErr w:type="spellStart"/>
            <w:r w:rsidRPr="009D28AE">
              <w:rPr>
                <w:rFonts w:cs="Arial"/>
                <w:sz w:val="18"/>
                <w:szCs w:val="18"/>
              </w:rPr>
              <w:t>електрообладнення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A88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806F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E9CE" w14:textId="77777777" w:rsidR="00810055" w:rsidRPr="009D28AE" w:rsidRDefault="00810055" w:rsidP="00E35695">
            <w:pPr>
              <w:pStyle w:val="a7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10055" w:rsidRPr="009D28AE" w14:paraId="73F79798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34B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7169D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 xml:space="preserve">Ремонт </w:t>
            </w:r>
            <w:proofErr w:type="spellStart"/>
            <w:r w:rsidRPr="009D28AE">
              <w:rPr>
                <w:rFonts w:cs="Arial"/>
                <w:sz w:val="18"/>
                <w:szCs w:val="18"/>
              </w:rPr>
              <w:t>електрообладнення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B5F7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4A8803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50B9E0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015C336E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9E8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161B5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 xml:space="preserve">Заміна </w:t>
            </w:r>
            <w:proofErr w:type="spellStart"/>
            <w:r w:rsidRPr="009D28AE">
              <w:rPr>
                <w:rFonts w:cs="Arial"/>
                <w:sz w:val="18"/>
                <w:szCs w:val="18"/>
              </w:rPr>
              <w:t>аккумулятора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E2D4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5CC6EE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4857C6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4A2CD566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92DB709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9D3B753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3722F4C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50399C6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62F1419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65C38CB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3143248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8D9C767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19F926B7" w14:textId="77777777" w:rsidR="00810055" w:rsidRPr="009D28AE" w:rsidRDefault="00810055" w:rsidP="0081005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064EE7BE" w14:textId="77777777" w:rsidR="00810055" w:rsidRPr="009D28AE" w:rsidRDefault="00810055" w:rsidP="008100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Toyota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8AE">
        <w:rPr>
          <w:rFonts w:ascii="Times New Roman" w:hAnsi="Times New Roman"/>
          <w:b/>
          <w:bCs/>
          <w:sz w:val="24"/>
          <w:szCs w:val="24"/>
        </w:rPr>
        <w:t>Camry</w:t>
      </w:r>
      <w:proofErr w:type="spellEnd"/>
      <w:r w:rsidRPr="009D28AE">
        <w:rPr>
          <w:rFonts w:ascii="Times New Roman" w:hAnsi="Times New Roman"/>
          <w:b/>
          <w:bCs/>
          <w:sz w:val="24"/>
          <w:szCs w:val="24"/>
        </w:rPr>
        <w:t xml:space="preserve">, VIN: JTDBF30K300121146,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3000 бензин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2003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537"/>
        <w:gridCol w:w="837"/>
        <w:gridCol w:w="864"/>
      </w:tblGrid>
      <w:tr w:rsidR="00810055" w:rsidRPr="009D28AE" w14:paraId="238C7B97" w14:textId="77777777" w:rsidTr="00810055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1D0C6A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171EE50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AD0488F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37C5318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4C33D94C" w14:textId="77777777" w:rsidTr="00810055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085A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3CE3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A248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DF5B1D9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5B497E5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5C9202D1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1FC8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406F" w14:textId="77777777" w:rsidR="00810055" w:rsidRPr="009D28AE" w:rsidRDefault="00810055" w:rsidP="00E35695">
            <w:pPr>
              <w:pStyle w:val="a7"/>
              <w:rPr>
                <w:rFonts w:eastAsia="Times New Roman"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Заміна тяги та втулки стабілізатора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890B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33F0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96343" w14:textId="77777777" w:rsidR="00810055" w:rsidRPr="009D28AE" w:rsidRDefault="00810055" w:rsidP="00E35695">
            <w:pPr>
              <w:pStyle w:val="a7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10055" w:rsidRPr="009D28AE" w14:paraId="03344B57" w14:textId="77777777" w:rsidTr="00810055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2E0F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D6A26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Заміна шпильки колеса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E2EC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B4CB86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F0C7F7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375ECA83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083AFEC8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A4CFEA5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D1F56B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FC0F398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84DF35F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7E6598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90C4925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2797216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BD4A9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Шпилька колеса (FEBEST)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45C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3909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0184-001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D707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E95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27C9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35FF" w14:textId="77777777" w:rsidR="00810055" w:rsidRPr="009D28AE" w:rsidRDefault="00810055" w:rsidP="00E35695">
            <w:pPr>
              <w:pStyle w:val="a7"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810055" w:rsidRPr="009D28AE" w14:paraId="50648B42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81A04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Тяга стабілізатора переднього (SWAG)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09D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00E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81923636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AE4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9B0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49F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84EF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C553F70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F32ED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Втулка стабілізатора переднього (SWAG)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80A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006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81942853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58EB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FF9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3ED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B46B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4D0E521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FB255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Гайка колісна (SWAG)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507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496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81926587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F25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539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725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732A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8973D3A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F2F8C9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03EE9AC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02875811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D14E0CA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5009601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238BF26A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D4A4464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52E7D5B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4ADF84A1" w14:textId="77777777" w:rsidR="00810055" w:rsidRPr="009D28AE" w:rsidRDefault="00810055" w:rsidP="0081005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7BEFF032" w14:textId="77777777" w:rsidR="00810055" w:rsidRPr="009D28AE" w:rsidRDefault="00810055" w:rsidP="008100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RAVON R4, VIN: XWBJF69V9MA010203,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1485 бензин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2020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1"/>
        <w:gridCol w:w="2225"/>
        <w:gridCol w:w="1438"/>
        <w:gridCol w:w="1368"/>
        <w:gridCol w:w="1480"/>
        <w:gridCol w:w="1072"/>
        <w:gridCol w:w="673"/>
        <w:gridCol w:w="689"/>
        <w:gridCol w:w="649"/>
      </w:tblGrid>
      <w:tr w:rsidR="00810055" w:rsidRPr="009D28AE" w14:paraId="33E238A3" w14:textId="77777777" w:rsidTr="00810055">
        <w:trPr>
          <w:trHeight w:val="24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DEBAF4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5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1B7082C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5C1382E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0951F65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36BCAE51" w14:textId="77777777" w:rsidTr="00810055">
        <w:trPr>
          <w:trHeight w:val="259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A1FB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C8B8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E69B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6CC7EC9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289A85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7EC76DF2" w14:textId="77777777" w:rsidTr="00810055">
        <w:trPr>
          <w:trHeight w:val="2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36A2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E38E" w14:textId="77777777" w:rsidR="00810055" w:rsidRPr="009D28AE" w:rsidRDefault="00810055" w:rsidP="00E35695">
            <w:pPr>
              <w:pStyle w:val="a7"/>
              <w:rPr>
                <w:rFonts w:eastAsia="Times New Roman"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9E6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54EC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2CAB6" w14:textId="77777777" w:rsidR="00810055" w:rsidRPr="009D28AE" w:rsidRDefault="00810055" w:rsidP="00E35695">
            <w:pPr>
              <w:pStyle w:val="a7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10055" w:rsidRPr="009D28AE" w14:paraId="0F2B374E" w14:textId="77777777" w:rsidTr="00810055">
        <w:trPr>
          <w:trHeight w:val="2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D1E83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0681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Заміна гальмівних колодок передніх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F4671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4C517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9B901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4C8E7EA6" w14:textId="77777777" w:rsidTr="00810055">
        <w:trPr>
          <w:trHeight w:val="2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F559F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3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4BA3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Діагностика ходової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CAAB4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387C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B786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284528FB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119D8099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25B1C56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C5AF644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8A6858B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75DDC1F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D254B3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081CC9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48544FE1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1F67C" w14:textId="77777777" w:rsidR="00810055" w:rsidRPr="009D28AE" w:rsidRDefault="00810055" w:rsidP="00E35695">
            <w:pPr>
              <w:pStyle w:val="a7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Олива двигуна MOBIL </w:t>
            </w:r>
            <w:proofErr w:type="spellStart"/>
            <w:r w:rsidRPr="009D28AE">
              <w:rPr>
                <w:sz w:val="18"/>
                <w:szCs w:val="18"/>
              </w:rPr>
              <w:t>Super</w:t>
            </w:r>
            <w:proofErr w:type="spellEnd"/>
            <w:r w:rsidRPr="009D28AE">
              <w:rPr>
                <w:sz w:val="18"/>
                <w:szCs w:val="18"/>
              </w:rPr>
              <w:t xml:space="preserve"> 3000 </w:t>
            </w:r>
            <w:proofErr w:type="spellStart"/>
            <w:r w:rsidRPr="009D28AE">
              <w:rPr>
                <w:sz w:val="18"/>
                <w:szCs w:val="18"/>
              </w:rPr>
              <w:t>Formula</w:t>
            </w:r>
            <w:proofErr w:type="spellEnd"/>
            <w:r w:rsidRPr="009D28AE">
              <w:rPr>
                <w:sz w:val="18"/>
                <w:szCs w:val="18"/>
              </w:rPr>
              <w:t xml:space="preserve"> FE 5W-30 5L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A99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США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0F0E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MOBIL9259-5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3E10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CB9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7F1F" w14:textId="77777777" w:rsidR="00810055" w:rsidRPr="009D28AE" w:rsidRDefault="00810055" w:rsidP="00E35695">
            <w:pPr>
              <w:pStyle w:val="a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B55B" w14:textId="77777777" w:rsidR="00810055" w:rsidRPr="009D28AE" w:rsidRDefault="00810055" w:rsidP="00E35695">
            <w:pPr>
              <w:pStyle w:val="a7"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810055" w:rsidRPr="009D28AE" w14:paraId="389981C2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95330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Фільтр </w:t>
            </w:r>
            <w:proofErr w:type="spellStart"/>
            <w:r w:rsidRPr="009D28AE">
              <w:rPr>
                <w:sz w:val="18"/>
                <w:szCs w:val="18"/>
              </w:rPr>
              <w:t>салона</w:t>
            </w:r>
            <w:proofErr w:type="spellEnd"/>
            <w:r w:rsidRPr="009D28AE">
              <w:rPr>
                <w:sz w:val="18"/>
                <w:szCs w:val="18"/>
              </w:rPr>
              <w:t xml:space="preserve"> (STARLINE)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3A3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Чехія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51C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SFKF9496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4A0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E48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F8A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C2B5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EFE4ADE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3BE73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оливи (BLUE PRINT)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2CD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rFonts w:cs="Times New Roman"/>
                <w:sz w:val="18"/>
                <w:szCs w:val="18"/>
                <w:lang w:eastAsia="uk-UA"/>
              </w:rPr>
              <w:t>Великобританія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706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ADG02142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E4A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AE3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3BD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6214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BB4E6F8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B09EF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Фільтр повітряний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CC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563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AF1856S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5F9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003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22F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37EA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4B5A104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DA590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Колодки гальмівні передні (FEBI)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6DB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D3C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116310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4C4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56B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к-т.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E41F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63F6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5B10A6C3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6EF0FAF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C39A8E1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5EEEFF2D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8DA7DAE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11432D5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656262E2" w14:textId="77777777" w:rsidTr="0081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C04D79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Всього з ПДВ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968D28E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0A785504" w14:textId="77777777" w:rsidR="00810055" w:rsidRPr="009D28AE" w:rsidRDefault="00810055" w:rsidP="008100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6236EC" w14:textId="77777777" w:rsidR="00810055" w:rsidRPr="009D28AE" w:rsidRDefault="00810055" w:rsidP="008100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8AE">
        <w:rPr>
          <w:rFonts w:ascii="Times New Roman" w:hAnsi="Times New Roman"/>
          <w:b/>
          <w:bCs/>
          <w:sz w:val="24"/>
          <w:szCs w:val="24"/>
        </w:rPr>
        <w:t xml:space="preserve">Автомобіль: RAVON R4, VIN: XWBJF69V9MA010203, </w:t>
      </w:r>
      <w:r w:rsidRPr="009D28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1485 бензин</w:t>
      </w:r>
      <w:r w:rsidRPr="009D28AE">
        <w:rPr>
          <w:rFonts w:ascii="Times New Roman" w:hAnsi="Times New Roman"/>
          <w:b/>
          <w:bCs/>
          <w:sz w:val="24"/>
          <w:szCs w:val="24"/>
        </w:rPr>
        <w:t>, рік випуску: 2020</w:t>
      </w:r>
    </w:p>
    <w:tbl>
      <w:tblPr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1"/>
        <w:gridCol w:w="2225"/>
        <w:gridCol w:w="1123"/>
        <w:gridCol w:w="1368"/>
        <w:gridCol w:w="1480"/>
        <w:gridCol w:w="1072"/>
        <w:gridCol w:w="673"/>
        <w:gridCol w:w="689"/>
        <w:gridCol w:w="1004"/>
      </w:tblGrid>
      <w:tr w:rsidR="00810055" w:rsidRPr="009D28AE" w14:paraId="48AE9F30" w14:textId="77777777" w:rsidTr="004D5DD8">
        <w:trPr>
          <w:trHeight w:val="24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3E1C59D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66F59E" w14:textId="77777777" w:rsidR="00810055" w:rsidRPr="009D28AE" w:rsidRDefault="00810055" w:rsidP="00E35695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3E9A994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Од. виміру/послуги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61B8448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 без ПДВ, грн</w:t>
            </w:r>
          </w:p>
        </w:tc>
      </w:tr>
      <w:tr w:rsidR="00810055" w:rsidRPr="009D28AE" w14:paraId="76EE6F2D" w14:textId="77777777" w:rsidTr="004D5DD8">
        <w:trPr>
          <w:trHeight w:val="259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D6E4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DC99" w14:textId="77777777" w:rsidR="00810055" w:rsidRPr="009D28AE" w:rsidRDefault="00810055" w:rsidP="00E35695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7F20" w14:textId="77777777" w:rsidR="00810055" w:rsidRPr="009D28AE" w:rsidRDefault="00810055" w:rsidP="00E3569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9B9A22E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1-ї послуги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18F70FE" w14:textId="77777777" w:rsidR="00810055" w:rsidRPr="009D28AE" w:rsidRDefault="00810055" w:rsidP="00E3569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810055" w:rsidRPr="009D28AE" w14:paraId="5958F2C4" w14:textId="77777777" w:rsidTr="004D5DD8">
        <w:trPr>
          <w:trHeight w:val="2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2C065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FEE9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Заміна задніх амортизаторів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11EDF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1D9FE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4BBE4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425BC217" w14:textId="77777777" w:rsidTr="004D5DD8">
        <w:trPr>
          <w:trHeight w:val="2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663A5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2673" w14:textId="77777777" w:rsidR="00810055" w:rsidRPr="009D28AE" w:rsidRDefault="00810055" w:rsidP="00E35695">
            <w:pPr>
              <w:pStyle w:val="a7"/>
              <w:rPr>
                <w:rFonts w:cs="Arial"/>
                <w:sz w:val="18"/>
                <w:szCs w:val="18"/>
              </w:rPr>
            </w:pPr>
            <w:r w:rsidRPr="009D28AE">
              <w:rPr>
                <w:rFonts w:cs="Arial"/>
                <w:sz w:val="18"/>
                <w:szCs w:val="18"/>
              </w:rPr>
              <w:t>Заміна тормозних колодок задніх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A4D38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2F1E0" w14:textId="77777777" w:rsidR="00810055" w:rsidRPr="009D28AE" w:rsidRDefault="00810055" w:rsidP="00E35695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FB70" w14:textId="77777777" w:rsidR="00810055" w:rsidRPr="009D28AE" w:rsidRDefault="00810055" w:rsidP="00E35695">
            <w:pPr>
              <w:pStyle w:val="a7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0055" w:rsidRPr="009D28AE" w14:paraId="460336B7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5531D45B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Найменування запчастини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3AC8564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Країна виробник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864178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58A610E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B9FC00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Од. виміру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056265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Ціна без ПДВ, грн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39C80BA" w14:textId="77777777" w:rsidR="00810055" w:rsidRPr="009D28AE" w:rsidRDefault="00810055" w:rsidP="00E3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810055" w:rsidRPr="009D28AE" w14:paraId="71BF8621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6DE7B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Очисник універсальний PLUS 500мл (WURTH)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B98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17C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089010810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516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14D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2A3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6835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2B47FBA6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987C3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Амортизатор задній (MONROE)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33B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США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87D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G1037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EC5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DB9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E23D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0D96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69840697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DE613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Захисний комплект амортизатора (MONROE)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276A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США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F66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PK018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D90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0AC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к-т.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4119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1687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0D181DB7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DCEFD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Гальмівні колодки ручного гальма (PROFIT)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644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Чехія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C8C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5001-0750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AEB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8B93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к-т.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66F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B08E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1EB5EB78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8BF0F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Циліндр гальмівний задній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8A87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Польща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1C0E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PRH2855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3C1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697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B56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DD42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57AC1A9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720CD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 xml:space="preserve">Монтажний комплект гальмівних </w:t>
            </w:r>
            <w:proofErr w:type="spellStart"/>
            <w:r w:rsidRPr="009D28AE">
              <w:rPr>
                <w:sz w:val="18"/>
                <w:szCs w:val="18"/>
              </w:rPr>
              <w:t>колодкок</w:t>
            </w:r>
            <w:proofErr w:type="spellEnd"/>
            <w:r w:rsidRPr="009D28AE">
              <w:rPr>
                <w:sz w:val="18"/>
                <w:szCs w:val="18"/>
              </w:rPr>
              <w:t xml:space="preserve"> (GM)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39E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4BAC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96456495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E4A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5BA4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к-т.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8A48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AE9E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7A8535EE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43734" w14:textId="77777777" w:rsidR="00810055" w:rsidRPr="009D28AE" w:rsidRDefault="00810055" w:rsidP="00E35695">
            <w:pPr>
              <w:pStyle w:val="a7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Гальмівна рідина DOT4 1л. (FERODO)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9251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11C2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FBX500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FB45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0,3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5DF6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  <w:r w:rsidRPr="009D28AE">
              <w:rPr>
                <w:sz w:val="18"/>
                <w:szCs w:val="18"/>
              </w:rPr>
              <w:t>шт.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5C50" w14:textId="77777777" w:rsidR="00810055" w:rsidRPr="009D28AE" w:rsidRDefault="00810055" w:rsidP="00E3569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60E0" w14:textId="77777777" w:rsidR="00810055" w:rsidRPr="009D28AE" w:rsidRDefault="00810055" w:rsidP="00E35695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810055" w:rsidRPr="009D28AE" w14:paraId="473C71D4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372F361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BEFBD42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59C3937D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E7BE95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98761E5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10055" w:rsidRPr="009D28AE" w14:paraId="4608A340" w14:textId="77777777" w:rsidTr="004D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FE01A5" w14:textId="77777777" w:rsidR="00810055" w:rsidRPr="009D28AE" w:rsidRDefault="00810055" w:rsidP="00E35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D28A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lastRenderedPageBreak/>
              <w:t>Всього з ПДВ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191EB9D" w14:textId="77777777" w:rsidR="00810055" w:rsidRPr="009D28AE" w:rsidRDefault="00810055" w:rsidP="00E35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14:paraId="546BB773" w14:textId="77777777" w:rsidR="00810055" w:rsidRPr="009D28AE" w:rsidRDefault="00810055" w:rsidP="00810055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33F03BB2" w14:textId="77777777" w:rsidR="006D3796" w:rsidRPr="00D0522C" w:rsidRDefault="006D3796" w:rsidP="00E9494F">
      <w:pPr>
        <w:pStyle w:val="a7"/>
        <w:rPr>
          <w:rFonts w:ascii="Times New Roman" w:hAnsi="Times New Roman" w:cs="Times New Roman"/>
        </w:rPr>
      </w:pPr>
    </w:p>
    <w:p w14:paraId="253F1E9A" w14:textId="12DD820A" w:rsidR="007647F4" w:rsidRPr="00D0522C" w:rsidRDefault="007647F4" w:rsidP="00E30957">
      <w:pPr>
        <w:pStyle w:val="a7"/>
        <w:jc w:val="both"/>
        <w:rPr>
          <w:rFonts w:ascii="Times New Roman" w:hAnsi="Times New Roman" w:cs="Times New Roman"/>
        </w:rPr>
      </w:pPr>
      <w:r w:rsidRPr="00D0522C">
        <w:rPr>
          <w:rFonts w:ascii="Times New Roman" w:hAnsi="Times New Roman" w:cs="Times New Roman"/>
        </w:rPr>
        <w:t>Примітки :</w:t>
      </w:r>
    </w:p>
    <w:p w14:paraId="713B0B1C" w14:textId="56D26D1C" w:rsidR="007647F4" w:rsidRPr="007647F4" w:rsidRDefault="007647F4" w:rsidP="00E30957">
      <w:pPr>
        <w:pStyle w:val="a7"/>
        <w:jc w:val="both"/>
        <w:rPr>
          <w:rFonts w:ascii="Times New Roman" w:hAnsi="Times New Roman" w:cs="Times New Roman"/>
        </w:rPr>
      </w:pPr>
      <w:r w:rsidRPr="00D0522C">
        <w:rPr>
          <w:rFonts w:ascii="Times New Roman" w:hAnsi="Times New Roman" w:cs="Times New Roman"/>
        </w:rPr>
        <w:t>У разі якщо технічне завдання містить посилання на конкретну марку чи виробника або на конкретний процес, що характеризує продукт чи послугу певного суб’єкта господарювання</w:t>
      </w:r>
      <w:r w:rsidRPr="007647F4">
        <w:rPr>
          <w:rFonts w:ascii="Times New Roman" w:hAnsi="Times New Roman" w:cs="Times New Roman"/>
        </w:rPr>
        <w:t>, чи на торгові марки, патенти, типи або конкретне місце походження чи спосіб вважається, що технічне завдання (технічні вимоги) містять вираз «або еквівалент».</w:t>
      </w:r>
    </w:p>
    <w:p w14:paraId="6190D452" w14:textId="77777777" w:rsidR="007647F4" w:rsidRPr="007647F4" w:rsidRDefault="007647F4" w:rsidP="00E30957">
      <w:pPr>
        <w:pStyle w:val="a7"/>
        <w:jc w:val="both"/>
        <w:rPr>
          <w:rFonts w:ascii="Times New Roman" w:hAnsi="Times New Roman" w:cs="Times New Roman"/>
          <w:b/>
          <w:bCs/>
          <w:i/>
          <w:iCs/>
        </w:rPr>
      </w:pPr>
      <w:r w:rsidRPr="007647F4">
        <w:rPr>
          <w:rFonts w:ascii="Times New Roman" w:hAnsi="Times New Roman" w:cs="Times New Roman"/>
          <w:b/>
          <w:bCs/>
          <w:i/>
          <w:iCs/>
        </w:rPr>
        <w:t>«З умовами технічних (якісних) та кількісних характеристик ознайомлені, з вимогами погоджуємось»</w:t>
      </w:r>
    </w:p>
    <w:p w14:paraId="2C975F58" w14:textId="77777777" w:rsidR="007647F4" w:rsidRPr="007647F4" w:rsidRDefault="007647F4" w:rsidP="00E30957">
      <w:pPr>
        <w:pStyle w:val="a7"/>
        <w:jc w:val="both"/>
        <w:rPr>
          <w:rFonts w:ascii="Times New Roman" w:hAnsi="Times New Roman" w:cs="Times New Roman"/>
          <w:i/>
          <w:iCs/>
        </w:rPr>
      </w:pPr>
    </w:p>
    <w:p w14:paraId="0C2E36EB" w14:textId="01261244" w:rsidR="007647F4" w:rsidRPr="007647F4" w:rsidRDefault="007647F4" w:rsidP="00E30957">
      <w:pPr>
        <w:pStyle w:val="a7"/>
        <w:jc w:val="both"/>
        <w:rPr>
          <w:rFonts w:ascii="Times New Roman" w:hAnsi="Times New Roman" w:cs="Times New Roman"/>
          <w:i/>
          <w:iCs/>
        </w:rPr>
      </w:pPr>
      <w:r w:rsidRPr="007647F4">
        <w:rPr>
          <w:rFonts w:ascii="Times New Roman" w:hAnsi="Times New Roman" w:cs="Times New Roman"/>
          <w:i/>
          <w:iCs/>
        </w:rPr>
        <w:t>Датовано: "___" ________________ 20___ року</w:t>
      </w:r>
    </w:p>
    <w:p w14:paraId="74EE2A23" w14:textId="77777777" w:rsidR="007647F4" w:rsidRPr="007647F4" w:rsidRDefault="007647F4" w:rsidP="00E30957">
      <w:pPr>
        <w:pStyle w:val="a7"/>
        <w:jc w:val="both"/>
        <w:rPr>
          <w:rFonts w:ascii="Times New Roman" w:hAnsi="Times New Roman" w:cs="Times New Roman"/>
          <w:i/>
          <w:iCs/>
        </w:rPr>
      </w:pPr>
    </w:p>
    <w:p w14:paraId="63FD82C7" w14:textId="77777777" w:rsidR="007647F4" w:rsidRPr="007647F4" w:rsidRDefault="007647F4" w:rsidP="00E30957">
      <w:pPr>
        <w:pStyle w:val="a7"/>
        <w:jc w:val="both"/>
        <w:rPr>
          <w:rFonts w:ascii="Times New Roman" w:hAnsi="Times New Roman" w:cs="Times New Roman"/>
          <w:i/>
          <w:iCs/>
        </w:rPr>
      </w:pPr>
      <w:r w:rsidRPr="007647F4">
        <w:rPr>
          <w:rFonts w:ascii="Times New Roman" w:hAnsi="Times New Roman" w:cs="Times New Roman"/>
          <w:i/>
          <w:iCs/>
        </w:rPr>
        <w:t>_________________________________________________________</w:t>
      </w:r>
    </w:p>
    <w:p w14:paraId="20DD1F7F" w14:textId="77777777" w:rsidR="007647F4" w:rsidRPr="007647F4" w:rsidRDefault="007647F4" w:rsidP="00E30957">
      <w:pPr>
        <w:pStyle w:val="a7"/>
        <w:jc w:val="both"/>
        <w:rPr>
          <w:rFonts w:ascii="Times New Roman" w:hAnsi="Times New Roman" w:cs="Times New Roman"/>
          <w:i/>
          <w:iCs/>
        </w:rPr>
      </w:pPr>
    </w:p>
    <w:p w14:paraId="48147B7D" w14:textId="77777777" w:rsidR="007647F4" w:rsidRPr="007647F4" w:rsidRDefault="007647F4" w:rsidP="00E30957">
      <w:pPr>
        <w:pStyle w:val="a7"/>
        <w:jc w:val="both"/>
        <w:rPr>
          <w:rFonts w:ascii="Times New Roman" w:hAnsi="Times New Roman" w:cs="Times New Roman"/>
          <w:i/>
          <w:iCs/>
        </w:rPr>
      </w:pPr>
    </w:p>
    <w:p w14:paraId="0F8EE8FC" w14:textId="05BD3E87" w:rsidR="007647F4" w:rsidRPr="007647F4" w:rsidRDefault="007647F4" w:rsidP="00E30957">
      <w:pPr>
        <w:pStyle w:val="a7"/>
        <w:jc w:val="both"/>
        <w:rPr>
          <w:rFonts w:ascii="Times New Roman" w:hAnsi="Times New Roman" w:cs="Times New Roman"/>
        </w:rPr>
      </w:pPr>
      <w:r w:rsidRPr="007647F4">
        <w:rPr>
          <w:rFonts w:ascii="Times New Roman" w:hAnsi="Times New Roman" w:cs="Times New Roman"/>
          <w:i/>
          <w:iCs/>
        </w:rPr>
        <w:t>[Підпис] [прізвище, ініціали, посада уповноваженої особи учасника]</w:t>
      </w:r>
    </w:p>
    <w:p w14:paraId="3735595F" w14:textId="77777777" w:rsidR="007647F4" w:rsidRDefault="007647F4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7647F4" w:rsidSect="00AF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8EF8" w14:textId="77777777" w:rsidR="00C13B2C" w:rsidRDefault="00C13B2C" w:rsidP="00E9494F">
      <w:pPr>
        <w:spacing w:after="0" w:line="240" w:lineRule="auto"/>
      </w:pPr>
      <w:r>
        <w:separator/>
      </w:r>
    </w:p>
  </w:endnote>
  <w:endnote w:type="continuationSeparator" w:id="0">
    <w:p w14:paraId="13F54A3C" w14:textId="77777777" w:rsidR="00C13B2C" w:rsidRDefault="00C13B2C" w:rsidP="00E9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7700" w14:textId="77777777" w:rsidR="00C13B2C" w:rsidRDefault="00C13B2C" w:rsidP="00E9494F">
      <w:pPr>
        <w:spacing w:after="0" w:line="240" w:lineRule="auto"/>
      </w:pPr>
      <w:r>
        <w:separator/>
      </w:r>
    </w:p>
  </w:footnote>
  <w:footnote w:type="continuationSeparator" w:id="0">
    <w:p w14:paraId="7DB3AD2F" w14:textId="77777777" w:rsidR="00C13B2C" w:rsidRDefault="00C13B2C" w:rsidP="00E9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1F5"/>
    <w:multiLevelType w:val="multilevel"/>
    <w:tmpl w:val="7DFA408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 w15:restartNumberingAfterBreak="0">
    <w:nsid w:val="22F14146"/>
    <w:multiLevelType w:val="hybridMultilevel"/>
    <w:tmpl w:val="17488B0C"/>
    <w:lvl w:ilvl="0" w:tplc="F23A1E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E2288"/>
    <w:multiLevelType w:val="hybridMultilevel"/>
    <w:tmpl w:val="05062D60"/>
    <w:lvl w:ilvl="0" w:tplc="3A8EBD12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18A51AC"/>
    <w:multiLevelType w:val="hybridMultilevel"/>
    <w:tmpl w:val="46EE7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82179">
    <w:abstractNumId w:val="0"/>
  </w:num>
  <w:num w:numId="2" w16cid:durableId="791946082">
    <w:abstractNumId w:val="2"/>
  </w:num>
  <w:num w:numId="3" w16cid:durableId="1443763217">
    <w:abstractNumId w:val="3"/>
  </w:num>
  <w:num w:numId="4" w16cid:durableId="1618828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4F"/>
    <w:rsid w:val="0001560F"/>
    <w:rsid w:val="00024C4E"/>
    <w:rsid w:val="00025418"/>
    <w:rsid w:val="000265DF"/>
    <w:rsid w:val="0004146D"/>
    <w:rsid w:val="00042387"/>
    <w:rsid w:val="000519E7"/>
    <w:rsid w:val="00063955"/>
    <w:rsid w:val="00092569"/>
    <w:rsid w:val="000A42B4"/>
    <w:rsid w:val="000A71AE"/>
    <w:rsid w:val="000B1CE9"/>
    <w:rsid w:val="000E2013"/>
    <w:rsid w:val="000E575A"/>
    <w:rsid w:val="00113102"/>
    <w:rsid w:val="0012127D"/>
    <w:rsid w:val="001213EE"/>
    <w:rsid w:val="00136BD8"/>
    <w:rsid w:val="00154198"/>
    <w:rsid w:val="00154627"/>
    <w:rsid w:val="00175FBC"/>
    <w:rsid w:val="001A2317"/>
    <w:rsid w:val="001C3A79"/>
    <w:rsid w:val="001E4FB6"/>
    <w:rsid w:val="001F0D8E"/>
    <w:rsid w:val="00250883"/>
    <w:rsid w:val="00270376"/>
    <w:rsid w:val="00274EBA"/>
    <w:rsid w:val="00275C98"/>
    <w:rsid w:val="00294B3F"/>
    <w:rsid w:val="002A6BE5"/>
    <w:rsid w:val="002B7F74"/>
    <w:rsid w:val="002D03C6"/>
    <w:rsid w:val="002D5BC0"/>
    <w:rsid w:val="002D670A"/>
    <w:rsid w:val="003032AE"/>
    <w:rsid w:val="00314344"/>
    <w:rsid w:val="003163AB"/>
    <w:rsid w:val="00326259"/>
    <w:rsid w:val="003278CB"/>
    <w:rsid w:val="00334FE5"/>
    <w:rsid w:val="00337EC3"/>
    <w:rsid w:val="0035307B"/>
    <w:rsid w:val="00365648"/>
    <w:rsid w:val="0037287D"/>
    <w:rsid w:val="00383988"/>
    <w:rsid w:val="003925A2"/>
    <w:rsid w:val="00396C23"/>
    <w:rsid w:val="003B3D8D"/>
    <w:rsid w:val="003C725D"/>
    <w:rsid w:val="003D0A6E"/>
    <w:rsid w:val="003E128B"/>
    <w:rsid w:val="00400E01"/>
    <w:rsid w:val="00416D28"/>
    <w:rsid w:val="00440375"/>
    <w:rsid w:val="004748F2"/>
    <w:rsid w:val="00480F5E"/>
    <w:rsid w:val="0049390F"/>
    <w:rsid w:val="004A485C"/>
    <w:rsid w:val="004A53C5"/>
    <w:rsid w:val="004B79CF"/>
    <w:rsid w:val="004C785D"/>
    <w:rsid w:val="004D5DD8"/>
    <w:rsid w:val="004D74E6"/>
    <w:rsid w:val="004E204D"/>
    <w:rsid w:val="004F3126"/>
    <w:rsid w:val="004F40E6"/>
    <w:rsid w:val="0050654C"/>
    <w:rsid w:val="005350FC"/>
    <w:rsid w:val="005401F3"/>
    <w:rsid w:val="00545E98"/>
    <w:rsid w:val="00556755"/>
    <w:rsid w:val="00580347"/>
    <w:rsid w:val="00595778"/>
    <w:rsid w:val="005970D1"/>
    <w:rsid w:val="00597791"/>
    <w:rsid w:val="005A2424"/>
    <w:rsid w:val="005B30FF"/>
    <w:rsid w:val="005D4959"/>
    <w:rsid w:val="005D5E2E"/>
    <w:rsid w:val="005E4608"/>
    <w:rsid w:val="005F2EEB"/>
    <w:rsid w:val="006167BA"/>
    <w:rsid w:val="006332BC"/>
    <w:rsid w:val="0063612A"/>
    <w:rsid w:val="00636BD2"/>
    <w:rsid w:val="00645360"/>
    <w:rsid w:val="0066071B"/>
    <w:rsid w:val="00664518"/>
    <w:rsid w:val="00675690"/>
    <w:rsid w:val="006B440D"/>
    <w:rsid w:val="006B5D37"/>
    <w:rsid w:val="006C0C83"/>
    <w:rsid w:val="006C6D19"/>
    <w:rsid w:val="006C73E3"/>
    <w:rsid w:val="006D3796"/>
    <w:rsid w:val="007647F4"/>
    <w:rsid w:val="0077426D"/>
    <w:rsid w:val="007804A2"/>
    <w:rsid w:val="007A5C37"/>
    <w:rsid w:val="007B6267"/>
    <w:rsid w:val="007E56BC"/>
    <w:rsid w:val="007F4409"/>
    <w:rsid w:val="007F6B64"/>
    <w:rsid w:val="0080658B"/>
    <w:rsid w:val="00810055"/>
    <w:rsid w:val="00821713"/>
    <w:rsid w:val="00840254"/>
    <w:rsid w:val="008538D8"/>
    <w:rsid w:val="00856BEF"/>
    <w:rsid w:val="00860D1D"/>
    <w:rsid w:val="0086358E"/>
    <w:rsid w:val="00877ED2"/>
    <w:rsid w:val="008804B2"/>
    <w:rsid w:val="0089558A"/>
    <w:rsid w:val="00896FA8"/>
    <w:rsid w:val="008A1360"/>
    <w:rsid w:val="008A45C0"/>
    <w:rsid w:val="008A4C38"/>
    <w:rsid w:val="008B1002"/>
    <w:rsid w:val="008B1F8C"/>
    <w:rsid w:val="008D6D2D"/>
    <w:rsid w:val="00910383"/>
    <w:rsid w:val="0091696D"/>
    <w:rsid w:val="0093695A"/>
    <w:rsid w:val="009402DE"/>
    <w:rsid w:val="00951727"/>
    <w:rsid w:val="009529F0"/>
    <w:rsid w:val="00955556"/>
    <w:rsid w:val="009604D7"/>
    <w:rsid w:val="0096680C"/>
    <w:rsid w:val="00976C0A"/>
    <w:rsid w:val="00996B55"/>
    <w:rsid w:val="0099781C"/>
    <w:rsid w:val="009B2442"/>
    <w:rsid w:val="009B4E82"/>
    <w:rsid w:val="009E1DBA"/>
    <w:rsid w:val="00A00E25"/>
    <w:rsid w:val="00A02521"/>
    <w:rsid w:val="00A129D1"/>
    <w:rsid w:val="00A1400A"/>
    <w:rsid w:val="00A17E8C"/>
    <w:rsid w:val="00A33572"/>
    <w:rsid w:val="00A4522C"/>
    <w:rsid w:val="00A5273C"/>
    <w:rsid w:val="00A618E9"/>
    <w:rsid w:val="00A65C19"/>
    <w:rsid w:val="00A66DCD"/>
    <w:rsid w:val="00A77578"/>
    <w:rsid w:val="00A80895"/>
    <w:rsid w:val="00AB2042"/>
    <w:rsid w:val="00AB36F6"/>
    <w:rsid w:val="00AC7023"/>
    <w:rsid w:val="00AC719C"/>
    <w:rsid w:val="00AD3610"/>
    <w:rsid w:val="00AE4942"/>
    <w:rsid w:val="00AF6E88"/>
    <w:rsid w:val="00B1333A"/>
    <w:rsid w:val="00B206FD"/>
    <w:rsid w:val="00B33C7A"/>
    <w:rsid w:val="00B35C3F"/>
    <w:rsid w:val="00B35CAD"/>
    <w:rsid w:val="00B40974"/>
    <w:rsid w:val="00B57348"/>
    <w:rsid w:val="00B7269D"/>
    <w:rsid w:val="00BA26C9"/>
    <w:rsid w:val="00BA5B88"/>
    <w:rsid w:val="00BA62D8"/>
    <w:rsid w:val="00BB10FE"/>
    <w:rsid w:val="00BC33E0"/>
    <w:rsid w:val="00BC370E"/>
    <w:rsid w:val="00BD676E"/>
    <w:rsid w:val="00C064AE"/>
    <w:rsid w:val="00C07918"/>
    <w:rsid w:val="00C13B2C"/>
    <w:rsid w:val="00C402B2"/>
    <w:rsid w:val="00C716E5"/>
    <w:rsid w:val="00C76833"/>
    <w:rsid w:val="00C82F75"/>
    <w:rsid w:val="00CA0DEC"/>
    <w:rsid w:val="00CA658C"/>
    <w:rsid w:val="00CB3832"/>
    <w:rsid w:val="00CD40B7"/>
    <w:rsid w:val="00CE2FAA"/>
    <w:rsid w:val="00D04E0A"/>
    <w:rsid w:val="00D0522C"/>
    <w:rsid w:val="00D36423"/>
    <w:rsid w:val="00D60C0D"/>
    <w:rsid w:val="00D704A9"/>
    <w:rsid w:val="00D73598"/>
    <w:rsid w:val="00D7493A"/>
    <w:rsid w:val="00DB0F4E"/>
    <w:rsid w:val="00DB5BE8"/>
    <w:rsid w:val="00DD037B"/>
    <w:rsid w:val="00DD18A1"/>
    <w:rsid w:val="00DD2F13"/>
    <w:rsid w:val="00DE2297"/>
    <w:rsid w:val="00DE4020"/>
    <w:rsid w:val="00E05137"/>
    <w:rsid w:val="00E155A2"/>
    <w:rsid w:val="00E17A79"/>
    <w:rsid w:val="00E30957"/>
    <w:rsid w:val="00E41807"/>
    <w:rsid w:val="00E506AE"/>
    <w:rsid w:val="00E9494F"/>
    <w:rsid w:val="00EB6E2F"/>
    <w:rsid w:val="00EC00A5"/>
    <w:rsid w:val="00EC18FA"/>
    <w:rsid w:val="00F470C9"/>
    <w:rsid w:val="00F54BF8"/>
    <w:rsid w:val="00F67380"/>
    <w:rsid w:val="00FA40F5"/>
    <w:rsid w:val="00FC3179"/>
    <w:rsid w:val="00FC3857"/>
    <w:rsid w:val="00FC4294"/>
    <w:rsid w:val="00FC4343"/>
    <w:rsid w:val="00FC4EAB"/>
    <w:rsid w:val="00FD3CD5"/>
    <w:rsid w:val="00FD6432"/>
    <w:rsid w:val="00FD6EB5"/>
    <w:rsid w:val="00FD7B18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7486"/>
  <w15:docId w15:val="{AEAA26F2-E8E3-4D12-AD8F-60835602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9494F"/>
  </w:style>
  <w:style w:type="paragraph" w:styleId="a5">
    <w:name w:val="footer"/>
    <w:basedOn w:val="a"/>
    <w:link w:val="a6"/>
    <w:uiPriority w:val="99"/>
    <w:unhideWhenUsed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494F"/>
  </w:style>
  <w:style w:type="paragraph" w:styleId="a7">
    <w:name w:val="No Spacing"/>
    <w:link w:val="a8"/>
    <w:uiPriority w:val="1"/>
    <w:qFormat/>
    <w:rsid w:val="00E949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9494F"/>
    <w:rPr>
      <w:rFonts w:ascii="Segoe UI" w:hAnsi="Segoe UI" w:cs="Segoe UI"/>
      <w:sz w:val="18"/>
      <w:szCs w:val="18"/>
    </w:rPr>
  </w:style>
  <w:style w:type="character" w:customStyle="1" w:styleId="jpfdse">
    <w:name w:val="jpfdse"/>
    <w:basedOn w:val="a0"/>
    <w:rsid w:val="003278CB"/>
  </w:style>
  <w:style w:type="paragraph" w:styleId="ab">
    <w:name w:val="Normal (Web)"/>
    <w:basedOn w:val="a"/>
    <w:link w:val="ac"/>
    <w:uiPriority w:val="99"/>
    <w:unhideWhenUsed/>
    <w:rsid w:val="005D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Звичайний (веб) Знак"/>
    <w:link w:val="ab"/>
    <w:uiPriority w:val="99"/>
    <w:locked/>
    <w:rsid w:val="005D4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інтервалів Знак"/>
    <w:link w:val="a7"/>
    <w:uiPriority w:val="1"/>
    <w:locked/>
    <w:rsid w:val="00FC4EAB"/>
  </w:style>
  <w:style w:type="paragraph" w:styleId="ad">
    <w:name w:val="List Paragraph"/>
    <w:basedOn w:val="a"/>
    <w:uiPriority w:val="34"/>
    <w:qFormat/>
    <w:rsid w:val="000A42B4"/>
    <w:pPr>
      <w:ind w:left="720"/>
      <w:contextualSpacing/>
    </w:pPr>
  </w:style>
  <w:style w:type="numbering" w:customStyle="1" w:styleId="1">
    <w:name w:val="Немає списку1"/>
    <w:next w:val="a2"/>
    <w:uiPriority w:val="99"/>
    <w:semiHidden/>
    <w:unhideWhenUsed/>
    <w:rsid w:val="00A5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040F-95BB-4ED0-8F35-6F0C74F0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9475</Words>
  <Characters>5402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42</cp:revision>
  <cp:lastPrinted>2023-05-01T11:45:00Z</cp:lastPrinted>
  <dcterms:created xsi:type="dcterms:W3CDTF">2023-04-28T13:16:00Z</dcterms:created>
  <dcterms:modified xsi:type="dcterms:W3CDTF">2024-03-29T10:23:00Z</dcterms:modified>
</cp:coreProperties>
</file>